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5 Video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 1. Comprehension check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тип упражнения Tick it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 the video and mark the sentences as True, False or Not given.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doesn’t take much time to discover new drugs.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(+)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given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total amount of money 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a professional or a company might spend on developing a drug can be more than a billion dollars in order to bring it to market.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sz w:val="24"/>
          <w:szCs w:val="24"/>
          <w:rtl w:val="0"/>
        </w:rPr>
        <w:t xml:space="preserve">Many companies deal with computer-based technologies in order to </w:t>
      </w: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shorten the duration of time that it takes to create and discover new drugs.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given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Computer-based technologies can shorten the duration of time necessary for drug discovery up to 4 years.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given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баллы - 4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2 Matching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тип упражнения matching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 the video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match the sentence halves.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look  at what kinds of drugs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currently out there in the marketplace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look what the active ingredients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that make them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We’re looking for matching ingredients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with the related disease states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want to be sure we’ve got the proper ingredients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matching up to the appropriate diseases</w:t>
            </w:r>
          </w:p>
        </w:tc>
      </w:tr>
      <w:tr>
        <w:trPr>
          <w:trHeight w:val="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then we have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 opportunity to discover new drugs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баллы - 5 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3 Drag and drop</w:t>
      </w:r>
    </w:p>
    <w:p w:rsidR="00000000" w:rsidDel="00000000" w:rsidP="00000000" w:rsidRDefault="00000000" w:rsidRPr="00000000" w14:paraId="0000003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тип упражнения Drag and drop </w:t>
      </w:r>
    </w:p>
    <w:p w:rsidR="00000000" w:rsidDel="00000000" w:rsidP="00000000" w:rsidRDefault="00000000" w:rsidRPr="00000000" w14:paraId="00000035">
      <w:pPr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 the video</w:t>
      </w:r>
      <w:r w:rsidDel="00000000" w:rsidR="00000000" w:rsidRPr="00000000">
        <w:rPr>
          <w:b w:val="1"/>
          <w:sz w:val="24"/>
          <w:szCs w:val="24"/>
          <w:rtl w:val="0"/>
        </w:rPr>
        <w:t xml:space="preserve"> and fill in the gaps with the words given: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efficient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intelligence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 order to facilitate and shorten the duration of time that it takes to create and discover new drugs, more and more modern companies are dealing with technologies such as artificial ________________ and other computer-based initiatives to be able to identify targets and come up with leading candidates for drugs by shortening the distance through the use of computer _____________ and testing things out in virtual spaces.   These companies then are able to shorten that _____________ of discovery often by several years depending on the quality of the algorithms and the models that they ___________. And furthermore the nature of the companies themselves are changing, trying to reduce and make more _____________ the business of drug discovery.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(intelligence, modeling, duration, produce, efficient)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баллы- 5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