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Seychelles</w:t>
      </w:r>
      <w:r>
        <w:t xml:space="preserve"> </w:t>
      </w:r>
      <w:r>
        <w:t xml:space="preserve">national</w:t>
      </w:r>
      <w:r>
        <w:t xml:space="preserve"> </w:t>
      </w:r>
      <w:r>
        <w:t xml:space="preserve">chapter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Mishal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March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background-to-the-bleaching-event"/>
      <w:bookmarkEnd w:id="21"/>
      <w:r>
        <w:t xml:space="preserve">Background to the bleaching event</w:t>
      </w:r>
    </w:p>
    <w:p>
      <w:pPr>
        <w:pStyle w:val="FigureWithCaption"/>
      </w:pPr>
      <w:r>
        <w:drawing>
          <wp:inline>
            <wp:extent cx="5334000" cy="3771346"/>
            <wp:effectExtent b="0" l="0" r="0" t="0"/>
            <wp:docPr descr="Coral reef monitoring stations in Seychelles for which data was included in this study" id="1" name="Picture"/>
            <a:graphic>
              <a:graphicData uri="http://schemas.openxmlformats.org/drawingml/2006/picture">
                <pic:pic>
                  <pic:nvPicPr>
                    <pic:cNvPr descr="/Users/USER/Documents/CORDIO/IOC%20post-bleaching%20project/Post-bleaching%20assessment/National%20chapters/Drafts%20December/Post%20bleaching%20maps/Seychell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Coral reef monitoring stations in Seychelles for which data was included in this study</w:t>
      </w:r>
    </w:p>
    <w:p>
      <w:pPr>
        <w:pStyle w:val="Heading2"/>
      </w:pPr>
      <w:bookmarkStart w:id="23" w:name="trends-in-hard-coral-cover-and-algae"/>
      <w:bookmarkEnd w:id="23"/>
      <w:r>
        <w:t xml:space="preserve">Trends in hard coral cover and algae</w:t>
      </w:r>
    </w:p>
    <w:p>
      <w:pPr>
        <w:pStyle w:val="FirstParagraph"/>
      </w:pPr>
      <w:r>
        <w:t xml:space="preserve">Seychelles hard coral cover plot with station lines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ychelles_rmarkdown_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Seychelles trend line for coral cover and fleshy algae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Trends in fleshy algae (green line, closed circles) and hard coral cover (blue line, open-circles) in the Seychelles before (solid line) and after (dotted line) the 2016 bleaching event. Shaded areas represent the 95% confidence limit. Only stations with data for both periods and with both fleshy-algae and hard coral cover were included in the analysis (n=32). The post-bleaching period from July 2016 onwards." id="1" name="Picture"/>
            <a:graphic>
              <a:graphicData uri="http://schemas.openxmlformats.org/drawingml/2006/picture">
                <pic:pic>
                  <pic:nvPicPr>
                    <pic:cNvPr descr="seychelles_rmarkdown_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Trends in fleshy algae (green line, closed circles) and hard coral cover (blue line, open-circles) in the Seychelles before (solid line) and after (dotted line) the 2016 bleaching event. Shaded areas represent the 95% confidence limit. Only stations with data for both periods and with both fleshy-algae and hard coral cover were included in the analysis (n=32). The post-bleaching period from July 2016 onwards.</w:t>
      </w:r>
    </w:p>
    <w:p>
      <w:pPr>
        <w:pStyle w:val="BodyText"/>
      </w:pPr>
      <w:r>
        <w:t xml:space="preserve">Seychelles bar plot HC and FA pre vs post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caption. " id="1" name="Picture"/>
            <a:graphic>
              <a:graphicData uri="http://schemas.openxmlformats.org/drawingml/2006/picture">
                <pic:pic>
                  <pic:nvPicPr>
                    <pic:cNvPr descr="seychelles_rmarkdown_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caption.</w:t>
      </w:r>
      <w:r>
        <w:t xml:space="preserve"> </w:t>
      </w:r>
    </w:p>
    <w:p>
      <w:pPr>
        <w:pStyle w:val="BodyText"/>
      </w:pPr>
      <w:r>
        <w:t xml:space="preserve">Seychelles sub-national analysis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figure caption. " id="1" name="Picture"/>
            <a:graphic>
              <a:graphicData uri="http://schemas.openxmlformats.org/drawingml/2006/picture">
                <pic:pic>
                  <pic:nvPicPr>
                    <pic:cNvPr descr="seychelles_rmarkdown_tes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figure caption. " id="1" name="Picture"/>
            <a:graphic>
              <a:graphicData uri="http://schemas.openxmlformats.org/drawingml/2006/picture">
                <pic:pic>
                  <pic:nvPicPr>
                    <pic:cNvPr descr="seychelles_rmarkdown_tes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2c0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Seychelles national chapter test</dc:title>
  <dc:creator>Mishal</dc:creator>
  <dcterms:created xsi:type="dcterms:W3CDTF">2018-03-13T13:19:51Z</dcterms:created>
  <dcterms:modified xsi:type="dcterms:W3CDTF">2018-03-13T13:19:51Z</dcterms:modified>
</cp:coreProperties>
</file>