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EE28" w14:textId="5DC16868" w:rsidR="00554AD9" w:rsidRDefault="00554AD9">
      <w:r>
        <w:t xml:space="preserve">PROBLEMS </w:t>
      </w:r>
    </w:p>
    <w:p w14:paraId="2D72CAF8" w14:textId="36F9F8C1" w:rsidR="00554AD9" w:rsidRDefault="00554AD9">
      <w:r>
        <w:t xml:space="preserve">Practical9: </w:t>
      </w:r>
      <w:r>
        <w:t>Invalid condition leaded to infinite recursion</w:t>
      </w:r>
    </w:p>
    <w:sectPr w:rsidR="00554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D9"/>
    <w:rsid w:val="00531634"/>
    <w:rsid w:val="0055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B638"/>
  <w15:chartTrackingRefBased/>
  <w15:docId w15:val="{098637E7-E88C-481A-BD33-D182E15C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2026-10-07T11:15:00Z</dcterms:created>
  <dcterms:modified xsi:type="dcterms:W3CDTF">2026-10-07T11:16:00Z</dcterms:modified>
</cp:coreProperties>
</file>