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9231A3" w14:textId="7484C22D" w:rsidR="00522501" w:rsidRDefault="00D122EC" w:rsidP="00D122EC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D122EC">
        <w:rPr>
          <w:rFonts w:ascii="Times New Roman" w:hAnsi="Times New Roman" w:cs="Times New Roman"/>
          <w:b/>
          <w:bCs/>
          <w:sz w:val="36"/>
          <w:szCs w:val="36"/>
        </w:rPr>
        <w:t>Dataset</w:t>
      </w:r>
    </w:p>
    <w:p w14:paraId="7A0E47E2" w14:textId="77777777" w:rsidR="00D122EC" w:rsidRPr="00D122EC" w:rsidRDefault="00D122EC" w:rsidP="00D122EC">
      <w:pPr>
        <w:rPr>
          <w:rFonts w:ascii="Times New Roman" w:hAnsi="Times New Roman" w:cs="Times New Roman"/>
          <w:b/>
          <w:bCs/>
        </w:rPr>
      </w:pPr>
      <w:r w:rsidRPr="00D122EC">
        <w:rPr>
          <w:rFonts w:ascii="Times New Roman" w:hAnsi="Times New Roman" w:cs="Times New Roman"/>
          <w:b/>
          <w:bCs/>
        </w:rPr>
        <w:t>Dataset Overview:</w:t>
      </w:r>
    </w:p>
    <w:p w14:paraId="10E8A530" w14:textId="77777777" w:rsidR="00D122EC" w:rsidRPr="00D122EC" w:rsidRDefault="00D122EC" w:rsidP="00D122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Fault Types:</w:t>
      </w:r>
    </w:p>
    <w:p w14:paraId="4815CE1F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Normal Condition:</w:t>
      </w:r>
      <w:r w:rsidRPr="00D122EC">
        <w:rPr>
          <w:rFonts w:ascii="Times New Roman" w:hAnsi="Times New Roman" w:cs="Times New Roman"/>
        </w:rPr>
        <w:t xml:space="preserve"> Sensor data under normal operating conditions.</w:t>
      </w:r>
    </w:p>
    <w:p w14:paraId="07915122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Fault-A to Fault-D:</w:t>
      </w:r>
      <w:r w:rsidRPr="00D122EC">
        <w:rPr>
          <w:rFonts w:ascii="Times New Roman" w:hAnsi="Times New Roman" w:cs="Times New Roman"/>
        </w:rPr>
        <w:t xml:space="preserve"> Sensor data under different fault scenarios with varying loads (2 kg to 10 kg).</w:t>
      </w:r>
    </w:p>
    <w:p w14:paraId="6CE23EF8" w14:textId="77777777" w:rsidR="00D122EC" w:rsidRPr="00D122EC" w:rsidRDefault="00D122EC" w:rsidP="00D122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Data Specifications:</w:t>
      </w:r>
    </w:p>
    <w:p w14:paraId="3E96A415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Sampling Rate:</w:t>
      </w:r>
      <w:r w:rsidRPr="00D122EC">
        <w:rPr>
          <w:rFonts w:ascii="Times New Roman" w:hAnsi="Times New Roman" w:cs="Times New Roman"/>
        </w:rPr>
        <w:t xml:space="preserve"> 1600 Hz (simulated).</w:t>
      </w:r>
    </w:p>
    <w:p w14:paraId="34219A5D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Total Samples:</w:t>
      </w:r>
      <w:r w:rsidRPr="00D122EC">
        <w:rPr>
          <w:rFonts w:ascii="Times New Roman" w:hAnsi="Times New Roman" w:cs="Times New Roman"/>
        </w:rPr>
        <w:t xml:space="preserve"> 57,299, with 17 columns.</w:t>
      </w:r>
    </w:p>
    <w:p w14:paraId="082BA85F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Analog Signals:</w:t>
      </w:r>
      <w:r w:rsidRPr="00D122EC">
        <w:rPr>
          <w:rFonts w:ascii="Times New Roman" w:hAnsi="Times New Roman" w:cs="Times New Roman"/>
        </w:rPr>
        <w:t xml:space="preserve"> Columns 0 to 10 (e.g., currents, accelerometer axes, sound sensors).</w:t>
      </w:r>
    </w:p>
    <w:p w14:paraId="0DE6FC09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Digital Signals:</w:t>
      </w:r>
      <w:r w:rsidRPr="00D122EC">
        <w:rPr>
          <w:rFonts w:ascii="Times New Roman" w:hAnsi="Times New Roman" w:cs="Times New Roman"/>
        </w:rPr>
        <w:t xml:space="preserve"> Columns 11 to 16 (e.g., water level sensors, tachometers, relays).</w:t>
      </w:r>
    </w:p>
    <w:p w14:paraId="715FAF99" w14:textId="77777777" w:rsidR="00D122EC" w:rsidRPr="00D122EC" w:rsidRDefault="00D122EC" w:rsidP="00D122EC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Dataset Breakdown:</w:t>
      </w:r>
    </w:p>
    <w:p w14:paraId="7EE0619C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Normal Condition:</w:t>
      </w:r>
      <w:r w:rsidRPr="00D122EC">
        <w:rPr>
          <w:rFonts w:ascii="Times New Roman" w:hAnsi="Times New Roman" w:cs="Times New Roman"/>
        </w:rPr>
        <w:t xml:space="preserve"> 15,158 samples.</w:t>
      </w:r>
    </w:p>
    <w:p w14:paraId="010DA692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Fault-A (2 kg):</w:t>
      </w:r>
      <w:r w:rsidRPr="00D122EC">
        <w:rPr>
          <w:rFonts w:ascii="Times New Roman" w:hAnsi="Times New Roman" w:cs="Times New Roman"/>
        </w:rPr>
        <w:t xml:space="preserve"> 10,574 samples.</w:t>
      </w:r>
    </w:p>
    <w:p w14:paraId="03BBDD20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Fault-B (5 kg):</w:t>
      </w:r>
      <w:r w:rsidRPr="00D122EC">
        <w:rPr>
          <w:rFonts w:ascii="Times New Roman" w:hAnsi="Times New Roman" w:cs="Times New Roman"/>
        </w:rPr>
        <w:t xml:space="preserve"> 10,514 samples.</w:t>
      </w:r>
    </w:p>
    <w:p w14:paraId="591EBCF0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Fault-C (7 kg):</w:t>
      </w:r>
      <w:r w:rsidRPr="00D122EC">
        <w:rPr>
          <w:rFonts w:ascii="Times New Roman" w:hAnsi="Times New Roman" w:cs="Times New Roman"/>
        </w:rPr>
        <w:t xml:space="preserve"> 10,526 samples.</w:t>
      </w:r>
    </w:p>
    <w:p w14:paraId="0B431DE3" w14:textId="77777777" w:rsidR="00D122EC" w:rsidRPr="00D122EC" w:rsidRDefault="00D122EC" w:rsidP="00D122EC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Fault-D (10 kg):</w:t>
      </w:r>
      <w:r w:rsidRPr="00D122EC">
        <w:rPr>
          <w:rFonts w:ascii="Times New Roman" w:hAnsi="Times New Roman" w:cs="Times New Roman"/>
        </w:rPr>
        <w:t xml:space="preserve"> 10,527 samples.</w:t>
      </w:r>
    </w:p>
    <w:p w14:paraId="28DE47C3" w14:textId="77777777" w:rsidR="00D122EC" w:rsidRPr="00D122EC" w:rsidRDefault="00000000" w:rsidP="00D12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31E16A9B">
          <v:rect id="_x0000_i1025" style="width:0;height:1.5pt" o:hralign="center" o:hrstd="t" o:hr="t" fillcolor="#a0a0a0" stroked="f"/>
        </w:pict>
      </w:r>
    </w:p>
    <w:p w14:paraId="7273C374" w14:textId="77777777" w:rsidR="00D122EC" w:rsidRPr="00D122EC" w:rsidRDefault="00D122EC" w:rsidP="00D122EC">
      <w:pPr>
        <w:rPr>
          <w:rFonts w:ascii="Times New Roman" w:hAnsi="Times New Roman" w:cs="Times New Roman"/>
          <w:b/>
          <w:bCs/>
        </w:rPr>
      </w:pPr>
      <w:r w:rsidRPr="00D122EC">
        <w:rPr>
          <w:rFonts w:ascii="Times New Roman" w:hAnsi="Times New Roman" w:cs="Times New Roman"/>
          <w:b/>
          <w:bCs/>
        </w:rPr>
        <w:t>Column Descriptions:</w:t>
      </w:r>
    </w:p>
    <w:p w14:paraId="5E1E1B25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0–2 (Currents):</w:t>
      </w:r>
      <w:r w:rsidRPr="00D122EC">
        <w:rPr>
          <w:rFonts w:ascii="Times New Roman" w:hAnsi="Times New Roman" w:cs="Times New Roman"/>
        </w:rPr>
        <w:t xml:space="preserve"> Measure current in three phases (A, B, C).</w:t>
      </w:r>
    </w:p>
    <w:p w14:paraId="44044AC2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3–5 (Accelerometer1):</w:t>
      </w:r>
      <w:r w:rsidRPr="00D122EC">
        <w:rPr>
          <w:rFonts w:ascii="Times New Roman" w:hAnsi="Times New Roman" w:cs="Times New Roman"/>
        </w:rPr>
        <w:t xml:space="preserve"> Vibration data (X, Y, Z axes) before the gearbox.</w:t>
      </w:r>
    </w:p>
    <w:p w14:paraId="73B4D907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6–8 (Accelerometer2):</w:t>
      </w:r>
      <w:r w:rsidRPr="00D122EC">
        <w:rPr>
          <w:rFonts w:ascii="Times New Roman" w:hAnsi="Times New Roman" w:cs="Times New Roman"/>
        </w:rPr>
        <w:t xml:space="preserve"> Vibration data (X, Y, Z axes) after the gearbox.</w:t>
      </w:r>
    </w:p>
    <w:p w14:paraId="7BF6D89A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9–10 (Sound Sensors):</w:t>
      </w:r>
      <w:r w:rsidRPr="00D122EC">
        <w:rPr>
          <w:rFonts w:ascii="Times New Roman" w:hAnsi="Times New Roman" w:cs="Times New Roman"/>
        </w:rPr>
        <w:t xml:space="preserve"> Acoustic data before and after the gearbox.</w:t>
      </w:r>
    </w:p>
    <w:p w14:paraId="47E07DE9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11–12 (Water Level Sensors):</w:t>
      </w:r>
      <w:r w:rsidRPr="00D122EC">
        <w:rPr>
          <w:rFonts w:ascii="Times New Roman" w:hAnsi="Times New Roman" w:cs="Times New Roman"/>
        </w:rPr>
        <w:t xml:space="preserve"> Digital inputs for monitoring water levels.</w:t>
      </w:r>
    </w:p>
    <w:p w14:paraId="0A4B3821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13–14 (Tachometers):</w:t>
      </w:r>
      <w:r w:rsidRPr="00D122EC">
        <w:rPr>
          <w:rFonts w:ascii="Times New Roman" w:hAnsi="Times New Roman" w:cs="Times New Roman"/>
        </w:rPr>
        <w:t xml:space="preserve"> Digital inputs for rotational speed.</w:t>
      </w:r>
    </w:p>
    <w:p w14:paraId="02B4ED5C" w14:textId="77777777" w:rsidR="00D122EC" w:rsidRPr="00D122EC" w:rsidRDefault="00D122EC" w:rsidP="00D122EC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Columns 15–16 (Relays):</w:t>
      </w:r>
      <w:r w:rsidRPr="00D122EC">
        <w:rPr>
          <w:rFonts w:ascii="Times New Roman" w:hAnsi="Times New Roman" w:cs="Times New Roman"/>
        </w:rPr>
        <w:t xml:space="preserve"> Digital outputs for controlling system components.</w:t>
      </w:r>
    </w:p>
    <w:p w14:paraId="72028BB4" w14:textId="77777777" w:rsidR="00D122EC" w:rsidRPr="00D122EC" w:rsidRDefault="00000000" w:rsidP="00D122E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pict w14:anchorId="2FC37FE5">
          <v:rect id="_x0000_i1026" style="width:0;height:1.5pt" o:hralign="center" o:hrstd="t" o:hr="t" fillcolor="#a0a0a0" stroked="f"/>
        </w:pict>
      </w:r>
    </w:p>
    <w:p w14:paraId="66B67BD1" w14:textId="77777777" w:rsidR="00D122EC" w:rsidRPr="00D122EC" w:rsidRDefault="00D122EC" w:rsidP="00D122EC">
      <w:pPr>
        <w:rPr>
          <w:rFonts w:ascii="Times New Roman" w:hAnsi="Times New Roman" w:cs="Times New Roman"/>
          <w:b/>
          <w:bCs/>
        </w:rPr>
      </w:pPr>
      <w:r w:rsidRPr="00D122EC">
        <w:rPr>
          <w:rFonts w:ascii="Times New Roman" w:hAnsi="Times New Roman" w:cs="Times New Roman"/>
          <w:b/>
          <w:bCs/>
        </w:rPr>
        <w:t>Potential Use Cases:</w:t>
      </w:r>
    </w:p>
    <w:p w14:paraId="01B8E269" w14:textId="77777777" w:rsidR="00D122EC" w:rsidRPr="00D122EC" w:rsidRDefault="00D122EC" w:rsidP="00D122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lastRenderedPageBreak/>
        <w:t>Fault Diagnosis and Classification:</w:t>
      </w:r>
    </w:p>
    <w:p w14:paraId="2CD295AF" w14:textId="77777777" w:rsidR="00D122EC" w:rsidRPr="00D122EC" w:rsidRDefault="00D122EC" w:rsidP="00D122E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</w:rPr>
        <w:t>Identify the type of fault (A, B, C, or D) based on sensor data.</w:t>
      </w:r>
    </w:p>
    <w:p w14:paraId="25C5359E" w14:textId="77777777" w:rsidR="00D122EC" w:rsidRPr="00D122EC" w:rsidRDefault="00D122EC" w:rsidP="00D122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Prognostics:</w:t>
      </w:r>
    </w:p>
    <w:p w14:paraId="19A6AD1E" w14:textId="77777777" w:rsidR="00D122EC" w:rsidRPr="00D122EC" w:rsidRDefault="00D122EC" w:rsidP="00D122E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</w:rPr>
        <w:t>Predict the progression of faults and potential failures.</w:t>
      </w:r>
    </w:p>
    <w:p w14:paraId="2A4C0CA6" w14:textId="77777777" w:rsidR="00D122EC" w:rsidRPr="00D122EC" w:rsidRDefault="00D122EC" w:rsidP="00D122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System Monitoring:</w:t>
      </w:r>
    </w:p>
    <w:p w14:paraId="428E1159" w14:textId="77777777" w:rsidR="00D122EC" w:rsidRPr="00D122EC" w:rsidRDefault="00D122EC" w:rsidP="00D122E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</w:rPr>
        <w:t>Real-time detection of abnormal conditions using accelerometer and sound sensor data.</w:t>
      </w:r>
    </w:p>
    <w:p w14:paraId="5F3C6363" w14:textId="77777777" w:rsidR="00D122EC" w:rsidRPr="00D122EC" w:rsidRDefault="00D122EC" w:rsidP="00D122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Correlation Analysis:</w:t>
      </w:r>
    </w:p>
    <w:p w14:paraId="2ABDC7EC" w14:textId="77777777" w:rsidR="00D122EC" w:rsidRPr="00D122EC" w:rsidRDefault="00D122EC" w:rsidP="00D122E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</w:rPr>
        <w:t>Analyze the relationship between various sensor readings and fault conditions.</w:t>
      </w:r>
    </w:p>
    <w:p w14:paraId="4DAB8558" w14:textId="77777777" w:rsidR="00D122EC" w:rsidRPr="00D122EC" w:rsidRDefault="00D122EC" w:rsidP="00D122EC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  <w:b/>
          <w:bCs/>
        </w:rPr>
        <w:t>AI Model Development:</w:t>
      </w:r>
    </w:p>
    <w:p w14:paraId="49B20611" w14:textId="46D957FB" w:rsidR="00D122EC" w:rsidRPr="00D122EC" w:rsidRDefault="00D122EC" w:rsidP="00D122EC">
      <w:pPr>
        <w:numPr>
          <w:ilvl w:val="1"/>
          <w:numId w:val="3"/>
        </w:numPr>
        <w:rPr>
          <w:rFonts w:ascii="Times New Roman" w:hAnsi="Times New Roman" w:cs="Times New Roman"/>
        </w:rPr>
      </w:pPr>
      <w:r w:rsidRPr="00D122EC">
        <w:rPr>
          <w:rFonts w:ascii="Times New Roman" w:hAnsi="Times New Roman" w:cs="Times New Roman"/>
        </w:rPr>
        <w:t>Train machine learning or deep learning models for fault detection and prediction.</w:t>
      </w:r>
    </w:p>
    <w:sectPr w:rsidR="00D122EC" w:rsidRPr="00D122E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1F3F51"/>
    <w:multiLevelType w:val="multilevel"/>
    <w:tmpl w:val="71BEF7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1412E0D"/>
    <w:multiLevelType w:val="multilevel"/>
    <w:tmpl w:val="DB8AE4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EF3740"/>
    <w:multiLevelType w:val="multilevel"/>
    <w:tmpl w:val="95545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49121612">
    <w:abstractNumId w:val="0"/>
  </w:num>
  <w:num w:numId="2" w16cid:durableId="532114116">
    <w:abstractNumId w:val="2"/>
  </w:num>
  <w:num w:numId="3" w16cid:durableId="15248309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478"/>
    <w:rsid w:val="002C40AE"/>
    <w:rsid w:val="00362287"/>
    <w:rsid w:val="00522501"/>
    <w:rsid w:val="00863478"/>
    <w:rsid w:val="00A5058F"/>
    <w:rsid w:val="00B448FF"/>
    <w:rsid w:val="00D122EC"/>
    <w:rsid w:val="00FC78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7DFA63"/>
  <w15:chartTrackingRefBased/>
  <w15:docId w15:val="{21D3132A-4158-4F95-B3EB-B21C42D511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47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47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347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47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47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47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47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47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47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47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47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47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47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47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47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47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47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47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47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47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47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47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47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47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47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47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47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47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47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81910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0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254</Words>
  <Characters>1449</Characters>
  <Application>Microsoft Office Word</Application>
  <DocSecurity>0</DocSecurity>
  <Lines>12</Lines>
  <Paragraphs>3</Paragraphs>
  <ScaleCrop>false</ScaleCrop>
  <Company/>
  <LinksUpToDate>false</LinksUpToDate>
  <CharactersWithSpaces>1700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Syed Zain Kazmi</dc:creator>
  <cp:keywords/>
  <dc:description/>
  <cp:lastModifiedBy>K U</cp:lastModifiedBy>
  <cp:revision>3</cp:revision>
  <dcterms:created xsi:type="dcterms:W3CDTF">2024-12-24T04:59:00Z</dcterms:created>
  <dcterms:modified xsi:type="dcterms:W3CDTF">2026-07-08T04:49:00Z</dcterms:modified>
</cp:coreProperties>
</file>