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C2AE8" w:rsidRDefault="00495EFE" w:rsidP="00495EFE">
      <w:pPr>
        <w:ind w:left="-709" w:right="-284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1C2AE8">
        <w:rPr>
          <w:rFonts w:ascii="Times New Roman" w:hAnsi="Times New Roman" w:cs="Times New Roman"/>
          <w:b/>
          <w:sz w:val="36"/>
          <w:szCs w:val="36"/>
        </w:rPr>
        <w:t xml:space="preserve">Общество с ограниченной ответственностью </w:t>
      </w:r>
    </w:p>
    <w:p w:rsidR="00495EFE" w:rsidRPr="001C2AE8" w:rsidRDefault="00495EFE" w:rsidP="00495EFE">
      <w:pPr>
        <w:ind w:left="-709" w:right="-284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1C2AE8">
        <w:rPr>
          <w:rFonts w:ascii="Times New Roman" w:hAnsi="Times New Roman" w:cs="Times New Roman"/>
          <w:b/>
          <w:sz w:val="36"/>
          <w:szCs w:val="36"/>
        </w:rPr>
        <w:t>«Крылья»</w:t>
      </w:r>
    </w:p>
    <w:p w:rsidR="00495EFE" w:rsidRPr="00493DA8" w:rsidRDefault="00495EFE" w:rsidP="00495EFE">
      <w:pPr>
        <w:spacing w:line="360" w:lineRule="auto"/>
        <w:ind w:left="482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495EFE" w:rsidRPr="00493DA8" w:rsidRDefault="00495EFE" w:rsidP="00495EFE">
      <w:pPr>
        <w:spacing w:line="360" w:lineRule="auto"/>
        <w:ind w:left="482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495EFE" w:rsidRPr="00493DA8" w:rsidRDefault="00495EFE" w:rsidP="00495EFE">
      <w:pPr>
        <w:spacing w:line="360" w:lineRule="auto"/>
        <w:ind w:left="482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105CB5" w:rsidRDefault="00105CB5" w:rsidP="00105CB5">
      <w:pPr>
        <w:spacing w:after="0" w:line="360" w:lineRule="auto"/>
        <w:ind w:left="4820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493DA8">
        <w:rPr>
          <w:rFonts w:ascii="Times New Roman" w:hAnsi="Times New Roman" w:cs="Times New Roman"/>
          <w:b/>
          <w:sz w:val="28"/>
          <w:szCs w:val="28"/>
        </w:rPr>
        <w:t>УТВЕРЖДАЮ</w:t>
      </w:r>
    </w:p>
    <w:p w:rsidR="001C2AE8" w:rsidRDefault="00105CB5" w:rsidP="00105CB5">
      <w:pPr>
        <w:spacing w:after="0" w:line="36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Руководитель </w:t>
      </w:r>
    </w:p>
    <w:p w:rsidR="00105CB5" w:rsidRDefault="0068260C" w:rsidP="00105CB5">
      <w:pPr>
        <w:spacing w:after="0" w:line="36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column">
              <wp:posOffset>2682240</wp:posOffset>
            </wp:positionH>
            <wp:positionV relativeFrom="paragraph">
              <wp:posOffset>173990</wp:posOffset>
            </wp:positionV>
            <wp:extent cx="2380619" cy="1287138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_9252-Photoroom-Photoroom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0619" cy="12871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05CB5">
        <w:rPr>
          <w:rFonts w:ascii="Times New Roman" w:hAnsi="Times New Roman" w:cs="Times New Roman"/>
          <w:b/>
          <w:sz w:val="28"/>
          <w:szCs w:val="28"/>
        </w:rPr>
        <w:t xml:space="preserve">структурного подразделения </w:t>
      </w:r>
    </w:p>
    <w:p w:rsidR="00105CB5" w:rsidRDefault="00105CB5" w:rsidP="00105CB5">
      <w:pPr>
        <w:spacing w:after="0" w:line="36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Семейный клуб «Крылья»</w:t>
      </w:r>
    </w:p>
    <w:p w:rsidR="00105CB5" w:rsidRDefault="00105CB5" w:rsidP="00105CB5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6F0A3D">
        <w:rPr>
          <w:rFonts w:ascii="Times New Roman" w:hAnsi="Times New Roman" w:cs="Times New Roman"/>
          <w:sz w:val="28"/>
          <w:szCs w:val="28"/>
        </w:rPr>
        <w:t>Юстус</w:t>
      </w:r>
      <w:proofErr w:type="spellEnd"/>
      <w:r w:rsidRPr="006F0A3D">
        <w:rPr>
          <w:rFonts w:ascii="Times New Roman" w:hAnsi="Times New Roman" w:cs="Times New Roman"/>
          <w:sz w:val="28"/>
          <w:szCs w:val="28"/>
        </w:rPr>
        <w:t xml:space="preserve"> Е.О.</w:t>
      </w:r>
    </w:p>
    <w:p w:rsidR="0068260C" w:rsidRPr="006F0A3D" w:rsidRDefault="0068260C" w:rsidP="00105CB5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105CB5" w:rsidRDefault="0068260C" w:rsidP="00105CB5">
      <w:pPr>
        <w:pStyle w:val="3"/>
        <w:spacing w:line="240" w:lineRule="auto"/>
        <w:ind w:left="0"/>
        <w:jc w:val="right"/>
        <w:rPr>
          <w:sz w:val="28"/>
          <w:szCs w:val="28"/>
        </w:rPr>
      </w:pPr>
      <w:r w:rsidRPr="006F0A3D">
        <w:rPr>
          <w:sz w:val="28"/>
          <w:szCs w:val="28"/>
        </w:rPr>
        <w:t xml:space="preserve"> </w:t>
      </w:r>
      <w:r w:rsidR="001C2AE8" w:rsidRPr="006F0A3D">
        <w:rPr>
          <w:sz w:val="28"/>
          <w:szCs w:val="28"/>
        </w:rPr>
        <w:t>«01</w:t>
      </w:r>
      <w:r w:rsidR="001C2AE8">
        <w:rPr>
          <w:sz w:val="28"/>
          <w:szCs w:val="28"/>
        </w:rPr>
        <w:t>»</w:t>
      </w:r>
      <w:r w:rsidR="00105CB5" w:rsidRPr="006F0A3D">
        <w:rPr>
          <w:sz w:val="28"/>
          <w:szCs w:val="28"/>
        </w:rPr>
        <w:t xml:space="preserve"> </w:t>
      </w:r>
      <w:r w:rsidR="001C2AE8">
        <w:rPr>
          <w:sz w:val="28"/>
          <w:szCs w:val="28"/>
        </w:rPr>
        <w:t>марта</w:t>
      </w:r>
      <w:r w:rsidR="00105CB5">
        <w:rPr>
          <w:sz w:val="28"/>
          <w:szCs w:val="28"/>
        </w:rPr>
        <w:t xml:space="preserve"> 20</w:t>
      </w:r>
      <w:r w:rsidR="001C2AE8">
        <w:rPr>
          <w:sz w:val="28"/>
          <w:szCs w:val="28"/>
        </w:rPr>
        <w:t>24</w:t>
      </w:r>
      <w:r w:rsidR="00105CB5">
        <w:rPr>
          <w:sz w:val="28"/>
          <w:szCs w:val="28"/>
        </w:rPr>
        <w:t xml:space="preserve"> г.</w:t>
      </w:r>
    </w:p>
    <w:p w:rsidR="00446A29" w:rsidRPr="006F0A3D" w:rsidRDefault="00446A29" w:rsidP="00105CB5">
      <w:pPr>
        <w:pStyle w:val="3"/>
        <w:spacing w:line="240" w:lineRule="auto"/>
        <w:ind w:left="0"/>
        <w:jc w:val="right"/>
        <w:rPr>
          <w:rFonts w:eastAsia="Courier New"/>
          <w:color w:val="000000"/>
          <w:sz w:val="28"/>
          <w:szCs w:val="28"/>
        </w:rPr>
      </w:pPr>
      <w:r>
        <w:rPr>
          <w:sz w:val="28"/>
          <w:szCs w:val="28"/>
        </w:rPr>
        <w:t>Локальный акт №</w:t>
      </w:r>
      <w:r w:rsidR="0025771A">
        <w:rPr>
          <w:sz w:val="28"/>
          <w:szCs w:val="28"/>
        </w:rPr>
        <w:t xml:space="preserve"> 13</w:t>
      </w:r>
    </w:p>
    <w:p w:rsidR="00495EFE" w:rsidRPr="00493DA8" w:rsidRDefault="00495EFE" w:rsidP="00495EFE">
      <w:pPr>
        <w:spacing w:after="0"/>
        <w:ind w:left="4820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493DA8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                                                                                         </w:t>
      </w:r>
    </w:p>
    <w:p w:rsidR="00495EFE" w:rsidRPr="00493DA8" w:rsidRDefault="00495EFE" w:rsidP="00495EFE">
      <w:pPr>
        <w:spacing w:before="100" w:beforeAutospacing="1" w:after="100" w:afterAutospacing="1"/>
        <w:ind w:left="3060" w:right="-261"/>
        <w:jc w:val="center"/>
        <w:outlineLvl w:val="1"/>
        <w:rPr>
          <w:rFonts w:ascii="Times New Roman" w:hAnsi="Times New Roman" w:cs="Times New Roman"/>
          <w:sz w:val="28"/>
          <w:szCs w:val="28"/>
        </w:rPr>
      </w:pPr>
    </w:p>
    <w:p w:rsidR="00495EFE" w:rsidRPr="001C2AE8" w:rsidRDefault="00495EFE" w:rsidP="00495EFE">
      <w:pPr>
        <w:spacing w:before="100" w:beforeAutospacing="1" w:after="100" w:afterAutospacing="1"/>
        <w:ind w:left="3060" w:right="-261"/>
        <w:jc w:val="center"/>
        <w:outlineLvl w:val="1"/>
        <w:rPr>
          <w:rFonts w:ascii="Times New Roman" w:hAnsi="Times New Roman" w:cs="Times New Roman"/>
          <w:b/>
          <w:sz w:val="28"/>
          <w:szCs w:val="28"/>
        </w:rPr>
      </w:pPr>
    </w:p>
    <w:p w:rsidR="00495EFE" w:rsidRPr="001C2AE8" w:rsidRDefault="00495EFE" w:rsidP="00495EF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1A1A1A"/>
          <w:sz w:val="28"/>
          <w:szCs w:val="28"/>
        </w:rPr>
      </w:pPr>
      <w:r w:rsidRPr="001C2AE8">
        <w:rPr>
          <w:rFonts w:ascii="Times New Roman" w:eastAsia="Times New Roman" w:hAnsi="Times New Roman" w:cs="Times New Roman"/>
          <w:b/>
          <w:color w:val="1A1A1A"/>
          <w:sz w:val="28"/>
          <w:szCs w:val="28"/>
        </w:rPr>
        <w:t>ПОЛОЖЕНИЕ</w:t>
      </w:r>
      <w:bookmarkStart w:id="0" w:name="_GoBack"/>
      <w:bookmarkEnd w:id="0"/>
    </w:p>
    <w:p w:rsidR="00495EFE" w:rsidRPr="001C2AE8" w:rsidRDefault="00495EFE" w:rsidP="00495EF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1A1A1A"/>
          <w:sz w:val="28"/>
          <w:szCs w:val="28"/>
        </w:rPr>
      </w:pPr>
      <w:r w:rsidRPr="001C2AE8">
        <w:rPr>
          <w:rFonts w:ascii="Times New Roman" w:eastAsia="Times New Roman" w:hAnsi="Times New Roman" w:cs="Times New Roman"/>
          <w:b/>
          <w:color w:val="1A1A1A"/>
          <w:sz w:val="28"/>
          <w:szCs w:val="28"/>
        </w:rPr>
        <w:t>О ФОРМАХ ПОЛУЧЕНИЯ ДОПОЛНИТЕЛЬНОГО ОБРАЗОВАНИЯ И ФОРМЕ ОБУЧЕНИЯ</w:t>
      </w:r>
    </w:p>
    <w:p w:rsidR="00495EFE" w:rsidRPr="001C2AE8" w:rsidRDefault="00495EFE" w:rsidP="00495EF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1A1A1A"/>
          <w:sz w:val="28"/>
          <w:szCs w:val="28"/>
        </w:rPr>
      </w:pPr>
      <w:r w:rsidRPr="001C2AE8">
        <w:rPr>
          <w:rFonts w:ascii="Times New Roman" w:eastAsia="Times New Roman" w:hAnsi="Times New Roman" w:cs="Times New Roman"/>
          <w:b/>
          <w:color w:val="1A1A1A"/>
          <w:sz w:val="28"/>
          <w:szCs w:val="28"/>
        </w:rPr>
        <w:t>В ОБЩЕСТВЕ С ОГРАНИЧЕННОЙ ОТВЕТСТВЕННОСТЬЮ</w:t>
      </w:r>
    </w:p>
    <w:p w:rsidR="00495EFE" w:rsidRPr="001C2AE8" w:rsidRDefault="00495EFE" w:rsidP="00495EF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1A1A1A"/>
          <w:sz w:val="28"/>
          <w:szCs w:val="28"/>
        </w:rPr>
      </w:pPr>
      <w:r w:rsidRPr="001C2AE8">
        <w:rPr>
          <w:rFonts w:ascii="Times New Roman" w:eastAsia="Times New Roman" w:hAnsi="Times New Roman" w:cs="Times New Roman"/>
          <w:b/>
          <w:color w:val="1A1A1A"/>
          <w:sz w:val="28"/>
          <w:szCs w:val="28"/>
        </w:rPr>
        <w:t>СЕМЕЙНЫЙ КЛУБ «КРЫЛЬЯ»</w:t>
      </w:r>
    </w:p>
    <w:p w:rsidR="00495EFE" w:rsidRPr="001C2AE8" w:rsidRDefault="00495EFE" w:rsidP="00495EFE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495EFE" w:rsidRPr="00493DA8" w:rsidRDefault="00495EFE" w:rsidP="00495EFE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495EFE" w:rsidRPr="00493DA8" w:rsidRDefault="00495EFE" w:rsidP="00495EFE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495EFE" w:rsidRPr="00493DA8" w:rsidRDefault="00495EFE" w:rsidP="00495EFE">
      <w:pPr>
        <w:rPr>
          <w:rFonts w:ascii="Times New Roman" w:hAnsi="Times New Roman" w:cs="Times New Roman"/>
          <w:b/>
          <w:sz w:val="28"/>
          <w:szCs w:val="28"/>
        </w:rPr>
      </w:pPr>
    </w:p>
    <w:p w:rsidR="00495EFE" w:rsidRDefault="00495EFE" w:rsidP="00495EFE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1C2AE8" w:rsidRPr="00493DA8" w:rsidRDefault="001C2AE8" w:rsidP="00495EFE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495EFE" w:rsidRPr="00105CB5" w:rsidRDefault="00A62F6B" w:rsidP="00105CB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г. Нижний Новгород,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20</w:t>
      </w:r>
      <w:r w:rsidR="001C2AE8">
        <w:rPr>
          <w:rFonts w:ascii="Times New Roman" w:hAnsi="Times New Roman" w:cs="Times New Roman"/>
          <w:b/>
          <w:sz w:val="28"/>
          <w:szCs w:val="28"/>
        </w:rPr>
        <w:t>24</w:t>
      </w:r>
      <w:r w:rsidR="00495EFE">
        <w:rPr>
          <w:rFonts w:ascii="Times New Roman" w:hAnsi="Times New Roman" w:cs="Times New Roman"/>
          <w:b/>
          <w:sz w:val="28"/>
          <w:szCs w:val="28"/>
        </w:rPr>
        <w:t>г</w:t>
      </w:r>
      <w:proofErr w:type="spellEnd"/>
      <w:r w:rsidR="00495EFE">
        <w:rPr>
          <w:rFonts w:ascii="Times New Roman" w:hAnsi="Times New Roman" w:cs="Times New Roman"/>
          <w:b/>
          <w:sz w:val="28"/>
          <w:szCs w:val="28"/>
        </w:rPr>
        <w:t>.</w:t>
      </w:r>
    </w:p>
    <w:p w:rsidR="00495EFE" w:rsidRPr="00495EFE" w:rsidRDefault="00495EFE" w:rsidP="00495EFE">
      <w:pPr>
        <w:shd w:val="clear" w:color="auto" w:fill="FFFFFF"/>
        <w:spacing w:after="0"/>
        <w:ind w:firstLine="709"/>
        <w:jc w:val="center"/>
        <w:rPr>
          <w:rFonts w:ascii="Times New Roman" w:eastAsia="Times New Roman" w:hAnsi="Times New Roman" w:cs="Times New Roman"/>
          <w:color w:val="1A1A1A"/>
          <w:sz w:val="28"/>
          <w:szCs w:val="28"/>
        </w:rPr>
      </w:pPr>
      <w:r w:rsidRPr="00495EFE">
        <w:rPr>
          <w:rFonts w:ascii="Times New Roman" w:eastAsia="Times New Roman" w:hAnsi="Times New Roman" w:cs="Times New Roman"/>
          <w:color w:val="1A1A1A"/>
          <w:sz w:val="28"/>
          <w:szCs w:val="28"/>
        </w:rPr>
        <w:lastRenderedPageBreak/>
        <w:t>I. Общие положения</w:t>
      </w:r>
    </w:p>
    <w:p w:rsidR="00105CB5" w:rsidRDefault="00495EFE" w:rsidP="00495EFE">
      <w:pPr>
        <w:shd w:val="clear" w:color="auto" w:fill="FFFFFF"/>
        <w:spacing w:after="0"/>
        <w:ind w:firstLine="709"/>
        <w:jc w:val="both"/>
        <w:rPr>
          <w:rFonts w:ascii="Times New Roman" w:eastAsia="Times New Roman" w:hAnsi="Times New Roman" w:cs="Times New Roman"/>
          <w:color w:val="1A1A1A"/>
          <w:sz w:val="28"/>
          <w:szCs w:val="28"/>
        </w:rPr>
      </w:pPr>
      <w:r w:rsidRPr="00495EFE">
        <w:rPr>
          <w:rFonts w:ascii="Times New Roman" w:eastAsia="Times New Roman" w:hAnsi="Times New Roman" w:cs="Times New Roman"/>
          <w:color w:val="1A1A1A"/>
          <w:sz w:val="28"/>
          <w:szCs w:val="28"/>
        </w:rPr>
        <w:t>1.1. Положение о формах получения образования и формах обучения в</w:t>
      </w:r>
      <w:r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 ООО </w:t>
      </w:r>
      <w:r w:rsidR="00105CB5"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Семейный клуб </w:t>
      </w:r>
      <w:r>
        <w:rPr>
          <w:rFonts w:ascii="Times New Roman" w:eastAsia="Times New Roman" w:hAnsi="Times New Roman" w:cs="Times New Roman"/>
          <w:color w:val="1A1A1A"/>
          <w:sz w:val="28"/>
          <w:szCs w:val="28"/>
        </w:rPr>
        <w:t>«Крылья»</w:t>
      </w:r>
      <w:r w:rsidRPr="00495EFE"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 разработано в соответствии с Федеральным законом от</w:t>
      </w:r>
      <w:r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 </w:t>
      </w:r>
      <w:r w:rsidRPr="00495EFE">
        <w:rPr>
          <w:rFonts w:ascii="Times New Roman" w:eastAsia="Times New Roman" w:hAnsi="Times New Roman" w:cs="Times New Roman"/>
          <w:color w:val="1A1A1A"/>
          <w:sz w:val="28"/>
          <w:szCs w:val="28"/>
        </w:rPr>
        <w:t>29.12.2012 N 273-ФЗ «Об образовании в Российской</w:t>
      </w:r>
      <w:r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 </w:t>
      </w:r>
      <w:r w:rsidRPr="00495EFE">
        <w:rPr>
          <w:rFonts w:ascii="Times New Roman" w:eastAsia="Times New Roman" w:hAnsi="Times New Roman" w:cs="Times New Roman"/>
          <w:color w:val="1A1A1A"/>
          <w:sz w:val="28"/>
          <w:szCs w:val="28"/>
        </w:rPr>
        <w:t>Федерации</w:t>
      </w:r>
      <w:r w:rsidR="00105CB5">
        <w:rPr>
          <w:rFonts w:ascii="Times New Roman" w:eastAsia="Times New Roman" w:hAnsi="Times New Roman" w:cs="Times New Roman"/>
          <w:color w:val="1A1A1A"/>
          <w:sz w:val="28"/>
          <w:szCs w:val="28"/>
        </w:rPr>
        <w:t>»</w:t>
      </w:r>
      <w:r w:rsidRPr="00495EFE">
        <w:rPr>
          <w:rFonts w:ascii="Times New Roman" w:eastAsia="Times New Roman" w:hAnsi="Times New Roman" w:cs="Times New Roman"/>
          <w:color w:val="1A1A1A"/>
          <w:sz w:val="28"/>
          <w:szCs w:val="28"/>
        </w:rPr>
        <w:t>;</w:t>
      </w:r>
      <w:r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 </w:t>
      </w:r>
      <w:r w:rsidR="00105CB5" w:rsidRPr="00105CB5">
        <w:rPr>
          <w:rFonts w:ascii="Times New Roman" w:eastAsia="Times New Roman" w:hAnsi="Times New Roman" w:cs="Times New Roman"/>
          <w:color w:val="1A1A1A"/>
          <w:sz w:val="28"/>
          <w:szCs w:val="28"/>
        </w:rPr>
        <w:t>СП 2.4.3648-20 "Санитарно-эпидемиологические требования к организациям воспитания и обучения, отдыха и оздоровления детей и молодежи"</w:t>
      </w:r>
      <w:r w:rsidR="00105CB5">
        <w:rPr>
          <w:rFonts w:ascii="Times New Roman" w:eastAsia="Times New Roman" w:hAnsi="Times New Roman" w:cs="Times New Roman"/>
          <w:color w:val="1A1A1A"/>
          <w:sz w:val="28"/>
          <w:szCs w:val="28"/>
        </w:rPr>
        <w:t>.</w:t>
      </w:r>
    </w:p>
    <w:p w:rsidR="00495EFE" w:rsidRPr="00495EFE" w:rsidRDefault="00495EFE" w:rsidP="00495EFE">
      <w:pPr>
        <w:shd w:val="clear" w:color="auto" w:fill="FFFFFF"/>
        <w:spacing w:after="0"/>
        <w:ind w:firstLine="709"/>
        <w:jc w:val="both"/>
        <w:rPr>
          <w:rFonts w:ascii="Times New Roman" w:eastAsia="Times New Roman" w:hAnsi="Times New Roman" w:cs="Times New Roman"/>
          <w:color w:val="1A1A1A"/>
          <w:sz w:val="28"/>
          <w:szCs w:val="28"/>
        </w:rPr>
      </w:pPr>
      <w:r w:rsidRPr="00495EFE"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1.2. Положение регулирует деятельность </w:t>
      </w:r>
      <w:r>
        <w:rPr>
          <w:rFonts w:ascii="Times New Roman" w:eastAsia="Times New Roman" w:hAnsi="Times New Roman" w:cs="Times New Roman"/>
          <w:color w:val="1A1A1A"/>
          <w:sz w:val="28"/>
          <w:szCs w:val="28"/>
        </w:rPr>
        <w:t>ООО</w:t>
      </w:r>
      <w:r w:rsidR="007858B4"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 Семейный клуб</w:t>
      </w:r>
      <w:r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 «Крылья»</w:t>
      </w:r>
      <w:r w:rsidRPr="00495EFE"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 по организации</w:t>
      </w:r>
      <w:r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 </w:t>
      </w:r>
      <w:r w:rsidRPr="00495EFE">
        <w:rPr>
          <w:rFonts w:ascii="Times New Roman" w:eastAsia="Times New Roman" w:hAnsi="Times New Roman" w:cs="Times New Roman"/>
          <w:color w:val="1A1A1A"/>
          <w:sz w:val="28"/>
          <w:szCs w:val="28"/>
        </w:rPr>
        <w:t>образовательного процесса в различных формах получения образования и</w:t>
      </w:r>
      <w:r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 </w:t>
      </w:r>
      <w:r w:rsidRPr="00495EFE">
        <w:rPr>
          <w:rFonts w:ascii="Times New Roman" w:eastAsia="Times New Roman" w:hAnsi="Times New Roman" w:cs="Times New Roman"/>
          <w:color w:val="1A1A1A"/>
          <w:sz w:val="28"/>
          <w:szCs w:val="28"/>
        </w:rPr>
        <w:t>формах обучения - в очной, а</w:t>
      </w:r>
      <w:r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 </w:t>
      </w:r>
      <w:r w:rsidRPr="00495EFE">
        <w:rPr>
          <w:rFonts w:ascii="Times New Roman" w:eastAsia="Times New Roman" w:hAnsi="Times New Roman" w:cs="Times New Roman"/>
          <w:color w:val="1A1A1A"/>
          <w:sz w:val="28"/>
          <w:szCs w:val="28"/>
        </w:rPr>
        <w:t>также в форме семейного образования и самообразования, предусмотренных</w:t>
      </w:r>
      <w:r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 </w:t>
      </w:r>
      <w:r w:rsidRPr="00495EFE">
        <w:rPr>
          <w:rFonts w:ascii="Times New Roman" w:eastAsia="Times New Roman" w:hAnsi="Times New Roman" w:cs="Times New Roman"/>
          <w:color w:val="1A1A1A"/>
          <w:sz w:val="28"/>
          <w:szCs w:val="28"/>
        </w:rPr>
        <w:t>стать</w:t>
      </w:r>
      <w:r>
        <w:rPr>
          <w:rFonts w:ascii="Times New Roman" w:eastAsia="Times New Roman" w:hAnsi="Times New Roman" w:cs="Times New Roman"/>
          <w:color w:val="1A1A1A"/>
          <w:sz w:val="28"/>
          <w:szCs w:val="28"/>
        </w:rPr>
        <w:t>е</w:t>
      </w:r>
      <w:r w:rsidRPr="00495EFE">
        <w:rPr>
          <w:rFonts w:ascii="Times New Roman" w:eastAsia="Times New Roman" w:hAnsi="Times New Roman" w:cs="Times New Roman"/>
          <w:color w:val="1A1A1A"/>
          <w:sz w:val="28"/>
          <w:szCs w:val="28"/>
        </w:rPr>
        <w:t>й 17 Закона РФ «Об образовании в Российской Федерации».</w:t>
      </w:r>
    </w:p>
    <w:p w:rsidR="00495EFE" w:rsidRPr="00495EFE" w:rsidRDefault="00495EFE" w:rsidP="00495EFE">
      <w:pPr>
        <w:shd w:val="clear" w:color="auto" w:fill="FFFFFF"/>
        <w:spacing w:after="0"/>
        <w:ind w:firstLine="709"/>
        <w:jc w:val="both"/>
        <w:rPr>
          <w:rFonts w:ascii="Times New Roman" w:eastAsia="Times New Roman" w:hAnsi="Times New Roman" w:cs="Times New Roman"/>
          <w:color w:val="1A1A1A"/>
          <w:sz w:val="28"/>
          <w:szCs w:val="28"/>
        </w:rPr>
      </w:pPr>
      <w:r w:rsidRPr="00495EFE">
        <w:rPr>
          <w:rFonts w:ascii="Times New Roman" w:eastAsia="Times New Roman" w:hAnsi="Times New Roman" w:cs="Times New Roman"/>
          <w:color w:val="1A1A1A"/>
          <w:sz w:val="28"/>
          <w:szCs w:val="28"/>
        </w:rPr>
        <w:t>1.3. Настоящее положение определяет порядок:</w:t>
      </w:r>
    </w:p>
    <w:p w:rsidR="00495EFE" w:rsidRPr="00495EFE" w:rsidRDefault="00495EFE" w:rsidP="00495EFE">
      <w:pPr>
        <w:shd w:val="clear" w:color="auto" w:fill="FFFFFF"/>
        <w:spacing w:after="0"/>
        <w:ind w:firstLine="709"/>
        <w:jc w:val="both"/>
        <w:rPr>
          <w:rFonts w:ascii="Times New Roman" w:eastAsia="Times New Roman" w:hAnsi="Times New Roman" w:cs="Times New Roman"/>
          <w:color w:val="1A1A1A"/>
          <w:sz w:val="28"/>
          <w:szCs w:val="28"/>
        </w:rPr>
      </w:pPr>
      <w:r w:rsidRPr="00495EFE"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1.3.1. реализации в </w:t>
      </w:r>
      <w:r w:rsidR="00105CB5">
        <w:rPr>
          <w:rFonts w:ascii="Times New Roman" w:eastAsia="Times New Roman" w:hAnsi="Times New Roman" w:cs="Times New Roman"/>
          <w:color w:val="1A1A1A"/>
          <w:sz w:val="28"/>
          <w:szCs w:val="28"/>
        </w:rPr>
        <w:t>организации</w:t>
      </w:r>
      <w:r w:rsidRPr="00495EFE"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 принципа свободы выбора получения</w:t>
      </w:r>
      <w:r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 </w:t>
      </w:r>
      <w:r w:rsidRPr="00495EFE">
        <w:rPr>
          <w:rFonts w:ascii="Times New Roman" w:eastAsia="Times New Roman" w:hAnsi="Times New Roman" w:cs="Times New Roman"/>
          <w:color w:val="1A1A1A"/>
          <w:sz w:val="28"/>
          <w:szCs w:val="28"/>
        </w:rPr>
        <w:t>образования согласно склонностям и потребностям человека, создания</w:t>
      </w:r>
      <w:r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 </w:t>
      </w:r>
      <w:r w:rsidRPr="00495EFE">
        <w:rPr>
          <w:rFonts w:ascii="Times New Roman" w:eastAsia="Times New Roman" w:hAnsi="Times New Roman" w:cs="Times New Roman"/>
          <w:color w:val="1A1A1A"/>
          <w:sz w:val="28"/>
          <w:szCs w:val="28"/>
        </w:rPr>
        <w:t>условий для самореализации каждого человека, свободного развития его</w:t>
      </w:r>
      <w:r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 с</w:t>
      </w:r>
      <w:r w:rsidRPr="00495EFE">
        <w:rPr>
          <w:rFonts w:ascii="Times New Roman" w:eastAsia="Times New Roman" w:hAnsi="Times New Roman" w:cs="Times New Roman"/>
          <w:color w:val="1A1A1A"/>
          <w:sz w:val="28"/>
          <w:szCs w:val="28"/>
        </w:rPr>
        <w:t>пособностей;</w:t>
      </w:r>
    </w:p>
    <w:p w:rsidR="00495EFE" w:rsidRPr="00495EFE" w:rsidRDefault="00495EFE" w:rsidP="00495EFE">
      <w:pPr>
        <w:shd w:val="clear" w:color="auto" w:fill="FFFFFF"/>
        <w:spacing w:after="0"/>
        <w:ind w:firstLine="709"/>
        <w:jc w:val="both"/>
        <w:rPr>
          <w:rFonts w:ascii="Times New Roman" w:eastAsia="Times New Roman" w:hAnsi="Times New Roman" w:cs="Times New Roman"/>
          <w:color w:val="1A1A1A"/>
          <w:sz w:val="28"/>
          <w:szCs w:val="28"/>
        </w:rPr>
      </w:pPr>
      <w:r w:rsidRPr="00495EFE">
        <w:rPr>
          <w:rFonts w:ascii="Times New Roman" w:eastAsia="Times New Roman" w:hAnsi="Times New Roman" w:cs="Times New Roman"/>
          <w:color w:val="1A1A1A"/>
          <w:sz w:val="28"/>
          <w:szCs w:val="28"/>
        </w:rPr>
        <w:t>1.3.2. реализации права выбора форм обучения учащимися и родителями</w:t>
      </w:r>
      <w:r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 </w:t>
      </w:r>
      <w:r w:rsidRPr="00495EFE">
        <w:rPr>
          <w:rFonts w:ascii="Times New Roman" w:eastAsia="Times New Roman" w:hAnsi="Times New Roman" w:cs="Times New Roman"/>
          <w:color w:val="1A1A1A"/>
          <w:sz w:val="28"/>
          <w:szCs w:val="28"/>
        </w:rPr>
        <w:t>(законными представителями) несовершеннолетних учащихся.</w:t>
      </w:r>
    </w:p>
    <w:p w:rsidR="00495EFE" w:rsidRPr="00495EFE" w:rsidRDefault="00495EFE" w:rsidP="00495EFE">
      <w:pPr>
        <w:shd w:val="clear" w:color="auto" w:fill="FFFFFF"/>
        <w:spacing w:after="0"/>
        <w:ind w:firstLine="709"/>
        <w:jc w:val="both"/>
        <w:rPr>
          <w:rFonts w:ascii="Times New Roman" w:eastAsia="Times New Roman" w:hAnsi="Times New Roman" w:cs="Times New Roman"/>
          <w:color w:val="1A1A1A"/>
          <w:sz w:val="28"/>
          <w:szCs w:val="28"/>
        </w:rPr>
      </w:pPr>
      <w:r w:rsidRPr="00495EFE">
        <w:rPr>
          <w:rFonts w:ascii="Times New Roman" w:eastAsia="Times New Roman" w:hAnsi="Times New Roman" w:cs="Times New Roman"/>
          <w:color w:val="1A1A1A"/>
          <w:sz w:val="28"/>
          <w:szCs w:val="28"/>
        </w:rPr>
        <w:t>1.4. В Положении используются следующие понятия, термины и сокращения:</w:t>
      </w:r>
    </w:p>
    <w:p w:rsidR="00495EFE" w:rsidRPr="00495EFE" w:rsidRDefault="00495EFE" w:rsidP="00495EFE">
      <w:pPr>
        <w:shd w:val="clear" w:color="auto" w:fill="FFFFFF"/>
        <w:spacing w:after="0"/>
        <w:ind w:firstLine="709"/>
        <w:jc w:val="both"/>
        <w:rPr>
          <w:rFonts w:ascii="Times New Roman" w:eastAsia="Times New Roman" w:hAnsi="Times New Roman" w:cs="Times New Roman"/>
          <w:color w:val="1A1A1A"/>
          <w:sz w:val="28"/>
          <w:szCs w:val="28"/>
        </w:rPr>
      </w:pPr>
      <w:r w:rsidRPr="00495EFE">
        <w:rPr>
          <w:rFonts w:ascii="Times New Roman" w:eastAsia="Times New Roman" w:hAnsi="Times New Roman" w:cs="Times New Roman"/>
          <w:color w:val="1A1A1A"/>
          <w:sz w:val="28"/>
          <w:szCs w:val="28"/>
        </w:rPr>
        <w:t>1.4.1. индивидуальный учебный план (далее – ИУП) – учебный план,</w:t>
      </w:r>
      <w:r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 </w:t>
      </w:r>
      <w:r w:rsidRPr="00495EFE">
        <w:rPr>
          <w:rFonts w:ascii="Times New Roman" w:eastAsia="Times New Roman" w:hAnsi="Times New Roman" w:cs="Times New Roman"/>
          <w:color w:val="1A1A1A"/>
          <w:sz w:val="28"/>
          <w:szCs w:val="28"/>
        </w:rPr>
        <w:t>обеспечивающий</w:t>
      </w:r>
      <w:r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 </w:t>
      </w:r>
      <w:r w:rsidRPr="00495EFE">
        <w:rPr>
          <w:rFonts w:ascii="Times New Roman" w:eastAsia="Times New Roman" w:hAnsi="Times New Roman" w:cs="Times New Roman"/>
          <w:color w:val="1A1A1A"/>
          <w:sz w:val="28"/>
          <w:szCs w:val="28"/>
        </w:rPr>
        <w:t>освоение</w:t>
      </w:r>
      <w:r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 </w:t>
      </w:r>
      <w:r w:rsidRPr="00495EFE">
        <w:rPr>
          <w:rFonts w:ascii="Times New Roman" w:eastAsia="Times New Roman" w:hAnsi="Times New Roman" w:cs="Times New Roman"/>
          <w:color w:val="1A1A1A"/>
          <w:sz w:val="28"/>
          <w:szCs w:val="28"/>
        </w:rPr>
        <w:t>образовательной</w:t>
      </w:r>
      <w:r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 </w:t>
      </w:r>
      <w:r w:rsidRPr="00495EFE">
        <w:rPr>
          <w:rFonts w:ascii="Times New Roman" w:eastAsia="Times New Roman" w:hAnsi="Times New Roman" w:cs="Times New Roman"/>
          <w:color w:val="1A1A1A"/>
          <w:sz w:val="28"/>
          <w:szCs w:val="28"/>
        </w:rPr>
        <w:t>программы</w:t>
      </w:r>
      <w:r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 </w:t>
      </w:r>
      <w:r w:rsidRPr="00495EFE">
        <w:rPr>
          <w:rFonts w:ascii="Times New Roman" w:eastAsia="Times New Roman" w:hAnsi="Times New Roman" w:cs="Times New Roman"/>
          <w:color w:val="1A1A1A"/>
          <w:sz w:val="28"/>
          <w:szCs w:val="28"/>
        </w:rPr>
        <w:t>на</w:t>
      </w:r>
      <w:r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 </w:t>
      </w:r>
      <w:r w:rsidRPr="00495EFE">
        <w:rPr>
          <w:rFonts w:ascii="Times New Roman" w:eastAsia="Times New Roman" w:hAnsi="Times New Roman" w:cs="Times New Roman"/>
          <w:color w:val="1A1A1A"/>
          <w:sz w:val="28"/>
          <w:szCs w:val="28"/>
        </w:rPr>
        <w:t>основе</w:t>
      </w:r>
      <w:r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 </w:t>
      </w:r>
      <w:r w:rsidRPr="00495EFE">
        <w:rPr>
          <w:rFonts w:ascii="Times New Roman" w:eastAsia="Times New Roman" w:hAnsi="Times New Roman" w:cs="Times New Roman"/>
          <w:color w:val="1A1A1A"/>
          <w:sz w:val="28"/>
          <w:szCs w:val="28"/>
        </w:rPr>
        <w:t>индивидуализации ее содержания с учетом особенностей и образовательных</w:t>
      </w:r>
      <w:r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 </w:t>
      </w:r>
      <w:r w:rsidRPr="00495EFE">
        <w:rPr>
          <w:rFonts w:ascii="Times New Roman" w:eastAsia="Times New Roman" w:hAnsi="Times New Roman" w:cs="Times New Roman"/>
          <w:color w:val="1A1A1A"/>
          <w:sz w:val="28"/>
          <w:szCs w:val="28"/>
        </w:rPr>
        <w:t>потребностей конкретного учащегося;</w:t>
      </w:r>
    </w:p>
    <w:p w:rsidR="00495EFE" w:rsidRDefault="00495EFE" w:rsidP="00495EFE">
      <w:pPr>
        <w:shd w:val="clear" w:color="auto" w:fill="FFFFFF"/>
        <w:spacing w:after="0"/>
        <w:ind w:firstLine="709"/>
        <w:jc w:val="both"/>
        <w:rPr>
          <w:rFonts w:ascii="Times New Roman" w:eastAsia="Times New Roman" w:hAnsi="Times New Roman" w:cs="Times New Roman"/>
          <w:color w:val="1A1A1A"/>
          <w:sz w:val="28"/>
          <w:szCs w:val="28"/>
        </w:rPr>
      </w:pPr>
      <w:r w:rsidRPr="00495EFE">
        <w:rPr>
          <w:rFonts w:ascii="Times New Roman" w:eastAsia="Times New Roman" w:hAnsi="Times New Roman" w:cs="Times New Roman"/>
          <w:color w:val="1A1A1A"/>
          <w:sz w:val="28"/>
          <w:szCs w:val="28"/>
        </w:rPr>
        <w:t>1.4.2.</w:t>
      </w:r>
      <w:r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 </w:t>
      </w:r>
      <w:r w:rsidRPr="00495EFE">
        <w:rPr>
          <w:rFonts w:ascii="Times New Roman" w:eastAsia="Times New Roman" w:hAnsi="Times New Roman" w:cs="Times New Roman"/>
          <w:color w:val="1A1A1A"/>
          <w:sz w:val="28"/>
          <w:szCs w:val="28"/>
        </w:rPr>
        <w:t>очная</w:t>
      </w:r>
      <w:r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 </w:t>
      </w:r>
      <w:r w:rsidRPr="00495EFE">
        <w:rPr>
          <w:rFonts w:ascii="Times New Roman" w:eastAsia="Times New Roman" w:hAnsi="Times New Roman" w:cs="Times New Roman"/>
          <w:color w:val="1A1A1A"/>
          <w:sz w:val="28"/>
          <w:szCs w:val="28"/>
        </w:rPr>
        <w:t>форма</w:t>
      </w:r>
      <w:r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 </w:t>
      </w:r>
      <w:r w:rsidRPr="00495EFE">
        <w:rPr>
          <w:rFonts w:ascii="Times New Roman" w:eastAsia="Times New Roman" w:hAnsi="Times New Roman" w:cs="Times New Roman"/>
          <w:color w:val="1A1A1A"/>
          <w:sz w:val="28"/>
          <w:szCs w:val="28"/>
        </w:rPr>
        <w:t>обучения</w:t>
      </w:r>
      <w:r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 </w:t>
      </w:r>
      <w:r w:rsidRPr="00495EFE">
        <w:rPr>
          <w:rFonts w:ascii="Times New Roman" w:eastAsia="Times New Roman" w:hAnsi="Times New Roman" w:cs="Times New Roman"/>
          <w:color w:val="1A1A1A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 </w:t>
      </w:r>
      <w:r w:rsidRPr="00495EFE">
        <w:rPr>
          <w:rFonts w:ascii="Times New Roman" w:eastAsia="Times New Roman" w:hAnsi="Times New Roman" w:cs="Times New Roman"/>
          <w:color w:val="1A1A1A"/>
          <w:sz w:val="28"/>
          <w:szCs w:val="28"/>
        </w:rPr>
        <w:t>форма</w:t>
      </w:r>
      <w:r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 </w:t>
      </w:r>
      <w:r w:rsidRPr="00495EFE">
        <w:rPr>
          <w:rFonts w:ascii="Times New Roman" w:eastAsia="Times New Roman" w:hAnsi="Times New Roman" w:cs="Times New Roman"/>
          <w:color w:val="1A1A1A"/>
          <w:sz w:val="28"/>
          <w:szCs w:val="28"/>
        </w:rPr>
        <w:t>обучения,</w:t>
      </w:r>
      <w:r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 </w:t>
      </w:r>
      <w:r w:rsidRPr="00495EFE">
        <w:rPr>
          <w:rFonts w:ascii="Times New Roman" w:eastAsia="Times New Roman" w:hAnsi="Times New Roman" w:cs="Times New Roman"/>
          <w:color w:val="1A1A1A"/>
          <w:sz w:val="28"/>
          <w:szCs w:val="28"/>
        </w:rPr>
        <w:t>предполагающая</w:t>
      </w:r>
      <w:r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 </w:t>
      </w:r>
      <w:r w:rsidRPr="00495EFE">
        <w:rPr>
          <w:rFonts w:ascii="Times New Roman" w:eastAsia="Times New Roman" w:hAnsi="Times New Roman" w:cs="Times New Roman"/>
          <w:color w:val="1A1A1A"/>
          <w:sz w:val="28"/>
          <w:szCs w:val="28"/>
        </w:rPr>
        <w:t>посещение учащимися занятий, проводимых в учреждении, в объеме,</w:t>
      </w:r>
      <w:r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 </w:t>
      </w:r>
      <w:r w:rsidRPr="00495EFE">
        <w:rPr>
          <w:rFonts w:ascii="Times New Roman" w:eastAsia="Times New Roman" w:hAnsi="Times New Roman" w:cs="Times New Roman"/>
          <w:color w:val="1A1A1A"/>
          <w:sz w:val="28"/>
          <w:szCs w:val="28"/>
        </w:rPr>
        <w:t>предусмотренном учебным планом в рамках осваиваемой дополнительной</w:t>
      </w:r>
      <w:r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 </w:t>
      </w:r>
      <w:r w:rsidRPr="00495EFE">
        <w:rPr>
          <w:rFonts w:ascii="Times New Roman" w:eastAsia="Times New Roman" w:hAnsi="Times New Roman" w:cs="Times New Roman"/>
          <w:color w:val="1A1A1A"/>
          <w:sz w:val="28"/>
          <w:szCs w:val="28"/>
        </w:rPr>
        <w:t>образовательной общеразвивающей программы;</w:t>
      </w:r>
    </w:p>
    <w:p w:rsidR="00495EFE" w:rsidRPr="00495EFE" w:rsidRDefault="00495EFE" w:rsidP="00495EFE">
      <w:pPr>
        <w:shd w:val="clear" w:color="auto" w:fill="FFFFFF"/>
        <w:spacing w:after="0"/>
        <w:ind w:firstLine="709"/>
        <w:jc w:val="center"/>
        <w:rPr>
          <w:rFonts w:ascii="Times New Roman" w:eastAsia="Times New Roman" w:hAnsi="Times New Roman" w:cs="Times New Roman"/>
          <w:color w:val="1A1A1A"/>
          <w:sz w:val="28"/>
          <w:szCs w:val="28"/>
        </w:rPr>
      </w:pPr>
      <w:r w:rsidRPr="00495EFE">
        <w:rPr>
          <w:rFonts w:ascii="Times New Roman" w:eastAsia="Times New Roman" w:hAnsi="Times New Roman" w:cs="Times New Roman"/>
          <w:color w:val="1A1A1A"/>
          <w:sz w:val="28"/>
          <w:szCs w:val="28"/>
        </w:rPr>
        <w:t>II. Формы получения образования</w:t>
      </w:r>
    </w:p>
    <w:p w:rsidR="00495EFE" w:rsidRPr="00495EFE" w:rsidRDefault="00495EFE" w:rsidP="004E04AB">
      <w:pPr>
        <w:shd w:val="clear" w:color="auto" w:fill="FFFFFF"/>
        <w:spacing w:after="0"/>
        <w:ind w:firstLine="709"/>
        <w:jc w:val="both"/>
        <w:rPr>
          <w:rFonts w:ascii="Times New Roman" w:eastAsia="Times New Roman" w:hAnsi="Times New Roman" w:cs="Times New Roman"/>
          <w:color w:val="1A1A1A"/>
          <w:sz w:val="28"/>
          <w:szCs w:val="28"/>
        </w:rPr>
      </w:pPr>
      <w:r w:rsidRPr="00495EFE">
        <w:rPr>
          <w:rFonts w:ascii="Times New Roman" w:eastAsia="Times New Roman" w:hAnsi="Times New Roman" w:cs="Times New Roman"/>
          <w:color w:val="1A1A1A"/>
          <w:sz w:val="28"/>
          <w:szCs w:val="28"/>
        </w:rPr>
        <w:t>2.1.</w:t>
      </w:r>
      <w:r w:rsidR="004E04AB"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 </w:t>
      </w:r>
      <w:r w:rsidRPr="00495EFE">
        <w:rPr>
          <w:rFonts w:ascii="Times New Roman" w:eastAsia="Times New Roman" w:hAnsi="Times New Roman" w:cs="Times New Roman"/>
          <w:color w:val="1A1A1A"/>
          <w:sz w:val="28"/>
          <w:szCs w:val="28"/>
        </w:rPr>
        <w:t>Обучение</w:t>
      </w:r>
      <w:r w:rsidR="004E04AB"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 </w:t>
      </w:r>
      <w:r w:rsidRPr="00495EFE">
        <w:rPr>
          <w:rFonts w:ascii="Times New Roman" w:eastAsia="Times New Roman" w:hAnsi="Times New Roman" w:cs="Times New Roman"/>
          <w:color w:val="1A1A1A"/>
          <w:sz w:val="28"/>
          <w:szCs w:val="28"/>
        </w:rPr>
        <w:t>в</w:t>
      </w:r>
      <w:r w:rsidR="004E04AB"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 ООО</w:t>
      </w:r>
      <w:r w:rsidR="00105CB5"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 Семейный клуб</w:t>
      </w:r>
      <w:r w:rsidR="004E04AB"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 «Крылья»</w:t>
      </w:r>
      <w:r w:rsidRPr="00495EFE">
        <w:rPr>
          <w:rFonts w:ascii="Times New Roman" w:eastAsia="Times New Roman" w:hAnsi="Times New Roman" w:cs="Times New Roman"/>
          <w:color w:val="1A1A1A"/>
          <w:sz w:val="28"/>
          <w:szCs w:val="28"/>
        </w:rPr>
        <w:t>, осуществляющем образовательную деятельность с учетом</w:t>
      </w:r>
      <w:r w:rsidR="004E04AB"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 </w:t>
      </w:r>
      <w:r w:rsidRPr="00495EFE">
        <w:rPr>
          <w:rFonts w:ascii="Times New Roman" w:eastAsia="Times New Roman" w:hAnsi="Times New Roman" w:cs="Times New Roman"/>
          <w:color w:val="1A1A1A"/>
          <w:sz w:val="28"/>
          <w:szCs w:val="28"/>
        </w:rPr>
        <w:t>потребностей,</w:t>
      </w:r>
      <w:r w:rsidR="004E04AB"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 </w:t>
      </w:r>
      <w:r w:rsidRPr="00495EFE">
        <w:rPr>
          <w:rFonts w:ascii="Times New Roman" w:eastAsia="Times New Roman" w:hAnsi="Times New Roman" w:cs="Times New Roman"/>
          <w:color w:val="1A1A1A"/>
          <w:sz w:val="28"/>
          <w:szCs w:val="28"/>
        </w:rPr>
        <w:t>возможностей</w:t>
      </w:r>
      <w:r w:rsidR="004E04AB"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 </w:t>
      </w:r>
      <w:r w:rsidRPr="00495EFE">
        <w:rPr>
          <w:rFonts w:ascii="Times New Roman" w:eastAsia="Times New Roman" w:hAnsi="Times New Roman" w:cs="Times New Roman"/>
          <w:color w:val="1A1A1A"/>
          <w:sz w:val="28"/>
          <w:szCs w:val="28"/>
        </w:rPr>
        <w:t>личности,</w:t>
      </w:r>
      <w:r w:rsidR="004E04AB"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 </w:t>
      </w:r>
      <w:r w:rsidRPr="00495EFE">
        <w:rPr>
          <w:rFonts w:ascii="Times New Roman" w:eastAsia="Times New Roman" w:hAnsi="Times New Roman" w:cs="Times New Roman"/>
          <w:color w:val="1A1A1A"/>
          <w:sz w:val="28"/>
          <w:szCs w:val="28"/>
        </w:rPr>
        <w:t>и</w:t>
      </w:r>
      <w:r w:rsidR="004E04AB"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 </w:t>
      </w:r>
      <w:r w:rsidRPr="00495EFE">
        <w:rPr>
          <w:rFonts w:ascii="Times New Roman" w:eastAsia="Times New Roman" w:hAnsi="Times New Roman" w:cs="Times New Roman"/>
          <w:color w:val="1A1A1A"/>
          <w:sz w:val="28"/>
          <w:szCs w:val="28"/>
        </w:rPr>
        <w:t>в</w:t>
      </w:r>
      <w:r w:rsidR="004E04AB"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 </w:t>
      </w:r>
      <w:r w:rsidRPr="00495EFE">
        <w:rPr>
          <w:rFonts w:ascii="Times New Roman" w:eastAsia="Times New Roman" w:hAnsi="Times New Roman" w:cs="Times New Roman"/>
          <w:color w:val="1A1A1A"/>
          <w:sz w:val="28"/>
          <w:szCs w:val="28"/>
        </w:rPr>
        <w:t>зависимости</w:t>
      </w:r>
      <w:r w:rsidR="004E04AB"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 </w:t>
      </w:r>
      <w:r w:rsidRPr="00495EFE">
        <w:rPr>
          <w:rFonts w:ascii="Times New Roman" w:eastAsia="Times New Roman" w:hAnsi="Times New Roman" w:cs="Times New Roman"/>
          <w:color w:val="1A1A1A"/>
          <w:sz w:val="28"/>
          <w:szCs w:val="28"/>
        </w:rPr>
        <w:t>от</w:t>
      </w:r>
      <w:r w:rsidR="004E04AB"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 </w:t>
      </w:r>
      <w:r w:rsidRPr="00495EFE">
        <w:rPr>
          <w:rFonts w:ascii="Times New Roman" w:eastAsia="Times New Roman" w:hAnsi="Times New Roman" w:cs="Times New Roman"/>
          <w:color w:val="1A1A1A"/>
          <w:sz w:val="28"/>
          <w:szCs w:val="28"/>
        </w:rPr>
        <w:t>объема</w:t>
      </w:r>
      <w:r w:rsidR="004E04AB"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 </w:t>
      </w:r>
      <w:r w:rsidRPr="00495EFE">
        <w:rPr>
          <w:rFonts w:ascii="Times New Roman" w:eastAsia="Times New Roman" w:hAnsi="Times New Roman" w:cs="Times New Roman"/>
          <w:color w:val="1A1A1A"/>
          <w:sz w:val="28"/>
          <w:szCs w:val="28"/>
        </w:rPr>
        <w:t>обязательных</w:t>
      </w:r>
      <w:r w:rsidR="004E04AB"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 </w:t>
      </w:r>
      <w:r w:rsidRPr="00495EFE">
        <w:rPr>
          <w:rFonts w:ascii="Times New Roman" w:eastAsia="Times New Roman" w:hAnsi="Times New Roman" w:cs="Times New Roman"/>
          <w:color w:val="1A1A1A"/>
          <w:sz w:val="28"/>
          <w:szCs w:val="28"/>
        </w:rPr>
        <w:t>занятий</w:t>
      </w:r>
      <w:r w:rsidR="004E04AB"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 </w:t>
      </w:r>
      <w:r w:rsidRPr="00495EFE">
        <w:rPr>
          <w:rFonts w:ascii="Times New Roman" w:eastAsia="Times New Roman" w:hAnsi="Times New Roman" w:cs="Times New Roman"/>
          <w:color w:val="1A1A1A"/>
          <w:sz w:val="28"/>
          <w:szCs w:val="28"/>
        </w:rPr>
        <w:t>педагогического</w:t>
      </w:r>
      <w:r w:rsidR="004E04AB"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 </w:t>
      </w:r>
      <w:r w:rsidRPr="00495EFE">
        <w:rPr>
          <w:rFonts w:ascii="Times New Roman" w:eastAsia="Times New Roman" w:hAnsi="Times New Roman" w:cs="Times New Roman"/>
          <w:color w:val="1A1A1A"/>
          <w:sz w:val="28"/>
          <w:szCs w:val="28"/>
        </w:rPr>
        <w:t>работника</w:t>
      </w:r>
      <w:r w:rsidR="004E04AB"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 </w:t>
      </w:r>
      <w:r w:rsidRPr="00495EFE">
        <w:rPr>
          <w:rFonts w:ascii="Times New Roman" w:eastAsia="Times New Roman" w:hAnsi="Times New Roman" w:cs="Times New Roman"/>
          <w:color w:val="1A1A1A"/>
          <w:sz w:val="28"/>
          <w:szCs w:val="28"/>
        </w:rPr>
        <w:t>с</w:t>
      </w:r>
      <w:r w:rsidR="004E04AB"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 </w:t>
      </w:r>
      <w:r w:rsidRPr="00495EFE">
        <w:rPr>
          <w:rFonts w:ascii="Times New Roman" w:eastAsia="Times New Roman" w:hAnsi="Times New Roman" w:cs="Times New Roman"/>
          <w:color w:val="1A1A1A"/>
          <w:sz w:val="28"/>
          <w:szCs w:val="28"/>
        </w:rPr>
        <w:t>учащимися,</w:t>
      </w:r>
      <w:r w:rsidR="004E04AB"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 </w:t>
      </w:r>
      <w:r w:rsidRPr="00495EFE">
        <w:rPr>
          <w:rFonts w:ascii="Times New Roman" w:eastAsia="Times New Roman" w:hAnsi="Times New Roman" w:cs="Times New Roman"/>
          <w:color w:val="1A1A1A"/>
          <w:sz w:val="28"/>
          <w:szCs w:val="28"/>
        </w:rPr>
        <w:t>осуществляется в очной форме.</w:t>
      </w:r>
    </w:p>
    <w:p w:rsidR="00495EFE" w:rsidRDefault="00495EFE" w:rsidP="00495EFE">
      <w:pPr>
        <w:shd w:val="clear" w:color="auto" w:fill="FFFFFF"/>
        <w:spacing w:after="0"/>
        <w:ind w:firstLine="709"/>
        <w:jc w:val="both"/>
        <w:rPr>
          <w:rFonts w:ascii="Times New Roman" w:eastAsia="Times New Roman" w:hAnsi="Times New Roman" w:cs="Times New Roman"/>
          <w:color w:val="1A1A1A"/>
          <w:sz w:val="28"/>
          <w:szCs w:val="28"/>
        </w:rPr>
      </w:pPr>
      <w:r w:rsidRPr="00495EFE">
        <w:rPr>
          <w:rFonts w:ascii="Times New Roman" w:eastAsia="Times New Roman" w:hAnsi="Times New Roman" w:cs="Times New Roman"/>
          <w:color w:val="1A1A1A"/>
          <w:sz w:val="28"/>
          <w:szCs w:val="28"/>
        </w:rPr>
        <w:t>2.2. Обучение в очной форме:</w:t>
      </w:r>
    </w:p>
    <w:p w:rsidR="004E04AB" w:rsidRPr="004E04AB" w:rsidRDefault="004E04AB" w:rsidP="004E04AB">
      <w:pPr>
        <w:shd w:val="clear" w:color="auto" w:fill="FFFFFF"/>
        <w:spacing w:after="0"/>
        <w:ind w:firstLine="709"/>
        <w:jc w:val="both"/>
        <w:rPr>
          <w:rFonts w:ascii="Times New Roman" w:eastAsia="Times New Roman" w:hAnsi="Times New Roman" w:cs="Times New Roman"/>
          <w:color w:val="1A1A1A"/>
          <w:sz w:val="28"/>
          <w:szCs w:val="28"/>
        </w:rPr>
      </w:pPr>
      <w:r w:rsidRPr="004E04AB">
        <w:rPr>
          <w:rFonts w:ascii="Times New Roman" w:eastAsia="Times New Roman" w:hAnsi="Times New Roman" w:cs="Times New Roman"/>
          <w:color w:val="1A1A1A"/>
          <w:sz w:val="28"/>
          <w:szCs w:val="28"/>
        </w:rPr>
        <w:t>2.2.1.Освоение дополнительных общеобразовательных общеразвивающих</w:t>
      </w:r>
      <w:r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 </w:t>
      </w:r>
      <w:r w:rsidRPr="004E04AB">
        <w:rPr>
          <w:rFonts w:ascii="Times New Roman" w:eastAsia="Times New Roman" w:hAnsi="Times New Roman" w:cs="Times New Roman"/>
          <w:color w:val="1A1A1A"/>
          <w:sz w:val="28"/>
          <w:szCs w:val="28"/>
        </w:rPr>
        <w:t>программ по очной форме обучения предполагает обязательное посещение</w:t>
      </w:r>
      <w:r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 </w:t>
      </w:r>
      <w:r w:rsidRPr="004E04AB">
        <w:rPr>
          <w:rFonts w:ascii="Times New Roman" w:eastAsia="Times New Roman" w:hAnsi="Times New Roman" w:cs="Times New Roman"/>
          <w:color w:val="1A1A1A"/>
          <w:sz w:val="28"/>
          <w:szCs w:val="28"/>
        </w:rPr>
        <w:t>учащимися учебных занятий по учебному плану и внеурочных занятий</w:t>
      </w:r>
      <w:r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 </w:t>
      </w:r>
      <w:r w:rsidRPr="004E04AB">
        <w:rPr>
          <w:rFonts w:ascii="Times New Roman" w:eastAsia="Times New Roman" w:hAnsi="Times New Roman" w:cs="Times New Roman"/>
          <w:color w:val="1A1A1A"/>
          <w:sz w:val="28"/>
          <w:szCs w:val="28"/>
        </w:rPr>
        <w:t>согласно расписанию.</w:t>
      </w:r>
    </w:p>
    <w:p w:rsidR="004E04AB" w:rsidRPr="004E04AB" w:rsidRDefault="004E04AB" w:rsidP="004E04AB">
      <w:pPr>
        <w:shd w:val="clear" w:color="auto" w:fill="FFFFFF"/>
        <w:spacing w:after="0"/>
        <w:ind w:firstLine="709"/>
        <w:jc w:val="both"/>
        <w:rPr>
          <w:rFonts w:ascii="Times New Roman" w:eastAsia="Times New Roman" w:hAnsi="Times New Roman" w:cs="Times New Roman"/>
          <w:color w:val="1A1A1A"/>
          <w:sz w:val="28"/>
          <w:szCs w:val="28"/>
        </w:rPr>
      </w:pPr>
      <w:r w:rsidRPr="004E04AB">
        <w:rPr>
          <w:rFonts w:ascii="Times New Roman" w:eastAsia="Times New Roman" w:hAnsi="Times New Roman" w:cs="Times New Roman"/>
          <w:color w:val="1A1A1A"/>
          <w:sz w:val="28"/>
          <w:szCs w:val="28"/>
        </w:rPr>
        <w:lastRenderedPageBreak/>
        <w:t>2.2.2.Основной формой организации общеобразовательной деятельности по</w:t>
      </w:r>
      <w:r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 </w:t>
      </w:r>
      <w:r w:rsidRPr="004E04AB">
        <w:rPr>
          <w:rFonts w:ascii="Times New Roman" w:eastAsia="Times New Roman" w:hAnsi="Times New Roman" w:cs="Times New Roman"/>
          <w:color w:val="1A1A1A"/>
          <w:sz w:val="28"/>
          <w:szCs w:val="28"/>
        </w:rPr>
        <w:t>очной форме обучения является занятие.</w:t>
      </w:r>
    </w:p>
    <w:p w:rsidR="004E04AB" w:rsidRDefault="004E04AB" w:rsidP="004E04AB">
      <w:pPr>
        <w:shd w:val="clear" w:color="auto" w:fill="FFFFFF"/>
        <w:spacing w:after="0"/>
        <w:ind w:firstLine="709"/>
        <w:jc w:val="both"/>
        <w:rPr>
          <w:rFonts w:ascii="Times New Roman" w:eastAsia="Times New Roman" w:hAnsi="Times New Roman" w:cs="Times New Roman"/>
          <w:color w:val="1A1A1A"/>
          <w:sz w:val="28"/>
          <w:szCs w:val="28"/>
        </w:rPr>
      </w:pPr>
      <w:r w:rsidRPr="004E04AB">
        <w:rPr>
          <w:rFonts w:ascii="Times New Roman" w:eastAsia="Times New Roman" w:hAnsi="Times New Roman" w:cs="Times New Roman"/>
          <w:color w:val="1A1A1A"/>
          <w:sz w:val="28"/>
          <w:szCs w:val="28"/>
        </w:rPr>
        <w:t>2.2.3.Учащиеся имеют право на посещение по своему выбору мероприятий,</w:t>
      </w:r>
      <w:r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 </w:t>
      </w:r>
      <w:r w:rsidRPr="004E04AB"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которые проводятся в </w:t>
      </w:r>
      <w:r w:rsidR="007858B4">
        <w:rPr>
          <w:rFonts w:ascii="Times New Roman" w:eastAsia="Times New Roman" w:hAnsi="Times New Roman" w:cs="Times New Roman"/>
          <w:color w:val="1A1A1A"/>
          <w:sz w:val="28"/>
          <w:szCs w:val="28"/>
        </w:rPr>
        <w:t>организации</w:t>
      </w:r>
      <w:r w:rsidRPr="004E04AB"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 и не предусмотрены учебным планом, в</w:t>
      </w:r>
      <w:r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 </w:t>
      </w:r>
      <w:r w:rsidRPr="004E04AB"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порядке, установленном локальными нормативными актами </w:t>
      </w:r>
      <w:r>
        <w:rPr>
          <w:rFonts w:ascii="Times New Roman" w:eastAsia="Times New Roman" w:hAnsi="Times New Roman" w:cs="Times New Roman"/>
          <w:color w:val="1A1A1A"/>
          <w:sz w:val="28"/>
          <w:szCs w:val="28"/>
        </w:rPr>
        <w:t>ООО</w:t>
      </w:r>
      <w:r w:rsidR="007858B4"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 Семейный клуб</w:t>
      </w:r>
      <w:r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 «Крылья»</w:t>
      </w:r>
      <w:r w:rsidRPr="004E04AB">
        <w:rPr>
          <w:rFonts w:ascii="Times New Roman" w:eastAsia="Times New Roman" w:hAnsi="Times New Roman" w:cs="Times New Roman"/>
          <w:color w:val="1A1A1A"/>
          <w:sz w:val="28"/>
          <w:szCs w:val="28"/>
        </w:rPr>
        <w:t>.</w:t>
      </w:r>
    </w:p>
    <w:p w:rsidR="004E04AB" w:rsidRPr="004E04AB" w:rsidRDefault="004E04AB" w:rsidP="004E04AB">
      <w:pPr>
        <w:shd w:val="clear" w:color="auto" w:fill="FFFFFF"/>
        <w:spacing w:after="0"/>
        <w:ind w:firstLine="709"/>
        <w:jc w:val="both"/>
        <w:rPr>
          <w:rFonts w:ascii="Times New Roman" w:eastAsia="Times New Roman" w:hAnsi="Times New Roman" w:cs="Times New Roman"/>
          <w:color w:val="1A1A1A"/>
          <w:sz w:val="28"/>
          <w:szCs w:val="28"/>
        </w:rPr>
      </w:pPr>
      <w:r w:rsidRPr="004E04AB">
        <w:rPr>
          <w:rFonts w:ascii="Times New Roman" w:eastAsia="Times New Roman" w:hAnsi="Times New Roman" w:cs="Times New Roman"/>
          <w:color w:val="1A1A1A"/>
          <w:sz w:val="28"/>
          <w:szCs w:val="28"/>
        </w:rPr>
        <w:t>2.</w:t>
      </w:r>
      <w:r>
        <w:rPr>
          <w:rFonts w:ascii="Times New Roman" w:eastAsia="Times New Roman" w:hAnsi="Times New Roman" w:cs="Times New Roman"/>
          <w:color w:val="1A1A1A"/>
          <w:sz w:val="28"/>
          <w:szCs w:val="28"/>
        </w:rPr>
        <w:t>3</w:t>
      </w:r>
      <w:r w:rsidRPr="004E04AB"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color w:val="1A1A1A"/>
          <w:sz w:val="28"/>
          <w:szCs w:val="28"/>
        </w:rPr>
        <w:t>С</w:t>
      </w:r>
      <w:r w:rsidRPr="004E04AB">
        <w:rPr>
          <w:rFonts w:ascii="Times New Roman" w:eastAsia="Times New Roman" w:hAnsi="Times New Roman" w:cs="Times New Roman"/>
          <w:color w:val="1A1A1A"/>
          <w:sz w:val="28"/>
          <w:szCs w:val="28"/>
        </w:rPr>
        <w:t>одержание дополнительного образования определяется соответствующими</w:t>
      </w:r>
      <w:r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 </w:t>
      </w:r>
      <w:r w:rsidRPr="004E04AB">
        <w:rPr>
          <w:rFonts w:ascii="Times New Roman" w:eastAsia="Times New Roman" w:hAnsi="Times New Roman" w:cs="Times New Roman"/>
          <w:color w:val="1A1A1A"/>
          <w:sz w:val="28"/>
          <w:szCs w:val="28"/>
        </w:rPr>
        <w:t>дополнительными образовательными программами, разрабатываемыми</w:t>
      </w:r>
      <w:r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 </w:t>
      </w:r>
      <w:r w:rsidRPr="004E04AB"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и утверждаемыми </w:t>
      </w:r>
      <w:r w:rsidR="007858B4">
        <w:rPr>
          <w:rFonts w:ascii="Times New Roman" w:eastAsia="Times New Roman" w:hAnsi="Times New Roman" w:cs="Times New Roman"/>
          <w:color w:val="1A1A1A"/>
          <w:sz w:val="28"/>
          <w:szCs w:val="28"/>
        </w:rPr>
        <w:t>организацией</w:t>
      </w:r>
      <w:r w:rsidRPr="004E04AB"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 самостоятельно на основе государственных</w:t>
      </w:r>
      <w:r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 </w:t>
      </w:r>
      <w:r w:rsidRPr="004E04AB">
        <w:rPr>
          <w:rFonts w:ascii="Times New Roman" w:eastAsia="Times New Roman" w:hAnsi="Times New Roman" w:cs="Times New Roman"/>
          <w:color w:val="1A1A1A"/>
          <w:sz w:val="28"/>
          <w:szCs w:val="28"/>
        </w:rPr>
        <w:t>образовательных стартов.</w:t>
      </w:r>
    </w:p>
    <w:p w:rsidR="004E04AB" w:rsidRPr="004E04AB" w:rsidRDefault="004E04AB" w:rsidP="004E04AB">
      <w:pPr>
        <w:shd w:val="clear" w:color="auto" w:fill="FFFFFF"/>
        <w:spacing w:after="0"/>
        <w:ind w:firstLine="709"/>
        <w:jc w:val="both"/>
        <w:rPr>
          <w:rFonts w:ascii="Times New Roman" w:eastAsia="Times New Roman" w:hAnsi="Times New Roman" w:cs="Times New Roman"/>
          <w:color w:val="1A1A1A"/>
          <w:sz w:val="28"/>
          <w:szCs w:val="28"/>
        </w:rPr>
      </w:pPr>
      <w:r w:rsidRPr="004E04AB">
        <w:rPr>
          <w:rFonts w:ascii="Times New Roman" w:eastAsia="Times New Roman" w:hAnsi="Times New Roman" w:cs="Times New Roman"/>
          <w:color w:val="1A1A1A"/>
          <w:sz w:val="28"/>
          <w:szCs w:val="28"/>
        </w:rPr>
        <w:t>2.</w:t>
      </w:r>
      <w:r>
        <w:rPr>
          <w:rFonts w:ascii="Times New Roman" w:eastAsia="Times New Roman" w:hAnsi="Times New Roman" w:cs="Times New Roman"/>
          <w:color w:val="1A1A1A"/>
          <w:sz w:val="28"/>
          <w:szCs w:val="28"/>
        </w:rPr>
        <w:t>4</w:t>
      </w:r>
      <w:r w:rsidRPr="004E04AB">
        <w:rPr>
          <w:rFonts w:ascii="Times New Roman" w:eastAsia="Times New Roman" w:hAnsi="Times New Roman" w:cs="Times New Roman"/>
          <w:color w:val="1A1A1A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 </w:t>
      </w:r>
      <w:r w:rsidRPr="004E04AB">
        <w:rPr>
          <w:rFonts w:ascii="Times New Roman" w:eastAsia="Times New Roman" w:hAnsi="Times New Roman" w:cs="Times New Roman"/>
          <w:color w:val="1A1A1A"/>
          <w:sz w:val="28"/>
          <w:szCs w:val="28"/>
        </w:rPr>
        <w:t>Учащимся,</w:t>
      </w:r>
      <w:r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 </w:t>
      </w:r>
      <w:r w:rsidRPr="004E04AB">
        <w:rPr>
          <w:rFonts w:ascii="Times New Roman" w:eastAsia="Times New Roman" w:hAnsi="Times New Roman" w:cs="Times New Roman"/>
          <w:color w:val="1A1A1A"/>
          <w:sz w:val="28"/>
          <w:szCs w:val="28"/>
        </w:rPr>
        <w:t>осваивающим</w:t>
      </w:r>
      <w:r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 </w:t>
      </w:r>
      <w:r w:rsidRPr="004E04AB">
        <w:rPr>
          <w:rFonts w:ascii="Times New Roman" w:eastAsia="Times New Roman" w:hAnsi="Times New Roman" w:cs="Times New Roman"/>
          <w:color w:val="1A1A1A"/>
          <w:sz w:val="28"/>
          <w:szCs w:val="28"/>
        </w:rPr>
        <w:t>дополнительные</w:t>
      </w:r>
      <w:r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 </w:t>
      </w:r>
      <w:r w:rsidRPr="004E04AB">
        <w:rPr>
          <w:rFonts w:ascii="Times New Roman" w:eastAsia="Times New Roman" w:hAnsi="Times New Roman" w:cs="Times New Roman"/>
          <w:color w:val="1A1A1A"/>
          <w:sz w:val="28"/>
          <w:szCs w:val="28"/>
        </w:rPr>
        <w:t>образовательные</w:t>
      </w:r>
      <w:r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 </w:t>
      </w:r>
      <w:r w:rsidRPr="004E04AB">
        <w:rPr>
          <w:rFonts w:ascii="Times New Roman" w:eastAsia="Times New Roman" w:hAnsi="Times New Roman" w:cs="Times New Roman"/>
          <w:color w:val="1A1A1A"/>
          <w:sz w:val="28"/>
          <w:szCs w:val="28"/>
        </w:rPr>
        <w:t>программы дополнительного образования предоставляется право пользования всеми</w:t>
      </w:r>
      <w:r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 </w:t>
      </w:r>
      <w:r w:rsidRPr="004E04AB"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ресурсами </w:t>
      </w:r>
      <w:r w:rsidR="007858B4">
        <w:rPr>
          <w:rFonts w:ascii="Times New Roman" w:eastAsia="Times New Roman" w:hAnsi="Times New Roman" w:cs="Times New Roman"/>
          <w:color w:val="1A1A1A"/>
          <w:sz w:val="28"/>
          <w:szCs w:val="28"/>
        </w:rPr>
        <w:t>организации</w:t>
      </w:r>
      <w:r w:rsidRPr="004E04AB"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 и его инфраструктурой.</w:t>
      </w:r>
    </w:p>
    <w:p w:rsidR="004E04AB" w:rsidRPr="004E04AB" w:rsidRDefault="004E04AB" w:rsidP="004E04AB">
      <w:pPr>
        <w:shd w:val="clear" w:color="auto" w:fill="FFFFFF"/>
        <w:spacing w:after="0"/>
        <w:ind w:firstLine="709"/>
        <w:jc w:val="both"/>
        <w:rPr>
          <w:rFonts w:ascii="Times New Roman" w:eastAsia="Times New Roman" w:hAnsi="Times New Roman" w:cs="Times New Roman"/>
          <w:color w:val="1A1A1A"/>
          <w:sz w:val="28"/>
          <w:szCs w:val="28"/>
        </w:rPr>
      </w:pPr>
      <w:r w:rsidRPr="004E04AB">
        <w:rPr>
          <w:rFonts w:ascii="Times New Roman" w:eastAsia="Times New Roman" w:hAnsi="Times New Roman" w:cs="Times New Roman"/>
          <w:color w:val="1A1A1A"/>
          <w:sz w:val="28"/>
          <w:szCs w:val="28"/>
        </w:rPr>
        <w:t>2.</w:t>
      </w:r>
      <w:r>
        <w:rPr>
          <w:rFonts w:ascii="Times New Roman" w:eastAsia="Times New Roman" w:hAnsi="Times New Roman" w:cs="Times New Roman"/>
          <w:color w:val="1A1A1A"/>
          <w:sz w:val="28"/>
          <w:szCs w:val="28"/>
        </w:rPr>
        <w:t>5</w:t>
      </w:r>
      <w:r w:rsidRPr="004E04AB">
        <w:rPr>
          <w:rFonts w:ascii="Times New Roman" w:eastAsia="Times New Roman" w:hAnsi="Times New Roman" w:cs="Times New Roman"/>
          <w:color w:val="1A1A1A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 </w:t>
      </w:r>
      <w:r w:rsidRPr="004E04AB">
        <w:rPr>
          <w:rFonts w:ascii="Times New Roman" w:eastAsia="Times New Roman" w:hAnsi="Times New Roman" w:cs="Times New Roman"/>
          <w:color w:val="1A1A1A"/>
          <w:sz w:val="28"/>
          <w:szCs w:val="28"/>
        </w:rPr>
        <w:t>Для</w:t>
      </w:r>
      <w:r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 </w:t>
      </w:r>
      <w:r w:rsidRPr="004E04AB">
        <w:rPr>
          <w:rFonts w:ascii="Times New Roman" w:eastAsia="Times New Roman" w:hAnsi="Times New Roman" w:cs="Times New Roman"/>
          <w:color w:val="1A1A1A"/>
          <w:sz w:val="28"/>
          <w:szCs w:val="28"/>
        </w:rPr>
        <w:t>всех</w:t>
      </w:r>
      <w:r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 </w:t>
      </w:r>
      <w:r w:rsidRPr="004E04AB">
        <w:rPr>
          <w:rFonts w:ascii="Times New Roman" w:eastAsia="Times New Roman" w:hAnsi="Times New Roman" w:cs="Times New Roman"/>
          <w:color w:val="1A1A1A"/>
          <w:sz w:val="28"/>
          <w:szCs w:val="28"/>
        </w:rPr>
        <w:t>форм</w:t>
      </w:r>
      <w:r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 </w:t>
      </w:r>
      <w:r w:rsidRPr="004E04AB">
        <w:rPr>
          <w:rFonts w:ascii="Times New Roman" w:eastAsia="Times New Roman" w:hAnsi="Times New Roman" w:cs="Times New Roman"/>
          <w:color w:val="1A1A1A"/>
          <w:sz w:val="28"/>
          <w:szCs w:val="28"/>
        </w:rPr>
        <w:t>получения</w:t>
      </w:r>
      <w:r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 </w:t>
      </w:r>
      <w:r w:rsidRPr="004E04AB">
        <w:rPr>
          <w:rFonts w:ascii="Times New Roman" w:eastAsia="Times New Roman" w:hAnsi="Times New Roman" w:cs="Times New Roman"/>
          <w:color w:val="1A1A1A"/>
          <w:sz w:val="28"/>
          <w:szCs w:val="28"/>
        </w:rPr>
        <w:t>образования</w:t>
      </w:r>
      <w:r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 </w:t>
      </w:r>
      <w:r w:rsidRPr="004E04AB">
        <w:rPr>
          <w:rFonts w:ascii="Times New Roman" w:eastAsia="Times New Roman" w:hAnsi="Times New Roman" w:cs="Times New Roman"/>
          <w:color w:val="1A1A1A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 </w:t>
      </w:r>
      <w:r w:rsidRPr="004E04AB">
        <w:rPr>
          <w:rFonts w:ascii="Times New Roman" w:eastAsia="Times New Roman" w:hAnsi="Times New Roman" w:cs="Times New Roman"/>
          <w:color w:val="1A1A1A"/>
          <w:sz w:val="28"/>
          <w:szCs w:val="28"/>
        </w:rPr>
        <w:t>рамках</w:t>
      </w:r>
      <w:r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 </w:t>
      </w:r>
      <w:r w:rsidRPr="004E04AB">
        <w:rPr>
          <w:rFonts w:ascii="Times New Roman" w:eastAsia="Times New Roman" w:hAnsi="Times New Roman" w:cs="Times New Roman"/>
          <w:color w:val="1A1A1A"/>
          <w:sz w:val="28"/>
          <w:szCs w:val="28"/>
        </w:rPr>
        <w:t>конкретной</w:t>
      </w:r>
      <w:r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 </w:t>
      </w:r>
      <w:r w:rsidRPr="004E04AB">
        <w:rPr>
          <w:rFonts w:ascii="Times New Roman" w:eastAsia="Times New Roman" w:hAnsi="Times New Roman" w:cs="Times New Roman"/>
          <w:color w:val="1A1A1A"/>
          <w:sz w:val="28"/>
          <w:szCs w:val="28"/>
        </w:rPr>
        <w:t>дополнительной образовательной программы действует федеральный</w:t>
      </w:r>
      <w:r>
        <w:rPr>
          <w:rFonts w:ascii="Times New Roman" w:eastAsia="Times New Roman" w:hAnsi="Times New Roman" w:cs="Times New Roman"/>
          <w:color w:val="1A1A1A"/>
          <w:sz w:val="28"/>
          <w:szCs w:val="28"/>
        </w:rPr>
        <w:t xml:space="preserve"> </w:t>
      </w:r>
      <w:r w:rsidRPr="004E04AB">
        <w:rPr>
          <w:rFonts w:ascii="Times New Roman" w:eastAsia="Times New Roman" w:hAnsi="Times New Roman" w:cs="Times New Roman"/>
          <w:color w:val="1A1A1A"/>
          <w:sz w:val="28"/>
          <w:szCs w:val="28"/>
        </w:rPr>
        <w:t>государственный образовательный стандарт.</w:t>
      </w:r>
    </w:p>
    <w:p w:rsidR="004E04AB" w:rsidRPr="00495EFE" w:rsidRDefault="004E04AB" w:rsidP="004E04AB">
      <w:pPr>
        <w:shd w:val="clear" w:color="auto" w:fill="FFFFFF"/>
        <w:spacing w:after="0"/>
        <w:ind w:firstLine="709"/>
        <w:jc w:val="both"/>
        <w:rPr>
          <w:rFonts w:ascii="Times New Roman" w:eastAsia="Times New Roman" w:hAnsi="Times New Roman" w:cs="Times New Roman"/>
          <w:color w:val="1A1A1A"/>
          <w:sz w:val="28"/>
          <w:szCs w:val="28"/>
        </w:rPr>
      </w:pPr>
    </w:p>
    <w:p w:rsidR="00495EFE" w:rsidRDefault="00495EFE" w:rsidP="00495EFE"/>
    <w:sectPr w:rsidR="00495EFE" w:rsidSect="00BE36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95EFE"/>
    <w:rsid w:val="00105CB5"/>
    <w:rsid w:val="001C2AE8"/>
    <w:rsid w:val="0025771A"/>
    <w:rsid w:val="00317AA9"/>
    <w:rsid w:val="00446A29"/>
    <w:rsid w:val="00495EFE"/>
    <w:rsid w:val="004E04AB"/>
    <w:rsid w:val="0068260C"/>
    <w:rsid w:val="007858B4"/>
    <w:rsid w:val="00A62F6B"/>
    <w:rsid w:val="00BE3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FC7E1C"/>
  <w15:docId w15:val="{1C23D12A-98F0-42F2-B181-8DDFE671E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E365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3">
    <w:name w:val="Body Text Indent 3"/>
    <w:basedOn w:val="a"/>
    <w:link w:val="30"/>
    <w:rsid w:val="00495EFE"/>
    <w:pPr>
      <w:spacing w:after="0" w:line="360" w:lineRule="auto"/>
      <w:ind w:left="450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30">
    <w:name w:val="Основной текст с отступом 3 Знак"/>
    <w:basedOn w:val="a0"/>
    <w:link w:val="3"/>
    <w:rsid w:val="00495EFE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5012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8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14407A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530</Words>
  <Characters>3021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power</cp:lastModifiedBy>
  <cp:revision>13</cp:revision>
  <cp:lastPrinted>2024-04-15T12:15:00Z</cp:lastPrinted>
  <dcterms:created xsi:type="dcterms:W3CDTF">2022-12-22T16:58:00Z</dcterms:created>
  <dcterms:modified xsi:type="dcterms:W3CDTF">2025-04-07T06:09:00Z</dcterms:modified>
</cp:coreProperties>
</file>