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D2FE3" w14:textId="68A1A864" w:rsidR="00804A5C" w:rsidRPr="00804A5C" w:rsidRDefault="00000000" w:rsidP="00CE22D7">
      <w:pPr>
        <w:spacing w:after="0"/>
        <w:jc w:val="both"/>
      </w:pPr>
      <w:r>
        <w:pict w14:anchorId="75625A60">
          <v:rect id="_x0000_i1029" style="width:0;height:1.5pt" o:hrstd="t" o:hr="t" fillcolor="#a0a0a0" stroked="f"/>
        </w:pict>
      </w:r>
    </w:p>
    <w:p w14:paraId="6A13E47B" w14:textId="06A86B1F" w:rsidR="00804A5C" w:rsidRPr="0067024B" w:rsidRDefault="0067024B" w:rsidP="0067024B">
      <w:pPr>
        <w:spacing w:after="0"/>
        <w:jc w:val="center"/>
        <w:rPr>
          <w:b/>
          <w:bCs/>
          <w:lang w:val="uk-UA"/>
        </w:rPr>
      </w:pPr>
      <w:r w:rsidRPr="0067024B">
        <w:rPr>
          <w:b/>
          <w:bCs/>
          <w:lang w:val="uk-UA"/>
        </w:rPr>
        <w:t>Проект</w:t>
      </w:r>
      <w:r w:rsidRPr="0067024B">
        <w:rPr>
          <w:b/>
          <w:bCs/>
        </w:rPr>
        <w:t xml:space="preserve"> </w:t>
      </w:r>
      <w:r>
        <w:rPr>
          <w:b/>
          <w:bCs/>
          <w:lang w:val="en-US"/>
        </w:rPr>
        <w:t>e</w:t>
      </w:r>
      <w:r w:rsidRPr="0067024B">
        <w:rPr>
          <w:b/>
          <w:bCs/>
        </w:rPr>
        <w:t>2</w:t>
      </w:r>
      <w:proofErr w:type="spellStart"/>
      <w:r>
        <w:rPr>
          <w:b/>
          <w:bCs/>
          <w:lang w:val="en-US"/>
        </w:rPr>
        <w:t>ee</w:t>
      </w:r>
      <w:proofErr w:type="spellEnd"/>
      <w:r w:rsidRPr="0067024B">
        <w:rPr>
          <w:b/>
          <w:bCs/>
        </w:rPr>
        <w:t>_</w:t>
      </w:r>
      <w:r>
        <w:rPr>
          <w:b/>
          <w:bCs/>
          <w:lang w:val="en-US"/>
        </w:rPr>
        <w:t>project</w:t>
      </w:r>
      <w:r w:rsidR="00804A5C" w:rsidRPr="0067024B">
        <w:rPr>
          <w:b/>
          <w:bCs/>
          <w:lang w:val="uk-UA"/>
        </w:rPr>
        <w:t xml:space="preserve">: </w:t>
      </w:r>
      <w:r w:rsidR="00FF4DFC">
        <w:rPr>
          <w:b/>
          <w:bCs/>
          <w:lang w:val="uk-UA"/>
        </w:rPr>
        <w:t>Застосунок б</w:t>
      </w:r>
      <w:r w:rsidR="00804A5C" w:rsidRPr="0067024B">
        <w:rPr>
          <w:b/>
          <w:bCs/>
          <w:lang w:val="uk-UA"/>
        </w:rPr>
        <w:t>езпечн</w:t>
      </w:r>
      <w:r w:rsidR="00FF4DFC">
        <w:rPr>
          <w:b/>
          <w:bCs/>
          <w:lang w:val="uk-UA"/>
        </w:rPr>
        <w:t>ого</w:t>
      </w:r>
      <w:r w:rsidR="00804A5C" w:rsidRPr="0067024B">
        <w:rPr>
          <w:b/>
          <w:bCs/>
          <w:lang w:val="uk-UA"/>
        </w:rPr>
        <w:t xml:space="preserve"> обмін</w:t>
      </w:r>
      <w:r w:rsidR="00FF4DFC">
        <w:rPr>
          <w:b/>
          <w:bCs/>
          <w:lang w:val="uk-UA"/>
        </w:rPr>
        <w:t>у</w:t>
      </w:r>
      <w:r w:rsidR="00804A5C" w:rsidRPr="0067024B">
        <w:rPr>
          <w:b/>
          <w:bCs/>
          <w:lang w:val="uk-UA"/>
        </w:rPr>
        <w:t xml:space="preserve"> даними</w:t>
      </w:r>
    </w:p>
    <w:p w14:paraId="18313BCF" w14:textId="77777777" w:rsidR="00804A5C" w:rsidRPr="0067024B" w:rsidRDefault="00000000" w:rsidP="00CE22D7">
      <w:pPr>
        <w:spacing w:after="0"/>
        <w:jc w:val="both"/>
        <w:rPr>
          <w:lang w:val="uk-UA"/>
        </w:rPr>
      </w:pPr>
      <w:r w:rsidRPr="0067024B">
        <w:rPr>
          <w:lang w:val="uk-UA"/>
        </w:rPr>
        <w:pict w14:anchorId="593218F9">
          <v:rect id="_x0000_i1045" style="width:0;height:1.5pt" o:hralign="center" o:hrstd="t" o:hr="t" fillcolor="#a0a0a0" stroked="f"/>
        </w:pict>
      </w:r>
    </w:p>
    <w:p w14:paraId="519EC721" w14:textId="389B714A" w:rsidR="008572EA" w:rsidRPr="00382B40" w:rsidRDefault="00382B40" w:rsidP="00382B40">
      <w:pPr>
        <w:pStyle w:val="a3"/>
        <w:spacing w:before="120" w:after="80"/>
        <w:ind w:left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Основні </w:t>
      </w:r>
      <w:r w:rsidR="00FF4DFC">
        <w:rPr>
          <w:b/>
          <w:bCs/>
          <w:lang w:val="uk-UA"/>
        </w:rPr>
        <w:t xml:space="preserve">бажані </w:t>
      </w:r>
      <w:r w:rsidR="008572EA" w:rsidRPr="00382B40">
        <w:rPr>
          <w:b/>
          <w:bCs/>
          <w:lang w:val="uk-UA"/>
        </w:rPr>
        <w:t>властивості безпеки</w:t>
      </w:r>
      <w:r>
        <w:rPr>
          <w:b/>
          <w:bCs/>
          <w:lang w:val="uk-UA"/>
        </w:rPr>
        <w:t xml:space="preserve"> </w:t>
      </w:r>
      <w:r w:rsidR="00FF4DFC" w:rsidRPr="00FF4DFC">
        <w:rPr>
          <w:b/>
          <w:bCs/>
          <w:lang w:val="uk-UA"/>
        </w:rPr>
        <w:t>застосунку</w:t>
      </w:r>
    </w:p>
    <w:p w14:paraId="5FBA0AE5" w14:textId="77777777" w:rsidR="008572EA" w:rsidRPr="00382B40" w:rsidRDefault="008572EA" w:rsidP="00382B40">
      <w:pPr>
        <w:numPr>
          <w:ilvl w:val="0"/>
          <w:numId w:val="5"/>
        </w:numPr>
        <w:tabs>
          <w:tab w:val="clear" w:pos="720"/>
        </w:tabs>
        <w:spacing w:after="60"/>
        <w:ind w:left="568" w:hanging="284"/>
        <w:jc w:val="both"/>
        <w:rPr>
          <w:lang w:val="uk-UA"/>
        </w:rPr>
      </w:pPr>
      <w:r w:rsidRPr="00382B40">
        <w:rPr>
          <w:b/>
          <w:bCs/>
          <w:lang w:val="uk-UA"/>
        </w:rPr>
        <w:t>Конфіденційність:</w:t>
      </w:r>
      <w:r w:rsidRPr="00382B40">
        <w:rPr>
          <w:lang w:val="uk-UA"/>
        </w:rPr>
        <w:t xml:space="preserve"> ніхто, окрім відправника та отримувача, не може отримати доступ до змісту повідомлення.</w:t>
      </w:r>
    </w:p>
    <w:p w14:paraId="7F40EB99" w14:textId="77777777" w:rsidR="008572EA" w:rsidRPr="00382B40" w:rsidRDefault="008572EA" w:rsidP="00382B40">
      <w:pPr>
        <w:numPr>
          <w:ilvl w:val="0"/>
          <w:numId w:val="5"/>
        </w:numPr>
        <w:tabs>
          <w:tab w:val="clear" w:pos="720"/>
        </w:tabs>
        <w:spacing w:after="60"/>
        <w:ind w:left="568" w:hanging="284"/>
        <w:jc w:val="both"/>
        <w:rPr>
          <w:lang w:val="uk-UA"/>
        </w:rPr>
      </w:pPr>
      <w:r w:rsidRPr="00382B40">
        <w:rPr>
          <w:b/>
          <w:bCs/>
          <w:lang w:val="uk-UA"/>
        </w:rPr>
        <w:t>Цілісність:</w:t>
      </w:r>
      <w:r w:rsidRPr="00382B40">
        <w:rPr>
          <w:lang w:val="uk-UA"/>
        </w:rPr>
        <w:t xml:space="preserve"> будь-яке спотворення повідомлення буде виявлено.</w:t>
      </w:r>
    </w:p>
    <w:p w14:paraId="789B48CF" w14:textId="77777777" w:rsidR="008572EA" w:rsidRPr="00382B40" w:rsidRDefault="008572EA" w:rsidP="00382B40">
      <w:pPr>
        <w:numPr>
          <w:ilvl w:val="0"/>
          <w:numId w:val="5"/>
        </w:numPr>
        <w:tabs>
          <w:tab w:val="clear" w:pos="720"/>
        </w:tabs>
        <w:spacing w:after="60"/>
        <w:ind w:left="568" w:hanging="284"/>
        <w:jc w:val="both"/>
        <w:rPr>
          <w:lang w:val="uk-UA"/>
        </w:rPr>
      </w:pPr>
      <w:r w:rsidRPr="00382B40">
        <w:rPr>
          <w:b/>
          <w:bCs/>
          <w:lang w:val="uk-UA"/>
        </w:rPr>
        <w:t>Аутентифікація:</w:t>
      </w:r>
      <w:r w:rsidRPr="00382B40">
        <w:rPr>
          <w:lang w:val="uk-UA"/>
        </w:rPr>
        <w:t xml:space="preserve"> перевіряється справжність клієнта та сервера.</w:t>
      </w:r>
    </w:p>
    <w:p w14:paraId="3EC6DF8A" w14:textId="5D57646D" w:rsidR="008572EA" w:rsidRPr="00382B40" w:rsidRDefault="008572EA" w:rsidP="00382B40">
      <w:pPr>
        <w:numPr>
          <w:ilvl w:val="0"/>
          <w:numId w:val="5"/>
        </w:numPr>
        <w:tabs>
          <w:tab w:val="clear" w:pos="720"/>
        </w:tabs>
        <w:spacing w:after="60"/>
        <w:ind w:left="568" w:hanging="284"/>
        <w:jc w:val="both"/>
        <w:rPr>
          <w:lang w:val="uk-UA"/>
        </w:rPr>
      </w:pPr>
      <w:r w:rsidRPr="00382B40">
        <w:rPr>
          <w:b/>
          <w:bCs/>
          <w:lang w:val="uk-UA"/>
        </w:rPr>
        <w:t>Швидкодія:</w:t>
      </w:r>
      <w:r w:rsidRPr="00382B40">
        <w:rPr>
          <w:lang w:val="uk-UA"/>
        </w:rPr>
        <w:t xml:space="preserve"> забезпеч</w:t>
      </w:r>
      <w:r w:rsidR="00382B40">
        <w:rPr>
          <w:lang w:val="uk-UA"/>
        </w:rPr>
        <w:t xml:space="preserve">ення </w:t>
      </w:r>
      <w:r w:rsidRPr="00382B40">
        <w:rPr>
          <w:lang w:val="uk-UA"/>
        </w:rPr>
        <w:t>висок</w:t>
      </w:r>
      <w:r w:rsidR="00382B40">
        <w:rPr>
          <w:lang w:val="uk-UA"/>
        </w:rPr>
        <w:t>ої</w:t>
      </w:r>
      <w:r w:rsidRPr="00382B40">
        <w:rPr>
          <w:lang w:val="uk-UA"/>
        </w:rPr>
        <w:t xml:space="preserve"> продуктивність, особливо для систем із обмеженими ресурсами.</w:t>
      </w:r>
    </w:p>
    <w:p w14:paraId="6BF91DBC" w14:textId="724B1ED6" w:rsidR="008572EA" w:rsidRPr="00382B40" w:rsidRDefault="008572EA" w:rsidP="00382B40">
      <w:pPr>
        <w:numPr>
          <w:ilvl w:val="0"/>
          <w:numId w:val="5"/>
        </w:numPr>
        <w:tabs>
          <w:tab w:val="clear" w:pos="720"/>
        </w:tabs>
        <w:spacing w:after="60"/>
        <w:ind w:left="568" w:hanging="284"/>
        <w:jc w:val="both"/>
        <w:rPr>
          <w:lang w:val="uk-UA"/>
        </w:rPr>
      </w:pPr>
      <w:r w:rsidRPr="00382B40">
        <w:rPr>
          <w:b/>
          <w:bCs/>
          <w:lang w:val="uk-UA"/>
        </w:rPr>
        <w:t>Динамічність:</w:t>
      </w:r>
      <w:r w:rsidRPr="00382B40">
        <w:rPr>
          <w:lang w:val="uk-UA"/>
        </w:rPr>
        <w:t xml:space="preserve"> </w:t>
      </w:r>
      <w:r w:rsidR="00382B40" w:rsidRPr="00382B40">
        <w:rPr>
          <w:lang w:val="uk-UA"/>
        </w:rPr>
        <w:t>зменш</w:t>
      </w:r>
      <w:r w:rsidR="00382B40">
        <w:rPr>
          <w:lang w:val="uk-UA"/>
        </w:rPr>
        <w:t>ення</w:t>
      </w:r>
      <w:r w:rsidR="00382B40" w:rsidRPr="00382B40">
        <w:rPr>
          <w:lang w:val="uk-UA"/>
        </w:rPr>
        <w:t xml:space="preserve"> ризик</w:t>
      </w:r>
      <w:r w:rsidR="00382B40">
        <w:rPr>
          <w:lang w:val="uk-UA"/>
        </w:rPr>
        <w:t>у</w:t>
      </w:r>
      <w:r w:rsidR="00382B40" w:rsidRPr="00382B40">
        <w:rPr>
          <w:lang w:val="uk-UA"/>
        </w:rPr>
        <w:t xml:space="preserve"> компрометації даних</w:t>
      </w:r>
      <w:r w:rsidR="00382B40" w:rsidRPr="00382B40">
        <w:rPr>
          <w:lang w:val="uk-UA"/>
        </w:rPr>
        <w:t xml:space="preserve"> </w:t>
      </w:r>
      <w:r w:rsidR="00382B40">
        <w:rPr>
          <w:lang w:val="uk-UA"/>
        </w:rPr>
        <w:t xml:space="preserve">за рахунок </w:t>
      </w:r>
      <w:r w:rsidRPr="00382B40">
        <w:rPr>
          <w:lang w:val="uk-UA"/>
        </w:rPr>
        <w:t>ротаці</w:t>
      </w:r>
      <w:r w:rsidR="00382B40">
        <w:rPr>
          <w:lang w:val="uk-UA"/>
        </w:rPr>
        <w:t>ї</w:t>
      </w:r>
      <w:r w:rsidRPr="00382B40">
        <w:rPr>
          <w:lang w:val="uk-UA"/>
        </w:rPr>
        <w:t xml:space="preserve"> ключів.</w:t>
      </w:r>
    </w:p>
    <w:p w14:paraId="784533B1" w14:textId="5B409D75" w:rsidR="008572EA" w:rsidRPr="00382B40" w:rsidRDefault="008572EA" w:rsidP="00382B40">
      <w:pPr>
        <w:numPr>
          <w:ilvl w:val="0"/>
          <w:numId w:val="5"/>
        </w:numPr>
        <w:tabs>
          <w:tab w:val="clear" w:pos="720"/>
        </w:tabs>
        <w:spacing w:after="60"/>
        <w:ind w:left="568" w:hanging="284"/>
        <w:jc w:val="both"/>
        <w:rPr>
          <w:lang w:val="uk-UA"/>
        </w:rPr>
      </w:pPr>
      <w:r w:rsidRPr="00382B40">
        <w:rPr>
          <w:b/>
          <w:bCs/>
          <w:lang w:val="uk-UA"/>
        </w:rPr>
        <w:t>Стійкість:</w:t>
      </w:r>
      <w:r w:rsidRPr="00382B40">
        <w:rPr>
          <w:lang w:val="uk-UA"/>
        </w:rPr>
        <w:t xml:space="preserve"> захист від атак, включно з MITM та атаками на протокол.</w:t>
      </w:r>
    </w:p>
    <w:p w14:paraId="11DD0F4E" w14:textId="655C9AB3" w:rsidR="008572EA" w:rsidRPr="00804A5C" w:rsidRDefault="008572EA" w:rsidP="00382B40">
      <w:pPr>
        <w:spacing w:after="0"/>
        <w:jc w:val="both"/>
      </w:pPr>
      <w:r>
        <w:pict w14:anchorId="10174765">
          <v:rect id="_x0000_i1098" style="width:0;height:1.5pt" o:hralign="center" o:hrstd="t" o:hr="t" fillcolor="#a0a0a0" stroked="f"/>
        </w:pict>
      </w:r>
    </w:p>
    <w:p w14:paraId="2FCB36EB" w14:textId="3F531A73" w:rsidR="00006806" w:rsidRDefault="00804A5C" w:rsidP="00006806">
      <w:pPr>
        <w:tabs>
          <w:tab w:val="left" w:pos="7240"/>
        </w:tabs>
        <w:spacing w:before="120" w:after="120"/>
        <w:ind w:firstLine="567"/>
        <w:jc w:val="both"/>
        <w:rPr>
          <w:b/>
          <w:bCs/>
          <w:lang w:val="uk-UA"/>
        </w:rPr>
      </w:pPr>
      <w:r w:rsidRPr="0067024B">
        <w:rPr>
          <w:b/>
          <w:bCs/>
          <w:lang w:val="uk-UA"/>
        </w:rPr>
        <w:t>Мотивація вибору криптографічн</w:t>
      </w:r>
      <w:r w:rsidR="00006806">
        <w:rPr>
          <w:b/>
          <w:bCs/>
          <w:lang w:val="uk-UA"/>
        </w:rPr>
        <w:t>ої архітектури.</w:t>
      </w:r>
    </w:p>
    <w:p w14:paraId="7FF0D66F" w14:textId="16224FA0" w:rsidR="00006806" w:rsidRPr="00CE22D7" w:rsidRDefault="00006806" w:rsidP="00006806">
      <w:pPr>
        <w:spacing w:after="80"/>
        <w:ind w:firstLine="567"/>
        <w:jc w:val="both"/>
        <w:rPr>
          <w:b/>
          <w:bCs/>
          <w:u w:val="single"/>
          <w:lang w:val="uk-UA"/>
        </w:rPr>
      </w:pPr>
      <w:r w:rsidRPr="00CE22D7">
        <w:rPr>
          <w:b/>
          <w:bCs/>
          <w:u w:val="single"/>
          <w:lang w:val="uk-UA"/>
        </w:rPr>
        <w:t>1</w:t>
      </w:r>
      <w:r w:rsidRPr="00CE22D7">
        <w:rPr>
          <w:b/>
          <w:bCs/>
          <w:u w:val="single"/>
          <w:lang w:val="uk-UA"/>
        </w:rPr>
        <w:t>. Аутентифікація серверів і клієнтів</w:t>
      </w:r>
    </w:p>
    <w:p w14:paraId="1266CB9F" w14:textId="295CBBEA" w:rsidR="00006806" w:rsidRPr="00006806" w:rsidRDefault="00006806" w:rsidP="00006806">
      <w:pPr>
        <w:spacing w:after="0"/>
        <w:ind w:firstLine="567"/>
        <w:jc w:val="both"/>
        <w:rPr>
          <w:lang w:val="uk-UA"/>
        </w:rPr>
      </w:pPr>
      <w:r w:rsidRPr="00006806">
        <w:rPr>
          <w:lang w:val="uk-UA"/>
        </w:rPr>
        <w:t xml:space="preserve">Для встановлення довіри між сторонами використовується </w:t>
      </w:r>
      <w:r w:rsidRPr="00006806">
        <w:rPr>
          <w:b/>
          <w:bCs/>
          <w:lang w:val="uk-UA"/>
        </w:rPr>
        <w:t>сертифікація X.509</w:t>
      </w:r>
      <w:r w:rsidRPr="00006806">
        <w:rPr>
          <w:lang w:val="uk-UA"/>
        </w:rPr>
        <w:t xml:space="preserve"> в межах протоколу </w:t>
      </w:r>
      <w:r w:rsidRPr="00006806">
        <w:rPr>
          <w:b/>
          <w:bCs/>
          <w:lang w:val="uk-UA"/>
        </w:rPr>
        <w:t>TLS (SSL)</w:t>
      </w:r>
      <w:r>
        <w:rPr>
          <w:b/>
          <w:bCs/>
          <w:lang w:val="uk-UA"/>
        </w:rPr>
        <w:t>.</w:t>
      </w:r>
    </w:p>
    <w:p w14:paraId="453B017B" w14:textId="287E5A9C" w:rsidR="00006806" w:rsidRPr="0067024B" w:rsidRDefault="00006806" w:rsidP="00006806">
      <w:pPr>
        <w:spacing w:before="80" w:after="40"/>
        <w:ind w:left="426"/>
        <w:jc w:val="both"/>
        <w:rPr>
          <w:lang w:val="uk-UA"/>
        </w:rPr>
      </w:pPr>
      <w:r w:rsidRPr="0067024B">
        <w:rPr>
          <w:b/>
          <w:bCs/>
          <w:lang w:val="uk-UA"/>
        </w:rPr>
        <w:t>Чому TLS із сертифікатами?</w:t>
      </w:r>
    </w:p>
    <w:p w14:paraId="13628663" w14:textId="77777777" w:rsidR="00006806" w:rsidRPr="00006806" w:rsidRDefault="00006806" w:rsidP="00006806">
      <w:pPr>
        <w:numPr>
          <w:ilvl w:val="1"/>
          <w:numId w:val="19"/>
        </w:numPr>
        <w:spacing w:after="60"/>
        <w:ind w:left="426" w:hanging="357"/>
        <w:jc w:val="both"/>
        <w:rPr>
          <w:lang w:val="uk-UA"/>
        </w:rPr>
      </w:pPr>
      <w:r w:rsidRPr="00006806">
        <w:rPr>
          <w:lang w:val="uk-UA"/>
        </w:rPr>
        <w:t>Автоматично забезпечує захист від MITM-атак.</w:t>
      </w:r>
    </w:p>
    <w:p w14:paraId="45CA4B4C" w14:textId="77777777" w:rsidR="00006806" w:rsidRPr="00006806" w:rsidRDefault="00006806" w:rsidP="00006806">
      <w:pPr>
        <w:numPr>
          <w:ilvl w:val="1"/>
          <w:numId w:val="19"/>
        </w:numPr>
        <w:spacing w:after="60"/>
        <w:ind w:left="426" w:hanging="357"/>
        <w:jc w:val="both"/>
        <w:rPr>
          <w:lang w:val="uk-UA"/>
        </w:rPr>
      </w:pPr>
      <w:r w:rsidRPr="00006806">
        <w:rPr>
          <w:lang w:val="uk-UA"/>
        </w:rPr>
        <w:t>Підтримує взаємну аутентифікацію (сертифікати як у клієнта, так і у сервера).</w:t>
      </w:r>
    </w:p>
    <w:p w14:paraId="7CB77973" w14:textId="18F61D76" w:rsidR="00006806" w:rsidRPr="00006806" w:rsidRDefault="00006806" w:rsidP="00006806">
      <w:pPr>
        <w:numPr>
          <w:ilvl w:val="1"/>
          <w:numId w:val="19"/>
        </w:numPr>
        <w:spacing w:after="60"/>
        <w:ind w:left="426" w:hanging="357"/>
        <w:jc w:val="both"/>
        <w:rPr>
          <w:lang w:val="uk-UA"/>
        </w:rPr>
      </w:pPr>
      <w:r w:rsidRPr="00006806">
        <w:rPr>
          <w:lang w:val="uk-UA"/>
        </w:rPr>
        <w:t xml:space="preserve">Використання перевірених стандартів (PKI) </w:t>
      </w:r>
      <w:r w:rsidRPr="0067024B">
        <w:rPr>
          <w:lang w:val="uk-UA"/>
        </w:rPr>
        <w:t>для шифрування та аутентифікації</w:t>
      </w:r>
      <w:r w:rsidRPr="00006806">
        <w:rPr>
          <w:lang w:val="uk-UA"/>
        </w:rPr>
        <w:t xml:space="preserve"> </w:t>
      </w:r>
      <w:r w:rsidRPr="00006806">
        <w:rPr>
          <w:lang w:val="uk-UA"/>
        </w:rPr>
        <w:t>робить впровадження безпечним і зручним.</w:t>
      </w:r>
    </w:p>
    <w:p w14:paraId="5444015F" w14:textId="7EFEB343" w:rsidR="00804A5C" w:rsidRPr="00CE22D7" w:rsidRDefault="00CE22D7" w:rsidP="00006806">
      <w:pPr>
        <w:spacing w:before="120" w:after="80"/>
        <w:ind w:firstLine="567"/>
        <w:jc w:val="both"/>
        <w:rPr>
          <w:b/>
          <w:bCs/>
          <w:u w:val="single"/>
          <w:lang w:val="uk-UA"/>
        </w:rPr>
      </w:pPr>
      <w:r w:rsidRPr="00CE22D7">
        <w:rPr>
          <w:b/>
          <w:bCs/>
          <w:u w:val="single"/>
          <w:lang w:val="uk-UA"/>
        </w:rPr>
        <w:t>2</w:t>
      </w:r>
      <w:r w:rsidR="00804A5C" w:rsidRPr="00CE22D7">
        <w:rPr>
          <w:b/>
          <w:bCs/>
          <w:u w:val="single"/>
          <w:lang w:val="uk-UA"/>
        </w:rPr>
        <w:t>. Захист конфіденційності</w:t>
      </w:r>
    </w:p>
    <w:p w14:paraId="4FF57BD1" w14:textId="7930D249" w:rsidR="00804A5C" w:rsidRPr="0067024B" w:rsidRDefault="00804A5C" w:rsidP="0067024B">
      <w:pPr>
        <w:spacing w:after="0"/>
        <w:ind w:firstLine="567"/>
        <w:jc w:val="both"/>
        <w:rPr>
          <w:lang w:val="uk-UA"/>
        </w:rPr>
      </w:pPr>
      <w:r w:rsidRPr="0067024B">
        <w:rPr>
          <w:lang w:val="uk-UA"/>
        </w:rPr>
        <w:t xml:space="preserve">Для гарантії того, що лише відправник і отримувач можуть отримати доступ до повідомлень, використано </w:t>
      </w:r>
      <w:r w:rsidRPr="0067024B">
        <w:rPr>
          <w:b/>
          <w:bCs/>
          <w:lang w:val="uk-UA"/>
        </w:rPr>
        <w:t>ChaCha20</w:t>
      </w:r>
      <w:r w:rsidR="0067024B">
        <w:rPr>
          <w:b/>
          <w:bCs/>
          <w:lang w:val="uk-UA"/>
        </w:rPr>
        <w:t>.</w:t>
      </w:r>
    </w:p>
    <w:p w14:paraId="179BE6C2" w14:textId="77777777" w:rsidR="00804A5C" w:rsidRPr="0067024B" w:rsidRDefault="00804A5C" w:rsidP="0067024B">
      <w:pPr>
        <w:spacing w:before="80" w:after="0"/>
        <w:ind w:left="567"/>
        <w:jc w:val="both"/>
        <w:rPr>
          <w:lang w:val="uk-UA"/>
        </w:rPr>
      </w:pPr>
      <w:r w:rsidRPr="0067024B">
        <w:rPr>
          <w:b/>
          <w:bCs/>
          <w:lang w:val="uk-UA"/>
        </w:rPr>
        <w:t>Чому ChaCha20?</w:t>
      </w:r>
    </w:p>
    <w:p w14:paraId="52F04E2F" w14:textId="77777777" w:rsidR="00804A5C" w:rsidRPr="0067024B" w:rsidRDefault="00804A5C" w:rsidP="0067024B">
      <w:pPr>
        <w:numPr>
          <w:ilvl w:val="1"/>
          <w:numId w:val="13"/>
        </w:numPr>
        <w:spacing w:before="80" w:after="0"/>
        <w:ind w:left="567" w:hanging="425"/>
        <w:jc w:val="both"/>
        <w:rPr>
          <w:lang w:val="uk-UA"/>
        </w:rPr>
      </w:pPr>
      <w:r w:rsidRPr="0067024B">
        <w:rPr>
          <w:lang w:val="uk-UA"/>
        </w:rPr>
        <w:t xml:space="preserve">Швидший і </w:t>
      </w:r>
      <w:proofErr w:type="spellStart"/>
      <w:r w:rsidRPr="0067024B">
        <w:rPr>
          <w:lang w:val="uk-UA"/>
        </w:rPr>
        <w:t>енергоефективніший</w:t>
      </w:r>
      <w:proofErr w:type="spellEnd"/>
      <w:r w:rsidRPr="0067024B">
        <w:rPr>
          <w:lang w:val="uk-UA"/>
        </w:rPr>
        <w:t xml:space="preserve"> у порівнянні з AES, особливо для пристроїв із обмеженими ресурсами.</w:t>
      </w:r>
    </w:p>
    <w:p w14:paraId="67F43345" w14:textId="77777777" w:rsidR="00804A5C" w:rsidRPr="0067024B" w:rsidRDefault="00804A5C" w:rsidP="0067024B">
      <w:pPr>
        <w:numPr>
          <w:ilvl w:val="1"/>
          <w:numId w:val="13"/>
        </w:numPr>
        <w:spacing w:before="80" w:after="0"/>
        <w:ind w:left="567" w:hanging="425"/>
        <w:jc w:val="both"/>
        <w:rPr>
          <w:lang w:val="uk-UA"/>
        </w:rPr>
      </w:pPr>
      <w:r w:rsidRPr="0067024B">
        <w:rPr>
          <w:lang w:val="uk-UA"/>
        </w:rPr>
        <w:t>Висока криптографічна стійкість до атак, підтверджена численними дослідженнями.</w:t>
      </w:r>
    </w:p>
    <w:p w14:paraId="1E5FC1E0" w14:textId="77777777" w:rsidR="00804A5C" w:rsidRPr="0067024B" w:rsidRDefault="00804A5C" w:rsidP="0067024B">
      <w:pPr>
        <w:numPr>
          <w:ilvl w:val="1"/>
          <w:numId w:val="13"/>
        </w:numPr>
        <w:spacing w:before="80" w:after="0"/>
        <w:ind w:left="567" w:hanging="425"/>
        <w:jc w:val="both"/>
        <w:rPr>
          <w:lang w:val="uk-UA"/>
        </w:rPr>
      </w:pPr>
      <w:r w:rsidRPr="0067024B">
        <w:rPr>
          <w:lang w:val="uk-UA"/>
        </w:rPr>
        <w:t>Забезпечує захист конфіденційності навіть при динамічній зміні ключів.</w:t>
      </w:r>
    </w:p>
    <w:p w14:paraId="6A3A1B2A" w14:textId="2D319B3E" w:rsidR="00804A5C" w:rsidRPr="00CE22D7" w:rsidRDefault="00CE22D7" w:rsidP="00CE22D7">
      <w:pPr>
        <w:spacing w:before="120" w:after="80"/>
        <w:ind w:firstLine="567"/>
        <w:jc w:val="both"/>
        <w:rPr>
          <w:b/>
          <w:bCs/>
          <w:u w:val="single"/>
          <w:lang w:val="uk-UA"/>
        </w:rPr>
      </w:pPr>
      <w:r w:rsidRPr="00CE22D7">
        <w:rPr>
          <w:b/>
          <w:bCs/>
          <w:u w:val="single"/>
          <w:lang w:val="uk-UA"/>
        </w:rPr>
        <w:t>3</w:t>
      </w:r>
      <w:r w:rsidR="00804A5C" w:rsidRPr="00CE22D7">
        <w:rPr>
          <w:b/>
          <w:bCs/>
          <w:u w:val="single"/>
          <w:lang w:val="uk-UA"/>
        </w:rPr>
        <w:t xml:space="preserve">. Цілісність </w:t>
      </w:r>
      <w:r w:rsidRPr="00CE22D7">
        <w:rPr>
          <w:b/>
          <w:bCs/>
          <w:u w:val="single"/>
          <w:lang w:val="uk-UA"/>
        </w:rPr>
        <w:t>повідомлень</w:t>
      </w:r>
    </w:p>
    <w:p w14:paraId="5231178A" w14:textId="7C8920D3" w:rsidR="00804A5C" w:rsidRPr="0067024B" w:rsidRDefault="00804A5C" w:rsidP="0067024B">
      <w:pPr>
        <w:spacing w:after="0"/>
        <w:ind w:firstLine="567"/>
        <w:jc w:val="both"/>
        <w:rPr>
          <w:lang w:val="uk-UA"/>
        </w:rPr>
      </w:pPr>
      <w:r w:rsidRPr="0067024B">
        <w:rPr>
          <w:lang w:val="uk-UA"/>
        </w:rPr>
        <w:t xml:space="preserve">Для забезпечення цілісності повідомлень використовується </w:t>
      </w:r>
      <w:r w:rsidRPr="0067024B">
        <w:rPr>
          <w:b/>
          <w:bCs/>
          <w:lang w:val="uk-UA"/>
        </w:rPr>
        <w:t>Poly1305</w:t>
      </w:r>
      <w:r w:rsidR="00CE22D7">
        <w:rPr>
          <w:b/>
          <w:bCs/>
          <w:lang w:val="uk-UA"/>
        </w:rPr>
        <w:t>.</w:t>
      </w:r>
    </w:p>
    <w:p w14:paraId="4060D795" w14:textId="77777777" w:rsidR="00804A5C" w:rsidRPr="00CE22D7" w:rsidRDefault="00804A5C" w:rsidP="00DC2068">
      <w:pPr>
        <w:spacing w:before="80" w:after="60"/>
        <w:ind w:left="567"/>
        <w:jc w:val="both"/>
        <w:rPr>
          <w:b/>
          <w:bCs/>
          <w:lang w:val="uk-UA"/>
        </w:rPr>
      </w:pPr>
      <w:r w:rsidRPr="00CE22D7">
        <w:rPr>
          <w:b/>
          <w:bCs/>
          <w:lang w:val="uk-UA"/>
        </w:rPr>
        <w:t>Чому Poly1305?</w:t>
      </w:r>
    </w:p>
    <w:p w14:paraId="5E3B4FC9" w14:textId="77777777" w:rsidR="00804A5C" w:rsidRPr="0067024B" w:rsidRDefault="00804A5C" w:rsidP="00CE22D7">
      <w:pPr>
        <w:numPr>
          <w:ilvl w:val="1"/>
          <w:numId w:val="19"/>
        </w:numPr>
        <w:spacing w:after="60"/>
        <w:ind w:left="567" w:hanging="357"/>
        <w:jc w:val="both"/>
        <w:rPr>
          <w:lang w:val="uk-UA"/>
        </w:rPr>
      </w:pPr>
      <w:r w:rsidRPr="0067024B">
        <w:rPr>
          <w:lang w:val="uk-UA"/>
        </w:rPr>
        <w:t>Оптимізований для спільного використання з ChaCha20.</w:t>
      </w:r>
    </w:p>
    <w:p w14:paraId="2470B800" w14:textId="63904667" w:rsidR="00804A5C" w:rsidRPr="0067024B" w:rsidRDefault="00804A5C" w:rsidP="00CE22D7">
      <w:pPr>
        <w:numPr>
          <w:ilvl w:val="1"/>
          <w:numId w:val="19"/>
        </w:numPr>
        <w:spacing w:after="60"/>
        <w:ind w:left="567" w:hanging="357"/>
        <w:jc w:val="both"/>
        <w:rPr>
          <w:lang w:val="uk-UA"/>
        </w:rPr>
      </w:pPr>
      <w:r w:rsidRPr="0067024B">
        <w:rPr>
          <w:lang w:val="uk-UA"/>
        </w:rPr>
        <w:lastRenderedPageBreak/>
        <w:t>Швидко генерує MAC (</w:t>
      </w:r>
      <w:proofErr w:type="spellStart"/>
      <w:r w:rsidRPr="0067024B">
        <w:rPr>
          <w:lang w:val="uk-UA"/>
        </w:rPr>
        <w:t>Message</w:t>
      </w:r>
      <w:proofErr w:type="spellEnd"/>
      <w:r w:rsidRPr="0067024B">
        <w:rPr>
          <w:lang w:val="uk-UA"/>
        </w:rPr>
        <w:t xml:space="preserve"> </w:t>
      </w:r>
      <w:proofErr w:type="spellStart"/>
      <w:r w:rsidRPr="0067024B">
        <w:rPr>
          <w:lang w:val="uk-UA"/>
        </w:rPr>
        <w:t>Authentication</w:t>
      </w:r>
      <w:proofErr w:type="spellEnd"/>
      <w:r w:rsidRPr="0067024B">
        <w:rPr>
          <w:lang w:val="uk-UA"/>
        </w:rPr>
        <w:t xml:space="preserve"> </w:t>
      </w:r>
      <w:proofErr w:type="spellStart"/>
      <w:r w:rsidRPr="0067024B">
        <w:rPr>
          <w:lang w:val="uk-UA"/>
        </w:rPr>
        <w:t>Code</w:t>
      </w:r>
      <w:proofErr w:type="spellEnd"/>
      <w:r w:rsidRPr="0067024B">
        <w:rPr>
          <w:lang w:val="uk-UA"/>
        </w:rPr>
        <w:t xml:space="preserve">), який захищає дані від </w:t>
      </w:r>
      <w:r w:rsidR="008572EA">
        <w:rPr>
          <w:lang w:val="uk-UA"/>
        </w:rPr>
        <w:t xml:space="preserve">будь яких </w:t>
      </w:r>
      <w:r w:rsidRPr="0067024B">
        <w:rPr>
          <w:lang w:val="uk-UA"/>
        </w:rPr>
        <w:t>несанкціонованих змін.</w:t>
      </w:r>
    </w:p>
    <w:p w14:paraId="134F93A5" w14:textId="77777777" w:rsidR="00804A5C" w:rsidRPr="0067024B" w:rsidRDefault="00804A5C" w:rsidP="00CE22D7">
      <w:pPr>
        <w:numPr>
          <w:ilvl w:val="1"/>
          <w:numId w:val="19"/>
        </w:numPr>
        <w:spacing w:after="60"/>
        <w:ind w:left="567" w:hanging="357"/>
        <w:jc w:val="both"/>
        <w:rPr>
          <w:lang w:val="uk-UA"/>
        </w:rPr>
      </w:pPr>
      <w:r w:rsidRPr="0067024B">
        <w:rPr>
          <w:lang w:val="uk-UA"/>
        </w:rPr>
        <w:t>Простий в інтеграції та має перевірену криптографічну безпеку.</w:t>
      </w:r>
    </w:p>
    <w:p w14:paraId="748D4B0F" w14:textId="77777777" w:rsidR="00CE22D7" w:rsidRPr="00CE22D7" w:rsidRDefault="00CE22D7" w:rsidP="008572EA">
      <w:pPr>
        <w:numPr>
          <w:ilvl w:val="1"/>
          <w:numId w:val="19"/>
        </w:numPr>
        <w:spacing w:after="60"/>
        <w:ind w:left="567" w:hanging="357"/>
        <w:jc w:val="both"/>
        <w:rPr>
          <w:lang w:val="uk-UA"/>
        </w:rPr>
      </w:pPr>
      <w:r w:rsidRPr="00CE22D7">
        <w:rPr>
          <w:lang w:val="uk-UA"/>
        </w:rPr>
        <w:t>Захищений від колізій та атак другого роду.</w:t>
      </w:r>
    </w:p>
    <w:p w14:paraId="3F75D659" w14:textId="1410BA9F" w:rsidR="00CE22D7" w:rsidRPr="008572EA" w:rsidRDefault="008572EA" w:rsidP="008572EA">
      <w:pPr>
        <w:spacing w:before="120" w:after="80"/>
        <w:ind w:firstLine="567"/>
        <w:jc w:val="both"/>
        <w:rPr>
          <w:b/>
          <w:bCs/>
          <w:u w:val="single"/>
          <w:lang w:val="uk-UA"/>
        </w:rPr>
      </w:pPr>
      <w:r w:rsidRPr="008572EA">
        <w:rPr>
          <w:b/>
          <w:bCs/>
          <w:u w:val="single"/>
          <w:lang w:val="uk-UA"/>
        </w:rPr>
        <w:t>4</w:t>
      </w:r>
      <w:r w:rsidR="00CE22D7" w:rsidRPr="008572EA">
        <w:rPr>
          <w:b/>
          <w:bCs/>
          <w:u w:val="single"/>
          <w:lang w:val="uk-UA"/>
        </w:rPr>
        <w:t>. Динамічна зміна ключів</w:t>
      </w:r>
    </w:p>
    <w:p w14:paraId="26ACDC0A" w14:textId="600EB621" w:rsidR="00CE22D7" w:rsidRPr="0067024B" w:rsidRDefault="00CE22D7" w:rsidP="00CE22D7">
      <w:pPr>
        <w:spacing w:after="0"/>
        <w:ind w:firstLine="567"/>
        <w:jc w:val="both"/>
        <w:rPr>
          <w:lang w:val="uk-UA"/>
        </w:rPr>
      </w:pPr>
      <w:r w:rsidRPr="0067024B">
        <w:rPr>
          <w:lang w:val="uk-UA"/>
        </w:rPr>
        <w:t xml:space="preserve">Для посилення безпеки використовується </w:t>
      </w:r>
      <w:r w:rsidRPr="0067024B">
        <w:rPr>
          <w:b/>
          <w:bCs/>
          <w:lang w:val="uk-UA"/>
        </w:rPr>
        <w:t>періодична ротація ключів шифрування</w:t>
      </w:r>
      <w:r w:rsidR="008572EA">
        <w:rPr>
          <w:b/>
          <w:bCs/>
          <w:lang w:val="uk-UA"/>
        </w:rPr>
        <w:t>.</w:t>
      </w:r>
    </w:p>
    <w:p w14:paraId="50823EF4" w14:textId="77777777" w:rsidR="00CE22D7" w:rsidRPr="008572EA" w:rsidRDefault="00CE22D7" w:rsidP="00DC2068">
      <w:pPr>
        <w:spacing w:before="80" w:after="60"/>
        <w:ind w:left="567"/>
        <w:jc w:val="both"/>
        <w:rPr>
          <w:b/>
          <w:bCs/>
          <w:lang w:val="uk-UA"/>
        </w:rPr>
      </w:pPr>
      <w:r w:rsidRPr="0067024B">
        <w:rPr>
          <w:b/>
          <w:bCs/>
          <w:lang w:val="uk-UA"/>
        </w:rPr>
        <w:t>Як це працює?</w:t>
      </w:r>
    </w:p>
    <w:p w14:paraId="2FB5EFE2" w14:textId="77777777" w:rsidR="00CE22D7" w:rsidRPr="0067024B" w:rsidRDefault="00CE22D7" w:rsidP="008572EA">
      <w:pPr>
        <w:numPr>
          <w:ilvl w:val="1"/>
          <w:numId w:val="20"/>
        </w:numPr>
        <w:spacing w:after="60"/>
        <w:ind w:left="567" w:hanging="357"/>
        <w:jc w:val="both"/>
        <w:rPr>
          <w:lang w:val="uk-UA"/>
        </w:rPr>
      </w:pPr>
      <w:r w:rsidRPr="0067024B">
        <w:rPr>
          <w:lang w:val="uk-UA"/>
        </w:rPr>
        <w:t xml:space="preserve">Ключі генеруються </w:t>
      </w:r>
      <w:proofErr w:type="spellStart"/>
      <w:r w:rsidRPr="0067024B">
        <w:rPr>
          <w:lang w:val="uk-UA"/>
        </w:rPr>
        <w:t>динамічно</w:t>
      </w:r>
      <w:proofErr w:type="spellEnd"/>
      <w:r w:rsidRPr="0067024B">
        <w:rPr>
          <w:lang w:val="uk-UA"/>
        </w:rPr>
        <w:t xml:space="preserve"> для кожної сесії.</w:t>
      </w:r>
    </w:p>
    <w:p w14:paraId="71C07163" w14:textId="77777777" w:rsidR="00CE22D7" w:rsidRPr="0067024B" w:rsidRDefault="00CE22D7" w:rsidP="008572EA">
      <w:pPr>
        <w:numPr>
          <w:ilvl w:val="1"/>
          <w:numId w:val="20"/>
        </w:numPr>
        <w:spacing w:after="60"/>
        <w:ind w:left="567" w:hanging="357"/>
        <w:jc w:val="both"/>
        <w:rPr>
          <w:lang w:val="uk-UA"/>
        </w:rPr>
      </w:pPr>
      <w:r w:rsidRPr="0067024B">
        <w:rPr>
          <w:lang w:val="uk-UA"/>
        </w:rPr>
        <w:t xml:space="preserve">Використовується </w:t>
      </w:r>
      <w:r w:rsidRPr="0067024B">
        <w:rPr>
          <w:b/>
          <w:bCs/>
          <w:lang w:val="uk-UA"/>
        </w:rPr>
        <w:t>протокол узгодження ключів (ECDH)</w:t>
      </w:r>
      <w:r w:rsidRPr="0067024B">
        <w:rPr>
          <w:lang w:val="uk-UA"/>
        </w:rPr>
        <w:t xml:space="preserve"> на основі еліптичних кривих.</w:t>
      </w:r>
    </w:p>
    <w:p w14:paraId="7ECADD52" w14:textId="77777777" w:rsidR="00CE22D7" w:rsidRPr="0067024B" w:rsidRDefault="00CE22D7" w:rsidP="008572EA">
      <w:pPr>
        <w:numPr>
          <w:ilvl w:val="1"/>
          <w:numId w:val="20"/>
        </w:numPr>
        <w:spacing w:after="60"/>
        <w:ind w:left="567" w:hanging="357"/>
        <w:jc w:val="both"/>
        <w:rPr>
          <w:lang w:val="uk-UA"/>
        </w:rPr>
      </w:pPr>
      <w:r w:rsidRPr="0067024B">
        <w:rPr>
          <w:lang w:val="uk-UA"/>
        </w:rPr>
        <w:t>Зменшує ризик компрометації даних навіть у випадку компрометації одного ключа.</w:t>
      </w:r>
    </w:p>
    <w:p w14:paraId="6EDFEAE5" w14:textId="3E940024" w:rsidR="00804A5C" w:rsidRPr="0067024B" w:rsidRDefault="00000000" w:rsidP="008572EA">
      <w:pPr>
        <w:spacing w:after="0"/>
        <w:jc w:val="both"/>
        <w:rPr>
          <w:lang w:val="uk-UA"/>
        </w:rPr>
      </w:pPr>
      <w:r w:rsidRPr="0067024B">
        <w:rPr>
          <w:lang w:val="uk-UA"/>
        </w:rPr>
        <w:pict w14:anchorId="71F4EB49">
          <v:rect id="_x0000_i1046" style="width:0;height:1.5pt" o:hrstd="t" o:hr="t" fillcolor="#a0a0a0" stroked="f"/>
        </w:pict>
      </w:r>
    </w:p>
    <w:p w14:paraId="0A66FAAE" w14:textId="337C8838" w:rsidR="00006806" w:rsidRPr="00006806" w:rsidRDefault="00382B40" w:rsidP="00DC2068">
      <w:pPr>
        <w:spacing w:before="120" w:after="120"/>
        <w:ind w:firstLine="567"/>
        <w:jc w:val="both"/>
        <w:rPr>
          <w:b/>
          <w:bCs/>
          <w:lang w:val="uk-UA"/>
        </w:rPr>
      </w:pPr>
      <w:r w:rsidRPr="00DC2068">
        <w:rPr>
          <w:b/>
          <w:bCs/>
          <w:lang w:val="uk-UA"/>
        </w:rPr>
        <w:t>П</w:t>
      </w:r>
      <w:r w:rsidR="00006806" w:rsidRPr="00006806">
        <w:rPr>
          <w:b/>
          <w:bCs/>
          <w:lang w:val="uk-UA"/>
        </w:rPr>
        <w:t>ро</w:t>
      </w:r>
      <w:r w:rsidRPr="00DC2068">
        <w:rPr>
          <w:b/>
          <w:bCs/>
          <w:lang w:val="uk-UA"/>
        </w:rPr>
        <w:t>е</w:t>
      </w:r>
      <w:r w:rsidR="00006806" w:rsidRPr="00006806">
        <w:rPr>
          <w:b/>
          <w:bCs/>
          <w:lang w:val="uk-UA"/>
        </w:rPr>
        <w:t>кт забезпечує стійкість до атак</w:t>
      </w:r>
      <w:r w:rsidR="00DC2068" w:rsidRPr="00DC2068">
        <w:rPr>
          <w:b/>
          <w:bCs/>
          <w:lang w:val="uk-UA"/>
        </w:rPr>
        <w:t xml:space="preserve"> наступними інструментами</w:t>
      </w:r>
    </w:p>
    <w:p w14:paraId="6FEDF68A" w14:textId="77777777" w:rsidR="00006806" w:rsidRPr="00006806" w:rsidRDefault="00006806" w:rsidP="00DC2068">
      <w:pPr>
        <w:spacing w:before="120" w:after="80"/>
        <w:ind w:firstLine="567"/>
        <w:jc w:val="both"/>
        <w:rPr>
          <w:b/>
          <w:bCs/>
          <w:u w:val="single"/>
          <w:lang w:val="uk-UA"/>
        </w:rPr>
      </w:pPr>
      <w:r w:rsidRPr="00006806">
        <w:rPr>
          <w:b/>
          <w:bCs/>
          <w:u w:val="single"/>
          <w:lang w:val="uk-UA"/>
        </w:rPr>
        <w:t>1. Захист від MITM-атак</w:t>
      </w:r>
    </w:p>
    <w:p w14:paraId="171801FF" w14:textId="77777777" w:rsidR="00006806" w:rsidRPr="00006806" w:rsidRDefault="00006806" w:rsidP="00DC2068">
      <w:pPr>
        <w:spacing w:before="120" w:after="60"/>
        <w:ind w:left="567"/>
        <w:jc w:val="both"/>
        <w:rPr>
          <w:b/>
          <w:bCs/>
          <w:lang w:val="uk-UA"/>
        </w:rPr>
      </w:pPr>
      <w:r w:rsidRPr="00006806">
        <w:rPr>
          <w:b/>
          <w:bCs/>
          <w:lang w:val="uk-UA"/>
        </w:rPr>
        <w:t>TLS-з'єднання:</w:t>
      </w:r>
    </w:p>
    <w:p w14:paraId="0F1162D7" w14:textId="77777777" w:rsidR="00006806" w:rsidRPr="00006806" w:rsidRDefault="00006806" w:rsidP="00DC2068">
      <w:pPr>
        <w:numPr>
          <w:ilvl w:val="1"/>
          <w:numId w:val="20"/>
        </w:numPr>
        <w:spacing w:after="60"/>
        <w:ind w:left="567" w:hanging="357"/>
        <w:jc w:val="both"/>
        <w:rPr>
          <w:lang w:val="uk-UA"/>
        </w:rPr>
      </w:pPr>
      <w:r w:rsidRPr="00006806">
        <w:rPr>
          <w:lang w:val="uk-UA"/>
        </w:rPr>
        <w:t>Використання TLS забезпечує захищене з'єднання між клієнтом і сервером, унеможливлюючи прослуховування чи зміну трафіку третіми сторонами.</w:t>
      </w:r>
    </w:p>
    <w:p w14:paraId="2909855C" w14:textId="77777777" w:rsidR="00006806" w:rsidRPr="00006806" w:rsidRDefault="00006806" w:rsidP="00DC2068">
      <w:pPr>
        <w:numPr>
          <w:ilvl w:val="1"/>
          <w:numId w:val="20"/>
        </w:numPr>
        <w:spacing w:after="60"/>
        <w:ind w:left="567" w:hanging="357"/>
        <w:jc w:val="both"/>
        <w:rPr>
          <w:lang w:val="uk-UA"/>
        </w:rPr>
      </w:pPr>
      <w:r w:rsidRPr="00006806">
        <w:rPr>
          <w:lang w:val="uk-UA"/>
        </w:rPr>
        <w:t>Всі клієнти та сервер використовують сертифікати X.509 для взаємної аутентифікації.</w:t>
      </w:r>
    </w:p>
    <w:p w14:paraId="6D4DD730" w14:textId="77777777" w:rsidR="00006806" w:rsidRPr="00006806" w:rsidRDefault="00006806" w:rsidP="00DC2068">
      <w:pPr>
        <w:numPr>
          <w:ilvl w:val="1"/>
          <w:numId w:val="20"/>
        </w:numPr>
        <w:spacing w:after="60"/>
        <w:ind w:left="567" w:hanging="357"/>
        <w:jc w:val="both"/>
        <w:rPr>
          <w:lang w:val="uk-UA"/>
        </w:rPr>
      </w:pPr>
      <w:r w:rsidRPr="00006806">
        <w:rPr>
          <w:lang w:val="uk-UA"/>
        </w:rPr>
        <w:t>Підробити або перехопити сертифікат практично неможливо, якщо CA-сертифікат залишився конфіденційним.</w:t>
      </w:r>
    </w:p>
    <w:p w14:paraId="5E453230" w14:textId="77777777" w:rsidR="00006806" w:rsidRPr="00006806" w:rsidRDefault="00006806" w:rsidP="00DC2068">
      <w:pPr>
        <w:spacing w:before="120" w:after="60"/>
        <w:ind w:left="567"/>
        <w:jc w:val="both"/>
        <w:rPr>
          <w:b/>
          <w:bCs/>
          <w:lang w:val="uk-UA"/>
        </w:rPr>
      </w:pPr>
      <w:r w:rsidRPr="00006806">
        <w:rPr>
          <w:b/>
          <w:bCs/>
          <w:lang w:val="uk-UA"/>
        </w:rPr>
        <w:t>Перевірка сертифікатів:</w:t>
      </w:r>
    </w:p>
    <w:p w14:paraId="1FA34F0E" w14:textId="77777777" w:rsidR="00006806" w:rsidRPr="00006806" w:rsidRDefault="00006806" w:rsidP="00DC2068">
      <w:pPr>
        <w:numPr>
          <w:ilvl w:val="1"/>
          <w:numId w:val="20"/>
        </w:numPr>
        <w:spacing w:after="60"/>
        <w:ind w:left="567" w:hanging="357"/>
        <w:jc w:val="both"/>
        <w:rPr>
          <w:lang w:val="uk-UA"/>
        </w:rPr>
      </w:pPr>
      <w:r w:rsidRPr="00006806">
        <w:rPr>
          <w:lang w:val="uk-UA"/>
        </w:rPr>
        <w:t>Клієнт і сервер перевіряють валідність сертифікатів за допомогою CA.</w:t>
      </w:r>
    </w:p>
    <w:p w14:paraId="571C89FA" w14:textId="77777777" w:rsidR="00006806" w:rsidRPr="00006806" w:rsidRDefault="00006806" w:rsidP="00DC2068">
      <w:pPr>
        <w:numPr>
          <w:ilvl w:val="1"/>
          <w:numId w:val="20"/>
        </w:numPr>
        <w:spacing w:after="60"/>
        <w:ind w:left="567" w:hanging="357"/>
        <w:jc w:val="both"/>
        <w:rPr>
          <w:lang w:val="uk-UA"/>
        </w:rPr>
      </w:pPr>
      <w:r w:rsidRPr="00006806">
        <w:rPr>
          <w:lang w:val="uk-UA"/>
        </w:rPr>
        <w:t>Якщо сертифікат недійсний або підроблений, з'єднання не встановлюється.</w:t>
      </w:r>
    </w:p>
    <w:p w14:paraId="220D83BE" w14:textId="77777777" w:rsidR="00006806" w:rsidRPr="00006806" w:rsidRDefault="00006806" w:rsidP="00DC2068">
      <w:pPr>
        <w:spacing w:before="120" w:after="80"/>
        <w:ind w:firstLine="567"/>
        <w:jc w:val="both"/>
        <w:rPr>
          <w:b/>
          <w:bCs/>
          <w:u w:val="single"/>
          <w:lang w:val="uk-UA"/>
        </w:rPr>
      </w:pPr>
      <w:r w:rsidRPr="00006806">
        <w:rPr>
          <w:b/>
          <w:bCs/>
          <w:u w:val="single"/>
          <w:lang w:val="uk-UA"/>
        </w:rPr>
        <w:t>2. Захист протоколу узгодження ключів</w:t>
      </w:r>
    </w:p>
    <w:p w14:paraId="7B83C598" w14:textId="77777777" w:rsidR="00006806" w:rsidRPr="00006806" w:rsidRDefault="00006806" w:rsidP="00DC2068">
      <w:pPr>
        <w:spacing w:before="120" w:after="60"/>
        <w:ind w:left="567"/>
        <w:jc w:val="both"/>
        <w:rPr>
          <w:b/>
          <w:bCs/>
          <w:lang w:val="uk-UA"/>
        </w:rPr>
      </w:pPr>
      <w:r w:rsidRPr="00006806">
        <w:rPr>
          <w:b/>
          <w:bCs/>
          <w:lang w:val="uk-UA"/>
        </w:rPr>
        <w:t>ECDH (Еліптичні криві):</w:t>
      </w:r>
    </w:p>
    <w:p w14:paraId="0940538E" w14:textId="77777777" w:rsidR="00006806" w:rsidRPr="00006806" w:rsidRDefault="00006806" w:rsidP="00DC2068">
      <w:pPr>
        <w:numPr>
          <w:ilvl w:val="1"/>
          <w:numId w:val="20"/>
        </w:numPr>
        <w:spacing w:after="60"/>
        <w:ind w:left="567" w:hanging="357"/>
        <w:jc w:val="both"/>
        <w:rPr>
          <w:lang w:val="uk-UA"/>
        </w:rPr>
      </w:pPr>
      <w:r w:rsidRPr="00006806">
        <w:rPr>
          <w:lang w:val="uk-UA"/>
        </w:rPr>
        <w:t>Протокол узгодження ключів ECDH гарантує, що навіть якщо зловмисник отримає доступ до зашифрованого трафіку, без відповідних приватних ключів він не зможе обчислити сесійний ключ.</w:t>
      </w:r>
    </w:p>
    <w:p w14:paraId="03D22177" w14:textId="77777777" w:rsidR="00006806" w:rsidRPr="00006806" w:rsidRDefault="00006806" w:rsidP="00DC2068">
      <w:pPr>
        <w:numPr>
          <w:ilvl w:val="1"/>
          <w:numId w:val="20"/>
        </w:numPr>
        <w:spacing w:after="60"/>
        <w:ind w:left="567" w:hanging="357"/>
        <w:jc w:val="both"/>
        <w:rPr>
          <w:lang w:val="uk-UA"/>
        </w:rPr>
      </w:pPr>
      <w:r w:rsidRPr="00006806">
        <w:rPr>
          <w:lang w:val="uk-UA"/>
        </w:rPr>
        <w:t>Динамічна зміна ключів для ChaCha20 робить сесію короткочасною і захищає від повторних атак (</w:t>
      </w:r>
      <w:proofErr w:type="spellStart"/>
      <w:r w:rsidRPr="00006806">
        <w:rPr>
          <w:lang w:val="uk-UA"/>
        </w:rPr>
        <w:t>replay</w:t>
      </w:r>
      <w:proofErr w:type="spellEnd"/>
      <w:r w:rsidRPr="00006806">
        <w:rPr>
          <w:lang w:val="uk-UA"/>
        </w:rPr>
        <w:t xml:space="preserve"> </w:t>
      </w:r>
      <w:proofErr w:type="spellStart"/>
      <w:r w:rsidRPr="00006806">
        <w:rPr>
          <w:lang w:val="uk-UA"/>
        </w:rPr>
        <w:t>attacks</w:t>
      </w:r>
      <w:proofErr w:type="spellEnd"/>
      <w:r w:rsidRPr="00006806">
        <w:rPr>
          <w:lang w:val="uk-UA"/>
        </w:rPr>
        <w:t>).</w:t>
      </w:r>
    </w:p>
    <w:p w14:paraId="40B3CC50" w14:textId="77777777" w:rsidR="00006806" w:rsidRPr="00006806" w:rsidRDefault="00006806" w:rsidP="00DC2068">
      <w:pPr>
        <w:spacing w:before="120" w:after="80"/>
        <w:ind w:firstLine="567"/>
        <w:jc w:val="both"/>
        <w:rPr>
          <w:b/>
          <w:bCs/>
          <w:u w:val="single"/>
          <w:lang w:val="uk-UA"/>
        </w:rPr>
      </w:pPr>
      <w:r w:rsidRPr="00006806">
        <w:rPr>
          <w:b/>
          <w:bCs/>
          <w:u w:val="single"/>
          <w:lang w:val="uk-UA"/>
        </w:rPr>
        <w:t>3. Захист від атак на протокол</w:t>
      </w:r>
    </w:p>
    <w:p w14:paraId="4CB1E44A" w14:textId="77777777" w:rsidR="00006806" w:rsidRPr="00006806" w:rsidRDefault="00006806" w:rsidP="00DC2068">
      <w:pPr>
        <w:spacing w:before="120" w:after="60"/>
        <w:ind w:left="567"/>
        <w:jc w:val="both"/>
        <w:rPr>
          <w:b/>
          <w:bCs/>
          <w:lang w:val="uk-UA"/>
        </w:rPr>
      </w:pPr>
      <w:r w:rsidRPr="00006806">
        <w:rPr>
          <w:b/>
          <w:bCs/>
          <w:lang w:val="uk-UA"/>
        </w:rPr>
        <w:t>Використання ChaCha20 + Poly1305:</w:t>
      </w:r>
    </w:p>
    <w:p w14:paraId="5F8FD2CF" w14:textId="77777777" w:rsidR="00006806" w:rsidRPr="00006806" w:rsidRDefault="00006806" w:rsidP="00DC2068">
      <w:pPr>
        <w:numPr>
          <w:ilvl w:val="1"/>
          <w:numId w:val="20"/>
        </w:numPr>
        <w:spacing w:after="60"/>
        <w:ind w:left="567" w:hanging="357"/>
        <w:jc w:val="both"/>
        <w:rPr>
          <w:lang w:val="uk-UA"/>
        </w:rPr>
      </w:pPr>
      <w:r w:rsidRPr="00006806">
        <w:rPr>
          <w:lang w:val="uk-UA"/>
        </w:rPr>
        <w:lastRenderedPageBreak/>
        <w:t>Цей алгоритм забезпечує конфіденційність (ChaCha20) та автентичність (Poly1305).</w:t>
      </w:r>
    </w:p>
    <w:p w14:paraId="2B972691" w14:textId="77777777" w:rsidR="00006806" w:rsidRPr="00006806" w:rsidRDefault="00006806" w:rsidP="00DC2068">
      <w:pPr>
        <w:numPr>
          <w:ilvl w:val="1"/>
          <w:numId w:val="20"/>
        </w:numPr>
        <w:spacing w:after="60"/>
        <w:ind w:left="567" w:hanging="357"/>
        <w:jc w:val="both"/>
        <w:rPr>
          <w:lang w:val="uk-UA"/>
        </w:rPr>
      </w:pPr>
      <w:r w:rsidRPr="00006806">
        <w:rPr>
          <w:lang w:val="uk-UA"/>
        </w:rPr>
        <w:t xml:space="preserve">Навіть якщо дані перехоплені і змінені, зловмисник не зможе створити правильну MAC для Poly1305, і повідомлення буде </w:t>
      </w:r>
      <w:proofErr w:type="spellStart"/>
      <w:r w:rsidRPr="00006806">
        <w:rPr>
          <w:lang w:val="uk-UA"/>
        </w:rPr>
        <w:t>відхилено</w:t>
      </w:r>
      <w:proofErr w:type="spellEnd"/>
      <w:r w:rsidRPr="00006806">
        <w:rPr>
          <w:lang w:val="uk-UA"/>
        </w:rPr>
        <w:t>.</w:t>
      </w:r>
    </w:p>
    <w:p w14:paraId="60AF5A92" w14:textId="77777777" w:rsidR="00006806" w:rsidRPr="00006806" w:rsidRDefault="00006806" w:rsidP="00DC2068">
      <w:pPr>
        <w:spacing w:before="120" w:after="60"/>
        <w:ind w:left="567"/>
        <w:jc w:val="both"/>
        <w:rPr>
          <w:b/>
          <w:bCs/>
          <w:lang w:val="uk-UA"/>
        </w:rPr>
      </w:pPr>
      <w:r w:rsidRPr="00006806">
        <w:rPr>
          <w:b/>
          <w:bCs/>
          <w:lang w:val="uk-UA"/>
        </w:rPr>
        <w:t>Динамічна ротація ключів:</w:t>
      </w:r>
    </w:p>
    <w:p w14:paraId="42328155" w14:textId="77777777" w:rsidR="00006806" w:rsidRPr="00006806" w:rsidRDefault="00006806" w:rsidP="00DC2068">
      <w:pPr>
        <w:numPr>
          <w:ilvl w:val="1"/>
          <w:numId w:val="20"/>
        </w:numPr>
        <w:spacing w:after="60"/>
        <w:ind w:left="567" w:hanging="357"/>
        <w:jc w:val="both"/>
        <w:rPr>
          <w:lang w:val="uk-UA"/>
        </w:rPr>
      </w:pPr>
      <w:r w:rsidRPr="00006806">
        <w:rPr>
          <w:lang w:val="uk-UA"/>
        </w:rPr>
        <w:t xml:space="preserve">Зменшує час дії сесійного ключа, що обмежує можливість атак на тривалі сесії (наприклад, </w:t>
      </w:r>
      <w:proofErr w:type="spellStart"/>
      <w:r w:rsidRPr="00006806">
        <w:rPr>
          <w:lang w:val="uk-UA"/>
        </w:rPr>
        <w:t>brute-force</w:t>
      </w:r>
      <w:proofErr w:type="spellEnd"/>
      <w:r w:rsidRPr="00006806">
        <w:rPr>
          <w:lang w:val="uk-UA"/>
        </w:rPr>
        <w:t>).</w:t>
      </w:r>
    </w:p>
    <w:p w14:paraId="2698821B" w14:textId="77777777" w:rsidR="00006806" w:rsidRPr="00006806" w:rsidRDefault="00006806" w:rsidP="00DC2068">
      <w:pPr>
        <w:spacing w:before="120" w:after="60"/>
        <w:ind w:left="567"/>
        <w:jc w:val="both"/>
        <w:rPr>
          <w:b/>
          <w:bCs/>
          <w:lang w:val="uk-UA"/>
        </w:rPr>
      </w:pPr>
      <w:r w:rsidRPr="00006806">
        <w:rPr>
          <w:b/>
          <w:bCs/>
          <w:lang w:val="uk-UA"/>
        </w:rPr>
        <w:t>Виявлення модифікації даних:</w:t>
      </w:r>
    </w:p>
    <w:p w14:paraId="43C412AF" w14:textId="77777777" w:rsidR="00006806" w:rsidRPr="00006806" w:rsidRDefault="00006806" w:rsidP="00DC2068">
      <w:pPr>
        <w:numPr>
          <w:ilvl w:val="1"/>
          <w:numId w:val="20"/>
        </w:numPr>
        <w:spacing w:after="60"/>
        <w:ind w:left="567" w:hanging="357"/>
        <w:jc w:val="both"/>
        <w:rPr>
          <w:lang w:val="uk-UA"/>
        </w:rPr>
      </w:pPr>
      <w:r w:rsidRPr="00006806">
        <w:rPr>
          <w:lang w:val="uk-UA"/>
        </w:rPr>
        <w:t>Клієнт і сервер перевіряють автентичність кожного повідомлення за допомогою MAC. Зміни в повідомленні викликають його відхилення.</w:t>
      </w:r>
    </w:p>
    <w:p w14:paraId="2B736520" w14:textId="77777777" w:rsidR="00006806" w:rsidRPr="00006806" w:rsidRDefault="00006806" w:rsidP="00DC2068">
      <w:pPr>
        <w:spacing w:before="120" w:after="80"/>
        <w:ind w:firstLine="567"/>
        <w:jc w:val="both"/>
        <w:rPr>
          <w:b/>
          <w:bCs/>
          <w:u w:val="single"/>
          <w:lang w:val="uk-UA"/>
        </w:rPr>
      </w:pPr>
      <w:r w:rsidRPr="00006806">
        <w:rPr>
          <w:b/>
          <w:bCs/>
          <w:u w:val="single"/>
          <w:lang w:val="uk-UA"/>
        </w:rPr>
        <w:t>4. Захист від повторних атак</w:t>
      </w:r>
    </w:p>
    <w:p w14:paraId="04FB56C5" w14:textId="77777777" w:rsidR="00006806" w:rsidRPr="00006806" w:rsidRDefault="00006806" w:rsidP="00DC2068">
      <w:pPr>
        <w:spacing w:before="120" w:after="60"/>
        <w:ind w:left="567"/>
        <w:jc w:val="both"/>
        <w:rPr>
          <w:b/>
          <w:bCs/>
          <w:lang w:val="uk-UA"/>
        </w:rPr>
      </w:pPr>
      <w:r w:rsidRPr="00006806">
        <w:rPr>
          <w:b/>
          <w:bCs/>
          <w:lang w:val="uk-UA"/>
        </w:rPr>
        <w:t>Унікальний ідентифікатор сесії:</w:t>
      </w:r>
    </w:p>
    <w:p w14:paraId="393C6463" w14:textId="77777777" w:rsidR="00006806" w:rsidRPr="00006806" w:rsidRDefault="00006806" w:rsidP="00DC2068">
      <w:pPr>
        <w:numPr>
          <w:ilvl w:val="1"/>
          <w:numId w:val="20"/>
        </w:numPr>
        <w:spacing w:after="60"/>
        <w:ind w:left="567" w:hanging="357"/>
        <w:jc w:val="both"/>
        <w:rPr>
          <w:lang w:val="uk-UA"/>
        </w:rPr>
      </w:pPr>
      <w:r w:rsidRPr="00006806">
        <w:rPr>
          <w:lang w:val="uk-UA"/>
        </w:rPr>
        <w:t>Кожна сесія отримує унікальний ідентифікатор, який виключає можливість повторного використання попереднього повідомлення в новій сесії.</w:t>
      </w:r>
    </w:p>
    <w:p w14:paraId="2FE924BD" w14:textId="77777777" w:rsidR="00006806" w:rsidRPr="00006806" w:rsidRDefault="00006806" w:rsidP="00DC2068">
      <w:pPr>
        <w:spacing w:before="120" w:after="80"/>
        <w:ind w:firstLine="567"/>
        <w:jc w:val="both"/>
        <w:rPr>
          <w:b/>
          <w:bCs/>
          <w:u w:val="single"/>
          <w:lang w:val="uk-UA"/>
        </w:rPr>
      </w:pPr>
      <w:r w:rsidRPr="00006806">
        <w:rPr>
          <w:b/>
          <w:bCs/>
          <w:u w:val="single"/>
          <w:lang w:val="uk-UA"/>
        </w:rPr>
        <w:t xml:space="preserve">5. Жорстке </w:t>
      </w:r>
      <w:proofErr w:type="spellStart"/>
      <w:r w:rsidRPr="00006806">
        <w:rPr>
          <w:b/>
          <w:bCs/>
          <w:u w:val="single"/>
          <w:lang w:val="uk-UA"/>
        </w:rPr>
        <w:t>логування</w:t>
      </w:r>
      <w:proofErr w:type="spellEnd"/>
    </w:p>
    <w:p w14:paraId="1E332454" w14:textId="77777777" w:rsidR="00006806" w:rsidRPr="00006806" w:rsidRDefault="00006806" w:rsidP="00DC2068">
      <w:pPr>
        <w:numPr>
          <w:ilvl w:val="1"/>
          <w:numId w:val="20"/>
        </w:numPr>
        <w:spacing w:after="60"/>
        <w:ind w:left="567" w:hanging="357"/>
        <w:jc w:val="both"/>
        <w:rPr>
          <w:lang w:val="uk-UA"/>
        </w:rPr>
      </w:pPr>
      <w:proofErr w:type="spellStart"/>
      <w:r w:rsidRPr="00006806">
        <w:rPr>
          <w:lang w:val="uk-UA"/>
        </w:rPr>
        <w:t>Логи</w:t>
      </w:r>
      <w:proofErr w:type="spellEnd"/>
      <w:r w:rsidRPr="00006806">
        <w:rPr>
          <w:lang w:val="uk-UA"/>
        </w:rPr>
        <w:t xml:space="preserve"> фіксують аномальні активності, що допомагає виявляти та аналізувати потенційні атаки.</w:t>
      </w:r>
    </w:p>
    <w:p w14:paraId="530BFC4D" w14:textId="77777777" w:rsidR="00382B40" w:rsidRPr="0067024B" w:rsidRDefault="00382B40" w:rsidP="00382B40">
      <w:pPr>
        <w:spacing w:after="0"/>
        <w:jc w:val="both"/>
        <w:rPr>
          <w:lang w:val="uk-UA"/>
        </w:rPr>
      </w:pPr>
      <w:r w:rsidRPr="0067024B">
        <w:rPr>
          <w:lang w:val="uk-UA"/>
        </w:rPr>
        <w:pict w14:anchorId="50451F3A">
          <v:rect id="_x0000_i1101" style="width:0;height:1.5pt" o:hralign="center" o:hrstd="t" o:hr="t" fillcolor="#a0a0a0" stroked="f"/>
        </w:pict>
      </w:r>
    </w:p>
    <w:p w14:paraId="0DDAE7B9" w14:textId="0DD865AD" w:rsidR="00382B40" w:rsidRPr="0067024B" w:rsidRDefault="00382B40" w:rsidP="00382B40">
      <w:pPr>
        <w:spacing w:before="120" w:after="80"/>
        <w:ind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Не встиг</w:t>
      </w:r>
    </w:p>
    <w:p w14:paraId="5042BAFE" w14:textId="475A19CF" w:rsidR="00382B40" w:rsidRPr="00382B40" w:rsidRDefault="00382B40" w:rsidP="00382B40">
      <w:pPr>
        <w:pStyle w:val="a3"/>
        <w:numPr>
          <w:ilvl w:val="0"/>
          <w:numId w:val="21"/>
        </w:numPr>
        <w:spacing w:after="60"/>
        <w:ind w:left="709" w:hanging="357"/>
        <w:jc w:val="both"/>
        <w:rPr>
          <w:lang w:val="uk-UA"/>
        </w:rPr>
      </w:pPr>
      <w:r w:rsidRPr="00382B40">
        <w:rPr>
          <w:lang w:val="uk-UA"/>
        </w:rPr>
        <w:t>Розшир</w:t>
      </w:r>
      <w:r>
        <w:rPr>
          <w:lang w:val="uk-UA"/>
        </w:rPr>
        <w:t>ити</w:t>
      </w:r>
      <w:r w:rsidRPr="00382B40">
        <w:rPr>
          <w:lang w:val="uk-UA"/>
        </w:rPr>
        <w:t xml:space="preserve"> протокол</w:t>
      </w:r>
      <w:r>
        <w:rPr>
          <w:lang w:val="uk-UA"/>
        </w:rPr>
        <w:t>и</w:t>
      </w:r>
      <w:r w:rsidRPr="00382B40">
        <w:rPr>
          <w:lang w:val="uk-UA"/>
        </w:rPr>
        <w:t xml:space="preserve"> безпеки для підтримки багатофакторної автентифікації.</w:t>
      </w:r>
    </w:p>
    <w:p w14:paraId="2B0C94C4" w14:textId="16EEF14C" w:rsidR="00382B40" w:rsidRPr="00382B40" w:rsidRDefault="00382B40" w:rsidP="00382B40">
      <w:pPr>
        <w:pStyle w:val="a3"/>
        <w:numPr>
          <w:ilvl w:val="0"/>
          <w:numId w:val="21"/>
        </w:numPr>
        <w:spacing w:after="60"/>
        <w:ind w:left="709" w:hanging="357"/>
        <w:jc w:val="both"/>
        <w:rPr>
          <w:lang w:val="uk-UA"/>
        </w:rPr>
      </w:pPr>
      <w:r w:rsidRPr="00382B40">
        <w:rPr>
          <w:lang w:val="uk-UA"/>
        </w:rPr>
        <w:t>Розроб</w:t>
      </w:r>
      <w:r>
        <w:rPr>
          <w:lang w:val="uk-UA"/>
        </w:rPr>
        <w:t>ити</w:t>
      </w:r>
      <w:r w:rsidRPr="00382B40">
        <w:rPr>
          <w:lang w:val="uk-UA"/>
        </w:rPr>
        <w:t xml:space="preserve"> інструмент</w:t>
      </w:r>
      <w:r>
        <w:rPr>
          <w:lang w:val="uk-UA"/>
        </w:rPr>
        <w:t>и</w:t>
      </w:r>
      <w:r w:rsidRPr="00382B40">
        <w:rPr>
          <w:lang w:val="uk-UA"/>
        </w:rPr>
        <w:t xml:space="preserve"> для аналізу журналів і діагностики.</w:t>
      </w:r>
    </w:p>
    <w:p w14:paraId="535C62E0" w14:textId="77777777" w:rsidR="00382B40" w:rsidRPr="00804A5C" w:rsidRDefault="00382B40" w:rsidP="00382B40">
      <w:pPr>
        <w:tabs>
          <w:tab w:val="left" w:pos="142"/>
        </w:tabs>
        <w:spacing w:after="0"/>
        <w:jc w:val="both"/>
      </w:pPr>
      <w:r>
        <w:pict w14:anchorId="06CBC9DE">
          <v:rect id="_x0000_i1102" style="width:0;height:1.5pt" o:hralign="center" o:hrstd="t" o:hr="t" fillcolor="#a0a0a0" stroked="f"/>
        </w:pict>
      </w:r>
    </w:p>
    <w:sectPr w:rsidR="00382B40" w:rsidRPr="00804A5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56B97"/>
    <w:multiLevelType w:val="multilevel"/>
    <w:tmpl w:val="A2D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26FA"/>
    <w:multiLevelType w:val="multilevel"/>
    <w:tmpl w:val="DA36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B00CF"/>
    <w:multiLevelType w:val="multilevel"/>
    <w:tmpl w:val="521E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8720A"/>
    <w:multiLevelType w:val="multilevel"/>
    <w:tmpl w:val="8490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11B60"/>
    <w:multiLevelType w:val="multilevel"/>
    <w:tmpl w:val="B446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B3B3F"/>
    <w:multiLevelType w:val="multilevel"/>
    <w:tmpl w:val="FAEE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332E7"/>
    <w:multiLevelType w:val="multilevel"/>
    <w:tmpl w:val="06BC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D1194"/>
    <w:multiLevelType w:val="multilevel"/>
    <w:tmpl w:val="098C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162A1"/>
    <w:multiLevelType w:val="multilevel"/>
    <w:tmpl w:val="E97A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8150A"/>
    <w:multiLevelType w:val="multilevel"/>
    <w:tmpl w:val="C0AE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C5A9C"/>
    <w:multiLevelType w:val="multilevel"/>
    <w:tmpl w:val="C136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A594B"/>
    <w:multiLevelType w:val="multilevel"/>
    <w:tmpl w:val="C824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86FE8"/>
    <w:multiLevelType w:val="multilevel"/>
    <w:tmpl w:val="E10C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183366"/>
    <w:multiLevelType w:val="multilevel"/>
    <w:tmpl w:val="36F8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67A09"/>
    <w:multiLevelType w:val="multilevel"/>
    <w:tmpl w:val="E736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290DB0"/>
    <w:multiLevelType w:val="multilevel"/>
    <w:tmpl w:val="9B86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506D42"/>
    <w:multiLevelType w:val="hybridMultilevel"/>
    <w:tmpl w:val="85406DA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6D4126B5"/>
    <w:multiLevelType w:val="multilevel"/>
    <w:tmpl w:val="3816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76363"/>
    <w:multiLevelType w:val="multilevel"/>
    <w:tmpl w:val="4934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45A61"/>
    <w:multiLevelType w:val="multilevel"/>
    <w:tmpl w:val="0EAC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D86130"/>
    <w:multiLevelType w:val="multilevel"/>
    <w:tmpl w:val="995C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980886">
    <w:abstractNumId w:val="15"/>
  </w:num>
  <w:num w:numId="2" w16cid:durableId="1786188378">
    <w:abstractNumId w:val="20"/>
  </w:num>
  <w:num w:numId="3" w16cid:durableId="49353153">
    <w:abstractNumId w:val="8"/>
  </w:num>
  <w:num w:numId="4" w16cid:durableId="1912277913">
    <w:abstractNumId w:val="7"/>
  </w:num>
  <w:num w:numId="5" w16cid:durableId="1925798392">
    <w:abstractNumId w:val="0"/>
  </w:num>
  <w:num w:numId="6" w16cid:durableId="189344196">
    <w:abstractNumId w:val="10"/>
  </w:num>
  <w:num w:numId="7" w16cid:durableId="908030144">
    <w:abstractNumId w:val="9"/>
  </w:num>
  <w:num w:numId="8" w16cid:durableId="1819225798">
    <w:abstractNumId w:val="12"/>
  </w:num>
  <w:num w:numId="9" w16cid:durableId="474877032">
    <w:abstractNumId w:val="1"/>
  </w:num>
  <w:num w:numId="10" w16cid:durableId="1361399772">
    <w:abstractNumId w:val="4"/>
  </w:num>
  <w:num w:numId="11" w16cid:durableId="1793670928">
    <w:abstractNumId w:val="18"/>
  </w:num>
  <w:num w:numId="12" w16cid:durableId="1052509771">
    <w:abstractNumId w:val="19"/>
  </w:num>
  <w:num w:numId="13" w16cid:durableId="224024080">
    <w:abstractNumId w:val="14"/>
  </w:num>
  <w:num w:numId="14" w16cid:durableId="1786846289">
    <w:abstractNumId w:val="13"/>
  </w:num>
  <w:num w:numId="15" w16cid:durableId="359861344">
    <w:abstractNumId w:val="2"/>
  </w:num>
  <w:num w:numId="16" w16cid:durableId="830019983">
    <w:abstractNumId w:val="17"/>
  </w:num>
  <w:num w:numId="17" w16cid:durableId="1017391904">
    <w:abstractNumId w:val="6"/>
  </w:num>
  <w:num w:numId="18" w16cid:durableId="1820028224">
    <w:abstractNumId w:val="3"/>
  </w:num>
  <w:num w:numId="19" w16cid:durableId="626617901">
    <w:abstractNumId w:val="5"/>
  </w:num>
  <w:num w:numId="20" w16cid:durableId="1687752763">
    <w:abstractNumId w:val="11"/>
  </w:num>
  <w:num w:numId="21" w16cid:durableId="7854618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5C"/>
    <w:rsid w:val="00006806"/>
    <w:rsid w:val="00025F91"/>
    <w:rsid w:val="00382B40"/>
    <w:rsid w:val="0067024B"/>
    <w:rsid w:val="006C0B77"/>
    <w:rsid w:val="00804A5C"/>
    <w:rsid w:val="008242FF"/>
    <w:rsid w:val="008572EA"/>
    <w:rsid w:val="00870751"/>
    <w:rsid w:val="00922C48"/>
    <w:rsid w:val="00B915B7"/>
    <w:rsid w:val="00CE22D7"/>
    <w:rsid w:val="00DC2068"/>
    <w:rsid w:val="00DF12A7"/>
    <w:rsid w:val="00EA59DF"/>
    <w:rsid w:val="00EE4070"/>
    <w:rsid w:val="00F12C76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9781A"/>
  <w15:chartTrackingRefBased/>
  <w15:docId w15:val="{D43B4DDF-D168-4147-8BF8-637D4148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8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58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7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7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6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0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4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5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2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073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8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7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49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0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3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8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0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4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5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8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5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9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7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1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6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07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57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4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2024-12-05T22:44:00Z</dcterms:created>
  <dcterms:modified xsi:type="dcterms:W3CDTF">2024-12-05T23:52:00Z</dcterms:modified>
</cp:coreProperties>
</file>