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7009" w14:textId="77777777" w:rsidR="00A30FAF" w:rsidRPr="0059383A" w:rsidRDefault="00A30FAF" w:rsidP="00A30FAF">
      <w:pPr>
        <w:ind w:firstLine="0"/>
        <w:jc w:val="center"/>
        <w:rPr>
          <w:sz w:val="28"/>
          <w:szCs w:val="28"/>
        </w:rPr>
      </w:pPr>
      <w:r w:rsidRPr="0059383A">
        <w:rPr>
          <w:sz w:val="28"/>
          <w:szCs w:val="28"/>
        </w:rPr>
        <w:t>Министерство науки и высшего образования Российской Федерации</w:t>
      </w:r>
    </w:p>
    <w:p w14:paraId="584DF444" w14:textId="77777777" w:rsidR="00A30FAF" w:rsidRPr="0059383A" w:rsidRDefault="00A30FAF" w:rsidP="00A30FAF">
      <w:pPr>
        <w:ind w:firstLine="0"/>
        <w:jc w:val="center"/>
        <w:rPr>
          <w:sz w:val="28"/>
          <w:szCs w:val="28"/>
        </w:rPr>
      </w:pPr>
      <w:r w:rsidRPr="0059383A">
        <w:rPr>
          <w:sz w:val="28"/>
          <w:szCs w:val="28"/>
        </w:rPr>
        <w:t xml:space="preserve">ФГАОУ ВО «УрФУ имени первого Президента России </w:t>
      </w:r>
      <w:proofErr w:type="gramStart"/>
      <w:r w:rsidRPr="0059383A">
        <w:rPr>
          <w:sz w:val="28"/>
          <w:szCs w:val="28"/>
        </w:rPr>
        <w:t>Б.Н.</w:t>
      </w:r>
      <w:proofErr w:type="gramEnd"/>
      <w:r w:rsidRPr="0059383A">
        <w:rPr>
          <w:sz w:val="28"/>
          <w:szCs w:val="28"/>
        </w:rPr>
        <w:t xml:space="preserve"> Ельцина»</w:t>
      </w:r>
    </w:p>
    <w:p w14:paraId="41A0BD3A" w14:textId="77777777" w:rsidR="00A30FAF" w:rsidRPr="0059383A" w:rsidRDefault="00A30FAF" w:rsidP="00A30FAF">
      <w:pPr>
        <w:ind w:firstLine="0"/>
        <w:jc w:val="center"/>
        <w:rPr>
          <w:sz w:val="28"/>
          <w:szCs w:val="28"/>
        </w:rPr>
      </w:pPr>
      <w:r w:rsidRPr="0059383A">
        <w:rPr>
          <w:sz w:val="28"/>
          <w:szCs w:val="28"/>
        </w:rPr>
        <w:t>Институт радиоэлектроники и информационных технологий - РТФ</w:t>
      </w:r>
    </w:p>
    <w:p w14:paraId="4E8842D2" w14:textId="77777777" w:rsidR="00A30FAF" w:rsidRPr="0059383A" w:rsidRDefault="00A30FAF" w:rsidP="00A30FAF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C784994" w14:textId="77777777" w:rsidR="00A30FAF" w:rsidRPr="0059383A" w:rsidRDefault="00A30FAF" w:rsidP="00A30FAF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0DABA410" w14:textId="77777777" w:rsidR="00A30FAF" w:rsidRPr="00CD1BF5" w:rsidRDefault="00A30FAF" w:rsidP="00A30FAF">
      <w:pPr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0CC19F81" w14:textId="77777777" w:rsidR="00A30FAF" w:rsidRPr="00CD1BF5" w:rsidRDefault="00A30FAF" w:rsidP="00A30FAF">
      <w:pPr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7B10D959" w14:textId="77777777" w:rsidR="00A30FAF" w:rsidRPr="0059383A" w:rsidRDefault="00A30FAF" w:rsidP="00A30FAF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06F2218" w14:textId="77777777" w:rsidR="00A30FAF" w:rsidRPr="0059383A" w:rsidRDefault="00A30FAF" w:rsidP="00A30FAF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27BC8D0" w14:textId="77777777" w:rsidR="00A30FAF" w:rsidRPr="0059383A" w:rsidRDefault="00A30FAF" w:rsidP="00A30FAF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71D3A216" w14:textId="77777777" w:rsidR="00A30FAF" w:rsidRPr="0059383A" w:rsidRDefault="00A30FAF" w:rsidP="00A30FAF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EFE0D9E" w14:textId="15F72B8E" w:rsidR="00A30FAF" w:rsidRPr="00A30FAF" w:rsidRDefault="00A30FAF" w:rsidP="00A30FAF">
      <w:pPr>
        <w:spacing w:after="0"/>
        <w:ind w:firstLine="0"/>
        <w:jc w:val="center"/>
        <w:rPr>
          <w:rFonts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/>
          <w:b/>
          <w:sz w:val="28"/>
          <w:szCs w:val="28"/>
          <w:lang w:eastAsia="ru-RU"/>
        </w:rPr>
        <w:t>Внедрение</w:t>
      </w:r>
      <w:r w:rsidRPr="00A30FAF">
        <w:rPr>
          <w:rFonts w:eastAsia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/>
          <w:b/>
          <w:sz w:val="28"/>
          <w:szCs w:val="28"/>
          <w:lang w:val="en-US" w:eastAsia="ru-RU"/>
        </w:rPr>
        <w:t xml:space="preserve">Dependency Injection </w:t>
      </w:r>
      <w:r>
        <w:rPr>
          <w:rFonts w:eastAsia="Times New Roman" w:cs="Times New Roman"/>
          <w:b/>
          <w:sz w:val="28"/>
          <w:szCs w:val="28"/>
          <w:lang w:eastAsia="ru-RU"/>
        </w:rPr>
        <w:t>и</w:t>
      </w:r>
      <w:r w:rsidRPr="00A30FAF">
        <w:rPr>
          <w:rFonts w:eastAsia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sz w:val="28"/>
          <w:szCs w:val="28"/>
          <w:lang w:val="en-US" w:eastAsia="ru-RU"/>
        </w:rPr>
        <w:t>SQLAlchemy</w:t>
      </w:r>
      <w:proofErr w:type="spellEnd"/>
      <w:r w:rsidRPr="00A30FAF">
        <w:rPr>
          <w:rFonts w:eastAsia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eastAsia="Times New Roman" w:cs="Times New Roman"/>
          <w:b/>
          <w:sz w:val="28"/>
          <w:szCs w:val="28"/>
          <w:lang w:eastAsia="ru-RU"/>
        </w:rPr>
        <w:t>в</w:t>
      </w:r>
      <w:r w:rsidRPr="00A30FAF">
        <w:rPr>
          <w:rFonts w:eastAsia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sz w:val="28"/>
          <w:szCs w:val="28"/>
          <w:lang w:val="en-US" w:eastAsia="ru-RU"/>
        </w:rPr>
        <w:t>Litestar</w:t>
      </w:r>
      <w:proofErr w:type="spellEnd"/>
    </w:p>
    <w:p w14:paraId="535D4854" w14:textId="3286DAD2" w:rsidR="00A30FAF" w:rsidRPr="00A30FAF" w:rsidRDefault="00A30FAF" w:rsidP="00A30FAF">
      <w:pPr>
        <w:spacing w:after="0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59383A">
        <w:rPr>
          <w:rFonts w:eastAsia="Times New Roman" w:cs="Times New Roman"/>
          <w:sz w:val="28"/>
          <w:szCs w:val="28"/>
          <w:lang w:eastAsia="ru-RU"/>
        </w:rPr>
        <w:t>Лабораторная работа №</w:t>
      </w:r>
      <w:r w:rsidRPr="00A30FAF">
        <w:rPr>
          <w:rFonts w:eastAsia="Times New Roman" w:cs="Times New Roman"/>
          <w:sz w:val="28"/>
          <w:szCs w:val="28"/>
          <w:lang w:eastAsia="ru-RU"/>
        </w:rPr>
        <w:t>3</w:t>
      </w:r>
    </w:p>
    <w:p w14:paraId="3CACA7DE" w14:textId="77777777" w:rsidR="00A30FAF" w:rsidRPr="0059383A" w:rsidRDefault="00A30FAF" w:rsidP="00A30FAF">
      <w:pPr>
        <w:spacing w:after="0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59383A">
        <w:rPr>
          <w:rFonts w:eastAsia="Times New Roman" w:cs="Times New Roman"/>
          <w:sz w:val="28"/>
          <w:szCs w:val="28"/>
          <w:lang w:eastAsia="ru-RU"/>
        </w:rPr>
        <w:t xml:space="preserve">по дисциплине «Разработка приложений» </w:t>
      </w:r>
    </w:p>
    <w:p w14:paraId="46B0B1F6" w14:textId="77777777" w:rsidR="00A30FAF" w:rsidRPr="00CD1BF5" w:rsidRDefault="00A30FAF" w:rsidP="00A30FAF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03A7FAB2" w14:textId="77777777" w:rsidR="00A30FAF" w:rsidRPr="00CD1BF5" w:rsidRDefault="00A30FAF" w:rsidP="00A30FAF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E492759" w14:textId="77777777" w:rsidR="00A30FAF" w:rsidRPr="00CD1BF5" w:rsidRDefault="00A30FAF" w:rsidP="00A30FAF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37777360" w14:textId="77777777" w:rsidR="00A30FAF" w:rsidRPr="00CD1BF5" w:rsidRDefault="00A30FAF" w:rsidP="00A30FAF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7C91EEE1" w14:textId="77777777" w:rsidR="00A30FAF" w:rsidRPr="0059383A" w:rsidRDefault="00A30FAF" w:rsidP="00A30FAF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0586391C" w14:textId="77777777" w:rsidR="00A30FAF" w:rsidRPr="0059383A" w:rsidRDefault="00A30FAF" w:rsidP="00A30FAF">
      <w:pPr>
        <w:spacing w:after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094994F5" w14:textId="77777777" w:rsidR="00A30FAF" w:rsidRPr="0059383A" w:rsidRDefault="00A30FAF" w:rsidP="00A30FAF">
      <w:pPr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66E42DCE" w14:textId="77777777" w:rsidR="00A30FAF" w:rsidRPr="0059383A" w:rsidRDefault="00A30FAF" w:rsidP="00A30FAF">
      <w:pPr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5ABE1785" w14:textId="77777777" w:rsidR="00A30FAF" w:rsidRPr="0059383A" w:rsidRDefault="00A30FAF" w:rsidP="00A30FAF">
      <w:pPr>
        <w:tabs>
          <w:tab w:val="left" w:pos="3969"/>
          <w:tab w:val="left" w:leader="underscore" w:pos="6237"/>
        </w:tabs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4999216F" w14:textId="77777777" w:rsidR="00A30FAF" w:rsidRPr="0059383A" w:rsidRDefault="00A30FAF" w:rsidP="00A30FAF">
      <w:pPr>
        <w:tabs>
          <w:tab w:val="left" w:pos="3969"/>
        </w:tabs>
        <w:ind w:firstLine="0"/>
        <w:rPr>
          <w:sz w:val="28"/>
          <w:szCs w:val="28"/>
        </w:rPr>
      </w:pPr>
      <w:r w:rsidRPr="0059383A">
        <w:rPr>
          <w:sz w:val="28"/>
          <w:szCs w:val="28"/>
        </w:rPr>
        <w:t>Студент                                                           ____________________Борцов М.А.</w:t>
      </w:r>
    </w:p>
    <w:p w14:paraId="12A46A2E" w14:textId="77777777" w:rsidR="00A30FAF" w:rsidRPr="0059383A" w:rsidRDefault="00A30FAF" w:rsidP="00A30FAF">
      <w:pPr>
        <w:tabs>
          <w:tab w:val="left" w:pos="3969"/>
          <w:tab w:val="left" w:leader="underscore" w:pos="7088"/>
        </w:tabs>
        <w:spacing w:after="0"/>
        <w:ind w:firstLine="0"/>
        <w:rPr>
          <w:rFonts w:eastAsia="Times New Roman" w:cs="Times New Roman"/>
          <w:sz w:val="28"/>
          <w:szCs w:val="28"/>
        </w:rPr>
      </w:pPr>
      <w:r w:rsidRPr="0059383A">
        <w:rPr>
          <w:rFonts w:eastAsia="Times New Roman" w:cs="Times New Roman"/>
          <w:sz w:val="28"/>
          <w:szCs w:val="28"/>
          <w:lang w:eastAsia="ru-RU"/>
        </w:rPr>
        <w:t>Группа РИМ-150950</w:t>
      </w:r>
    </w:p>
    <w:p w14:paraId="488A2BCB" w14:textId="77777777" w:rsidR="00A30FAF" w:rsidRPr="0059383A" w:rsidRDefault="00A30FAF" w:rsidP="00A30FAF">
      <w:pPr>
        <w:tabs>
          <w:tab w:val="left" w:pos="3969"/>
          <w:tab w:val="left" w:leader="underscore" w:pos="6237"/>
        </w:tabs>
        <w:ind w:firstLine="0"/>
        <w:rPr>
          <w:sz w:val="28"/>
          <w:szCs w:val="28"/>
        </w:rPr>
      </w:pPr>
      <w:r w:rsidRPr="0059383A">
        <w:rPr>
          <w:sz w:val="28"/>
          <w:szCs w:val="28"/>
        </w:rPr>
        <w:t xml:space="preserve">Преподаватель                                             </w:t>
      </w:r>
      <w:r>
        <w:rPr>
          <w:sz w:val="28"/>
          <w:szCs w:val="28"/>
        </w:rPr>
        <w:t xml:space="preserve"> </w:t>
      </w:r>
      <w:r w:rsidRPr="0059383A">
        <w:rPr>
          <w:sz w:val="28"/>
          <w:szCs w:val="28"/>
        </w:rPr>
        <w:t xml:space="preserve">____________________ Кузьмин </w:t>
      </w:r>
      <w:proofErr w:type="gramStart"/>
      <w:r w:rsidRPr="0059383A">
        <w:rPr>
          <w:sz w:val="28"/>
          <w:szCs w:val="28"/>
        </w:rPr>
        <w:t>Д.И.</w:t>
      </w:r>
      <w:proofErr w:type="gramEnd"/>
      <w:r w:rsidRPr="0059383A">
        <w:rPr>
          <w:rFonts w:eastAsia="Times New Roman" w:cs="Times New Roman"/>
          <w:sz w:val="28"/>
          <w:szCs w:val="28"/>
          <w:lang w:eastAsia="ru-RU"/>
        </w:rPr>
        <w:t xml:space="preserve">      </w:t>
      </w:r>
    </w:p>
    <w:p w14:paraId="77BEF6B7" w14:textId="77777777" w:rsidR="00A30FAF" w:rsidRPr="0059383A" w:rsidRDefault="00A30FAF" w:rsidP="00A30FAF">
      <w:pPr>
        <w:tabs>
          <w:tab w:val="left" w:pos="3969"/>
          <w:tab w:val="left" w:leader="underscore" w:pos="6237"/>
        </w:tabs>
        <w:ind w:firstLine="0"/>
        <w:rPr>
          <w:szCs w:val="24"/>
        </w:rPr>
      </w:pPr>
      <w:r w:rsidRPr="0059383A">
        <w:rPr>
          <w:sz w:val="28"/>
          <w:szCs w:val="28"/>
        </w:rPr>
        <w:tab/>
      </w:r>
      <w:r w:rsidRPr="0059383A">
        <w:rPr>
          <w:szCs w:val="24"/>
        </w:rPr>
        <w:t xml:space="preserve">                       </w:t>
      </w:r>
      <w:r>
        <w:rPr>
          <w:szCs w:val="24"/>
        </w:rPr>
        <w:t xml:space="preserve">     </w:t>
      </w:r>
      <w:r w:rsidRPr="0059383A">
        <w:rPr>
          <w:szCs w:val="24"/>
        </w:rPr>
        <w:t xml:space="preserve"> (подпись)</w:t>
      </w:r>
    </w:p>
    <w:p w14:paraId="740BC0DD" w14:textId="77777777" w:rsidR="00A30FAF" w:rsidRPr="0059383A" w:rsidRDefault="00A30FAF" w:rsidP="00A30FAF">
      <w:pPr>
        <w:tabs>
          <w:tab w:val="left" w:pos="3969"/>
          <w:tab w:val="left" w:leader="underscore" w:pos="6237"/>
        </w:tabs>
        <w:spacing w:after="0"/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01F2DE31" w14:textId="77777777" w:rsidR="00A30FAF" w:rsidRPr="0059383A" w:rsidRDefault="00A30FAF" w:rsidP="00A30FAF">
      <w:pPr>
        <w:jc w:val="center"/>
        <w:rPr>
          <w:rFonts w:eastAsia="Times New Roman" w:cs="Times New Roman"/>
          <w:sz w:val="28"/>
          <w:szCs w:val="28"/>
          <w:lang w:eastAsia="ru-RU"/>
        </w:rPr>
      </w:pPr>
      <w:r w:rsidRPr="0059383A">
        <w:rPr>
          <w:rFonts w:eastAsia="Times New Roman" w:cs="Times New Roman"/>
          <w:sz w:val="28"/>
          <w:szCs w:val="28"/>
          <w:lang w:eastAsia="ru-RU"/>
        </w:rPr>
        <w:t>Екатеринбург 2025</w:t>
      </w:r>
    </w:p>
    <w:p w14:paraId="03F18290" w14:textId="77777777" w:rsidR="00A30FAF" w:rsidRPr="00A30FAF" w:rsidRDefault="00A30FAF" w:rsidP="00A30FAF">
      <w:pPr>
        <w:rPr>
          <w:sz w:val="28"/>
          <w:szCs w:val="28"/>
        </w:rPr>
      </w:pPr>
      <w:r w:rsidRPr="00A30FAF">
        <w:rPr>
          <w:b/>
          <w:sz w:val="28"/>
          <w:szCs w:val="28"/>
        </w:rPr>
        <w:lastRenderedPageBreak/>
        <w:t>Цель работы</w:t>
      </w:r>
      <w:proofErr w:type="gramStart"/>
      <w:r w:rsidRPr="00A30FAF">
        <w:rPr>
          <w:b/>
          <w:sz w:val="28"/>
          <w:szCs w:val="28"/>
        </w:rPr>
        <w:t xml:space="preserve">: </w:t>
      </w:r>
      <w:r w:rsidRPr="00A30FAF">
        <w:rPr>
          <w:sz w:val="28"/>
          <w:szCs w:val="28"/>
        </w:rPr>
        <w:t>Освоить</w:t>
      </w:r>
      <w:proofErr w:type="gramEnd"/>
      <w:r w:rsidRPr="00A30FAF">
        <w:rPr>
          <w:sz w:val="28"/>
          <w:szCs w:val="28"/>
        </w:rPr>
        <w:t xml:space="preserve"> принципы </w:t>
      </w:r>
      <w:proofErr w:type="spellStart"/>
      <w:r w:rsidRPr="00A30FAF">
        <w:rPr>
          <w:sz w:val="28"/>
          <w:szCs w:val="28"/>
        </w:rPr>
        <w:t>Dependency</w:t>
      </w:r>
      <w:proofErr w:type="spellEnd"/>
      <w:r w:rsidRPr="00A30FAF">
        <w:rPr>
          <w:sz w:val="28"/>
          <w:szCs w:val="28"/>
        </w:rPr>
        <w:t xml:space="preserve"> </w:t>
      </w:r>
      <w:proofErr w:type="spellStart"/>
      <w:r w:rsidRPr="00A30FAF">
        <w:rPr>
          <w:sz w:val="28"/>
          <w:szCs w:val="28"/>
        </w:rPr>
        <w:t>Injection</w:t>
      </w:r>
      <w:proofErr w:type="spellEnd"/>
      <w:r w:rsidRPr="00A30FAF">
        <w:rPr>
          <w:sz w:val="28"/>
          <w:szCs w:val="28"/>
        </w:rPr>
        <w:t xml:space="preserve"> и интеграцию </w:t>
      </w:r>
      <w:proofErr w:type="spellStart"/>
      <w:r w:rsidRPr="00A30FAF">
        <w:rPr>
          <w:sz w:val="28"/>
          <w:szCs w:val="28"/>
        </w:rPr>
        <w:t>SQLAlchemy</w:t>
      </w:r>
      <w:proofErr w:type="spellEnd"/>
      <w:r w:rsidRPr="00A30FAF">
        <w:rPr>
          <w:sz w:val="28"/>
          <w:szCs w:val="28"/>
        </w:rPr>
        <w:t xml:space="preserve"> ORM в веб-приложении на базе фреймворка </w:t>
      </w:r>
      <w:proofErr w:type="spellStart"/>
      <w:r w:rsidRPr="00A30FAF">
        <w:rPr>
          <w:sz w:val="28"/>
          <w:szCs w:val="28"/>
        </w:rPr>
        <w:t>Litestar</w:t>
      </w:r>
      <w:proofErr w:type="spellEnd"/>
      <w:r w:rsidRPr="00A30FAF">
        <w:rPr>
          <w:sz w:val="28"/>
          <w:szCs w:val="28"/>
        </w:rPr>
        <w:t xml:space="preserve"> написав </w:t>
      </w:r>
      <w:r w:rsidRPr="00A30FAF">
        <w:rPr>
          <w:sz w:val="28"/>
          <w:szCs w:val="28"/>
          <w:lang w:val="en-US"/>
        </w:rPr>
        <w:t>CRUD</w:t>
      </w:r>
      <w:r w:rsidRPr="00A30FAF">
        <w:rPr>
          <w:sz w:val="28"/>
          <w:szCs w:val="28"/>
        </w:rPr>
        <w:t>.</w:t>
      </w:r>
    </w:p>
    <w:p w14:paraId="708796A4" w14:textId="0067B806" w:rsidR="00A30FAF" w:rsidRDefault="008071B3" w:rsidP="008071B3">
      <w:pPr>
        <w:ind w:firstLine="0"/>
        <w:jc w:val="center"/>
        <w:rPr>
          <w:b/>
          <w:bCs/>
          <w:sz w:val="28"/>
          <w:szCs w:val="28"/>
        </w:rPr>
      </w:pPr>
      <w:r w:rsidRPr="008071B3">
        <w:rPr>
          <w:b/>
          <w:bCs/>
          <w:sz w:val="28"/>
          <w:szCs w:val="28"/>
        </w:rPr>
        <w:t>Ход решения</w:t>
      </w:r>
    </w:p>
    <w:p w14:paraId="7FD92356" w14:textId="77777777" w:rsidR="008071B3" w:rsidRDefault="008071B3" w:rsidP="008071B3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Репозиторий</w:t>
      </w:r>
    </w:p>
    <w:p w14:paraId="5B87FFEC" w14:textId="54BA59FB" w:rsidR="008071B3" w:rsidRDefault="008071B3" w:rsidP="008071B3">
      <w:pPr>
        <w:rPr>
          <w:rFonts w:cs="Times New Roman"/>
          <w:sz w:val="28"/>
          <w:szCs w:val="28"/>
        </w:rPr>
      </w:pPr>
      <w:r w:rsidRPr="008071B3">
        <w:rPr>
          <w:rFonts w:cs="Times New Roman"/>
          <w:sz w:val="28"/>
          <w:szCs w:val="28"/>
        </w:rPr>
        <w:t>Для работы с базой данных необходимо написать слой взаимодействия с базой данных для создания, обновления, получения и удаления пользователей.</w:t>
      </w:r>
      <w:r w:rsidRPr="008071B3">
        <w:rPr>
          <w:rFonts w:cs="Times New Roman"/>
          <w:sz w:val="28"/>
          <w:szCs w:val="28"/>
        </w:rPr>
        <w:drawing>
          <wp:inline distT="0" distB="0" distL="0" distR="0" wp14:anchorId="6A77093D" wp14:editId="66653BF7">
            <wp:extent cx="5940425" cy="5604510"/>
            <wp:effectExtent l="0" t="0" r="3175" b="0"/>
            <wp:docPr id="348299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99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7FEF" w14:textId="77777777" w:rsidR="008071B3" w:rsidRDefault="008071B3" w:rsidP="008071B3">
      <w:pPr>
        <w:rPr>
          <w:rFonts w:cs="Times New Roman"/>
          <w:sz w:val="28"/>
          <w:szCs w:val="28"/>
        </w:rPr>
      </w:pPr>
    </w:p>
    <w:p w14:paraId="6EF22704" w14:textId="77777777" w:rsidR="008071B3" w:rsidRDefault="008071B3" w:rsidP="008071B3">
      <w:pPr>
        <w:rPr>
          <w:rFonts w:cs="Times New Roman"/>
          <w:sz w:val="28"/>
          <w:szCs w:val="28"/>
        </w:rPr>
      </w:pPr>
    </w:p>
    <w:p w14:paraId="62F20BE2" w14:textId="63C58F12" w:rsidR="008071B3" w:rsidRDefault="008071B3" w:rsidP="008071B3">
      <w:pPr>
        <w:ind w:firstLine="0"/>
        <w:rPr>
          <w:rFonts w:cs="Times New Roman"/>
          <w:sz w:val="28"/>
          <w:szCs w:val="28"/>
        </w:rPr>
      </w:pPr>
      <w:r w:rsidRPr="008071B3">
        <w:rPr>
          <w:rFonts w:cs="Times New Roman"/>
          <w:sz w:val="28"/>
          <w:szCs w:val="28"/>
        </w:rPr>
        <w:lastRenderedPageBreak/>
        <w:drawing>
          <wp:inline distT="0" distB="0" distL="0" distR="0" wp14:anchorId="008815FD" wp14:editId="3A3D7BDD">
            <wp:extent cx="5940425" cy="5561965"/>
            <wp:effectExtent l="0" t="0" r="3175" b="635"/>
            <wp:docPr id="17145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4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9E19" w14:textId="77777777" w:rsidR="008071B3" w:rsidRDefault="008071B3" w:rsidP="008071B3">
      <w:pPr>
        <w:ind w:firstLine="0"/>
        <w:rPr>
          <w:rFonts w:cs="Times New Roman"/>
          <w:sz w:val="28"/>
          <w:szCs w:val="28"/>
        </w:rPr>
      </w:pPr>
    </w:p>
    <w:p w14:paraId="3F419260" w14:textId="77777777" w:rsidR="008071B3" w:rsidRDefault="008071B3" w:rsidP="008071B3">
      <w:pPr>
        <w:ind w:firstLine="0"/>
        <w:rPr>
          <w:rFonts w:cs="Times New Roman"/>
          <w:sz w:val="28"/>
          <w:szCs w:val="28"/>
        </w:rPr>
      </w:pPr>
    </w:p>
    <w:p w14:paraId="008568CB" w14:textId="77777777" w:rsidR="008071B3" w:rsidRDefault="008071B3" w:rsidP="008071B3">
      <w:pPr>
        <w:ind w:firstLine="0"/>
        <w:rPr>
          <w:rFonts w:cs="Times New Roman"/>
          <w:sz w:val="28"/>
          <w:szCs w:val="28"/>
        </w:rPr>
      </w:pPr>
    </w:p>
    <w:p w14:paraId="5FFFBA72" w14:textId="77777777" w:rsidR="008071B3" w:rsidRDefault="008071B3" w:rsidP="008071B3">
      <w:pPr>
        <w:ind w:firstLine="0"/>
        <w:rPr>
          <w:rFonts w:cs="Times New Roman"/>
          <w:sz w:val="28"/>
          <w:szCs w:val="28"/>
        </w:rPr>
      </w:pPr>
    </w:p>
    <w:p w14:paraId="5BAED82D" w14:textId="77777777" w:rsidR="008071B3" w:rsidRDefault="008071B3" w:rsidP="008071B3">
      <w:pPr>
        <w:ind w:firstLine="0"/>
        <w:rPr>
          <w:rFonts w:cs="Times New Roman"/>
          <w:sz w:val="28"/>
          <w:szCs w:val="28"/>
        </w:rPr>
      </w:pPr>
    </w:p>
    <w:p w14:paraId="13D24F7E" w14:textId="77777777" w:rsidR="008071B3" w:rsidRDefault="008071B3" w:rsidP="008071B3">
      <w:pPr>
        <w:ind w:firstLine="0"/>
        <w:rPr>
          <w:rFonts w:cs="Times New Roman"/>
          <w:sz w:val="28"/>
          <w:szCs w:val="28"/>
        </w:rPr>
      </w:pPr>
    </w:p>
    <w:p w14:paraId="6B03D236" w14:textId="77777777" w:rsidR="008071B3" w:rsidRDefault="008071B3" w:rsidP="008071B3">
      <w:pPr>
        <w:ind w:firstLine="0"/>
        <w:rPr>
          <w:rFonts w:cs="Times New Roman"/>
          <w:sz w:val="28"/>
          <w:szCs w:val="28"/>
        </w:rPr>
      </w:pPr>
    </w:p>
    <w:p w14:paraId="19A582E6" w14:textId="77777777" w:rsidR="008071B3" w:rsidRDefault="008071B3" w:rsidP="008071B3">
      <w:pPr>
        <w:ind w:firstLine="0"/>
        <w:rPr>
          <w:rFonts w:cs="Times New Roman"/>
          <w:sz w:val="28"/>
          <w:szCs w:val="28"/>
        </w:rPr>
      </w:pPr>
    </w:p>
    <w:p w14:paraId="51B5A515" w14:textId="77777777" w:rsidR="008071B3" w:rsidRDefault="008071B3" w:rsidP="008071B3">
      <w:pPr>
        <w:ind w:firstLine="0"/>
        <w:rPr>
          <w:rFonts w:cs="Times New Roman"/>
          <w:sz w:val="28"/>
          <w:szCs w:val="28"/>
        </w:rPr>
      </w:pPr>
    </w:p>
    <w:p w14:paraId="3B917F65" w14:textId="3002B602" w:rsidR="008071B3" w:rsidRDefault="008071B3" w:rsidP="008071B3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Сервисный слой </w:t>
      </w:r>
    </w:p>
    <w:p w14:paraId="5EC46394" w14:textId="0D6B00C4" w:rsidR="008071B3" w:rsidRDefault="008071B3" w:rsidP="008071B3">
      <w:pPr>
        <w:ind w:firstLine="0"/>
        <w:rPr>
          <w:sz w:val="28"/>
          <w:szCs w:val="28"/>
        </w:rPr>
      </w:pPr>
      <w:r>
        <w:rPr>
          <w:sz w:val="28"/>
          <w:szCs w:val="28"/>
        </w:rPr>
        <w:t>Написал схемы для серверного слоя</w:t>
      </w:r>
    </w:p>
    <w:p w14:paraId="42FE4DC7" w14:textId="56B0A73B" w:rsidR="008071B3" w:rsidRPr="008071B3" w:rsidRDefault="008071B3" w:rsidP="008071B3">
      <w:pPr>
        <w:ind w:firstLine="0"/>
        <w:rPr>
          <w:sz w:val="28"/>
          <w:szCs w:val="28"/>
        </w:rPr>
      </w:pPr>
      <w:r w:rsidRPr="008071B3">
        <w:rPr>
          <w:sz w:val="28"/>
          <w:szCs w:val="28"/>
        </w:rPr>
        <w:drawing>
          <wp:inline distT="0" distB="0" distL="0" distR="0" wp14:anchorId="520C6FFA" wp14:editId="45338634">
            <wp:extent cx="5940425" cy="8286750"/>
            <wp:effectExtent l="0" t="0" r="3175" b="0"/>
            <wp:docPr id="1818467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67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6DC4" w14:textId="4046663F" w:rsidR="008071B3" w:rsidRDefault="008071B3" w:rsidP="008071B3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Контроллер</w:t>
      </w:r>
    </w:p>
    <w:p w14:paraId="5AA82695" w14:textId="455307C3" w:rsidR="008071B3" w:rsidRPr="008071B3" w:rsidRDefault="008071B3" w:rsidP="008071B3">
      <w:pPr>
        <w:ind w:firstLine="0"/>
        <w:rPr>
          <w:rFonts w:cs="Times New Roman"/>
          <w:color w:val="000000" w:themeColor="text1"/>
          <w:sz w:val="28"/>
          <w:szCs w:val="28"/>
        </w:rPr>
      </w:pPr>
      <w:r w:rsidRPr="008071B3">
        <w:rPr>
          <w:rFonts w:cs="Times New Roman"/>
          <w:color w:val="000000" w:themeColor="text1"/>
          <w:sz w:val="28"/>
          <w:szCs w:val="28"/>
        </w:rPr>
        <w:t>Создал контроллер для управления пользователем</w:t>
      </w:r>
    </w:p>
    <w:p w14:paraId="4A7B98A2" w14:textId="15AFBB71" w:rsidR="008071B3" w:rsidRDefault="008071B3" w:rsidP="008071B3">
      <w:pPr>
        <w:ind w:firstLine="0"/>
        <w:rPr>
          <w:sz w:val="28"/>
          <w:szCs w:val="28"/>
        </w:rPr>
      </w:pPr>
      <w:r w:rsidRPr="008071B3">
        <w:rPr>
          <w:sz w:val="28"/>
          <w:szCs w:val="28"/>
        </w:rPr>
        <w:drawing>
          <wp:inline distT="0" distB="0" distL="0" distR="0" wp14:anchorId="11B69DD1" wp14:editId="7A9390AC">
            <wp:extent cx="5633916" cy="8181975"/>
            <wp:effectExtent l="0" t="0" r="5080" b="0"/>
            <wp:docPr id="742065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65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6021" cy="81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85A6" w14:textId="273C88A6" w:rsidR="008071B3" w:rsidRDefault="008071B3" w:rsidP="008071B3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Главное приложение</w:t>
      </w:r>
    </w:p>
    <w:p w14:paraId="5B93798B" w14:textId="77777777" w:rsidR="008071B3" w:rsidRPr="008071B3" w:rsidRDefault="008071B3" w:rsidP="008071B3">
      <w:pPr>
        <w:rPr>
          <w:sz w:val="28"/>
          <w:szCs w:val="28"/>
        </w:rPr>
      </w:pPr>
    </w:p>
    <w:p w14:paraId="2E6F9844" w14:textId="1FB8AFE8" w:rsidR="008071B3" w:rsidRPr="008071B3" w:rsidRDefault="008071B3" w:rsidP="008071B3">
      <w:pPr>
        <w:ind w:firstLine="0"/>
        <w:rPr>
          <w:sz w:val="28"/>
          <w:szCs w:val="28"/>
          <w:lang w:val="en-US"/>
        </w:rPr>
      </w:pPr>
      <w:r w:rsidRPr="008071B3">
        <w:rPr>
          <w:sz w:val="28"/>
          <w:szCs w:val="28"/>
        </w:rPr>
        <w:drawing>
          <wp:inline distT="0" distB="0" distL="0" distR="0" wp14:anchorId="0B4110FB" wp14:editId="177D13D8">
            <wp:extent cx="5940425" cy="6772275"/>
            <wp:effectExtent l="0" t="0" r="3175" b="9525"/>
            <wp:docPr id="361837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37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FDF1" w14:textId="77777777" w:rsidR="008071B3" w:rsidRDefault="008071B3" w:rsidP="008071B3">
      <w:pPr>
        <w:ind w:firstLine="0"/>
        <w:rPr>
          <w:sz w:val="28"/>
          <w:szCs w:val="28"/>
        </w:rPr>
      </w:pPr>
    </w:p>
    <w:p w14:paraId="255D10DD" w14:textId="77777777" w:rsidR="008071B3" w:rsidRDefault="008071B3" w:rsidP="008071B3">
      <w:pPr>
        <w:ind w:firstLine="0"/>
        <w:rPr>
          <w:sz w:val="28"/>
          <w:szCs w:val="28"/>
        </w:rPr>
      </w:pPr>
    </w:p>
    <w:p w14:paraId="45BBC4B9" w14:textId="77777777" w:rsidR="008071B3" w:rsidRDefault="008071B3" w:rsidP="008071B3">
      <w:pPr>
        <w:ind w:firstLine="0"/>
        <w:rPr>
          <w:sz w:val="28"/>
          <w:szCs w:val="28"/>
        </w:rPr>
      </w:pPr>
    </w:p>
    <w:p w14:paraId="11D396B4" w14:textId="3CA05500" w:rsidR="008071B3" w:rsidRDefault="008071B3" w:rsidP="008071B3">
      <w:pPr>
        <w:ind w:firstLine="0"/>
        <w:rPr>
          <w:sz w:val="28"/>
          <w:szCs w:val="28"/>
        </w:rPr>
      </w:pPr>
    </w:p>
    <w:p w14:paraId="399AC853" w14:textId="75D389A7" w:rsidR="00292C9C" w:rsidRDefault="00292C9C" w:rsidP="00292C9C">
      <w:pPr>
        <w:ind w:firstLine="0"/>
        <w:jc w:val="center"/>
        <w:rPr>
          <w:b/>
          <w:bCs/>
          <w:sz w:val="28"/>
          <w:szCs w:val="28"/>
        </w:rPr>
      </w:pPr>
      <w:r w:rsidRPr="00292C9C">
        <w:rPr>
          <w:b/>
          <w:bCs/>
          <w:sz w:val="28"/>
          <w:szCs w:val="28"/>
        </w:rPr>
        <w:lastRenderedPageBreak/>
        <w:t>Вопросы</w:t>
      </w:r>
    </w:p>
    <w:p w14:paraId="2A8EE8C5" w14:textId="77777777" w:rsidR="00292C9C" w:rsidRDefault="00292C9C" w:rsidP="00292C9C">
      <w:pPr>
        <w:pStyle w:val="ad"/>
        <w:spacing w:line="360" w:lineRule="auto"/>
        <w:rPr>
          <w:color w:val="000000" w:themeColor="text1"/>
          <w:sz w:val="28"/>
          <w:szCs w:val="28"/>
        </w:rPr>
      </w:pP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  <w:lang w:val="en-US"/>
        </w:rPr>
        <w:t xml:space="preserve">№1. 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Что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такое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  <w:lang w:val="en-US"/>
        </w:rPr>
        <w:t xml:space="preserve"> Dependency Injection (DI)?</w:t>
      </w:r>
    </w:p>
    <w:p w14:paraId="41FB1155" w14:textId="496B2F73" w:rsidR="00292C9C" w:rsidRPr="00B00453" w:rsidRDefault="00292C9C" w:rsidP="00292C9C">
      <w:pPr>
        <w:pStyle w:val="ad"/>
        <w:spacing w:line="360" w:lineRule="auto"/>
        <w:ind w:firstLine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Dependency</w:t>
      </w:r>
      <w:r w:rsidRPr="00292C9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Injection</w:t>
      </w:r>
      <w:r w:rsidRPr="00292C9C">
        <w:rPr>
          <w:color w:val="000000" w:themeColor="text1"/>
          <w:sz w:val="28"/>
          <w:szCs w:val="28"/>
        </w:rPr>
        <w:t xml:space="preserve"> - </w:t>
      </w:r>
      <w:r w:rsidRPr="00292C9C">
        <w:rPr>
          <w:color w:val="000000" w:themeColor="text1"/>
          <w:sz w:val="28"/>
          <w:szCs w:val="28"/>
        </w:rPr>
        <w:t>это паттерн проектирования, при котором зависимости (сервисы, объекты) передаются в класс или функцию извне, а не создаются внутри</w:t>
      </w:r>
      <w:r>
        <w:rPr>
          <w:color w:val="000000" w:themeColor="text1"/>
          <w:sz w:val="28"/>
          <w:szCs w:val="28"/>
        </w:rPr>
        <w:t xml:space="preserve">. </w:t>
      </w:r>
      <w:r w:rsidRPr="00B00453">
        <w:rPr>
          <w:color w:val="000000" w:themeColor="text1"/>
          <w:sz w:val="28"/>
          <w:szCs w:val="28"/>
        </w:rPr>
        <w:t>Так код проще тестировать и не нужно вручную управлять зависимостями.</w:t>
      </w:r>
    </w:p>
    <w:p w14:paraId="35C1CB8D" w14:textId="77777777" w:rsidR="00292C9C" w:rsidRDefault="00292C9C" w:rsidP="00292C9C">
      <w:pPr>
        <w:pStyle w:val="ad"/>
        <w:spacing w:line="360" w:lineRule="auto"/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</w:pP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№2. 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Зачем нужны 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  <w:lang w:val="en-US"/>
        </w:rPr>
        <w:t>Repository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, 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  <w:lang w:val="en-US"/>
        </w:rPr>
        <w:t>Service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 и 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  <w:lang w:val="en-US"/>
        </w:rPr>
        <w:t>Controller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?</w:t>
      </w:r>
    </w:p>
    <w:p w14:paraId="3F1CF16C" w14:textId="317CFC9F" w:rsidR="00292C9C" w:rsidRPr="00292C9C" w:rsidRDefault="00292C9C" w:rsidP="00292C9C">
      <w:pPr>
        <w:pStyle w:val="ad"/>
        <w:numPr>
          <w:ilvl w:val="0"/>
          <w:numId w:val="4"/>
        </w:num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  <w:lang w:val="en-US"/>
        </w:rPr>
        <w:t>Repository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</w:t>
      </w:r>
      <w:r w:rsidRPr="00292C9C">
        <w:rPr>
          <w:color w:val="000000" w:themeColor="text1"/>
          <w:sz w:val="28"/>
          <w:szCs w:val="28"/>
        </w:rPr>
        <w:t>нкапсулирует всю работу с базой данных</w:t>
      </w:r>
      <w:r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</w:p>
    <w:p w14:paraId="1B25F489" w14:textId="00B236F2" w:rsidR="00292C9C" w:rsidRPr="00292C9C" w:rsidRDefault="00292C9C" w:rsidP="00292C9C">
      <w:pPr>
        <w:pStyle w:val="ad"/>
        <w:numPr>
          <w:ilvl w:val="0"/>
          <w:numId w:val="4"/>
        </w:numPr>
        <w:spacing w:line="360" w:lineRule="auto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Service</w:t>
      </w:r>
      <w:r w:rsidRPr="00292C9C">
        <w:rPr>
          <w:color w:val="000000" w:themeColor="text1"/>
          <w:sz w:val="28"/>
          <w:szCs w:val="28"/>
        </w:rPr>
        <w:t xml:space="preserve"> </w:t>
      </w:r>
      <w:r w:rsidRPr="00292C9C">
        <w:rPr>
          <w:color w:val="000000" w:themeColor="text1"/>
          <w:sz w:val="28"/>
          <w:szCs w:val="28"/>
        </w:rPr>
        <w:t>координирует работу репозиториев, управляет транзакциями.</w:t>
      </w:r>
    </w:p>
    <w:p w14:paraId="4C7AA934" w14:textId="0D0FA7E8" w:rsidR="00292C9C" w:rsidRPr="00292C9C" w:rsidRDefault="00292C9C" w:rsidP="00292C9C">
      <w:pPr>
        <w:pStyle w:val="ad"/>
        <w:numPr>
          <w:ilvl w:val="0"/>
          <w:numId w:val="4"/>
        </w:num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  <w:lang w:val="en-US"/>
        </w:rPr>
        <w:t>Controller</w:t>
      </w:r>
      <w:r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 </w:t>
      </w:r>
      <w:r>
        <w:rPr>
          <w:rFonts w:eastAsia="Arial"/>
          <w:color w:val="000000" w:themeColor="text1"/>
          <w:sz w:val="28"/>
          <w:szCs w:val="28"/>
        </w:rPr>
        <w:t>пр</w:t>
      </w:r>
      <w:r w:rsidRPr="00292C9C">
        <w:rPr>
          <w:rFonts w:eastAsia="Arial"/>
          <w:color w:val="000000" w:themeColor="text1"/>
          <w:sz w:val="28"/>
          <w:szCs w:val="28"/>
        </w:rPr>
        <w:t>инимает HTTP-запросы, валидирует входные данные, вызывает Service, возвращает HTTP-ответ.</w:t>
      </w:r>
    </w:p>
    <w:p w14:paraId="332C44EE" w14:textId="77777777" w:rsidR="00292C9C" w:rsidRPr="00292C9C" w:rsidRDefault="00292C9C" w:rsidP="00292C9C">
      <w:pPr>
        <w:pStyle w:val="ad"/>
        <w:spacing w:line="360" w:lineRule="auto"/>
        <w:rPr>
          <w:color w:val="000000" w:themeColor="text1"/>
          <w:sz w:val="28"/>
          <w:szCs w:val="28"/>
        </w:rPr>
      </w:pP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№3. 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Как работает жизненный цикл зависимости в </w:t>
      </w:r>
      <w:proofErr w:type="spellStart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Litestar?</w:t>
      </w:r>
      <w:proofErr w:type="spellEnd"/>
    </w:p>
    <w:p w14:paraId="18093FA8" w14:textId="3CE4DE2D" w:rsidR="00292C9C" w:rsidRPr="00292C9C" w:rsidRDefault="00292C9C" w:rsidP="00292C9C">
      <w:pPr>
        <w:pStyle w:val="ad"/>
        <w:spacing w:line="360" w:lineRule="auto"/>
        <w:ind w:firstLine="708"/>
        <w:rPr>
          <w:color w:val="000000" w:themeColor="text1"/>
          <w:sz w:val="28"/>
          <w:szCs w:val="28"/>
        </w:rPr>
      </w:pPr>
      <w:r w:rsidRPr="00292C9C">
        <w:rPr>
          <w:color w:val="000000" w:themeColor="text1"/>
          <w:sz w:val="28"/>
          <w:szCs w:val="28"/>
        </w:rPr>
        <w:t xml:space="preserve">При каждом запросе создаётся новая сессия базы данных, используется в обработчике, а после завершения запроса автоматически закрывается и </w:t>
      </w:r>
      <w:proofErr w:type="spellStart"/>
      <w:r w:rsidRPr="00292C9C">
        <w:rPr>
          <w:color w:val="000000" w:themeColor="text1"/>
          <w:sz w:val="28"/>
          <w:szCs w:val="28"/>
        </w:rPr>
        <w:t>коммитится</w:t>
      </w:r>
      <w:proofErr w:type="spellEnd"/>
      <w:r w:rsidRPr="00292C9C">
        <w:rPr>
          <w:color w:val="000000" w:themeColor="text1"/>
          <w:sz w:val="28"/>
          <w:szCs w:val="28"/>
        </w:rPr>
        <w:t xml:space="preserve"> или откатывается.</w:t>
      </w:r>
    </w:p>
    <w:p w14:paraId="110424CA" w14:textId="5B75B4AF" w:rsidR="00292C9C" w:rsidRDefault="00292C9C" w:rsidP="00292C9C">
      <w:pPr>
        <w:pStyle w:val="ad"/>
        <w:spacing w:line="360" w:lineRule="auto"/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</w:pP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№4. 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Что такое </w:t>
      </w:r>
      <w:proofErr w:type="spellStart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async</w:t>
      </w:r>
      <w:proofErr w:type="spellEnd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/</w:t>
      </w:r>
      <w:proofErr w:type="spellStart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await</w:t>
      </w:r>
      <w:proofErr w:type="spellEnd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 и зачем они </w:t>
      </w:r>
      <w:proofErr w:type="gramStart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нужны?</w:t>
      </w:r>
      <w:r w:rsidR="00396E5B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\</w:t>
      </w:r>
      <w:proofErr w:type="gramEnd"/>
    </w:p>
    <w:p w14:paraId="35DBD3D8" w14:textId="34A190E3" w:rsidR="00292C9C" w:rsidRPr="00292C9C" w:rsidRDefault="00396E5B" w:rsidP="00396E5B">
      <w:pPr>
        <w:pStyle w:val="ad"/>
        <w:spacing w:line="360" w:lineRule="auto"/>
        <w:rPr>
          <w:color w:val="000000" w:themeColor="text1"/>
          <w:sz w:val="28"/>
          <w:szCs w:val="28"/>
        </w:rPr>
      </w:pPr>
      <w:r>
        <w:rPr>
          <w:rStyle w:val="ac"/>
          <w:rFonts w:eastAsia="Arial"/>
          <w:b w:val="0"/>
          <w:bCs w:val="0"/>
          <w:color w:val="000000" w:themeColor="text1"/>
          <w:sz w:val="28"/>
          <w:szCs w:val="28"/>
          <w:lang w:val="en-US"/>
        </w:rPr>
        <w:t>Async</w:t>
      </w:r>
      <w:r w:rsidRPr="00396E5B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 </w:t>
      </w:r>
      <w:r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объявляет асинхронную функцию. </w:t>
      </w:r>
      <w:r>
        <w:rPr>
          <w:rStyle w:val="ac"/>
          <w:rFonts w:eastAsia="Arial"/>
          <w:b w:val="0"/>
          <w:bCs w:val="0"/>
          <w:color w:val="000000" w:themeColor="text1"/>
          <w:sz w:val="28"/>
          <w:szCs w:val="28"/>
          <w:lang w:val="en-US"/>
        </w:rPr>
        <w:t>Await</w:t>
      </w:r>
      <w:r w:rsidRPr="00396E5B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 </w:t>
      </w:r>
      <w:r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приостанавливает выполнение функции, пока не завершится асинхронная операция, но не блокирует весь поток.</w:t>
      </w:r>
      <w:r>
        <w:rPr>
          <w:color w:val="000000" w:themeColor="text1"/>
          <w:sz w:val="28"/>
          <w:szCs w:val="28"/>
        </w:rPr>
        <w:t xml:space="preserve"> </w:t>
      </w:r>
      <w:r w:rsidR="00292C9C" w:rsidRPr="00292C9C">
        <w:rPr>
          <w:color w:val="000000" w:themeColor="text1"/>
          <w:sz w:val="28"/>
          <w:szCs w:val="28"/>
        </w:rPr>
        <w:t>Пока приложение ждёт ответ от базы, оно может обрабатывать другие запросы. Так сервер работает быстрее при большом количестве клиентов.</w:t>
      </w:r>
    </w:p>
    <w:p w14:paraId="71E7A8D5" w14:textId="77777777" w:rsidR="00292C9C" w:rsidRPr="00292C9C" w:rsidRDefault="00292C9C" w:rsidP="00292C9C">
      <w:pPr>
        <w:pStyle w:val="ad"/>
        <w:spacing w:line="360" w:lineRule="auto"/>
        <w:rPr>
          <w:color w:val="000000" w:themeColor="text1"/>
          <w:sz w:val="28"/>
          <w:szCs w:val="28"/>
        </w:rPr>
      </w:pP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№5. 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Почему </w:t>
      </w:r>
      <w:proofErr w:type="spellStart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session</w:t>
      </w:r>
      <w:proofErr w:type="spellEnd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 передаётся в методы, а не создаётся внутри?</w:t>
      </w:r>
    </w:p>
    <w:p w14:paraId="4D5AC7B4" w14:textId="7DBB3FD3" w:rsidR="00292C9C" w:rsidRPr="00292C9C" w:rsidRDefault="00396E5B" w:rsidP="00292C9C">
      <w:pPr>
        <w:pStyle w:val="ad"/>
        <w:spacing w:line="360" w:lineRule="auto"/>
        <w:ind w:firstLine="708"/>
        <w:rPr>
          <w:color w:val="000000" w:themeColor="text1"/>
          <w:sz w:val="28"/>
          <w:szCs w:val="28"/>
        </w:rPr>
      </w:pPr>
      <w:r w:rsidRPr="00396E5B">
        <w:rPr>
          <w:color w:val="000000" w:themeColor="text1"/>
          <w:sz w:val="28"/>
          <w:szCs w:val="28"/>
        </w:rPr>
        <w:lastRenderedPageBreak/>
        <w:t>Потому что передача сессии извне даёт контроль над её жизненным циклом и транзакциями</w:t>
      </w:r>
      <w:r>
        <w:rPr>
          <w:color w:val="000000" w:themeColor="text1"/>
          <w:sz w:val="28"/>
          <w:szCs w:val="28"/>
        </w:rPr>
        <w:t xml:space="preserve">, соответственно </w:t>
      </w:r>
      <w:r w:rsidRPr="00396E5B">
        <w:rPr>
          <w:color w:val="000000" w:themeColor="text1"/>
          <w:sz w:val="28"/>
          <w:szCs w:val="28"/>
        </w:rPr>
        <w:t>легко подменить реальную сессию на заглушку в тестах.</w:t>
      </w:r>
    </w:p>
    <w:p w14:paraId="2EAC341C" w14:textId="37960AEF" w:rsidR="00292C9C" w:rsidRPr="00396E5B" w:rsidRDefault="00292C9C" w:rsidP="00292C9C">
      <w:pPr>
        <w:pStyle w:val="ad"/>
        <w:spacing w:line="360" w:lineRule="auto"/>
        <w:rPr>
          <w:color w:val="000000" w:themeColor="text1"/>
          <w:sz w:val="28"/>
          <w:szCs w:val="28"/>
        </w:rPr>
      </w:pP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№6. 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Зачем в </w:t>
      </w:r>
      <w:proofErr w:type="spellStart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get_by_filter</w:t>
      </w:r>
      <w:proofErr w:type="spellEnd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 нужна пагинация?</w:t>
      </w:r>
      <w:r w:rsidRPr="00292C9C">
        <w:rPr>
          <w:color w:val="000000" w:themeColor="text1"/>
          <w:sz w:val="28"/>
          <w:szCs w:val="28"/>
        </w:rPr>
        <w:br/>
      </w:r>
      <w:r w:rsidR="00396E5B">
        <w:rPr>
          <w:color w:val="000000" w:themeColor="text1"/>
          <w:sz w:val="28"/>
          <w:szCs w:val="28"/>
        </w:rPr>
        <w:t xml:space="preserve">Пагинация нужна для производительности БД, чем меньше данных, тем быстрее запрос и меньше нагрузки на сервер БД, а также для экономии памяти и высокой скорости ответа </w:t>
      </w:r>
      <w:r w:rsidR="00396E5B">
        <w:rPr>
          <w:color w:val="000000" w:themeColor="text1"/>
          <w:sz w:val="28"/>
          <w:szCs w:val="28"/>
          <w:lang w:val="en-US"/>
        </w:rPr>
        <w:t>API</w:t>
      </w:r>
      <w:r w:rsidR="00396E5B" w:rsidRPr="00396E5B">
        <w:rPr>
          <w:color w:val="000000" w:themeColor="text1"/>
          <w:sz w:val="28"/>
          <w:szCs w:val="28"/>
        </w:rPr>
        <w:t>.</w:t>
      </w:r>
    </w:p>
    <w:p w14:paraId="356A6ACA" w14:textId="77777777" w:rsidR="00292C9C" w:rsidRPr="00292C9C" w:rsidRDefault="00292C9C" w:rsidP="00292C9C">
      <w:pPr>
        <w:pStyle w:val="ad"/>
        <w:spacing w:line="360" w:lineRule="auto"/>
        <w:rPr>
          <w:color w:val="000000" w:themeColor="text1"/>
          <w:sz w:val="28"/>
          <w:szCs w:val="28"/>
        </w:rPr>
      </w:pP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№7. 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Пример бизнес-логики в сервисе</w:t>
      </w:r>
    </w:p>
    <w:p w14:paraId="1F57E958" w14:textId="28050177" w:rsidR="00292C9C" w:rsidRPr="00292C9C" w:rsidRDefault="00292C9C" w:rsidP="00292C9C">
      <w:pPr>
        <w:pStyle w:val="ad"/>
        <w:spacing w:line="360" w:lineRule="auto"/>
        <w:ind w:firstLine="708"/>
        <w:rPr>
          <w:color w:val="000000" w:themeColor="text1"/>
          <w:sz w:val="28"/>
          <w:szCs w:val="28"/>
        </w:rPr>
      </w:pPr>
      <w:r w:rsidRPr="00292C9C">
        <w:rPr>
          <w:color w:val="000000" w:themeColor="text1"/>
          <w:sz w:val="28"/>
          <w:szCs w:val="28"/>
        </w:rPr>
        <w:t>Можно добавить проверку</w:t>
      </w:r>
      <w:r w:rsidR="00396E5B">
        <w:rPr>
          <w:color w:val="000000" w:themeColor="text1"/>
          <w:sz w:val="28"/>
          <w:szCs w:val="28"/>
        </w:rPr>
        <w:t>, что возраст пользователя не менее 18 лет,</w:t>
      </w:r>
      <w:r w:rsidRPr="00292C9C">
        <w:rPr>
          <w:color w:val="000000" w:themeColor="text1"/>
          <w:sz w:val="28"/>
          <w:szCs w:val="28"/>
        </w:rPr>
        <w:t xml:space="preserve"> </w:t>
      </w:r>
      <w:r w:rsidR="00396E5B">
        <w:rPr>
          <w:color w:val="000000" w:themeColor="text1"/>
          <w:sz w:val="28"/>
          <w:szCs w:val="28"/>
        </w:rPr>
        <w:t xml:space="preserve">проверку </w:t>
      </w:r>
      <w:r w:rsidRPr="00292C9C">
        <w:rPr>
          <w:color w:val="000000" w:themeColor="text1"/>
          <w:sz w:val="28"/>
          <w:szCs w:val="28"/>
        </w:rPr>
        <w:t>уникальност</w:t>
      </w:r>
      <w:r w:rsidR="00396E5B">
        <w:rPr>
          <w:color w:val="000000" w:themeColor="text1"/>
          <w:sz w:val="28"/>
          <w:szCs w:val="28"/>
        </w:rPr>
        <w:t>и</w:t>
      </w:r>
      <w:r w:rsidRPr="00292C9C">
        <w:rPr>
          <w:color w:val="000000" w:themeColor="text1"/>
          <w:sz w:val="28"/>
          <w:szCs w:val="28"/>
        </w:rPr>
        <w:t xml:space="preserve"> </w:t>
      </w:r>
      <w:proofErr w:type="spellStart"/>
      <w:r w:rsidRPr="00292C9C">
        <w:rPr>
          <w:color w:val="000000" w:themeColor="text1"/>
          <w:sz w:val="28"/>
          <w:szCs w:val="28"/>
        </w:rPr>
        <w:t>email</w:t>
      </w:r>
      <w:proofErr w:type="spellEnd"/>
      <w:r w:rsidRPr="00292C9C">
        <w:rPr>
          <w:color w:val="000000" w:themeColor="text1"/>
          <w:sz w:val="28"/>
          <w:szCs w:val="28"/>
        </w:rPr>
        <w:t xml:space="preserve">, хеширование пароля или отправку </w:t>
      </w:r>
      <w:r w:rsidR="00396E5B">
        <w:rPr>
          <w:color w:val="000000" w:themeColor="text1"/>
          <w:sz w:val="28"/>
          <w:szCs w:val="28"/>
        </w:rPr>
        <w:t>письма-подтверждения</w:t>
      </w:r>
      <w:r w:rsidRPr="00292C9C">
        <w:rPr>
          <w:color w:val="000000" w:themeColor="text1"/>
          <w:sz w:val="28"/>
          <w:szCs w:val="28"/>
        </w:rPr>
        <w:t xml:space="preserve"> при регистрации. </w:t>
      </w:r>
    </w:p>
    <w:p w14:paraId="7F132A50" w14:textId="65FD6AC1" w:rsidR="00292C9C" w:rsidRDefault="00292C9C" w:rsidP="001E4036">
      <w:pPr>
        <w:pStyle w:val="ad"/>
        <w:spacing w:line="360" w:lineRule="auto"/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</w:pP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№8. </w:t>
      </w: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Какие статусы возвращают </w:t>
      </w:r>
      <w:proofErr w:type="spellStart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эндпоинты</w:t>
      </w:r>
      <w:proofErr w:type="spellEnd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?</w:t>
      </w:r>
    </w:p>
    <w:p w14:paraId="5024BD5E" w14:textId="77777777" w:rsidR="001E4036" w:rsidRPr="00292C9C" w:rsidRDefault="001E4036" w:rsidP="001E4036">
      <w:pPr>
        <w:pStyle w:val="ad"/>
        <w:spacing w:line="360" w:lineRule="auto"/>
        <w:rPr>
          <w:color w:val="000000" w:themeColor="text1"/>
          <w:sz w:val="28"/>
          <w:szCs w:val="28"/>
        </w:rPr>
      </w:pP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№8. Какие статусы возвращают </w:t>
      </w:r>
      <w:proofErr w:type="spellStart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эндпоинты</w:t>
      </w:r>
      <w:proofErr w:type="spellEnd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?</w:t>
      </w:r>
    </w:p>
    <w:p w14:paraId="2C818C67" w14:textId="77777777" w:rsidR="001E4036" w:rsidRPr="00292C9C" w:rsidRDefault="001E4036" w:rsidP="001E4036">
      <w:pPr>
        <w:pStyle w:val="ad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292C9C">
        <w:rPr>
          <w:color w:val="000000" w:themeColor="text1"/>
          <w:sz w:val="28"/>
          <w:szCs w:val="28"/>
        </w:rPr>
        <w:t>GET — 200, если найдено; 404, если нет.</w:t>
      </w:r>
    </w:p>
    <w:p w14:paraId="00F40950" w14:textId="77777777" w:rsidR="001E4036" w:rsidRPr="00292C9C" w:rsidRDefault="001E4036" w:rsidP="001E4036">
      <w:pPr>
        <w:pStyle w:val="ad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292C9C">
        <w:rPr>
          <w:color w:val="000000" w:themeColor="text1"/>
          <w:sz w:val="28"/>
          <w:szCs w:val="28"/>
        </w:rPr>
        <w:t>POST — 201 при создании; 400 или 409, если ошибка.</w:t>
      </w:r>
    </w:p>
    <w:p w14:paraId="2D15F6E3" w14:textId="77777777" w:rsidR="001E4036" w:rsidRPr="00292C9C" w:rsidRDefault="001E4036" w:rsidP="001E4036">
      <w:pPr>
        <w:pStyle w:val="ad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292C9C">
        <w:rPr>
          <w:color w:val="000000" w:themeColor="text1"/>
          <w:sz w:val="28"/>
          <w:szCs w:val="28"/>
        </w:rPr>
        <w:t>PUT — 200 или 204 при успехе; 404, если не найден.</w:t>
      </w:r>
    </w:p>
    <w:p w14:paraId="3EAD3E7A" w14:textId="77777777" w:rsidR="001E4036" w:rsidRPr="00292C9C" w:rsidRDefault="001E4036" w:rsidP="001E4036">
      <w:pPr>
        <w:pStyle w:val="ad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292C9C">
        <w:rPr>
          <w:color w:val="000000" w:themeColor="text1"/>
          <w:sz w:val="28"/>
          <w:szCs w:val="28"/>
        </w:rPr>
        <w:t>DELETE — 204 при успехе; 404, если не найден.</w:t>
      </w:r>
    </w:p>
    <w:p w14:paraId="701AD330" w14:textId="50F61FA2" w:rsidR="001E4036" w:rsidRDefault="001E4036" w:rsidP="001E4036">
      <w:pPr>
        <w:pStyle w:val="ad"/>
        <w:spacing w:line="360" w:lineRule="auto"/>
        <w:rPr>
          <w:color w:val="000000" w:themeColor="text1"/>
          <w:sz w:val="28"/>
          <w:szCs w:val="28"/>
        </w:rPr>
      </w:pPr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 xml:space="preserve">№8. Какие статусы возвращают </w:t>
      </w:r>
      <w:proofErr w:type="spellStart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эндпоинты</w:t>
      </w:r>
      <w:proofErr w:type="spellEnd"/>
      <w:r w:rsidRPr="00292C9C">
        <w:rPr>
          <w:rStyle w:val="ac"/>
          <w:rFonts w:eastAsia="Arial"/>
          <w:b w:val="0"/>
          <w:bCs w:val="0"/>
          <w:color w:val="000000" w:themeColor="text1"/>
          <w:sz w:val="28"/>
          <w:szCs w:val="28"/>
        </w:rPr>
        <w:t>?</w:t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44"/>
        <w:gridCol w:w="3285"/>
        <w:gridCol w:w="3434"/>
        <w:gridCol w:w="1793"/>
      </w:tblGrid>
      <w:tr w:rsidR="001E4036" w14:paraId="3E68DD78" w14:textId="77777777" w:rsidTr="00396E26">
        <w:trPr>
          <w:trHeight w:val="539"/>
        </w:trPr>
        <w:tc>
          <w:tcPr>
            <w:tcW w:w="13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F2F2F2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6314A" w14:textId="77777777" w:rsidR="001E4036" w:rsidRDefault="001E4036" w:rsidP="00396E26">
            <w:pPr>
              <w:spacing w:after="0" w:line="57" w:lineRule="atLeast"/>
              <w:ind w:left="-142"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b/>
                <w:color w:val="000000"/>
                <w:sz w:val="24"/>
              </w:rPr>
              <w:t>Метод</w:t>
            </w:r>
          </w:p>
        </w:tc>
        <w:tc>
          <w:tcPr>
            <w:tcW w:w="32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F2F2F2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DB9C1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b/>
                <w:color w:val="000000"/>
                <w:sz w:val="24"/>
              </w:rPr>
              <w:t>Успех</w:t>
            </w:r>
          </w:p>
        </w:tc>
        <w:tc>
          <w:tcPr>
            <w:tcW w:w="34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F2F2F2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BDABC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b/>
                <w:color w:val="000000"/>
                <w:sz w:val="24"/>
              </w:rPr>
              <w:t>Ошибка (валидация, логика)</w:t>
            </w:r>
          </w:p>
        </w:tc>
        <w:tc>
          <w:tcPr>
            <w:tcW w:w="17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F2F2F2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32BEC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b/>
                <w:color w:val="000000"/>
                <w:sz w:val="24"/>
              </w:rPr>
              <w:t>Не найдено</w:t>
            </w:r>
          </w:p>
        </w:tc>
      </w:tr>
      <w:tr w:rsidR="001E4036" w14:paraId="51A89A7C" w14:textId="77777777" w:rsidTr="00396E26">
        <w:trPr>
          <w:trHeight w:val="267"/>
        </w:trPr>
        <w:tc>
          <w:tcPr>
            <w:tcW w:w="13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50B2D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>GET</w:t>
            </w:r>
          </w:p>
        </w:tc>
        <w:tc>
          <w:tcPr>
            <w:tcW w:w="32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A9B3B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>200 OK</w:t>
            </w:r>
          </w:p>
        </w:tc>
        <w:tc>
          <w:tcPr>
            <w:tcW w:w="34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21720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 xml:space="preserve">400 </w:t>
            </w:r>
            <w:proofErr w:type="spellStart"/>
            <w:r>
              <w:rPr>
                <w:rFonts w:eastAsia="Arial" w:cs="Times New Roman"/>
                <w:color w:val="000000"/>
                <w:sz w:val="24"/>
              </w:rPr>
              <w:t>Bad</w:t>
            </w:r>
            <w:proofErr w:type="spellEnd"/>
            <w:r>
              <w:rPr>
                <w:rFonts w:eastAsia="Arial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Arial" w:cs="Times New Roman"/>
                <w:color w:val="000000"/>
                <w:sz w:val="24"/>
              </w:rPr>
              <w:t>Request</w:t>
            </w:r>
            <w:proofErr w:type="spellEnd"/>
          </w:p>
        </w:tc>
        <w:tc>
          <w:tcPr>
            <w:tcW w:w="17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E07A9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 xml:space="preserve">404 </w:t>
            </w:r>
            <w:proofErr w:type="spellStart"/>
            <w:r>
              <w:rPr>
                <w:rFonts w:eastAsia="Arial" w:cs="Times New Roman"/>
                <w:color w:val="000000"/>
                <w:sz w:val="24"/>
              </w:rPr>
              <w:t>Not</w:t>
            </w:r>
            <w:proofErr w:type="spellEnd"/>
            <w:r>
              <w:rPr>
                <w:rFonts w:eastAsia="Arial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Arial" w:cs="Times New Roman"/>
                <w:color w:val="000000"/>
                <w:sz w:val="24"/>
              </w:rPr>
              <w:t>Found</w:t>
            </w:r>
            <w:proofErr w:type="spellEnd"/>
          </w:p>
        </w:tc>
      </w:tr>
      <w:tr w:rsidR="001E4036" w14:paraId="0C0CD2B3" w14:textId="77777777" w:rsidTr="00396E26">
        <w:trPr>
          <w:trHeight w:val="267"/>
        </w:trPr>
        <w:tc>
          <w:tcPr>
            <w:tcW w:w="13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B7AD0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>POST</w:t>
            </w:r>
          </w:p>
        </w:tc>
        <w:tc>
          <w:tcPr>
            <w:tcW w:w="32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34964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 xml:space="preserve">201 </w:t>
            </w:r>
            <w:proofErr w:type="spellStart"/>
            <w:r>
              <w:rPr>
                <w:rFonts w:eastAsia="Arial" w:cs="Times New Roman"/>
                <w:color w:val="000000"/>
                <w:sz w:val="24"/>
              </w:rPr>
              <w:t>Created</w:t>
            </w:r>
            <w:proofErr w:type="spellEnd"/>
          </w:p>
        </w:tc>
        <w:tc>
          <w:tcPr>
            <w:tcW w:w="34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35446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 xml:space="preserve">400 </w:t>
            </w:r>
            <w:proofErr w:type="spellStart"/>
            <w:r>
              <w:rPr>
                <w:rFonts w:eastAsia="Arial" w:cs="Times New Roman"/>
                <w:color w:val="000000"/>
                <w:sz w:val="24"/>
              </w:rPr>
              <w:t>Bad</w:t>
            </w:r>
            <w:proofErr w:type="spellEnd"/>
            <w:r>
              <w:rPr>
                <w:rFonts w:eastAsia="Arial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Arial" w:cs="Times New Roman"/>
                <w:color w:val="000000"/>
                <w:sz w:val="24"/>
              </w:rPr>
              <w:t>Request</w:t>
            </w:r>
            <w:proofErr w:type="spellEnd"/>
          </w:p>
        </w:tc>
        <w:tc>
          <w:tcPr>
            <w:tcW w:w="17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4DE31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>-</w:t>
            </w:r>
          </w:p>
        </w:tc>
      </w:tr>
      <w:tr w:rsidR="001E4036" w14:paraId="7EBC87BF" w14:textId="77777777" w:rsidTr="00396E26">
        <w:trPr>
          <w:trHeight w:val="267"/>
        </w:trPr>
        <w:tc>
          <w:tcPr>
            <w:tcW w:w="13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BC8C9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>PUT</w:t>
            </w:r>
          </w:p>
        </w:tc>
        <w:tc>
          <w:tcPr>
            <w:tcW w:w="32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2A3DA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>200 OK или 204 No Content</w:t>
            </w:r>
          </w:p>
        </w:tc>
        <w:tc>
          <w:tcPr>
            <w:tcW w:w="34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4E46C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 xml:space="preserve">400 </w:t>
            </w:r>
            <w:proofErr w:type="spellStart"/>
            <w:r>
              <w:rPr>
                <w:rFonts w:eastAsia="Arial" w:cs="Times New Roman"/>
                <w:color w:val="000000"/>
                <w:sz w:val="24"/>
              </w:rPr>
              <w:t>Bad</w:t>
            </w:r>
            <w:proofErr w:type="spellEnd"/>
            <w:r>
              <w:rPr>
                <w:rFonts w:eastAsia="Arial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Arial" w:cs="Times New Roman"/>
                <w:color w:val="000000"/>
                <w:sz w:val="24"/>
              </w:rPr>
              <w:t>Request</w:t>
            </w:r>
            <w:proofErr w:type="spellEnd"/>
          </w:p>
        </w:tc>
        <w:tc>
          <w:tcPr>
            <w:tcW w:w="17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BD163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 xml:space="preserve">404 </w:t>
            </w:r>
            <w:proofErr w:type="spellStart"/>
            <w:r>
              <w:rPr>
                <w:rFonts w:eastAsia="Arial" w:cs="Times New Roman"/>
                <w:color w:val="000000"/>
                <w:sz w:val="24"/>
              </w:rPr>
              <w:t>Not</w:t>
            </w:r>
            <w:proofErr w:type="spellEnd"/>
            <w:r>
              <w:rPr>
                <w:rFonts w:eastAsia="Arial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Arial" w:cs="Times New Roman"/>
                <w:color w:val="000000"/>
                <w:sz w:val="24"/>
              </w:rPr>
              <w:t>Found</w:t>
            </w:r>
            <w:proofErr w:type="spellEnd"/>
          </w:p>
        </w:tc>
      </w:tr>
      <w:tr w:rsidR="001E4036" w14:paraId="22314749" w14:textId="77777777" w:rsidTr="00396E26">
        <w:trPr>
          <w:trHeight w:val="267"/>
        </w:trPr>
        <w:tc>
          <w:tcPr>
            <w:tcW w:w="13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0A0DA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>DELETE</w:t>
            </w:r>
          </w:p>
        </w:tc>
        <w:tc>
          <w:tcPr>
            <w:tcW w:w="32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7856B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>204 No Content</w:t>
            </w:r>
          </w:p>
        </w:tc>
        <w:tc>
          <w:tcPr>
            <w:tcW w:w="34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61284" w14:textId="11E0214C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>-</w:t>
            </w:r>
          </w:p>
        </w:tc>
        <w:tc>
          <w:tcPr>
            <w:tcW w:w="17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13814" w14:textId="77777777" w:rsidR="001E4036" w:rsidRDefault="001E4036" w:rsidP="00396E26">
            <w:pPr>
              <w:spacing w:after="0" w:line="57" w:lineRule="atLeast"/>
              <w:ind w:firstLine="0"/>
              <w:jc w:val="center"/>
              <w:rPr>
                <w:rFonts w:cs="Times New Roman"/>
              </w:rPr>
            </w:pPr>
            <w:r>
              <w:rPr>
                <w:rFonts w:eastAsia="Arial" w:cs="Times New Roman"/>
                <w:color w:val="000000"/>
                <w:sz w:val="24"/>
              </w:rPr>
              <w:t xml:space="preserve">404 </w:t>
            </w:r>
            <w:proofErr w:type="spellStart"/>
            <w:r>
              <w:rPr>
                <w:rFonts w:eastAsia="Arial" w:cs="Times New Roman"/>
                <w:color w:val="000000"/>
                <w:sz w:val="24"/>
              </w:rPr>
              <w:t>Not</w:t>
            </w:r>
            <w:proofErr w:type="spellEnd"/>
            <w:r>
              <w:rPr>
                <w:rFonts w:eastAsia="Arial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Arial" w:cs="Times New Roman"/>
                <w:color w:val="000000"/>
                <w:sz w:val="24"/>
              </w:rPr>
              <w:t>Found</w:t>
            </w:r>
            <w:proofErr w:type="spellEnd"/>
          </w:p>
        </w:tc>
      </w:tr>
    </w:tbl>
    <w:p w14:paraId="114A0B22" w14:textId="77777777" w:rsidR="001E4036" w:rsidRDefault="001E4036" w:rsidP="001E4036">
      <w:pPr>
        <w:ind w:firstLine="0"/>
        <w:rPr>
          <w:b/>
          <w:bCs/>
          <w:sz w:val="28"/>
          <w:szCs w:val="28"/>
        </w:rPr>
      </w:pPr>
    </w:p>
    <w:p w14:paraId="70AF2A90" w14:textId="2CC80A90" w:rsidR="00292C9C" w:rsidRDefault="00292C9C" w:rsidP="00292C9C">
      <w:pPr>
        <w:ind w:firstLine="0"/>
        <w:jc w:val="center"/>
        <w:rPr>
          <w:b/>
          <w:bCs/>
          <w:sz w:val="28"/>
          <w:szCs w:val="28"/>
        </w:rPr>
      </w:pPr>
      <w:r w:rsidRPr="00292C9C">
        <w:rPr>
          <w:b/>
          <w:bCs/>
          <w:sz w:val="28"/>
          <w:szCs w:val="28"/>
        </w:rPr>
        <w:lastRenderedPageBreak/>
        <w:t>Вывод</w:t>
      </w:r>
    </w:p>
    <w:p w14:paraId="548095BB" w14:textId="236B6F03" w:rsidR="001E4036" w:rsidRPr="00A30FAF" w:rsidRDefault="001E4036" w:rsidP="001E4036">
      <w:pPr>
        <w:ind w:firstLine="0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1E4036">
        <w:rPr>
          <w:bCs/>
          <w:sz w:val="28"/>
          <w:szCs w:val="28"/>
        </w:rPr>
        <w:t>Я</w:t>
      </w:r>
      <w:r>
        <w:rPr>
          <w:bCs/>
          <w:sz w:val="28"/>
          <w:szCs w:val="28"/>
        </w:rPr>
        <w:t xml:space="preserve"> освоил</w:t>
      </w:r>
      <w:r w:rsidRPr="00A30FAF">
        <w:rPr>
          <w:sz w:val="28"/>
          <w:szCs w:val="28"/>
        </w:rPr>
        <w:t xml:space="preserve"> принципы </w:t>
      </w:r>
      <w:proofErr w:type="spellStart"/>
      <w:r w:rsidRPr="00A30FAF">
        <w:rPr>
          <w:sz w:val="28"/>
          <w:szCs w:val="28"/>
        </w:rPr>
        <w:t>Dependency</w:t>
      </w:r>
      <w:proofErr w:type="spellEnd"/>
      <w:r w:rsidRPr="00A30FAF">
        <w:rPr>
          <w:sz w:val="28"/>
          <w:szCs w:val="28"/>
        </w:rPr>
        <w:t xml:space="preserve"> </w:t>
      </w:r>
      <w:proofErr w:type="spellStart"/>
      <w:r w:rsidRPr="00A30FAF">
        <w:rPr>
          <w:sz w:val="28"/>
          <w:szCs w:val="28"/>
        </w:rPr>
        <w:t>Injection</w:t>
      </w:r>
      <w:proofErr w:type="spellEnd"/>
      <w:r w:rsidRPr="00A30FAF">
        <w:rPr>
          <w:sz w:val="28"/>
          <w:szCs w:val="28"/>
        </w:rPr>
        <w:t xml:space="preserve"> и интеграцию </w:t>
      </w:r>
      <w:proofErr w:type="spellStart"/>
      <w:r w:rsidRPr="00A30FAF">
        <w:rPr>
          <w:sz w:val="28"/>
          <w:szCs w:val="28"/>
        </w:rPr>
        <w:t>SQLAlchemy</w:t>
      </w:r>
      <w:proofErr w:type="spellEnd"/>
      <w:r w:rsidRPr="00A30FAF">
        <w:rPr>
          <w:sz w:val="28"/>
          <w:szCs w:val="28"/>
        </w:rPr>
        <w:t xml:space="preserve"> ORM в веб-приложении на базе фреймворка </w:t>
      </w:r>
      <w:proofErr w:type="spellStart"/>
      <w:r w:rsidRPr="00A30FAF">
        <w:rPr>
          <w:sz w:val="28"/>
          <w:szCs w:val="28"/>
        </w:rPr>
        <w:t>Litestar</w:t>
      </w:r>
      <w:proofErr w:type="spellEnd"/>
      <w:r>
        <w:rPr>
          <w:sz w:val="28"/>
          <w:szCs w:val="28"/>
        </w:rPr>
        <w:t xml:space="preserve">, </w:t>
      </w:r>
      <w:r w:rsidRPr="00A30FAF">
        <w:rPr>
          <w:sz w:val="28"/>
          <w:szCs w:val="28"/>
        </w:rPr>
        <w:t xml:space="preserve">написав </w:t>
      </w:r>
      <w:r w:rsidRPr="00A30FAF">
        <w:rPr>
          <w:sz w:val="28"/>
          <w:szCs w:val="28"/>
          <w:lang w:val="en-US"/>
        </w:rPr>
        <w:t>CRUD</w:t>
      </w:r>
      <w:r w:rsidRPr="00A30FAF">
        <w:rPr>
          <w:sz w:val="28"/>
          <w:szCs w:val="28"/>
        </w:rPr>
        <w:t>.</w:t>
      </w:r>
      <w:r>
        <w:rPr>
          <w:sz w:val="28"/>
          <w:szCs w:val="28"/>
        </w:rPr>
        <w:t xml:space="preserve"> Данная </w:t>
      </w:r>
      <w:r w:rsidRPr="001E4036">
        <w:rPr>
          <w:sz w:val="28"/>
          <w:szCs w:val="28"/>
        </w:rPr>
        <w:t>работа позволила закрепить практические навыки работы с DI и</w:t>
      </w:r>
      <w:r>
        <w:rPr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sz w:val="28"/>
          <w:szCs w:val="28"/>
          <w:lang w:val="en-US" w:eastAsia="ru-RU"/>
        </w:rPr>
        <w:t>SQLAlchemy</w:t>
      </w:r>
      <w:proofErr w:type="spellEnd"/>
      <w:r w:rsidRPr="001E4036">
        <w:rPr>
          <w:sz w:val="28"/>
          <w:szCs w:val="28"/>
        </w:rPr>
        <w:t xml:space="preserve"> в современном веб-приложении на базе </w:t>
      </w:r>
      <w:proofErr w:type="spellStart"/>
      <w:r w:rsidRPr="001E4036">
        <w:rPr>
          <w:sz w:val="28"/>
          <w:szCs w:val="28"/>
        </w:rPr>
        <w:t>Litestar</w:t>
      </w:r>
      <w:proofErr w:type="spellEnd"/>
      <w:r>
        <w:rPr>
          <w:sz w:val="28"/>
          <w:szCs w:val="28"/>
        </w:rPr>
        <w:t>.</w:t>
      </w:r>
    </w:p>
    <w:p w14:paraId="23AFDD43" w14:textId="77777777" w:rsidR="001E4036" w:rsidRPr="00292C9C" w:rsidRDefault="001E4036" w:rsidP="00292C9C">
      <w:pPr>
        <w:ind w:firstLine="0"/>
        <w:jc w:val="center"/>
        <w:rPr>
          <w:b/>
          <w:bCs/>
          <w:sz w:val="28"/>
          <w:szCs w:val="28"/>
        </w:rPr>
      </w:pPr>
    </w:p>
    <w:sectPr w:rsidR="001E4036" w:rsidRPr="00292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5FC"/>
    <w:multiLevelType w:val="hybridMultilevel"/>
    <w:tmpl w:val="20A24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F313A"/>
    <w:multiLevelType w:val="hybridMultilevel"/>
    <w:tmpl w:val="9214AA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D26AEB"/>
    <w:multiLevelType w:val="hybridMultilevel"/>
    <w:tmpl w:val="DA48BC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C44C5"/>
    <w:multiLevelType w:val="hybridMultilevel"/>
    <w:tmpl w:val="DA48BC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A64FC9"/>
    <w:multiLevelType w:val="hybridMultilevel"/>
    <w:tmpl w:val="43D8347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347875527">
    <w:abstractNumId w:val="1"/>
  </w:num>
  <w:num w:numId="2" w16cid:durableId="1939285517">
    <w:abstractNumId w:val="3"/>
  </w:num>
  <w:num w:numId="3" w16cid:durableId="500852065">
    <w:abstractNumId w:val="0"/>
  </w:num>
  <w:num w:numId="4" w16cid:durableId="204217341">
    <w:abstractNumId w:val="4"/>
  </w:num>
  <w:num w:numId="5" w16cid:durableId="287666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FAF"/>
    <w:rsid w:val="001E4036"/>
    <w:rsid w:val="002005A4"/>
    <w:rsid w:val="00292C9C"/>
    <w:rsid w:val="00396E5B"/>
    <w:rsid w:val="008071B3"/>
    <w:rsid w:val="00A3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D51FB"/>
  <w15:chartTrackingRefBased/>
  <w15:docId w15:val="{BDA0AA92-A1CB-45EC-9E2A-3AA4FD1EB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036"/>
    <w:pPr>
      <w:spacing w:after="120" w:line="360" w:lineRule="auto"/>
      <w:ind w:firstLine="709"/>
      <w:jc w:val="both"/>
    </w:pPr>
    <w:rPr>
      <w:rFonts w:ascii="Times New Roman" w:hAnsi="Times New Roman"/>
      <w:kern w:val="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0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F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F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F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F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F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F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F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F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F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F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0FA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292C9C"/>
    <w:rPr>
      <w:b/>
      <w:bCs/>
    </w:rPr>
  </w:style>
  <w:style w:type="paragraph" w:styleId="ad">
    <w:name w:val="Normal (Web)"/>
    <w:basedOn w:val="a"/>
    <w:uiPriority w:val="99"/>
    <w:unhideWhenUsed/>
    <w:rsid w:val="00292C9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table" w:styleId="ae">
    <w:name w:val="Table Grid"/>
    <w:basedOn w:val="a1"/>
    <w:uiPriority w:val="59"/>
    <w:rsid w:val="001E403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2025-12-16T14:35:00Z</dcterms:created>
  <dcterms:modified xsi:type="dcterms:W3CDTF">2025-12-16T18:49:00Z</dcterms:modified>
</cp:coreProperties>
</file>