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Apollo steering committee notes (2026-09-18)</w:t>
      </w:r>
    </w:p>
    <w:p>
      <w:r>
        <w:t xml:space="preserve">Apollo is 31% over budget and six weeks late.</w:t>
      </w:r>
    </w:p>
    <w:p>
      <w:r>
        <w:t xml:space="preserve">Cloud cost rose because ADR-042 dual-running continued while the migration slipped.</w:t>
      </w:r>
    </w:p>
    <w:p>
      <w:r>
        <w:t xml:space="preserve">Decision: approve emergency PayCo support until SDK v5 GA on 2026-10-20.</w:t>
      </w:r>
    </w:p>
  </w:body>
</w:document>
</file>