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pPr>
      <w:r>
        <w:rPr>
          <w:rtl w:val="0"/>
          <w:lang w:val="en-US"/>
        </w:rPr>
        <w:t>Dufferin County Canadian Black Association</w:t>
      </w:r>
    </w:p>
    <w:p>
      <w:pPr>
        <w:pStyle w:val="Body"/>
        <w:spacing w:after="0" w:line="240" w:lineRule="auto"/>
      </w:pPr>
    </w:p>
    <w:p>
      <w:pPr>
        <w:pStyle w:val="Body"/>
        <w:spacing w:after="0" w:line="240" w:lineRule="auto"/>
      </w:pPr>
      <w:r>
        <w:rPr>
          <w:rtl w:val="0"/>
          <w:lang w:val="en-US"/>
        </w:rPr>
        <w:t>June 8, 2022</w:t>
      </w:r>
    </w:p>
    <w:p>
      <w:pPr>
        <w:pStyle w:val="Body"/>
        <w:spacing w:after="0" w:line="240" w:lineRule="auto"/>
      </w:pPr>
    </w:p>
    <w:p>
      <w:pPr>
        <w:pStyle w:val="Body"/>
        <w:spacing w:after="0" w:line="240" w:lineRule="auto"/>
      </w:pPr>
      <w:r>
        <w:rPr>
          <w:rtl w:val="0"/>
          <w:lang w:val="sv-SE"/>
        </w:rPr>
        <w:t>Attn:</w:t>
      </w:r>
      <w:r>
        <w:rPr>
          <w:rtl w:val="0"/>
          <w:lang w:val="en-US"/>
        </w:rPr>
        <w:t xml:space="preserve"> </w:t>
      </w:r>
      <w:r>
        <w:rPr>
          <w:rtl w:val="0"/>
          <w:lang w:val="en-US"/>
        </w:rPr>
        <w:t>CFUW Headwaters</w:t>
      </w:r>
    </w:p>
    <w:p>
      <w:pPr>
        <w:pStyle w:val="Body"/>
        <w:spacing w:after="0" w:line="240" w:lineRule="auto"/>
      </w:pPr>
      <w:r>
        <w:rPr>
          <w:rtl w:val="0"/>
          <w:lang w:val="en-US"/>
        </w:rPr>
        <w:t>Re: Alyiah Davis Scholarship Applicant</w:t>
        <w:tab/>
        <w:tab/>
        <w:tab/>
        <w:tab/>
      </w:r>
    </w:p>
    <w:p>
      <w:pPr>
        <w:pStyle w:val="Body"/>
        <w:spacing w:after="0" w:line="240" w:lineRule="auto"/>
      </w:pPr>
    </w:p>
    <w:p>
      <w:pPr>
        <w:pStyle w:val="Body"/>
        <w:spacing w:after="0" w:line="240" w:lineRule="auto"/>
      </w:pPr>
      <w:r>
        <w:rPr>
          <w:rtl w:val="0"/>
          <w:lang w:val="en-US"/>
        </w:rPr>
        <w:t>Dear</w:t>
      </w:r>
      <w:r>
        <w:rPr>
          <w:rtl w:val="0"/>
          <w:lang w:val="en-US"/>
        </w:rPr>
        <w:t xml:space="preserve"> </w:t>
      </w:r>
      <w:r>
        <w:rPr>
          <w:rtl w:val="0"/>
          <w:lang w:val="en-US"/>
        </w:rPr>
        <w:t>National CFUW organization,</w:t>
      </w:r>
    </w:p>
    <w:p>
      <w:pPr>
        <w:pStyle w:val="Body"/>
        <w:spacing w:after="0" w:line="240" w:lineRule="auto"/>
      </w:pPr>
    </w:p>
    <w:p>
      <w:pPr>
        <w:pStyle w:val="Body"/>
        <w:spacing w:after="0" w:line="240" w:lineRule="auto"/>
      </w:pPr>
      <w:r>
        <w:rPr>
          <w:rtl w:val="0"/>
          <w:lang w:val="en-US"/>
        </w:rPr>
        <w:t>I am writing a strong letter of support for Alyiah Davis, an applicant for the</w:t>
      </w:r>
      <w:r>
        <w:rPr>
          <w:rtl w:val="0"/>
          <w:lang w:val="en-US"/>
        </w:rPr>
        <w:t xml:space="preserve"> </w:t>
      </w:r>
      <w:r>
        <w:rPr>
          <w:rtl w:val="0"/>
          <w:lang w:val="en-US"/>
        </w:rPr>
        <w:t>CFUW Headwaters</w:t>
      </w:r>
      <w:r>
        <w:rPr>
          <w:rtl w:val="0"/>
        </w:rPr>
        <w:t xml:space="preserve">– </w:t>
      </w:r>
      <w:r>
        <w:rPr>
          <w:rtl w:val="0"/>
          <w:lang w:val="en-US"/>
        </w:rPr>
        <w:t>Building Bridges Scholarship</w:t>
      </w:r>
      <w:r>
        <w:rPr>
          <w:rtl w:val="0"/>
          <w:lang w:val="en-US"/>
        </w:rPr>
        <w:t xml:space="preserve"> </w:t>
      </w:r>
      <w:r>
        <w:rPr>
          <w:rtl w:val="0"/>
          <w:lang w:val="en-US"/>
        </w:rPr>
        <w:t>offered by your organization. Alyiah, in the time that I worked with her, was a dedicated and exemplary community leader and was involved in several initiatives that had a lasting impact on Centre Dufferin District High School and the town of Shelburne.</w:t>
      </w:r>
    </w:p>
    <w:p>
      <w:pPr>
        <w:pStyle w:val="Body"/>
        <w:spacing w:after="0" w:line="240" w:lineRule="auto"/>
      </w:pPr>
    </w:p>
    <w:p>
      <w:pPr>
        <w:pStyle w:val="Body"/>
        <w:spacing w:after="0" w:line="240" w:lineRule="auto"/>
      </w:pPr>
      <w:r>
        <w:rPr>
          <w:rtl w:val="0"/>
          <w:lang w:val="en-US"/>
        </w:rPr>
        <w:t>Alyiah was one of the founding members of Black Chapter at Centre Dufferin District High School. She helped to start the group and was an integral member during her time at the school. Alyiah helped to organize and run the school</w:t>
      </w:r>
      <w:r>
        <w:rPr>
          <w:rtl w:val="0"/>
        </w:rPr>
        <w:t>’</w:t>
      </w:r>
      <w:r>
        <w:rPr>
          <w:rtl w:val="0"/>
          <w:lang w:val="en-US"/>
        </w:rPr>
        <w:t xml:space="preserve">s very first Black Heritage month activities, including a food festival, an assembly, and a dance. It was the first year the town had officially recognized Black Heritage month and the first year the school had celebrated as well. Alyiah demonstrated exceptional leadership skills during all of the events that were hosted that month. </w:t>
      </w:r>
    </w:p>
    <w:p>
      <w:pPr>
        <w:pStyle w:val="Body"/>
        <w:spacing w:after="0" w:line="240" w:lineRule="auto"/>
      </w:pPr>
    </w:p>
    <w:p>
      <w:pPr>
        <w:pStyle w:val="Body"/>
        <w:spacing w:after="0" w:line="240" w:lineRule="auto"/>
      </w:pPr>
      <w:r>
        <w:rPr>
          <w:rtl w:val="0"/>
          <w:lang w:val="en-US"/>
        </w:rPr>
        <w:t>The inaugural Black Chapter group not only highlighted Black excellence, Black culture, and Black history, it also set the tone for future growth at CDDHS. Currently, Black Chapter has 75 members and they recently hosted a Dufferin County wide Black Brilliance Conference for high school students this past June. It is amazing how the group has been able to grow and evolve in such a short time. This could not have been possible without the initial contributions and successes of Black Chapter under the leadership of Alyiah and three or four of her peers. They were a small but mighty group and they helped push the community of Shelburne forward in terms of recognizing and valuing the diversity of the town</w:t>
      </w:r>
      <w:r>
        <w:rPr>
          <w:rtl w:val="0"/>
        </w:rPr>
        <w:t>’</w:t>
      </w:r>
      <w:r>
        <w:rPr>
          <w:rtl w:val="0"/>
          <w:lang w:val="en-US"/>
        </w:rPr>
        <w:t>s growing population.</w:t>
      </w:r>
    </w:p>
    <w:p>
      <w:pPr>
        <w:pStyle w:val="Body"/>
        <w:spacing w:after="0" w:line="240" w:lineRule="auto"/>
      </w:pPr>
    </w:p>
    <w:p>
      <w:pPr>
        <w:pStyle w:val="Body"/>
        <w:spacing w:after="0" w:line="240" w:lineRule="auto"/>
      </w:pPr>
      <w:r>
        <w:rPr>
          <w:rtl w:val="0"/>
          <w:lang w:val="en-US"/>
        </w:rPr>
        <w:t>I truly believe that without the leadership of Alyiah and her peers, Black Chapter would not be what it is today. They paved the way for future students to celebrate and highlight Black contributions to the town, province and country and the members of today</w:t>
      </w:r>
      <w:r>
        <w:rPr>
          <w:rtl w:val="0"/>
        </w:rPr>
        <w:t>’</w:t>
      </w:r>
      <w:r>
        <w:rPr>
          <w:rtl w:val="0"/>
          <w:lang w:val="en-US"/>
        </w:rPr>
        <w:t>s Black Chapter stand squarely on their shoulders and in their debt.</w:t>
      </w:r>
    </w:p>
    <w:p>
      <w:pPr>
        <w:pStyle w:val="Body"/>
        <w:spacing w:after="0" w:line="240" w:lineRule="auto"/>
      </w:pPr>
    </w:p>
    <w:p>
      <w:pPr>
        <w:pStyle w:val="Body"/>
        <w:spacing w:after="0" w:line="240" w:lineRule="auto"/>
      </w:pPr>
      <w:r>
        <w:rPr>
          <w:rtl w:val="0"/>
          <w:lang w:val="en-US"/>
        </w:rPr>
        <w:t>If you have questions or would like further information, please do not hesitate to reach out.</w:t>
      </w:r>
    </w:p>
    <w:p>
      <w:pPr>
        <w:pStyle w:val="Body"/>
        <w:spacing w:after="0" w:line="240" w:lineRule="auto"/>
      </w:pPr>
    </w:p>
    <w:p>
      <w:pPr>
        <w:pStyle w:val="Body"/>
        <w:spacing w:after="0" w:line="240" w:lineRule="auto"/>
      </w:pPr>
      <w:r>
        <w:rPr>
          <w:rtl w:val="0"/>
          <w:lang w:val="en-US"/>
        </w:rPr>
        <w:t>Sincerely,</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r>
        <w:rPr>
          <w:rtl w:val="0"/>
          <w:lang w:val="en-US"/>
        </w:rPr>
        <w:t>Rebecca Rose-Peacock</w:t>
      </w:r>
    </w:p>
    <w:p>
      <w:pPr>
        <w:pStyle w:val="Body"/>
        <w:spacing w:after="0" w:line="240" w:lineRule="auto"/>
      </w:pPr>
      <w:r>
        <w:rPr>
          <w:rtl w:val="0"/>
        </w:rPr>
        <w:t>705-441-2163</w:t>
      </w:r>
    </w:p>
    <w:p>
      <w:pPr>
        <w:pStyle w:val="Body"/>
        <w:spacing w:after="0" w:line="240" w:lineRule="auto"/>
      </w:pPr>
      <w:r>
        <w:rPr>
          <w:rtl w:val="0"/>
          <w:lang w:val="en-US"/>
        </w:rPr>
        <w:t>Rebecca_rose-peacock@bwdsb.on.ca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