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before="0" w:line="240" w:lineRule="auto"/>
        <w:ind w:left="-15" w:right="-30" w:hanging="15"/>
        <w:rPr>
          <w:rFonts w:ascii="Roboto Condensed" w:cs="Roboto Condensed" w:eastAsia="Roboto Condensed" w:hAnsi="Roboto Condensed"/>
          <w:color w:val="999999"/>
          <w:sz w:val="18"/>
          <w:szCs w:val="18"/>
        </w:rPr>
      </w:pPr>
      <w:bookmarkStart w:colFirst="0" w:colLast="0" w:name="_heading=h.syk5gteg71si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43434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434343"/>
          <w:rtl w:val="0"/>
        </w:rPr>
        <w:t xml:space="preserve">905) 996 - 0820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before="0" w:line="276" w:lineRule="auto"/>
        <w:ind w:left="-15" w:right="-30" w:hanging="15"/>
        <w:rPr>
          <w:rFonts w:ascii="Roboto Condensed" w:cs="Roboto Condensed" w:eastAsia="Roboto Condensed" w:hAnsi="Roboto Condensed"/>
          <w:i w:val="0"/>
          <w:color w:val="434343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color w:val="434343"/>
          <w:rtl w:val="0"/>
        </w:rPr>
        <w:t xml:space="preserve">marie.samuels1368@gmail.com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320" w:line="240" w:lineRule="auto"/>
        <w:ind w:left="-15" w:hanging="15"/>
        <w:rPr>
          <w:rFonts w:ascii="PT Mono" w:cs="PT Mono" w:eastAsia="PT Mono" w:hAnsi="PT Mono"/>
          <w:color w:val="424242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Alyssa Samuels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80" w:line="240" w:lineRule="auto"/>
        <w:ind w:left="-15" w:hanging="15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Hello my name is Alyssa. I am a university student looking to work with a diverse group of people. I would love to learn many different skills to assist the work experience as well as assist from my own experiences from work and volunteering.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7jztkyxk6ddd" w:id="4"/>
      <w:bookmarkEnd w:id="4"/>
      <w:r w:rsidDel="00000000" w:rsidR="00000000" w:rsidRPr="00000000">
        <w:rPr>
          <w:rtl w:val="0"/>
        </w:rPr>
        <w:t xml:space="preserve">WORK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Source Code Pro" w:cs="Source Code Pro" w:eastAsia="Source Code Pro" w:hAnsi="Source Code Pro"/>
          <w:b w:val="0"/>
          <w:color w:val="424242"/>
          <w:sz w:val="22"/>
          <w:szCs w:val="22"/>
        </w:rPr>
      </w:pPr>
      <w:bookmarkStart w:colFirst="0" w:colLast="0" w:name="_heading=h.3a1yenafeqlz" w:id="5"/>
      <w:bookmarkEnd w:id="5"/>
      <w:r w:rsidDel="00000000" w:rsidR="00000000" w:rsidRPr="00000000">
        <w:rPr>
          <w:color w:val="424242"/>
          <w:rtl w:val="0"/>
        </w:rPr>
        <w:t xml:space="preserve">Teac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2"/>
          <w:szCs w:val="22"/>
          <w:rtl w:val="0"/>
        </w:rPr>
        <w:t xml:space="preserve">her, M</w:t>
      </w:r>
      <w:r w:rsidDel="00000000" w:rsidR="00000000" w:rsidRPr="00000000">
        <w:rPr>
          <w:color w:val="424242"/>
          <w:rtl w:val="0"/>
        </w:rPr>
        <w:t xml:space="preserve">usical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424242"/>
          <w:rtl w:val="0"/>
        </w:rPr>
        <w:t xml:space="preserve">heory and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2"/>
          <w:szCs w:val="22"/>
          <w:rtl w:val="0"/>
        </w:rPr>
        <w:t xml:space="preserve">V</w:t>
      </w:r>
      <w:r w:rsidDel="00000000" w:rsidR="00000000" w:rsidRPr="00000000">
        <w:rPr>
          <w:color w:val="424242"/>
          <w:rtl w:val="0"/>
        </w:rPr>
        <w:t xml:space="preserve">iolin- </w:t>
      </w:r>
      <w:r w:rsidDel="00000000" w:rsidR="00000000" w:rsidRPr="00000000">
        <w:rPr>
          <w:b w:val="0"/>
          <w:color w:val="424242"/>
          <w:rtl w:val="0"/>
        </w:rPr>
        <w:t xml:space="preserve">Synergy Performing Arts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August 2018 -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Taught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students from grades 2-10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 and inclusive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Communicated student progress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480" w:line="240" w:lineRule="auto"/>
        <w:ind w:left="-15" w:hanging="15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VOLUNTEER </w:t>
      </w: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spacing w:line="240" w:lineRule="auto"/>
        <w:rPr>
          <w:rFonts w:ascii="Source Code Pro" w:cs="Source Code Pro" w:eastAsia="Source Code Pro" w:hAnsi="Source Code Pro"/>
          <w:b w:val="0"/>
          <w:i w:val="1"/>
          <w:color w:val="2e4440"/>
          <w:sz w:val="22"/>
          <w:szCs w:val="22"/>
        </w:rPr>
      </w:pPr>
      <w:bookmarkStart w:colFirst="0" w:colLast="0" w:name="_heading=h.tyjcwt" w:id="7"/>
      <w:bookmarkEnd w:id="7"/>
      <w:r w:rsidDel="00000000" w:rsidR="00000000" w:rsidRPr="00000000">
        <w:rPr>
          <w:color w:val="434343"/>
          <w:rtl w:val="0"/>
        </w:rPr>
        <w:t xml:space="preserve">Sick Kids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Heatwave (6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20" w:line="240" w:lineRule="auto"/>
        <w:ind w:left="-15" w:hanging="15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August 2014 - 2015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Participated in setting up volunteer booths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Assisted with distribution of promotional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40" w:lineRule="auto"/>
        <w:rPr>
          <w:rFonts w:ascii="Source Code Pro" w:cs="Source Code Pro" w:eastAsia="Source Code Pro" w:hAnsi="Source Code Pro"/>
          <w:b w:val="0"/>
          <w:i w:val="1"/>
          <w:color w:val="2e4440"/>
          <w:sz w:val="22"/>
          <w:szCs w:val="22"/>
        </w:rPr>
      </w:pPr>
      <w:bookmarkStart w:colFirst="0" w:colLast="0" w:name="_heading=h.3dy6vkm" w:id="8"/>
      <w:bookmarkEnd w:id="8"/>
      <w:r w:rsidDel="00000000" w:rsidR="00000000" w:rsidRPr="00000000">
        <w:rPr>
          <w:color w:val="434343"/>
          <w:rtl w:val="0"/>
        </w:rPr>
        <w:t xml:space="preserve">Southfields 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Office Work (22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20" w:line="240" w:lineRule="auto"/>
        <w:ind w:left="-15" w:hanging="15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August 2016 Caledon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Filing and photocopying of paper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>
          <w:rFonts w:ascii="Source Code Pro" w:cs="Source Code Pro" w:eastAsia="Source Code Pro" w:hAnsi="Source Code Pro"/>
          <w:b w:val="0"/>
          <w:i w:val="1"/>
          <w:color w:val="2e4440"/>
          <w:sz w:val="22"/>
          <w:szCs w:val="22"/>
        </w:rPr>
      </w:pPr>
      <w:bookmarkStart w:colFirst="0" w:colLast="0" w:name="_heading=h.1t3h5sf" w:id="9"/>
      <w:bookmarkEnd w:id="9"/>
      <w:r w:rsidDel="00000000" w:rsidR="00000000" w:rsidRPr="00000000">
        <w:rPr>
          <w:color w:val="434343"/>
          <w:rtl w:val="0"/>
        </w:rPr>
        <w:t xml:space="preserve">RBC Insurance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Kids Holiday Party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20" w:line="240" w:lineRule="auto"/>
        <w:ind w:left="-15" w:hanging="15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December 2017 Mississauga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Encouraged and supported children in various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240" w:lineRule="auto"/>
        <w:rPr>
          <w:rFonts w:ascii="Source Code Pro" w:cs="Source Code Pro" w:eastAsia="Source Code Pro" w:hAnsi="Source Code Pro"/>
          <w:b w:val="0"/>
          <w:i w:val="1"/>
          <w:color w:val="2e4440"/>
          <w:sz w:val="22"/>
          <w:szCs w:val="22"/>
        </w:rPr>
      </w:pPr>
      <w:bookmarkStart w:colFirst="0" w:colLast="0" w:name="_heading=h.4d34og8" w:id="10"/>
      <w:bookmarkEnd w:id="10"/>
      <w:r w:rsidDel="00000000" w:rsidR="00000000" w:rsidRPr="00000000">
        <w:rPr>
          <w:color w:val="434343"/>
          <w:rtl w:val="0"/>
        </w:rPr>
        <w:t xml:space="preserve">Cheers Caledon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Caledon day (9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June 2017 Caledon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Encouraged and engaged event visitors to participate in various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Source Code Pro" w:cs="Source Code Pro" w:eastAsia="Source Code Pro" w:hAnsi="Source Code Pro"/>
          <w:b w:val="0"/>
          <w:i w:val="1"/>
          <w:color w:val="2e4440"/>
          <w:sz w:val="22"/>
          <w:szCs w:val="22"/>
        </w:rPr>
      </w:pPr>
      <w:bookmarkStart w:colFirst="0" w:colLast="0" w:name="_heading=h.lhwxdx1tu4c" w:id="11"/>
      <w:bookmarkEnd w:id="11"/>
      <w:r w:rsidDel="00000000" w:rsidR="00000000" w:rsidRPr="00000000">
        <w:rPr>
          <w:color w:val="434343"/>
          <w:rtl w:val="0"/>
        </w:rPr>
        <w:t xml:space="preserve">Mayfield Secondary school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OVJF (10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March 2019 Caledon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Guiding choirs to their practice rooms and ensuring they 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to their slot time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480" w:line="240" w:lineRule="auto"/>
        <w:ind w:left="-15" w:hanging="15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2s8eyo1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  <w:t xml:space="preserve">XTRA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40" w:lineRule="auto"/>
        <w:rPr>
          <w:rFonts w:ascii="Source Code Pro" w:cs="Source Code Pro" w:eastAsia="Source Code Pro" w:hAnsi="Source Code Pro"/>
          <w:b w:val="1"/>
          <w:color w:val="e91d63"/>
          <w:sz w:val="22"/>
          <w:szCs w:val="22"/>
        </w:rPr>
      </w:pPr>
      <w:bookmarkStart w:colFirst="0" w:colLast="0" w:name="_heading=h.17dp8vu" w:id="13"/>
      <w:bookmarkEnd w:id="13"/>
      <w:r w:rsidDel="00000000" w:rsidR="00000000" w:rsidRPr="00000000">
        <w:rPr>
          <w:color w:val="434343"/>
          <w:rtl w:val="0"/>
        </w:rPr>
        <w:t xml:space="preserve">Rosebud Orchestra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First violinist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240" w:lineRule="auto"/>
        <w:ind w:left="-15" w:hanging="15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September 2015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Rehearsed and played violin with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youth arm of the Brampton Rose Orchestra which fosters the musical development of young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ind w:left="0" w:hanging="15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rPr>
          <w:rFonts w:ascii="Source Code Pro" w:cs="Source Code Pro" w:eastAsia="Source Code Pro" w:hAnsi="Source Code Pro"/>
          <w:b w:val="1"/>
          <w:color w:val="e91d63"/>
          <w:sz w:val="22"/>
          <w:szCs w:val="22"/>
        </w:rPr>
      </w:pPr>
      <w:bookmarkStart w:colFirst="0" w:colLast="0" w:name="_heading=h.3rdcrjn" w:id="14"/>
      <w:bookmarkEnd w:id="14"/>
      <w:r w:rsidDel="00000000" w:rsidR="00000000" w:rsidRPr="00000000">
        <w:rPr>
          <w:color w:val="434343"/>
          <w:rtl w:val="0"/>
        </w:rPr>
        <w:t xml:space="preserve">Mayfield SS Symphonic Band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Flautist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September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Rehearsed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and played the flute with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mandatory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band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 Woodwinds in the Regional Arts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0" w:lineRule="auto"/>
        <w:ind w:left="0" w:hanging="15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280" w:line="240" w:lineRule="auto"/>
        <w:ind w:left="-15" w:hanging="15"/>
        <w:jc w:val="left"/>
        <w:rPr>
          <w:rFonts w:ascii="Source Code Pro" w:cs="Source Code Pro" w:eastAsia="Source Code Pro" w:hAnsi="Source Code Pro"/>
          <w:b w:val="1"/>
          <w:i w:val="0"/>
          <w:strike w:val="0"/>
          <w:color w:val="e91d63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trike w:val="0"/>
          <w:color w:val="434343"/>
          <w:sz w:val="22"/>
          <w:szCs w:val="22"/>
          <w:u w:val="none"/>
          <w:shd w:fill="auto" w:val="clear"/>
          <w:rtl w:val="0"/>
        </w:rPr>
        <w:t xml:space="preserve">Emerging Global leaders (EGLJ) leadership program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trike w:val="0"/>
          <w:color w:val="e91d63"/>
          <w:sz w:val="22"/>
          <w:szCs w:val="2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trike w:val="0"/>
          <w:color w:val="2e4440"/>
          <w:sz w:val="22"/>
          <w:szCs w:val="22"/>
          <w:u w:val="none"/>
          <w:shd w:fill="auto" w:val="clear"/>
          <w:rtl w:val="0"/>
        </w:rPr>
        <w:t xml:space="preserve">—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240" w:lineRule="auto"/>
        <w:ind w:left="-15" w:hanging="15"/>
        <w:jc w:val="left"/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  <w:rtl w:val="0"/>
        </w:rPr>
        <w:t xml:space="preserve">July 2019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before="0" w:line="240" w:lineRule="auto"/>
        <w:ind w:left="720" w:hanging="360"/>
        <w:jc w:val="left"/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  <w:rtl w:val="0"/>
        </w:rPr>
        <w:t xml:space="preserve">Youth leadership program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before="0" w:line="240" w:lineRule="auto"/>
        <w:ind w:left="720" w:hanging="360"/>
        <w:jc w:val="left"/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  <w:rtl w:val="0"/>
        </w:rPr>
        <w:t xml:space="preserve">Guided and supported  participants to better understand leadership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before="0" w:line="240" w:lineRule="auto"/>
        <w:ind w:left="720" w:hanging="360"/>
        <w:jc w:val="left"/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  <w:rtl w:val="0"/>
        </w:rPr>
        <w:t xml:space="preserve">Helped orchestrate ice breakers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before="0" w:line="240" w:lineRule="auto"/>
        <w:ind w:left="720" w:hanging="360"/>
        <w:jc w:val="left"/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trike w:val="0"/>
          <w:color w:val="666666"/>
          <w:sz w:val="20"/>
          <w:szCs w:val="20"/>
          <w:u w:val="none"/>
          <w:shd w:fill="auto" w:val="clear"/>
          <w:rtl w:val="0"/>
        </w:rPr>
        <w:t xml:space="preserve">Prepared and presented to on participants on a leadership topic</w:t>
      </w:r>
    </w:p>
    <w:p w:rsidR="00000000" w:rsidDel="00000000" w:rsidP="00000000" w:rsidRDefault="00000000" w:rsidRPr="00000000" w14:paraId="0000002B">
      <w:pPr>
        <w:pStyle w:val="Heading1"/>
        <w:spacing w:before="480" w:line="240" w:lineRule="auto"/>
        <w:ind w:left="-15" w:hanging="15"/>
        <w:jc w:val="left"/>
        <w:rPr>
          <w:rFonts w:ascii="Oswald" w:cs="Oswald" w:eastAsia="Oswald" w:hAnsi="Oswald"/>
          <w:b w:val="0"/>
          <w:i w:val="0"/>
          <w:strike w:val="0"/>
          <w:color w:val="424242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trike w:val="0"/>
          <w:color w:val="424242"/>
          <w:sz w:val="24"/>
          <w:szCs w:val="24"/>
          <w:u w:val="none"/>
          <w:shd w:fill="auto" w:val="clear"/>
          <w:rtl w:val="0"/>
        </w:rPr>
        <w:t xml:space="preserve">EDUCATIO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ind w:left="0" w:hanging="15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rPr>
          <w:rFonts w:ascii="Source Code Pro" w:cs="Source Code Pro" w:eastAsia="Source Code Pro" w:hAnsi="Source Code Pro"/>
          <w:b w:val="1"/>
          <w:color w:val="e91d63"/>
          <w:sz w:val="22"/>
          <w:szCs w:val="22"/>
        </w:rPr>
      </w:pPr>
      <w:bookmarkStart w:colFirst="0" w:colLast="0" w:name="_heading=h.26in1rg" w:id="15"/>
      <w:bookmarkEnd w:id="15"/>
      <w:r w:rsidDel="00000000" w:rsidR="00000000" w:rsidRPr="00000000">
        <w:rPr>
          <w:color w:val="434343"/>
          <w:rtl w:val="0"/>
        </w:rPr>
        <w:t xml:space="preserve">Emerging Global leaders (EGLJ) leadership 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before="0" w:line="240" w:lineRule="auto"/>
        <w:ind w:left="720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Youth leadership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before="0"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Participated in presentations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before="0" w:line="240" w:lineRule="auto"/>
        <w:ind w:left="720" w:hanging="36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abgcxf2nsxrv" w:id="16"/>
      <w:bookmarkEnd w:id="1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Gained knowledge and perspective on what leadership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40" w:lineRule="auto"/>
        <w:rPr>
          <w:rFonts w:ascii="Source Code Pro" w:cs="Source Code Pro" w:eastAsia="Source Code Pro" w:hAnsi="Source Code Pro"/>
          <w:b w:val="0"/>
          <w:i w:val="1"/>
          <w:color w:val="2e4440"/>
          <w:sz w:val="22"/>
          <w:szCs w:val="22"/>
        </w:rPr>
      </w:pPr>
      <w:bookmarkStart w:colFirst="0" w:colLast="0" w:name="_heading=h.35nkun2" w:id="17"/>
      <w:bookmarkEnd w:id="17"/>
      <w:r w:rsidDel="00000000" w:rsidR="00000000" w:rsidRPr="00000000">
        <w:rPr>
          <w:color w:val="434343"/>
          <w:rtl w:val="0"/>
        </w:rPr>
        <w:t xml:space="preserve">Mayfield SS, Caledon 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High School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September 2016 - Present, Caledon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Music major (Flute)</w:t>
      </w:r>
    </w:p>
    <w:p w:rsidR="00000000" w:rsidDel="00000000" w:rsidP="00000000" w:rsidRDefault="00000000" w:rsidRPr="00000000" w14:paraId="00000035">
      <w:pPr>
        <w:pStyle w:val="Heading2"/>
        <w:rPr>
          <w:b w:val="0"/>
          <w:i w:val="1"/>
          <w:color w:val="2e4440"/>
        </w:rPr>
      </w:pPr>
      <w:bookmarkStart w:colFirst="0" w:colLast="0" w:name="_heading=h.p9a0ryogk6kx" w:id="18"/>
      <w:bookmarkEnd w:id="18"/>
      <w:r w:rsidDel="00000000" w:rsidR="00000000" w:rsidRPr="00000000">
        <w:rPr>
          <w:color w:val="434343"/>
          <w:rtl w:val="0"/>
        </w:rPr>
        <w:t xml:space="preserve">York University, Toronto 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Undergrad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September 2020- Present, Toronto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Music major (Violin)</w:t>
      </w:r>
    </w:p>
    <w:p w:rsidR="00000000" w:rsidDel="00000000" w:rsidP="00000000" w:rsidRDefault="00000000" w:rsidRPr="00000000" w14:paraId="00000038">
      <w:pPr>
        <w:pStyle w:val="Heading1"/>
        <w:spacing w:line="240" w:lineRule="auto"/>
        <w:rPr>
          <w:rFonts w:ascii="Oswald" w:cs="Oswald" w:eastAsia="Oswald" w:hAnsi="Oswald"/>
          <w:color w:val="424242"/>
          <w:sz w:val="24"/>
          <w:szCs w:val="24"/>
        </w:rPr>
        <w:sectPr>
          <w:footerReference r:id="rId8" w:type="default"/>
          <w:pgSz w:h="15840" w:w="12240" w:orient="portrait"/>
          <w:pgMar w:bottom="720" w:top="720" w:left="1800" w:right="1800" w:header="0" w:footer="360"/>
          <w:pgNumType w:start="1"/>
        </w:sectPr>
      </w:pPr>
      <w:bookmarkStart w:colFirst="0" w:colLast="0" w:name="_heading=h.1ksv4uv" w:id="19"/>
      <w:bookmarkEnd w:id="19"/>
      <w:r w:rsidDel="00000000" w:rsidR="00000000" w:rsidRPr="00000000">
        <w:rPr>
          <w:rtl w:val="0"/>
        </w:rPr>
        <w:t xml:space="preserve">SKILLS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="276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Proficient in playing the piano, violin and flute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 arts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Communication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before="0" w:line="276" w:lineRule="auto"/>
        <w:ind w:left="720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Adaptable</w:t>
      </w:r>
      <w:r w:rsidDel="00000000" w:rsidR="00000000" w:rsidRPr="00000000">
        <w:rPr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Critical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Empathy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0" w:lineRule="auto"/>
        <w:ind w:left="720" w:hanging="36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Listener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Teaching and assisting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240" w:lineRule="auto"/>
        <w:ind w:left="-15" w:hanging="15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800" w:right="1800" w:header="0" w:footer="360"/>
      <w:cols w:equalWidth="0" w:num="2">
        <w:col w:space="720" w:w="3960"/>
        <w:col w:space="0" w:w="3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Heading2"/>
      <w:rPr>
        <w:b w:val="0"/>
        <w:color w:val="000000"/>
      </w:rPr>
    </w:pPr>
    <w:bookmarkStart w:colFirst="0" w:colLast="0" w:name="_heading=h.akpl8h9khw3c" w:id="20"/>
    <w:bookmarkEnd w:id="2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Nz98ESNzu8qlUYFKVda4jswfQ==">AMUW2mWxVcd9wao3GxyleoFHVIV1zqFxMGhUaYRlR8MWLenADcqMkWPO+e4ccRYE8n+gLnexemORxC39f1j0NGVHZKozHjliyskrdB+IFNlVnnXXchDPJKk0H+yoxSwOWwJU9eoY+13WCO6uUwM99zbK3YdESgHM6W0niqBEAM3ghErB48v1sbTB/6H5yqcbPrQZzrQTHxdyQCw5OK5QpbiS+heuHjPnoXWiKSMjYtuEE7ba3tuhyvn5qTRh/Wn7oKbDxbNzgEPL3bZPl8ih/6+oNA0L17JxUPDgVOTeAspwAwa4PFOp7kc8KEKLn6j5zqGgZ+0yW7cgwxb4JL09yP4rJ6wBaeCnjhq78RPCEdWjdVbizU/kegH2vr4VSWgxqYyExvVpL9OFBztYEONeO0BFH7YJ/qVobWFdZxxAXbU5kL+aR8oJzisvvO5GqAhDy9ADisLfxjBklr6BN60rBN5AMVpofM2C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