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平台服务通用条款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ZZA-COMMON-001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通用（城市标签 city=通用）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平台通用（category=平台通用）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公开</w:t>
            </w:r>
          </w:p>
        </w:tc>
      </w:tr>
    </w:tbl>
    <w:p/>
    <w:p>
      <w:pPr>
        <w:spacing w:after="80"/>
      </w:pPr>
      <w:r>
        <w:t>本条款适用于本平台所有城市，说明平台服务范围、看房预约流程、投诉与建议渠道、个人信息与隐私保护、免责声明以及规则变更方式。涉及押金、费用、退租与违约的具体标准，以所选城市的规则文档为准。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平台服务范围</w:t>
      </w:r>
    </w:p>
    <w:p>
      <w:pPr>
        <w:spacing w:after="80"/>
      </w:pPr>
      <w:r>
        <w:t>1.1 平台为租客提供房源信息、看房预约、在线签约、租金与账单管理、报修协调、退租办理等服务。</w:t>
      </w:r>
    </w:p>
    <w:p>
      <w:pPr>
        <w:spacing w:after="80"/>
      </w:pPr>
      <w:r>
        <w:t>1.2 平台与公寓业主或授权管理方合作提供房源，房源信息以平台展示内容与现场看房情况为准。</w:t>
      </w:r>
    </w:p>
    <w:p>
      <w:pPr>
        <w:spacing w:after="80"/>
      </w:pPr>
      <w:r>
        <w:t>1.3 平台展示的价格与优惠以当期活动页面和合同约定为准，不构成永久有效的承诺。</w:t>
      </w:r>
    </w:p>
    <w:p>
      <w:pPr>
        <w:spacing w:after="80"/>
      </w:pPr>
      <w:r>
        <w:t>1.4 各城市的具体规则可能存在差异，租客选择城市后，以该城市的《公寓租房管理规定》与《费用与结算细则》为准。</w:t>
      </w:r>
    </w:p>
    <w:p>
      <w:pPr>
        <w:spacing w:after="80"/>
      </w:pPr>
      <w:r>
        <w:t>1.5 服务对象：平台服务面向有租房需求的个人访客与在租租客，不向未成年人单独提供签约服务。</w:t>
      </w:r>
    </w:p>
    <w:p>
      <w:pPr>
        <w:spacing w:after="80"/>
      </w:pPr>
      <w:r>
        <w:t>1.6 服务渠道：在线客服、平台 App 客服入口、公寓管家与客服电话。</w:t>
      </w:r>
    </w:p>
    <w:p>
      <w:pPr>
        <w:pStyle w:val="Heading1"/>
        <w:spacing w:after="80"/>
      </w:pPr>
      <w:r>
        <w:t>2. 看房预约流程</w:t>
      </w:r>
    </w:p>
    <w:p>
      <w:pPr>
        <w:spacing w:after="80"/>
      </w:pPr>
      <w:r>
        <w:t>2.1 预约方式：通过平台客服、App 或在线客服提交预约，需提供姓名、联系电话与期望看房时间。</w:t>
      </w:r>
    </w:p>
    <w:p>
      <w:pPr>
        <w:spacing w:after="80"/>
      </w:pPr>
      <w:r>
        <w:t>2.2 响应时间：客服在收到预约后 2 小时内确认看房时间；热门房源可能安排多个备选时间段。</w:t>
      </w:r>
    </w:p>
    <w:p>
      <w:pPr>
        <w:spacing w:after="80"/>
      </w:pPr>
      <w:r>
        <w:t>2.3 到场要求：请按约定时间到场；如需变更，请提前 2 小时告知客服或管家。</w:t>
      </w:r>
    </w:p>
    <w:p>
      <w:pPr>
        <w:spacing w:after="80"/>
      </w:pPr>
      <w:r>
        <w:t>2.4 陪同看房：由公寓管家或授权人员陪同，不得擅自进入未展示房源或空置房间。</w:t>
      </w:r>
    </w:p>
    <w:p>
      <w:pPr>
        <w:spacing w:after="80"/>
      </w:pPr>
      <w:r>
        <w:t>2.5 预约取消：连续 2 次预约未到场且未提前告知的，平台可暂停该访客的预约权限 30 日。</w:t>
      </w:r>
    </w:p>
    <w:p>
      <w:pPr>
        <w:spacing w:after="80"/>
      </w:pPr>
      <w:r>
        <w:t>2.6 预约凭证：预约成功后系统会发送预约信息，到店时请出示以便管家核对房源与时间。</w:t>
      </w:r>
    </w:p>
    <w:p>
      <w:pPr>
        <w:spacing w:after="80"/>
      </w:pPr>
      <w:r>
        <w:t>2.7 未预约到访：未预约直接到访的，需现场登记并等待管家安排，可能无法即时看房。</w:t>
      </w:r>
    </w:p>
    <w:p>
      <w:pPr>
        <w:pStyle w:val="Heading1"/>
        <w:spacing w:after="80"/>
      </w:pPr>
      <w:r>
        <w:t>3. 投诉与建议渠道</w:t>
      </w:r>
    </w:p>
    <w:p>
      <w:pPr>
        <w:spacing w:after="80"/>
      </w:pPr>
      <w:r>
        <w:t>3.1 客服渠道：平台在线客服、公寓管家、客服电话三条通道，均可提交投诉与建议。</w:t>
      </w:r>
    </w:p>
    <w:p>
      <w:pPr>
        <w:spacing w:after="80"/>
      </w:pPr>
      <w:r>
        <w:t>3.2 处理时限：一般咨询即时答复；需要核实的投诉在 24 小时内响应，3 个工作日内反馈处理结果。</w:t>
      </w:r>
    </w:p>
    <w:p>
      <w:pPr>
        <w:spacing w:after="80"/>
      </w:pPr>
      <w:r>
        <w:t>3.3 升级机制：对处理结果不满意可申请升级，由运营主管复核并在 5 个工作日内答复。</w:t>
      </w:r>
    </w:p>
    <w:p>
      <w:pPr>
        <w:spacing w:after="80"/>
      </w:pPr>
      <w:r>
        <w:t>3.4 服务时间：在线客服 9:00 至 21:00；紧急维修与安全事项 7×24 小时受理。</w:t>
      </w:r>
    </w:p>
    <w:p>
      <w:pPr>
        <w:spacing w:after="80"/>
      </w:pPr>
      <w:r>
        <w:t>3.5 投诉材料：提交投诉时请尽量提供房间号、发生时间、截图或照片，以便快速核实。</w:t>
      </w:r>
    </w:p>
    <w:p>
      <w:pPr>
        <w:spacing w:after="80"/>
      </w:pPr>
      <w:r>
        <w:t>3.6 处理记录：投诉处理过程与结果会在平台留存，租客可查询本人投诉工单的处理进度。</w:t>
      </w:r>
    </w:p>
    <w:p>
      <w:pPr>
        <w:pStyle w:val="Heading1"/>
        <w:spacing w:after="80"/>
      </w:pPr>
      <w:r>
        <w:t>4. 个人信息与隐私保护</w:t>
      </w:r>
    </w:p>
    <w:p>
      <w:pPr>
        <w:spacing w:after="80"/>
      </w:pPr>
      <w:r>
        <w:t>4.1 收集范围：姓名、证件信息、联系电话、紧急联系人、支付与账单信息。</w:t>
      </w:r>
    </w:p>
    <w:p>
      <w:pPr>
        <w:spacing w:after="80"/>
      </w:pPr>
      <w:r>
        <w:t>4.2 使用目的：实名登记、合同签署、账单结算、看房与维修安排、客服沟通。</w:t>
      </w:r>
    </w:p>
    <w:p>
      <w:pPr>
        <w:spacing w:after="80"/>
      </w:pPr>
      <w:r>
        <w:t>4.3 共享范围：仅在办理入住登记、支付结算与法律要求的范围内，与必要的合作方共享。</w:t>
      </w:r>
    </w:p>
    <w:p>
      <w:pPr>
        <w:spacing w:after="80"/>
      </w:pPr>
      <w:r>
        <w:t>4.4 保存期限：按合同约定与法律要求保存，超出期限后删除或匿名化处理。</w:t>
      </w:r>
    </w:p>
    <w:p>
      <w:pPr>
        <w:spacing w:after="80"/>
      </w:pPr>
      <w:r>
        <w:t>4.5 租客权利：可申请查询、更正个人信息；如需删除，可联系客服，平台在法律允许范围内处理。</w:t>
      </w:r>
    </w:p>
    <w:p>
      <w:pPr>
        <w:spacing w:after="80"/>
      </w:pPr>
      <w:r>
        <w:t>4.6 信息安全：平台采用加密传输与权限控制保护个人信息，不向无关第三方提供。</w:t>
      </w:r>
    </w:p>
    <w:p>
      <w:pPr>
        <w:spacing w:after="80"/>
      </w:pPr>
      <w:r>
        <w:t>4.7 未成年人信息：涉及未成年共同居住人的，需由监护人提供并同意登记相关信息。</w:t>
      </w:r>
    </w:p>
    <w:p>
      <w:pPr>
        <w:pStyle w:val="Heading1"/>
        <w:spacing w:after="80"/>
      </w:pPr>
      <w:r>
        <w:t>5. 免责声明</w:t>
      </w:r>
    </w:p>
    <w:p>
      <w:pPr>
        <w:spacing w:after="80"/>
      </w:pPr>
      <w:r>
        <w:t>5.1 不可抗力：因自然灾害、供电供水中断、网络故障等不可抗力导致服务中断，平台不承担违约责任，但会及时告知并协助处理。</w:t>
      </w:r>
    </w:p>
    <w:p>
      <w:pPr>
        <w:spacing w:after="80"/>
      </w:pPr>
      <w:r>
        <w:t>5.2 财物安全：因租客未妥善保管财物造成的损失，平台不承担赔偿责任，但可协助调查与报警。</w:t>
      </w:r>
    </w:p>
    <w:p>
      <w:pPr>
        <w:spacing w:after="80"/>
      </w:pPr>
      <w:r>
        <w:t>5.3 第三方服务：平台代收的水电燃气与网络费用按实际发生结算，第三方服务中断由对应服务商处理。</w:t>
      </w:r>
    </w:p>
    <w:p>
      <w:pPr>
        <w:spacing w:after="80"/>
      </w:pPr>
      <w:r>
        <w:t>5.4 信息准确性：房源图片与文字描述仅供参考，以现场实际情况与合同约定为准。</w:t>
      </w:r>
    </w:p>
    <w:p>
      <w:pPr>
        <w:spacing w:after="80"/>
      </w:pPr>
      <w:r>
        <w:t>5.5 服务变更：平台可能调整服务内容与服务渠道，调整前在平台公示，不影响已签合同的履行。</w:t>
      </w:r>
    </w:p>
    <w:p>
      <w:pPr>
        <w:pStyle w:val="Heading1"/>
        <w:spacing w:after="80"/>
      </w:pPr>
      <w:r>
        <w:t>6. 规则变更与生效</w:t>
      </w:r>
    </w:p>
    <w:p>
      <w:pPr>
        <w:spacing w:after="80"/>
      </w:pPr>
      <w:r>
        <w:t>6.1 本条款自 2026-09-13 起生效，适用于平台所有城市。</w:t>
      </w:r>
    </w:p>
    <w:p>
      <w:pPr>
        <w:spacing w:after="80"/>
      </w:pPr>
      <w:r>
        <w:t>6.2 平台可依据运营需要修订本条款，修订内容提前 7 日在平台公示。</w:t>
      </w:r>
    </w:p>
    <w:p>
      <w:pPr>
        <w:spacing w:after="80"/>
      </w:pPr>
      <w:r>
        <w:t>6.3 城市规则更新时，以最新公示版本为准；本条款与合同约定不一致的，以合同为准。</w:t>
      </w:r>
    </w:p>
    <w:p>
      <w:pPr>
        <w:spacing w:after="80"/>
      </w:pPr>
      <w:r>
        <w:t>6.4 版本说明：本条款当前版本为 V1.0；如遇重大调整，平台将重新公示并标注新的生效日期。</w:t>
      </w:r>
    </w:p>
    <w:p>
      <w:pPr>
        <w:pStyle w:val="Heading1"/>
        <w:spacing w:after="80"/>
      </w:pPr>
      <w:r>
        <w:t>附录：服务条款索引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条款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内容概要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平台服务范围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看房预约流程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投诉与建议渠道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个人信息与隐私保护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免责声明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规则变更与生效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平台服务通用条款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