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Максим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Мишонков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изучение команд условного и безусловного переходов, приобретение навыков написания программ с использованием переходов, знакомство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Изучить команды условного и безусловного переходов, приобрести навыки написания программ с использованием переходов, познакомиться с назначением и структурой файла листинга.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команды передачи управления или команды перехода. Можно выделить 2 типа переходов:</w:t>
      </w:r>
    </w:p>
    <w:p>
      <w:pPr>
        <w:pStyle w:val="BodyText"/>
      </w:pPr>
      <w:r>
        <w:rPr>
          <w:bCs/>
          <w:b/>
        </w:rPr>
        <w:t xml:space="preserve">Условный переход</w:t>
      </w:r>
      <w:r>
        <w:t xml:space="preserve"> </w:t>
      </w:r>
      <w:r>
        <w:t xml:space="preserve">– это выполнение перехода в определенную точку программы в зависимости от проверки условия.</w:t>
      </w:r>
    </w:p>
    <w:p>
      <w:pPr>
        <w:pStyle w:val="BodyText"/>
      </w:pPr>
      <w:r>
        <w:rPr>
          <w:bCs/>
          <w:b/>
        </w:rPr>
        <w:t xml:space="preserve">Безусловный переход</w:t>
      </w:r>
      <w:r>
        <w:t xml:space="preserve"> </w:t>
      </w:r>
      <w:r>
        <w:t xml:space="preserve">– это выполнение передачи управления в определенную точку программы без каких-либо условий.</w:t>
      </w:r>
    </w:p>
    <w:bookmarkEnd w:id="22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 каталог для программ лабораторной работы №8, перешёл в него и создал файл lab8-1.asm. (рис. 1)</w:t>
      </w:r>
    </w:p>
    <w:p>
      <w:pPr>
        <w:pStyle w:val="CaptionedFigure"/>
      </w:pPr>
      <w:bookmarkStart w:id="26" w:name="fig:001"/>
      <w:r>
        <w:drawing>
          <wp:inline>
            <wp:extent cx="5334000" cy="3024335"/>
            <wp:effectExtent b="0" l="0" r="0" t="0"/>
            <wp:docPr descr="Рис. 1: Создание каталога и файла" title="" id="24" name="Picture"/>
            <a:graphic>
              <a:graphicData uri="http://schemas.openxmlformats.org/drawingml/2006/picture">
                <pic:pic>
                  <pic:nvPicPr>
                    <pic:cNvPr descr="image/Рис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каталога и файла</w:t>
      </w:r>
    </w:p>
    <w:p>
      <w:pPr>
        <w:numPr>
          <w:ilvl w:val="0"/>
          <w:numId w:val="1002"/>
        </w:numPr>
        <w:pStyle w:val="Compact"/>
      </w:pPr>
      <w:r>
        <w:t xml:space="preserve">Рассмотрел пример программы с использованием инструкции jump, ввёл в файл lab8-1.asm текст программы из листинга. (рис. 2)</w:t>
      </w:r>
    </w:p>
    <w:p>
      <w:pPr>
        <w:pStyle w:val="CaptionedFigure"/>
      </w:pPr>
      <w:bookmarkStart w:id="30" w:name="fig:002"/>
      <w:r>
        <w:drawing>
          <wp:inline>
            <wp:extent cx="5334000" cy="4295926"/>
            <wp:effectExtent b="0" l="0" r="0" t="0"/>
            <wp:docPr descr="Рис. 2: Введение текста программы" title="" id="28" name="Picture"/>
            <a:graphic>
              <a:graphicData uri="http://schemas.openxmlformats.org/drawingml/2006/picture">
                <pic:pic>
                  <pic:nvPicPr>
                    <pic:cNvPr descr="image/Рис.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Введение текста программы</w:t>
      </w:r>
    </w:p>
    <w:p>
      <w:pPr>
        <w:numPr>
          <w:ilvl w:val="0"/>
          <w:numId w:val="1003"/>
        </w:numPr>
        <w:pStyle w:val="Compact"/>
      </w:pPr>
      <w:r>
        <w:t xml:space="preserve">Создал исполняемый файл и проверил его работу. (рис. 3)</w:t>
      </w:r>
    </w:p>
    <w:p>
      <w:pPr>
        <w:pStyle w:val="CaptionedFigure"/>
      </w:pPr>
      <w:bookmarkStart w:id="34" w:name="fig:003"/>
      <w:r>
        <w:drawing>
          <wp:inline>
            <wp:extent cx="5334000" cy="611229"/>
            <wp:effectExtent b="0" l="0" r="0" t="0"/>
            <wp:docPr descr="Рис. 3: Проверка работы исполняемого файла" title="" id="32" name="Picture"/>
            <a:graphic>
              <a:graphicData uri="http://schemas.openxmlformats.org/drawingml/2006/picture">
                <pic:pic>
                  <pic:nvPicPr>
                    <pic:cNvPr descr="image/Рис.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Проверка работы исполняемого файла</w:t>
      </w:r>
    </w:p>
    <w:p>
      <w:pPr>
        <w:numPr>
          <w:ilvl w:val="0"/>
          <w:numId w:val="1004"/>
        </w:numPr>
        <w:pStyle w:val="Compact"/>
      </w:pPr>
      <w:r>
        <w:t xml:space="preserve">Изменил текст программы таким образом, чтобы программа выводила сначала</w:t>
      </w:r>
      <w:r>
        <w:t xml:space="preserve"> </w:t>
      </w:r>
      <w:r>
        <w:t xml:space="preserve">‘</w:t>
      </w:r>
      <w:r>
        <w:t xml:space="preserve">Сообщение №2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№1</w:t>
      </w:r>
      <w:r>
        <w:t xml:space="preserve">’</w:t>
      </w:r>
      <w:r>
        <w:t xml:space="preserve">. Для этого в текст программы после вывода сообщения №2 добавил инструкцию jmp с меткой _label1, а после вывода сообщения №1 добавил инструкцию jmp с меткой _end. (рис. 4)</w:t>
      </w:r>
    </w:p>
    <w:p>
      <w:pPr>
        <w:pStyle w:val="CaptionedFigure"/>
      </w:pPr>
      <w:bookmarkStart w:id="38" w:name="fig:004"/>
      <w:r>
        <w:drawing>
          <wp:inline>
            <wp:extent cx="5334000" cy="4091126"/>
            <wp:effectExtent b="0" l="0" r="0" t="0"/>
            <wp:docPr descr="Рис. 4: Изменение текста программы" title="" id="36" name="Picture"/>
            <a:graphic>
              <a:graphicData uri="http://schemas.openxmlformats.org/drawingml/2006/picture">
                <pic:pic>
                  <pic:nvPicPr>
                    <pic:cNvPr descr="image/Рис.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Изменение текста программы</w:t>
      </w:r>
    </w:p>
    <w:p>
      <w:pPr>
        <w:numPr>
          <w:ilvl w:val="0"/>
          <w:numId w:val="1005"/>
        </w:numPr>
        <w:pStyle w:val="Compact"/>
      </w:pPr>
      <w:r>
        <w:t xml:space="preserve">Создал исполняемый файл и проверил его работу. (рис. 5)</w:t>
      </w:r>
    </w:p>
    <w:p>
      <w:pPr>
        <w:pStyle w:val="CaptionedFigure"/>
      </w:pPr>
      <w:bookmarkStart w:id="42" w:name="fig:005"/>
      <w:r>
        <w:drawing>
          <wp:inline>
            <wp:extent cx="5334000" cy="635488"/>
            <wp:effectExtent b="0" l="0" r="0" t="0"/>
            <wp:docPr descr="Рис. 5: Проверка работы исполняемого файла" title="" id="40" name="Picture"/>
            <a:graphic>
              <a:graphicData uri="http://schemas.openxmlformats.org/drawingml/2006/picture">
                <pic:pic>
                  <pic:nvPicPr>
                    <pic:cNvPr descr="image/Рис.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Проверка работы исполняемого файла</w:t>
      </w:r>
    </w:p>
    <w:p>
      <w:pPr>
        <w:numPr>
          <w:ilvl w:val="0"/>
          <w:numId w:val="1006"/>
        </w:numPr>
        <w:pStyle w:val="Compact"/>
      </w:pPr>
      <w:r>
        <w:t xml:space="preserve">Изменил текст программы, изменив инструкции jmp, чтобы вывод программы был следующим: (рис. 6, 7 )</w:t>
      </w:r>
    </w:p>
    <w:p>
      <w:pPr>
        <w:pStyle w:val="CaptionedFigure"/>
      </w:pPr>
      <w:bookmarkStart w:id="46" w:name="fig:006"/>
      <w:r>
        <w:drawing>
          <wp:inline>
            <wp:extent cx="5334000" cy="4206277"/>
            <wp:effectExtent b="0" l="0" r="0" t="0"/>
            <wp:docPr descr="Рис. 6: Изменение текста программы" title="" id="44" name="Picture"/>
            <a:graphic>
              <a:graphicData uri="http://schemas.openxmlformats.org/drawingml/2006/picture">
                <pic:pic>
                  <pic:nvPicPr>
                    <pic:cNvPr descr="image/Рис.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6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Изменение текста программы</w:t>
      </w:r>
    </w:p>
    <w:p>
      <w:pPr>
        <w:pStyle w:val="CaptionedFigure"/>
      </w:pPr>
      <w:bookmarkStart w:id="50" w:name="fig:007"/>
      <w:r>
        <w:drawing>
          <wp:inline>
            <wp:extent cx="5334000" cy="786580"/>
            <wp:effectExtent b="0" l="0" r="0" t="0"/>
            <wp:docPr descr="Рис. 7: Проверка работы исполняемого файла" title="" id="48" name="Picture"/>
            <a:graphic>
              <a:graphicData uri="http://schemas.openxmlformats.org/drawingml/2006/picture">
                <pic:pic>
                  <pic:nvPicPr>
                    <pic:cNvPr descr="image/Рис.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6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Проверка работы исполняемого файла</w:t>
      </w:r>
    </w:p>
    <w:p>
      <w:pPr>
        <w:numPr>
          <w:ilvl w:val="0"/>
          <w:numId w:val="1007"/>
        </w:numPr>
        <w:pStyle w:val="Compact"/>
      </w:pPr>
      <w:r>
        <w:t xml:space="preserve">Создал в каталоге lab08 файл lab8-2.asm, ввёл текст программы из листинга, которая определяет и выводит на экран наибольшую из 3 целочисленных переменных: A,B и C. (рис. 8, 9, 10)</w:t>
      </w:r>
    </w:p>
    <w:p>
      <w:pPr>
        <w:pStyle w:val="CaptionedFigure"/>
      </w:pPr>
      <w:bookmarkStart w:id="54" w:name="fig:008"/>
      <w:r>
        <w:drawing>
          <wp:inline>
            <wp:extent cx="5334000" cy="2201633"/>
            <wp:effectExtent b="0" l="0" r="0" t="0"/>
            <wp:docPr descr="Рис. 8: Создание файла" title="" id="52" name="Picture"/>
            <a:graphic>
              <a:graphicData uri="http://schemas.openxmlformats.org/drawingml/2006/picture">
                <pic:pic>
                  <pic:nvPicPr>
                    <pic:cNvPr descr="image/Рис.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1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Создание файла</w:t>
      </w:r>
    </w:p>
    <w:p>
      <w:pPr>
        <w:pStyle w:val="CaptionedFigure"/>
      </w:pPr>
      <w:bookmarkStart w:id="58" w:name="fig:009"/>
      <w:r>
        <w:drawing>
          <wp:inline>
            <wp:extent cx="5334000" cy="5613029"/>
            <wp:effectExtent b="0" l="0" r="0" t="0"/>
            <wp:docPr descr="Рис. 9: Введение текста программы" title="" id="56" name="Picture"/>
            <a:graphic>
              <a:graphicData uri="http://schemas.openxmlformats.org/drawingml/2006/picture">
                <pic:pic>
                  <pic:nvPicPr>
                    <pic:cNvPr descr="image/Рис.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3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Введение текста программы</w:t>
      </w:r>
    </w:p>
    <w:p>
      <w:pPr>
        <w:pStyle w:val="CaptionedFigure"/>
      </w:pPr>
      <w:bookmarkStart w:id="62" w:name="fig:010"/>
      <w:r>
        <w:drawing>
          <wp:inline>
            <wp:extent cx="5334000" cy="4276810"/>
            <wp:effectExtent b="0" l="0" r="0" t="0"/>
            <wp:docPr descr="Рис. 10: Введение текста программы" title="" id="60" name="Picture"/>
            <a:graphic>
              <a:graphicData uri="http://schemas.openxmlformats.org/drawingml/2006/picture">
                <pic:pic>
                  <pic:nvPicPr>
                    <pic:cNvPr descr="image/Рис.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6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Введение текста программы</w:t>
      </w:r>
    </w:p>
    <w:p>
      <w:pPr>
        <w:numPr>
          <w:ilvl w:val="0"/>
          <w:numId w:val="1008"/>
        </w:numPr>
        <w:pStyle w:val="Compact"/>
      </w:pPr>
      <w:r>
        <w:t xml:space="preserve">Создал исполняемый файл и проверил его работу. (рис. 11)</w:t>
      </w:r>
    </w:p>
    <w:p>
      <w:pPr>
        <w:pStyle w:val="CaptionedFigure"/>
      </w:pPr>
      <w:bookmarkStart w:id="66" w:name="fig:011"/>
      <w:r>
        <w:drawing>
          <wp:inline>
            <wp:extent cx="5334000" cy="980635"/>
            <wp:effectExtent b="0" l="0" r="0" t="0"/>
            <wp:docPr descr="Рис. 11: Проверка работы исполняемого файла" title="" id="64" name="Picture"/>
            <a:graphic>
              <a:graphicData uri="http://schemas.openxmlformats.org/drawingml/2006/picture">
                <pic:pic>
                  <pic:nvPicPr>
                    <pic:cNvPr descr="image/Рис.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0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Проверка работы исполняемого файла</w:t>
      </w:r>
    </w:p>
    <w:p>
      <w:pPr>
        <w:numPr>
          <w:ilvl w:val="0"/>
          <w:numId w:val="1009"/>
        </w:numPr>
        <w:pStyle w:val="Compact"/>
      </w:pPr>
      <w:r>
        <w:t xml:space="preserve">Создал файл листинга для программы из файла lab8-2.asm, указав ключ -l и задав имя файла листинга в командной строке, открыл этот файл при помощи редактора mcedit. (рис. 12, 13)</w:t>
      </w:r>
    </w:p>
    <w:p>
      <w:pPr>
        <w:pStyle w:val="CaptionedFigure"/>
      </w:pPr>
      <w:bookmarkStart w:id="70" w:name="fig:012"/>
      <w:r>
        <w:drawing>
          <wp:inline>
            <wp:extent cx="5334000" cy="231047"/>
            <wp:effectExtent b="0" l="0" r="0" t="0"/>
            <wp:docPr descr="Рис. 12: Создание файла листинга и открытие его в редакторе" title="" id="68" name="Picture"/>
            <a:graphic>
              <a:graphicData uri="http://schemas.openxmlformats.org/drawingml/2006/picture">
                <pic:pic>
                  <pic:nvPicPr>
                    <pic:cNvPr descr="image/Рис.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Создание файла листинга и открытие его в редакторе</w:t>
      </w:r>
    </w:p>
    <w:p>
      <w:pPr>
        <w:pStyle w:val="CaptionedFigure"/>
      </w:pPr>
      <w:bookmarkStart w:id="74" w:name="fig:013"/>
      <w:r>
        <w:drawing>
          <wp:inline>
            <wp:extent cx="5334000" cy="2818889"/>
            <wp:effectExtent b="0" l="0" r="0" t="0"/>
            <wp:docPr descr="Рис. 13: Открытие файла в редакторе" title="" id="72" name="Picture"/>
            <a:graphic>
              <a:graphicData uri="http://schemas.openxmlformats.org/drawingml/2006/picture">
                <pic:pic>
                  <pic:nvPicPr>
                    <pic:cNvPr descr="image/Рис.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Открытие файла в редакторе</w:t>
      </w:r>
    </w:p>
    <w:p>
      <w:pPr>
        <w:numPr>
          <w:ilvl w:val="0"/>
          <w:numId w:val="1010"/>
        </w:numPr>
        <w:pStyle w:val="Compact"/>
      </w:pPr>
      <w:r>
        <w:t xml:space="preserve">Данная строка находится на 21 месте, её адрес - 00000101, машинный код - B8[0A000000], а mov eax,B - исходный текст программы, который означает, что мы в регистр eax вносим значение переменой B. (рис. 14)</w:t>
      </w:r>
    </w:p>
    <w:p>
      <w:pPr>
        <w:pStyle w:val="CaptionedFigure"/>
      </w:pPr>
      <w:bookmarkStart w:id="78" w:name="fig:014"/>
      <w:r>
        <w:drawing>
          <wp:inline>
            <wp:extent cx="5334000" cy="374514"/>
            <wp:effectExtent b="0" l="0" r="0" t="0"/>
            <wp:docPr descr="Рис. 14: Объяснение первой строки" title="" id="76" name="Picture"/>
            <a:graphic>
              <a:graphicData uri="http://schemas.openxmlformats.org/drawingml/2006/picture">
                <pic:pic>
                  <pic:nvPicPr>
                    <pic:cNvPr descr="image/Рис.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Объяснение первой строки</w:t>
      </w:r>
    </w:p>
    <w:p>
      <w:pPr>
        <w:numPr>
          <w:ilvl w:val="0"/>
          <w:numId w:val="1011"/>
        </w:numPr>
        <w:pStyle w:val="Compact"/>
      </w:pPr>
      <w:r>
        <w:t xml:space="preserve">Данная строка находится на 35 месте, её адрес - 00000130, машинный код - E867FFFFFF, а call atoi - исходный текст программы, который означает, что символ, лежащий в строке выше, переводится в число. (рис. 15)</w:t>
      </w:r>
    </w:p>
    <w:p>
      <w:pPr>
        <w:pStyle w:val="CaptionedFigure"/>
      </w:pPr>
      <w:bookmarkStart w:id="82" w:name="fig:015"/>
      <w:r>
        <w:drawing>
          <wp:inline>
            <wp:extent cx="5334000" cy="180813"/>
            <wp:effectExtent b="0" l="0" r="0" t="0"/>
            <wp:docPr descr="Рис. 15: Объяснение второй строки" title="" id="80" name="Picture"/>
            <a:graphic>
              <a:graphicData uri="http://schemas.openxmlformats.org/drawingml/2006/picture">
                <pic:pic>
                  <pic:nvPicPr>
                    <pic:cNvPr descr="image/Рис.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Объяснение второй строки</w:t>
      </w:r>
    </w:p>
    <w:p>
      <w:pPr>
        <w:numPr>
          <w:ilvl w:val="0"/>
          <w:numId w:val="1012"/>
        </w:numPr>
        <w:pStyle w:val="Compact"/>
      </w:pPr>
      <w:r>
        <w:t xml:space="preserve">Данная строка находится на 38 месте, её адрес - 0000013A, машинный код - 8B0D[00000000], а mov ecx,[max] - исходный текст программы, означающий, что число, хравнившееся в переменной max, записывается в регистр ecx. (рис. 16)</w:t>
      </w:r>
    </w:p>
    <w:p>
      <w:pPr>
        <w:pStyle w:val="CaptionedFigure"/>
      </w:pPr>
      <w:bookmarkStart w:id="86" w:name="fig:016"/>
      <w:r>
        <w:drawing>
          <wp:inline>
            <wp:extent cx="5334000" cy="180813"/>
            <wp:effectExtent b="0" l="0" r="0" t="0"/>
            <wp:docPr descr="Рис. 16: Объяснение третьей строки" title="" id="84" name="Picture"/>
            <a:graphic>
              <a:graphicData uri="http://schemas.openxmlformats.org/drawingml/2006/picture">
                <pic:pic>
                  <pic:nvPicPr>
                    <pic:cNvPr descr="image/Рис.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Объяснение третьей строки</w:t>
      </w:r>
    </w:p>
    <w:p>
      <w:pPr>
        <w:numPr>
          <w:ilvl w:val="0"/>
          <w:numId w:val="1013"/>
        </w:numPr>
        <w:pStyle w:val="Compact"/>
      </w:pPr>
      <w:r>
        <w:t xml:space="preserve">Удалил один из операндов в файле с программой lab8-2.asm. (рис. 17)</w:t>
      </w:r>
    </w:p>
    <w:p>
      <w:pPr>
        <w:pStyle w:val="CaptionedFigure"/>
      </w:pPr>
      <w:bookmarkStart w:id="90" w:name="fig:017"/>
      <w:r>
        <w:drawing>
          <wp:inline>
            <wp:extent cx="5334000" cy="3626068"/>
            <wp:effectExtent b="0" l="0" r="0" t="0"/>
            <wp:docPr descr="Рис. 17: Удаление операнда в файле" title="" id="88" name="Picture"/>
            <a:graphic>
              <a:graphicData uri="http://schemas.openxmlformats.org/drawingml/2006/picture">
                <pic:pic>
                  <pic:nvPicPr>
                    <pic:cNvPr descr="image/Рис.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Удаление операнда в файле</w:t>
      </w:r>
    </w:p>
    <w:p>
      <w:pPr>
        <w:numPr>
          <w:ilvl w:val="0"/>
          <w:numId w:val="1014"/>
        </w:numPr>
        <w:pStyle w:val="Compact"/>
      </w:pPr>
      <w:r>
        <w:t xml:space="preserve">Выполнил трансляцию с получением файла листинга, программа выдала ошибку, как и должно быть, потому что один из операндов был удалён. В файле листинга изображается, где именно ошибка и с чем она связана. (рис. 18, 19)</w:t>
      </w:r>
    </w:p>
    <w:p>
      <w:pPr>
        <w:pStyle w:val="CaptionedFigure"/>
      </w:pPr>
      <w:bookmarkStart w:id="94" w:name="fig:018"/>
      <w:r>
        <w:drawing>
          <wp:inline>
            <wp:extent cx="5334000" cy="337900"/>
            <wp:effectExtent b="0" l="0" r="0" t="0"/>
            <wp:docPr descr="Рис. 18: Выполнение трансляции с получением файла листинга" title="" id="92" name="Picture"/>
            <a:graphic>
              <a:graphicData uri="http://schemas.openxmlformats.org/drawingml/2006/picture">
                <pic:pic>
                  <pic:nvPicPr>
                    <pic:cNvPr descr="image/Рис.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Выполнение трансляции с получением файла листинга</w:t>
      </w:r>
    </w:p>
    <w:p>
      <w:pPr>
        <w:pStyle w:val="CaptionedFigure"/>
      </w:pPr>
      <w:bookmarkStart w:id="98" w:name="fig:019"/>
      <w:r>
        <w:drawing>
          <wp:inline>
            <wp:extent cx="5334000" cy="324364"/>
            <wp:effectExtent b="0" l="0" r="0" t="0"/>
            <wp:docPr descr="Рис. 19: Ошибка в тексте программы" title="" id="96" name="Picture"/>
            <a:graphic>
              <a:graphicData uri="http://schemas.openxmlformats.org/drawingml/2006/picture">
                <pic:pic>
                  <pic:nvPicPr>
                    <pic:cNvPr descr="image/Рис.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Ошибка в тексте программы</w:t>
      </w:r>
    </w:p>
    <w:p>
      <w:pPr>
        <w:pStyle w:val="BodyText"/>
      </w:pPr>
      <w:r>
        <w:rPr>
          <w:bCs/>
          <w:b/>
        </w:rPr>
        <w:t xml:space="preserve">Самостоятельная работа</w:t>
      </w:r>
    </w:p>
    <w:p>
      <w:pPr>
        <w:numPr>
          <w:ilvl w:val="0"/>
          <w:numId w:val="1015"/>
        </w:numPr>
        <w:pStyle w:val="Compact"/>
      </w:pPr>
      <w:r>
        <w:t xml:space="preserve">Написал программу нахождения наименьшей из 3 целочисленных переменных, соответствующих варианту 14. (рис. 20, 21)</w:t>
      </w:r>
    </w:p>
    <w:p>
      <w:pPr>
        <w:pStyle w:val="CaptionedFigure"/>
      </w:pPr>
      <w:bookmarkStart w:id="102" w:name="fig:020"/>
      <w:r>
        <w:drawing>
          <wp:inline>
            <wp:extent cx="5334000" cy="5693750"/>
            <wp:effectExtent b="0" l="0" r="0" t="0"/>
            <wp:docPr descr="Рис. 20: Текст программы" title="" id="100" name="Picture"/>
            <a:graphic>
              <a:graphicData uri="http://schemas.openxmlformats.org/drawingml/2006/picture">
                <pic:pic>
                  <pic:nvPicPr>
                    <pic:cNvPr descr="image/Рис.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Текст программы</w:t>
      </w:r>
    </w:p>
    <w:p>
      <w:pPr>
        <w:pStyle w:val="CaptionedFigure"/>
      </w:pPr>
      <w:bookmarkStart w:id="106" w:name="fig:021"/>
      <w:r>
        <w:drawing>
          <wp:inline>
            <wp:extent cx="5334000" cy="5479472"/>
            <wp:effectExtent b="0" l="0" r="0" t="0"/>
            <wp:docPr descr="Рис. 21: Текст программы" title="" id="104" name="Picture"/>
            <a:graphic>
              <a:graphicData uri="http://schemas.openxmlformats.org/drawingml/2006/picture">
                <pic:pic>
                  <pic:nvPicPr>
                    <pic:cNvPr descr="image/Рис.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9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Текст программы</w:t>
      </w:r>
    </w:p>
    <w:p>
      <w:pPr>
        <w:numPr>
          <w:ilvl w:val="0"/>
          <w:numId w:val="1016"/>
        </w:numPr>
        <w:pStyle w:val="Compact"/>
      </w:pPr>
      <w:r>
        <w:t xml:space="preserve">Создал исполняемый файл и проверил его работу. (рис. 22)</w:t>
      </w:r>
    </w:p>
    <w:p>
      <w:pPr>
        <w:pStyle w:val="CaptionedFigure"/>
      </w:pPr>
      <w:bookmarkStart w:id="110" w:name="fig:022"/>
      <w:r>
        <w:drawing>
          <wp:inline>
            <wp:extent cx="5334000" cy="603152"/>
            <wp:effectExtent b="0" l="0" r="0" t="0"/>
            <wp:docPr descr="Рис. 22: Проверка работы исполняемого файла" title="" id="108" name="Picture"/>
            <a:graphic>
              <a:graphicData uri="http://schemas.openxmlformats.org/drawingml/2006/picture">
                <pic:pic>
                  <pic:nvPicPr>
                    <pic:cNvPr descr="image/Рис.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Проверка работы исполняемого файла</w:t>
      </w:r>
    </w:p>
    <w:p>
      <w:pPr>
        <w:numPr>
          <w:ilvl w:val="0"/>
          <w:numId w:val="1017"/>
        </w:numPr>
        <w:pStyle w:val="Compact"/>
      </w:pPr>
      <w:r>
        <w:t xml:space="preserve">Написал программу, которая для введённых с клавиатуры значений x и a вычисляет значение функции, соответствующей варианту 14, и выводит результат вычислений. (рис. 23, 24)</w:t>
      </w:r>
    </w:p>
    <w:p>
      <w:pPr>
        <w:pStyle w:val="CaptionedFigure"/>
      </w:pPr>
      <w:bookmarkStart w:id="114" w:name="fig:023"/>
      <w:r>
        <w:drawing>
          <wp:inline>
            <wp:extent cx="5334000" cy="5630333"/>
            <wp:effectExtent b="0" l="0" r="0" t="0"/>
            <wp:docPr descr="Рис. 23: Текст программы" title="" id="112" name="Picture"/>
            <a:graphic>
              <a:graphicData uri="http://schemas.openxmlformats.org/drawingml/2006/picture">
                <pic:pic>
                  <pic:nvPicPr>
                    <pic:cNvPr descr="image/Рис.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0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Текст программы</w:t>
      </w:r>
    </w:p>
    <w:p>
      <w:pPr>
        <w:pStyle w:val="CaptionedFigure"/>
      </w:pPr>
      <w:bookmarkStart w:id="118" w:name="fig:024"/>
      <w:r>
        <w:drawing>
          <wp:inline>
            <wp:extent cx="5334000" cy="4804778"/>
            <wp:effectExtent b="0" l="0" r="0" t="0"/>
            <wp:docPr descr="Рис. 24: Текст программы" title="" id="116" name="Picture"/>
            <a:graphic>
              <a:graphicData uri="http://schemas.openxmlformats.org/drawingml/2006/picture">
                <pic:pic>
                  <pic:nvPicPr>
                    <pic:cNvPr descr="image/Рис.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4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Текст программы</w:t>
      </w:r>
    </w:p>
    <w:p>
      <w:pPr>
        <w:numPr>
          <w:ilvl w:val="0"/>
          <w:numId w:val="1018"/>
        </w:numPr>
        <w:pStyle w:val="Compact"/>
      </w:pPr>
      <w:r>
        <w:t xml:space="preserve">Создал исполняемый файл и проверил его работу. (рис. 25)</w:t>
      </w:r>
    </w:p>
    <w:p>
      <w:pPr>
        <w:pStyle w:val="CaptionedFigure"/>
      </w:pPr>
      <w:bookmarkStart w:id="122" w:name="fig:025"/>
      <w:r>
        <w:drawing>
          <wp:inline>
            <wp:extent cx="5334000" cy="1099498"/>
            <wp:effectExtent b="0" l="0" r="0" t="0"/>
            <wp:docPr descr="Рис. 25: Проверка работы исполняемого файла" title="" id="120" name="Picture"/>
            <a:graphic>
              <a:graphicData uri="http://schemas.openxmlformats.org/drawingml/2006/picture">
                <pic:pic>
                  <pic:nvPicPr>
                    <pic:cNvPr descr="image/Рис.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9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Проверка работы исполняемого файла</w:t>
      </w:r>
    </w:p>
    <w:bookmarkEnd w:id="123"/>
    <w:bookmarkStart w:id="12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 команды условного и безусловного переходов, приобрёл навыки написания программ с использованием переходов, познакомился с назначением и структурой файла листинга.</w:t>
      </w:r>
    </w:p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Максим Александрович Мишонков</dc:creator>
  <dc:language>ru-RU</dc:language>
  <cp:keywords/>
  <dcterms:created xsi:type="dcterms:W3CDTF">2022-12-02T13:30:15Z</dcterms:created>
  <dcterms:modified xsi:type="dcterms:W3CDTF">2022-12-02T13:30:15Z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