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F71C8" w14:textId="1C515DFF" w:rsidR="00A03CFD" w:rsidRPr="00792B2F" w:rsidRDefault="00A03CFD" w:rsidP="00A03CFD">
      <w:pPr>
        <w:jc w:val="center"/>
        <w:rPr>
          <w:b/>
          <w:bCs/>
          <w:color w:val="000000" w:themeColor="text1"/>
          <w:sz w:val="96"/>
          <w:szCs w:val="96"/>
          <w:u w:val="single"/>
          <w:lang w:val="en-GB"/>
        </w:rPr>
      </w:pPr>
      <w:r w:rsidRPr="00792B2F">
        <w:rPr>
          <w:b/>
          <w:bCs/>
          <w:color w:val="000000" w:themeColor="text1"/>
          <w:sz w:val="96"/>
          <w:szCs w:val="96"/>
          <w:u w:val="single"/>
          <w:lang w:val="en-GB"/>
        </w:rPr>
        <w:t>ZERODHA CASE STUD</w:t>
      </w:r>
      <w:r w:rsidR="00792B2F">
        <w:rPr>
          <w:b/>
          <w:bCs/>
          <w:color w:val="000000" w:themeColor="text1"/>
          <w:sz w:val="96"/>
          <w:szCs w:val="96"/>
          <w:u w:val="single"/>
          <w:lang w:val="en-GB"/>
        </w:rPr>
        <w:t>Y</w:t>
      </w:r>
    </w:p>
    <w:p w14:paraId="208A178F" w14:textId="77777777" w:rsidR="00A03CFD" w:rsidRPr="00792B2F" w:rsidRDefault="00A03CFD" w:rsidP="00A03CFD">
      <w:pPr>
        <w:jc w:val="center"/>
        <w:rPr>
          <w:b/>
          <w:bCs/>
          <w:color w:val="000000" w:themeColor="text1"/>
          <w:sz w:val="96"/>
          <w:szCs w:val="96"/>
          <w:u w:val="single"/>
          <w:lang w:val="en-GB"/>
        </w:rPr>
      </w:pPr>
    </w:p>
    <w:p w14:paraId="33372C16" w14:textId="77777777" w:rsidR="00A03CFD" w:rsidRDefault="00A03CFD" w:rsidP="00A03CFD">
      <w:pPr>
        <w:jc w:val="center"/>
        <w:rPr>
          <w:b/>
          <w:bCs/>
          <w:color w:val="000000" w:themeColor="text1"/>
          <w:sz w:val="56"/>
          <w:szCs w:val="56"/>
          <w:u w:val="single"/>
          <w:lang w:val="en-GB"/>
        </w:rPr>
      </w:pPr>
    </w:p>
    <w:p w14:paraId="52C9D446" w14:textId="4AEF9256" w:rsidR="00792B2F" w:rsidRDefault="00792B2F" w:rsidP="00792B2F">
      <w:pPr>
        <w:pStyle w:val="Heading1"/>
        <w:jc w:val="center"/>
        <w:rPr>
          <w:lang w:val="en-GB"/>
        </w:rPr>
      </w:pPr>
      <w:r>
        <w:rPr>
          <w:lang w:val="en-GB"/>
        </w:rPr>
        <w:t xml:space="preserve">       </w:t>
      </w:r>
      <w:r>
        <w:rPr>
          <w:noProof/>
          <w:lang w:val="en-GB"/>
        </w:rPr>
        <w:drawing>
          <wp:inline distT="0" distB="0" distL="0" distR="0" wp14:anchorId="30E83DE2" wp14:editId="15A43A79">
            <wp:extent cx="5120438" cy="2838505"/>
            <wp:effectExtent l="0" t="0" r="4445" b="0"/>
            <wp:docPr id="314446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46245" name="Picture 314446245"/>
                    <pic:cNvPicPr/>
                  </pic:nvPicPr>
                  <pic:blipFill>
                    <a:blip r:embed="rId5">
                      <a:extLst>
                        <a:ext uri="{28A0092B-C50C-407E-A947-70E740481C1C}">
                          <a14:useLocalDpi xmlns:a14="http://schemas.microsoft.com/office/drawing/2010/main" val="0"/>
                        </a:ext>
                      </a:extLst>
                    </a:blip>
                    <a:stretch>
                      <a:fillRect/>
                    </a:stretch>
                  </pic:blipFill>
                  <pic:spPr>
                    <a:xfrm>
                      <a:off x="0" y="0"/>
                      <a:ext cx="5183165" cy="2873278"/>
                    </a:xfrm>
                    <a:prstGeom prst="rect">
                      <a:avLst/>
                    </a:prstGeom>
                  </pic:spPr>
                </pic:pic>
              </a:graphicData>
            </a:graphic>
          </wp:inline>
        </w:drawing>
      </w:r>
    </w:p>
    <w:p w14:paraId="15E4C9D9" w14:textId="77777777" w:rsidR="00792B2F" w:rsidRDefault="00792B2F" w:rsidP="00A03CFD">
      <w:pPr>
        <w:jc w:val="center"/>
        <w:rPr>
          <w:b/>
          <w:bCs/>
          <w:color w:val="000000" w:themeColor="text1"/>
          <w:sz w:val="56"/>
          <w:szCs w:val="56"/>
          <w:u w:val="single"/>
          <w:lang w:val="en-GB"/>
        </w:rPr>
      </w:pPr>
    </w:p>
    <w:p w14:paraId="41050F90" w14:textId="77777777" w:rsidR="00792B2F" w:rsidRDefault="00792B2F" w:rsidP="00A03CFD">
      <w:pPr>
        <w:jc w:val="center"/>
        <w:rPr>
          <w:b/>
          <w:bCs/>
          <w:color w:val="000000" w:themeColor="text1"/>
          <w:sz w:val="56"/>
          <w:szCs w:val="56"/>
          <w:u w:val="single"/>
          <w:lang w:val="en-GB"/>
        </w:rPr>
      </w:pPr>
    </w:p>
    <w:p w14:paraId="09FD88FC" w14:textId="77777777" w:rsidR="00792B2F" w:rsidRDefault="00792B2F" w:rsidP="00A03CFD">
      <w:pPr>
        <w:jc w:val="center"/>
        <w:rPr>
          <w:b/>
          <w:bCs/>
          <w:color w:val="000000" w:themeColor="text1"/>
          <w:sz w:val="56"/>
          <w:szCs w:val="56"/>
          <w:u w:val="single"/>
          <w:lang w:val="en-GB"/>
        </w:rPr>
      </w:pPr>
    </w:p>
    <w:p w14:paraId="798A2392" w14:textId="77777777" w:rsidR="00792B2F" w:rsidRDefault="00792B2F" w:rsidP="00A03CFD">
      <w:pPr>
        <w:jc w:val="center"/>
        <w:rPr>
          <w:b/>
          <w:bCs/>
          <w:color w:val="000000" w:themeColor="text1"/>
          <w:sz w:val="56"/>
          <w:szCs w:val="56"/>
          <w:u w:val="single"/>
          <w:lang w:val="en-GB"/>
        </w:rPr>
      </w:pPr>
    </w:p>
    <w:p w14:paraId="2874AB4B" w14:textId="77777777" w:rsidR="00792B2F" w:rsidRDefault="00792B2F" w:rsidP="00A03CFD">
      <w:pPr>
        <w:jc w:val="center"/>
        <w:rPr>
          <w:b/>
          <w:bCs/>
          <w:color w:val="000000" w:themeColor="text1"/>
          <w:sz w:val="56"/>
          <w:szCs w:val="56"/>
          <w:u w:val="single"/>
          <w:lang w:val="en-GB"/>
        </w:rPr>
      </w:pPr>
    </w:p>
    <w:p w14:paraId="740E1197" w14:textId="77777777" w:rsidR="00792B2F" w:rsidRDefault="00792B2F" w:rsidP="000D1E5C">
      <w:pPr>
        <w:rPr>
          <w:b/>
          <w:bCs/>
          <w:color w:val="000000" w:themeColor="text1"/>
          <w:sz w:val="56"/>
          <w:szCs w:val="56"/>
          <w:u w:val="single"/>
          <w:lang w:val="en-GB"/>
        </w:rPr>
      </w:pPr>
    </w:p>
    <w:p w14:paraId="181F9F0A" w14:textId="31E08EE3" w:rsidR="00A03CFD" w:rsidRDefault="00A03CFD" w:rsidP="00A03CFD">
      <w:pPr>
        <w:rPr>
          <w:color w:val="000000" w:themeColor="text1"/>
          <w:sz w:val="28"/>
          <w:szCs w:val="28"/>
          <w:lang w:val="en-GB"/>
        </w:rPr>
      </w:pPr>
      <w:r>
        <w:rPr>
          <w:b/>
          <w:bCs/>
          <w:color w:val="000000" w:themeColor="text1"/>
          <w:sz w:val="28"/>
          <w:szCs w:val="28"/>
          <w:u w:val="single"/>
          <w:lang w:val="en-GB"/>
        </w:rPr>
        <w:lastRenderedPageBreak/>
        <w:t>ABOUT:</w:t>
      </w:r>
    </w:p>
    <w:p w14:paraId="4FFA16E4" w14:textId="6731830E" w:rsidR="00A03CFD" w:rsidRPr="004B403C" w:rsidRDefault="00A03CFD" w:rsidP="00BF2341">
      <w:pPr>
        <w:pStyle w:val="ListParagraph"/>
        <w:numPr>
          <w:ilvl w:val="0"/>
          <w:numId w:val="1"/>
        </w:numPr>
        <w:spacing w:line="360" w:lineRule="auto"/>
      </w:pPr>
      <w:r w:rsidRPr="004B403C">
        <w:t>Zerodha is a prominent Indian financial services company that specializes in online stock trading and investment services.</w:t>
      </w:r>
    </w:p>
    <w:p w14:paraId="7AE9FAB2" w14:textId="1C7F86B5" w:rsidR="00A03CFD" w:rsidRPr="004B403C" w:rsidRDefault="00A03CFD" w:rsidP="00BF2341">
      <w:pPr>
        <w:pStyle w:val="ListParagraph"/>
        <w:numPr>
          <w:ilvl w:val="0"/>
          <w:numId w:val="1"/>
        </w:numPr>
        <w:spacing w:line="360" w:lineRule="auto"/>
      </w:pPr>
      <w:r w:rsidRPr="004B403C">
        <w:t>Zerodha was founded in 2010 by Nithin Kamath and Nikhil Kamath, two brothers from Bangalore, India.</w:t>
      </w:r>
    </w:p>
    <w:p w14:paraId="62CADC25" w14:textId="56DF5ADA" w:rsidR="00A03CFD" w:rsidRPr="004B403C" w:rsidRDefault="00A03CFD" w:rsidP="00BF2341">
      <w:pPr>
        <w:pStyle w:val="ListParagraph"/>
        <w:numPr>
          <w:ilvl w:val="0"/>
          <w:numId w:val="1"/>
        </w:numPr>
        <w:spacing w:line="360" w:lineRule="auto"/>
      </w:pPr>
      <w:r w:rsidRPr="004B403C">
        <w:t>The company's name "Zerodha" is derived from the Sanskrit word "Zero" and "Rodha," which means barriers or obstacles, signifying the goal of removing barriers to investing in the stock market.</w:t>
      </w:r>
    </w:p>
    <w:p w14:paraId="7F94E9E0" w14:textId="63164907" w:rsidR="00A03CFD" w:rsidRPr="004B403C" w:rsidRDefault="00A03CFD" w:rsidP="00BF2341">
      <w:pPr>
        <w:pStyle w:val="ListParagraph"/>
        <w:numPr>
          <w:ilvl w:val="0"/>
          <w:numId w:val="1"/>
        </w:numPr>
        <w:spacing w:line="360" w:lineRule="auto"/>
        <w:rPr>
          <w:lang w:val="en-GB"/>
        </w:rPr>
      </w:pPr>
      <w:r w:rsidRPr="004B403C">
        <w:t>The company is known for its transparent and technology-driven approach to trading, offering a range of online trading platforms and tools to investors and traders.</w:t>
      </w:r>
    </w:p>
    <w:p w14:paraId="6717D237" w14:textId="77777777" w:rsidR="00A03CFD" w:rsidRPr="004B403C" w:rsidRDefault="00A03CFD" w:rsidP="00A03CFD">
      <w:pPr>
        <w:pStyle w:val="ListParagraph"/>
      </w:pPr>
    </w:p>
    <w:p w14:paraId="552F1394" w14:textId="77777777" w:rsidR="00A03CFD" w:rsidRDefault="00A03CFD" w:rsidP="00A03CFD">
      <w:pPr>
        <w:pStyle w:val="ListParagraph"/>
      </w:pPr>
    </w:p>
    <w:p w14:paraId="2001C4DF" w14:textId="58AB2C46" w:rsidR="00A03CFD" w:rsidRDefault="00A03CFD" w:rsidP="00A03CFD">
      <w:pPr>
        <w:rPr>
          <w:b/>
          <w:bCs/>
          <w:sz w:val="28"/>
          <w:szCs w:val="28"/>
          <w:u w:val="single"/>
        </w:rPr>
      </w:pPr>
      <w:r w:rsidRPr="00A03CFD">
        <w:rPr>
          <w:b/>
          <w:bCs/>
          <w:sz w:val="28"/>
          <w:szCs w:val="28"/>
          <w:u w:val="single"/>
        </w:rPr>
        <w:t>PROBLEMS FACED:</w:t>
      </w:r>
    </w:p>
    <w:p w14:paraId="3E6D29CC" w14:textId="77777777" w:rsidR="008958DA" w:rsidRPr="004B403C" w:rsidRDefault="008958DA" w:rsidP="00BF2341">
      <w:pPr>
        <w:pStyle w:val="ListParagraph"/>
        <w:numPr>
          <w:ilvl w:val="0"/>
          <w:numId w:val="3"/>
        </w:numPr>
        <w:spacing w:line="360" w:lineRule="auto"/>
      </w:pPr>
      <w:r w:rsidRPr="004B403C">
        <w:t>Regulatory Changes: The financial industry is heavily regulated, and changes in regulations can have a significant impact on brokerage firms. Zerodha and other similar companies must stay compliant with evolving regulatory requirements.</w:t>
      </w:r>
    </w:p>
    <w:p w14:paraId="0C72C745" w14:textId="02B3234A" w:rsidR="00A03CFD" w:rsidRPr="004B403C" w:rsidRDefault="008958DA" w:rsidP="00BF2341">
      <w:pPr>
        <w:pStyle w:val="ListParagraph"/>
        <w:numPr>
          <w:ilvl w:val="0"/>
          <w:numId w:val="3"/>
        </w:numPr>
        <w:spacing w:line="360" w:lineRule="auto"/>
      </w:pPr>
      <w:r w:rsidRPr="004B403C">
        <w:t>Technical Issues: Technical glitches and outages can disrupt trading activities and erode customer trust. Ensuring the reliability and scalability of their trading platforms is a constant challenge.</w:t>
      </w:r>
    </w:p>
    <w:p w14:paraId="1A879027" w14:textId="68FEDF97" w:rsidR="008958DA" w:rsidRPr="004B403C" w:rsidRDefault="008958DA" w:rsidP="00BF2341">
      <w:pPr>
        <w:pStyle w:val="ListParagraph"/>
        <w:numPr>
          <w:ilvl w:val="0"/>
          <w:numId w:val="3"/>
        </w:numPr>
        <w:spacing w:line="360" w:lineRule="auto"/>
      </w:pPr>
      <w:r w:rsidRPr="004B403C">
        <w:t>Security Concerns: In an age of increasing cyber threats, safeguarding customer data and assets is a top priority for brokerage firms. Security breaches can have serious consequences for both the company and its clients.</w:t>
      </w:r>
    </w:p>
    <w:p w14:paraId="2EF39F14" w14:textId="500AF811" w:rsidR="008958DA" w:rsidRPr="008958DA" w:rsidRDefault="008958DA" w:rsidP="00BF2341">
      <w:pPr>
        <w:pStyle w:val="ListParagraph"/>
        <w:numPr>
          <w:ilvl w:val="0"/>
          <w:numId w:val="3"/>
        </w:numPr>
        <w:spacing w:line="360" w:lineRule="auto"/>
        <w:rPr>
          <w:sz w:val="24"/>
          <w:szCs w:val="24"/>
        </w:rPr>
      </w:pPr>
      <w:r w:rsidRPr="008958DA">
        <w:rPr>
          <w:sz w:val="24"/>
          <w:szCs w:val="24"/>
        </w:rPr>
        <w:t>Competition: The brokerage industry in India is highly competitive, with several players vying for market share. Staying ahead of the competition in terms of technology, pricing, and services can be challenging.</w:t>
      </w:r>
    </w:p>
    <w:p w14:paraId="52A947C2" w14:textId="4873FAAD" w:rsidR="008958DA" w:rsidRPr="004B403C" w:rsidRDefault="008958DA" w:rsidP="00BF2341">
      <w:pPr>
        <w:pStyle w:val="ListParagraph"/>
        <w:numPr>
          <w:ilvl w:val="0"/>
          <w:numId w:val="3"/>
        </w:numPr>
        <w:spacing w:line="360" w:lineRule="auto"/>
        <w:rPr>
          <w:b/>
          <w:bCs/>
          <w:u w:val="single"/>
          <w:lang w:val="en-GB"/>
        </w:rPr>
      </w:pPr>
      <w:r w:rsidRPr="004B403C">
        <w:t>Customer Service: As the customer base grows, providing high-quality customer service becomes more challenging. Addressing customer inquiries, resolving issues promptly, and maintaining customer satisfaction are ongoing concerns.</w:t>
      </w:r>
    </w:p>
    <w:p w14:paraId="2D5EB587" w14:textId="77777777" w:rsidR="00343CAE" w:rsidRPr="008958DA" w:rsidRDefault="00343CAE" w:rsidP="00343CAE">
      <w:pPr>
        <w:pStyle w:val="ListParagraph"/>
        <w:spacing w:line="276" w:lineRule="auto"/>
        <w:rPr>
          <w:b/>
          <w:bCs/>
          <w:sz w:val="24"/>
          <w:szCs w:val="24"/>
          <w:u w:val="single"/>
          <w:lang w:val="en-GB"/>
        </w:rPr>
      </w:pPr>
    </w:p>
    <w:p w14:paraId="03AB2CED" w14:textId="780D5B15" w:rsidR="00343CAE" w:rsidRDefault="00343CAE" w:rsidP="00343CAE">
      <w:pPr>
        <w:spacing w:line="276" w:lineRule="auto"/>
        <w:rPr>
          <w:b/>
          <w:bCs/>
          <w:sz w:val="24"/>
          <w:szCs w:val="24"/>
          <w:u w:val="single"/>
          <w:lang w:val="en-GB"/>
        </w:rPr>
      </w:pPr>
    </w:p>
    <w:p w14:paraId="0DB62F1C" w14:textId="77777777" w:rsidR="000D1E5C" w:rsidRDefault="000D1E5C" w:rsidP="00343CAE">
      <w:pPr>
        <w:spacing w:line="276" w:lineRule="auto"/>
        <w:rPr>
          <w:b/>
          <w:bCs/>
          <w:sz w:val="24"/>
          <w:szCs w:val="24"/>
          <w:u w:val="single"/>
          <w:lang w:val="en-GB"/>
        </w:rPr>
      </w:pPr>
    </w:p>
    <w:p w14:paraId="475291FF" w14:textId="77777777" w:rsidR="000D1E5C" w:rsidRDefault="000D1E5C" w:rsidP="00343CAE">
      <w:pPr>
        <w:spacing w:line="276" w:lineRule="auto"/>
        <w:rPr>
          <w:b/>
          <w:bCs/>
          <w:sz w:val="24"/>
          <w:szCs w:val="24"/>
          <w:u w:val="single"/>
          <w:lang w:val="en-GB"/>
        </w:rPr>
      </w:pPr>
    </w:p>
    <w:p w14:paraId="59F1663A" w14:textId="537E2F11" w:rsidR="00343CAE" w:rsidRPr="00343CAE" w:rsidRDefault="00343CAE" w:rsidP="00343CAE">
      <w:pPr>
        <w:spacing w:line="276" w:lineRule="auto"/>
        <w:rPr>
          <w:b/>
          <w:bCs/>
          <w:sz w:val="28"/>
          <w:szCs w:val="28"/>
          <w:u w:val="single"/>
          <w:lang w:val="en-GB"/>
        </w:rPr>
      </w:pPr>
      <w:r w:rsidRPr="00343CAE">
        <w:rPr>
          <w:b/>
          <w:bCs/>
          <w:sz w:val="28"/>
          <w:szCs w:val="28"/>
          <w:u w:val="single"/>
          <w:lang w:val="en-GB"/>
        </w:rPr>
        <w:lastRenderedPageBreak/>
        <w:t>GOALS:</w:t>
      </w:r>
    </w:p>
    <w:p w14:paraId="044C9510" w14:textId="0A8D2A9F" w:rsidR="00343CAE" w:rsidRPr="004B403C" w:rsidRDefault="00343CAE" w:rsidP="00BF2341">
      <w:pPr>
        <w:pStyle w:val="ListParagraph"/>
        <w:numPr>
          <w:ilvl w:val="0"/>
          <w:numId w:val="4"/>
        </w:numPr>
        <w:spacing w:line="360" w:lineRule="auto"/>
      </w:pPr>
      <w:r w:rsidRPr="004B403C">
        <w:t>Customer Satisfaction: Ensuring high levels of customer satisfaction is a primary goal for Zerodha. This includes providing excellent customer service, user-friendly trading platforms, and meeting the diverse needs of its clients.</w:t>
      </w:r>
    </w:p>
    <w:p w14:paraId="305E7D39" w14:textId="45BAA97E" w:rsidR="00343CAE" w:rsidRPr="004B403C" w:rsidRDefault="00343CAE" w:rsidP="00BF2341">
      <w:pPr>
        <w:pStyle w:val="ListParagraph"/>
        <w:numPr>
          <w:ilvl w:val="0"/>
          <w:numId w:val="4"/>
        </w:numPr>
        <w:spacing w:line="360" w:lineRule="auto"/>
      </w:pPr>
      <w:r w:rsidRPr="004B403C">
        <w:t>Market Share and Growth: Like many companies, Zerodha likely aims to increase its market share by attracting new customers and retaining existing ones. Expanding its customer base is often a key growth strategy.</w:t>
      </w:r>
    </w:p>
    <w:p w14:paraId="0B3A4B4A" w14:textId="7C8D1E8E" w:rsidR="00343CAE" w:rsidRPr="004B403C" w:rsidRDefault="00343CAE" w:rsidP="00BF2341">
      <w:pPr>
        <w:pStyle w:val="ListParagraph"/>
        <w:numPr>
          <w:ilvl w:val="0"/>
          <w:numId w:val="4"/>
        </w:numPr>
        <w:spacing w:line="360" w:lineRule="auto"/>
      </w:pPr>
      <w:r w:rsidRPr="004B403C">
        <w:t>Technology and Innovation: Staying at the forefront of technology and innovation is crucial for Zerodha. This involves continually improving its trading platforms, introducing new features, and leveraging emerging technologies like AI and blockchain.</w:t>
      </w:r>
    </w:p>
    <w:p w14:paraId="237AAA81" w14:textId="375C930B" w:rsidR="00343CAE" w:rsidRPr="004B403C" w:rsidRDefault="00343CAE" w:rsidP="00BF2341">
      <w:pPr>
        <w:pStyle w:val="ListParagraph"/>
        <w:numPr>
          <w:ilvl w:val="0"/>
          <w:numId w:val="4"/>
        </w:numPr>
        <w:spacing w:line="360" w:lineRule="auto"/>
      </w:pPr>
      <w:r w:rsidRPr="004B403C">
        <w:t>Cost Efficiency: Managing operational costs efficiently while providing competitive pricing to customers is essential. This goal ensures profitability and enables Zerodha to offer competitive brokerage rates.</w:t>
      </w:r>
    </w:p>
    <w:p w14:paraId="5659DDF8" w14:textId="7E5D361F" w:rsidR="00343CAE" w:rsidRPr="004B403C" w:rsidRDefault="00343CAE" w:rsidP="00BF2341">
      <w:pPr>
        <w:pStyle w:val="ListParagraph"/>
        <w:numPr>
          <w:ilvl w:val="0"/>
          <w:numId w:val="4"/>
        </w:numPr>
        <w:spacing w:line="360" w:lineRule="auto"/>
      </w:pPr>
      <w:r w:rsidRPr="004B403C">
        <w:t>Regulatory Compliance: Adhering to financial regulations and ensuring all operations are in compliance with the relevant regulatory bodies is a fundamental goal for Zerodha.</w:t>
      </w:r>
    </w:p>
    <w:p w14:paraId="1632FCDB" w14:textId="17CC3287" w:rsidR="00343CAE" w:rsidRPr="004B403C" w:rsidRDefault="00343CAE" w:rsidP="00BF2341">
      <w:pPr>
        <w:pStyle w:val="ListParagraph"/>
        <w:numPr>
          <w:ilvl w:val="0"/>
          <w:numId w:val="4"/>
        </w:numPr>
        <w:spacing w:line="360" w:lineRule="auto"/>
        <w:rPr>
          <w:lang w:val="en-GB"/>
        </w:rPr>
      </w:pPr>
      <w:r w:rsidRPr="004B403C">
        <w:t>Long-Term Sustainability: Planning for the long-term sustainability and growth of the company is a key strategic goal.</w:t>
      </w:r>
    </w:p>
    <w:p w14:paraId="52DA4398" w14:textId="77777777" w:rsidR="00591246" w:rsidRDefault="00591246" w:rsidP="00591246">
      <w:pPr>
        <w:pStyle w:val="ListParagraph"/>
        <w:spacing w:line="276" w:lineRule="auto"/>
        <w:rPr>
          <w:sz w:val="24"/>
          <w:szCs w:val="24"/>
        </w:rPr>
      </w:pPr>
    </w:p>
    <w:p w14:paraId="6E5D4D63" w14:textId="77777777" w:rsidR="00591246" w:rsidRDefault="00591246" w:rsidP="00591246">
      <w:pPr>
        <w:pStyle w:val="ListParagraph"/>
        <w:spacing w:line="276" w:lineRule="auto"/>
        <w:rPr>
          <w:sz w:val="24"/>
          <w:szCs w:val="24"/>
        </w:rPr>
      </w:pPr>
    </w:p>
    <w:p w14:paraId="0F5F7535" w14:textId="16009915" w:rsidR="00591246" w:rsidRDefault="00591246" w:rsidP="00591246">
      <w:pPr>
        <w:spacing w:line="276" w:lineRule="auto"/>
        <w:rPr>
          <w:b/>
          <w:bCs/>
          <w:sz w:val="28"/>
          <w:szCs w:val="28"/>
          <w:u w:val="single"/>
        </w:rPr>
      </w:pPr>
      <w:r w:rsidRPr="00591246">
        <w:rPr>
          <w:b/>
          <w:bCs/>
          <w:sz w:val="28"/>
          <w:szCs w:val="28"/>
          <w:u w:val="single"/>
        </w:rPr>
        <w:t>MEASURES/SOLUTIONS</w:t>
      </w:r>
      <w:r>
        <w:rPr>
          <w:b/>
          <w:bCs/>
          <w:sz w:val="28"/>
          <w:szCs w:val="28"/>
          <w:u w:val="single"/>
        </w:rPr>
        <w:t>:</w:t>
      </w:r>
    </w:p>
    <w:p w14:paraId="2BD70C8E" w14:textId="77777777" w:rsidR="00591246" w:rsidRDefault="00591246" w:rsidP="00591246">
      <w:pPr>
        <w:spacing w:line="276" w:lineRule="auto"/>
        <w:rPr>
          <w:b/>
          <w:bCs/>
          <w:sz w:val="28"/>
          <w:szCs w:val="28"/>
          <w:u w:val="single"/>
        </w:rPr>
      </w:pPr>
    </w:p>
    <w:p w14:paraId="2920C729" w14:textId="44450F4C" w:rsidR="00591246" w:rsidRPr="004B403C" w:rsidRDefault="00591246" w:rsidP="00BF2341">
      <w:pPr>
        <w:pStyle w:val="ListParagraph"/>
        <w:numPr>
          <w:ilvl w:val="0"/>
          <w:numId w:val="5"/>
        </w:numPr>
        <w:spacing w:line="360" w:lineRule="auto"/>
      </w:pPr>
      <w:r w:rsidRPr="004B403C">
        <w:t>Technical Upgrades: If facing technical issues or outages, Zerodha may invest in upgrading their trading platforms and infrastructure to improve reliability and performance.</w:t>
      </w:r>
    </w:p>
    <w:p w14:paraId="429BC8EE" w14:textId="58DC13CF" w:rsidR="00591246" w:rsidRPr="004B403C" w:rsidRDefault="00591246" w:rsidP="00BF2341">
      <w:pPr>
        <w:pStyle w:val="ListParagraph"/>
        <w:numPr>
          <w:ilvl w:val="0"/>
          <w:numId w:val="5"/>
        </w:numPr>
        <w:spacing w:line="360" w:lineRule="auto"/>
      </w:pPr>
      <w:r w:rsidRPr="004B403C">
        <w:t>Customer Support: To address customer service issues or concerns, Zerodha might increase their customer support resources, expand support hours, or enhance their support ticketing system.</w:t>
      </w:r>
    </w:p>
    <w:p w14:paraId="6F0DCE63" w14:textId="6BC45751" w:rsidR="00591246" w:rsidRPr="004B403C" w:rsidRDefault="00591246" w:rsidP="00BF2341">
      <w:pPr>
        <w:pStyle w:val="ListParagraph"/>
        <w:numPr>
          <w:ilvl w:val="0"/>
          <w:numId w:val="5"/>
        </w:numPr>
        <w:spacing w:line="360" w:lineRule="auto"/>
      </w:pPr>
      <w:r w:rsidRPr="004B403C">
        <w:t>Security Enhancements: In response to security concerns, Zerodha may implement stronger cybersecurity measures, conduct security audits, and enhance data protection protocols.</w:t>
      </w:r>
    </w:p>
    <w:p w14:paraId="15403014" w14:textId="5E5908F0" w:rsidR="00591246" w:rsidRPr="004B403C" w:rsidRDefault="00591246" w:rsidP="00BF2341">
      <w:pPr>
        <w:pStyle w:val="ListParagraph"/>
        <w:numPr>
          <w:ilvl w:val="0"/>
          <w:numId w:val="5"/>
        </w:numPr>
        <w:spacing w:line="360" w:lineRule="auto"/>
      </w:pPr>
      <w:r w:rsidRPr="004B403C">
        <w:t>Regulatory Compliance: To meet changing regulatory requirements, Zerodha would need to adapt their processes, documentation, and internal controls accordingly.</w:t>
      </w:r>
    </w:p>
    <w:p w14:paraId="3BBC10A6" w14:textId="728E8707" w:rsidR="00591246" w:rsidRPr="00591246" w:rsidRDefault="00591246" w:rsidP="00BF2341">
      <w:pPr>
        <w:pStyle w:val="ListParagraph"/>
        <w:numPr>
          <w:ilvl w:val="0"/>
          <w:numId w:val="5"/>
        </w:numPr>
        <w:spacing w:line="360" w:lineRule="auto"/>
        <w:rPr>
          <w:sz w:val="24"/>
          <w:szCs w:val="24"/>
          <w:lang w:val="en-GB"/>
        </w:rPr>
      </w:pPr>
      <w:r w:rsidRPr="00591246">
        <w:rPr>
          <w:sz w:val="24"/>
          <w:szCs w:val="24"/>
        </w:rPr>
        <w:t>Educational Initiatives: If aiming to better educate customers, Zerodha might expand their educational content, offer more webinars, or improve the accessibility of educational resources.</w:t>
      </w:r>
    </w:p>
    <w:p w14:paraId="253BF0B6" w14:textId="77777777" w:rsidR="00591246" w:rsidRDefault="00591246" w:rsidP="00591246">
      <w:pPr>
        <w:pStyle w:val="ListParagraph"/>
        <w:spacing w:line="276" w:lineRule="auto"/>
        <w:rPr>
          <w:sz w:val="24"/>
          <w:szCs w:val="24"/>
        </w:rPr>
      </w:pPr>
    </w:p>
    <w:p w14:paraId="176B5CCF" w14:textId="77777777" w:rsidR="00591246" w:rsidRDefault="00591246" w:rsidP="00591246">
      <w:pPr>
        <w:pStyle w:val="ListParagraph"/>
        <w:spacing w:line="276" w:lineRule="auto"/>
        <w:rPr>
          <w:sz w:val="24"/>
          <w:szCs w:val="24"/>
        </w:rPr>
      </w:pPr>
    </w:p>
    <w:p w14:paraId="6D88C850" w14:textId="7FDB341E" w:rsidR="00591246" w:rsidRDefault="00591246" w:rsidP="00591246">
      <w:pPr>
        <w:spacing w:line="276" w:lineRule="auto"/>
        <w:rPr>
          <w:b/>
          <w:bCs/>
          <w:sz w:val="28"/>
          <w:szCs w:val="28"/>
          <w:u w:val="single"/>
        </w:rPr>
      </w:pPr>
      <w:r w:rsidRPr="00591246">
        <w:rPr>
          <w:b/>
          <w:bCs/>
          <w:sz w:val="28"/>
          <w:szCs w:val="28"/>
          <w:u w:val="single"/>
        </w:rPr>
        <w:t>IMPLEMENTATIONS:</w:t>
      </w:r>
    </w:p>
    <w:p w14:paraId="7A445726" w14:textId="0680EEE9" w:rsidR="00591246" w:rsidRPr="004B403C" w:rsidRDefault="00591246" w:rsidP="00BF2341">
      <w:pPr>
        <w:pStyle w:val="ListParagraph"/>
        <w:numPr>
          <w:ilvl w:val="0"/>
          <w:numId w:val="6"/>
        </w:numPr>
        <w:spacing w:line="360" w:lineRule="auto"/>
      </w:pPr>
      <w:r w:rsidRPr="004B403C">
        <w:t>Platform Upgrades: Zerodha may implement updates and improvements to their trading platforms to enhance reliability, speed, and user experience. This could include optimizing website performance, fixing bugs, and introducing new features.</w:t>
      </w:r>
    </w:p>
    <w:p w14:paraId="2F2CE468" w14:textId="50F4585A" w:rsidR="00591246" w:rsidRPr="004B403C" w:rsidRDefault="00591246" w:rsidP="00BF2341">
      <w:pPr>
        <w:pStyle w:val="ListParagraph"/>
        <w:numPr>
          <w:ilvl w:val="0"/>
          <w:numId w:val="6"/>
        </w:numPr>
        <w:spacing w:line="360" w:lineRule="auto"/>
      </w:pPr>
      <w:r w:rsidRPr="004B403C">
        <w:t>Customer Support Enhancements: In response to customer service issues, Zerodha might hire additional support staff, expand support hours, or introduce chatbots and AI-powered support systems to provide quicker and more comprehensive assistance to customers.</w:t>
      </w:r>
    </w:p>
    <w:p w14:paraId="59592A4E" w14:textId="7115A334" w:rsidR="00591246" w:rsidRPr="004B403C" w:rsidRDefault="00591246" w:rsidP="00BF2341">
      <w:pPr>
        <w:pStyle w:val="ListParagraph"/>
        <w:numPr>
          <w:ilvl w:val="0"/>
          <w:numId w:val="6"/>
        </w:numPr>
        <w:spacing w:line="360" w:lineRule="auto"/>
      </w:pPr>
      <w:r w:rsidRPr="004B403C">
        <w:t>Security Measures: To address security concerns, Zerodha may implement multi-factor authentication, conduct regular security audits, and educate customers about best practices for securing their accounts.</w:t>
      </w:r>
    </w:p>
    <w:p w14:paraId="119079DB" w14:textId="2457AEDE" w:rsidR="00591246" w:rsidRPr="004B403C" w:rsidRDefault="00591246" w:rsidP="00BF2341">
      <w:pPr>
        <w:pStyle w:val="ListParagraph"/>
        <w:numPr>
          <w:ilvl w:val="0"/>
          <w:numId w:val="6"/>
        </w:numPr>
        <w:spacing w:line="360" w:lineRule="auto"/>
      </w:pPr>
      <w:r w:rsidRPr="004B403C">
        <w:t>Regulatory Compliance: Zerodha would need to implement changes to align with evolving regulatory requirements. This could involve updating documentation, modifying trading policies, and ensuring strict adherence to compliance standards.</w:t>
      </w:r>
    </w:p>
    <w:p w14:paraId="2121496B" w14:textId="11E1A90D" w:rsidR="00591246" w:rsidRPr="004B403C" w:rsidRDefault="00591246" w:rsidP="00BF2341">
      <w:pPr>
        <w:pStyle w:val="ListParagraph"/>
        <w:numPr>
          <w:ilvl w:val="0"/>
          <w:numId w:val="6"/>
        </w:numPr>
        <w:spacing w:line="360" w:lineRule="auto"/>
      </w:pPr>
      <w:r w:rsidRPr="004B403C">
        <w:t>Cost Optimization: Zerodha could implement cost-cutting measures by reviewing and streamlining operational expenses while maintaining the quality of their services.</w:t>
      </w:r>
    </w:p>
    <w:p w14:paraId="7F52AF49" w14:textId="77777777" w:rsidR="00591246" w:rsidRPr="004B403C" w:rsidRDefault="00591246" w:rsidP="00591246">
      <w:pPr>
        <w:pStyle w:val="ListParagraph"/>
        <w:spacing w:line="276" w:lineRule="auto"/>
        <w:rPr>
          <w:b/>
          <w:bCs/>
          <w:u w:val="single"/>
          <w:lang w:val="en-GB"/>
        </w:rPr>
      </w:pPr>
    </w:p>
    <w:p w14:paraId="125769AA" w14:textId="77777777" w:rsidR="00591246" w:rsidRDefault="00591246" w:rsidP="00591246">
      <w:pPr>
        <w:pStyle w:val="ListParagraph"/>
        <w:spacing w:line="276" w:lineRule="auto"/>
        <w:rPr>
          <w:b/>
          <w:bCs/>
          <w:sz w:val="28"/>
          <w:szCs w:val="28"/>
          <w:u w:val="single"/>
          <w:lang w:val="en-GB"/>
        </w:rPr>
      </w:pPr>
    </w:p>
    <w:p w14:paraId="68CB7956" w14:textId="7CA2E2A7" w:rsidR="00591246" w:rsidRDefault="00591246" w:rsidP="00591246">
      <w:pPr>
        <w:spacing w:line="276" w:lineRule="auto"/>
        <w:rPr>
          <w:b/>
          <w:bCs/>
          <w:sz w:val="28"/>
          <w:szCs w:val="28"/>
          <w:u w:val="single"/>
          <w:lang w:val="en-GB"/>
        </w:rPr>
      </w:pPr>
      <w:r w:rsidRPr="00591246">
        <w:rPr>
          <w:b/>
          <w:bCs/>
          <w:sz w:val="28"/>
          <w:szCs w:val="28"/>
          <w:u w:val="single"/>
          <w:lang w:val="en-GB"/>
        </w:rPr>
        <w:t>SUMMARY OF LESSONS:</w:t>
      </w:r>
    </w:p>
    <w:p w14:paraId="07EA1EB5" w14:textId="245F14B8" w:rsidR="00591246" w:rsidRPr="004B403C" w:rsidRDefault="00591246" w:rsidP="00BF2341">
      <w:pPr>
        <w:pStyle w:val="ListParagraph"/>
        <w:numPr>
          <w:ilvl w:val="0"/>
          <w:numId w:val="8"/>
        </w:numPr>
        <w:spacing w:line="360" w:lineRule="auto"/>
      </w:pPr>
      <w:r w:rsidRPr="004B403C">
        <w:t>Technical Resilience: Implementing technical upgrades to enhance platform reliability and performance can teach lessons about the importance of robust technology infrastructure and continuous monitoring. Organizations may learn to be proactive in identifying and addressing potential technical issues.</w:t>
      </w:r>
    </w:p>
    <w:p w14:paraId="5A98EC15" w14:textId="08805D8A" w:rsidR="00591246" w:rsidRPr="004B403C" w:rsidRDefault="00591246" w:rsidP="00BF2341">
      <w:pPr>
        <w:pStyle w:val="ListParagraph"/>
        <w:numPr>
          <w:ilvl w:val="0"/>
          <w:numId w:val="8"/>
        </w:numPr>
        <w:spacing w:line="360" w:lineRule="auto"/>
      </w:pPr>
      <w:r w:rsidRPr="004B403C">
        <w:t>Customer-Centric Approach: Enhancing customer support and introducing new customer service channels may highlight the importance of actively listening to customer feedback and responding promptly to their needs and concerns.</w:t>
      </w:r>
    </w:p>
    <w:p w14:paraId="0D9BFC15" w14:textId="32AD4081" w:rsidR="00591246" w:rsidRPr="004B403C" w:rsidRDefault="00591246" w:rsidP="00BF2341">
      <w:pPr>
        <w:pStyle w:val="ListParagraph"/>
        <w:numPr>
          <w:ilvl w:val="0"/>
          <w:numId w:val="8"/>
        </w:numPr>
        <w:spacing w:line="360" w:lineRule="auto"/>
      </w:pPr>
      <w:r w:rsidRPr="004B403C">
        <w:t>Security Vigilance: Addressing security concerns can reinforce the critical nature of cybersecurity and data protection. Companies often learn the significance of staying ahead of emerging threats and educating both employees and customers about security best practices.</w:t>
      </w:r>
    </w:p>
    <w:p w14:paraId="32AC50C2" w14:textId="347CFE9A" w:rsidR="00591246" w:rsidRPr="004B403C" w:rsidRDefault="00591246" w:rsidP="00BF2341">
      <w:pPr>
        <w:pStyle w:val="ListParagraph"/>
        <w:numPr>
          <w:ilvl w:val="0"/>
          <w:numId w:val="8"/>
        </w:numPr>
        <w:spacing w:line="360" w:lineRule="auto"/>
      </w:pPr>
      <w:r w:rsidRPr="004B403C">
        <w:lastRenderedPageBreak/>
        <w:t>Regulatory Adherence: Adapting to changing regulations can underscore the necessity of staying informed about legal requirements and having robust compliance procedures in place.</w:t>
      </w:r>
    </w:p>
    <w:p w14:paraId="68B592DC" w14:textId="2C019245" w:rsidR="00591246" w:rsidRPr="004B403C" w:rsidRDefault="00591246" w:rsidP="00BF2341">
      <w:pPr>
        <w:pStyle w:val="ListParagraph"/>
        <w:numPr>
          <w:ilvl w:val="0"/>
          <w:numId w:val="8"/>
        </w:numPr>
        <w:spacing w:line="360" w:lineRule="auto"/>
        <w:rPr>
          <w:lang w:val="en-GB"/>
        </w:rPr>
      </w:pPr>
      <w:r w:rsidRPr="004B403C">
        <w:t>Education and Communication: Efforts to educate customers may emphasize the value of transparency, clear communication, and accessible educational resources. Companies may learn to provide information in user-friendly formats.</w:t>
      </w:r>
    </w:p>
    <w:p w14:paraId="537E5F81" w14:textId="77777777" w:rsidR="00591246" w:rsidRDefault="00591246" w:rsidP="00591246">
      <w:pPr>
        <w:pStyle w:val="ListParagraph"/>
        <w:spacing w:line="276" w:lineRule="auto"/>
        <w:rPr>
          <w:sz w:val="24"/>
          <w:szCs w:val="24"/>
        </w:rPr>
      </w:pPr>
    </w:p>
    <w:p w14:paraId="7ACB383F" w14:textId="3060925F" w:rsidR="00591246" w:rsidRDefault="00792B2F" w:rsidP="00792B2F">
      <w:pPr>
        <w:spacing w:line="276" w:lineRule="auto"/>
        <w:rPr>
          <w:b/>
          <w:bCs/>
          <w:sz w:val="28"/>
          <w:szCs w:val="28"/>
          <w:u w:val="single"/>
        </w:rPr>
      </w:pPr>
      <w:r w:rsidRPr="00792B2F">
        <w:rPr>
          <w:b/>
          <w:bCs/>
          <w:sz w:val="28"/>
          <w:szCs w:val="28"/>
          <w:u w:val="single"/>
        </w:rPr>
        <w:t>RESULTS</w:t>
      </w:r>
      <w:r>
        <w:rPr>
          <w:b/>
          <w:bCs/>
          <w:sz w:val="28"/>
          <w:szCs w:val="28"/>
          <w:u w:val="single"/>
        </w:rPr>
        <w:t xml:space="preserve"> ACHIEVED:</w:t>
      </w:r>
    </w:p>
    <w:p w14:paraId="2BBE51CE" w14:textId="28A5F84B" w:rsidR="00792B2F" w:rsidRPr="004B403C" w:rsidRDefault="00792B2F" w:rsidP="00BF2341">
      <w:pPr>
        <w:pStyle w:val="ListParagraph"/>
        <w:numPr>
          <w:ilvl w:val="0"/>
          <w:numId w:val="9"/>
        </w:numPr>
        <w:spacing w:line="360" w:lineRule="auto"/>
      </w:pPr>
      <w:r w:rsidRPr="004B403C">
        <w:t>Largest Retail Broker in India: Zerodha had become the largest retail brokerage firm in India by the number of active retail clients, surpassing traditional brokerage houses. Its customer base had grown significantly, highlighting its popularity among retail investors and traders.</w:t>
      </w:r>
    </w:p>
    <w:p w14:paraId="05191BC1" w14:textId="5BDA1EA1" w:rsidR="00792B2F" w:rsidRPr="004B403C" w:rsidRDefault="00792B2F" w:rsidP="00BF2341">
      <w:pPr>
        <w:pStyle w:val="ListParagraph"/>
        <w:numPr>
          <w:ilvl w:val="0"/>
          <w:numId w:val="9"/>
        </w:numPr>
        <w:spacing w:line="360" w:lineRule="auto"/>
      </w:pPr>
      <w:r w:rsidRPr="004B403C">
        <w:t>Innovative Trading Platforms: Zerodha was known for its innovative trading platforms, particularly the Kite platform, which received positive reviews for its user-friendly interface and advanced features. This platform attracted a large user base and contributed to the company's success.</w:t>
      </w:r>
    </w:p>
    <w:p w14:paraId="20F93A48" w14:textId="7B7A9A77" w:rsidR="00792B2F" w:rsidRPr="004B403C" w:rsidRDefault="00792B2F" w:rsidP="00BF2341">
      <w:pPr>
        <w:pStyle w:val="ListParagraph"/>
        <w:numPr>
          <w:ilvl w:val="0"/>
          <w:numId w:val="9"/>
        </w:numPr>
        <w:spacing w:line="360" w:lineRule="auto"/>
      </w:pPr>
      <w:r w:rsidRPr="004B403C">
        <w:t>Zero Commission on Equity Delivery Trades: Zerodha had introduced a disruptive pricing model by offering commission-free equity delivery trades, making it an attractive option for long-term investors in the Indian stock market.</w:t>
      </w:r>
    </w:p>
    <w:p w14:paraId="5E4E7936" w14:textId="0AD42D23" w:rsidR="00792B2F" w:rsidRPr="004B403C" w:rsidRDefault="00792B2F" w:rsidP="00BF2341">
      <w:pPr>
        <w:pStyle w:val="ListParagraph"/>
        <w:numPr>
          <w:ilvl w:val="0"/>
          <w:numId w:val="9"/>
        </w:numPr>
        <w:spacing w:line="360" w:lineRule="auto"/>
      </w:pPr>
      <w:r w:rsidRPr="004B403C">
        <w:t>Direct Mutual Fund Investment Platform: The introduction of "Coin," Zerodha's direct mutual fund investment platform, aimed to simplify mutual fund investments for customers by providing a single platform to buy and manage mutual fund units.</w:t>
      </w:r>
    </w:p>
    <w:p w14:paraId="3FB6346A" w14:textId="6015451B" w:rsidR="00792B2F" w:rsidRPr="004B403C" w:rsidRDefault="00792B2F" w:rsidP="00BF2341">
      <w:pPr>
        <w:pStyle w:val="ListParagraph"/>
        <w:numPr>
          <w:ilvl w:val="0"/>
          <w:numId w:val="9"/>
        </w:numPr>
        <w:spacing w:line="360" w:lineRule="auto"/>
      </w:pPr>
      <w:r w:rsidRPr="004B403C">
        <w:t>Strong Brand Reputation: Zerodha had built a strong and trusted brand reputation within the Indian financial industry. Its emphasis on customer service and user satisfaction contributed to its positive image.</w:t>
      </w:r>
    </w:p>
    <w:p w14:paraId="135CA3E0" w14:textId="77777777" w:rsidR="00792B2F" w:rsidRDefault="00792B2F" w:rsidP="00BF2341">
      <w:pPr>
        <w:pStyle w:val="ListParagraph"/>
        <w:spacing w:line="360" w:lineRule="auto"/>
        <w:rPr>
          <w:sz w:val="24"/>
          <w:szCs w:val="24"/>
        </w:rPr>
      </w:pPr>
    </w:p>
    <w:p w14:paraId="04CD47E5" w14:textId="77777777" w:rsidR="00792B2F" w:rsidRDefault="00792B2F" w:rsidP="00BF2341">
      <w:pPr>
        <w:pStyle w:val="ListParagraph"/>
        <w:spacing w:line="360" w:lineRule="auto"/>
        <w:rPr>
          <w:sz w:val="24"/>
          <w:szCs w:val="24"/>
        </w:rPr>
      </w:pPr>
    </w:p>
    <w:p w14:paraId="40F7A9F7" w14:textId="0868BCE1" w:rsidR="00792B2F" w:rsidRDefault="00792B2F" w:rsidP="00792B2F">
      <w:pPr>
        <w:spacing w:line="276" w:lineRule="auto"/>
        <w:rPr>
          <w:b/>
          <w:bCs/>
          <w:sz w:val="28"/>
          <w:szCs w:val="28"/>
          <w:u w:val="single"/>
        </w:rPr>
      </w:pPr>
      <w:r w:rsidRPr="00792B2F">
        <w:rPr>
          <w:b/>
          <w:bCs/>
          <w:sz w:val="28"/>
          <w:szCs w:val="28"/>
          <w:u w:val="single"/>
        </w:rPr>
        <w:t>FUTURE PLANS:</w:t>
      </w:r>
    </w:p>
    <w:p w14:paraId="0E6ED82F" w14:textId="1FED3BED" w:rsidR="00792B2F" w:rsidRPr="004B403C" w:rsidRDefault="00792B2F" w:rsidP="00BF2341">
      <w:pPr>
        <w:pStyle w:val="ListParagraph"/>
        <w:numPr>
          <w:ilvl w:val="0"/>
          <w:numId w:val="10"/>
        </w:numPr>
        <w:spacing w:line="360" w:lineRule="auto"/>
      </w:pPr>
      <w:r w:rsidRPr="004B403C">
        <w:t>Continued Growth: Like any business, Zerodha may have a goal of sustaining its growth momentum, both in terms of customer base and revenue. Expanding its market share in the Indian brokerage industry could be a key objective.</w:t>
      </w:r>
    </w:p>
    <w:p w14:paraId="6330D30D" w14:textId="4EF8D024" w:rsidR="00792B2F" w:rsidRPr="004B403C" w:rsidRDefault="00792B2F" w:rsidP="00BF2341">
      <w:pPr>
        <w:pStyle w:val="ListParagraph"/>
        <w:numPr>
          <w:ilvl w:val="0"/>
          <w:numId w:val="10"/>
        </w:numPr>
        <w:spacing w:line="360" w:lineRule="auto"/>
      </w:pPr>
      <w:r w:rsidRPr="004B403C">
        <w:t>Enhanced User Experience: Improving the user experience on their trading platforms and mobile apps can remain a top priority. This includes making platforms more intuitive, faster, and responsive to customer feedback.</w:t>
      </w:r>
    </w:p>
    <w:p w14:paraId="32CCB874" w14:textId="71EC4D0A" w:rsidR="00792B2F" w:rsidRPr="004B403C" w:rsidRDefault="00792B2F" w:rsidP="00BF2341">
      <w:pPr>
        <w:pStyle w:val="ListParagraph"/>
        <w:numPr>
          <w:ilvl w:val="0"/>
          <w:numId w:val="10"/>
        </w:numPr>
        <w:spacing w:line="360" w:lineRule="auto"/>
      </w:pPr>
      <w:r w:rsidRPr="004B403C">
        <w:lastRenderedPageBreak/>
        <w:t>Innovation: Staying at the forefront of financial technology and innovation is crucial. Zerodha might aim to introduce new features, tools, and investment products that cater to evolving customer needs.</w:t>
      </w:r>
    </w:p>
    <w:p w14:paraId="28656CE2" w14:textId="0E11DEC6" w:rsidR="00792B2F" w:rsidRPr="004B403C" w:rsidRDefault="00792B2F" w:rsidP="00BF2341">
      <w:pPr>
        <w:pStyle w:val="ListParagraph"/>
        <w:numPr>
          <w:ilvl w:val="0"/>
          <w:numId w:val="10"/>
        </w:numPr>
        <w:spacing w:line="360" w:lineRule="auto"/>
      </w:pPr>
      <w:r w:rsidRPr="004B403C">
        <w:t>Customer Education: Zerodha's commitment to customer education may continue to grow. Expanding their educational resources and initiatives can help customers make informed investment decisions.</w:t>
      </w:r>
    </w:p>
    <w:p w14:paraId="0F89DCC0" w14:textId="25F21124" w:rsidR="00792B2F" w:rsidRPr="00792B2F" w:rsidRDefault="00792B2F" w:rsidP="00BF2341">
      <w:pPr>
        <w:pStyle w:val="ListParagraph"/>
        <w:numPr>
          <w:ilvl w:val="0"/>
          <w:numId w:val="10"/>
        </w:numPr>
        <w:spacing w:line="360" w:lineRule="auto"/>
        <w:rPr>
          <w:b/>
          <w:bCs/>
          <w:sz w:val="24"/>
          <w:szCs w:val="24"/>
          <w:u w:val="single"/>
        </w:rPr>
      </w:pPr>
      <w:r w:rsidRPr="004B403C">
        <w:t>Global Expansion: While Zerodha primarily focused on the Indian market, it might consider expanding its services to international markets, either by offering services to non-resident Indians or by entering new geographical markets</w:t>
      </w:r>
      <w:r w:rsidRPr="00792B2F">
        <w:t>.</w:t>
      </w:r>
    </w:p>
    <w:p w14:paraId="04655A63" w14:textId="1E6B0D5D" w:rsidR="00792B2F" w:rsidRDefault="00CE54D2" w:rsidP="00792B2F">
      <w:pPr>
        <w:spacing w:line="276" w:lineRule="auto"/>
        <w:rPr>
          <w:b/>
          <w:bCs/>
          <w:sz w:val="28"/>
          <w:szCs w:val="28"/>
          <w:u w:val="single"/>
          <w:lang w:val="en-GB"/>
        </w:rPr>
      </w:pPr>
      <w:r>
        <w:rPr>
          <w:b/>
          <w:bCs/>
          <w:sz w:val="28"/>
          <w:szCs w:val="28"/>
          <w:u w:val="single"/>
          <w:lang w:val="en-GB"/>
        </w:rPr>
        <w:t>REFERENCE:</w:t>
      </w:r>
    </w:p>
    <w:p w14:paraId="053A8C6A" w14:textId="77777777" w:rsidR="00CE54D2" w:rsidRDefault="00CE54D2" w:rsidP="00CE54D2">
      <w:pPr>
        <w:spacing w:line="360" w:lineRule="auto"/>
        <w:rPr>
          <w:b/>
          <w:bCs/>
          <w:sz w:val="28"/>
          <w:szCs w:val="28"/>
          <w:u w:val="single"/>
          <w:lang w:val="en-GB"/>
        </w:rPr>
      </w:pPr>
    </w:p>
    <w:p w14:paraId="78F5BA03" w14:textId="4BBDD04B" w:rsidR="00CE54D2" w:rsidRPr="00CE54D2" w:rsidRDefault="00CE54D2" w:rsidP="00CE54D2">
      <w:pPr>
        <w:spacing w:line="360" w:lineRule="auto"/>
        <w:rPr>
          <w:rFonts w:cstheme="minorHAnsi"/>
        </w:rPr>
      </w:pPr>
      <w:r w:rsidRPr="00CE54D2">
        <w:rPr>
          <w:rFonts w:cstheme="minorHAnsi"/>
        </w:rPr>
        <w:t>For more information about [</w:t>
      </w:r>
      <w:r w:rsidRPr="00CE54D2">
        <w:rPr>
          <w:rFonts w:cstheme="minorHAnsi"/>
        </w:rPr>
        <w:t>Zerodha</w:t>
      </w:r>
      <w:r w:rsidRPr="00CE54D2">
        <w:rPr>
          <w:rFonts w:cstheme="minorHAnsi"/>
        </w:rPr>
        <w:t>], please see the [</w:t>
      </w:r>
      <w:r w:rsidRPr="00CE54D2">
        <w:rPr>
          <w:rFonts w:cstheme="minorHAnsi"/>
        </w:rPr>
        <w:t>Zerodha</w:t>
      </w:r>
      <w:r w:rsidRPr="00CE54D2">
        <w:rPr>
          <w:rFonts w:cstheme="minorHAnsi"/>
        </w:rPr>
        <w:t>] website at</w:t>
      </w:r>
      <w:r w:rsidRPr="00CE54D2">
        <w:rPr>
          <w:rFonts w:cstheme="minorHAnsi"/>
        </w:rPr>
        <w:t xml:space="preserve"> </w:t>
      </w:r>
      <w:hyperlink r:id="rId6" w:history="1">
        <w:r w:rsidRPr="00CE54D2">
          <w:rPr>
            <w:rStyle w:val="Hyperlink"/>
            <w:rFonts w:cstheme="minorHAnsi"/>
          </w:rPr>
          <w:t>https://zerodha.com/</w:t>
        </w:r>
      </w:hyperlink>
    </w:p>
    <w:p w14:paraId="50BEFBFA" w14:textId="37E9DF6F" w:rsidR="00CE54D2" w:rsidRPr="00CE54D2" w:rsidRDefault="00CE54D2" w:rsidP="00CE54D2">
      <w:pPr>
        <w:spacing w:line="360" w:lineRule="auto"/>
        <w:rPr>
          <w:rFonts w:cstheme="minorHAnsi"/>
        </w:rPr>
      </w:pPr>
      <w:r w:rsidRPr="00CE54D2">
        <w:rPr>
          <w:rFonts w:cstheme="minorHAnsi"/>
        </w:rPr>
        <w:t>Information regarding [</w:t>
      </w:r>
      <w:r w:rsidRPr="00CE54D2">
        <w:rPr>
          <w:rFonts w:cstheme="minorHAnsi"/>
        </w:rPr>
        <w:t>Zerodha</w:t>
      </w:r>
      <w:r w:rsidRPr="00CE54D2">
        <w:rPr>
          <w:rFonts w:cstheme="minorHAnsi"/>
        </w:rPr>
        <w:t>] is available from [</w:t>
      </w:r>
      <w:r w:rsidRPr="00CE54D2">
        <w:rPr>
          <w:rFonts w:cstheme="minorHAnsi"/>
        </w:rPr>
        <w:t>Your Story</w:t>
      </w:r>
      <w:r w:rsidRPr="00CE54D2">
        <w:rPr>
          <w:rFonts w:cstheme="minorHAnsi"/>
        </w:rPr>
        <w:t>], at</w:t>
      </w:r>
      <w:r w:rsidRPr="00CE54D2">
        <w:rPr>
          <w:rFonts w:cstheme="minorHAnsi"/>
        </w:rPr>
        <w:t xml:space="preserve"> </w:t>
      </w:r>
      <w:hyperlink r:id="rId7" w:history="1">
        <w:r w:rsidRPr="00CE54D2">
          <w:rPr>
            <w:rStyle w:val="Hyperlink"/>
            <w:rFonts w:cstheme="minorHAnsi"/>
          </w:rPr>
          <w:t>https://yourstory.com/companies/zerodha</w:t>
        </w:r>
      </w:hyperlink>
    </w:p>
    <w:p w14:paraId="0B480203" w14:textId="77777777" w:rsidR="00CE54D2" w:rsidRPr="00792B2F" w:rsidRDefault="00CE54D2" w:rsidP="00792B2F">
      <w:pPr>
        <w:spacing w:line="276" w:lineRule="auto"/>
        <w:rPr>
          <w:b/>
          <w:bCs/>
          <w:sz w:val="28"/>
          <w:szCs w:val="28"/>
          <w:u w:val="single"/>
          <w:lang w:val="en-GB"/>
        </w:rPr>
      </w:pPr>
    </w:p>
    <w:sectPr w:rsidR="00CE54D2" w:rsidRPr="00792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C99"/>
    <w:multiLevelType w:val="hybridMultilevel"/>
    <w:tmpl w:val="F3EA0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A84464"/>
    <w:multiLevelType w:val="hybridMultilevel"/>
    <w:tmpl w:val="E2BCE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231C5E"/>
    <w:multiLevelType w:val="hybridMultilevel"/>
    <w:tmpl w:val="E9C85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D75CF2"/>
    <w:multiLevelType w:val="hybridMultilevel"/>
    <w:tmpl w:val="E746F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7D4600"/>
    <w:multiLevelType w:val="hybridMultilevel"/>
    <w:tmpl w:val="51C08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500C39"/>
    <w:multiLevelType w:val="hybridMultilevel"/>
    <w:tmpl w:val="41E08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CB498D"/>
    <w:multiLevelType w:val="hybridMultilevel"/>
    <w:tmpl w:val="DFC07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3C48B4"/>
    <w:multiLevelType w:val="hybridMultilevel"/>
    <w:tmpl w:val="E946D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AE0A07"/>
    <w:multiLevelType w:val="hybridMultilevel"/>
    <w:tmpl w:val="BFF0D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157C11"/>
    <w:multiLevelType w:val="multilevel"/>
    <w:tmpl w:val="CA3A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5767953">
    <w:abstractNumId w:val="8"/>
  </w:num>
  <w:num w:numId="2" w16cid:durableId="634523992">
    <w:abstractNumId w:val="9"/>
  </w:num>
  <w:num w:numId="3" w16cid:durableId="1032416134">
    <w:abstractNumId w:val="6"/>
  </w:num>
  <w:num w:numId="4" w16cid:durableId="1116365438">
    <w:abstractNumId w:val="7"/>
  </w:num>
  <w:num w:numId="5" w16cid:durableId="1562400897">
    <w:abstractNumId w:val="1"/>
  </w:num>
  <w:num w:numId="6" w16cid:durableId="1591741884">
    <w:abstractNumId w:val="3"/>
  </w:num>
  <w:num w:numId="7" w16cid:durableId="1622959765">
    <w:abstractNumId w:val="5"/>
  </w:num>
  <w:num w:numId="8" w16cid:durableId="1634167766">
    <w:abstractNumId w:val="4"/>
  </w:num>
  <w:num w:numId="9" w16cid:durableId="780493463">
    <w:abstractNumId w:val="0"/>
  </w:num>
  <w:num w:numId="10" w16cid:durableId="1411464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CFD"/>
    <w:rsid w:val="000D1E5C"/>
    <w:rsid w:val="00343CAE"/>
    <w:rsid w:val="004B403C"/>
    <w:rsid w:val="00552595"/>
    <w:rsid w:val="00591246"/>
    <w:rsid w:val="00792B2F"/>
    <w:rsid w:val="008958DA"/>
    <w:rsid w:val="00A03CFD"/>
    <w:rsid w:val="00BF2341"/>
    <w:rsid w:val="00CE5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3F28A"/>
  <w15:chartTrackingRefBased/>
  <w15:docId w15:val="{A5127BD3-D278-4334-B720-B701431EA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B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CFD"/>
    <w:pPr>
      <w:ind w:left="720"/>
      <w:contextualSpacing/>
    </w:pPr>
  </w:style>
  <w:style w:type="paragraph" w:styleId="NormalWeb">
    <w:name w:val="Normal (Web)"/>
    <w:basedOn w:val="Normal"/>
    <w:uiPriority w:val="99"/>
    <w:semiHidden/>
    <w:unhideWhenUsed/>
    <w:rsid w:val="00A03C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3CFD"/>
    <w:rPr>
      <w:b/>
      <w:bCs/>
    </w:rPr>
  </w:style>
  <w:style w:type="paragraph" w:styleId="NoSpacing">
    <w:name w:val="No Spacing"/>
    <w:uiPriority w:val="1"/>
    <w:qFormat/>
    <w:rsid w:val="00792B2F"/>
    <w:pPr>
      <w:spacing w:after="0" w:line="240" w:lineRule="auto"/>
    </w:pPr>
  </w:style>
  <w:style w:type="character" w:customStyle="1" w:styleId="Heading1Char">
    <w:name w:val="Heading 1 Char"/>
    <w:basedOn w:val="DefaultParagraphFont"/>
    <w:link w:val="Heading1"/>
    <w:uiPriority w:val="9"/>
    <w:rsid w:val="00792B2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E54D2"/>
    <w:rPr>
      <w:color w:val="0563C1" w:themeColor="hyperlink"/>
      <w:u w:val="single"/>
    </w:rPr>
  </w:style>
  <w:style w:type="character" w:styleId="UnresolvedMention">
    <w:name w:val="Unresolved Mention"/>
    <w:basedOn w:val="DefaultParagraphFont"/>
    <w:uiPriority w:val="99"/>
    <w:semiHidden/>
    <w:unhideWhenUsed/>
    <w:rsid w:val="00CE54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48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rstory.com/companies/zerodh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rodha.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Biswal [Information Technology - 2021]</dc:creator>
  <cp:keywords/>
  <dc:description/>
  <cp:lastModifiedBy>Ashutosh Biswal [Information Technology - 2021]</cp:lastModifiedBy>
  <cp:revision>5</cp:revision>
  <dcterms:created xsi:type="dcterms:W3CDTF">2023-09-17T13:18:00Z</dcterms:created>
  <dcterms:modified xsi:type="dcterms:W3CDTF">2023-09-17T16:54:00Z</dcterms:modified>
</cp:coreProperties>
</file>