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046D" w14:textId="723F0519" w:rsidR="00F3794A" w:rsidRDefault="00F050E2">
      <w:r>
        <w:t>Test merging of branch</w:t>
      </w:r>
      <w:bookmarkStart w:id="0" w:name="_GoBack"/>
      <w:bookmarkEnd w:id="0"/>
    </w:p>
    <w:sectPr w:rsidR="00F3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5"/>
    <w:rsid w:val="00443C83"/>
    <w:rsid w:val="007C4FB5"/>
    <w:rsid w:val="009142ED"/>
    <w:rsid w:val="00CB78EE"/>
    <w:rsid w:val="00F050E2"/>
    <w:rsid w:val="00F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3FE1"/>
  <w15:chartTrackingRefBased/>
  <w15:docId w15:val="{2513BD37-37F5-4EFE-969C-993F1EF3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Mishra</dc:creator>
  <cp:keywords/>
  <dc:description/>
  <cp:lastModifiedBy>Rishik Mishra</cp:lastModifiedBy>
  <cp:revision>2</cp:revision>
  <dcterms:created xsi:type="dcterms:W3CDTF">2018-05-10T00:28:00Z</dcterms:created>
  <dcterms:modified xsi:type="dcterms:W3CDTF">2018-05-10T00:28:00Z</dcterms:modified>
</cp:coreProperties>
</file>