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color w:val="1f4e79"/>
        </w:rPr>
      </w:pPr>
      <w:r w:rsidDel="00000000" w:rsidR="00000000" w:rsidRPr="00000000">
        <w:rPr>
          <w:b w:val="1"/>
          <w:bCs w:val="1"/>
          <w:color w:val="1f4e79"/>
          <w:sz w:val="38"/>
          <w:szCs w:val="38"/>
          <w:rtl w:val="0"/>
        </w:rPr>
        <w:t xml:space="preserve">Handwritten Digit Classification using CNN</w:t>
      </w:r>
      <w:r w:rsidDel="00000000" w:rsidR="00000000" w:rsidRPr="00000000">
        <w:rPr>
          <w:rtl w:val="0"/>
        </w:rPr>
      </w:r>
    </w:p>
    <w:p w:rsidR="00000000" w:rsidDel="00000000" w:rsidP="00000000" w:rsidRDefault="00000000" w:rsidRPr="00000000" w14:paraId="00000002">
      <w:pPr>
        <w:spacing w:after="40" w:lineRule="auto"/>
        <w:jc w:val="center"/>
        <w:rPr>
          <w:color w:val="1f4e79"/>
        </w:rPr>
      </w:pPr>
      <w:r w:rsidDel="00000000" w:rsidR="00000000" w:rsidRPr="00000000">
        <w:rPr>
          <w:rtl w:val="0"/>
        </w:rPr>
      </w:r>
    </w:p>
    <w:p w:rsidR="00000000" w:rsidDel="00000000" w:rsidP="00000000" w:rsidRDefault="00000000" w:rsidRPr="00000000" w14:paraId="00000003">
      <w:pPr>
        <w:spacing w:after="20" w:before="60" w:lineRule="auto"/>
        <w:rPr/>
      </w:pPr>
      <w:r w:rsidDel="00000000" w:rsidR="00000000" w:rsidRPr="00000000">
        <w:rPr>
          <w:color w:val="1f4e79"/>
          <w:rtl w:val="0"/>
        </w:rPr>
        <w:t xml:space="preserve">1.</w:t>
      </w:r>
      <w:r w:rsidDel="00000000" w:rsidR="00000000" w:rsidRPr="00000000">
        <w:rPr>
          <w:color w:val="1f4e79"/>
          <w:sz w:val="24"/>
          <w:szCs w:val="24"/>
          <w:rtl w:val="0"/>
        </w:rPr>
        <w:t xml:space="preserve"> </w:t>
      </w:r>
      <w:r w:rsidDel="00000000" w:rsidR="00000000" w:rsidRPr="00000000">
        <w:rPr>
          <w:color w:val="1f4e79"/>
          <w:rtl w:val="0"/>
        </w:rPr>
        <w:t xml:space="preserve">Problem Statement</w:t>
      </w:r>
      <w:r w:rsidDel="00000000" w:rsidR="00000000" w:rsidRPr="00000000">
        <w:rPr>
          <w:rtl w:val="0"/>
        </w:rPr>
      </w:r>
    </w:p>
    <w:p w:rsidR="00000000" w:rsidDel="00000000" w:rsidP="00000000" w:rsidRDefault="00000000" w:rsidRPr="00000000" w14:paraId="00000004">
      <w:pPr>
        <w:spacing w:after="20" w:before="200" w:line="240" w:lineRule="auto"/>
        <w:rPr>
          <w:sz w:val="20"/>
          <w:szCs w:val="20"/>
        </w:rPr>
      </w:pPr>
      <w:r w:rsidDel="00000000" w:rsidR="00000000" w:rsidRPr="00000000">
        <w:rPr>
          <w:sz w:val="20"/>
          <w:szCs w:val="20"/>
          <w:rtl w:val="0"/>
        </w:rPr>
        <w:t xml:space="preserve">The project aims to build a deep learning system that classifies grayscale handwritten digit images into one of ten classes: 0 through 9. This is a supervised multiclass image classification problem. The solution uses a Convolutional Neural Network (CNN), which is suitable because digit images contain spatial patterns such as curves, edges, loops, and strokes that CNN filters can learn automatically.</w:t>
      </w:r>
    </w:p>
    <w:p w:rsidR="00000000" w:rsidDel="00000000" w:rsidP="00000000" w:rsidRDefault="00000000" w:rsidRPr="00000000" w14:paraId="00000005">
      <w:pPr>
        <w:spacing w:after="20" w:before="60" w:line="360" w:lineRule="auto"/>
        <w:rPr>
          <w:b w:val="1"/>
          <w:bCs w:val="1"/>
          <w:color w:val="1f4e79"/>
          <w:sz w:val="22"/>
          <w:szCs w:val="22"/>
        </w:rPr>
      </w:pPr>
      <w:r w:rsidDel="00000000" w:rsidR="00000000" w:rsidRPr="00000000">
        <w:rPr>
          <w:rtl w:val="0"/>
        </w:rPr>
      </w:r>
    </w:p>
    <w:p w:rsidR="00000000" w:rsidDel="00000000" w:rsidP="00000000" w:rsidRDefault="00000000" w:rsidRPr="00000000" w14:paraId="00000006">
      <w:pPr>
        <w:spacing w:after="20" w:before="60" w:line="360" w:lineRule="auto"/>
        <w:rPr>
          <w:color w:val="1f4e79"/>
          <w:sz w:val="23"/>
          <w:szCs w:val="23"/>
        </w:rPr>
      </w:pPr>
      <w:r w:rsidDel="00000000" w:rsidR="00000000" w:rsidRPr="00000000">
        <w:rPr>
          <w:b w:val="1"/>
          <w:bCs w:val="1"/>
          <w:color w:val="1f4e79"/>
          <w:sz w:val="28"/>
          <w:szCs w:val="28"/>
          <w:rtl w:val="0"/>
        </w:rPr>
        <w:t xml:space="preserve">2. Dataset Description and Preprocessing</w:t>
      </w:r>
      <w:r w:rsidDel="00000000" w:rsidR="00000000" w:rsidRPr="00000000">
        <w:rPr>
          <w:rtl w:val="0"/>
        </w:rPr>
      </w:r>
    </w:p>
    <w:p w:rsidR="00000000" w:rsidDel="00000000" w:rsidP="00000000" w:rsidRDefault="00000000" w:rsidRPr="00000000" w14:paraId="00000007">
      <w:pPr>
        <w:spacing w:after="20" w:before="0" w:line="240" w:lineRule="auto"/>
        <w:rPr>
          <w:sz w:val="20"/>
          <w:szCs w:val="20"/>
        </w:rPr>
      </w:pPr>
      <w:r w:rsidDel="00000000" w:rsidR="00000000" w:rsidRPr="00000000">
        <w:rPr>
          <w:sz w:val="20"/>
          <w:szCs w:val="20"/>
          <w:rtl w:val="0"/>
        </w:rPr>
        <w:t xml:space="preserve">The MNIST dataset is used through the TensorFlow/Keras datasets API. It contains 60,000 training images and 10,000 testing images. Each image is 28 × 28 pixels, grayscale, and has one corresponding label from 0 to 9. The training data is further split into training and validation subsets using an 80:20 split with stratification to preserve class distribution.</w:t>
      </w:r>
    </w:p>
    <w:p w:rsidR="00000000" w:rsidDel="00000000" w:rsidP="00000000" w:rsidRDefault="00000000" w:rsidRPr="00000000" w14:paraId="00000008">
      <w:pPr>
        <w:spacing w:after="20" w:before="0" w:line="240" w:lineRule="auto"/>
        <w:rPr>
          <w:sz w:val="20"/>
          <w:szCs w:val="20"/>
        </w:rPr>
      </w:pPr>
      <w:r w:rsidDel="00000000" w:rsidR="00000000" w:rsidRPr="00000000">
        <w:rPr>
          <w:rtl w:val="0"/>
        </w:rPr>
      </w:r>
    </w:p>
    <w:tbl>
      <w:tblPr>
        <w:tblStyle w:val="Table1"/>
        <w:tblW w:w="109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6"/>
        <w:gridCol w:w="2736"/>
        <w:gridCol w:w="2736"/>
        <w:gridCol w:w="2736"/>
        <w:tblGridChange w:id="0">
          <w:tblGrid>
            <w:gridCol w:w="2736"/>
            <w:gridCol w:w="2736"/>
            <w:gridCol w:w="2736"/>
            <w:gridCol w:w="2736"/>
          </w:tblGrid>
        </w:tblGridChange>
      </w:tblGrid>
      <w:tr>
        <w:trPr>
          <w:cantSplit w:val="0"/>
          <w:tblHeader w:val="0"/>
        </w:trPr>
        <w:tc>
          <w:tcPr>
            <w:shd w:fill="d9eaf7" w:val="clear"/>
            <w:vAlign w:val="center"/>
          </w:tcPr>
          <w:p w:rsidR="00000000" w:rsidDel="00000000" w:rsidP="00000000" w:rsidRDefault="00000000" w:rsidRPr="00000000" w14:paraId="00000009">
            <w:pPr>
              <w:spacing w:after="0" w:before="0" w:line="240" w:lineRule="auto"/>
              <w:rPr>
                <w:sz w:val="30"/>
                <w:szCs w:val="30"/>
              </w:rPr>
            </w:pPr>
            <w:r w:rsidDel="00000000" w:rsidR="00000000" w:rsidRPr="00000000">
              <w:rPr>
                <w:b w:val="1"/>
                <w:bCs w:val="1"/>
                <w:sz w:val="18"/>
                <w:szCs w:val="18"/>
                <w:rtl w:val="0"/>
              </w:rPr>
              <w:t xml:space="preserve">Dataset</w:t>
            </w:r>
            <w:r w:rsidDel="00000000" w:rsidR="00000000" w:rsidRPr="00000000">
              <w:rPr>
                <w:rtl w:val="0"/>
              </w:rPr>
            </w:r>
          </w:p>
        </w:tc>
        <w:tc>
          <w:tcPr>
            <w:shd w:fill="d9eaf7" w:val="clear"/>
            <w:vAlign w:val="center"/>
          </w:tcPr>
          <w:p w:rsidR="00000000" w:rsidDel="00000000" w:rsidP="00000000" w:rsidRDefault="00000000" w:rsidRPr="00000000" w14:paraId="0000000A">
            <w:pPr>
              <w:spacing w:after="0" w:before="0" w:line="240" w:lineRule="auto"/>
              <w:rPr>
                <w:sz w:val="30"/>
                <w:szCs w:val="30"/>
              </w:rPr>
            </w:pPr>
            <w:r w:rsidDel="00000000" w:rsidR="00000000" w:rsidRPr="00000000">
              <w:rPr>
                <w:b w:val="1"/>
                <w:bCs w:val="1"/>
                <w:sz w:val="18"/>
                <w:szCs w:val="18"/>
                <w:rtl w:val="0"/>
              </w:rPr>
              <w:t xml:space="preserve">Image Shape</w:t>
            </w:r>
            <w:r w:rsidDel="00000000" w:rsidR="00000000" w:rsidRPr="00000000">
              <w:rPr>
                <w:rtl w:val="0"/>
              </w:rPr>
            </w:r>
          </w:p>
        </w:tc>
        <w:tc>
          <w:tcPr>
            <w:shd w:fill="d9eaf7" w:val="clear"/>
            <w:vAlign w:val="center"/>
          </w:tcPr>
          <w:p w:rsidR="00000000" w:rsidDel="00000000" w:rsidP="00000000" w:rsidRDefault="00000000" w:rsidRPr="00000000" w14:paraId="0000000B">
            <w:pPr>
              <w:spacing w:after="0" w:before="0" w:line="240" w:lineRule="auto"/>
              <w:rPr>
                <w:sz w:val="30"/>
                <w:szCs w:val="30"/>
              </w:rPr>
            </w:pPr>
            <w:r w:rsidDel="00000000" w:rsidR="00000000" w:rsidRPr="00000000">
              <w:rPr>
                <w:b w:val="1"/>
                <w:bCs w:val="1"/>
                <w:sz w:val="18"/>
                <w:szCs w:val="18"/>
                <w:rtl w:val="0"/>
              </w:rPr>
              <w:t xml:space="preserve">Classes</w:t>
            </w:r>
            <w:r w:rsidDel="00000000" w:rsidR="00000000" w:rsidRPr="00000000">
              <w:rPr>
                <w:rtl w:val="0"/>
              </w:rPr>
            </w:r>
          </w:p>
        </w:tc>
        <w:tc>
          <w:tcPr>
            <w:shd w:fill="d9eaf7" w:val="clear"/>
            <w:vAlign w:val="center"/>
          </w:tcPr>
          <w:p w:rsidR="00000000" w:rsidDel="00000000" w:rsidP="00000000" w:rsidRDefault="00000000" w:rsidRPr="00000000" w14:paraId="0000000C">
            <w:pPr>
              <w:spacing w:after="0" w:before="0" w:line="240" w:lineRule="auto"/>
              <w:rPr>
                <w:sz w:val="30"/>
                <w:szCs w:val="30"/>
              </w:rPr>
            </w:pPr>
            <w:r w:rsidDel="00000000" w:rsidR="00000000" w:rsidRPr="00000000">
              <w:rPr>
                <w:b w:val="1"/>
                <w:bCs w:val="1"/>
                <w:sz w:val="18"/>
                <w:szCs w:val="18"/>
                <w:rtl w:val="0"/>
              </w:rPr>
              <w:t xml:space="preserve">Split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before="0" w:line="240" w:lineRule="auto"/>
              <w:rPr>
                <w:sz w:val="30"/>
                <w:szCs w:val="30"/>
              </w:rPr>
            </w:pPr>
            <w:r w:rsidDel="00000000" w:rsidR="00000000" w:rsidRPr="00000000">
              <w:rPr>
                <w:b w:val="0"/>
                <w:bCs w:val="0"/>
                <w:sz w:val="18"/>
                <w:szCs w:val="18"/>
                <w:rtl w:val="0"/>
              </w:rPr>
              <w:t xml:space="preserve">MNIST</w:t>
            </w:r>
            <w:r w:rsidDel="00000000" w:rsidR="00000000" w:rsidRPr="00000000">
              <w:rPr>
                <w:rtl w:val="0"/>
              </w:rPr>
            </w:r>
          </w:p>
        </w:tc>
        <w:tc>
          <w:tcPr>
            <w:vAlign w:val="center"/>
          </w:tcPr>
          <w:p w:rsidR="00000000" w:rsidDel="00000000" w:rsidP="00000000" w:rsidRDefault="00000000" w:rsidRPr="00000000" w14:paraId="0000000E">
            <w:pPr>
              <w:spacing w:after="0" w:before="0" w:line="240" w:lineRule="auto"/>
              <w:rPr>
                <w:sz w:val="30"/>
                <w:szCs w:val="30"/>
              </w:rPr>
            </w:pPr>
            <w:r w:rsidDel="00000000" w:rsidR="00000000" w:rsidRPr="00000000">
              <w:rPr>
                <w:b w:val="0"/>
                <w:bCs w:val="0"/>
                <w:sz w:val="18"/>
                <w:szCs w:val="18"/>
                <w:rtl w:val="0"/>
              </w:rPr>
              <w:t xml:space="preserve">28×28×1</w:t>
            </w:r>
            <w:r w:rsidDel="00000000" w:rsidR="00000000" w:rsidRPr="00000000">
              <w:rPr>
                <w:rtl w:val="0"/>
              </w:rPr>
            </w:r>
          </w:p>
        </w:tc>
        <w:tc>
          <w:tcPr>
            <w:vAlign w:val="center"/>
          </w:tcPr>
          <w:p w:rsidR="00000000" w:rsidDel="00000000" w:rsidP="00000000" w:rsidRDefault="00000000" w:rsidRPr="00000000" w14:paraId="0000000F">
            <w:pPr>
              <w:spacing w:after="0" w:before="0" w:line="240" w:lineRule="auto"/>
              <w:rPr>
                <w:sz w:val="30"/>
                <w:szCs w:val="30"/>
              </w:rPr>
            </w:pPr>
            <w:r w:rsidDel="00000000" w:rsidR="00000000" w:rsidRPr="00000000">
              <w:rPr>
                <w:b w:val="0"/>
                <w:bCs w:val="0"/>
                <w:sz w:val="18"/>
                <w:szCs w:val="18"/>
                <w:rtl w:val="0"/>
              </w:rPr>
              <w:t xml:space="preserve">10 digits</w:t>
            </w:r>
            <w:r w:rsidDel="00000000" w:rsidR="00000000" w:rsidRPr="00000000">
              <w:rPr>
                <w:rtl w:val="0"/>
              </w:rPr>
            </w:r>
          </w:p>
        </w:tc>
        <w:tc>
          <w:tcPr>
            <w:vAlign w:val="center"/>
          </w:tcPr>
          <w:p w:rsidR="00000000" w:rsidDel="00000000" w:rsidP="00000000" w:rsidRDefault="00000000" w:rsidRPr="00000000" w14:paraId="00000010">
            <w:pPr>
              <w:spacing w:after="0" w:before="0" w:line="240" w:lineRule="auto"/>
              <w:rPr>
                <w:sz w:val="30"/>
                <w:szCs w:val="30"/>
              </w:rPr>
            </w:pPr>
            <w:r w:rsidDel="00000000" w:rsidR="00000000" w:rsidRPr="00000000">
              <w:rPr>
                <w:b w:val="0"/>
                <w:bCs w:val="0"/>
                <w:sz w:val="18"/>
                <w:szCs w:val="18"/>
                <w:rtl w:val="0"/>
              </w:rPr>
              <w:t xml:space="preserve">48k train, 12k validation, 10k test</w:t>
            </w:r>
            <w:r w:rsidDel="00000000" w:rsidR="00000000" w:rsidRPr="00000000">
              <w:rPr>
                <w:rtl w:val="0"/>
              </w:rPr>
            </w:r>
          </w:p>
        </w:tc>
      </w:tr>
    </w:tbl>
    <w:p w:rsidR="00000000" w:rsidDel="00000000" w:rsidP="00000000" w:rsidRDefault="00000000" w:rsidRPr="00000000" w14:paraId="00000011">
      <w:pPr>
        <w:spacing w:after="20" w:before="0" w:line="240" w:lineRule="auto"/>
        <w:rPr>
          <w:sz w:val="17"/>
          <w:szCs w:val="17"/>
        </w:rPr>
      </w:pPr>
      <w:r w:rsidDel="00000000" w:rsidR="00000000" w:rsidRPr="00000000">
        <w:rPr>
          <w:rtl w:val="0"/>
        </w:rPr>
      </w:r>
    </w:p>
    <w:p w:rsidR="00000000" w:rsidDel="00000000" w:rsidP="00000000" w:rsidRDefault="00000000" w:rsidRPr="00000000" w14:paraId="00000012">
      <w:pPr>
        <w:spacing w:after="20" w:before="0" w:line="240" w:lineRule="auto"/>
        <w:rPr>
          <w:sz w:val="20"/>
          <w:szCs w:val="20"/>
        </w:rPr>
      </w:pPr>
      <w:r w:rsidDel="00000000" w:rsidR="00000000" w:rsidRPr="00000000">
        <w:rPr>
          <w:sz w:val="20"/>
          <w:szCs w:val="20"/>
          <w:rtl w:val="0"/>
        </w:rPr>
        <w:t xml:space="preserve">Preprocessing includes reshaping images to (samples, 28, 28, 1), converting pixel values to float32, normalizing from 0–255 to 0–1, and one-hot encoding labels for categorical cross-entropy loss. Normalization improves gradient-based optimization, while one-hot encoding aligns the labels with the 10-neuron softmax output layer.</w:t>
      </w:r>
    </w:p>
    <w:p w:rsidR="00000000" w:rsidDel="00000000" w:rsidP="00000000" w:rsidRDefault="00000000" w:rsidRPr="00000000" w14:paraId="00000013">
      <w:pPr>
        <w:spacing w:after="20" w:before="60" w:lineRule="auto"/>
        <w:rPr>
          <w:b w:val="1"/>
          <w:bCs w:val="1"/>
          <w:color w:val="1f4e79"/>
          <w:sz w:val="22"/>
          <w:szCs w:val="22"/>
        </w:rPr>
      </w:pPr>
      <w:r w:rsidDel="00000000" w:rsidR="00000000" w:rsidRPr="00000000">
        <w:rPr>
          <w:rtl w:val="0"/>
        </w:rPr>
      </w:r>
    </w:p>
    <w:p w:rsidR="00000000" w:rsidDel="00000000" w:rsidP="00000000" w:rsidRDefault="00000000" w:rsidRPr="00000000" w14:paraId="00000014">
      <w:pPr>
        <w:spacing w:after="20" w:before="60" w:lineRule="auto"/>
        <w:rPr>
          <w:color w:val="1f4e79"/>
        </w:rPr>
      </w:pPr>
      <w:r w:rsidDel="00000000" w:rsidR="00000000" w:rsidRPr="00000000">
        <w:rPr>
          <w:b w:val="1"/>
          <w:bCs w:val="1"/>
          <w:color w:val="1f4e79"/>
          <w:rtl w:val="0"/>
        </w:rPr>
        <w:t xml:space="preserve">3. Methodology and Logical Correctness</w:t>
      </w:r>
      <w:r w:rsidDel="00000000" w:rsidR="00000000" w:rsidRPr="00000000">
        <w:rPr>
          <w:rtl w:val="0"/>
        </w:rPr>
      </w:r>
    </w:p>
    <w:p w:rsidR="00000000" w:rsidDel="00000000" w:rsidP="00000000" w:rsidRDefault="00000000" w:rsidRPr="00000000" w14:paraId="00000015">
      <w:pPr>
        <w:spacing w:after="20" w:before="200" w:line="240" w:lineRule="auto"/>
        <w:rPr>
          <w:sz w:val="20"/>
          <w:szCs w:val="20"/>
        </w:rPr>
      </w:pPr>
      <w:r w:rsidDel="00000000" w:rsidR="00000000" w:rsidRPr="00000000">
        <w:rPr>
          <w:sz w:val="20"/>
          <w:szCs w:val="20"/>
          <w:rtl w:val="0"/>
        </w:rPr>
        <w:t xml:space="preserve">A CNN is selected because it preserves spatial relationships in images and learns local visual features using convolutional filters. The approach is logically correct for handwritten digit classification: low-level filters detect strokes and edges, pooling reduces spatial size while retaining important patterns, and dense layers convert extracted features into final digit probabilities. The test set is kept separate and used only for final evaluation, preventing leakage from training decisions.</w:t>
      </w:r>
    </w:p>
    <w:p w:rsidR="00000000" w:rsidDel="00000000" w:rsidP="00000000" w:rsidRDefault="00000000" w:rsidRPr="00000000" w14:paraId="00000016">
      <w:pPr>
        <w:spacing w:after="20" w:before="60" w:lineRule="auto"/>
        <w:rPr>
          <w:color w:val="1f4e79"/>
        </w:rPr>
      </w:pPr>
      <w:r w:rsidDel="00000000" w:rsidR="00000000" w:rsidRPr="00000000">
        <w:rPr>
          <w:rtl w:val="0"/>
        </w:rPr>
      </w:r>
    </w:p>
    <w:p w:rsidR="00000000" w:rsidDel="00000000" w:rsidP="00000000" w:rsidRDefault="00000000" w:rsidRPr="00000000" w14:paraId="00000017">
      <w:pPr>
        <w:spacing w:after="20" w:before="60" w:lineRule="auto"/>
        <w:rPr>
          <w:color w:val="1f4e79"/>
        </w:rPr>
      </w:pPr>
      <w:r w:rsidDel="00000000" w:rsidR="00000000" w:rsidRPr="00000000">
        <w:rPr>
          <w:b w:val="1"/>
          <w:bCs w:val="1"/>
          <w:color w:val="1f4e79"/>
          <w:rtl w:val="0"/>
        </w:rPr>
        <w:t xml:space="preserve">4. Neural Network Architecture</w:t>
      </w:r>
      <w:r w:rsidDel="00000000" w:rsidR="00000000" w:rsidRPr="00000000">
        <w:rPr>
          <w:rtl w:val="0"/>
        </w:rPr>
      </w:r>
    </w:p>
    <w:p w:rsidR="00000000" w:rsidDel="00000000" w:rsidP="00000000" w:rsidRDefault="00000000" w:rsidRPr="00000000" w14:paraId="00000018">
      <w:pPr>
        <w:spacing w:after="20" w:before="60" w:lineRule="auto"/>
        <w:rPr>
          <w:color w:val="1f4e79"/>
        </w:rPr>
      </w:pPr>
      <w:r w:rsidDel="00000000" w:rsidR="00000000" w:rsidRPr="00000000">
        <w:rPr>
          <w:rtl w:val="0"/>
        </w:rPr>
      </w:r>
    </w:p>
    <w:tbl>
      <w:tblPr>
        <w:tblStyle w:val="Table2"/>
        <w:tblW w:w="109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89"/>
        <w:gridCol w:w="2189"/>
        <w:gridCol w:w="2189"/>
        <w:gridCol w:w="2189"/>
        <w:gridCol w:w="2189"/>
        <w:tblGridChange w:id="0">
          <w:tblGrid>
            <w:gridCol w:w="2189"/>
            <w:gridCol w:w="2189"/>
            <w:gridCol w:w="2189"/>
            <w:gridCol w:w="2189"/>
            <w:gridCol w:w="2189"/>
          </w:tblGrid>
        </w:tblGridChange>
      </w:tblGrid>
      <w:tr>
        <w:trPr>
          <w:cantSplit w:val="0"/>
          <w:tblHeader w:val="0"/>
        </w:trPr>
        <w:tc>
          <w:tcPr>
            <w:shd w:fill="d9eaf7" w:val="clear"/>
            <w:vAlign w:val="center"/>
          </w:tcPr>
          <w:p w:rsidR="00000000" w:rsidDel="00000000" w:rsidP="00000000" w:rsidRDefault="00000000" w:rsidRPr="00000000" w14:paraId="00000019">
            <w:pPr>
              <w:spacing w:after="0" w:before="0" w:line="240" w:lineRule="auto"/>
              <w:rPr>
                <w:sz w:val="20"/>
                <w:szCs w:val="20"/>
              </w:rPr>
            </w:pPr>
            <w:r w:rsidDel="00000000" w:rsidR="00000000" w:rsidRPr="00000000">
              <w:rPr>
                <w:b w:val="1"/>
                <w:bCs w:val="1"/>
                <w:sz w:val="20"/>
                <w:szCs w:val="20"/>
                <w:rtl w:val="0"/>
              </w:rPr>
              <w:t xml:space="preserve">Layer</w:t>
            </w:r>
            <w:r w:rsidDel="00000000" w:rsidR="00000000" w:rsidRPr="00000000">
              <w:rPr>
                <w:rtl w:val="0"/>
              </w:rPr>
            </w:r>
          </w:p>
        </w:tc>
        <w:tc>
          <w:tcPr>
            <w:shd w:fill="d9eaf7" w:val="clear"/>
            <w:vAlign w:val="center"/>
          </w:tcPr>
          <w:p w:rsidR="00000000" w:rsidDel="00000000" w:rsidP="00000000" w:rsidRDefault="00000000" w:rsidRPr="00000000" w14:paraId="0000001A">
            <w:pPr>
              <w:spacing w:after="0" w:before="0" w:line="240" w:lineRule="auto"/>
              <w:rPr>
                <w:sz w:val="20"/>
                <w:szCs w:val="20"/>
              </w:rPr>
            </w:pPr>
            <w:r w:rsidDel="00000000" w:rsidR="00000000" w:rsidRPr="00000000">
              <w:rPr>
                <w:b w:val="1"/>
                <w:bCs w:val="1"/>
                <w:sz w:val="20"/>
                <w:szCs w:val="20"/>
                <w:rtl w:val="0"/>
              </w:rPr>
              <w:t xml:space="preserve">Configuration</w:t>
            </w:r>
            <w:r w:rsidDel="00000000" w:rsidR="00000000" w:rsidRPr="00000000">
              <w:rPr>
                <w:rtl w:val="0"/>
              </w:rPr>
            </w:r>
          </w:p>
        </w:tc>
        <w:tc>
          <w:tcPr>
            <w:shd w:fill="d9eaf7" w:val="clear"/>
            <w:vAlign w:val="center"/>
          </w:tcPr>
          <w:p w:rsidR="00000000" w:rsidDel="00000000" w:rsidP="00000000" w:rsidRDefault="00000000" w:rsidRPr="00000000" w14:paraId="0000001B">
            <w:pPr>
              <w:spacing w:after="0" w:before="0" w:line="240" w:lineRule="auto"/>
              <w:rPr>
                <w:sz w:val="20"/>
                <w:szCs w:val="20"/>
              </w:rPr>
            </w:pPr>
            <w:r w:rsidDel="00000000" w:rsidR="00000000" w:rsidRPr="00000000">
              <w:rPr>
                <w:b w:val="1"/>
                <w:bCs w:val="1"/>
                <w:sz w:val="20"/>
                <w:szCs w:val="20"/>
                <w:rtl w:val="0"/>
              </w:rPr>
              <w:t xml:space="preserve">Activation</w:t>
            </w:r>
            <w:r w:rsidDel="00000000" w:rsidR="00000000" w:rsidRPr="00000000">
              <w:rPr>
                <w:rtl w:val="0"/>
              </w:rPr>
            </w:r>
          </w:p>
        </w:tc>
        <w:tc>
          <w:tcPr>
            <w:shd w:fill="d9eaf7" w:val="clear"/>
            <w:vAlign w:val="center"/>
          </w:tcPr>
          <w:p w:rsidR="00000000" w:rsidDel="00000000" w:rsidP="00000000" w:rsidRDefault="00000000" w:rsidRPr="00000000" w14:paraId="0000001C">
            <w:pPr>
              <w:spacing w:after="0" w:before="0" w:line="240" w:lineRule="auto"/>
              <w:rPr>
                <w:sz w:val="20"/>
                <w:szCs w:val="20"/>
              </w:rPr>
            </w:pPr>
            <w:r w:rsidDel="00000000" w:rsidR="00000000" w:rsidRPr="00000000">
              <w:rPr>
                <w:b w:val="1"/>
                <w:bCs w:val="1"/>
                <w:sz w:val="20"/>
                <w:szCs w:val="20"/>
                <w:rtl w:val="0"/>
              </w:rPr>
              <w:t xml:space="preserve">Output Role</w:t>
            </w:r>
            <w:r w:rsidDel="00000000" w:rsidR="00000000" w:rsidRPr="00000000">
              <w:rPr>
                <w:rtl w:val="0"/>
              </w:rPr>
            </w:r>
          </w:p>
        </w:tc>
        <w:tc>
          <w:tcPr>
            <w:shd w:fill="d9eaf7" w:val="clear"/>
            <w:vAlign w:val="center"/>
          </w:tcPr>
          <w:p w:rsidR="00000000" w:rsidDel="00000000" w:rsidP="00000000" w:rsidRDefault="00000000" w:rsidRPr="00000000" w14:paraId="0000001D">
            <w:pPr>
              <w:spacing w:after="0" w:before="0" w:line="240" w:lineRule="auto"/>
              <w:rPr>
                <w:sz w:val="20"/>
                <w:szCs w:val="20"/>
              </w:rPr>
            </w:pPr>
            <w:r w:rsidDel="00000000" w:rsidR="00000000" w:rsidRPr="00000000">
              <w:rPr>
                <w:b w:val="1"/>
                <w:bCs w:val="1"/>
                <w:sz w:val="20"/>
                <w:szCs w:val="20"/>
                <w:rtl w:val="0"/>
              </w:rPr>
              <w:t xml:space="preserve">Reason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spacing w:after="0" w:before="0" w:line="240" w:lineRule="auto"/>
              <w:rPr>
                <w:sz w:val="20"/>
                <w:szCs w:val="20"/>
              </w:rPr>
            </w:pPr>
            <w:r w:rsidDel="00000000" w:rsidR="00000000" w:rsidRPr="00000000">
              <w:rPr>
                <w:b w:val="0"/>
                <w:bCs w:val="0"/>
                <w:sz w:val="20"/>
                <w:szCs w:val="20"/>
                <w:rtl w:val="0"/>
              </w:rPr>
              <w:t xml:space="preserve">Conv2D</w:t>
            </w:r>
            <w:r w:rsidDel="00000000" w:rsidR="00000000" w:rsidRPr="00000000">
              <w:rPr>
                <w:rtl w:val="0"/>
              </w:rPr>
            </w:r>
          </w:p>
        </w:tc>
        <w:tc>
          <w:tcPr>
            <w:vAlign w:val="center"/>
          </w:tcPr>
          <w:p w:rsidR="00000000" w:rsidDel="00000000" w:rsidP="00000000" w:rsidRDefault="00000000" w:rsidRPr="00000000" w14:paraId="0000001F">
            <w:pPr>
              <w:spacing w:after="0" w:before="0" w:line="240" w:lineRule="auto"/>
              <w:rPr>
                <w:sz w:val="20"/>
                <w:szCs w:val="20"/>
              </w:rPr>
            </w:pPr>
            <w:r w:rsidDel="00000000" w:rsidR="00000000" w:rsidRPr="00000000">
              <w:rPr>
                <w:b w:val="0"/>
                <w:bCs w:val="0"/>
                <w:sz w:val="20"/>
                <w:szCs w:val="20"/>
                <w:rtl w:val="0"/>
              </w:rPr>
              <w:t xml:space="preserve">32 filters, 4×4 kernel</w:t>
            </w:r>
            <w:r w:rsidDel="00000000" w:rsidR="00000000" w:rsidRPr="00000000">
              <w:rPr>
                <w:rtl w:val="0"/>
              </w:rPr>
            </w:r>
          </w:p>
        </w:tc>
        <w:tc>
          <w:tcPr>
            <w:vAlign w:val="center"/>
          </w:tcPr>
          <w:p w:rsidR="00000000" w:rsidDel="00000000" w:rsidP="00000000" w:rsidRDefault="00000000" w:rsidRPr="00000000" w14:paraId="00000020">
            <w:pPr>
              <w:spacing w:after="0" w:before="0" w:line="240" w:lineRule="auto"/>
              <w:rPr>
                <w:sz w:val="20"/>
                <w:szCs w:val="20"/>
              </w:rPr>
            </w:pPr>
            <w:r w:rsidDel="00000000" w:rsidR="00000000" w:rsidRPr="00000000">
              <w:rPr>
                <w:b w:val="0"/>
                <w:bCs w:val="0"/>
                <w:sz w:val="20"/>
                <w:szCs w:val="20"/>
                <w:rtl w:val="0"/>
              </w:rPr>
              <w:t xml:space="preserve">ReLU</w:t>
            </w:r>
            <w:r w:rsidDel="00000000" w:rsidR="00000000" w:rsidRPr="00000000">
              <w:rPr>
                <w:rtl w:val="0"/>
              </w:rPr>
            </w:r>
          </w:p>
        </w:tc>
        <w:tc>
          <w:tcPr>
            <w:vAlign w:val="center"/>
          </w:tcPr>
          <w:p w:rsidR="00000000" w:rsidDel="00000000" w:rsidP="00000000" w:rsidRDefault="00000000" w:rsidRPr="00000000" w14:paraId="00000021">
            <w:pPr>
              <w:spacing w:after="0" w:before="0" w:line="240" w:lineRule="auto"/>
              <w:rPr>
                <w:sz w:val="20"/>
                <w:szCs w:val="20"/>
              </w:rPr>
            </w:pPr>
            <w:r w:rsidDel="00000000" w:rsidR="00000000" w:rsidRPr="00000000">
              <w:rPr>
                <w:b w:val="0"/>
                <w:bCs w:val="0"/>
                <w:sz w:val="20"/>
                <w:szCs w:val="20"/>
                <w:rtl w:val="0"/>
              </w:rPr>
              <w:t xml:space="preserve">Feature maps</w:t>
            </w:r>
            <w:r w:rsidDel="00000000" w:rsidR="00000000" w:rsidRPr="00000000">
              <w:rPr>
                <w:rtl w:val="0"/>
              </w:rPr>
            </w:r>
          </w:p>
        </w:tc>
        <w:tc>
          <w:tcPr>
            <w:vAlign w:val="center"/>
          </w:tcPr>
          <w:p w:rsidR="00000000" w:rsidDel="00000000" w:rsidP="00000000" w:rsidRDefault="00000000" w:rsidRPr="00000000" w14:paraId="00000022">
            <w:pPr>
              <w:spacing w:after="0" w:before="0" w:line="240" w:lineRule="auto"/>
              <w:rPr>
                <w:sz w:val="20"/>
                <w:szCs w:val="20"/>
              </w:rPr>
            </w:pPr>
            <w:r w:rsidDel="00000000" w:rsidR="00000000" w:rsidRPr="00000000">
              <w:rPr>
                <w:b w:val="0"/>
                <w:bCs w:val="0"/>
                <w:sz w:val="20"/>
                <w:szCs w:val="20"/>
                <w:rtl w:val="0"/>
              </w:rPr>
              <w:t xml:space="preserve">Learns digit strokes/edges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spacing w:after="0" w:before="0" w:line="240" w:lineRule="auto"/>
              <w:rPr>
                <w:sz w:val="20"/>
                <w:szCs w:val="20"/>
              </w:rPr>
            </w:pPr>
            <w:r w:rsidDel="00000000" w:rsidR="00000000" w:rsidRPr="00000000">
              <w:rPr>
                <w:b w:val="0"/>
                <w:bCs w:val="0"/>
                <w:sz w:val="20"/>
                <w:szCs w:val="20"/>
                <w:rtl w:val="0"/>
              </w:rPr>
              <w:t xml:space="preserve">MaxPool2D</w:t>
            </w:r>
            <w:r w:rsidDel="00000000" w:rsidR="00000000" w:rsidRPr="00000000">
              <w:rPr>
                <w:rtl w:val="0"/>
              </w:rPr>
            </w:r>
          </w:p>
        </w:tc>
        <w:tc>
          <w:tcPr>
            <w:vAlign w:val="center"/>
          </w:tcPr>
          <w:p w:rsidR="00000000" w:rsidDel="00000000" w:rsidP="00000000" w:rsidRDefault="00000000" w:rsidRPr="00000000" w14:paraId="00000024">
            <w:pPr>
              <w:spacing w:after="0" w:before="0" w:line="240" w:lineRule="auto"/>
              <w:rPr>
                <w:sz w:val="20"/>
                <w:szCs w:val="20"/>
              </w:rPr>
            </w:pPr>
            <w:r w:rsidDel="00000000" w:rsidR="00000000" w:rsidRPr="00000000">
              <w:rPr>
                <w:b w:val="0"/>
                <w:bCs w:val="0"/>
                <w:sz w:val="20"/>
                <w:szCs w:val="20"/>
                <w:rtl w:val="0"/>
              </w:rPr>
              <w:t xml:space="preserve">2×2 pool</w:t>
            </w:r>
            <w:r w:rsidDel="00000000" w:rsidR="00000000" w:rsidRPr="00000000">
              <w:rPr>
                <w:rtl w:val="0"/>
              </w:rPr>
            </w:r>
          </w:p>
        </w:tc>
        <w:tc>
          <w:tcPr>
            <w:vAlign w:val="center"/>
          </w:tcPr>
          <w:p w:rsidR="00000000" w:rsidDel="00000000" w:rsidP="00000000" w:rsidRDefault="00000000" w:rsidRPr="00000000" w14:paraId="00000025">
            <w:pPr>
              <w:spacing w:after="0" w:before="0" w:line="240" w:lineRule="auto"/>
              <w:rPr>
                <w:sz w:val="20"/>
                <w:szCs w:val="20"/>
              </w:rPr>
            </w:pPr>
            <w:r w:rsidDel="00000000" w:rsidR="00000000" w:rsidRPr="00000000">
              <w:rPr>
                <w:b w:val="0"/>
                <w:bCs w:val="0"/>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26">
            <w:pPr>
              <w:spacing w:after="0" w:before="0" w:line="240" w:lineRule="auto"/>
              <w:rPr>
                <w:sz w:val="20"/>
                <w:szCs w:val="20"/>
              </w:rPr>
            </w:pPr>
            <w:r w:rsidDel="00000000" w:rsidR="00000000" w:rsidRPr="00000000">
              <w:rPr>
                <w:b w:val="0"/>
                <w:bCs w:val="0"/>
                <w:sz w:val="20"/>
                <w:szCs w:val="20"/>
                <w:rtl w:val="0"/>
              </w:rPr>
              <w:t xml:space="preserve">Reduced maps</w:t>
            </w:r>
            <w:r w:rsidDel="00000000" w:rsidR="00000000" w:rsidRPr="00000000">
              <w:rPr>
                <w:rtl w:val="0"/>
              </w:rPr>
            </w:r>
          </w:p>
        </w:tc>
        <w:tc>
          <w:tcPr>
            <w:vAlign w:val="center"/>
          </w:tcPr>
          <w:p w:rsidR="00000000" w:rsidDel="00000000" w:rsidP="00000000" w:rsidRDefault="00000000" w:rsidRPr="00000000" w14:paraId="00000027">
            <w:pPr>
              <w:spacing w:after="0" w:before="0" w:line="240" w:lineRule="auto"/>
              <w:rPr>
                <w:sz w:val="20"/>
                <w:szCs w:val="20"/>
              </w:rPr>
            </w:pPr>
            <w:r w:rsidDel="00000000" w:rsidR="00000000" w:rsidRPr="00000000">
              <w:rPr>
                <w:b w:val="0"/>
                <w:bCs w:val="0"/>
                <w:sz w:val="20"/>
                <w:szCs w:val="20"/>
                <w:rtl w:val="0"/>
              </w:rPr>
              <w:t xml:space="preserve">Lower computation, shift tolerance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8">
            <w:pPr>
              <w:spacing w:after="0" w:before="0" w:line="240" w:lineRule="auto"/>
              <w:rPr>
                <w:sz w:val="20"/>
                <w:szCs w:val="20"/>
              </w:rPr>
            </w:pPr>
            <w:r w:rsidDel="00000000" w:rsidR="00000000" w:rsidRPr="00000000">
              <w:rPr>
                <w:b w:val="0"/>
                <w:bCs w:val="0"/>
                <w:sz w:val="20"/>
                <w:szCs w:val="20"/>
                <w:rtl w:val="0"/>
              </w:rPr>
              <w:t xml:space="preserve">Flatten</w:t>
            </w:r>
            <w:r w:rsidDel="00000000" w:rsidR="00000000" w:rsidRPr="00000000">
              <w:rPr>
                <w:rtl w:val="0"/>
              </w:rPr>
            </w:r>
          </w:p>
        </w:tc>
        <w:tc>
          <w:tcPr>
            <w:vAlign w:val="center"/>
          </w:tcPr>
          <w:p w:rsidR="00000000" w:rsidDel="00000000" w:rsidP="00000000" w:rsidRDefault="00000000" w:rsidRPr="00000000" w14:paraId="00000029">
            <w:pPr>
              <w:spacing w:after="0" w:before="0" w:line="240" w:lineRule="auto"/>
              <w:rPr>
                <w:sz w:val="20"/>
                <w:szCs w:val="20"/>
              </w:rPr>
            </w:pPr>
            <w:r w:rsidDel="00000000" w:rsidR="00000000" w:rsidRPr="00000000">
              <w:rPr>
                <w:b w:val="0"/>
                <w:bCs w:val="0"/>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2A">
            <w:pPr>
              <w:spacing w:after="0" w:before="0" w:line="240" w:lineRule="auto"/>
              <w:rPr>
                <w:sz w:val="20"/>
                <w:szCs w:val="20"/>
              </w:rPr>
            </w:pPr>
            <w:r w:rsidDel="00000000" w:rsidR="00000000" w:rsidRPr="00000000">
              <w:rPr>
                <w:b w:val="0"/>
                <w:bCs w:val="0"/>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2B">
            <w:pPr>
              <w:spacing w:after="0" w:before="0" w:line="240" w:lineRule="auto"/>
              <w:rPr>
                <w:sz w:val="20"/>
                <w:szCs w:val="20"/>
              </w:rPr>
            </w:pPr>
            <w:r w:rsidDel="00000000" w:rsidR="00000000" w:rsidRPr="00000000">
              <w:rPr>
                <w:b w:val="0"/>
                <w:bCs w:val="0"/>
                <w:sz w:val="20"/>
                <w:szCs w:val="20"/>
                <w:rtl w:val="0"/>
              </w:rPr>
              <w:t xml:space="preserve">1D vector</w:t>
            </w:r>
            <w:r w:rsidDel="00000000" w:rsidR="00000000" w:rsidRPr="00000000">
              <w:rPr>
                <w:rtl w:val="0"/>
              </w:rPr>
            </w:r>
          </w:p>
        </w:tc>
        <w:tc>
          <w:tcPr>
            <w:vAlign w:val="center"/>
          </w:tcPr>
          <w:p w:rsidR="00000000" w:rsidDel="00000000" w:rsidP="00000000" w:rsidRDefault="00000000" w:rsidRPr="00000000" w14:paraId="0000002C">
            <w:pPr>
              <w:spacing w:after="0" w:before="0" w:line="240" w:lineRule="auto"/>
              <w:rPr>
                <w:sz w:val="20"/>
                <w:szCs w:val="20"/>
              </w:rPr>
            </w:pPr>
            <w:r w:rsidDel="00000000" w:rsidR="00000000" w:rsidRPr="00000000">
              <w:rPr>
                <w:b w:val="0"/>
                <w:bCs w:val="0"/>
                <w:sz w:val="20"/>
                <w:szCs w:val="20"/>
                <w:rtl w:val="0"/>
              </w:rPr>
              <w:t xml:space="preserve">Prepares features for dense layer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spacing w:after="0" w:before="0" w:line="240" w:lineRule="auto"/>
              <w:rPr>
                <w:sz w:val="20"/>
                <w:szCs w:val="20"/>
              </w:rPr>
            </w:pPr>
            <w:r w:rsidDel="00000000" w:rsidR="00000000" w:rsidRPr="00000000">
              <w:rPr>
                <w:b w:val="0"/>
                <w:bCs w:val="0"/>
                <w:sz w:val="20"/>
                <w:szCs w:val="20"/>
                <w:rtl w:val="0"/>
              </w:rPr>
              <w:t xml:space="preserve">Dense</w:t>
            </w:r>
            <w:r w:rsidDel="00000000" w:rsidR="00000000" w:rsidRPr="00000000">
              <w:rPr>
                <w:rtl w:val="0"/>
              </w:rPr>
            </w:r>
          </w:p>
        </w:tc>
        <w:tc>
          <w:tcPr>
            <w:vAlign w:val="center"/>
          </w:tcPr>
          <w:p w:rsidR="00000000" w:rsidDel="00000000" w:rsidP="00000000" w:rsidRDefault="00000000" w:rsidRPr="00000000" w14:paraId="0000002E">
            <w:pPr>
              <w:spacing w:after="0" w:before="0" w:line="240" w:lineRule="auto"/>
              <w:rPr>
                <w:sz w:val="20"/>
                <w:szCs w:val="20"/>
              </w:rPr>
            </w:pPr>
            <w:r w:rsidDel="00000000" w:rsidR="00000000" w:rsidRPr="00000000">
              <w:rPr>
                <w:b w:val="0"/>
                <w:bCs w:val="0"/>
                <w:sz w:val="20"/>
                <w:szCs w:val="20"/>
                <w:rtl w:val="0"/>
              </w:rPr>
              <w:t xml:space="preserve">128 neurons</w:t>
            </w:r>
            <w:r w:rsidDel="00000000" w:rsidR="00000000" w:rsidRPr="00000000">
              <w:rPr>
                <w:rtl w:val="0"/>
              </w:rPr>
            </w:r>
          </w:p>
        </w:tc>
        <w:tc>
          <w:tcPr>
            <w:vAlign w:val="center"/>
          </w:tcPr>
          <w:p w:rsidR="00000000" w:rsidDel="00000000" w:rsidP="00000000" w:rsidRDefault="00000000" w:rsidRPr="00000000" w14:paraId="0000002F">
            <w:pPr>
              <w:spacing w:after="0" w:before="0" w:line="240" w:lineRule="auto"/>
              <w:rPr>
                <w:sz w:val="20"/>
                <w:szCs w:val="20"/>
              </w:rPr>
            </w:pPr>
            <w:r w:rsidDel="00000000" w:rsidR="00000000" w:rsidRPr="00000000">
              <w:rPr>
                <w:b w:val="0"/>
                <w:bCs w:val="0"/>
                <w:sz w:val="20"/>
                <w:szCs w:val="20"/>
                <w:rtl w:val="0"/>
              </w:rPr>
              <w:t xml:space="preserve">ReLU</w:t>
            </w:r>
            <w:r w:rsidDel="00000000" w:rsidR="00000000" w:rsidRPr="00000000">
              <w:rPr>
                <w:rtl w:val="0"/>
              </w:rPr>
            </w:r>
          </w:p>
        </w:tc>
        <w:tc>
          <w:tcPr>
            <w:vAlign w:val="center"/>
          </w:tcPr>
          <w:p w:rsidR="00000000" w:rsidDel="00000000" w:rsidP="00000000" w:rsidRDefault="00000000" w:rsidRPr="00000000" w14:paraId="00000030">
            <w:pPr>
              <w:spacing w:after="0" w:before="0" w:line="240" w:lineRule="auto"/>
              <w:rPr>
                <w:sz w:val="20"/>
                <w:szCs w:val="20"/>
              </w:rPr>
            </w:pPr>
            <w:r w:rsidDel="00000000" w:rsidR="00000000" w:rsidRPr="00000000">
              <w:rPr>
                <w:b w:val="0"/>
                <w:bCs w:val="0"/>
                <w:sz w:val="20"/>
                <w:szCs w:val="20"/>
                <w:rtl w:val="0"/>
              </w:rPr>
              <w:t xml:space="preserve">High-level features</w:t>
            </w:r>
            <w:r w:rsidDel="00000000" w:rsidR="00000000" w:rsidRPr="00000000">
              <w:rPr>
                <w:rtl w:val="0"/>
              </w:rPr>
            </w:r>
          </w:p>
        </w:tc>
        <w:tc>
          <w:tcPr>
            <w:vAlign w:val="center"/>
          </w:tcPr>
          <w:p w:rsidR="00000000" w:rsidDel="00000000" w:rsidP="00000000" w:rsidRDefault="00000000" w:rsidRPr="00000000" w14:paraId="00000031">
            <w:pPr>
              <w:spacing w:after="0" w:before="0" w:line="240" w:lineRule="auto"/>
              <w:rPr>
                <w:sz w:val="20"/>
                <w:szCs w:val="20"/>
              </w:rPr>
            </w:pPr>
            <w:r w:rsidDel="00000000" w:rsidR="00000000" w:rsidRPr="00000000">
              <w:rPr>
                <w:b w:val="0"/>
                <w:bCs w:val="0"/>
                <w:sz w:val="20"/>
                <w:szCs w:val="20"/>
                <w:rtl w:val="0"/>
              </w:rPr>
              <w:t xml:space="preserve">Learns digit patterns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2">
            <w:pPr>
              <w:spacing w:after="0" w:before="0" w:line="240" w:lineRule="auto"/>
              <w:rPr>
                <w:sz w:val="20"/>
                <w:szCs w:val="20"/>
              </w:rPr>
            </w:pPr>
            <w:r w:rsidDel="00000000" w:rsidR="00000000" w:rsidRPr="00000000">
              <w:rPr>
                <w:b w:val="0"/>
                <w:bCs w:val="0"/>
                <w:sz w:val="20"/>
                <w:szCs w:val="20"/>
                <w:rtl w:val="0"/>
              </w:rPr>
              <w:t xml:space="preserve">Dropout</w:t>
            </w:r>
            <w:r w:rsidDel="00000000" w:rsidR="00000000" w:rsidRPr="00000000">
              <w:rPr>
                <w:rtl w:val="0"/>
              </w:rPr>
            </w:r>
          </w:p>
        </w:tc>
        <w:tc>
          <w:tcPr>
            <w:vAlign w:val="center"/>
          </w:tcPr>
          <w:p w:rsidR="00000000" w:rsidDel="00000000" w:rsidP="00000000" w:rsidRDefault="00000000" w:rsidRPr="00000000" w14:paraId="00000033">
            <w:pPr>
              <w:spacing w:after="0" w:before="0" w:line="240" w:lineRule="auto"/>
              <w:rPr>
                <w:sz w:val="20"/>
                <w:szCs w:val="20"/>
              </w:rPr>
            </w:pPr>
            <w:r w:rsidDel="00000000" w:rsidR="00000000" w:rsidRPr="00000000">
              <w:rPr>
                <w:b w:val="0"/>
                <w:bCs w:val="0"/>
                <w:sz w:val="20"/>
                <w:szCs w:val="20"/>
                <w:rtl w:val="0"/>
              </w:rPr>
              <w:t xml:space="preserve">0.3</w:t>
            </w:r>
            <w:r w:rsidDel="00000000" w:rsidR="00000000" w:rsidRPr="00000000">
              <w:rPr>
                <w:rtl w:val="0"/>
              </w:rPr>
            </w:r>
          </w:p>
        </w:tc>
        <w:tc>
          <w:tcPr>
            <w:vAlign w:val="center"/>
          </w:tcPr>
          <w:p w:rsidR="00000000" w:rsidDel="00000000" w:rsidP="00000000" w:rsidRDefault="00000000" w:rsidRPr="00000000" w14:paraId="00000034">
            <w:pPr>
              <w:spacing w:after="0" w:before="0" w:line="240" w:lineRule="auto"/>
              <w:rPr>
                <w:sz w:val="20"/>
                <w:szCs w:val="20"/>
              </w:rPr>
            </w:pPr>
            <w:r w:rsidDel="00000000" w:rsidR="00000000" w:rsidRPr="00000000">
              <w:rPr>
                <w:b w:val="0"/>
                <w:bCs w:val="0"/>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35">
            <w:pPr>
              <w:spacing w:after="0" w:before="0" w:line="240" w:lineRule="auto"/>
              <w:rPr>
                <w:sz w:val="20"/>
                <w:szCs w:val="20"/>
              </w:rPr>
            </w:pPr>
            <w:r w:rsidDel="00000000" w:rsidR="00000000" w:rsidRPr="00000000">
              <w:rPr>
                <w:b w:val="0"/>
                <w:bCs w:val="0"/>
                <w:sz w:val="20"/>
                <w:szCs w:val="20"/>
                <w:rtl w:val="0"/>
              </w:rPr>
              <w:t xml:space="preserve">Regularization</w:t>
            </w:r>
            <w:r w:rsidDel="00000000" w:rsidR="00000000" w:rsidRPr="00000000">
              <w:rPr>
                <w:rtl w:val="0"/>
              </w:rPr>
            </w:r>
          </w:p>
        </w:tc>
        <w:tc>
          <w:tcPr>
            <w:vAlign w:val="center"/>
          </w:tcPr>
          <w:p w:rsidR="00000000" w:rsidDel="00000000" w:rsidP="00000000" w:rsidRDefault="00000000" w:rsidRPr="00000000" w14:paraId="00000036">
            <w:pPr>
              <w:spacing w:after="0" w:before="0" w:line="240" w:lineRule="auto"/>
              <w:rPr>
                <w:sz w:val="20"/>
                <w:szCs w:val="20"/>
              </w:rPr>
            </w:pPr>
            <w:r w:rsidDel="00000000" w:rsidR="00000000" w:rsidRPr="00000000">
              <w:rPr>
                <w:b w:val="0"/>
                <w:bCs w:val="0"/>
                <w:sz w:val="20"/>
                <w:szCs w:val="20"/>
                <w:rtl w:val="0"/>
              </w:rPr>
              <w:t xml:space="preserve">Reduces overfitting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7">
            <w:pPr>
              <w:spacing w:after="0" w:before="0" w:line="240" w:lineRule="auto"/>
              <w:rPr>
                <w:sz w:val="20"/>
                <w:szCs w:val="20"/>
              </w:rPr>
            </w:pPr>
            <w:r w:rsidDel="00000000" w:rsidR="00000000" w:rsidRPr="00000000">
              <w:rPr>
                <w:b w:val="0"/>
                <w:bCs w:val="0"/>
                <w:sz w:val="20"/>
                <w:szCs w:val="20"/>
                <w:rtl w:val="0"/>
              </w:rPr>
              <w:t xml:space="preserve">Dense</w:t>
            </w:r>
            <w:r w:rsidDel="00000000" w:rsidR="00000000" w:rsidRPr="00000000">
              <w:rPr>
                <w:rtl w:val="0"/>
              </w:rPr>
            </w:r>
          </w:p>
        </w:tc>
        <w:tc>
          <w:tcPr>
            <w:vAlign w:val="center"/>
          </w:tcPr>
          <w:p w:rsidR="00000000" w:rsidDel="00000000" w:rsidP="00000000" w:rsidRDefault="00000000" w:rsidRPr="00000000" w14:paraId="00000038">
            <w:pPr>
              <w:spacing w:after="0" w:before="0" w:line="240" w:lineRule="auto"/>
              <w:rPr>
                <w:sz w:val="20"/>
                <w:szCs w:val="20"/>
              </w:rPr>
            </w:pPr>
            <w:r w:rsidDel="00000000" w:rsidR="00000000" w:rsidRPr="00000000">
              <w:rPr>
                <w:b w:val="0"/>
                <w:bCs w:val="0"/>
                <w:sz w:val="20"/>
                <w:szCs w:val="20"/>
                <w:rtl w:val="0"/>
              </w:rPr>
              <w:t xml:space="preserve">10 neurons</w:t>
            </w:r>
            <w:r w:rsidDel="00000000" w:rsidR="00000000" w:rsidRPr="00000000">
              <w:rPr>
                <w:rtl w:val="0"/>
              </w:rPr>
            </w:r>
          </w:p>
        </w:tc>
        <w:tc>
          <w:tcPr>
            <w:vAlign w:val="center"/>
          </w:tcPr>
          <w:p w:rsidR="00000000" w:rsidDel="00000000" w:rsidP="00000000" w:rsidRDefault="00000000" w:rsidRPr="00000000" w14:paraId="00000039">
            <w:pPr>
              <w:spacing w:after="0" w:before="0" w:line="240" w:lineRule="auto"/>
              <w:rPr>
                <w:sz w:val="20"/>
                <w:szCs w:val="20"/>
              </w:rPr>
            </w:pPr>
            <w:r w:rsidDel="00000000" w:rsidR="00000000" w:rsidRPr="00000000">
              <w:rPr>
                <w:b w:val="0"/>
                <w:bCs w:val="0"/>
                <w:sz w:val="20"/>
                <w:szCs w:val="20"/>
                <w:rtl w:val="0"/>
              </w:rPr>
              <w:t xml:space="preserve">Softmax</w:t>
            </w:r>
            <w:r w:rsidDel="00000000" w:rsidR="00000000" w:rsidRPr="00000000">
              <w:rPr>
                <w:rtl w:val="0"/>
              </w:rPr>
            </w:r>
          </w:p>
        </w:tc>
        <w:tc>
          <w:tcPr>
            <w:vAlign w:val="center"/>
          </w:tcPr>
          <w:p w:rsidR="00000000" w:rsidDel="00000000" w:rsidP="00000000" w:rsidRDefault="00000000" w:rsidRPr="00000000" w14:paraId="0000003A">
            <w:pPr>
              <w:spacing w:after="0" w:before="0" w:line="240" w:lineRule="auto"/>
              <w:rPr>
                <w:sz w:val="20"/>
                <w:szCs w:val="20"/>
              </w:rPr>
            </w:pPr>
            <w:r w:rsidDel="00000000" w:rsidR="00000000" w:rsidRPr="00000000">
              <w:rPr>
                <w:b w:val="0"/>
                <w:bCs w:val="0"/>
                <w:sz w:val="20"/>
                <w:szCs w:val="20"/>
                <w:rtl w:val="0"/>
              </w:rPr>
              <w:t xml:space="preserve">Class probabilities</w:t>
            </w:r>
            <w:r w:rsidDel="00000000" w:rsidR="00000000" w:rsidRPr="00000000">
              <w:rPr>
                <w:rtl w:val="0"/>
              </w:rPr>
            </w:r>
          </w:p>
        </w:tc>
        <w:tc>
          <w:tcPr>
            <w:vAlign w:val="center"/>
          </w:tcPr>
          <w:p w:rsidR="00000000" w:rsidDel="00000000" w:rsidP="00000000" w:rsidRDefault="00000000" w:rsidRPr="00000000" w14:paraId="0000003B">
            <w:pPr>
              <w:spacing w:after="0" w:before="0" w:line="240" w:lineRule="auto"/>
              <w:rPr>
                <w:sz w:val="20"/>
                <w:szCs w:val="20"/>
              </w:rPr>
            </w:pPr>
            <w:r w:rsidDel="00000000" w:rsidR="00000000" w:rsidRPr="00000000">
              <w:rPr>
                <w:b w:val="0"/>
                <w:bCs w:val="0"/>
                <w:sz w:val="20"/>
                <w:szCs w:val="20"/>
                <w:rtl w:val="0"/>
              </w:rPr>
              <w:t xml:space="preserve">One output per digit</w:t>
            </w:r>
            <w:r w:rsidDel="00000000" w:rsidR="00000000" w:rsidRPr="00000000">
              <w:rPr>
                <w:rtl w:val="0"/>
              </w:rPr>
            </w:r>
          </w:p>
        </w:tc>
      </w:tr>
    </w:tbl>
    <w:p w:rsidR="00000000" w:rsidDel="00000000" w:rsidP="00000000" w:rsidRDefault="00000000" w:rsidRPr="00000000" w14:paraId="0000003C">
      <w:pPr>
        <w:spacing w:after="20" w:before="60" w:lineRule="auto"/>
        <w:rPr>
          <w:b w:val="1"/>
          <w:bCs w:val="1"/>
          <w:color w:val="1f4e79"/>
          <w:sz w:val="22"/>
          <w:szCs w:val="22"/>
        </w:rPr>
      </w:pPr>
      <w:r w:rsidDel="00000000" w:rsidR="00000000" w:rsidRPr="00000000">
        <w:rPr>
          <w:rtl w:val="0"/>
        </w:rPr>
      </w:r>
    </w:p>
    <w:p w:rsidR="00000000" w:rsidDel="00000000" w:rsidP="00000000" w:rsidRDefault="00000000" w:rsidRPr="00000000" w14:paraId="0000003D">
      <w:pPr>
        <w:spacing w:after="20" w:before="60" w:lineRule="auto"/>
        <w:rPr>
          <w:b w:val="1"/>
          <w:bCs w:val="1"/>
          <w:color w:val="1f4e79"/>
        </w:rPr>
      </w:pPr>
      <w:r w:rsidDel="00000000" w:rsidR="00000000" w:rsidRPr="00000000">
        <w:rPr>
          <w:b w:val="1"/>
          <w:bCs w:val="1"/>
          <w:color w:val="1f4e79"/>
          <w:rtl w:val="0"/>
        </w:rPr>
        <w:t xml:space="preserve">5. Experimental and Implementation Details</w:t>
      </w:r>
    </w:p>
    <w:p w:rsidR="00000000" w:rsidDel="00000000" w:rsidP="00000000" w:rsidRDefault="00000000" w:rsidRPr="00000000" w14:paraId="0000003E">
      <w:pPr>
        <w:spacing w:after="20" w:before="60" w:lineRule="auto"/>
        <w:rPr>
          <w:color w:val="1f4e79"/>
          <w:sz w:val="22"/>
          <w:szCs w:val="22"/>
        </w:rPr>
      </w:pPr>
      <w:r w:rsidDel="00000000" w:rsidR="00000000" w:rsidRPr="00000000">
        <w:rPr>
          <w:rtl w:val="0"/>
        </w:rPr>
      </w:r>
    </w:p>
    <w:p w:rsidR="00000000" w:rsidDel="00000000" w:rsidP="00000000" w:rsidRDefault="00000000" w:rsidRPr="00000000" w14:paraId="0000003F">
      <w:pPr>
        <w:spacing w:after="20" w:before="0" w:line="240" w:lineRule="auto"/>
        <w:rPr>
          <w:sz w:val="20"/>
          <w:szCs w:val="20"/>
        </w:rPr>
      </w:pPr>
      <w:r w:rsidDel="00000000" w:rsidR="00000000" w:rsidRPr="00000000">
        <w:rPr>
          <w:sz w:val="20"/>
          <w:szCs w:val="20"/>
          <w:rtl w:val="0"/>
        </w:rPr>
        <w:t xml:space="preserve">The model is implemented in TensorFlow/Keras using the Sequential API. The optimizer is Adam because it adapts learning rates during training and generally performs well on image classification tasks. The loss function is categorical_crossentropy because the labels are one-hot encoded and the model predicts a probability distribution over 10 mutually exclusive classes. Accuracy is used because the dataset is approximately balanced and the task requires correct class prediction.</w:t>
      </w:r>
    </w:p>
    <w:p w:rsidR="00000000" w:rsidDel="00000000" w:rsidP="00000000" w:rsidRDefault="00000000" w:rsidRPr="00000000" w14:paraId="00000040">
      <w:pPr>
        <w:spacing w:after="20" w:before="0" w:line="240" w:lineRule="auto"/>
        <w:rPr>
          <w:sz w:val="17"/>
          <w:szCs w:val="17"/>
        </w:rPr>
      </w:pPr>
      <w:r w:rsidDel="00000000" w:rsidR="00000000" w:rsidRPr="00000000">
        <w:rPr>
          <w:rtl w:val="0"/>
        </w:rPr>
      </w:r>
    </w:p>
    <w:tbl>
      <w:tblPr>
        <w:tblStyle w:val="Table3"/>
        <w:tblW w:w="109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6"/>
        <w:gridCol w:w="2736"/>
        <w:gridCol w:w="2736"/>
        <w:gridCol w:w="2736"/>
        <w:tblGridChange w:id="0">
          <w:tblGrid>
            <w:gridCol w:w="2736"/>
            <w:gridCol w:w="2736"/>
            <w:gridCol w:w="2736"/>
            <w:gridCol w:w="2736"/>
          </w:tblGrid>
        </w:tblGridChange>
      </w:tblGrid>
      <w:tr>
        <w:trPr>
          <w:cantSplit w:val="0"/>
          <w:tblHeader w:val="0"/>
        </w:trPr>
        <w:tc>
          <w:tcPr>
            <w:shd w:fill="d9eaf7" w:val="clear"/>
            <w:vAlign w:val="center"/>
          </w:tcPr>
          <w:p w:rsidR="00000000" w:rsidDel="00000000" w:rsidP="00000000" w:rsidRDefault="00000000" w:rsidRPr="00000000" w14:paraId="00000041">
            <w:pPr>
              <w:spacing w:after="0" w:before="0" w:line="240" w:lineRule="auto"/>
              <w:rPr>
                <w:sz w:val="32"/>
                <w:szCs w:val="32"/>
              </w:rPr>
            </w:pPr>
            <w:r w:rsidDel="00000000" w:rsidR="00000000" w:rsidRPr="00000000">
              <w:rPr>
                <w:b w:val="1"/>
                <w:bCs w:val="1"/>
                <w:sz w:val="20"/>
                <w:szCs w:val="20"/>
                <w:rtl w:val="0"/>
              </w:rPr>
              <w:t xml:space="preserve">Item</w:t>
            </w:r>
            <w:r w:rsidDel="00000000" w:rsidR="00000000" w:rsidRPr="00000000">
              <w:rPr>
                <w:rtl w:val="0"/>
              </w:rPr>
            </w:r>
          </w:p>
        </w:tc>
        <w:tc>
          <w:tcPr>
            <w:shd w:fill="d9eaf7" w:val="clear"/>
            <w:vAlign w:val="center"/>
          </w:tcPr>
          <w:p w:rsidR="00000000" w:rsidDel="00000000" w:rsidP="00000000" w:rsidRDefault="00000000" w:rsidRPr="00000000" w14:paraId="00000042">
            <w:pPr>
              <w:spacing w:after="0" w:before="0" w:line="240" w:lineRule="auto"/>
              <w:rPr>
                <w:sz w:val="32"/>
                <w:szCs w:val="32"/>
              </w:rPr>
            </w:pPr>
            <w:r w:rsidDel="00000000" w:rsidR="00000000" w:rsidRPr="00000000">
              <w:rPr>
                <w:b w:val="1"/>
                <w:bCs w:val="1"/>
                <w:sz w:val="20"/>
                <w:szCs w:val="20"/>
                <w:rtl w:val="0"/>
              </w:rPr>
              <w:t xml:space="preserve">Value</w:t>
            </w:r>
            <w:r w:rsidDel="00000000" w:rsidR="00000000" w:rsidRPr="00000000">
              <w:rPr>
                <w:rtl w:val="0"/>
              </w:rPr>
            </w:r>
          </w:p>
        </w:tc>
        <w:tc>
          <w:tcPr>
            <w:shd w:fill="d9eaf7" w:val="clear"/>
            <w:vAlign w:val="center"/>
          </w:tcPr>
          <w:p w:rsidR="00000000" w:rsidDel="00000000" w:rsidP="00000000" w:rsidRDefault="00000000" w:rsidRPr="00000000" w14:paraId="00000043">
            <w:pPr>
              <w:spacing w:after="0" w:before="0" w:line="240" w:lineRule="auto"/>
              <w:rPr>
                <w:sz w:val="32"/>
                <w:szCs w:val="32"/>
              </w:rPr>
            </w:pPr>
            <w:r w:rsidDel="00000000" w:rsidR="00000000" w:rsidRPr="00000000">
              <w:rPr>
                <w:b w:val="1"/>
                <w:bCs w:val="1"/>
                <w:sz w:val="20"/>
                <w:szCs w:val="20"/>
                <w:rtl w:val="0"/>
              </w:rPr>
              <w:t xml:space="preserve">Item</w:t>
            </w:r>
            <w:r w:rsidDel="00000000" w:rsidR="00000000" w:rsidRPr="00000000">
              <w:rPr>
                <w:rtl w:val="0"/>
              </w:rPr>
            </w:r>
          </w:p>
        </w:tc>
        <w:tc>
          <w:tcPr>
            <w:shd w:fill="d9eaf7" w:val="clear"/>
            <w:vAlign w:val="center"/>
          </w:tcPr>
          <w:p w:rsidR="00000000" w:rsidDel="00000000" w:rsidP="00000000" w:rsidRDefault="00000000" w:rsidRPr="00000000" w14:paraId="00000044">
            <w:pPr>
              <w:spacing w:after="0" w:before="0" w:line="240" w:lineRule="auto"/>
              <w:rPr>
                <w:sz w:val="32"/>
                <w:szCs w:val="32"/>
              </w:rPr>
            </w:pPr>
            <w:r w:rsidDel="00000000" w:rsidR="00000000" w:rsidRPr="00000000">
              <w:rPr>
                <w:b w:val="1"/>
                <w:bCs w:val="1"/>
                <w:sz w:val="20"/>
                <w:szCs w:val="20"/>
                <w:rtl w:val="0"/>
              </w:rPr>
              <w:t xml:space="preserve">Value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spacing w:after="0" w:before="0" w:line="240" w:lineRule="auto"/>
              <w:rPr>
                <w:sz w:val="32"/>
                <w:szCs w:val="32"/>
              </w:rPr>
            </w:pPr>
            <w:r w:rsidDel="00000000" w:rsidR="00000000" w:rsidRPr="00000000">
              <w:rPr>
                <w:b w:val="0"/>
                <w:bCs w:val="0"/>
                <w:sz w:val="19"/>
                <w:szCs w:val="19"/>
                <w:rtl w:val="0"/>
              </w:rPr>
              <w:t xml:space="preserve">Optimizer</w:t>
            </w:r>
            <w:r w:rsidDel="00000000" w:rsidR="00000000" w:rsidRPr="00000000">
              <w:rPr>
                <w:rtl w:val="0"/>
              </w:rPr>
            </w:r>
          </w:p>
        </w:tc>
        <w:tc>
          <w:tcPr>
            <w:vAlign w:val="center"/>
          </w:tcPr>
          <w:p w:rsidR="00000000" w:rsidDel="00000000" w:rsidP="00000000" w:rsidRDefault="00000000" w:rsidRPr="00000000" w14:paraId="00000046">
            <w:pPr>
              <w:spacing w:after="0" w:before="0" w:line="240" w:lineRule="auto"/>
              <w:rPr>
                <w:sz w:val="32"/>
                <w:szCs w:val="32"/>
              </w:rPr>
            </w:pPr>
            <w:r w:rsidDel="00000000" w:rsidR="00000000" w:rsidRPr="00000000">
              <w:rPr>
                <w:b w:val="0"/>
                <w:bCs w:val="0"/>
                <w:sz w:val="19"/>
                <w:szCs w:val="19"/>
                <w:rtl w:val="0"/>
              </w:rPr>
              <w:t xml:space="preserve">Adam</w:t>
            </w:r>
            <w:r w:rsidDel="00000000" w:rsidR="00000000" w:rsidRPr="00000000">
              <w:rPr>
                <w:rtl w:val="0"/>
              </w:rPr>
            </w:r>
          </w:p>
        </w:tc>
        <w:tc>
          <w:tcPr>
            <w:vAlign w:val="center"/>
          </w:tcPr>
          <w:p w:rsidR="00000000" w:rsidDel="00000000" w:rsidP="00000000" w:rsidRDefault="00000000" w:rsidRPr="00000000" w14:paraId="00000047">
            <w:pPr>
              <w:spacing w:after="0" w:before="0" w:line="240" w:lineRule="auto"/>
              <w:rPr>
                <w:sz w:val="32"/>
                <w:szCs w:val="32"/>
              </w:rPr>
            </w:pPr>
            <w:r w:rsidDel="00000000" w:rsidR="00000000" w:rsidRPr="00000000">
              <w:rPr>
                <w:b w:val="0"/>
                <w:bCs w:val="0"/>
                <w:sz w:val="19"/>
                <w:szCs w:val="19"/>
                <w:rtl w:val="0"/>
              </w:rPr>
              <w:t xml:space="preserve">Loss</w:t>
            </w:r>
            <w:r w:rsidDel="00000000" w:rsidR="00000000" w:rsidRPr="00000000">
              <w:rPr>
                <w:rtl w:val="0"/>
              </w:rPr>
            </w:r>
          </w:p>
        </w:tc>
        <w:tc>
          <w:tcPr>
            <w:vAlign w:val="center"/>
          </w:tcPr>
          <w:p w:rsidR="00000000" w:rsidDel="00000000" w:rsidP="00000000" w:rsidRDefault="00000000" w:rsidRPr="00000000" w14:paraId="00000048">
            <w:pPr>
              <w:spacing w:after="0" w:before="0" w:line="240" w:lineRule="auto"/>
              <w:rPr>
                <w:sz w:val="32"/>
                <w:szCs w:val="32"/>
              </w:rPr>
            </w:pPr>
            <w:r w:rsidDel="00000000" w:rsidR="00000000" w:rsidRPr="00000000">
              <w:rPr>
                <w:b w:val="0"/>
                <w:bCs w:val="0"/>
                <w:sz w:val="19"/>
                <w:szCs w:val="19"/>
                <w:rtl w:val="0"/>
              </w:rPr>
              <w:t xml:space="preserve">Categorical cross-entropy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spacing w:after="0" w:before="0" w:line="240" w:lineRule="auto"/>
              <w:rPr>
                <w:sz w:val="32"/>
                <w:szCs w:val="32"/>
              </w:rPr>
            </w:pPr>
            <w:r w:rsidDel="00000000" w:rsidR="00000000" w:rsidRPr="00000000">
              <w:rPr>
                <w:b w:val="0"/>
                <w:bCs w:val="0"/>
                <w:sz w:val="19"/>
                <w:szCs w:val="19"/>
                <w:rtl w:val="0"/>
              </w:rPr>
              <w:t xml:space="preserve">Batch size</w:t>
            </w:r>
            <w:r w:rsidDel="00000000" w:rsidR="00000000" w:rsidRPr="00000000">
              <w:rPr>
                <w:rtl w:val="0"/>
              </w:rPr>
            </w:r>
          </w:p>
        </w:tc>
        <w:tc>
          <w:tcPr>
            <w:vAlign w:val="center"/>
          </w:tcPr>
          <w:p w:rsidR="00000000" w:rsidDel="00000000" w:rsidP="00000000" w:rsidRDefault="00000000" w:rsidRPr="00000000" w14:paraId="0000004A">
            <w:pPr>
              <w:spacing w:after="0" w:before="0" w:line="240" w:lineRule="auto"/>
              <w:rPr>
                <w:sz w:val="32"/>
                <w:szCs w:val="32"/>
              </w:rPr>
            </w:pPr>
            <w:r w:rsidDel="00000000" w:rsidR="00000000" w:rsidRPr="00000000">
              <w:rPr>
                <w:b w:val="0"/>
                <w:bCs w:val="0"/>
                <w:sz w:val="19"/>
                <w:szCs w:val="19"/>
                <w:rtl w:val="0"/>
              </w:rPr>
              <w:t xml:space="preserve">128</w:t>
            </w:r>
            <w:r w:rsidDel="00000000" w:rsidR="00000000" w:rsidRPr="00000000">
              <w:rPr>
                <w:rtl w:val="0"/>
              </w:rPr>
            </w:r>
          </w:p>
        </w:tc>
        <w:tc>
          <w:tcPr>
            <w:vAlign w:val="center"/>
          </w:tcPr>
          <w:p w:rsidR="00000000" w:rsidDel="00000000" w:rsidP="00000000" w:rsidRDefault="00000000" w:rsidRPr="00000000" w14:paraId="0000004B">
            <w:pPr>
              <w:spacing w:after="0" w:before="0" w:line="240" w:lineRule="auto"/>
              <w:rPr>
                <w:sz w:val="32"/>
                <w:szCs w:val="32"/>
              </w:rPr>
            </w:pPr>
            <w:r w:rsidDel="00000000" w:rsidR="00000000" w:rsidRPr="00000000">
              <w:rPr>
                <w:b w:val="0"/>
                <w:bCs w:val="0"/>
                <w:sz w:val="19"/>
                <w:szCs w:val="19"/>
                <w:rtl w:val="0"/>
              </w:rPr>
              <w:t xml:space="preserve">Epochs</w:t>
            </w:r>
            <w:r w:rsidDel="00000000" w:rsidR="00000000" w:rsidRPr="00000000">
              <w:rPr>
                <w:rtl w:val="0"/>
              </w:rPr>
            </w:r>
          </w:p>
        </w:tc>
        <w:tc>
          <w:tcPr>
            <w:vAlign w:val="center"/>
          </w:tcPr>
          <w:p w:rsidR="00000000" w:rsidDel="00000000" w:rsidP="00000000" w:rsidRDefault="00000000" w:rsidRPr="00000000" w14:paraId="0000004C">
            <w:pPr>
              <w:spacing w:after="0" w:before="0" w:line="240" w:lineRule="auto"/>
              <w:rPr>
                <w:sz w:val="32"/>
                <w:szCs w:val="32"/>
              </w:rPr>
            </w:pPr>
            <w:r w:rsidDel="00000000" w:rsidR="00000000" w:rsidRPr="00000000">
              <w:rPr>
                <w:b w:val="0"/>
                <w:bCs w:val="0"/>
                <w:sz w:val="19"/>
                <w:szCs w:val="19"/>
                <w:rtl w:val="0"/>
              </w:rPr>
              <w:t xml:space="preserve">10 maximum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D">
            <w:pPr>
              <w:spacing w:after="0" w:before="0" w:line="240" w:lineRule="auto"/>
              <w:rPr>
                <w:sz w:val="32"/>
                <w:szCs w:val="32"/>
              </w:rPr>
            </w:pPr>
            <w:r w:rsidDel="00000000" w:rsidR="00000000" w:rsidRPr="00000000">
              <w:rPr>
                <w:b w:val="0"/>
                <w:bCs w:val="0"/>
                <w:sz w:val="19"/>
                <w:szCs w:val="19"/>
                <w:rtl w:val="0"/>
              </w:rPr>
              <w:t xml:space="preserve">Callback</w:t>
            </w:r>
            <w:r w:rsidDel="00000000" w:rsidR="00000000" w:rsidRPr="00000000">
              <w:rPr>
                <w:rtl w:val="0"/>
              </w:rPr>
            </w:r>
          </w:p>
        </w:tc>
        <w:tc>
          <w:tcPr>
            <w:vAlign w:val="center"/>
          </w:tcPr>
          <w:p w:rsidR="00000000" w:rsidDel="00000000" w:rsidP="00000000" w:rsidRDefault="00000000" w:rsidRPr="00000000" w14:paraId="0000004E">
            <w:pPr>
              <w:spacing w:after="0" w:before="0" w:line="240" w:lineRule="auto"/>
              <w:rPr>
                <w:sz w:val="32"/>
                <w:szCs w:val="32"/>
              </w:rPr>
            </w:pPr>
            <w:r w:rsidDel="00000000" w:rsidR="00000000" w:rsidRPr="00000000">
              <w:rPr>
                <w:b w:val="0"/>
                <w:bCs w:val="0"/>
                <w:sz w:val="19"/>
                <w:szCs w:val="19"/>
                <w:rtl w:val="0"/>
              </w:rPr>
              <w:t xml:space="preserve">EarlyStopping</w:t>
            </w:r>
            <w:r w:rsidDel="00000000" w:rsidR="00000000" w:rsidRPr="00000000">
              <w:rPr>
                <w:rtl w:val="0"/>
              </w:rPr>
            </w:r>
          </w:p>
        </w:tc>
        <w:tc>
          <w:tcPr>
            <w:vAlign w:val="center"/>
          </w:tcPr>
          <w:p w:rsidR="00000000" w:rsidDel="00000000" w:rsidP="00000000" w:rsidRDefault="00000000" w:rsidRPr="00000000" w14:paraId="0000004F">
            <w:pPr>
              <w:spacing w:after="0" w:before="0" w:line="240" w:lineRule="auto"/>
              <w:rPr>
                <w:sz w:val="32"/>
                <w:szCs w:val="32"/>
              </w:rPr>
            </w:pPr>
            <w:r w:rsidDel="00000000" w:rsidR="00000000" w:rsidRPr="00000000">
              <w:rPr>
                <w:b w:val="0"/>
                <w:bCs w:val="0"/>
                <w:sz w:val="19"/>
                <w:szCs w:val="19"/>
                <w:rtl w:val="0"/>
              </w:rPr>
              <w:t xml:space="preserve">Monitor</w:t>
            </w:r>
            <w:r w:rsidDel="00000000" w:rsidR="00000000" w:rsidRPr="00000000">
              <w:rPr>
                <w:rtl w:val="0"/>
              </w:rPr>
            </w:r>
          </w:p>
        </w:tc>
        <w:tc>
          <w:tcPr>
            <w:vAlign w:val="center"/>
          </w:tcPr>
          <w:p w:rsidR="00000000" w:rsidDel="00000000" w:rsidP="00000000" w:rsidRDefault="00000000" w:rsidRPr="00000000" w14:paraId="00000050">
            <w:pPr>
              <w:spacing w:after="0" w:before="0" w:line="240" w:lineRule="auto"/>
              <w:rPr>
                <w:sz w:val="32"/>
                <w:szCs w:val="32"/>
              </w:rPr>
            </w:pPr>
            <w:r w:rsidDel="00000000" w:rsidR="00000000" w:rsidRPr="00000000">
              <w:rPr>
                <w:b w:val="0"/>
                <w:bCs w:val="0"/>
                <w:sz w:val="19"/>
                <w:szCs w:val="19"/>
                <w:rtl w:val="0"/>
              </w:rPr>
              <w:t xml:space="preserve">Validation loss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spacing w:after="0" w:before="0" w:line="240" w:lineRule="auto"/>
              <w:rPr>
                <w:sz w:val="32"/>
                <w:szCs w:val="32"/>
              </w:rPr>
            </w:pPr>
            <w:r w:rsidDel="00000000" w:rsidR="00000000" w:rsidRPr="00000000">
              <w:rPr>
                <w:b w:val="0"/>
                <w:bCs w:val="0"/>
                <w:sz w:val="19"/>
                <w:szCs w:val="19"/>
                <w:rtl w:val="0"/>
              </w:rPr>
              <w:t xml:space="preserve">Patience</w:t>
            </w:r>
            <w:r w:rsidDel="00000000" w:rsidR="00000000" w:rsidRPr="00000000">
              <w:rPr>
                <w:rtl w:val="0"/>
              </w:rPr>
            </w:r>
          </w:p>
        </w:tc>
        <w:tc>
          <w:tcPr>
            <w:vAlign w:val="center"/>
          </w:tcPr>
          <w:p w:rsidR="00000000" w:rsidDel="00000000" w:rsidP="00000000" w:rsidRDefault="00000000" w:rsidRPr="00000000" w14:paraId="00000052">
            <w:pPr>
              <w:spacing w:after="0" w:before="0" w:line="240" w:lineRule="auto"/>
              <w:rPr>
                <w:sz w:val="32"/>
                <w:szCs w:val="32"/>
              </w:rPr>
            </w:pPr>
            <w:r w:rsidDel="00000000" w:rsidR="00000000" w:rsidRPr="00000000">
              <w:rPr>
                <w:b w:val="0"/>
                <w:bCs w:val="0"/>
                <w:sz w:val="19"/>
                <w:szCs w:val="19"/>
                <w:rtl w:val="0"/>
              </w:rPr>
              <w:t xml:space="preserve">2</w:t>
            </w:r>
            <w:r w:rsidDel="00000000" w:rsidR="00000000" w:rsidRPr="00000000">
              <w:rPr>
                <w:rtl w:val="0"/>
              </w:rPr>
            </w:r>
          </w:p>
        </w:tc>
        <w:tc>
          <w:tcPr>
            <w:vAlign w:val="center"/>
          </w:tcPr>
          <w:p w:rsidR="00000000" w:rsidDel="00000000" w:rsidP="00000000" w:rsidRDefault="00000000" w:rsidRPr="00000000" w14:paraId="00000053">
            <w:pPr>
              <w:spacing w:after="0" w:before="0" w:line="240" w:lineRule="auto"/>
              <w:rPr>
                <w:sz w:val="32"/>
                <w:szCs w:val="32"/>
              </w:rPr>
            </w:pPr>
            <w:r w:rsidDel="00000000" w:rsidR="00000000" w:rsidRPr="00000000">
              <w:rPr>
                <w:b w:val="0"/>
                <w:bCs w:val="0"/>
                <w:sz w:val="19"/>
                <w:szCs w:val="19"/>
                <w:rtl w:val="0"/>
              </w:rPr>
              <w:t xml:space="preserve">Restore best weights</w:t>
            </w:r>
            <w:r w:rsidDel="00000000" w:rsidR="00000000" w:rsidRPr="00000000">
              <w:rPr>
                <w:rtl w:val="0"/>
              </w:rPr>
            </w:r>
          </w:p>
        </w:tc>
        <w:tc>
          <w:tcPr>
            <w:vAlign w:val="center"/>
          </w:tcPr>
          <w:p w:rsidR="00000000" w:rsidDel="00000000" w:rsidP="00000000" w:rsidRDefault="00000000" w:rsidRPr="00000000" w14:paraId="00000054">
            <w:pPr>
              <w:spacing w:after="0" w:before="0" w:line="240" w:lineRule="auto"/>
              <w:rPr>
                <w:sz w:val="32"/>
                <w:szCs w:val="32"/>
              </w:rPr>
            </w:pPr>
            <w:r w:rsidDel="00000000" w:rsidR="00000000" w:rsidRPr="00000000">
              <w:rPr>
                <w:b w:val="0"/>
                <w:bCs w:val="0"/>
                <w:sz w:val="19"/>
                <w:szCs w:val="19"/>
                <w:rtl w:val="0"/>
              </w:rPr>
              <w:t xml:space="preserve">True</w:t>
            </w:r>
            <w:r w:rsidDel="00000000" w:rsidR="00000000" w:rsidRPr="00000000">
              <w:rPr>
                <w:rtl w:val="0"/>
              </w:rPr>
            </w:r>
          </w:p>
        </w:tc>
      </w:tr>
    </w:tbl>
    <w:p w:rsidR="00000000" w:rsidDel="00000000" w:rsidP="00000000" w:rsidRDefault="00000000" w:rsidRPr="00000000" w14:paraId="00000055">
      <w:pPr>
        <w:spacing w:after="20" w:before="60" w:lineRule="auto"/>
        <w:rPr>
          <w:b w:val="1"/>
          <w:bCs w:val="1"/>
          <w:color w:val="1f4e79"/>
          <w:sz w:val="22"/>
          <w:szCs w:val="22"/>
        </w:rPr>
      </w:pPr>
      <w:r w:rsidDel="00000000" w:rsidR="00000000" w:rsidRPr="00000000">
        <w:rPr>
          <w:rtl w:val="0"/>
        </w:rPr>
      </w:r>
    </w:p>
    <w:p w:rsidR="00000000" w:rsidDel="00000000" w:rsidP="00000000" w:rsidRDefault="00000000" w:rsidRPr="00000000" w14:paraId="00000056">
      <w:pPr>
        <w:spacing w:after="20" w:before="60" w:lineRule="auto"/>
        <w:rPr>
          <w:color w:val="1f4e79"/>
          <w:sz w:val="22"/>
          <w:szCs w:val="22"/>
        </w:rPr>
      </w:pPr>
      <w:r w:rsidDel="00000000" w:rsidR="00000000" w:rsidRPr="00000000">
        <w:rPr>
          <w:b w:val="1"/>
          <w:bCs w:val="1"/>
          <w:color w:val="1f4e79"/>
          <w:rtl w:val="0"/>
        </w:rPr>
        <w:t xml:space="preserve">6. Results and Discussion</w:t>
      </w:r>
      <w:r w:rsidDel="00000000" w:rsidR="00000000" w:rsidRPr="00000000">
        <w:rPr>
          <w:rtl w:val="0"/>
        </w:rPr>
      </w:r>
    </w:p>
    <w:p w:rsidR="00000000" w:rsidDel="00000000" w:rsidP="00000000" w:rsidRDefault="00000000" w:rsidRPr="00000000" w14:paraId="00000057">
      <w:pPr>
        <w:spacing w:after="20" w:before="200" w:line="240" w:lineRule="auto"/>
        <w:jc w:val="both"/>
        <w:rPr>
          <w:sz w:val="20"/>
          <w:szCs w:val="20"/>
        </w:rPr>
      </w:pPr>
      <w:r w:rsidDel="00000000" w:rsidR="00000000" w:rsidRPr="00000000">
        <w:rPr>
          <w:sz w:val="20"/>
          <w:szCs w:val="20"/>
          <w:rtl w:val="0"/>
        </w:rPr>
        <w:t xml:space="preserve">In the current implementation, the CNN reaches high test performance for MNIST digit classification. The original implementation achieved approximately 98.39% test accuracy. The final notebook is structured to save the actual training history, loss curve, accuracy curve, classification report, confusion matrix, and exported model after execution. The loss and accuracy plots help verify whether the model is learning consistently or overfitting. The confusion matrix is useful for identifying digit pairs that are visually similar, such as 4/9, 3/5, or 7/9.</w:t>
      </w:r>
    </w:p>
    <w:p w:rsidR="00000000" w:rsidDel="00000000" w:rsidP="00000000" w:rsidRDefault="00000000" w:rsidRPr="00000000" w14:paraId="00000058">
      <w:pPr>
        <w:spacing w:after="20" w:before="200" w:line="240" w:lineRule="auto"/>
        <w:jc w:val="both"/>
        <w:rPr>
          <w:sz w:val="20"/>
          <w:szCs w:val="20"/>
        </w:rPr>
      </w:pPr>
      <w:r w:rsidDel="00000000" w:rsidR="00000000" w:rsidRPr="00000000">
        <w:rPr>
          <w:rtl w:val="0"/>
        </w:rPr>
      </w:r>
    </w:p>
    <w:tbl>
      <w:tblPr>
        <w:tblStyle w:val="Table4"/>
        <w:tblW w:w="1094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72"/>
        <w:gridCol w:w="5472"/>
        <w:tblGridChange w:id="0">
          <w:tblGrid>
            <w:gridCol w:w="5472"/>
            <w:gridCol w:w="54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Pr>
              <w:drawing>
                <wp:inline distB="114300" distT="114300" distL="114300" distR="114300">
                  <wp:extent cx="3333750" cy="20574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333750" cy="2057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Pr>
              <w:drawing>
                <wp:inline distB="114300" distT="114300" distL="114300" distR="114300">
                  <wp:extent cx="3333750" cy="2057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33750" cy="2057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B">
      <w:pPr>
        <w:spacing w:after="20" w:before="0" w:line="240" w:lineRule="auto"/>
        <w:jc w:val="both"/>
        <w:rPr>
          <w:sz w:val="20"/>
          <w:szCs w:val="20"/>
        </w:rPr>
      </w:pPr>
      <w:r w:rsidDel="00000000" w:rsidR="00000000" w:rsidRPr="00000000">
        <w:rPr>
          <w:rtl w:val="0"/>
        </w:rPr>
      </w:r>
    </w:p>
    <w:p w:rsidR="00000000" w:rsidDel="00000000" w:rsidP="00000000" w:rsidRDefault="00000000" w:rsidRPr="00000000" w14:paraId="0000005C">
      <w:pPr>
        <w:spacing w:after="20" w:before="0" w:line="240" w:lineRule="auto"/>
        <w:ind w:firstLine="720"/>
        <w:jc w:val="both"/>
        <w:rPr>
          <w:sz w:val="20"/>
          <w:szCs w:val="20"/>
        </w:rPr>
      </w:pPr>
      <w:r w:rsidDel="00000000" w:rsidR="00000000" w:rsidRPr="00000000">
        <w:rPr>
          <w:sz w:val="20"/>
          <w:szCs w:val="20"/>
        </w:rPr>
        <w:drawing>
          <wp:inline distB="114300" distT="114300" distL="114300" distR="114300">
            <wp:extent cx="5514975" cy="2372042"/>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514975" cy="2372042"/>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0" w:before="0" w:line="240" w:lineRule="auto"/>
        <w:jc w:val="both"/>
        <w:rPr>
          <w:sz w:val="20"/>
          <w:szCs w:val="20"/>
        </w:rPr>
      </w:pPr>
      <w:r w:rsidDel="00000000" w:rsidR="00000000" w:rsidRPr="00000000">
        <w:rPr>
          <w:sz w:val="20"/>
          <w:szCs w:val="20"/>
          <w:rtl w:val="0"/>
        </w:rPr>
        <w:t xml:space="preserve">The approach works well because MNIST is clean, centered, grayscale, and relatively simple. However, performance on real external images may vary if the digit is not centered, has noise, uses a different background color, or differs from MNIST writing style. The prediction pipeline therefore converts custom images to grayscale, resizes them to 28×28, normalizes pixels, and optionally inverts colors.</w:t>
      </w:r>
    </w:p>
    <w:p w:rsidR="00000000" w:rsidDel="00000000" w:rsidP="00000000" w:rsidRDefault="00000000" w:rsidRPr="00000000" w14:paraId="0000005E">
      <w:pPr>
        <w:spacing w:after="20" w:before="60" w:lineRule="auto"/>
        <w:rPr>
          <w:color w:val="1f4e79"/>
          <w:sz w:val="22"/>
          <w:szCs w:val="22"/>
        </w:rPr>
      </w:pPr>
      <w:r w:rsidDel="00000000" w:rsidR="00000000" w:rsidRPr="00000000">
        <w:rPr>
          <w:rtl w:val="0"/>
        </w:rPr>
      </w:r>
    </w:p>
    <w:p w:rsidR="00000000" w:rsidDel="00000000" w:rsidP="00000000" w:rsidRDefault="00000000" w:rsidRPr="00000000" w14:paraId="0000005F">
      <w:pPr>
        <w:spacing w:after="20" w:before="60" w:lineRule="auto"/>
        <w:rPr>
          <w:b w:val="1"/>
          <w:bCs w:val="1"/>
          <w:color w:val="1f4e79"/>
        </w:rPr>
      </w:pPr>
      <w:r w:rsidDel="00000000" w:rsidR="00000000" w:rsidRPr="00000000">
        <w:rPr>
          <w:b w:val="1"/>
          <w:bCs w:val="1"/>
          <w:color w:val="1f4e79"/>
          <w:rtl w:val="0"/>
        </w:rPr>
        <w:t xml:space="preserve">7. Explicit Alignment with Project Evaluation Procedure</w:t>
      </w:r>
    </w:p>
    <w:p w:rsidR="00000000" w:rsidDel="00000000" w:rsidP="00000000" w:rsidRDefault="00000000" w:rsidRPr="00000000" w14:paraId="00000060">
      <w:pPr>
        <w:spacing w:after="20" w:before="60" w:lineRule="auto"/>
        <w:rPr>
          <w:b w:val="1"/>
          <w:bCs w:val="1"/>
          <w:color w:val="1f4e79"/>
          <w:sz w:val="22"/>
          <w:szCs w:val="22"/>
        </w:rPr>
      </w:pPr>
      <w:r w:rsidDel="00000000" w:rsidR="00000000" w:rsidRPr="00000000">
        <w:rPr>
          <w:rtl w:val="0"/>
        </w:rPr>
      </w:r>
    </w:p>
    <w:tbl>
      <w:tblPr>
        <w:tblStyle w:val="Table5"/>
        <w:tblW w:w="109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48"/>
        <w:gridCol w:w="3648"/>
        <w:gridCol w:w="3648"/>
        <w:tblGridChange w:id="0">
          <w:tblGrid>
            <w:gridCol w:w="3648"/>
            <w:gridCol w:w="3648"/>
            <w:gridCol w:w="3648"/>
          </w:tblGrid>
        </w:tblGridChange>
      </w:tblGrid>
      <w:tr>
        <w:trPr>
          <w:cantSplit w:val="0"/>
          <w:tblHeader w:val="0"/>
        </w:trPr>
        <w:tc>
          <w:tcPr>
            <w:shd w:fill="d9eaf7" w:val="clear"/>
            <w:vAlign w:val="center"/>
          </w:tcPr>
          <w:p w:rsidR="00000000" w:rsidDel="00000000" w:rsidP="00000000" w:rsidRDefault="00000000" w:rsidRPr="00000000" w14:paraId="00000061">
            <w:pPr>
              <w:spacing w:after="0" w:before="0" w:line="240" w:lineRule="auto"/>
              <w:rPr>
                <w:sz w:val="20"/>
                <w:szCs w:val="20"/>
              </w:rPr>
            </w:pPr>
            <w:r w:rsidDel="00000000" w:rsidR="00000000" w:rsidRPr="00000000">
              <w:rPr>
                <w:b w:val="1"/>
                <w:bCs w:val="1"/>
                <w:sz w:val="20"/>
                <w:szCs w:val="20"/>
                <w:rtl w:val="0"/>
              </w:rPr>
              <w:t xml:space="preserve">Grading Aspect</w:t>
            </w:r>
            <w:r w:rsidDel="00000000" w:rsidR="00000000" w:rsidRPr="00000000">
              <w:rPr>
                <w:rtl w:val="0"/>
              </w:rPr>
            </w:r>
          </w:p>
        </w:tc>
        <w:tc>
          <w:tcPr>
            <w:shd w:fill="d9eaf7" w:val="clear"/>
            <w:vAlign w:val="center"/>
          </w:tcPr>
          <w:p w:rsidR="00000000" w:rsidDel="00000000" w:rsidP="00000000" w:rsidRDefault="00000000" w:rsidRPr="00000000" w14:paraId="00000062">
            <w:pPr>
              <w:spacing w:after="0" w:before="0" w:line="240" w:lineRule="auto"/>
              <w:rPr>
                <w:sz w:val="20"/>
                <w:szCs w:val="20"/>
              </w:rPr>
            </w:pPr>
            <w:r w:rsidDel="00000000" w:rsidR="00000000" w:rsidRPr="00000000">
              <w:rPr>
                <w:b w:val="1"/>
                <w:bCs w:val="1"/>
                <w:sz w:val="20"/>
                <w:szCs w:val="20"/>
                <w:rtl w:val="0"/>
              </w:rPr>
              <w:t xml:space="preserve">How This Project Addresses It</w:t>
            </w:r>
            <w:r w:rsidDel="00000000" w:rsidR="00000000" w:rsidRPr="00000000">
              <w:rPr>
                <w:rtl w:val="0"/>
              </w:rPr>
            </w:r>
          </w:p>
        </w:tc>
        <w:tc>
          <w:tcPr>
            <w:shd w:fill="d9eaf7" w:val="clear"/>
            <w:vAlign w:val="center"/>
          </w:tcPr>
          <w:p w:rsidR="00000000" w:rsidDel="00000000" w:rsidP="00000000" w:rsidRDefault="00000000" w:rsidRPr="00000000" w14:paraId="00000063">
            <w:pPr>
              <w:spacing w:after="0" w:before="0" w:line="240" w:lineRule="auto"/>
              <w:rPr>
                <w:sz w:val="20"/>
                <w:szCs w:val="20"/>
              </w:rPr>
            </w:pPr>
            <w:r w:rsidDel="00000000" w:rsidR="00000000" w:rsidRPr="00000000">
              <w:rPr>
                <w:b w:val="1"/>
                <w:bCs w:val="1"/>
                <w:sz w:val="20"/>
                <w:szCs w:val="20"/>
                <w:rtl w:val="0"/>
              </w:rPr>
              <w:t xml:space="preserve">Evidence in Submission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4">
            <w:pPr>
              <w:spacing w:after="0" w:before="0" w:line="240" w:lineRule="auto"/>
              <w:rPr>
                <w:sz w:val="20"/>
                <w:szCs w:val="20"/>
              </w:rPr>
            </w:pPr>
            <w:r w:rsidDel="00000000" w:rsidR="00000000" w:rsidRPr="00000000">
              <w:rPr>
                <w:b w:val="0"/>
                <w:bCs w:val="0"/>
                <w:sz w:val="20"/>
                <w:szCs w:val="20"/>
                <w:rtl w:val="0"/>
              </w:rPr>
              <w:t xml:space="preserve">Logical Correctness</w:t>
            </w:r>
            <w:r w:rsidDel="00000000" w:rsidR="00000000" w:rsidRPr="00000000">
              <w:rPr>
                <w:rtl w:val="0"/>
              </w:rPr>
            </w:r>
          </w:p>
        </w:tc>
        <w:tc>
          <w:tcPr>
            <w:vAlign w:val="center"/>
          </w:tcPr>
          <w:p w:rsidR="00000000" w:rsidDel="00000000" w:rsidP="00000000" w:rsidRDefault="00000000" w:rsidRPr="00000000" w14:paraId="00000065">
            <w:pPr>
              <w:spacing w:after="0" w:before="0" w:line="240" w:lineRule="auto"/>
              <w:rPr>
                <w:sz w:val="20"/>
                <w:szCs w:val="20"/>
              </w:rPr>
            </w:pPr>
            <w:r w:rsidDel="00000000" w:rsidR="00000000" w:rsidRPr="00000000">
              <w:rPr>
                <w:b w:val="0"/>
                <w:bCs w:val="0"/>
                <w:sz w:val="20"/>
                <w:szCs w:val="20"/>
                <w:rtl w:val="0"/>
              </w:rPr>
              <w:t xml:space="preserve">CNN is appropriate for image classification because it learns spatial features from pixels. The train-validation-test process avoids leakage.</w:t>
            </w:r>
            <w:r w:rsidDel="00000000" w:rsidR="00000000" w:rsidRPr="00000000">
              <w:rPr>
                <w:rtl w:val="0"/>
              </w:rPr>
            </w:r>
          </w:p>
        </w:tc>
        <w:tc>
          <w:tcPr>
            <w:vAlign w:val="center"/>
          </w:tcPr>
          <w:p w:rsidR="00000000" w:rsidDel="00000000" w:rsidP="00000000" w:rsidRDefault="00000000" w:rsidRPr="00000000" w14:paraId="00000066">
            <w:pPr>
              <w:spacing w:after="0" w:before="0" w:line="240" w:lineRule="auto"/>
              <w:rPr>
                <w:sz w:val="20"/>
                <w:szCs w:val="20"/>
              </w:rPr>
            </w:pPr>
            <w:r w:rsidDel="00000000" w:rsidR="00000000" w:rsidRPr="00000000">
              <w:rPr>
                <w:b w:val="0"/>
                <w:bCs w:val="0"/>
                <w:sz w:val="20"/>
                <w:szCs w:val="20"/>
                <w:rtl w:val="0"/>
              </w:rPr>
              <w:t xml:space="preserve">Methodology, architecture description, dataset split, final test evaluation cell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7">
            <w:pPr>
              <w:spacing w:after="0" w:before="0" w:line="240" w:lineRule="auto"/>
              <w:rPr>
                <w:sz w:val="20"/>
                <w:szCs w:val="20"/>
              </w:rPr>
            </w:pPr>
            <w:r w:rsidDel="00000000" w:rsidR="00000000" w:rsidRPr="00000000">
              <w:rPr>
                <w:b w:val="0"/>
                <w:bCs w:val="0"/>
                <w:sz w:val="20"/>
                <w:szCs w:val="20"/>
                <w:rtl w:val="0"/>
              </w:rPr>
              <w:t xml:space="preserve">Proper Implementation</w:t>
            </w:r>
            <w:r w:rsidDel="00000000" w:rsidR="00000000" w:rsidRPr="00000000">
              <w:rPr>
                <w:rtl w:val="0"/>
              </w:rPr>
            </w:r>
          </w:p>
        </w:tc>
        <w:tc>
          <w:tcPr>
            <w:vAlign w:val="center"/>
          </w:tcPr>
          <w:p w:rsidR="00000000" w:rsidDel="00000000" w:rsidP="00000000" w:rsidRDefault="00000000" w:rsidRPr="00000000" w14:paraId="00000068">
            <w:pPr>
              <w:spacing w:after="0" w:before="0" w:line="240" w:lineRule="auto"/>
              <w:rPr>
                <w:sz w:val="20"/>
                <w:szCs w:val="20"/>
              </w:rPr>
            </w:pPr>
            <w:r w:rsidDel="00000000" w:rsidR="00000000" w:rsidRPr="00000000">
              <w:rPr>
                <w:b w:val="0"/>
                <w:bCs w:val="0"/>
                <w:sz w:val="20"/>
                <w:szCs w:val="20"/>
                <w:rtl w:val="0"/>
              </w:rPr>
              <w:t xml:space="preserve">Code is modular, commented, and includes preprocessing, training, evaluation, model export, and custom-image prediction.</w:t>
            </w:r>
            <w:r w:rsidDel="00000000" w:rsidR="00000000" w:rsidRPr="00000000">
              <w:rPr>
                <w:rtl w:val="0"/>
              </w:rPr>
            </w:r>
          </w:p>
        </w:tc>
        <w:tc>
          <w:tcPr>
            <w:vAlign w:val="center"/>
          </w:tcPr>
          <w:p w:rsidR="00000000" w:rsidDel="00000000" w:rsidP="00000000" w:rsidRDefault="00000000" w:rsidRPr="00000000" w14:paraId="00000069">
            <w:pPr>
              <w:spacing w:after="0" w:before="0" w:line="240" w:lineRule="auto"/>
              <w:rPr>
                <w:sz w:val="20"/>
                <w:szCs w:val="20"/>
              </w:rPr>
            </w:pPr>
            <w:r w:rsidDel="00000000" w:rsidR="00000000" w:rsidRPr="00000000">
              <w:rPr>
                <w:b w:val="0"/>
                <w:bCs w:val="0"/>
                <w:sz w:val="20"/>
                <w:szCs w:val="20"/>
                <w:rtl w:val="0"/>
              </w:rPr>
              <w:t xml:space="preserve">Jupyter notebook, train.py, predict.py, saved outputs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A">
            <w:pPr>
              <w:spacing w:after="0" w:before="0" w:line="240" w:lineRule="auto"/>
              <w:rPr>
                <w:sz w:val="20"/>
                <w:szCs w:val="20"/>
              </w:rPr>
            </w:pPr>
            <w:r w:rsidDel="00000000" w:rsidR="00000000" w:rsidRPr="00000000">
              <w:rPr>
                <w:b w:val="0"/>
                <w:bCs w:val="0"/>
                <w:sz w:val="20"/>
                <w:szCs w:val="20"/>
                <w:rtl w:val="0"/>
              </w:rPr>
              <w:t xml:space="preserve">Choice of Evaluation Criteria</w:t>
            </w:r>
            <w:r w:rsidDel="00000000" w:rsidR="00000000" w:rsidRPr="00000000">
              <w:rPr>
                <w:rtl w:val="0"/>
              </w:rPr>
            </w:r>
          </w:p>
        </w:tc>
        <w:tc>
          <w:tcPr>
            <w:vAlign w:val="center"/>
          </w:tcPr>
          <w:p w:rsidR="00000000" w:rsidDel="00000000" w:rsidP="00000000" w:rsidRDefault="00000000" w:rsidRPr="00000000" w14:paraId="0000006B">
            <w:pPr>
              <w:spacing w:after="0" w:before="0" w:line="240" w:lineRule="auto"/>
              <w:rPr>
                <w:sz w:val="20"/>
                <w:szCs w:val="20"/>
              </w:rPr>
            </w:pPr>
            <w:r w:rsidDel="00000000" w:rsidR="00000000" w:rsidRPr="00000000">
              <w:rPr>
                <w:b w:val="0"/>
                <w:bCs w:val="0"/>
                <w:sz w:val="20"/>
                <w:szCs w:val="20"/>
                <w:rtl w:val="0"/>
              </w:rPr>
              <w:t xml:space="preserve">Accuracy is suitable for balanced multiclass classification; loss tracks optimization; report and confusion matrix expose class-level performance.</w:t>
            </w:r>
            <w:r w:rsidDel="00000000" w:rsidR="00000000" w:rsidRPr="00000000">
              <w:rPr>
                <w:rtl w:val="0"/>
              </w:rPr>
            </w:r>
          </w:p>
        </w:tc>
        <w:tc>
          <w:tcPr>
            <w:vAlign w:val="center"/>
          </w:tcPr>
          <w:p w:rsidR="00000000" w:rsidDel="00000000" w:rsidP="00000000" w:rsidRDefault="00000000" w:rsidRPr="00000000" w14:paraId="0000006C">
            <w:pPr>
              <w:spacing w:after="0" w:before="0" w:line="240" w:lineRule="auto"/>
              <w:rPr>
                <w:sz w:val="20"/>
                <w:szCs w:val="20"/>
              </w:rPr>
            </w:pPr>
            <w:r w:rsidDel="00000000" w:rsidR="00000000" w:rsidRPr="00000000">
              <w:rPr>
                <w:b w:val="0"/>
                <w:bCs w:val="0"/>
                <w:sz w:val="20"/>
                <w:szCs w:val="20"/>
                <w:rtl w:val="0"/>
              </w:rPr>
              <w:t xml:space="preserve">Accuracy/loss plots, classification report, confusion matrix</w:t>
            </w:r>
            <w:r w:rsidDel="00000000" w:rsidR="00000000" w:rsidRPr="00000000">
              <w:rPr>
                <w:rtl w:val="0"/>
              </w:rPr>
            </w:r>
          </w:p>
        </w:tc>
      </w:tr>
      <w:tr>
        <w:trPr>
          <w:cantSplit w:val="0"/>
          <w:trHeight w:val="999.9023437499999" w:hRule="atLeast"/>
          <w:tblHeader w:val="0"/>
        </w:trPr>
        <w:tc>
          <w:tcPr>
            <w:vAlign w:val="center"/>
          </w:tcPr>
          <w:p w:rsidR="00000000" w:rsidDel="00000000" w:rsidP="00000000" w:rsidRDefault="00000000" w:rsidRPr="00000000" w14:paraId="0000006D">
            <w:pPr>
              <w:spacing w:after="0" w:before="0" w:line="240" w:lineRule="auto"/>
              <w:rPr>
                <w:sz w:val="20"/>
                <w:szCs w:val="20"/>
              </w:rPr>
            </w:pPr>
            <w:r w:rsidDel="00000000" w:rsidR="00000000" w:rsidRPr="00000000">
              <w:rPr>
                <w:b w:val="0"/>
                <w:bCs w:val="0"/>
                <w:sz w:val="20"/>
                <w:szCs w:val="20"/>
                <w:rtl w:val="0"/>
              </w:rPr>
              <w:t xml:space="preserve">Report Preparation</w:t>
            </w:r>
            <w:r w:rsidDel="00000000" w:rsidR="00000000" w:rsidRPr="00000000">
              <w:rPr>
                <w:rtl w:val="0"/>
              </w:rPr>
            </w:r>
          </w:p>
        </w:tc>
        <w:tc>
          <w:tcPr>
            <w:vAlign w:val="center"/>
          </w:tcPr>
          <w:p w:rsidR="00000000" w:rsidDel="00000000" w:rsidP="00000000" w:rsidRDefault="00000000" w:rsidRPr="00000000" w14:paraId="0000006E">
            <w:pPr>
              <w:spacing w:after="0" w:before="0" w:line="240" w:lineRule="auto"/>
              <w:rPr>
                <w:sz w:val="20"/>
                <w:szCs w:val="20"/>
              </w:rPr>
            </w:pPr>
            <w:r w:rsidDel="00000000" w:rsidR="00000000" w:rsidRPr="00000000">
              <w:rPr>
                <w:b w:val="0"/>
                <w:bCs w:val="0"/>
                <w:sz w:val="20"/>
                <w:szCs w:val="20"/>
                <w:rtl w:val="0"/>
              </w:rPr>
              <w:t xml:space="preserve">The report follows the required structure and documents problem, dataset, method, experiments, results, analysis, limitations, and improvements.</w:t>
            </w:r>
            <w:r w:rsidDel="00000000" w:rsidR="00000000" w:rsidRPr="00000000">
              <w:rPr>
                <w:rtl w:val="0"/>
              </w:rPr>
            </w:r>
          </w:p>
        </w:tc>
        <w:tc>
          <w:tcPr>
            <w:vAlign w:val="center"/>
          </w:tcPr>
          <w:p w:rsidR="00000000" w:rsidDel="00000000" w:rsidP="00000000" w:rsidRDefault="00000000" w:rsidRPr="00000000" w14:paraId="0000006F">
            <w:pPr>
              <w:spacing w:after="0" w:before="0" w:line="240" w:lineRule="auto"/>
              <w:rPr>
                <w:sz w:val="20"/>
                <w:szCs w:val="20"/>
              </w:rPr>
            </w:pPr>
            <w:r w:rsidDel="00000000" w:rsidR="00000000" w:rsidRPr="00000000">
              <w:rPr>
                <w:b w:val="0"/>
                <w:bCs w:val="0"/>
                <w:sz w:val="20"/>
                <w:szCs w:val="20"/>
                <w:rtl w:val="0"/>
              </w:rPr>
              <w:t xml:space="preserve">This report and capstone notebook</w:t>
            </w:r>
            <w:r w:rsidDel="00000000" w:rsidR="00000000" w:rsidRPr="00000000">
              <w:rPr>
                <w:rtl w:val="0"/>
              </w:rPr>
            </w:r>
          </w:p>
        </w:tc>
      </w:tr>
    </w:tbl>
    <w:p w:rsidR="00000000" w:rsidDel="00000000" w:rsidP="00000000" w:rsidRDefault="00000000" w:rsidRPr="00000000" w14:paraId="00000070">
      <w:pPr>
        <w:spacing w:after="20" w:before="60" w:lineRule="auto"/>
        <w:rPr>
          <w:color w:val="1f4e79"/>
        </w:rPr>
      </w:pPr>
      <w:r w:rsidDel="00000000" w:rsidR="00000000" w:rsidRPr="00000000">
        <w:rPr>
          <w:rtl w:val="0"/>
        </w:rPr>
      </w:r>
    </w:p>
    <w:p w:rsidR="00000000" w:rsidDel="00000000" w:rsidP="00000000" w:rsidRDefault="00000000" w:rsidRPr="00000000" w14:paraId="00000071">
      <w:pPr>
        <w:spacing w:after="20" w:before="60" w:lineRule="auto"/>
        <w:rPr>
          <w:b w:val="1"/>
          <w:bCs w:val="1"/>
          <w:color w:val="1f4e79"/>
        </w:rPr>
      </w:pPr>
      <w:r w:rsidDel="00000000" w:rsidR="00000000" w:rsidRPr="00000000">
        <w:rPr>
          <w:b w:val="1"/>
          <w:bCs w:val="1"/>
          <w:color w:val="1f4e79"/>
          <w:rtl w:val="0"/>
        </w:rPr>
        <w:t xml:space="preserve">8. Improvements and Future Work</w:t>
      </w:r>
    </w:p>
    <w:p w:rsidR="00000000" w:rsidDel="00000000" w:rsidP="00000000" w:rsidRDefault="00000000" w:rsidRPr="00000000" w14:paraId="00000072">
      <w:pPr>
        <w:spacing w:after="20" w:before="60" w:lineRule="auto"/>
        <w:rPr>
          <w:color w:val="1f4e79"/>
          <w:sz w:val="22"/>
          <w:szCs w:val="22"/>
        </w:rPr>
      </w:pPr>
      <w:r w:rsidDel="00000000" w:rsidR="00000000" w:rsidRPr="00000000">
        <w:rPr>
          <w:rtl w:val="0"/>
        </w:rPr>
      </w:r>
    </w:p>
    <w:p w:rsidR="00000000" w:rsidDel="00000000" w:rsidP="00000000" w:rsidRDefault="00000000" w:rsidRPr="00000000" w14:paraId="00000073">
      <w:pPr>
        <w:spacing w:after="0" w:line="240" w:lineRule="auto"/>
        <w:ind w:left="259" w:hanging="173"/>
        <w:jc w:val="both"/>
        <w:rPr>
          <w:sz w:val="20"/>
          <w:szCs w:val="20"/>
        </w:rPr>
      </w:pPr>
      <w:r w:rsidDel="00000000" w:rsidR="00000000" w:rsidRPr="00000000">
        <w:rPr>
          <w:sz w:val="20"/>
          <w:szCs w:val="20"/>
          <w:rtl w:val="0"/>
        </w:rPr>
        <w:t xml:space="preserve">• Add a second Conv2D block with BatchNormalization to improve feature learning and training stability.</w:t>
      </w:r>
    </w:p>
    <w:p w:rsidR="00000000" w:rsidDel="00000000" w:rsidP="00000000" w:rsidRDefault="00000000" w:rsidRPr="00000000" w14:paraId="00000074">
      <w:pPr>
        <w:spacing w:after="0" w:line="240" w:lineRule="auto"/>
        <w:ind w:left="259" w:hanging="173"/>
        <w:jc w:val="both"/>
        <w:rPr>
          <w:sz w:val="20"/>
          <w:szCs w:val="20"/>
        </w:rPr>
      </w:pPr>
      <w:r w:rsidDel="00000000" w:rsidR="00000000" w:rsidRPr="00000000">
        <w:rPr>
          <w:sz w:val="20"/>
          <w:szCs w:val="20"/>
          <w:rtl w:val="0"/>
        </w:rPr>
        <w:t xml:space="preserve">• Use carefully selected data augmentation such as rotation, zoom, width shift, and height shift; avoid horizontal flipping for digits.</w:t>
      </w:r>
    </w:p>
    <w:p w:rsidR="00000000" w:rsidDel="00000000" w:rsidP="00000000" w:rsidRDefault="00000000" w:rsidRPr="00000000" w14:paraId="00000075">
      <w:pPr>
        <w:spacing w:after="0" w:line="240" w:lineRule="auto"/>
        <w:ind w:left="259" w:hanging="173"/>
        <w:jc w:val="both"/>
        <w:rPr>
          <w:sz w:val="20"/>
          <w:szCs w:val="20"/>
        </w:rPr>
      </w:pPr>
      <w:r w:rsidDel="00000000" w:rsidR="00000000" w:rsidRPr="00000000">
        <w:rPr>
          <w:sz w:val="20"/>
          <w:szCs w:val="20"/>
          <w:rtl w:val="0"/>
        </w:rPr>
        <w:t xml:space="preserve">• Analyze misclassified images to understand whether errors come from similar digit shapes or preprocessing limitations.</w:t>
      </w:r>
    </w:p>
    <w:p w:rsidR="00000000" w:rsidDel="00000000" w:rsidP="00000000" w:rsidRDefault="00000000" w:rsidRPr="00000000" w14:paraId="00000076">
      <w:pPr>
        <w:spacing w:after="0" w:line="240" w:lineRule="auto"/>
        <w:ind w:left="259" w:hanging="173"/>
        <w:jc w:val="both"/>
        <w:rPr>
          <w:sz w:val="20"/>
          <w:szCs w:val="20"/>
        </w:rPr>
      </w:pPr>
      <w:r w:rsidDel="00000000" w:rsidR="00000000" w:rsidRPr="00000000">
        <w:rPr>
          <w:sz w:val="20"/>
          <w:szCs w:val="20"/>
          <w:rtl w:val="0"/>
        </w:rPr>
        <w:t xml:space="preserve">• Improve external-image preprocessing with thresholding, centering, cropping, and noise removal.</w:t>
      </w:r>
    </w:p>
    <w:p w:rsidR="00000000" w:rsidDel="00000000" w:rsidP="00000000" w:rsidRDefault="00000000" w:rsidRPr="00000000" w14:paraId="00000077">
      <w:pPr>
        <w:spacing w:after="0" w:line="240" w:lineRule="auto"/>
        <w:ind w:left="259" w:hanging="173"/>
        <w:jc w:val="both"/>
        <w:rPr>
          <w:sz w:val="20"/>
          <w:szCs w:val="20"/>
        </w:rPr>
      </w:pPr>
      <w:r w:rsidDel="00000000" w:rsidR="00000000" w:rsidRPr="00000000">
        <w:rPr>
          <w:sz w:val="20"/>
          <w:szCs w:val="20"/>
          <w:rtl w:val="0"/>
        </w:rPr>
        <w:t xml:space="preserve">• Deploy the model using Streamlit, Flask, or FastAPI so users can upload a digit image and receive a prediction.</w:t>
      </w:r>
    </w:p>
    <w:p w:rsidR="00000000" w:rsidDel="00000000" w:rsidP="00000000" w:rsidRDefault="00000000" w:rsidRPr="00000000" w14:paraId="00000078">
      <w:pPr>
        <w:spacing w:after="0" w:line="240" w:lineRule="auto"/>
        <w:ind w:left="259" w:hanging="173"/>
        <w:jc w:val="both"/>
        <w:rPr>
          <w:sz w:val="20"/>
          <w:szCs w:val="20"/>
        </w:rPr>
      </w:pPr>
      <w:r w:rsidDel="00000000" w:rsidR="00000000" w:rsidRPr="00000000">
        <w:rPr>
          <w:sz w:val="20"/>
          <w:szCs w:val="20"/>
          <w:rtl w:val="0"/>
        </w:rPr>
        <w:t xml:space="preserve">• Train related datasets such as Fashion-MNIST, EMNIST, or custom handwritten digit images to test generalization.</w:t>
      </w:r>
    </w:p>
    <w:p w:rsidR="00000000" w:rsidDel="00000000" w:rsidP="00000000" w:rsidRDefault="00000000" w:rsidRPr="00000000" w14:paraId="00000079">
      <w:pPr>
        <w:spacing w:after="20" w:before="60" w:lineRule="auto"/>
        <w:rPr>
          <w:b w:val="1"/>
          <w:bCs w:val="1"/>
          <w:color w:val="1f4e79"/>
          <w:sz w:val="22"/>
          <w:szCs w:val="22"/>
        </w:rPr>
      </w:pPr>
      <w:r w:rsidDel="00000000" w:rsidR="00000000" w:rsidRPr="00000000">
        <w:rPr>
          <w:rtl w:val="0"/>
        </w:rPr>
      </w:r>
    </w:p>
    <w:p w:rsidR="00000000" w:rsidDel="00000000" w:rsidP="00000000" w:rsidRDefault="00000000" w:rsidRPr="00000000" w14:paraId="0000007A">
      <w:pPr>
        <w:spacing w:after="20" w:before="60" w:lineRule="auto"/>
        <w:rPr>
          <w:sz w:val="34"/>
          <w:szCs w:val="34"/>
        </w:rPr>
      </w:pPr>
      <w:r w:rsidDel="00000000" w:rsidR="00000000" w:rsidRPr="00000000">
        <w:rPr>
          <w:b w:val="1"/>
          <w:bCs w:val="1"/>
          <w:color w:val="1f4e79"/>
          <w:rtl w:val="0"/>
        </w:rPr>
        <w:t xml:space="preserve">9. Conclusion</w:t>
      </w:r>
      <w:r w:rsidDel="00000000" w:rsidR="00000000" w:rsidRPr="00000000">
        <w:rPr>
          <w:rtl w:val="0"/>
        </w:rPr>
      </w:r>
    </w:p>
    <w:p w:rsidR="00000000" w:rsidDel="00000000" w:rsidP="00000000" w:rsidRDefault="00000000" w:rsidRPr="00000000" w14:paraId="0000007B">
      <w:pPr>
        <w:spacing w:after="20" w:before="200" w:line="240" w:lineRule="auto"/>
        <w:jc w:val="both"/>
        <w:rPr>
          <w:sz w:val="20"/>
          <w:szCs w:val="20"/>
        </w:rPr>
      </w:pPr>
      <w:r w:rsidDel="00000000" w:rsidR="00000000" w:rsidRPr="00000000">
        <w:rPr>
          <w:sz w:val="20"/>
          <w:szCs w:val="20"/>
          <w:rtl w:val="0"/>
        </w:rPr>
        <w:t xml:space="preserve">This project demonstrates a complete deep learning workflow for handwritten digit recognition: dataset loading, preprocessing, CNN design, training, validation, testing, evaluation, export, and inference on custom images. The method is logically sound, properly implemented, evaluated with suitable metrics, and documented according to the capstone guidelines. The main limitation is that MNIST images are cleaner than real-world inputs, so future improvements should focus on stronger preprocessing, augmentation, deeper architectures, and deployment.</w:t>
      </w:r>
    </w:p>
    <w:p w:rsidR="00000000" w:rsidDel="00000000" w:rsidP="00000000" w:rsidRDefault="00000000" w:rsidRPr="00000000" w14:paraId="0000007C">
      <w:pPr>
        <w:rPr>
          <w:color w:val="1f4e79"/>
        </w:rPr>
      </w:pPr>
      <w:r w:rsidDel="00000000" w:rsidR="00000000" w:rsidRPr="00000000">
        <w:rPr>
          <w:rtl w:val="0"/>
        </w:rPr>
      </w:r>
    </w:p>
    <w:p w:rsidR="00000000" w:rsidDel="00000000" w:rsidP="00000000" w:rsidRDefault="00000000" w:rsidRPr="00000000" w14:paraId="0000007D">
      <w:pPr>
        <w:rPr>
          <w:color w:val="1f4e79"/>
        </w:rPr>
      </w:pPr>
      <w:r w:rsidDel="00000000" w:rsidR="00000000" w:rsidRPr="00000000">
        <w:rPr>
          <w:color w:val="1f4e79"/>
          <w:rtl w:val="0"/>
        </w:rPr>
        <w:t xml:space="preserve">10. Project Contributors</w:t>
      </w:r>
    </w:p>
    <w:tbl>
      <w:tblPr>
        <w:tblStyle w:val="Table6"/>
        <w:tblW w:w="1094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8"/>
        <w:gridCol w:w="3648"/>
        <w:gridCol w:w="3648"/>
        <w:tblGridChange w:id="0">
          <w:tblGrid>
            <w:gridCol w:w="3648"/>
            <w:gridCol w:w="3648"/>
            <w:gridCol w:w="364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4e79"/>
                <w:sz w:val="16"/>
                <w:szCs w:val="16"/>
              </w:rPr>
            </w:pPr>
            <w:r w:rsidDel="00000000" w:rsidR="00000000" w:rsidRPr="00000000">
              <w:rPr>
                <w:color w:val="1f4e79"/>
                <w:sz w:val="16"/>
                <w:szCs w:val="16"/>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4e79"/>
                <w:sz w:val="18"/>
                <w:szCs w:val="18"/>
              </w:rPr>
            </w:pPr>
            <w:r w:rsidDel="00000000" w:rsidR="00000000" w:rsidRPr="00000000">
              <w:rPr>
                <w:color w:val="1f4e79"/>
                <w:sz w:val="18"/>
                <w:szCs w:val="18"/>
                <w:rtl w:val="0"/>
              </w:rPr>
              <w:t xml:space="preserve">Email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4e79"/>
                <w:sz w:val="18"/>
                <w:szCs w:val="18"/>
              </w:rPr>
            </w:pPr>
            <w:r w:rsidDel="00000000" w:rsidR="00000000" w:rsidRPr="00000000">
              <w:rPr>
                <w:color w:val="1f4e79"/>
                <w:sz w:val="18"/>
                <w:szCs w:val="18"/>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4e79"/>
                <w:sz w:val="18"/>
                <w:szCs w:val="18"/>
              </w:rPr>
            </w:pPr>
            <w:r w:rsidDel="00000000" w:rsidR="00000000" w:rsidRPr="00000000">
              <w:rPr>
                <w:color w:val="1f4e79"/>
                <w:sz w:val="18"/>
                <w:szCs w:val="18"/>
                <w:rtl w:val="0"/>
              </w:rPr>
              <w:t xml:space="preserve">Himanshu Mishra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4e79"/>
                <w:sz w:val="18"/>
                <w:szCs w:val="18"/>
              </w:rPr>
            </w:pPr>
            <w:r w:rsidDel="00000000" w:rsidR="00000000" w:rsidRPr="00000000">
              <w:rPr>
                <w:color w:val="1f4e79"/>
                <w:sz w:val="18"/>
                <w:szCs w:val="18"/>
                <w:rtl w:val="0"/>
              </w:rPr>
              <w:t xml:space="preserve">mishra00724@gmail.com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4e79"/>
                <w:sz w:val="18"/>
                <w:szCs w:val="18"/>
              </w:rPr>
            </w:pPr>
            <w:r w:rsidDel="00000000" w:rsidR="00000000" w:rsidRPr="00000000">
              <w:rPr>
                <w:color w:val="1f4e79"/>
                <w:sz w:val="18"/>
                <w:szCs w:val="18"/>
                <w:rtl w:val="0"/>
              </w:rPr>
              <w:t xml:space="preserve">Project Lead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4e79"/>
                <w:sz w:val="18"/>
                <w:szCs w:val="18"/>
              </w:rPr>
            </w:pPr>
            <w:r w:rsidDel="00000000" w:rsidR="00000000" w:rsidRPr="00000000">
              <w:rPr>
                <w:color w:val="1f4e79"/>
                <w:sz w:val="18"/>
                <w:szCs w:val="18"/>
                <w:rtl w:val="0"/>
              </w:rPr>
              <w:t xml:space="preserve">Harsimranjeet Kaur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4e79"/>
                <w:sz w:val="18"/>
                <w:szCs w:val="18"/>
              </w:rPr>
            </w:pPr>
            <w:r w:rsidDel="00000000" w:rsidR="00000000" w:rsidRPr="00000000">
              <w:rPr>
                <w:color w:val="1f4e79"/>
                <w:sz w:val="18"/>
                <w:szCs w:val="18"/>
                <w:rtl w:val="0"/>
              </w:rPr>
              <w:t xml:space="preserve">rabiasodhi23@gmail.com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4e79"/>
                <w:sz w:val="18"/>
                <w:szCs w:val="18"/>
              </w:rPr>
            </w:pPr>
            <w:r w:rsidDel="00000000" w:rsidR="00000000" w:rsidRPr="00000000">
              <w:rPr>
                <w:color w:val="1f4e79"/>
                <w:sz w:val="18"/>
                <w:szCs w:val="18"/>
                <w:rtl w:val="0"/>
              </w:rPr>
              <w:t xml:space="preserve">Team 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4e79"/>
                <w:sz w:val="18"/>
                <w:szCs w:val="18"/>
              </w:rPr>
            </w:pPr>
            <w:r w:rsidDel="00000000" w:rsidR="00000000" w:rsidRPr="00000000">
              <w:rPr>
                <w:color w:val="1f4e79"/>
                <w:sz w:val="18"/>
                <w:szCs w:val="18"/>
                <w:rtl w:val="0"/>
              </w:rPr>
              <w:t xml:space="preserve">Kusum Rani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4e79"/>
                <w:sz w:val="18"/>
                <w:szCs w:val="18"/>
              </w:rPr>
            </w:pPr>
            <w:r w:rsidDel="00000000" w:rsidR="00000000" w:rsidRPr="00000000">
              <w:rPr>
                <w:color w:val="1f4e79"/>
                <w:sz w:val="18"/>
                <w:szCs w:val="18"/>
                <w:rtl w:val="0"/>
              </w:rPr>
              <w:t xml:space="preserve">kusum_mca@rediffmail.com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4e79"/>
                <w:sz w:val="18"/>
                <w:szCs w:val="18"/>
              </w:rPr>
            </w:pPr>
            <w:r w:rsidDel="00000000" w:rsidR="00000000" w:rsidRPr="00000000">
              <w:rPr>
                <w:color w:val="1f4e79"/>
                <w:sz w:val="18"/>
                <w:szCs w:val="18"/>
                <w:rtl w:val="0"/>
              </w:rPr>
              <w:t xml:space="preserve">Team 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4e79"/>
                <w:sz w:val="18"/>
                <w:szCs w:val="18"/>
              </w:rPr>
            </w:pPr>
            <w:r w:rsidDel="00000000" w:rsidR="00000000" w:rsidRPr="00000000">
              <w:rPr>
                <w:color w:val="1f4e79"/>
                <w:sz w:val="18"/>
                <w:szCs w:val="18"/>
                <w:rtl w:val="0"/>
              </w:rPr>
              <w:t xml:space="preserve">Ashutosh Gupta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4e79"/>
                <w:sz w:val="18"/>
                <w:szCs w:val="18"/>
              </w:rPr>
            </w:pPr>
            <w:r w:rsidDel="00000000" w:rsidR="00000000" w:rsidRPr="00000000">
              <w:rPr>
                <w:color w:val="1f4e79"/>
                <w:sz w:val="18"/>
                <w:szCs w:val="18"/>
                <w:rtl w:val="0"/>
              </w:rPr>
              <w:t xml:space="preserve">ashutosh105@gmail.com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4e79"/>
                <w:sz w:val="18"/>
                <w:szCs w:val="18"/>
              </w:rPr>
            </w:pPr>
            <w:r w:rsidDel="00000000" w:rsidR="00000000" w:rsidRPr="00000000">
              <w:rPr>
                <w:color w:val="1f4e79"/>
                <w:sz w:val="18"/>
                <w:szCs w:val="18"/>
                <w:rtl w:val="0"/>
              </w:rPr>
              <w:t xml:space="preserve">Team 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4e79"/>
                <w:sz w:val="18"/>
                <w:szCs w:val="18"/>
              </w:rPr>
            </w:pPr>
            <w:r w:rsidDel="00000000" w:rsidR="00000000" w:rsidRPr="00000000">
              <w:rPr>
                <w:color w:val="1f4e79"/>
                <w:sz w:val="18"/>
                <w:szCs w:val="18"/>
                <w:rtl w:val="0"/>
              </w:rPr>
              <w:t xml:space="preserve">Santosh Shankar Gaikwad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4e79"/>
                <w:sz w:val="18"/>
                <w:szCs w:val="18"/>
              </w:rPr>
            </w:pPr>
            <w:r w:rsidDel="00000000" w:rsidR="00000000" w:rsidRPr="00000000">
              <w:rPr>
                <w:color w:val="1f4e79"/>
                <w:sz w:val="18"/>
                <w:szCs w:val="18"/>
                <w:rtl w:val="0"/>
              </w:rPr>
              <w:t xml:space="preserve">ssgaikwad@gmail.com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4e79"/>
                <w:sz w:val="18"/>
                <w:szCs w:val="18"/>
              </w:rPr>
            </w:pPr>
            <w:r w:rsidDel="00000000" w:rsidR="00000000" w:rsidRPr="00000000">
              <w:rPr>
                <w:color w:val="1f4e79"/>
                <w:sz w:val="18"/>
                <w:szCs w:val="18"/>
                <w:rtl w:val="0"/>
              </w:rPr>
              <w:t xml:space="preserve">Team Member</w:t>
            </w:r>
          </w:p>
        </w:tc>
      </w:tr>
    </w:tbl>
    <w:p w:rsidR="00000000" w:rsidDel="00000000" w:rsidP="00000000" w:rsidRDefault="00000000" w:rsidRPr="00000000" w14:paraId="00000090">
      <w:pPr>
        <w:ind w:left="0" w:firstLine="0"/>
        <w:rPr>
          <w:color w:val="1f4e79"/>
        </w:rPr>
      </w:pPr>
      <w:r w:rsidDel="00000000" w:rsidR="00000000" w:rsidRPr="00000000">
        <w:rPr>
          <w:rtl w:val="0"/>
        </w:rPr>
      </w:r>
    </w:p>
    <w:sectPr>
      <w:footerReference r:id="rId9" w:type="default"/>
      <w:pgSz w:h="15840" w:w="12240" w:orient="portrait"/>
      <w:pgMar w:bottom="547" w:top="547" w:left="648" w:right="64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787878"/>
        <w:sz w:val="14"/>
        <w:szCs w:val="14"/>
        <w:u w:val="none"/>
        <w:shd w:fill="auto" w:val="clear"/>
        <w:vertAlign w:val="baseline"/>
        <w:rtl w:val="0"/>
      </w:rPr>
      <w:t xml:space="preserve">MNIST CNN Capstone Report</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color w:val="366091"/>
        <w:sz w:val="28"/>
        <w:szCs w:val="28"/>
        <w:lang w:val="en"/>
      </w:rPr>
    </w:rPrDefault>
    <w:pPrDefault>
      <w:pPr>
        <w:spacing w:after="20" w:before="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