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pageBreakBefore w:val="0"/>
        <w:spacing w:after="0" w:line="240" w:lineRule="auto"/>
        <w:rPr>
          <w:b w:val="1"/>
          <w:color w:val="999999"/>
          <w:sz w:val="28"/>
          <w:szCs w:val="28"/>
        </w:rPr>
      </w:pPr>
      <w:bookmarkStart w:colFirst="0" w:colLast="0" w:name="_gjdgxs" w:id="0"/>
      <w:bookmarkEnd w:id="0"/>
      <w:r w:rsidDel="00000000" w:rsidR="00000000" w:rsidRPr="00000000">
        <w:rPr>
          <w:b w:val="1"/>
          <w:color w:val="999999"/>
          <w:sz w:val="28"/>
          <w:szCs w:val="28"/>
          <w:rtl w:val="0"/>
        </w:rPr>
        <w:t xml:space="preserve">University of Utah</w:t>
      </w:r>
    </w:p>
    <w:p w:rsidR="00000000" w:rsidDel="00000000" w:rsidP="00000000" w:rsidRDefault="00000000" w:rsidRPr="00000000" w14:paraId="00000002">
      <w:pPr>
        <w:pStyle w:val="Subtitle"/>
        <w:keepNext w:val="0"/>
        <w:keepLines w:val="0"/>
        <w:pageBreakBefore w:val="0"/>
        <w:spacing w:after="0" w:line="240" w:lineRule="auto"/>
        <w:rPr>
          <w:b w:val="1"/>
          <w:color w:val="999999"/>
          <w:sz w:val="28"/>
          <w:szCs w:val="28"/>
        </w:rPr>
      </w:pPr>
      <w:bookmarkStart w:colFirst="0" w:colLast="0" w:name="_30j0zll" w:id="1"/>
      <w:bookmarkEnd w:id="1"/>
      <w:r w:rsidDel="00000000" w:rsidR="00000000" w:rsidRPr="00000000">
        <w:rPr>
          <w:b w:val="1"/>
          <w:color w:val="999999"/>
          <w:sz w:val="28"/>
          <w:szCs w:val="28"/>
          <w:rtl w:val="0"/>
        </w:rPr>
        <w:t xml:space="preserve">School of Computing </w:t>
      </w:r>
    </w:p>
    <w:p w:rsidR="00000000" w:rsidDel="00000000" w:rsidP="00000000" w:rsidRDefault="00000000" w:rsidRPr="00000000" w14:paraId="00000003">
      <w:pPr>
        <w:pStyle w:val="Subtitle"/>
        <w:keepNext w:val="0"/>
        <w:keepLines w:val="0"/>
        <w:pageBreakBefore w:val="0"/>
        <w:spacing w:after="0" w:line="240" w:lineRule="auto"/>
        <w:rPr>
          <w:b w:val="1"/>
          <w:color w:val="999999"/>
          <w:sz w:val="28"/>
          <w:szCs w:val="28"/>
        </w:rPr>
      </w:pPr>
      <w:bookmarkStart w:colFirst="0" w:colLast="0" w:name="_1fob9te" w:id="2"/>
      <w:bookmarkEnd w:id="2"/>
      <w:r w:rsidDel="00000000" w:rsidR="00000000" w:rsidRPr="00000000">
        <w:rPr>
          <w:b w:val="1"/>
          <w:color w:val="999999"/>
          <w:sz w:val="28"/>
          <w:szCs w:val="28"/>
          <w:rtl w:val="0"/>
        </w:rPr>
        <w:t xml:space="preserve">CS 6967: Security Operations</w:t>
      </w:r>
    </w:p>
    <w:p w:rsidR="00000000" w:rsidDel="00000000" w:rsidP="00000000" w:rsidRDefault="00000000" w:rsidRPr="00000000" w14:paraId="00000004">
      <w:pPr>
        <w:pStyle w:val="Subtitle"/>
        <w:keepNext w:val="0"/>
        <w:keepLines w:val="0"/>
        <w:pageBreakBefore w:val="0"/>
        <w:spacing w:after="0" w:line="240" w:lineRule="auto"/>
        <w:rPr>
          <w:b w:val="1"/>
          <w:color w:val="999999"/>
          <w:sz w:val="28"/>
          <w:szCs w:val="28"/>
        </w:rPr>
      </w:pPr>
      <w:bookmarkStart w:colFirst="0" w:colLast="0" w:name="_tu0t3nmzbx10" w:id="3"/>
      <w:bookmarkEnd w:id="3"/>
      <w:r w:rsidDel="00000000" w:rsidR="00000000" w:rsidRPr="00000000">
        <w:rPr>
          <w:rtl w:val="0"/>
        </w:rPr>
      </w:r>
    </w:p>
    <w:p w:rsidR="00000000" w:rsidDel="00000000" w:rsidP="00000000" w:rsidRDefault="00000000" w:rsidRPr="00000000" w14:paraId="00000005">
      <w:pPr>
        <w:pStyle w:val="Subtitle"/>
        <w:keepNext w:val="0"/>
        <w:keepLines w:val="0"/>
        <w:pageBreakBefore w:val="0"/>
        <w:spacing w:after="0" w:line="240" w:lineRule="auto"/>
        <w:rPr>
          <w:b w:val="1"/>
          <w:color w:val="000000"/>
          <w:sz w:val="28"/>
          <w:szCs w:val="28"/>
        </w:rPr>
      </w:pPr>
      <w:bookmarkStart w:colFirst="0" w:colLast="0" w:name="_841im7cn5v2l" w:id="4"/>
      <w:bookmarkEnd w:id="4"/>
      <w:r w:rsidDel="00000000" w:rsidR="00000000" w:rsidRPr="00000000">
        <w:rPr>
          <w:b w:val="1"/>
          <w:color w:val="000000"/>
          <w:sz w:val="28"/>
          <w:szCs w:val="28"/>
          <w:rtl w:val="0"/>
        </w:rPr>
        <w:t xml:space="preserve">Name: Syeda Mishra Saiara</w:t>
      </w:r>
    </w:p>
    <w:p w:rsidR="00000000" w:rsidDel="00000000" w:rsidP="00000000" w:rsidRDefault="00000000" w:rsidRPr="00000000" w14:paraId="00000006">
      <w:pPr>
        <w:pStyle w:val="Subtitle"/>
        <w:keepNext w:val="0"/>
        <w:keepLines w:val="0"/>
        <w:pageBreakBefore w:val="0"/>
        <w:spacing w:after="0" w:line="240" w:lineRule="auto"/>
        <w:rPr>
          <w:b w:val="1"/>
          <w:color w:val="000000"/>
          <w:sz w:val="28"/>
          <w:szCs w:val="28"/>
        </w:rPr>
      </w:pPr>
      <w:bookmarkStart w:colFirst="0" w:colLast="0" w:name="_m9ne4st3otjf" w:id="5"/>
      <w:bookmarkEnd w:id="5"/>
      <w:r w:rsidDel="00000000" w:rsidR="00000000" w:rsidRPr="00000000">
        <w:rPr>
          <w:b w:val="1"/>
          <w:color w:val="000000"/>
          <w:sz w:val="28"/>
          <w:szCs w:val="28"/>
          <w:rtl w:val="0"/>
        </w:rPr>
        <w:t xml:space="preserve">uID: u1457424 </w:t>
      </w:r>
    </w:p>
    <w:p w:rsidR="00000000" w:rsidDel="00000000" w:rsidP="00000000" w:rsidRDefault="00000000" w:rsidRPr="00000000" w14:paraId="00000007">
      <w:pPr>
        <w:pStyle w:val="Heading1"/>
        <w:pageBreakBefore w:val="0"/>
        <w:pBdr>
          <w:left w:color="000000" w:space="6" w:sz="0" w:val="none"/>
        </w:pBdr>
        <w:shd w:fill="00a5e1" w:val="clear"/>
        <w:spacing w:after="200" w:before="240" w:line="276" w:lineRule="auto"/>
        <w:rPr>
          <w:color w:val="00a5e1"/>
          <w:sz w:val="34"/>
          <w:szCs w:val="34"/>
        </w:rPr>
      </w:pPr>
      <w:bookmarkStart w:colFirst="0" w:colLast="0" w:name="_3znysh7" w:id="6"/>
      <w:bookmarkEnd w:id="6"/>
      <w:r w:rsidDel="00000000" w:rsidR="00000000" w:rsidRPr="00000000">
        <w:rPr>
          <w:color w:val="ffffff"/>
          <w:sz w:val="46"/>
          <w:szCs w:val="46"/>
          <w:rtl w:val="0"/>
        </w:rPr>
        <w:t xml:space="preserve">Lab 13 Response Outline</w:t>
      </w:r>
      <w:r w:rsidDel="00000000" w:rsidR="00000000" w:rsidRPr="00000000">
        <w:rPr>
          <w:rtl w:val="0"/>
        </w:rPr>
      </w:r>
    </w:p>
    <w:p w:rsidR="00000000" w:rsidDel="00000000" w:rsidP="00000000" w:rsidRDefault="00000000" w:rsidRPr="00000000" w14:paraId="00000008">
      <w:pPr>
        <w:pStyle w:val="Heading1"/>
        <w:pBdr>
          <w:left w:color="000000" w:space="22" w:sz="0" w:val="none"/>
        </w:pBdr>
        <w:spacing w:after="200" w:before="80" w:line="360" w:lineRule="auto"/>
        <w:rPr/>
      </w:pPr>
      <w:bookmarkStart w:colFirst="0" w:colLast="0" w:name="_2et92p0" w:id="7"/>
      <w:bookmarkEnd w:id="7"/>
      <w:r w:rsidDel="00000000" w:rsidR="00000000" w:rsidRPr="00000000">
        <w:rPr>
          <w:rtl w:val="0"/>
        </w:rPr>
        <w:t xml:space="preserve">Lab 13: Threat Hunting with Disk Data </w:t>
      </w:r>
    </w:p>
    <w:p w:rsidR="00000000" w:rsidDel="00000000" w:rsidP="00000000" w:rsidRDefault="00000000" w:rsidRPr="00000000" w14:paraId="00000009">
      <w:pPr>
        <w:pageBreakBefore w:val="0"/>
        <w:pBdr>
          <w:left w:color="000000" w:space="22" w:sz="0" w:val="none"/>
        </w:pBdr>
        <w:spacing w:after="200" w:before="80" w:line="360" w:lineRule="auto"/>
        <w:ind w:left="0" w:firstLine="0"/>
        <w:rPr>
          <w:b w:val="1"/>
        </w:rPr>
      </w:pPr>
      <w:r w:rsidDel="00000000" w:rsidR="00000000" w:rsidRPr="00000000">
        <w:rPr>
          <w:b w:val="1"/>
          <w:rtl w:val="0"/>
        </w:rPr>
        <w:t xml:space="preserve">Test 1: </w:t>
      </w:r>
      <w:r w:rsidDel="00000000" w:rsidR="00000000" w:rsidRPr="00000000">
        <w:rPr>
          <w:b w:val="1"/>
          <w:highlight w:val="white"/>
          <w:rtl w:val="0"/>
        </w:rPr>
        <w:t xml:space="preserve">Capture a Disk Dump</w:t>
      </w:r>
      <w:r w:rsidDel="00000000" w:rsidR="00000000" w:rsidRPr="00000000">
        <w:rPr>
          <w:rtl w:val="0"/>
        </w:rPr>
      </w:r>
    </w:p>
    <w:p w:rsidR="00000000" w:rsidDel="00000000" w:rsidP="00000000" w:rsidRDefault="00000000" w:rsidRPr="00000000" w14:paraId="0000000A">
      <w:pPr>
        <w:pageBreakBefore w:val="0"/>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0B">
      <w:pPr>
        <w:pageBreakBefore w:val="0"/>
        <w:pBdr>
          <w:left w:color="000000" w:space="22" w:sz="0" w:val="none"/>
        </w:pBdr>
        <w:spacing w:after="200" w:before="80" w:line="360" w:lineRule="auto"/>
        <w:rPr/>
      </w:pPr>
      <w:r w:rsidDel="00000000" w:rsidR="00000000" w:rsidRPr="00000000">
        <w:rPr>
          <w:color w:val="212529"/>
          <w:highlight w:val="white"/>
          <w:rtl w:val="0"/>
        </w:rPr>
        <w:t xml:space="preserve">The goal of this experience is to capture the disk dump from the windows machine. For doing so, at first a tool for dumping disk data, FTK imager, is downloaded. For dumping the disk, or making the image of the disk at first a new disk was created in the windows VM. The new disk was configured with the image provided in the manual. After creating the disk memory in the windows VM, using FTK Imager, the copy of the created disk was created as a dump. Finally it gave the information of the disk </w:t>
      </w:r>
      <w:r w:rsidDel="00000000" w:rsidR="00000000" w:rsidRPr="00000000">
        <w:rPr>
          <w:color w:val="212529"/>
          <w:highlight w:val="white"/>
          <w:rtl w:val="0"/>
        </w:rPr>
        <w:t xml:space="preserve">imaged</w:t>
      </w:r>
      <w:r w:rsidDel="00000000" w:rsidR="00000000" w:rsidRPr="00000000">
        <w:rPr>
          <w:color w:val="212529"/>
          <w:highlight w:val="white"/>
          <w:rtl w:val="0"/>
        </w:rPr>
        <w:t xml:space="preserve"> for verification. </w:t>
      </w:r>
      <w:r w:rsidDel="00000000" w:rsidR="00000000" w:rsidRPr="00000000">
        <w:rPr>
          <w:rtl w:val="0"/>
        </w:rPr>
      </w:r>
    </w:p>
    <w:p w:rsidR="00000000" w:rsidDel="00000000" w:rsidP="00000000" w:rsidRDefault="00000000" w:rsidRPr="00000000" w14:paraId="0000000C">
      <w:pPr>
        <w:pageBreakBefore w:val="0"/>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0D">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119563" cy="3827328"/>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119563" cy="3827328"/>
                    </a:xfrm>
                    <a:prstGeom prst="rect"/>
                    <a:ln/>
                  </pic:spPr>
                </pic:pic>
              </a:graphicData>
            </a:graphic>
          </wp:inline>
        </w:drawing>
      </w:r>
      <w:r w:rsidDel="00000000" w:rsidR="00000000" w:rsidRPr="00000000">
        <w:rPr>
          <w:rFonts w:ascii="Times New Roman" w:cs="Times New Roman" w:eastAsia="Times New Roman" w:hAnsi="Times New Roman"/>
          <w:color w:val="182026"/>
        </w:rPr>
        <w:drawing>
          <wp:inline distB="114300" distT="114300" distL="114300" distR="114300">
            <wp:extent cx="4110038" cy="327090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10038" cy="3270905"/>
                    </a:xfrm>
                    <a:prstGeom prst="rect"/>
                    <a:ln/>
                  </pic:spPr>
                </pic:pic>
              </a:graphicData>
            </a:graphic>
          </wp:inline>
        </w:drawing>
      </w:r>
      <w:r w:rsidDel="00000000" w:rsidR="00000000" w:rsidRPr="00000000">
        <w:rPr>
          <w:rFonts w:ascii="Times New Roman" w:cs="Times New Roman" w:eastAsia="Times New Roman" w:hAnsi="Times New Roman"/>
          <w:color w:val="182026"/>
        </w:rPr>
        <w:drawing>
          <wp:inline distB="114300" distT="114300" distL="114300" distR="114300">
            <wp:extent cx="4128079" cy="3074648"/>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28079" cy="307464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414838" cy="3881690"/>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414838" cy="388169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10">
      <w:pPr>
        <w:pageBreakBefore w:val="0"/>
        <w:pBdr>
          <w:left w:color="000000" w:space="22" w:sz="0" w:val="none"/>
        </w:pBdr>
        <w:spacing w:after="200" w:before="80" w:line="360" w:lineRule="auto"/>
        <w:rPr/>
      </w:pPr>
      <w:r w:rsidDel="00000000" w:rsidR="00000000" w:rsidRPr="00000000">
        <w:rPr>
          <w:rtl w:val="0"/>
        </w:rPr>
        <w:t xml:space="preserve">The last image shows that the SHA and MD5 hash matches with the disk that is created and copied through FTK imager.  </w:t>
      </w:r>
    </w:p>
    <w:p w:rsidR="00000000" w:rsidDel="00000000" w:rsidP="00000000" w:rsidRDefault="00000000" w:rsidRPr="00000000" w14:paraId="00000011">
      <w:pPr>
        <w:pageBreakBefore w:val="0"/>
        <w:pBdr>
          <w:left w:color="000000" w:space="22" w:sz="0" w:val="none"/>
        </w:pBdr>
        <w:spacing w:after="200" w:before="80" w:line="360" w:lineRule="auto"/>
        <w:rPr/>
      </w:pPr>
      <w:r w:rsidDel="00000000" w:rsidR="00000000" w:rsidRPr="00000000">
        <w:rPr>
          <w:rtl w:val="0"/>
        </w:rPr>
      </w:r>
    </w:p>
    <w:p w:rsidR="00000000" w:rsidDel="00000000" w:rsidP="00000000" w:rsidRDefault="00000000" w:rsidRPr="00000000" w14:paraId="00000012">
      <w:pPr>
        <w:pBdr>
          <w:left w:color="000000" w:space="22" w:sz="0" w:val="none"/>
        </w:pBdr>
        <w:spacing w:after="200" w:before="80" w:line="360" w:lineRule="auto"/>
        <w:ind w:left="0" w:firstLine="0"/>
        <w:rPr>
          <w:b w:val="1"/>
        </w:rPr>
      </w:pPr>
      <w:r w:rsidDel="00000000" w:rsidR="00000000" w:rsidRPr="00000000">
        <w:rPr>
          <w:b w:val="1"/>
          <w:rtl w:val="0"/>
        </w:rPr>
        <w:t xml:space="preserve">Test 2: </w:t>
      </w:r>
      <w:r w:rsidDel="00000000" w:rsidR="00000000" w:rsidRPr="00000000">
        <w:rPr>
          <w:b w:val="1"/>
          <w:highlight w:val="white"/>
          <w:rtl w:val="0"/>
        </w:rPr>
        <w:t xml:space="preserve">Load the Disk Dump Into Autopsy</w:t>
      </w:r>
      <w:r w:rsidDel="00000000" w:rsidR="00000000" w:rsidRPr="00000000">
        <w:rPr>
          <w:rtl w:val="0"/>
        </w:rPr>
      </w:r>
    </w:p>
    <w:p w:rsidR="00000000" w:rsidDel="00000000" w:rsidP="00000000" w:rsidRDefault="00000000" w:rsidRPr="00000000" w14:paraId="00000013">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14">
      <w:pPr>
        <w:pBdr>
          <w:left w:color="000000" w:space="22" w:sz="0" w:val="none"/>
        </w:pBdr>
        <w:spacing w:after="200" w:before="80" w:line="360" w:lineRule="auto"/>
        <w:rPr/>
      </w:pPr>
      <w:r w:rsidDel="00000000" w:rsidR="00000000" w:rsidRPr="00000000">
        <w:rPr>
          <w:color w:val="212529"/>
          <w:highlight w:val="white"/>
          <w:rtl w:val="0"/>
        </w:rPr>
        <w:t xml:space="preserve">The second part of the experiment is to do a disk forensics with autopsy. I did the whole thing in windows and not in Kali. I installed Autopsy in windows. Then downloaded the window image provided. After that, the downloaded image was loaded in Autopsy. After completion of the part, the downloaded disk information was loaded in Autopsy. </w:t>
      </w:r>
      <w:r w:rsidDel="00000000" w:rsidR="00000000" w:rsidRPr="00000000">
        <w:rPr>
          <w:rtl w:val="0"/>
        </w:rPr>
      </w:r>
    </w:p>
    <w:p w:rsidR="00000000" w:rsidDel="00000000" w:rsidP="00000000" w:rsidRDefault="00000000" w:rsidRPr="00000000" w14:paraId="00000015">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16">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605338" cy="3290859"/>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605338" cy="329085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519613" cy="283900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19613" cy="2839000"/>
                    </a:xfrm>
                    <a:prstGeom prst="rect"/>
                    <a:ln/>
                  </pic:spPr>
                </pic:pic>
              </a:graphicData>
            </a:graphic>
          </wp:inline>
        </w:drawing>
      </w:r>
      <w:r w:rsidDel="00000000" w:rsidR="00000000" w:rsidRPr="00000000">
        <w:rPr>
          <w:rFonts w:ascii="Times New Roman" w:cs="Times New Roman" w:eastAsia="Times New Roman" w:hAnsi="Times New Roman"/>
          <w:color w:val="182026"/>
        </w:rPr>
        <w:drawing>
          <wp:inline distB="114300" distT="114300" distL="114300" distR="114300">
            <wp:extent cx="4510088" cy="2850125"/>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510088" cy="28501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510088" cy="2449125"/>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510088" cy="24491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1A">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1B">
      <w:pPr>
        <w:pBdr>
          <w:left w:color="000000" w:space="22" w:sz="0" w:val="none"/>
        </w:pBdr>
        <w:spacing w:after="200" w:before="80" w:line="360" w:lineRule="auto"/>
        <w:rPr/>
      </w:pPr>
      <w:r w:rsidDel="00000000" w:rsidR="00000000" w:rsidRPr="00000000">
        <w:rPr>
          <w:rtl w:val="0"/>
        </w:rPr>
        <w:t xml:space="preserve">The screenshot shows the information of the directories and folder files of the disk image loaded, which means the disk dump was loaded successfully. </w:t>
      </w:r>
    </w:p>
    <w:p w:rsidR="00000000" w:rsidDel="00000000" w:rsidP="00000000" w:rsidRDefault="00000000" w:rsidRPr="00000000" w14:paraId="0000001C">
      <w:pPr>
        <w:pBdr>
          <w:left w:color="000000" w:space="22" w:sz="0" w:val="none"/>
        </w:pBdr>
        <w:spacing w:after="200" w:before="80" w:line="360" w:lineRule="auto"/>
        <w:ind w:left="0" w:firstLine="0"/>
        <w:rPr>
          <w:b w:val="1"/>
        </w:rPr>
      </w:pPr>
      <w:r w:rsidDel="00000000" w:rsidR="00000000" w:rsidRPr="00000000">
        <w:rPr>
          <w:rtl w:val="0"/>
        </w:rPr>
      </w:r>
    </w:p>
    <w:p w:rsidR="00000000" w:rsidDel="00000000" w:rsidP="00000000" w:rsidRDefault="00000000" w:rsidRPr="00000000" w14:paraId="0000001D">
      <w:pPr>
        <w:pBdr>
          <w:left w:color="000000" w:space="22" w:sz="0" w:val="none"/>
        </w:pBdr>
        <w:spacing w:after="200" w:before="80" w:line="360" w:lineRule="auto"/>
        <w:ind w:left="0" w:firstLine="0"/>
        <w:rPr>
          <w:b w:val="1"/>
        </w:rPr>
      </w:pPr>
      <w:r w:rsidDel="00000000" w:rsidR="00000000" w:rsidRPr="00000000">
        <w:rPr>
          <w:b w:val="1"/>
          <w:rtl w:val="0"/>
        </w:rPr>
        <w:t xml:space="preserve">Test 3: </w:t>
      </w:r>
      <w:r w:rsidDel="00000000" w:rsidR="00000000" w:rsidRPr="00000000">
        <w:rPr>
          <w:rFonts w:ascii="Times New Roman" w:cs="Times New Roman" w:eastAsia="Times New Roman" w:hAnsi="Times New Roman"/>
          <w:b w:val="1"/>
          <w:sz w:val="26"/>
          <w:szCs w:val="26"/>
          <w:highlight w:val="white"/>
          <w:rtl w:val="0"/>
        </w:rPr>
        <w:t xml:space="preserve">Identify the OS Information</w:t>
      </w:r>
      <w:r w:rsidDel="00000000" w:rsidR="00000000" w:rsidRPr="00000000">
        <w:rPr>
          <w:rtl w:val="0"/>
        </w:rPr>
      </w:r>
    </w:p>
    <w:p w:rsidR="00000000" w:rsidDel="00000000" w:rsidP="00000000" w:rsidRDefault="00000000" w:rsidRPr="00000000" w14:paraId="0000001E">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1F">
      <w:pPr>
        <w:pBdr>
          <w:left w:color="000000" w:space="22" w:sz="0" w:val="none"/>
        </w:pBdr>
        <w:spacing w:after="200" w:before="80" w:line="360" w:lineRule="auto"/>
        <w:rPr/>
      </w:pPr>
      <w:r w:rsidDel="00000000" w:rsidR="00000000" w:rsidRPr="00000000">
        <w:rPr>
          <w:color w:val="212529"/>
          <w:highlight w:val="white"/>
          <w:rtl w:val="0"/>
        </w:rPr>
        <w:t xml:space="preserve">Now that the disk dump was loaded, the next phases were figuring out information about the disk. This test was to know the OS information. </w:t>
      </w:r>
      <w:r w:rsidDel="00000000" w:rsidR="00000000" w:rsidRPr="00000000">
        <w:rPr>
          <w:rtl w:val="0"/>
        </w:rPr>
      </w:r>
    </w:p>
    <w:p w:rsidR="00000000" w:rsidDel="00000000" w:rsidP="00000000" w:rsidRDefault="00000000" w:rsidRPr="00000000" w14:paraId="00000020">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21">
      <w:pPr>
        <w:ind w:left="720" w:firstLine="0"/>
        <w:rPr>
          <w:b w:val="1"/>
        </w:rPr>
      </w:pPr>
      <w:r w:rsidDel="00000000" w:rsidR="00000000" w:rsidRPr="00000000">
        <w:rPr>
          <w:rFonts w:ascii="Times New Roman" w:cs="Times New Roman" w:eastAsia="Times New Roman" w:hAnsi="Times New Roman"/>
          <w:color w:val="182026"/>
        </w:rPr>
        <w:drawing>
          <wp:inline distB="114300" distT="114300" distL="114300" distR="114300">
            <wp:extent cx="4987189" cy="2957680"/>
            <wp:effectExtent b="0" l="0" r="0" t="0"/>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987189" cy="295768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23">
      <w:pPr>
        <w:pBdr>
          <w:left w:color="000000" w:space="22" w:sz="0" w:val="none"/>
        </w:pBdr>
        <w:spacing w:after="200" w:before="80" w:line="360" w:lineRule="auto"/>
        <w:rPr/>
      </w:pPr>
      <w:r w:rsidDel="00000000" w:rsidR="00000000" w:rsidRPr="00000000">
        <w:rPr>
          <w:rtl w:val="0"/>
        </w:rPr>
        <w:t xml:space="preserve">The screenshot provided has the OS information of the windows image provided and loaded. The processor, metadata information, source of the root temporary files, and the structure of the image is shown. </w:t>
      </w:r>
    </w:p>
    <w:p w:rsidR="00000000" w:rsidDel="00000000" w:rsidP="00000000" w:rsidRDefault="00000000" w:rsidRPr="00000000" w14:paraId="00000024">
      <w:pPr>
        <w:pBdr>
          <w:left w:color="000000" w:space="22" w:sz="0" w:val="none"/>
        </w:pBdr>
        <w:spacing w:after="200" w:before="80" w:line="360" w:lineRule="auto"/>
        <w:rPr>
          <w:b w:val="1"/>
        </w:rPr>
      </w:pPr>
      <w:r w:rsidDel="00000000" w:rsidR="00000000" w:rsidRPr="00000000">
        <w:rPr>
          <w:rtl w:val="0"/>
        </w:rPr>
      </w:r>
    </w:p>
    <w:p w:rsidR="00000000" w:rsidDel="00000000" w:rsidP="00000000" w:rsidRDefault="00000000" w:rsidRPr="00000000" w14:paraId="00000025">
      <w:pPr>
        <w:pBdr>
          <w:left w:color="000000" w:space="22" w:sz="0" w:val="none"/>
        </w:pBdr>
        <w:spacing w:after="200" w:before="80" w:line="360" w:lineRule="auto"/>
        <w:ind w:left="0" w:firstLine="0"/>
        <w:rPr>
          <w:b w:val="1"/>
        </w:rPr>
      </w:pPr>
      <w:r w:rsidDel="00000000" w:rsidR="00000000" w:rsidRPr="00000000">
        <w:rPr>
          <w:b w:val="1"/>
          <w:rtl w:val="0"/>
        </w:rPr>
        <w:t xml:space="preserve">Test 4: </w:t>
      </w:r>
      <w:r w:rsidDel="00000000" w:rsidR="00000000" w:rsidRPr="00000000">
        <w:rPr>
          <w:rFonts w:ascii="Times New Roman" w:cs="Times New Roman" w:eastAsia="Times New Roman" w:hAnsi="Times New Roman"/>
          <w:b w:val="1"/>
          <w:sz w:val="26"/>
          <w:szCs w:val="26"/>
          <w:highlight w:val="white"/>
          <w:rtl w:val="0"/>
        </w:rPr>
        <w:t xml:space="preserve">Identify the Ransomware Program </w:t>
      </w:r>
      <w:r w:rsidDel="00000000" w:rsidR="00000000" w:rsidRPr="00000000">
        <w:rPr>
          <w:rtl w:val="0"/>
        </w:rPr>
      </w:r>
    </w:p>
    <w:p w:rsidR="00000000" w:rsidDel="00000000" w:rsidP="00000000" w:rsidRDefault="00000000" w:rsidRPr="00000000" w14:paraId="00000026">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27">
      <w:pPr>
        <w:pBdr>
          <w:left w:color="000000" w:space="22" w:sz="0" w:val="none"/>
        </w:pBdr>
        <w:spacing w:after="200" w:before="80" w:line="360" w:lineRule="auto"/>
        <w:rPr/>
      </w:pPr>
      <w:r w:rsidDel="00000000" w:rsidR="00000000" w:rsidRPr="00000000">
        <w:rPr>
          <w:color w:val="212529"/>
          <w:highlight w:val="white"/>
          <w:rtl w:val="0"/>
        </w:rPr>
        <w:t xml:space="preserve">At this point of the experiment, identifying the change because of the ransomware installed in the system. After downloading the ransomware given, the file directory was examined of the disk. </w:t>
      </w:r>
      <w:r w:rsidDel="00000000" w:rsidR="00000000" w:rsidRPr="00000000">
        <w:rPr>
          <w:rtl w:val="0"/>
        </w:rPr>
      </w:r>
    </w:p>
    <w:p w:rsidR="00000000" w:rsidDel="00000000" w:rsidP="00000000" w:rsidRDefault="00000000" w:rsidRPr="00000000" w14:paraId="00000028">
      <w:pPr>
        <w:pBdr>
          <w:left w:color="000000" w:space="22" w:sz="0" w:val="none"/>
        </w:pBdr>
        <w:spacing w:after="200" w:before="80" w:line="360" w:lineRule="auto"/>
        <w:rPr>
          <w:rFonts w:ascii="Times New Roman" w:cs="Times New Roman" w:eastAsia="Times New Roman" w:hAnsi="Times New Roman"/>
          <w:color w:val="182026"/>
        </w:rPr>
      </w:pPr>
      <w:r w:rsidDel="00000000" w:rsidR="00000000" w:rsidRPr="00000000">
        <w:rPr>
          <w:b w:val="1"/>
          <w:rtl w:val="0"/>
        </w:rPr>
        <w:t xml:space="preserve">Screenshot of test results: </w:t>
      </w: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062538" cy="3094337"/>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062538" cy="309433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2B">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2C">
      <w:pPr>
        <w:pBdr>
          <w:left w:color="000000" w:space="22" w:sz="0" w:val="none"/>
        </w:pBdr>
        <w:spacing w:after="200" w:before="80" w:line="360" w:lineRule="auto"/>
        <w:rPr/>
      </w:pPr>
      <w:r w:rsidDel="00000000" w:rsidR="00000000" w:rsidRPr="00000000">
        <w:rPr>
          <w:rtl w:val="0"/>
        </w:rPr>
        <w:t xml:space="preserve">The file shown in the directory in the currently running software, a task schedule, which is in the shown directory. This random name file is an indicator of the ransomware in the system. </w:t>
      </w:r>
    </w:p>
    <w:p w:rsidR="00000000" w:rsidDel="00000000" w:rsidP="00000000" w:rsidRDefault="00000000" w:rsidRPr="00000000" w14:paraId="0000002D">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2E">
      <w:pPr>
        <w:pBdr>
          <w:left w:color="000000" w:space="22" w:sz="0" w:val="none"/>
        </w:pBdr>
        <w:spacing w:after="200" w:before="80" w:line="360" w:lineRule="auto"/>
        <w:ind w:left="0" w:firstLine="0"/>
        <w:rPr>
          <w:b w:val="1"/>
        </w:rPr>
      </w:pPr>
      <w:r w:rsidDel="00000000" w:rsidR="00000000" w:rsidRPr="00000000">
        <w:rPr>
          <w:b w:val="1"/>
          <w:rtl w:val="0"/>
        </w:rPr>
        <w:t xml:space="preserve">Test 5: Get Details of the </w:t>
      </w:r>
      <w:r w:rsidDel="00000000" w:rsidR="00000000" w:rsidRPr="00000000">
        <w:rPr>
          <w:b w:val="1"/>
          <w:highlight w:val="white"/>
          <w:rtl w:val="0"/>
        </w:rPr>
        <w:t xml:space="preserve">Ransomware Program </w:t>
      </w:r>
      <w:r w:rsidDel="00000000" w:rsidR="00000000" w:rsidRPr="00000000">
        <w:rPr>
          <w:rtl w:val="0"/>
        </w:rPr>
      </w:r>
    </w:p>
    <w:p w:rsidR="00000000" w:rsidDel="00000000" w:rsidP="00000000" w:rsidRDefault="00000000" w:rsidRPr="00000000" w14:paraId="0000002F">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30">
      <w:pPr>
        <w:pBdr>
          <w:left w:color="000000" w:space="22" w:sz="0" w:val="none"/>
        </w:pBdr>
        <w:spacing w:after="200" w:before="80" w:line="360" w:lineRule="auto"/>
        <w:rPr/>
      </w:pPr>
      <w:r w:rsidDel="00000000" w:rsidR="00000000" w:rsidRPr="00000000">
        <w:rPr>
          <w:color w:val="212529"/>
          <w:highlight w:val="white"/>
          <w:rtl w:val="0"/>
        </w:rPr>
        <w:t xml:space="preserve">Upon more investigation of the ransomware, this final test was to know the details of the ransomware from the SHA 256 hash from the investigation. </w:t>
      </w:r>
      <w:r w:rsidDel="00000000" w:rsidR="00000000" w:rsidRPr="00000000">
        <w:rPr>
          <w:rtl w:val="0"/>
        </w:rPr>
      </w:r>
    </w:p>
    <w:p w:rsidR="00000000" w:rsidDel="00000000" w:rsidP="00000000" w:rsidRDefault="00000000" w:rsidRPr="00000000" w14:paraId="00000031">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32">
      <w:pPr>
        <w:ind w:left="720" w:firstLine="0"/>
        <w:rPr>
          <w:b w:val="1"/>
        </w:rPr>
      </w:pPr>
      <w:r w:rsidDel="00000000" w:rsidR="00000000" w:rsidRPr="00000000">
        <w:rPr>
          <w:rFonts w:ascii="Times New Roman" w:cs="Times New Roman" w:eastAsia="Times New Roman" w:hAnsi="Times New Roman"/>
          <w:color w:val="182026"/>
        </w:rPr>
        <w:drawing>
          <wp:inline distB="114300" distT="114300" distL="114300" distR="114300">
            <wp:extent cx="5485486" cy="3033713"/>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485486"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34">
      <w:pPr>
        <w:pBdr>
          <w:left w:color="000000" w:space="22" w:sz="0" w:val="none"/>
        </w:pBdr>
        <w:spacing w:after="200" w:before="80" w:line="360" w:lineRule="auto"/>
        <w:rPr/>
      </w:pPr>
      <w:r w:rsidDel="00000000" w:rsidR="00000000" w:rsidRPr="00000000">
        <w:rPr>
          <w:rtl w:val="0"/>
        </w:rPr>
        <w:t xml:space="preserve">The SHA 256 hash of the ransomware gave the above results when processed through VirusTotal, which showed the total malwares and all included in that ransomware.  </w:t>
      </w:r>
    </w:p>
    <w:p w:rsidR="00000000" w:rsidDel="00000000" w:rsidP="00000000" w:rsidRDefault="00000000" w:rsidRPr="00000000" w14:paraId="00000035">
      <w:pPr>
        <w:pBdr>
          <w:left w:color="000000" w:space="22" w:sz="0" w:val="none"/>
        </w:pBdr>
        <w:spacing w:after="200" w:before="80" w:line="360" w:lineRule="auto"/>
        <w:rPr>
          <w:b w:val="1"/>
        </w:rPr>
      </w:pPr>
      <w:r w:rsidDel="00000000" w:rsidR="00000000" w:rsidRPr="00000000">
        <w:rPr>
          <w:rtl w:val="0"/>
        </w:rPr>
      </w:r>
    </w:p>
    <w:p w:rsidR="00000000" w:rsidDel="00000000" w:rsidP="00000000" w:rsidRDefault="00000000" w:rsidRPr="00000000" w14:paraId="00000036">
      <w:pPr>
        <w:pBdr>
          <w:left w:color="000000" w:space="22" w:sz="0" w:val="none"/>
        </w:pBdr>
        <w:spacing w:after="200" w:before="80" w:line="360" w:lineRule="auto"/>
        <w:rPr>
          <w:rFonts w:ascii="Times New Roman" w:cs="Times New Roman" w:eastAsia="Times New Roman" w:hAnsi="Times New Roman"/>
          <w:color w:val="182026"/>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1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