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pageBreakBefore w:val="0"/>
        <w:spacing w:after="0" w:line="240" w:lineRule="auto"/>
        <w:rPr>
          <w:b w:val="1"/>
          <w:color w:val="999999"/>
          <w:sz w:val="28"/>
          <w:szCs w:val="28"/>
        </w:rPr>
      </w:pPr>
      <w:bookmarkStart w:colFirst="0" w:colLast="0" w:name="_gjdgxs" w:id="0"/>
      <w:bookmarkEnd w:id="0"/>
      <w:r w:rsidDel="00000000" w:rsidR="00000000" w:rsidRPr="00000000">
        <w:rPr>
          <w:b w:val="1"/>
          <w:color w:val="999999"/>
          <w:sz w:val="28"/>
          <w:szCs w:val="28"/>
          <w:rtl w:val="0"/>
        </w:rPr>
        <w:t xml:space="preserve">University of Utah</w:t>
      </w:r>
    </w:p>
    <w:p w:rsidR="00000000" w:rsidDel="00000000" w:rsidP="00000000" w:rsidRDefault="00000000" w:rsidRPr="00000000" w14:paraId="00000002">
      <w:pPr>
        <w:pStyle w:val="Subtitle"/>
        <w:keepNext w:val="0"/>
        <w:keepLines w:val="0"/>
        <w:pageBreakBefore w:val="0"/>
        <w:spacing w:after="0" w:line="240" w:lineRule="auto"/>
        <w:rPr>
          <w:b w:val="1"/>
          <w:color w:val="999999"/>
          <w:sz w:val="28"/>
          <w:szCs w:val="28"/>
        </w:rPr>
      </w:pPr>
      <w:bookmarkStart w:colFirst="0" w:colLast="0" w:name="_30j0zll" w:id="1"/>
      <w:bookmarkEnd w:id="1"/>
      <w:r w:rsidDel="00000000" w:rsidR="00000000" w:rsidRPr="00000000">
        <w:rPr>
          <w:b w:val="1"/>
          <w:color w:val="999999"/>
          <w:sz w:val="28"/>
          <w:szCs w:val="28"/>
          <w:rtl w:val="0"/>
        </w:rPr>
        <w:t xml:space="preserve">School of Computing </w:t>
      </w:r>
    </w:p>
    <w:p w:rsidR="00000000" w:rsidDel="00000000" w:rsidP="00000000" w:rsidRDefault="00000000" w:rsidRPr="00000000" w14:paraId="00000003">
      <w:pPr>
        <w:pStyle w:val="Subtitle"/>
        <w:keepNext w:val="0"/>
        <w:keepLines w:val="0"/>
        <w:pageBreakBefore w:val="0"/>
        <w:spacing w:after="0" w:line="240" w:lineRule="auto"/>
        <w:rPr>
          <w:b w:val="1"/>
          <w:color w:val="999999"/>
          <w:sz w:val="28"/>
          <w:szCs w:val="28"/>
        </w:rPr>
      </w:pPr>
      <w:bookmarkStart w:colFirst="0" w:colLast="0" w:name="_1fob9te" w:id="2"/>
      <w:bookmarkEnd w:id="2"/>
      <w:r w:rsidDel="00000000" w:rsidR="00000000" w:rsidRPr="00000000">
        <w:rPr>
          <w:b w:val="1"/>
          <w:color w:val="999999"/>
          <w:sz w:val="28"/>
          <w:szCs w:val="28"/>
          <w:rtl w:val="0"/>
        </w:rPr>
        <w:t xml:space="preserve">CS 6967: Security Operations</w:t>
      </w:r>
    </w:p>
    <w:p w:rsidR="00000000" w:rsidDel="00000000" w:rsidP="00000000" w:rsidRDefault="00000000" w:rsidRPr="00000000" w14:paraId="00000004">
      <w:pPr>
        <w:pStyle w:val="Subtitle"/>
        <w:keepNext w:val="0"/>
        <w:keepLines w:val="0"/>
        <w:pageBreakBefore w:val="0"/>
        <w:spacing w:after="0" w:line="240" w:lineRule="auto"/>
        <w:rPr>
          <w:b w:val="1"/>
          <w:color w:val="999999"/>
          <w:sz w:val="28"/>
          <w:szCs w:val="28"/>
        </w:rPr>
      </w:pPr>
      <w:bookmarkStart w:colFirst="0" w:colLast="0" w:name="_9wdw3tq07tc5" w:id="3"/>
      <w:bookmarkEnd w:id="3"/>
      <w:r w:rsidDel="00000000" w:rsidR="00000000" w:rsidRPr="00000000">
        <w:rPr>
          <w:rtl w:val="0"/>
        </w:rPr>
      </w:r>
    </w:p>
    <w:p w:rsidR="00000000" w:rsidDel="00000000" w:rsidP="00000000" w:rsidRDefault="00000000" w:rsidRPr="00000000" w14:paraId="00000005">
      <w:pPr>
        <w:pStyle w:val="Subtitle"/>
        <w:keepNext w:val="0"/>
        <w:keepLines w:val="0"/>
        <w:pageBreakBefore w:val="0"/>
        <w:spacing w:after="0" w:line="240" w:lineRule="auto"/>
        <w:rPr>
          <w:b w:val="1"/>
          <w:color w:val="000000"/>
          <w:sz w:val="28"/>
          <w:szCs w:val="28"/>
        </w:rPr>
      </w:pPr>
      <w:bookmarkStart w:colFirst="0" w:colLast="0" w:name="_btso813j8i1h" w:id="4"/>
      <w:bookmarkEnd w:id="4"/>
      <w:r w:rsidDel="00000000" w:rsidR="00000000" w:rsidRPr="00000000">
        <w:rPr>
          <w:b w:val="1"/>
          <w:color w:val="000000"/>
          <w:sz w:val="28"/>
          <w:szCs w:val="28"/>
          <w:rtl w:val="0"/>
        </w:rPr>
        <w:t xml:space="preserve">Name: Syeda Mishra Saiara </w:t>
      </w:r>
    </w:p>
    <w:p w:rsidR="00000000" w:rsidDel="00000000" w:rsidP="00000000" w:rsidRDefault="00000000" w:rsidRPr="00000000" w14:paraId="00000006">
      <w:pPr>
        <w:pStyle w:val="Subtitle"/>
        <w:keepNext w:val="0"/>
        <w:keepLines w:val="0"/>
        <w:pageBreakBefore w:val="0"/>
        <w:spacing w:after="0" w:line="240" w:lineRule="auto"/>
        <w:rPr>
          <w:color w:val="000000"/>
        </w:rPr>
      </w:pPr>
      <w:bookmarkStart w:colFirst="0" w:colLast="0" w:name="_hkedzm5llr45" w:id="5"/>
      <w:bookmarkEnd w:id="5"/>
      <w:r w:rsidDel="00000000" w:rsidR="00000000" w:rsidRPr="00000000">
        <w:rPr>
          <w:b w:val="1"/>
          <w:color w:val="000000"/>
          <w:sz w:val="28"/>
          <w:szCs w:val="28"/>
          <w:rtl w:val="0"/>
        </w:rPr>
        <w:t xml:space="preserve">uID: u1457424 </w:t>
      </w:r>
      <w:r w:rsidDel="00000000" w:rsidR="00000000" w:rsidRPr="00000000">
        <w:rPr>
          <w:rtl w:val="0"/>
        </w:rPr>
      </w:r>
    </w:p>
    <w:p w:rsidR="00000000" w:rsidDel="00000000" w:rsidP="00000000" w:rsidRDefault="00000000" w:rsidRPr="00000000" w14:paraId="00000007">
      <w:pPr>
        <w:pStyle w:val="Heading1"/>
        <w:pageBreakBefore w:val="0"/>
        <w:pBdr>
          <w:left w:color="000000" w:space="6" w:sz="0" w:val="none"/>
        </w:pBdr>
        <w:shd w:fill="00a5e1" w:val="clear"/>
        <w:spacing w:after="200" w:before="240" w:line="276" w:lineRule="auto"/>
        <w:rPr>
          <w:color w:val="00a5e1"/>
          <w:sz w:val="34"/>
          <w:szCs w:val="34"/>
        </w:rPr>
      </w:pPr>
      <w:bookmarkStart w:colFirst="0" w:colLast="0" w:name="_3znysh7" w:id="6"/>
      <w:bookmarkEnd w:id="6"/>
      <w:r w:rsidDel="00000000" w:rsidR="00000000" w:rsidRPr="00000000">
        <w:rPr>
          <w:color w:val="ffffff"/>
          <w:sz w:val="46"/>
          <w:szCs w:val="46"/>
          <w:rtl w:val="0"/>
        </w:rPr>
        <w:t xml:space="preserve">Lab 9 Response Outline</w:t>
      </w:r>
      <w:r w:rsidDel="00000000" w:rsidR="00000000" w:rsidRPr="00000000">
        <w:rPr>
          <w:rtl w:val="0"/>
        </w:rPr>
      </w:r>
    </w:p>
    <w:p w:rsidR="00000000" w:rsidDel="00000000" w:rsidP="00000000" w:rsidRDefault="00000000" w:rsidRPr="00000000" w14:paraId="00000008">
      <w:pPr>
        <w:pStyle w:val="Heading1"/>
        <w:pBdr>
          <w:left w:color="000000" w:space="22" w:sz="0" w:val="none"/>
        </w:pBdr>
        <w:spacing w:after="200" w:before="80" w:line="360" w:lineRule="auto"/>
        <w:rPr/>
      </w:pPr>
      <w:bookmarkStart w:colFirst="0" w:colLast="0" w:name="_2et92p0" w:id="7"/>
      <w:bookmarkEnd w:id="7"/>
      <w:r w:rsidDel="00000000" w:rsidR="00000000" w:rsidRPr="00000000">
        <w:rPr>
          <w:rtl w:val="0"/>
        </w:rPr>
        <w:t xml:space="preserve">Lab 9: Basic Threat Hunting on Windows</w:t>
      </w:r>
    </w:p>
    <w:p w:rsidR="00000000" w:rsidDel="00000000" w:rsidP="00000000" w:rsidRDefault="00000000" w:rsidRPr="00000000" w14:paraId="00000009">
      <w:pPr>
        <w:pageBreakBefore w:val="0"/>
        <w:pBdr>
          <w:left w:color="000000" w:space="22" w:sz="0" w:val="none"/>
        </w:pBdr>
        <w:spacing w:after="200" w:before="80" w:line="360" w:lineRule="auto"/>
        <w:ind w:left="0" w:firstLine="0"/>
        <w:rPr>
          <w:b w:val="1"/>
        </w:rPr>
      </w:pPr>
      <w:r w:rsidDel="00000000" w:rsidR="00000000" w:rsidRPr="00000000">
        <w:rPr>
          <w:b w:val="1"/>
          <w:rtl w:val="0"/>
        </w:rPr>
        <w:t xml:space="preserve">Test 1: </w:t>
      </w:r>
      <w:r w:rsidDel="00000000" w:rsidR="00000000" w:rsidRPr="00000000">
        <w:rPr>
          <w:b w:val="1"/>
          <w:highlight w:val="white"/>
          <w:rtl w:val="0"/>
        </w:rPr>
        <w:t xml:space="preserve">Add Windows Into the LAN</w:t>
      </w:r>
      <w:r w:rsidDel="00000000" w:rsidR="00000000" w:rsidRPr="00000000">
        <w:rPr>
          <w:rtl w:val="0"/>
        </w:rPr>
      </w:r>
    </w:p>
    <w:p w:rsidR="00000000" w:rsidDel="00000000" w:rsidP="00000000" w:rsidRDefault="00000000" w:rsidRPr="00000000" w14:paraId="0000000A">
      <w:pPr>
        <w:pageBreakBefore w:val="0"/>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0B">
      <w:pPr>
        <w:pageBreakBefore w:val="0"/>
        <w:pBdr>
          <w:left w:color="000000" w:space="22" w:sz="0" w:val="none"/>
        </w:pBdr>
        <w:spacing w:after="200" w:before="80" w:line="360" w:lineRule="auto"/>
        <w:rPr/>
      </w:pPr>
      <w:r w:rsidDel="00000000" w:rsidR="00000000" w:rsidRPr="00000000">
        <w:rPr>
          <w:color w:val="212529"/>
          <w:highlight w:val="white"/>
          <w:rtl w:val="0"/>
        </w:rPr>
        <w:t xml:space="preserve">This lab is about threat hunting on a windows system in our existing LAN. To progress at first I downloaded the ISO image of a Windows 10 education version and imported it into the virtualbox. After that, I configured the network of the windows VM. After completing the installation and starting the VM, I checked from the powershell as an admin to double check if the VM is within the LAN. </w:t>
      </w:r>
      <w:r w:rsidDel="00000000" w:rsidR="00000000" w:rsidRPr="00000000">
        <w:rPr>
          <w:rtl w:val="0"/>
        </w:rPr>
      </w:r>
    </w:p>
    <w:p w:rsidR="00000000" w:rsidDel="00000000" w:rsidP="00000000" w:rsidRDefault="00000000" w:rsidRPr="00000000" w14:paraId="0000000C">
      <w:pPr>
        <w:pageBreakBefore w:val="0"/>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0D">
      <w:pPr>
        <w:ind w:left="720" w:firstLine="0"/>
        <w:rPr>
          <w:b w:val="1"/>
        </w:rPr>
      </w:pPr>
      <w:r w:rsidDel="00000000" w:rsidR="00000000" w:rsidRPr="00000000">
        <w:rPr>
          <w:rFonts w:ascii="Times New Roman" w:cs="Times New Roman" w:eastAsia="Times New Roman" w:hAnsi="Times New Roman"/>
          <w:color w:val="182026"/>
        </w:rPr>
        <w:drawing>
          <wp:inline distB="114300" distT="114300" distL="114300" distR="114300">
            <wp:extent cx="5205413" cy="4213905"/>
            <wp:effectExtent b="0" l="0" r="0" t="0"/>
            <wp:docPr id="1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205413" cy="421390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0F">
      <w:pPr>
        <w:pageBreakBefore w:val="0"/>
        <w:pBdr>
          <w:left w:color="000000" w:space="22" w:sz="0" w:val="none"/>
        </w:pBdr>
        <w:spacing w:after="200" w:before="80" w:line="360" w:lineRule="auto"/>
        <w:rPr>
          <w:b w:val="1"/>
        </w:rPr>
      </w:pPr>
      <w:r w:rsidDel="00000000" w:rsidR="00000000" w:rsidRPr="00000000">
        <w:rPr>
          <w:rtl w:val="0"/>
        </w:rPr>
        <w:t xml:space="preserve">After running </w:t>
      </w:r>
      <w:r w:rsidDel="00000000" w:rsidR="00000000" w:rsidRPr="00000000">
        <w:rPr>
          <w:b w:val="1"/>
          <w:i w:val="1"/>
          <w:rtl w:val="0"/>
        </w:rPr>
        <w:t xml:space="preserve">ipconfig</w:t>
      </w:r>
      <w:r w:rsidDel="00000000" w:rsidR="00000000" w:rsidRPr="00000000">
        <w:rPr>
          <w:b w:val="1"/>
          <w:i w:val="1"/>
          <w:rtl w:val="0"/>
        </w:rPr>
        <w:t xml:space="preserve"> /all</w:t>
      </w:r>
      <w:r w:rsidDel="00000000" w:rsidR="00000000" w:rsidRPr="00000000">
        <w:rPr>
          <w:rtl w:val="0"/>
        </w:rPr>
        <w:t xml:space="preserve"> within the powershell, it had an IPv4 address of 192.168.60.103, which means the windows VM is within the LAN, since the domain IP of my LAN is also 192.168.60.*/24. </w:t>
      </w:r>
      <w:r w:rsidDel="00000000" w:rsidR="00000000" w:rsidRPr="00000000">
        <w:rPr>
          <w:rtl w:val="0"/>
        </w:rPr>
      </w:r>
    </w:p>
    <w:p w:rsidR="00000000" w:rsidDel="00000000" w:rsidP="00000000" w:rsidRDefault="00000000" w:rsidRPr="00000000" w14:paraId="00000010">
      <w:pPr>
        <w:pageBreakBefore w:val="0"/>
        <w:pBdr>
          <w:left w:color="000000" w:space="22" w:sz="0" w:val="none"/>
        </w:pBdr>
        <w:spacing w:after="200" w:before="80" w:line="360" w:lineRule="auto"/>
        <w:rPr/>
      </w:pPr>
      <w:r w:rsidDel="00000000" w:rsidR="00000000" w:rsidRPr="00000000">
        <w:rPr>
          <w:rtl w:val="0"/>
        </w:rPr>
      </w:r>
    </w:p>
    <w:p w:rsidR="00000000" w:rsidDel="00000000" w:rsidP="00000000" w:rsidRDefault="00000000" w:rsidRPr="00000000" w14:paraId="00000011">
      <w:pPr>
        <w:pBdr>
          <w:left w:color="000000" w:space="22" w:sz="0" w:val="none"/>
        </w:pBdr>
        <w:spacing w:after="200" w:before="80" w:line="360" w:lineRule="auto"/>
        <w:ind w:left="0" w:firstLine="0"/>
        <w:rPr>
          <w:b w:val="1"/>
        </w:rPr>
      </w:pPr>
      <w:r w:rsidDel="00000000" w:rsidR="00000000" w:rsidRPr="00000000">
        <w:rPr>
          <w:b w:val="1"/>
          <w:rtl w:val="0"/>
        </w:rPr>
        <w:t xml:space="preserve">Test 2: </w:t>
      </w:r>
      <w:r w:rsidDel="00000000" w:rsidR="00000000" w:rsidRPr="00000000">
        <w:rPr>
          <w:b w:val="1"/>
          <w:highlight w:val="white"/>
          <w:rtl w:val="0"/>
        </w:rPr>
        <w:t xml:space="preserve">Connect Windows VM to the Internet</w:t>
      </w:r>
      <w:r w:rsidDel="00000000" w:rsidR="00000000" w:rsidRPr="00000000">
        <w:rPr>
          <w:rtl w:val="0"/>
        </w:rPr>
      </w:r>
    </w:p>
    <w:p w:rsidR="00000000" w:rsidDel="00000000" w:rsidP="00000000" w:rsidRDefault="00000000" w:rsidRPr="00000000" w14:paraId="00000012">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13">
      <w:pPr>
        <w:pBdr>
          <w:left w:color="000000" w:space="22" w:sz="0" w:val="none"/>
        </w:pBdr>
        <w:spacing w:after="200" w:before="80" w:line="360" w:lineRule="auto"/>
        <w:rPr/>
      </w:pPr>
      <w:r w:rsidDel="00000000" w:rsidR="00000000" w:rsidRPr="00000000">
        <w:rPr>
          <w:color w:val="212529"/>
          <w:highlight w:val="white"/>
          <w:rtl w:val="0"/>
        </w:rPr>
        <w:t xml:space="preserve">The next step was to connect the VM to the internet. As instructed in the manual, I connected the ethernet connection and added the IP of my router, 192.168.60.10 as the default gateway. As a test I </w:t>
      </w:r>
      <w:r w:rsidDel="00000000" w:rsidR="00000000" w:rsidRPr="00000000">
        <w:rPr>
          <w:color w:val="212529"/>
          <w:highlight w:val="white"/>
          <w:rtl w:val="0"/>
        </w:rPr>
        <w:t xml:space="preserve">pinged</w:t>
      </w:r>
      <w:r w:rsidDel="00000000" w:rsidR="00000000" w:rsidRPr="00000000">
        <w:rPr>
          <w:color w:val="212529"/>
          <w:highlight w:val="white"/>
          <w:rtl w:val="0"/>
        </w:rPr>
        <w:t xml:space="preserve"> 8.8.8.8 to see if the windows VM was connected to the internet.  </w:t>
      </w:r>
      <w:r w:rsidDel="00000000" w:rsidR="00000000" w:rsidRPr="00000000">
        <w:rPr>
          <w:rtl w:val="0"/>
        </w:rPr>
      </w:r>
    </w:p>
    <w:p w:rsidR="00000000" w:rsidDel="00000000" w:rsidP="00000000" w:rsidRDefault="00000000" w:rsidRPr="00000000" w14:paraId="00000014">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15">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240514" cy="3969528"/>
            <wp:effectExtent b="0" l="0" r="0" t="0"/>
            <wp:docPr id="5"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240514" cy="396952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233988" cy="4305377"/>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33988" cy="4305377"/>
                    </a:xfrm>
                    <a:prstGeom prst="rect"/>
                    <a:ln/>
                  </pic:spPr>
                </pic:pic>
              </a:graphicData>
            </a:graphic>
          </wp:inline>
        </w:drawing>
      </w:r>
      <w:r w:rsidDel="00000000" w:rsidR="00000000" w:rsidRPr="00000000">
        <w:rPr>
          <w:rFonts w:ascii="Times New Roman" w:cs="Times New Roman" w:eastAsia="Times New Roman" w:hAnsi="Times New Roman"/>
          <w:color w:val="182026"/>
        </w:rPr>
        <w:drawing>
          <wp:inline distB="114300" distT="114300" distL="114300" distR="114300">
            <wp:extent cx="5250485" cy="4312898"/>
            <wp:effectExtent b="0" l="0" r="0" t="0"/>
            <wp:docPr id="1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50485" cy="4312898"/>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18">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19">
      <w:pPr>
        <w:pBdr>
          <w:left w:color="000000" w:space="22" w:sz="0" w:val="none"/>
        </w:pBdr>
        <w:spacing w:after="200" w:before="80" w:line="360" w:lineRule="auto"/>
        <w:rPr/>
      </w:pPr>
      <w:r w:rsidDel="00000000" w:rsidR="00000000" w:rsidRPr="00000000">
        <w:rPr>
          <w:rtl w:val="0"/>
        </w:rPr>
        <w:t xml:space="preserve">After pinging through the VM powershell, there were statistics about the packets sent, received, and lost and time and bytes. These results show that the VM was able to connect to the internet. </w:t>
      </w:r>
    </w:p>
    <w:p w:rsidR="00000000" w:rsidDel="00000000" w:rsidP="00000000" w:rsidRDefault="00000000" w:rsidRPr="00000000" w14:paraId="0000001A">
      <w:pPr>
        <w:pBdr>
          <w:left w:color="000000" w:space="22" w:sz="0" w:val="none"/>
        </w:pBdr>
        <w:spacing w:after="200" w:before="80" w:line="360" w:lineRule="auto"/>
        <w:ind w:left="0" w:firstLine="0"/>
        <w:rPr>
          <w:b w:val="1"/>
        </w:rPr>
      </w:pPr>
      <w:r w:rsidDel="00000000" w:rsidR="00000000" w:rsidRPr="00000000">
        <w:rPr>
          <w:rtl w:val="0"/>
        </w:rPr>
      </w:r>
    </w:p>
    <w:p w:rsidR="00000000" w:rsidDel="00000000" w:rsidP="00000000" w:rsidRDefault="00000000" w:rsidRPr="00000000" w14:paraId="0000001B">
      <w:pPr>
        <w:pBdr>
          <w:left w:color="000000" w:space="22" w:sz="0" w:val="none"/>
        </w:pBdr>
        <w:spacing w:after="200" w:before="80" w:line="360" w:lineRule="auto"/>
        <w:ind w:left="0" w:firstLine="0"/>
        <w:rPr>
          <w:b w:val="1"/>
        </w:rPr>
      </w:pPr>
      <w:r w:rsidDel="00000000" w:rsidR="00000000" w:rsidRPr="00000000">
        <w:rPr>
          <w:b w:val="1"/>
          <w:rtl w:val="0"/>
        </w:rPr>
        <w:t xml:space="preserve">Test 3: </w:t>
      </w:r>
      <w:r w:rsidDel="00000000" w:rsidR="00000000" w:rsidRPr="00000000">
        <w:rPr>
          <w:b w:val="1"/>
          <w:highlight w:val="white"/>
          <w:rtl w:val="0"/>
        </w:rPr>
        <w:t xml:space="preserve">Test the Audit Setup </w:t>
      </w:r>
      <w:r w:rsidDel="00000000" w:rsidR="00000000" w:rsidRPr="00000000">
        <w:rPr>
          <w:rtl w:val="0"/>
        </w:rPr>
      </w:r>
    </w:p>
    <w:p w:rsidR="00000000" w:rsidDel="00000000" w:rsidP="00000000" w:rsidRDefault="00000000" w:rsidRPr="00000000" w14:paraId="0000001C">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1D">
      <w:pPr>
        <w:pBdr>
          <w:left w:color="000000" w:space="22" w:sz="0" w:val="none"/>
        </w:pBdr>
        <w:spacing w:after="200" w:before="80" w:line="360" w:lineRule="auto"/>
        <w:rPr/>
      </w:pPr>
      <w:r w:rsidDel="00000000" w:rsidR="00000000" w:rsidRPr="00000000">
        <w:rPr>
          <w:color w:val="212529"/>
          <w:highlight w:val="white"/>
          <w:rtl w:val="0"/>
        </w:rPr>
        <w:t xml:space="preserve">This particular test was difficult for me, as I had to reconfigure a lot many times because of an error of the container not being accessible, even though the owner and privileges were changed to admin. Later I resolved it by ensuring the policy to the child folders and containers too. Apart from that, I made changes to the policy as instructed in the manual and blog. </w:t>
      </w:r>
      <w:r w:rsidDel="00000000" w:rsidR="00000000" w:rsidRPr="00000000">
        <w:rPr>
          <w:rtl w:val="0"/>
        </w:rPr>
      </w:r>
    </w:p>
    <w:p w:rsidR="00000000" w:rsidDel="00000000" w:rsidP="00000000" w:rsidRDefault="00000000" w:rsidRPr="00000000" w14:paraId="0000001E">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1F">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462463" cy="3864897"/>
            <wp:effectExtent b="0" l="0" r="0" t="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4462463" cy="386489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410075" cy="2381250"/>
            <wp:effectExtent b="0" l="0" r="0" t="0"/>
            <wp:docPr id="13"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4100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22">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23">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186363" cy="4509880"/>
            <wp:effectExtent b="0" l="0" r="0" t="0"/>
            <wp:docPr id="22"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186363" cy="450988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205413" cy="3651018"/>
            <wp:effectExtent b="0" l="0" r="0" t="0"/>
            <wp:docPr id="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205413" cy="365101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243513" cy="4147993"/>
            <wp:effectExtent b="0" l="0" r="0" t="0"/>
            <wp:docPr id="1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243513" cy="414799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900613" cy="3192205"/>
            <wp:effectExtent b="0" l="0" r="0" t="0"/>
            <wp:docPr id="9"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900613" cy="319220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195737" cy="3910013"/>
            <wp:effectExtent b="0" l="0" r="0" t="0"/>
            <wp:docPr id="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195737" cy="3910013"/>
                    </a:xfrm>
                    <a:prstGeom prst="rect"/>
                    <a:ln/>
                  </pic:spPr>
                </pic:pic>
              </a:graphicData>
            </a:graphic>
          </wp:inline>
        </w:drawing>
      </w:r>
      <w:r w:rsidDel="00000000" w:rsidR="00000000" w:rsidRPr="00000000">
        <w:rPr>
          <w:rFonts w:ascii="Times New Roman" w:cs="Times New Roman" w:eastAsia="Times New Roman" w:hAnsi="Times New Roman"/>
          <w:color w:val="182026"/>
        </w:rPr>
        <w:drawing>
          <wp:inline distB="114300" distT="114300" distL="114300" distR="114300">
            <wp:extent cx="5252256" cy="3910013"/>
            <wp:effectExtent b="0" l="0" r="0" t="0"/>
            <wp:docPr id="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252256" cy="3910013"/>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left w:color="000000" w:space="22" w:sz="0" w:val="none"/>
        </w:pBdr>
        <w:spacing w:after="200" w:before="80" w:line="360" w:lineRule="auto"/>
        <w:rPr>
          <w:b w:val="1"/>
        </w:rPr>
      </w:pPr>
      <w:r w:rsidDel="00000000" w:rsidR="00000000" w:rsidRPr="00000000">
        <w:rPr>
          <w:rtl w:val="0"/>
        </w:rPr>
      </w:r>
    </w:p>
    <w:p w:rsidR="00000000" w:rsidDel="00000000" w:rsidP="00000000" w:rsidRDefault="00000000" w:rsidRPr="00000000" w14:paraId="00000029">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2A">
      <w:pPr>
        <w:pBdr>
          <w:left w:color="000000" w:space="22" w:sz="0" w:val="none"/>
        </w:pBdr>
        <w:spacing w:after="200" w:before="80" w:line="360" w:lineRule="auto"/>
        <w:rPr>
          <w:b w:val="1"/>
        </w:rPr>
      </w:pPr>
      <w:r w:rsidDel="00000000" w:rsidR="00000000" w:rsidRPr="00000000">
        <w:rPr>
          <w:rtl w:val="0"/>
        </w:rPr>
        <w:t xml:space="preserve">The last screenshot demonstrates the audit of the</w:t>
      </w:r>
      <w:r w:rsidDel="00000000" w:rsidR="00000000" w:rsidRPr="00000000">
        <w:rPr>
          <w:b w:val="1"/>
          <w:i w:val="1"/>
          <w:rtl w:val="0"/>
        </w:rPr>
        <w:t xml:space="preserve"> test.txt</w:t>
      </w:r>
      <w:r w:rsidDel="00000000" w:rsidR="00000000" w:rsidRPr="00000000">
        <w:rPr>
          <w:rtl w:val="0"/>
        </w:rPr>
        <w:t xml:space="preserve"> file being added and modified in that specific directory. </w:t>
      </w:r>
      <w:r w:rsidDel="00000000" w:rsidR="00000000" w:rsidRPr="00000000">
        <w:rPr>
          <w:rtl w:val="0"/>
        </w:rPr>
      </w:r>
    </w:p>
    <w:p w:rsidR="00000000" w:rsidDel="00000000" w:rsidP="00000000" w:rsidRDefault="00000000" w:rsidRPr="00000000" w14:paraId="0000002B">
      <w:pPr>
        <w:pBdr>
          <w:left w:color="000000" w:space="22" w:sz="0" w:val="none"/>
        </w:pBdr>
        <w:spacing w:after="200" w:before="80" w:line="360" w:lineRule="auto"/>
        <w:rPr>
          <w:b w:val="1"/>
        </w:rPr>
      </w:pPr>
      <w:r w:rsidDel="00000000" w:rsidR="00000000" w:rsidRPr="00000000">
        <w:rPr>
          <w:rtl w:val="0"/>
        </w:rPr>
      </w:r>
    </w:p>
    <w:p w:rsidR="00000000" w:rsidDel="00000000" w:rsidP="00000000" w:rsidRDefault="00000000" w:rsidRPr="00000000" w14:paraId="0000002C">
      <w:pPr>
        <w:pBdr>
          <w:left w:color="000000" w:space="22" w:sz="0" w:val="none"/>
        </w:pBdr>
        <w:spacing w:after="200" w:before="80" w:line="360" w:lineRule="auto"/>
        <w:ind w:left="0" w:firstLine="0"/>
        <w:rPr>
          <w:b w:val="1"/>
        </w:rPr>
      </w:pPr>
      <w:r w:rsidDel="00000000" w:rsidR="00000000" w:rsidRPr="00000000">
        <w:rPr>
          <w:b w:val="1"/>
          <w:rtl w:val="0"/>
        </w:rPr>
        <w:t xml:space="preserve">Test 4: Test SSH Service </w:t>
      </w:r>
    </w:p>
    <w:p w:rsidR="00000000" w:rsidDel="00000000" w:rsidP="00000000" w:rsidRDefault="00000000" w:rsidRPr="00000000" w14:paraId="0000002D">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2E">
      <w:pPr>
        <w:pBdr>
          <w:left w:color="000000" w:space="22" w:sz="0" w:val="none"/>
        </w:pBdr>
        <w:spacing w:after="200" w:before="80" w:line="360" w:lineRule="auto"/>
        <w:rPr/>
      </w:pPr>
      <w:r w:rsidDel="00000000" w:rsidR="00000000" w:rsidRPr="00000000">
        <w:rPr>
          <w:color w:val="212529"/>
          <w:highlight w:val="white"/>
          <w:rtl w:val="0"/>
        </w:rPr>
        <w:t xml:space="preserve">Now that the auditing policies were changed, it was time to ssh the windows VM, because later part it is tasked to install malware and the devices used for SSHing the windows VM will be used for auditing threats. For SSHing to the VM, it is first required to install an SSH client and server in windows. After that, the ssh rules and firewall rules were configured from the powershell as instructed. Then I ran the command </w:t>
      </w:r>
      <w:r w:rsidDel="00000000" w:rsidR="00000000" w:rsidRPr="00000000">
        <w:rPr>
          <w:b w:val="1"/>
          <w:i w:val="1"/>
          <w:color w:val="212529"/>
          <w:highlight w:val="white"/>
          <w:rtl w:val="0"/>
        </w:rPr>
        <w:t xml:space="preserve">ssh -p 22 syeda@192.168.60.103 </w:t>
      </w:r>
      <w:r w:rsidDel="00000000" w:rsidR="00000000" w:rsidRPr="00000000">
        <w:rPr>
          <w:color w:val="212529"/>
          <w:highlight w:val="white"/>
          <w:rtl w:val="0"/>
        </w:rPr>
        <w:t xml:space="preserve">from both my kali linux and webgoat VMs. I was able to successfully SSH into the windows VM. </w:t>
      </w:r>
      <w:r w:rsidDel="00000000" w:rsidR="00000000" w:rsidRPr="00000000">
        <w:rPr>
          <w:rtl w:val="0"/>
        </w:rPr>
      </w:r>
    </w:p>
    <w:p w:rsidR="00000000" w:rsidDel="00000000" w:rsidP="00000000" w:rsidRDefault="00000000" w:rsidRPr="00000000" w14:paraId="0000002F">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30">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157788" cy="4576498"/>
            <wp:effectExtent b="0" l="0" r="0" t="0"/>
            <wp:docPr id="4"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5157788" cy="4576498"/>
                    </a:xfrm>
                    <a:prstGeom prst="rect"/>
                    <a:ln/>
                  </pic:spPr>
                </pic:pic>
              </a:graphicData>
            </a:graphic>
          </wp:inline>
        </w:drawing>
      </w:r>
      <w:r w:rsidDel="00000000" w:rsidR="00000000" w:rsidRPr="00000000">
        <w:rPr>
          <w:rFonts w:ascii="Times New Roman" w:cs="Times New Roman" w:eastAsia="Times New Roman" w:hAnsi="Times New Roman"/>
          <w:color w:val="182026"/>
        </w:rPr>
        <w:drawing>
          <wp:inline distB="114300" distT="114300" distL="114300" distR="114300">
            <wp:extent cx="5167313" cy="4243231"/>
            <wp:effectExtent b="0" l="0" r="0" t="0"/>
            <wp:docPr id="21"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167313" cy="424323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32">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33">
      <w:pPr>
        <w:pBdr>
          <w:left w:color="000000" w:space="22" w:sz="0" w:val="none"/>
        </w:pBdr>
        <w:spacing w:after="200" w:before="80" w:line="360" w:lineRule="auto"/>
        <w:rPr/>
      </w:pPr>
      <w:r w:rsidDel="00000000" w:rsidR="00000000" w:rsidRPr="00000000">
        <w:rPr>
          <w:rtl w:val="0"/>
        </w:rPr>
        <w:t xml:space="preserve">The screenshots show that the terminals of both Kali Linux and Webgoat server were able to SSH into the windows VM, and were able to access via terminals. </w:t>
      </w:r>
    </w:p>
    <w:p w:rsidR="00000000" w:rsidDel="00000000" w:rsidP="00000000" w:rsidRDefault="00000000" w:rsidRPr="00000000" w14:paraId="00000034">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35">
      <w:pPr>
        <w:pBdr>
          <w:left w:color="000000" w:space="22" w:sz="0" w:val="none"/>
        </w:pBdr>
        <w:spacing w:after="200" w:before="80" w:line="360" w:lineRule="auto"/>
        <w:ind w:left="0" w:firstLine="0"/>
        <w:rPr>
          <w:b w:val="1"/>
        </w:rPr>
      </w:pPr>
      <w:r w:rsidDel="00000000" w:rsidR="00000000" w:rsidRPr="00000000">
        <w:rPr>
          <w:b w:val="1"/>
          <w:rtl w:val="0"/>
        </w:rPr>
        <w:t xml:space="preserve">Test 5: </w:t>
      </w:r>
      <w:r w:rsidDel="00000000" w:rsidR="00000000" w:rsidRPr="00000000">
        <w:rPr>
          <w:b w:val="1"/>
          <w:highlight w:val="white"/>
          <w:rtl w:val="0"/>
        </w:rPr>
        <w:t xml:space="preserve">Test Whether Malware Infects Windows VM</w:t>
      </w:r>
      <w:r w:rsidDel="00000000" w:rsidR="00000000" w:rsidRPr="00000000">
        <w:rPr>
          <w:rtl w:val="0"/>
        </w:rPr>
      </w:r>
    </w:p>
    <w:p w:rsidR="00000000" w:rsidDel="00000000" w:rsidP="00000000" w:rsidRDefault="00000000" w:rsidRPr="00000000" w14:paraId="00000036">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37">
      <w:pPr>
        <w:pBdr>
          <w:left w:color="000000" w:space="22" w:sz="0" w:val="none"/>
        </w:pBdr>
        <w:spacing w:after="200" w:before="80" w:line="360" w:lineRule="auto"/>
        <w:rPr/>
      </w:pPr>
      <w:r w:rsidDel="00000000" w:rsidR="00000000" w:rsidRPr="00000000">
        <w:rPr>
          <w:color w:val="212529"/>
          <w:highlight w:val="white"/>
          <w:rtl w:val="0"/>
        </w:rPr>
        <w:t xml:space="preserve">At first I took a snapshot of the clean windows. After unzipping the downloaded malware file, I ran that on my windows system and it successfully took control over the windows system. </w:t>
      </w:r>
      <w:r w:rsidDel="00000000" w:rsidR="00000000" w:rsidRPr="00000000">
        <w:rPr>
          <w:rtl w:val="0"/>
        </w:rPr>
      </w:r>
    </w:p>
    <w:p w:rsidR="00000000" w:rsidDel="00000000" w:rsidP="00000000" w:rsidRDefault="00000000" w:rsidRPr="00000000" w14:paraId="00000038">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39">
      <w:pPr>
        <w:ind w:left="720" w:firstLine="0"/>
        <w:rPr>
          <w:b w:val="1"/>
        </w:rPr>
      </w:pPr>
      <w:r w:rsidDel="00000000" w:rsidR="00000000" w:rsidRPr="00000000">
        <w:rPr>
          <w:rFonts w:ascii="Times New Roman" w:cs="Times New Roman" w:eastAsia="Times New Roman" w:hAnsi="Times New Roman"/>
          <w:color w:val="182026"/>
        </w:rPr>
        <w:drawing>
          <wp:inline distB="114300" distT="114300" distL="114300" distR="114300">
            <wp:extent cx="5632572" cy="4881563"/>
            <wp:effectExtent b="0" l="0" r="0" t="0"/>
            <wp:docPr id="18"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632572" cy="4881563"/>
                    </a:xfrm>
                    <a:prstGeom prst="rect"/>
                    <a:ln/>
                  </pic:spPr>
                </pic:pic>
              </a:graphicData>
            </a:graphic>
          </wp:inline>
        </w:drawing>
      </w:r>
      <w:r w:rsidDel="00000000" w:rsidR="00000000" w:rsidRPr="00000000">
        <w:rPr>
          <w:rFonts w:ascii="Times New Roman" w:cs="Times New Roman" w:eastAsia="Times New Roman" w:hAnsi="Times New Roman"/>
          <w:color w:val="182026"/>
        </w:rPr>
        <w:drawing>
          <wp:inline distB="114300" distT="114300" distL="114300" distR="114300">
            <wp:extent cx="5640189" cy="3950948"/>
            <wp:effectExtent b="0" l="0" r="0" t="0"/>
            <wp:docPr id="8"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640189" cy="395094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 </w:t>
      </w:r>
    </w:p>
    <w:p w:rsidR="00000000" w:rsidDel="00000000" w:rsidP="00000000" w:rsidRDefault="00000000" w:rsidRPr="00000000" w14:paraId="0000003B">
      <w:pPr>
        <w:pBdr>
          <w:left w:color="000000" w:space="22" w:sz="0" w:val="none"/>
        </w:pBdr>
        <w:spacing w:after="200" w:before="80" w:line="360" w:lineRule="auto"/>
        <w:rPr/>
      </w:pPr>
      <w:r w:rsidDel="00000000" w:rsidR="00000000" w:rsidRPr="00000000">
        <w:rPr>
          <w:rtl w:val="0"/>
        </w:rPr>
        <w:t xml:space="preserve">The last screenshot shows the taking over of the malware in the Windows system. </w:t>
      </w:r>
    </w:p>
    <w:p w:rsidR="00000000" w:rsidDel="00000000" w:rsidP="00000000" w:rsidRDefault="00000000" w:rsidRPr="00000000" w14:paraId="0000003C">
      <w:pPr>
        <w:pBdr>
          <w:left w:color="000000" w:space="22" w:sz="0" w:val="none"/>
        </w:pBdr>
        <w:spacing w:after="200" w:before="80" w:line="360" w:lineRule="auto"/>
        <w:rPr>
          <w:b w:val="1"/>
        </w:rPr>
      </w:pPr>
      <w:r w:rsidDel="00000000" w:rsidR="00000000" w:rsidRPr="00000000">
        <w:rPr>
          <w:rtl w:val="0"/>
        </w:rPr>
      </w:r>
    </w:p>
    <w:p w:rsidR="00000000" w:rsidDel="00000000" w:rsidP="00000000" w:rsidRDefault="00000000" w:rsidRPr="00000000" w14:paraId="0000003D">
      <w:pPr>
        <w:pBdr>
          <w:left w:color="000000" w:space="22" w:sz="0" w:val="none"/>
        </w:pBdr>
        <w:spacing w:after="200" w:before="80" w:line="360" w:lineRule="auto"/>
        <w:ind w:left="0" w:firstLine="0"/>
        <w:rPr>
          <w:b w:val="1"/>
        </w:rPr>
      </w:pPr>
      <w:r w:rsidDel="00000000" w:rsidR="00000000" w:rsidRPr="00000000">
        <w:rPr>
          <w:b w:val="1"/>
          <w:rtl w:val="0"/>
        </w:rPr>
        <w:t xml:space="preserve">Test 6: </w:t>
      </w:r>
      <w:r w:rsidDel="00000000" w:rsidR="00000000" w:rsidRPr="00000000">
        <w:rPr>
          <w:b w:val="1"/>
          <w:highlight w:val="white"/>
          <w:rtl w:val="0"/>
        </w:rPr>
        <w:t xml:space="preserve">Find Malicious Processes </w:t>
      </w:r>
      <w:r w:rsidDel="00000000" w:rsidR="00000000" w:rsidRPr="00000000">
        <w:rPr>
          <w:rtl w:val="0"/>
        </w:rPr>
      </w:r>
    </w:p>
    <w:p w:rsidR="00000000" w:rsidDel="00000000" w:rsidP="00000000" w:rsidRDefault="00000000" w:rsidRPr="00000000" w14:paraId="0000003E">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3F">
      <w:pPr>
        <w:pBdr>
          <w:left w:color="000000" w:space="22" w:sz="0" w:val="none"/>
        </w:pBdr>
        <w:spacing w:after="200" w:before="80" w:line="360" w:lineRule="auto"/>
        <w:rPr/>
      </w:pPr>
      <w:r w:rsidDel="00000000" w:rsidR="00000000" w:rsidRPr="00000000">
        <w:rPr>
          <w:color w:val="212529"/>
          <w:highlight w:val="white"/>
          <w:rtl w:val="0"/>
        </w:rPr>
        <w:t xml:space="preserve">The next step was to find the malicious process  by auditing through one of the devices that SSHed into the windows system. I ran the command</w:t>
      </w:r>
      <w:r w:rsidDel="00000000" w:rsidR="00000000" w:rsidRPr="00000000">
        <w:rPr>
          <w:b w:val="1"/>
          <w:i w:val="1"/>
          <w:color w:val="212529"/>
          <w:highlight w:val="white"/>
          <w:rtl w:val="0"/>
        </w:rPr>
        <w:t xml:space="preserve"> tasklist </w:t>
      </w:r>
      <w:r w:rsidDel="00000000" w:rsidR="00000000" w:rsidRPr="00000000">
        <w:rPr>
          <w:color w:val="212529"/>
          <w:highlight w:val="white"/>
          <w:rtl w:val="0"/>
        </w:rPr>
        <w:t xml:space="preserve">from my kali Linux SSH’d into windows. Then I found the </w:t>
      </w:r>
      <w:r w:rsidDel="00000000" w:rsidR="00000000" w:rsidRPr="00000000">
        <w:rPr>
          <w:b w:val="1"/>
          <w:i w:val="1"/>
          <w:color w:val="212529"/>
          <w:highlight w:val="white"/>
          <w:rtl w:val="0"/>
        </w:rPr>
        <w:t xml:space="preserve">lock.exe</w:t>
      </w:r>
      <w:r w:rsidDel="00000000" w:rsidR="00000000" w:rsidRPr="00000000">
        <w:rPr>
          <w:color w:val="212529"/>
          <w:highlight w:val="white"/>
          <w:rtl w:val="0"/>
        </w:rPr>
        <w:t xml:space="preserve"> process ID. </w:t>
      </w:r>
      <w:r w:rsidDel="00000000" w:rsidR="00000000" w:rsidRPr="00000000">
        <w:rPr>
          <w:rtl w:val="0"/>
        </w:rPr>
      </w:r>
    </w:p>
    <w:p w:rsidR="00000000" w:rsidDel="00000000" w:rsidP="00000000" w:rsidRDefault="00000000" w:rsidRPr="00000000" w14:paraId="00000040">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41">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389749" cy="4243388"/>
            <wp:effectExtent b="0" l="0" r="0" t="0"/>
            <wp:docPr id="12"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389749" cy="4243388"/>
                    </a:xfrm>
                    <a:prstGeom prst="rect"/>
                    <a:ln/>
                  </pic:spPr>
                </pic:pic>
              </a:graphicData>
            </a:graphic>
          </wp:inline>
        </w:drawing>
      </w:r>
      <w:r w:rsidDel="00000000" w:rsidR="00000000" w:rsidRPr="00000000">
        <w:rPr>
          <w:rFonts w:ascii="Times New Roman" w:cs="Times New Roman" w:eastAsia="Times New Roman" w:hAnsi="Times New Roman"/>
          <w:color w:val="182026"/>
        </w:rPr>
        <w:drawing>
          <wp:inline distB="114300" distT="114300" distL="114300" distR="114300">
            <wp:extent cx="5407851" cy="4291013"/>
            <wp:effectExtent b="0" l="0" r="0" t="0"/>
            <wp:docPr id="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407851" cy="429101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43">
      <w:pPr>
        <w:pBdr>
          <w:left w:color="000000" w:space="22" w:sz="0" w:val="none"/>
        </w:pBdr>
        <w:spacing w:after="200" w:before="80" w:line="360" w:lineRule="auto"/>
        <w:rPr/>
      </w:pPr>
      <w:r w:rsidDel="00000000" w:rsidR="00000000" w:rsidRPr="00000000">
        <w:rPr>
          <w:b w:val="1"/>
          <w:i w:val="1"/>
          <w:rtl w:val="0"/>
        </w:rPr>
        <w:t xml:space="preserve">lock.exe</w:t>
      </w:r>
      <w:r w:rsidDel="00000000" w:rsidR="00000000" w:rsidRPr="00000000">
        <w:rPr>
          <w:rtl w:val="0"/>
        </w:rPr>
        <w:t xml:space="preserve"> was running within the process ID 8724, 8732, 7344, and 8416 according to the results shown in tasklist. </w:t>
      </w:r>
    </w:p>
    <w:p w:rsidR="00000000" w:rsidDel="00000000" w:rsidP="00000000" w:rsidRDefault="00000000" w:rsidRPr="00000000" w14:paraId="00000044">
      <w:pPr>
        <w:pBdr>
          <w:left w:color="000000" w:space="22" w:sz="0" w:val="none"/>
        </w:pBdr>
        <w:spacing w:after="200" w:before="80" w:line="360" w:lineRule="auto"/>
        <w:rPr>
          <w:b w:val="1"/>
        </w:rPr>
      </w:pPr>
      <w:r w:rsidDel="00000000" w:rsidR="00000000" w:rsidRPr="00000000">
        <w:rPr>
          <w:rtl w:val="0"/>
        </w:rPr>
      </w:r>
    </w:p>
    <w:p w:rsidR="00000000" w:rsidDel="00000000" w:rsidP="00000000" w:rsidRDefault="00000000" w:rsidRPr="00000000" w14:paraId="00000045">
      <w:pPr>
        <w:pBdr>
          <w:left w:color="000000" w:space="22" w:sz="0" w:val="none"/>
        </w:pBdr>
        <w:spacing w:after="200" w:before="80" w:line="360" w:lineRule="auto"/>
        <w:rPr>
          <w:b w:val="1"/>
        </w:rPr>
      </w:pPr>
      <w:r w:rsidDel="00000000" w:rsidR="00000000" w:rsidRPr="00000000">
        <w:rPr>
          <w:b w:val="1"/>
          <w:rtl w:val="0"/>
        </w:rPr>
        <w:t xml:space="preserve">Test 7:</w:t>
      </w:r>
      <w:r w:rsidDel="00000000" w:rsidR="00000000" w:rsidRPr="00000000">
        <w:rPr>
          <w:b w:val="1"/>
          <w:highlight w:val="white"/>
          <w:rtl w:val="0"/>
        </w:rPr>
        <w:t xml:space="preserve"> Kill the Malicious Processes </w:t>
      </w:r>
      <w:r w:rsidDel="00000000" w:rsidR="00000000" w:rsidRPr="00000000">
        <w:rPr>
          <w:rtl w:val="0"/>
        </w:rPr>
      </w:r>
    </w:p>
    <w:p w:rsidR="00000000" w:rsidDel="00000000" w:rsidP="00000000" w:rsidRDefault="00000000" w:rsidRPr="00000000" w14:paraId="00000046">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47">
      <w:pPr>
        <w:pBdr>
          <w:left w:color="000000" w:space="22" w:sz="0" w:val="none"/>
        </w:pBdr>
        <w:spacing w:after="200" w:before="80" w:line="360" w:lineRule="auto"/>
        <w:rPr/>
      </w:pPr>
      <w:r w:rsidDel="00000000" w:rsidR="00000000" w:rsidRPr="00000000">
        <w:rPr>
          <w:rtl w:val="0"/>
        </w:rPr>
        <w:t xml:space="preserve">The goal of this test was to kill the malicious process that was running in the windows system by the command </w:t>
      </w:r>
      <w:r w:rsidDel="00000000" w:rsidR="00000000" w:rsidRPr="00000000">
        <w:rPr>
          <w:b w:val="1"/>
          <w:i w:val="1"/>
          <w:rtl w:val="0"/>
        </w:rPr>
        <w:t xml:space="preserve">taskkill /IM lock.exe /F </w:t>
      </w:r>
      <w:r w:rsidDel="00000000" w:rsidR="00000000" w:rsidRPr="00000000">
        <w:rPr>
          <w:rtl w:val="0"/>
        </w:rPr>
      </w:r>
    </w:p>
    <w:p w:rsidR="00000000" w:rsidDel="00000000" w:rsidP="00000000" w:rsidRDefault="00000000" w:rsidRPr="00000000" w14:paraId="00000048">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49">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291138" cy="4224643"/>
            <wp:effectExtent b="0" l="0" r="0" t="0"/>
            <wp:docPr id="10"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291138" cy="4224643"/>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991225" cy="3900488"/>
            <wp:effectExtent b="0" l="0" r="0" t="0"/>
            <wp:docPr id="11"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991225"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4C">
      <w:pPr>
        <w:pBdr>
          <w:left w:color="000000" w:space="22" w:sz="0" w:val="none"/>
        </w:pBdr>
        <w:spacing w:after="200" w:before="80" w:line="360" w:lineRule="auto"/>
        <w:rPr/>
      </w:pPr>
      <w:r w:rsidDel="00000000" w:rsidR="00000000" w:rsidRPr="00000000">
        <w:rPr>
          <w:rtl w:val="0"/>
        </w:rPr>
        <w:t xml:space="preserve">After killing the processes, the windows system was restored again. And the clean snapshot version was restored. </w:t>
      </w:r>
    </w:p>
    <w:p w:rsidR="00000000" w:rsidDel="00000000" w:rsidP="00000000" w:rsidRDefault="00000000" w:rsidRPr="00000000" w14:paraId="0000004D">
      <w:pPr>
        <w:pBdr>
          <w:left w:color="000000" w:space="22" w:sz="0" w:val="none"/>
        </w:pBdr>
        <w:spacing w:after="200" w:before="80" w:line="360" w:lineRule="auto"/>
        <w:rPr>
          <w:b w:val="1"/>
        </w:rPr>
      </w:pPr>
      <w:r w:rsidDel="00000000" w:rsidR="00000000" w:rsidRPr="00000000">
        <w:rPr>
          <w:b w:val="1"/>
          <w:rtl w:val="0"/>
        </w:rPr>
        <w:t xml:space="preserve">Test 8: </w:t>
      </w:r>
      <w:r w:rsidDel="00000000" w:rsidR="00000000" w:rsidRPr="00000000">
        <w:rPr>
          <w:b w:val="1"/>
          <w:highlight w:val="white"/>
          <w:rtl w:val="0"/>
        </w:rPr>
        <w:t xml:space="preserve">Clean Up Changes </w:t>
      </w:r>
      <w:r w:rsidDel="00000000" w:rsidR="00000000" w:rsidRPr="00000000">
        <w:rPr>
          <w:rtl w:val="0"/>
        </w:rPr>
      </w:r>
    </w:p>
    <w:p w:rsidR="00000000" w:rsidDel="00000000" w:rsidP="00000000" w:rsidRDefault="00000000" w:rsidRPr="00000000" w14:paraId="0000004E">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4F">
      <w:pPr>
        <w:pBdr>
          <w:left w:color="000000" w:space="22" w:sz="0" w:val="none"/>
        </w:pBdr>
        <w:spacing w:after="200" w:before="80" w:line="360" w:lineRule="auto"/>
        <w:rPr/>
      </w:pPr>
      <w:r w:rsidDel="00000000" w:rsidR="00000000" w:rsidRPr="00000000">
        <w:rPr>
          <w:color w:val="212529"/>
          <w:highlight w:val="white"/>
          <w:rtl w:val="0"/>
        </w:rPr>
        <w:t xml:space="preserve">The goal of this test was to clean up the messes and auditing to see where the changes were made. I reviewed the processes through the event viewer once I regained access to the windows VM. </w:t>
      </w:r>
      <w:r w:rsidDel="00000000" w:rsidR="00000000" w:rsidRPr="00000000">
        <w:rPr>
          <w:rtl w:val="0"/>
        </w:rPr>
      </w:r>
    </w:p>
    <w:p w:rsidR="00000000" w:rsidDel="00000000" w:rsidP="00000000" w:rsidRDefault="00000000" w:rsidRPr="00000000" w14:paraId="00000050">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51">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856171" cy="3662363"/>
            <wp:effectExtent b="0" l="0" r="0" t="0"/>
            <wp:docPr id="20"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4856171" cy="3662363"/>
                    </a:xfrm>
                    <a:prstGeom prst="rect"/>
                    <a:ln/>
                  </pic:spPr>
                </pic:pic>
              </a:graphicData>
            </a:graphic>
          </wp:inline>
        </w:drawing>
      </w:r>
      <w:r w:rsidDel="00000000" w:rsidR="00000000" w:rsidRPr="00000000">
        <w:rPr>
          <w:rFonts w:ascii="Times New Roman" w:cs="Times New Roman" w:eastAsia="Times New Roman" w:hAnsi="Times New Roman"/>
          <w:color w:val="182026"/>
        </w:rPr>
        <w:drawing>
          <wp:inline distB="114300" distT="114300" distL="114300" distR="114300">
            <wp:extent cx="4843463" cy="3724992"/>
            <wp:effectExtent b="0" l="0" r="0" t="0"/>
            <wp:docPr id="3"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4843463" cy="3724992"/>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53">
      <w:pPr>
        <w:pBdr>
          <w:left w:color="000000" w:space="22" w:sz="0" w:val="none"/>
        </w:pBdr>
        <w:spacing w:after="200" w:before="80" w:line="360" w:lineRule="auto"/>
        <w:rPr/>
      </w:pPr>
      <w:r w:rsidDel="00000000" w:rsidR="00000000" w:rsidRPr="00000000">
        <w:rPr>
          <w:rtl w:val="0"/>
        </w:rPr>
        <w:t xml:space="preserve">The auditing proves that, the malware left a file open.bat in the system when it started to run in the system. </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7.png"/><Relationship Id="rId21" Type="http://schemas.openxmlformats.org/officeDocument/2006/relationships/image" Target="media/image12.png"/><Relationship Id="rId24" Type="http://schemas.openxmlformats.org/officeDocument/2006/relationships/image" Target="media/image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png"/><Relationship Id="rId25" Type="http://schemas.openxmlformats.org/officeDocument/2006/relationships/image" Target="media/image10.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4.png"/><Relationship Id="rId8" Type="http://schemas.openxmlformats.org/officeDocument/2006/relationships/image" Target="media/image2.png"/><Relationship Id="rId11" Type="http://schemas.openxmlformats.org/officeDocument/2006/relationships/image" Target="media/image17.png"/><Relationship Id="rId10" Type="http://schemas.openxmlformats.org/officeDocument/2006/relationships/image" Target="media/image15.png"/><Relationship Id="rId13" Type="http://schemas.openxmlformats.org/officeDocument/2006/relationships/image" Target="media/image11.png"/><Relationship Id="rId12" Type="http://schemas.openxmlformats.org/officeDocument/2006/relationships/image" Target="media/image21.png"/><Relationship Id="rId15" Type="http://schemas.openxmlformats.org/officeDocument/2006/relationships/image" Target="media/image13.png"/><Relationship Id="rId14" Type="http://schemas.openxmlformats.org/officeDocument/2006/relationships/image" Target="media/image4.png"/><Relationship Id="rId17" Type="http://schemas.openxmlformats.org/officeDocument/2006/relationships/image" Target="media/image18.png"/><Relationship Id="rId16" Type="http://schemas.openxmlformats.org/officeDocument/2006/relationships/image" Target="media/image16.png"/><Relationship Id="rId19" Type="http://schemas.openxmlformats.org/officeDocument/2006/relationships/image" Target="media/image22.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