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452EF2" w:rsidRDefault="00452EF2" w14:paraId="672A6659" wp14:textId="420057AA">
      <w:r w:rsidR="00452EF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5DDD5079" wp14:anchorId="2DD81CAF">
            <wp:simplePos x="0" y="0"/>
            <wp:positionH relativeFrom="column">
              <wp:posOffset>28575</wp:posOffset>
            </wp:positionH>
            <wp:positionV relativeFrom="paragraph">
              <wp:posOffset>1704975</wp:posOffset>
            </wp:positionV>
            <wp:extent cx="5943600" cy="752475"/>
            <wp:effectExtent l="0" t="0" r="0" b="0"/>
            <wp:wrapNone/>
            <wp:docPr id="28886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808508" name="Picture 392808508"/>
                    <pic:cNvPicPr/>
                  </pic:nvPicPr>
                  <pic:blipFill>
                    <a:blip xmlns:r="http://schemas.openxmlformats.org/officeDocument/2006/relationships" r:embed="rId1709469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name="_GoBack" w:id="0"/>
      <w:r w:rsidR="204B184C">
        <w:rPr/>
        <w:t xml:space="preserve"> </w:t>
      </w:r>
      <w:r w:rsidR="00452EF2">
        <w:drawing>
          <wp:inline xmlns:wp14="http://schemas.microsoft.com/office/word/2010/wordprocessingDrawing" wp14:editId="0CDDC009" wp14:anchorId="45F6E09E">
            <wp:extent cx="5943600" cy="1460500"/>
            <wp:effectExtent l="19050" t="19050" r="19050" b="25400"/>
            <wp:docPr id="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:rsidR="680050F7" w:rsidP="680050F7" w:rsidRDefault="680050F7" w14:paraId="342AABB6" w14:textId="043398CF">
      <w:pPr>
        <w:pStyle w:val="Normal"/>
      </w:pPr>
    </w:p>
    <w:p w:rsidR="680050F7" w:rsidRDefault="680050F7" w14:paraId="09F63AAC" w14:textId="58279FA9"/>
    <w:p w:rsidR="680050F7" w:rsidRDefault="680050F7" w14:paraId="2BF467B4" w14:textId="5535F1EC"/>
    <w:p xmlns:wp14="http://schemas.microsoft.com/office/word/2010/wordml" w:rsidR="00B809B8" w:rsidP="00B809B8" w:rsidRDefault="00452EF2" w14:paraId="15E9577C" wp14:textId="77777777">
      <w:pPr>
        <w:pStyle w:val="ListParagraph"/>
        <w:numPr>
          <w:ilvl w:val="0"/>
          <w:numId w:val="1"/>
        </w:numPr>
        <w:rPr>
          <w:b/>
        </w:rPr>
      </w:pPr>
      <w:r w:rsidRPr="00452EF2">
        <w:rPr>
          <w:b/>
        </w:rPr>
        <w:t>REVENUE MOMENTUM</w:t>
      </w:r>
    </w:p>
    <w:p xmlns:wp14="http://schemas.microsoft.com/office/word/2010/wordml" w:rsidRPr="00883741" w:rsidR="002D58DF" w:rsidP="002D58DF" w:rsidRDefault="002D58DF" w14:paraId="5D80CD1A" wp14:textId="77777777">
      <w:pPr>
        <w:pStyle w:val="ListParagraph"/>
        <w:rPr>
          <w:b/>
        </w:rPr>
      </w:pPr>
      <w:r>
        <w:rPr>
          <w:b/>
        </w:rPr>
        <w:t>Y axis: turnover in cr.</w:t>
      </w:r>
    </w:p>
    <w:p xmlns:wp14="http://schemas.microsoft.com/office/word/2010/wordml" w:rsidRPr="00B809B8" w:rsidR="004438D4" w:rsidP="00B809B8" w:rsidRDefault="004438D4" w14:paraId="5C0ECF21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809B8">
        <w:rPr>
          <w:rFonts w:ascii="Times New Roman" w:hAnsi="Times New Roman" w:cs="Times New Roman"/>
          <w:b/>
          <w:sz w:val="24"/>
          <w:szCs w:val="24"/>
        </w:rPr>
        <w:t>2. Company-Level Aggregation</w:t>
      </w:r>
    </w:p>
    <w:p xmlns:wp14="http://schemas.microsoft.com/office/word/2010/wordml" w:rsidRPr="00B809B8" w:rsidR="004438D4" w:rsidP="00B809B8" w:rsidRDefault="004438D4" w14:paraId="2E296344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 xml:space="preserve">The chart must work at Company PAN </w:t>
      </w:r>
      <w:proofErr w:type="gramStart"/>
      <w:r w:rsidRPr="00B809B8">
        <w:rPr>
          <w:rFonts w:ascii="Times New Roman" w:hAnsi="Times New Roman" w:cs="Times New Roman"/>
          <w:sz w:val="24"/>
          <w:szCs w:val="24"/>
        </w:rPr>
        <w:t>level</w:t>
      </w:r>
      <w:proofErr w:type="gramEnd"/>
      <w:r w:rsidRPr="00B809B8">
        <w:rPr>
          <w:rFonts w:ascii="Times New Roman" w:hAnsi="Times New Roman" w:cs="Times New Roman"/>
          <w:sz w:val="24"/>
          <w:szCs w:val="24"/>
        </w:rPr>
        <w:t>, not individual GSTIN level.</w:t>
      </w:r>
    </w:p>
    <w:p xmlns:wp14="http://schemas.microsoft.com/office/word/2010/wordml" w:rsidRPr="00B809B8" w:rsidR="004438D4" w:rsidP="00B809B8" w:rsidRDefault="004438D4" w14:paraId="41B19D39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Ide</w:t>
      </w:r>
      <w:r w:rsidR="00232D01">
        <w:rPr>
          <w:rFonts w:ascii="Times New Roman" w:hAnsi="Times New Roman" w:cs="Times New Roman"/>
          <w:sz w:val="24"/>
          <w:szCs w:val="24"/>
        </w:rPr>
        <w:t xml:space="preserve">ntify the </w:t>
      </w:r>
      <w:r w:rsidRPr="00B809B8">
        <w:rPr>
          <w:rFonts w:ascii="Times New Roman" w:hAnsi="Times New Roman" w:cs="Times New Roman"/>
          <w:sz w:val="24"/>
          <w:szCs w:val="24"/>
        </w:rPr>
        <w:t>Company PAN.</w:t>
      </w:r>
    </w:p>
    <w:p xmlns:wp14="http://schemas.microsoft.com/office/word/2010/wordml" w:rsidRPr="00B809B8" w:rsidR="004438D4" w:rsidP="00B809B8" w:rsidRDefault="004438D4" w14:paraId="02E9F9ED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Fetch a</w:t>
      </w:r>
      <w:r w:rsidR="00232D01">
        <w:rPr>
          <w:rFonts w:ascii="Times New Roman" w:hAnsi="Times New Roman" w:cs="Times New Roman"/>
          <w:sz w:val="24"/>
          <w:szCs w:val="24"/>
        </w:rPr>
        <w:t>ll GSTINs mapped to that</w:t>
      </w:r>
      <w:r w:rsidRPr="00B809B8">
        <w:rPr>
          <w:rFonts w:ascii="Times New Roman" w:hAnsi="Times New Roman" w:cs="Times New Roman"/>
          <w:sz w:val="24"/>
          <w:szCs w:val="24"/>
        </w:rPr>
        <w:t xml:space="preserve"> PAN.</w:t>
      </w:r>
    </w:p>
    <w:p xmlns:wp14="http://schemas.microsoft.com/office/word/2010/wordml" w:rsidRPr="00B809B8" w:rsidR="004438D4" w:rsidP="00B809B8" w:rsidRDefault="004438D4" w14:paraId="2D51FA40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Take the Total Taxable Turnover Value (₹) from GSTR-3B for every GSTIN.</w:t>
      </w:r>
    </w:p>
    <w:p xmlns:wp14="http://schemas.microsoft.com/office/word/2010/wordml" w:rsidRPr="00B809B8" w:rsidR="004438D4" w:rsidP="00B809B8" w:rsidRDefault="004438D4" w14:paraId="6B48258C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Consolidate all GSTIN values to arrive at the total company turnover.</w:t>
      </w:r>
    </w:p>
    <w:p xmlns:wp14="http://schemas.microsoft.com/office/word/2010/wordml" w:rsidR="004438D4" w:rsidP="00B809B8" w:rsidRDefault="004438D4" w14:paraId="6529853C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The final chart should show one consolidated company value per period.</w:t>
      </w:r>
    </w:p>
    <w:p xmlns:wp14="http://schemas.microsoft.com/office/word/2010/wordml" w:rsidR="00CF12F1" w:rsidP="00CF12F1" w:rsidRDefault="00CF12F1" w14:paraId="441C8CF2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br/>
      </w:r>
      <w:r w:rsidRPr="00883741">
        <w:rPr>
          <w:rFonts w:ascii="Times New Roman" w:hAnsi="Times New Roman" w:cs="Times New Roman"/>
          <w:b/>
          <w:sz w:val="24"/>
          <w:szCs w:val="24"/>
        </w:rPr>
        <w:t xml:space="preserve">Loan Level </w:t>
      </w:r>
      <w:r w:rsidRPr="00883741" w:rsidR="00883741">
        <w:rPr>
          <w:rFonts w:ascii="Times New Roman" w:hAnsi="Times New Roman" w:cs="Times New Roman"/>
          <w:b/>
          <w:sz w:val="24"/>
          <w:szCs w:val="24"/>
        </w:rPr>
        <w:t>Aggregation</w:t>
      </w:r>
    </w:p>
    <w:p xmlns:wp14="http://schemas.microsoft.com/office/word/2010/wordml" w:rsidRPr="00B809B8" w:rsidR="00883741" w:rsidP="00883741" w:rsidRDefault="00883741" w14:paraId="59A87882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 xml:space="preserve">The chart must work at </w:t>
      </w:r>
      <w:r>
        <w:rPr>
          <w:rFonts w:ascii="Times New Roman" w:hAnsi="Times New Roman" w:cs="Times New Roman"/>
          <w:sz w:val="24"/>
          <w:szCs w:val="24"/>
        </w:rPr>
        <w:t xml:space="preserve">loan </w:t>
      </w:r>
      <w:r w:rsidRPr="00B809B8">
        <w:rPr>
          <w:rFonts w:ascii="Times New Roman" w:hAnsi="Times New Roman" w:cs="Times New Roman"/>
          <w:sz w:val="24"/>
          <w:szCs w:val="24"/>
        </w:rPr>
        <w:t>level, not individual GSTIN</w:t>
      </w:r>
      <w:r>
        <w:rPr>
          <w:rFonts w:ascii="Times New Roman" w:hAnsi="Times New Roman" w:cs="Times New Roman"/>
          <w:sz w:val="24"/>
          <w:szCs w:val="24"/>
        </w:rPr>
        <w:t>/company</w:t>
      </w:r>
      <w:r w:rsidRPr="00B809B8">
        <w:rPr>
          <w:rFonts w:ascii="Times New Roman" w:hAnsi="Times New Roman" w:cs="Times New Roman"/>
          <w:sz w:val="24"/>
          <w:szCs w:val="24"/>
        </w:rPr>
        <w:t xml:space="preserve"> level.</w:t>
      </w:r>
    </w:p>
    <w:p xmlns:wp14="http://schemas.microsoft.com/office/word/2010/wordml" w:rsidRPr="00B809B8" w:rsidR="00883741" w:rsidP="00883741" w:rsidRDefault="00883741" w14:paraId="36E1A1BE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Ide</w:t>
      </w:r>
      <w:r>
        <w:rPr>
          <w:rFonts w:ascii="Times New Roman" w:hAnsi="Times New Roman" w:cs="Times New Roman"/>
          <w:sz w:val="24"/>
          <w:szCs w:val="24"/>
        </w:rPr>
        <w:t xml:space="preserve">ntify the </w:t>
      </w:r>
      <w:r>
        <w:rPr>
          <w:rFonts w:ascii="Times New Roman" w:hAnsi="Times New Roman" w:cs="Times New Roman"/>
          <w:sz w:val="24"/>
          <w:szCs w:val="24"/>
        </w:rPr>
        <w:t>loan</w:t>
      </w:r>
      <w:r w:rsidRPr="00B809B8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B809B8" w:rsidR="00883741" w:rsidP="00883741" w:rsidRDefault="00883741" w14:paraId="02769475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Fetch a</w:t>
      </w:r>
      <w:r>
        <w:rPr>
          <w:rFonts w:ascii="Times New Roman" w:hAnsi="Times New Roman" w:cs="Times New Roman"/>
          <w:sz w:val="24"/>
          <w:szCs w:val="24"/>
        </w:rPr>
        <w:t>ll GSTINs mapped to that</w:t>
      </w:r>
      <w:r>
        <w:rPr>
          <w:rFonts w:ascii="Times New Roman" w:hAnsi="Times New Roman" w:cs="Times New Roman"/>
          <w:sz w:val="24"/>
          <w:szCs w:val="24"/>
        </w:rPr>
        <w:t xml:space="preserve"> loan id</w:t>
      </w:r>
      <w:r w:rsidRPr="00B809B8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B809B8" w:rsidR="00883741" w:rsidP="00883741" w:rsidRDefault="00883741" w14:paraId="030207EE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Take the Total Taxable Turnover Value (₹) from GSTR-3B for every GSTIN.</w:t>
      </w:r>
    </w:p>
    <w:p xmlns:wp14="http://schemas.microsoft.com/office/word/2010/wordml" w:rsidRPr="00B809B8" w:rsidR="00883741" w:rsidP="00883741" w:rsidRDefault="00883741" w14:paraId="0EC03429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Consolidate all GSTIN values to arrive at the total company turnover.</w:t>
      </w:r>
    </w:p>
    <w:p xmlns:wp14="http://schemas.microsoft.com/office/word/2010/wordml" w:rsidR="00883741" w:rsidP="00883741" w:rsidRDefault="00883741" w14:paraId="7755EA8F" wp14:textId="7777777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The final chart should show one consolidated company value per period.</w:t>
      </w:r>
    </w:p>
    <w:p xmlns:wp14="http://schemas.microsoft.com/office/word/2010/wordml" w:rsidR="00883741" w:rsidP="00CF12F1" w:rsidRDefault="00883741" w14:paraId="0A37501D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B809B8" w:rsidR="00B809B8" w:rsidP="00B809B8" w:rsidRDefault="00B809B8" w14:paraId="5DAB6C7B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B809B8" w:rsidR="004438D4" w:rsidP="00B809B8" w:rsidRDefault="004438D4" w14:paraId="3F70602F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809B8">
        <w:rPr>
          <w:rFonts w:ascii="Times New Roman" w:hAnsi="Times New Roman" w:cs="Times New Roman"/>
          <w:b/>
          <w:sz w:val="24"/>
          <w:szCs w:val="24"/>
        </w:rPr>
        <w:t>3. Half-Yearly Calculation</w:t>
      </w:r>
    </w:p>
    <w:p xmlns:wp14="http://schemas.microsoft.com/office/word/2010/wordml" w:rsidRPr="00B809B8" w:rsidR="004438D4" w:rsidP="00B809B8" w:rsidRDefault="004438D4" w14:paraId="290596C8" wp14:textId="7777777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Divide every financial year into two periods:</w:t>
      </w:r>
    </w:p>
    <w:p xmlns:wp14="http://schemas.microsoft.com/office/word/2010/wordml" w:rsidRPr="00B809B8" w:rsidR="004438D4" w:rsidP="00B809B8" w:rsidRDefault="004438D4" w14:paraId="491C3810" wp14:textId="7777777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H1: April to September</w:t>
      </w:r>
    </w:p>
    <w:p xmlns:wp14="http://schemas.microsoft.com/office/word/2010/wordml" w:rsidRPr="00B809B8" w:rsidR="004438D4" w:rsidP="00B809B8" w:rsidRDefault="004438D4" w14:paraId="3596AF5D" wp14:textId="7777777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H2: October to March</w:t>
      </w:r>
    </w:p>
    <w:p xmlns:wp14="http://schemas.microsoft.com/office/word/2010/wordml" w:rsidRPr="00B809B8" w:rsidR="004438D4" w:rsidP="00B809B8" w:rsidRDefault="004438D4" w14:paraId="7C609A35" wp14:textId="7777777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Sum the monthly Total Taxable Turnover Value for all GSTINs within the respective six-month period.</w:t>
      </w:r>
    </w:p>
    <w:p xmlns:wp14="http://schemas.microsoft.com/office/word/2010/wordml" w:rsidR="004438D4" w:rsidP="00B809B8" w:rsidRDefault="004438D4" w14:paraId="12E106A3" wp14:textId="7777777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Each half-year should appear as one bar.</w:t>
      </w:r>
    </w:p>
    <w:p xmlns:wp14="http://schemas.microsoft.com/office/word/2010/wordml" w:rsidRPr="00B809B8" w:rsidR="00B809B8" w:rsidP="00B809B8" w:rsidRDefault="00B809B8" w14:paraId="02EB378F" wp14:textId="7777777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B809B8" w:rsidR="004438D4" w:rsidP="00B809B8" w:rsidRDefault="00232D01" w14:paraId="540625B3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Dimension</w:t>
      </w:r>
      <w:r w:rsidR="00B809B8">
        <w:rPr>
          <w:rFonts w:ascii="Times New Roman" w:hAnsi="Times New Roman" w:cs="Times New Roman"/>
          <w:b/>
          <w:sz w:val="24"/>
          <w:szCs w:val="24"/>
        </w:rPr>
        <w:t xml:space="preserve"> option </w:t>
      </w:r>
    </w:p>
    <w:p xmlns:wp14="http://schemas.microsoft.com/office/word/2010/wordml" w:rsidRPr="00B809B8" w:rsidR="004438D4" w:rsidP="00B809B8" w:rsidRDefault="00B809B8" w14:paraId="6E809CCE" wp14:textId="7777777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option</w:t>
      </w:r>
      <w:r w:rsidRPr="00B809B8" w:rsidR="004438D4">
        <w:rPr>
          <w:rFonts w:ascii="Times New Roman" w:hAnsi="Times New Roman" w:cs="Times New Roman"/>
          <w:sz w:val="24"/>
          <w:szCs w:val="24"/>
        </w:rPr>
        <w:t xml:space="preserve"> in the top/right corner of the chart</w:t>
      </w:r>
      <w:r>
        <w:rPr>
          <w:rFonts w:ascii="Times New Roman" w:hAnsi="Times New Roman" w:cs="Times New Roman"/>
          <w:sz w:val="24"/>
          <w:szCs w:val="24"/>
        </w:rPr>
        <w:t xml:space="preserve"> where user can select the period/ date and the option will be</w:t>
      </w:r>
      <w:r w:rsidRPr="00B809B8" w:rsidR="004438D4">
        <w:rPr>
          <w:rFonts w:ascii="Times New Roman" w:hAnsi="Times New Roman" w:cs="Times New Roman"/>
          <w:sz w:val="24"/>
          <w:szCs w:val="24"/>
        </w:rPr>
        <w:t>:</w:t>
      </w:r>
    </w:p>
    <w:p xmlns:wp14="http://schemas.microsoft.com/office/word/2010/wordml" w:rsidRPr="00B809B8" w:rsidR="004438D4" w:rsidP="00B809B8" w:rsidRDefault="004438D4" w14:paraId="141BA751" wp14:textId="7777777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Last 1 Year</w:t>
      </w:r>
    </w:p>
    <w:p xmlns:wp14="http://schemas.microsoft.com/office/word/2010/wordml" w:rsidRPr="00B809B8" w:rsidR="004438D4" w:rsidP="00B809B8" w:rsidRDefault="004438D4" w14:paraId="689D1DB1" wp14:textId="7777777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Last 3 Years</w:t>
      </w:r>
    </w:p>
    <w:p xmlns:wp14="http://schemas.microsoft.com/office/word/2010/wordml" w:rsidRPr="00B809B8" w:rsidR="004438D4" w:rsidP="00B809B8" w:rsidRDefault="004438D4" w14:paraId="5CE81FC7" wp14:textId="7777777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Last 5 Years</w:t>
      </w:r>
    </w:p>
    <w:p xmlns:wp14="http://schemas.microsoft.com/office/word/2010/wordml" w:rsidRPr="00B809B8" w:rsidR="004438D4" w:rsidP="00B809B8" w:rsidRDefault="004438D4" w14:paraId="6A05A809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4438D4" w:rsidP="00B809B8" w:rsidRDefault="004438D4" w14:paraId="24805B03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809B8">
        <w:rPr>
          <w:rFonts w:ascii="Times New Roman" w:hAnsi="Times New Roman" w:cs="Times New Roman"/>
          <w:b/>
          <w:sz w:val="24"/>
          <w:szCs w:val="24"/>
        </w:rPr>
        <w:t>5. Percentage Change</w:t>
      </w:r>
    </w:p>
    <w:p xmlns:wp14="http://schemas.microsoft.com/office/word/2010/wordml" w:rsidRPr="00B809B8" w:rsidR="00B809B8" w:rsidP="00B809B8" w:rsidRDefault="00B809B8" w14:paraId="53128261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B809B8" w:rsidR="004438D4" w:rsidP="00B809B8" w:rsidRDefault="004438D4" w14:paraId="61E7CDEC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On hovering over any bar, show the percentage change from the previous half-year.</w:t>
      </w:r>
    </w:p>
    <w:p xmlns:wp14="http://schemas.microsoft.com/office/word/2010/wordml" w:rsidR="004438D4" w:rsidP="00B809B8" w:rsidRDefault="004438D4" w14:paraId="53808EF4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Calculation:</w:t>
      </w:r>
    </w:p>
    <w:p xmlns:wp14="http://schemas.microsoft.com/office/word/2010/wordml" w:rsidRPr="00B809B8" w:rsidR="00B809B8" w:rsidP="00B809B8" w:rsidRDefault="00B809B8" w14:paraId="62486C05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4438D4" w:rsidP="00B809B8" w:rsidRDefault="004438D4" w14:paraId="554158BD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809B8">
        <w:rPr>
          <w:rFonts w:ascii="Times New Roman" w:hAnsi="Times New Roman" w:cs="Times New Roman"/>
          <w:b/>
          <w:sz w:val="24"/>
          <w:szCs w:val="24"/>
        </w:rPr>
        <w:t>Percentage Change = (Current Half-Year Turnover − Previous Half-Year Turnover) / Previous Half-Year Turnover × 100</w:t>
      </w:r>
    </w:p>
    <w:p xmlns:wp14="http://schemas.microsoft.com/office/word/2010/wordml" w:rsidRPr="00B809B8" w:rsidR="00B809B8" w:rsidP="00B809B8" w:rsidRDefault="00B809B8" w14:paraId="4101652C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B809B8" w:rsidR="004438D4" w:rsidP="00B809B8" w:rsidRDefault="004438D4" w14:paraId="4079D20C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Positive percentage = turnover increased.</w:t>
      </w:r>
    </w:p>
    <w:p xmlns:wp14="http://schemas.microsoft.com/office/word/2010/wordml" w:rsidRPr="00B809B8" w:rsidR="00E420D9" w:rsidP="00B809B8" w:rsidRDefault="004438D4" w14:paraId="3DC5736E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Negative percentage = turnover decreased.</w:t>
      </w:r>
    </w:p>
    <w:p xmlns:wp14="http://schemas.microsoft.com/office/word/2010/wordml" w:rsidR="004438D4" w:rsidP="00B809B8" w:rsidRDefault="004438D4" w14:paraId="765AEF0D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First available period should not show an artificial 0% change because there is no previous period.</w:t>
      </w:r>
    </w:p>
    <w:p xmlns:wp14="http://schemas.microsoft.com/office/word/2010/wordml" w:rsidR="00E420D9" w:rsidP="00B809B8" w:rsidRDefault="00E420D9" w14:paraId="4B99056E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883741" w:rsidR="00232D01" w:rsidP="00F74FA9" w:rsidRDefault="00232D01" w14:paraId="403E36E0" wp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sz w:val="24"/>
          <w:szCs w:val="24"/>
        </w:rPr>
      </w:pPr>
      <w:r w:rsidRPr="00883741">
        <w:rPr>
          <w:rFonts w:ascii="Times New Roman" w:hAnsi="Times New Roman" w:cs="Times New Roman"/>
          <w:b/>
          <w:sz w:val="24"/>
          <w:szCs w:val="24"/>
        </w:rPr>
        <w:t>Y</w:t>
      </w:r>
      <w:r w:rsidRPr="00883741" w:rsidR="00883741">
        <w:rPr>
          <w:rFonts w:ascii="Times New Roman" w:hAnsi="Times New Roman" w:cs="Times New Roman"/>
          <w:b/>
          <w:sz w:val="24"/>
          <w:szCs w:val="24"/>
        </w:rPr>
        <w:t xml:space="preserve">ear to date </w:t>
      </w:r>
    </w:p>
    <w:p xmlns:wp14="http://schemas.microsoft.com/office/word/2010/wordml" w:rsidR="00232D01" w:rsidP="00B809B8" w:rsidRDefault="00232D01" w14:paraId="1299C43A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883741" w:rsidP="00883741" w:rsidRDefault="00883741" w14:paraId="530052FA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809B8">
        <w:rPr>
          <w:rFonts w:ascii="Times New Roman" w:hAnsi="Times New Roman" w:cs="Times New Roman"/>
          <w:b/>
          <w:sz w:val="24"/>
          <w:szCs w:val="24"/>
        </w:rPr>
        <w:t>Pe</w:t>
      </w:r>
      <w:r>
        <w:rPr>
          <w:rFonts w:ascii="Times New Roman" w:hAnsi="Times New Roman" w:cs="Times New Roman"/>
          <w:b/>
          <w:sz w:val="24"/>
          <w:szCs w:val="24"/>
        </w:rPr>
        <w:t xml:space="preserve">rcentage Change = (Current Year Turnover − Previous Year Turnover) / Previous </w:t>
      </w:r>
      <w:r w:rsidRPr="00B809B8">
        <w:rPr>
          <w:rFonts w:ascii="Times New Roman" w:hAnsi="Times New Roman" w:cs="Times New Roman"/>
          <w:b/>
          <w:sz w:val="24"/>
          <w:szCs w:val="24"/>
        </w:rPr>
        <w:t>Year Turnover × 100</w:t>
      </w:r>
    </w:p>
    <w:p xmlns:wp14="http://schemas.microsoft.com/office/word/2010/wordml" w:rsidRPr="00883741" w:rsidR="00883741" w:rsidP="00B809B8" w:rsidRDefault="00883741" w14:paraId="4DDBEF00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232D01" w:rsidP="00F74FA9" w:rsidRDefault="00F74FA9" w14:paraId="53CBF844" wp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sz w:val="24"/>
          <w:szCs w:val="24"/>
        </w:rPr>
      </w:pPr>
      <w:r w:rsidRPr="00F74FA9">
        <w:rPr>
          <w:rFonts w:ascii="Times New Roman" w:hAnsi="Times New Roman" w:cs="Times New Roman"/>
          <w:b/>
          <w:sz w:val="24"/>
          <w:szCs w:val="24"/>
        </w:rPr>
        <w:t>Month to month</w:t>
      </w:r>
    </w:p>
    <w:p xmlns:wp14="http://schemas.microsoft.com/office/word/2010/wordml" w:rsidRPr="00F74FA9" w:rsidR="00F74FA9" w:rsidP="00B809B8" w:rsidRDefault="00F74FA9" w14:paraId="3461D779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883741" w:rsidP="00883741" w:rsidRDefault="00883741" w14:paraId="06B3343E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809B8">
        <w:rPr>
          <w:rFonts w:ascii="Times New Roman" w:hAnsi="Times New Roman" w:cs="Times New Roman"/>
          <w:b/>
          <w:sz w:val="24"/>
          <w:szCs w:val="24"/>
        </w:rPr>
        <w:t>Percen</w:t>
      </w:r>
      <w:r>
        <w:rPr>
          <w:rFonts w:ascii="Times New Roman" w:hAnsi="Times New Roman" w:cs="Times New Roman"/>
          <w:b/>
          <w:sz w:val="24"/>
          <w:szCs w:val="24"/>
        </w:rPr>
        <w:t>tage Change = (Current month Turnover – Previous month Turnover) / Previous month</w:t>
      </w:r>
      <w:r w:rsidRPr="00B809B8">
        <w:rPr>
          <w:rFonts w:ascii="Times New Roman" w:hAnsi="Times New Roman" w:cs="Times New Roman"/>
          <w:b/>
          <w:sz w:val="24"/>
          <w:szCs w:val="24"/>
        </w:rPr>
        <w:t xml:space="preserve"> Turnover × 100</w:t>
      </w:r>
    </w:p>
    <w:p xmlns:wp14="http://schemas.microsoft.com/office/word/2010/wordml" w:rsidR="00232D01" w:rsidP="00B809B8" w:rsidRDefault="00232D01" w14:paraId="0FB78278" wp14:textId="790FD9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B809B8" w:rsidR="00232D01" w:rsidP="00B809B8" w:rsidRDefault="00232D01" w14:paraId="1FC39945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E420D9" w:rsidR="00E420D9" w:rsidP="00B809B8" w:rsidRDefault="00232D01" w14:paraId="246BA695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 Drill down</w:t>
      </w:r>
    </w:p>
    <w:p xmlns:wp14="http://schemas.microsoft.com/office/word/2010/wordml" w:rsidR="00E420D9" w:rsidP="00B809B8" w:rsidRDefault="00E420D9" w14:paraId="0562CB0E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B809B8" w:rsidR="004438D4" w:rsidP="00B809B8" w:rsidRDefault="004438D4" w14:paraId="19FA131A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User should be able to click any bar.</w:t>
      </w:r>
    </w:p>
    <w:p xmlns:wp14="http://schemas.microsoft.com/office/word/2010/wordml" w:rsidRPr="00B809B8" w:rsidR="004438D4" w:rsidP="00B809B8" w:rsidRDefault="004438D4" w14:paraId="6B285128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Clicking a bar should open the details for that particular half-year period.</w:t>
      </w:r>
    </w:p>
    <w:p xmlns:wp14="http://schemas.microsoft.com/office/word/2010/wordml" w:rsidRPr="00232D01" w:rsidR="004438D4" w:rsidP="00B809B8" w:rsidRDefault="004438D4" w14:paraId="644F2CD7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2D01">
        <w:rPr>
          <w:rFonts w:ascii="Times New Roman" w:hAnsi="Times New Roman" w:cs="Times New Roman"/>
          <w:sz w:val="24"/>
          <w:szCs w:val="24"/>
        </w:rPr>
        <w:t>Drill-down should show the GSTIN-wise contribution to the company's total turnover for the selected period.</w:t>
      </w:r>
    </w:p>
    <w:p xmlns:wp14="http://schemas.microsoft.com/office/word/2010/wordml" w:rsidR="00E420D9" w:rsidP="00B809B8" w:rsidRDefault="00E420D9" w14:paraId="34CE0A41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F12F1" w:rsidR="004438D4" w:rsidP="00B809B8" w:rsidRDefault="004438D4" w14:paraId="66E7A85C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F12F1">
        <w:rPr>
          <w:rFonts w:ascii="Times New Roman" w:hAnsi="Times New Roman" w:cs="Times New Roman"/>
          <w:b/>
          <w:sz w:val="24"/>
          <w:szCs w:val="24"/>
        </w:rPr>
        <w:t>8. Tooltip Requirements</w:t>
      </w:r>
    </w:p>
    <w:p xmlns:wp14="http://schemas.microsoft.com/office/word/2010/wordml" w:rsidRPr="00B809B8" w:rsidR="00E420D9" w:rsidP="00B809B8" w:rsidRDefault="00E420D9" w14:paraId="62EBF3C5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B809B8" w:rsidR="004438D4" w:rsidP="00B809B8" w:rsidRDefault="004438D4" w14:paraId="0216D345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On hover, tooltip should show:</w:t>
      </w:r>
    </w:p>
    <w:p xmlns:wp14="http://schemas.microsoft.com/office/word/2010/wordml" w:rsidRPr="00B809B8" w:rsidR="004438D4" w:rsidP="00B809B8" w:rsidRDefault="004438D4" w14:paraId="059F833F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Half-year period</w:t>
      </w:r>
    </w:p>
    <w:p xmlns:wp14="http://schemas.microsoft.com/office/word/2010/wordml" w:rsidRPr="00B809B8" w:rsidR="004438D4" w:rsidP="00B809B8" w:rsidRDefault="004438D4" w14:paraId="2C844C07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Financial year</w:t>
      </w:r>
    </w:p>
    <w:p xmlns:wp14="http://schemas.microsoft.com/office/word/2010/wordml" w:rsidRPr="00B809B8" w:rsidR="004438D4" w:rsidP="00B809B8" w:rsidRDefault="004438D4" w14:paraId="106A84B7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Total taxable turnover</w:t>
      </w:r>
    </w:p>
    <w:p xmlns:wp14="http://schemas.microsoft.com/office/word/2010/wordml" w:rsidRPr="00B809B8" w:rsidR="004438D4" w:rsidP="00B809B8" w:rsidRDefault="004438D4" w14:paraId="44E5358A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Previous half-year turnover</w:t>
      </w:r>
    </w:p>
    <w:p xmlns:wp14="http://schemas.microsoft.com/office/word/2010/wordml" w:rsidRPr="00B809B8" w:rsidR="004438D4" w:rsidP="00B809B8" w:rsidRDefault="004438D4" w14:paraId="0E6CEC58" wp14:textId="7777777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09B8">
        <w:rPr>
          <w:rFonts w:ascii="Times New Roman" w:hAnsi="Times New Roman" w:cs="Times New Roman"/>
          <w:sz w:val="24"/>
          <w:szCs w:val="24"/>
        </w:rPr>
        <w:t>% change from previous half-year</w:t>
      </w:r>
    </w:p>
    <w:p xmlns:wp14="http://schemas.microsoft.com/office/word/2010/wordml" w:rsidR="00E420D9" w:rsidP="00B809B8" w:rsidRDefault="00E420D9" w14:paraId="6D98A12B" wp14:textId="181B49E8">
      <w:pPr>
        <w:pStyle w:val="NoSpacing"/>
      </w:pPr>
      <w:r w:rsidRPr="742BD99E" w:rsidR="004438D4">
        <w:rPr>
          <w:rFonts w:ascii="Times New Roman" w:hAnsi="Times New Roman" w:cs="Times New Roman"/>
          <w:sz w:val="24"/>
          <w:szCs w:val="24"/>
        </w:rPr>
        <w:t>Number of GSTINs included</w:t>
      </w:r>
    </w:p>
    <w:p w:rsidR="742BD99E" w:rsidP="742BD99E" w:rsidRDefault="742BD99E" w14:paraId="656F49FB" w14:textId="370364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F12F1" w:rsidR="00E420D9" w:rsidP="00B809B8" w:rsidRDefault="004438D4" w14:paraId="3128C832" wp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E420D9">
        <w:rPr>
          <w:rFonts w:ascii="Times New Roman" w:hAnsi="Times New Roman" w:cs="Times New Roman"/>
          <w:b/>
          <w:sz w:val="24"/>
          <w:szCs w:val="24"/>
        </w:rPr>
        <w:t>10. Data Handling Requirements</w:t>
      </w:r>
    </w:p>
    <w:p xmlns:wp14="http://schemas.microsoft.com/office/word/2010/wordml" w:rsidRPr="00CF12F1" w:rsidR="00CF12F1" w:rsidP="00CF12F1" w:rsidRDefault="00CF12F1" w14:paraId="1FDC6102" wp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Before creating the chart, the system should </w:t>
      </w:r>
      <w:r w:rsidRPr="00CF12F1">
        <w:rPr>
          <w:rFonts w:ascii="Times New Roman" w:hAnsi="Times New Roman" w:eastAsia="Times New Roman" w:cs="Times New Roman"/>
          <w:b/>
          <w:bCs/>
          <w:sz w:val="24"/>
          <w:szCs w:val="24"/>
        </w:rPr>
        <w:t>check whether data is available for all GSTINs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 the</w:t>
      </w: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 PAN. </w:t>
      </w:r>
    </w:p>
    <w:p xmlns:wp14="http://schemas.microsoft.com/office/word/2010/wordml" w:rsidRPr="00CF12F1" w:rsidR="00CF12F1" w:rsidP="00CF12F1" w:rsidRDefault="00CF12F1" w14:paraId="2BE9489C" wp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If data is missing for any GSTIN, a </w:t>
      </w:r>
      <w:r w:rsidRPr="00CF12F1">
        <w:rPr>
          <w:rFonts w:ascii="Times New Roman" w:hAnsi="Times New Roman" w:eastAsia="Times New Roman" w:cs="Times New Roman"/>
          <w:b/>
          <w:bCs/>
          <w:sz w:val="24"/>
          <w:szCs w:val="24"/>
        </w:rPr>
        <w:t>small pop-up should appear</w:t>
      </w: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xmlns:wp14="http://schemas.microsoft.com/office/word/2010/wordml" w:rsidRPr="00CF12F1" w:rsidR="00CF12F1" w:rsidP="00CF12F1" w:rsidRDefault="00CF12F1" w14:paraId="0BD45BD5" wp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The pop-up should tell the user: </w:t>
      </w:r>
    </w:p>
    <w:p xmlns:wp14="http://schemas.microsoft.com/office/word/2010/wordml" w:rsidRPr="00CF12F1" w:rsidR="00CF12F1" w:rsidP="00CF12F1" w:rsidRDefault="00CF12F1" w14:paraId="3D15A6F0" wp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Which GSTIN data is </w:t>
      </w:r>
      <w:proofErr w:type="gramStart"/>
      <w:r w:rsidRPr="00CF12F1">
        <w:rPr>
          <w:rFonts w:ascii="Times New Roman" w:hAnsi="Times New Roman" w:eastAsia="Times New Roman" w:cs="Times New Roman"/>
          <w:sz w:val="24"/>
          <w:szCs w:val="24"/>
        </w:rPr>
        <w:t>missing.</w:t>
      </w:r>
      <w:proofErr w:type="gramEnd"/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CF12F1" w:rsidR="00CF12F1" w:rsidP="00CF12F1" w:rsidRDefault="00CF12F1" w14:paraId="47C1636F" wp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For which period the data is missing. </w:t>
      </w:r>
    </w:p>
    <w:p xmlns:wp14="http://schemas.microsoft.com/office/word/2010/wordml" w:rsidRPr="00CF12F1" w:rsidR="00CF12F1" w:rsidP="00CF12F1" w:rsidRDefault="00CF12F1" w14:paraId="1BCBC771" wp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That the company's total turnover may not be complete. </w:t>
      </w:r>
    </w:p>
    <w:p xmlns:wp14="http://schemas.microsoft.com/office/word/2010/wordml" w:rsidRPr="00CF12F1" w:rsidR="00CF12F1" w:rsidP="00CF12F1" w:rsidRDefault="00CF12F1" w14:paraId="03B5B316" wp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The pop-up should have two options: </w:t>
      </w:r>
    </w:p>
    <w:p xmlns:wp14="http://schemas.microsoft.com/office/word/2010/wordml" w:rsidRPr="00CF12F1" w:rsidR="00CF12F1" w:rsidP="00CF12F1" w:rsidRDefault="00CF12F1" w14:paraId="7F28144B" wp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b/>
          <w:bCs/>
          <w:sz w:val="24"/>
          <w:szCs w:val="24"/>
        </w:rPr>
        <w:t>Fetch Data</w:t>
      </w: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CF12F1" w:rsidR="00CF12F1" w:rsidP="00CF12F1" w:rsidRDefault="00CF12F1" w14:paraId="4ABE9B4C" wp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b/>
          <w:bCs/>
          <w:sz w:val="24"/>
          <w:szCs w:val="24"/>
        </w:rPr>
        <w:t>Continue Anyway</w:t>
      </w: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CF12F1" w:rsidR="00CF12F1" w:rsidP="00CF12F1" w:rsidRDefault="00CF12F1" w14:paraId="7F1425BC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CF12F1">
        <w:rPr>
          <w:rFonts w:ascii="Times New Roman" w:hAnsi="Times New Roman" w:eastAsia="Times New Roman" w:cs="Times New Roman"/>
          <w:b/>
          <w:bCs/>
          <w:sz w:val="27"/>
          <w:szCs w:val="27"/>
        </w:rPr>
        <w:t>If the user clicks Fetch Data</w:t>
      </w:r>
    </w:p>
    <w:p xmlns:wp14="http://schemas.microsoft.com/office/word/2010/wordml" w:rsidRPr="00CF12F1" w:rsidR="00CF12F1" w:rsidP="00CF12F1" w:rsidRDefault="00CF12F1" w14:paraId="5B0488ED" wp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Take the user to the </w:t>
      </w:r>
      <w:r w:rsidRPr="00CF12F1">
        <w:rPr>
          <w:rFonts w:ascii="Times New Roman" w:hAnsi="Times New Roman" w:eastAsia="Times New Roman" w:cs="Times New Roman"/>
          <w:b/>
          <w:bCs/>
          <w:sz w:val="24"/>
          <w:szCs w:val="24"/>
        </w:rPr>
        <w:t>Operational Status / Data Fetching</w:t>
      </w: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 section. </w:t>
      </w:r>
    </w:p>
    <w:p xmlns:wp14="http://schemas.microsoft.com/office/word/2010/wordml" w:rsidRPr="00CF12F1" w:rsidR="00CF12F1" w:rsidP="00CF12F1" w:rsidRDefault="00CF12F1" w14:paraId="184D886C" wp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Show the GSTINs for which data is missing. </w:t>
      </w:r>
    </w:p>
    <w:p xmlns:wp14="http://schemas.microsoft.com/office/word/2010/wordml" w:rsidRPr="00CF12F1" w:rsidR="00CF12F1" w:rsidP="00CF12F1" w:rsidRDefault="00CF12F1" w14:paraId="1975660D" wp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Allow the system/user to fetch the missing data. </w:t>
      </w:r>
    </w:p>
    <w:p xmlns:wp14="http://schemas.microsoft.com/office/word/2010/wordml" w:rsidRPr="00CF12F1" w:rsidR="00CF12F1" w:rsidP="00CF12F1" w:rsidRDefault="00CF12F1" w14:paraId="7C4EE56C" wp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After the data is successfully fetched, the revenue chart can be updated. </w:t>
      </w:r>
    </w:p>
    <w:p xmlns:wp14="http://schemas.microsoft.com/office/word/2010/wordml" w:rsidRPr="00CF12F1" w:rsidR="00CF12F1" w:rsidP="00CF12F1" w:rsidRDefault="00CF12F1" w14:paraId="1E3534B9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CF12F1">
        <w:rPr>
          <w:rFonts w:ascii="Times New Roman" w:hAnsi="Times New Roman" w:eastAsia="Times New Roman" w:cs="Times New Roman"/>
          <w:b/>
          <w:bCs/>
          <w:sz w:val="27"/>
          <w:szCs w:val="27"/>
        </w:rPr>
        <w:t>If the user clicks Continue Anyway</w:t>
      </w:r>
    </w:p>
    <w:p xmlns:wp14="http://schemas.microsoft.com/office/word/2010/wordml" w:rsidRPr="00CF12F1" w:rsidR="00CF12F1" w:rsidP="00CF12F1" w:rsidRDefault="00CF12F1" w14:paraId="7C3359E3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Continue showing the revenue chart using whatever data is available. </w:t>
      </w:r>
    </w:p>
    <w:p xmlns:wp14="http://schemas.microsoft.com/office/word/2010/wordml" w:rsidRPr="00CF12F1" w:rsidR="00CF12F1" w:rsidP="00CF12F1" w:rsidRDefault="00CF12F1" w14:paraId="20793F9F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For the GSTIN where data is missing, keep the value as </w:t>
      </w:r>
      <w:r w:rsidRPr="00CF12F1">
        <w:rPr>
          <w:rFonts w:ascii="Times New Roman" w:hAnsi="Times New Roman" w:eastAsia="Times New Roman" w:cs="Times New Roman"/>
          <w:b/>
          <w:bCs/>
          <w:sz w:val="24"/>
          <w:szCs w:val="24"/>
        </w:rPr>
        <w:t>NULL</w:t>
      </w: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xmlns:wp14="http://schemas.microsoft.com/office/word/2010/wordml" w:rsidRPr="00CF12F1" w:rsidR="00CF12F1" w:rsidP="00CF12F1" w:rsidRDefault="00CF12F1" w14:paraId="544D9B4C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F12F1">
        <w:rPr>
          <w:rFonts w:ascii="Times New Roman" w:hAnsi="Times New Roman" w:eastAsia="Times New Roman" w:cs="Times New Roman"/>
          <w:b/>
          <w:bCs/>
          <w:sz w:val="24"/>
          <w:szCs w:val="24"/>
        </w:rPr>
        <w:t>Do not treat missing data as ₹0.</w:t>
      </w:r>
      <w:r w:rsidRPr="00CF12F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="00F74FA9" w:rsidP="4E54123C" w:rsidRDefault="00F74FA9" w14:paraId="2946DB82" wp14:textId="24F21CBC">
      <w:pPr>
        <w:numPr>
          <w:ilvl w:val="0"/>
          <w:numId w:val="20"/>
        </w:numPr>
        <w:spacing w:before="100" w:beforeAutospacing="on" w:after="100" w:afterAutospacing="on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 w:rsidRPr="4E54123C" w:rsidR="678E4194">
        <w:rPr>
          <w:rFonts w:ascii="Times New Roman" w:hAnsi="Times New Roman" w:eastAsia="Times New Roman" w:cs="Times New Roman"/>
          <w:sz w:val="24"/>
          <w:szCs w:val="24"/>
        </w:rPr>
        <w:t xml:space="preserve">Clearly </w:t>
      </w:r>
      <w:r w:rsidRPr="4E54123C" w:rsidR="678E4194">
        <w:rPr>
          <w:rFonts w:ascii="Times New Roman" w:hAnsi="Times New Roman" w:eastAsia="Times New Roman" w:cs="Times New Roman"/>
          <w:sz w:val="24"/>
          <w:szCs w:val="24"/>
        </w:rPr>
        <w:t>indicate</w:t>
      </w:r>
      <w:r w:rsidRPr="4E54123C" w:rsidR="678E4194">
        <w:rPr>
          <w:rFonts w:ascii="Times New Roman" w:hAnsi="Times New Roman" w:eastAsia="Times New Roman" w:cs="Times New Roman"/>
          <w:sz w:val="24"/>
          <w:szCs w:val="24"/>
        </w:rPr>
        <w:t xml:space="preserve"> that the displayed company turnover is based on </w:t>
      </w:r>
      <w:r w:rsidRPr="4E54123C" w:rsidR="678E419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available data and may be incomplete</w:t>
      </w:r>
      <w:r w:rsidRPr="4E54123C" w:rsidR="678E4194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xmlns:wp14="http://schemas.microsoft.com/office/word/2010/wordml" w:rsidRPr="00F74FA9" w:rsidR="00F74FA9" w:rsidP="00F74FA9" w:rsidRDefault="00F74FA9" w14:paraId="2F8E145F" wp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b/>
          <w:sz w:val="24"/>
          <w:szCs w:val="24"/>
        </w:rPr>
      </w:pPr>
      <w:proofErr w:type="gramStart"/>
      <w:r w:rsidRPr="00F74FA9">
        <w:rPr>
          <w:rFonts w:ascii="Times New Roman" w:hAnsi="Times New Roman" w:eastAsia="Times New Roman" w:cs="Times New Roman"/>
          <w:b/>
          <w:sz w:val="24"/>
          <w:szCs w:val="24"/>
        </w:rPr>
        <w:t>REST  WILL</w:t>
      </w:r>
      <w:proofErr w:type="gramEnd"/>
      <w:r w:rsidRPr="00F74FA9">
        <w:rPr>
          <w:rFonts w:ascii="Times New Roman" w:hAnsi="Times New Roman" w:eastAsia="Times New Roman" w:cs="Times New Roman"/>
          <w:b/>
          <w:sz w:val="24"/>
          <w:szCs w:val="24"/>
        </w:rPr>
        <w:t xml:space="preserve"> SAME FOR THE LOAN LEVEL</w:t>
      </w:r>
    </w:p>
    <w:p xmlns:wp14="http://schemas.microsoft.com/office/word/2010/wordml" w:rsidR="00F74FA9" w:rsidP="00F74FA9" w:rsidRDefault="00F74FA9" w14:paraId="3CA3260D" wp14:textId="77777777">
      <w:pPr>
        <w:pStyle w:val="Heading3"/>
      </w:pPr>
      <w:r>
        <w:t>Frontend Data Display Requirement</w:t>
      </w:r>
    </w:p>
    <w:p xmlns:wp14="http://schemas.microsoft.com/office/word/2010/wordml" w:rsidR="00F74FA9" w:rsidP="00F74FA9" w:rsidRDefault="00F74FA9" w14:paraId="3540E5CC" wp14:textId="7777777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data displayed on the chart should </w:t>
      </w:r>
      <w:r>
        <w:rPr>
          <w:rStyle w:val="Strong"/>
        </w:rPr>
        <w:t>change according to the time period selected by the user</w:t>
      </w:r>
      <w:r>
        <w:t xml:space="preserve">. </w:t>
      </w:r>
    </w:p>
    <w:p xmlns:wp14="http://schemas.microsoft.com/office/word/2010/wordml" w:rsidR="00F74FA9" w:rsidP="00F74FA9" w:rsidRDefault="00F74FA9" w14:paraId="655BC357" wp14:textId="7777777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Currently, for the </w:t>
      </w:r>
      <w:r>
        <w:rPr>
          <w:rStyle w:val="Strong"/>
        </w:rPr>
        <w:t>3-year view</w:t>
      </w:r>
      <w:r>
        <w:t xml:space="preserve">, we are showing </w:t>
      </w:r>
      <w:r>
        <w:rPr>
          <w:rStyle w:val="Strong"/>
        </w:rPr>
        <w:t>half-yearly data</w:t>
      </w:r>
      <w:r>
        <w:t xml:space="preserve">, which keeps the chart clean and easy to understand. </w:t>
      </w:r>
    </w:p>
    <w:p xmlns:wp14="http://schemas.microsoft.com/office/word/2010/wordml" w:rsidR="00F74FA9" w:rsidP="00F74FA9" w:rsidRDefault="00F74FA9" w14:paraId="18E08AE4" wp14:textId="7777777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However, if we show </w:t>
      </w:r>
      <w:r>
        <w:rPr>
          <w:rStyle w:val="Strong"/>
        </w:rPr>
        <w:t>5 years of half-yearly data</w:t>
      </w:r>
      <w:r>
        <w:t xml:space="preserve">, there will be too many bars and the chart may become </w:t>
      </w:r>
      <w:r>
        <w:rPr>
          <w:rStyle w:val="Strong"/>
        </w:rPr>
        <w:t>crowded and difficult to read</w:t>
      </w:r>
      <w:r>
        <w:t xml:space="preserve">. </w:t>
      </w:r>
    </w:p>
    <w:p xmlns:wp14="http://schemas.microsoft.com/office/word/2010/wordml" w:rsidR="00F74FA9" w:rsidP="00F74FA9" w:rsidRDefault="00F74FA9" w14:paraId="62317189" wp14:textId="7777777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Therefore, when the user selects a </w:t>
      </w:r>
      <w:r>
        <w:rPr>
          <w:rStyle w:val="Strong"/>
        </w:rPr>
        <w:t>5-year period</w:t>
      </w:r>
      <w:r>
        <w:t xml:space="preserve">, the frontend should display the data </w:t>
      </w:r>
      <w:r>
        <w:rPr>
          <w:rStyle w:val="Strong"/>
        </w:rPr>
        <w:t>year-wise instead of half-year-wise</w:t>
      </w:r>
      <w:r>
        <w:t xml:space="preserve">. </w:t>
      </w:r>
    </w:p>
    <w:p xmlns:wp14="http://schemas.microsoft.com/office/word/2010/wordml" w:rsidRPr="00F74FA9" w:rsidR="00F74FA9" w:rsidP="00F74FA9" w:rsidRDefault="00F74FA9" w14:paraId="28AABEDD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b/>
        </w:rPr>
      </w:pPr>
      <w:r>
        <w:t xml:space="preserve">The detailed underlying data should still be available for drill-down; only the </w:t>
      </w:r>
      <w:r>
        <w:rPr>
          <w:rStyle w:val="Strong"/>
        </w:rPr>
        <w:t>main chart display frequency</w:t>
      </w:r>
      <w:r>
        <w:t xml:space="preserve"> should change to keep the chart clean.</w:t>
      </w:r>
    </w:p>
    <w:p w:rsidR="02AA08B6" w:rsidP="742BD99E" w:rsidRDefault="02AA08B6" w14:paraId="5C8E98B3" w14:textId="6351BA7A">
      <w:pPr>
        <w:spacing w:beforeAutospacing="on" w:afterAutospacing="on" w:line="240" w:lineRule="auto"/>
        <w:ind w:left="720"/>
      </w:pPr>
      <w:r w:rsidRPr="680050F7" w:rsidR="02AA08B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Chart interpretation as per the data </w:t>
      </w:r>
      <w:bookmarkEnd w:id="0"/>
    </w:p>
    <w:p w:rsidR="40174FBC" w:rsidP="680050F7" w:rsidRDefault="40174FBC" w14:paraId="6BC66C1B" w14:textId="6A4C3533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0050F7" w:rsidR="40174FB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Same calculation for loan level (</w:t>
      </w:r>
      <w:r w:rsidRPr="680050F7" w:rsidR="40174FB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gst</w:t>
      </w:r>
      <w:r w:rsidRPr="680050F7" w:rsidR="40174FB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available for all companies associated with loan id)</w:t>
      </w:r>
    </w:p>
    <w:p w:rsidR="4E54123C" w:rsidP="4E54123C" w:rsidRDefault="4E54123C" w14:paraId="58B62ED9" w14:textId="32BAB028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E54123C" w:rsidP="4E54123C" w:rsidRDefault="4E54123C" w14:paraId="1A939119" w14:textId="70EF183B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="742BD99E">
        <w:drawing>
          <wp:anchor distT="0" distB="0" distL="114300" distR="114300" simplePos="0" relativeHeight="251658240" behindDoc="0" locked="0" layoutInCell="1" allowOverlap="1" wp14:editId="77F31292" wp14:anchorId="4FB7CBFD">
            <wp:simplePos x="0" y="0"/>
            <wp:positionH relativeFrom="column">
              <wp:posOffset>-276225</wp:posOffset>
            </wp:positionH>
            <wp:positionV relativeFrom="paragraph">
              <wp:posOffset>-447675</wp:posOffset>
            </wp:positionV>
            <wp:extent cx="6629400" cy="1933575"/>
            <wp:effectExtent l="0" t="0" r="0" b="0"/>
            <wp:wrapNone/>
            <wp:docPr id="33494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94606" name="Picture 33494606"/>
                    <pic:cNvPicPr/>
                  </pic:nvPicPr>
                  <pic:blipFill>
                    <a:blip xmlns:r="http://schemas.openxmlformats.org/officeDocument/2006/relationships" r:embed="rId778237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E54123C" w:rsidP="4E54123C" w:rsidRDefault="4E54123C" w14:paraId="111004CE" w14:textId="09AE47C7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E54123C" w:rsidP="4E54123C" w:rsidRDefault="4E54123C" w14:paraId="4FE7F066" w14:textId="1E7D71F9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E54123C" w:rsidP="4E54123C" w:rsidRDefault="4E54123C" w14:paraId="2917895B" w14:textId="7AB9167A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E54123C" w:rsidP="295BDBED" w:rsidRDefault="4E54123C" w14:paraId="7ED57117" w14:textId="6DD6F3B0">
      <w:pPr>
        <w:pStyle w:val="Normal"/>
        <w:spacing w:beforeAutospacing="on" w:afterAutospacing="on" w:line="240" w:lineRule="auto"/>
        <w:ind w:left="720"/>
      </w:pPr>
      <w:r w:rsidR="295BDBED">
        <w:drawing>
          <wp:anchor distT="0" distB="0" distL="114300" distR="114300" simplePos="0" relativeHeight="251658240" behindDoc="0" locked="0" layoutInCell="1" allowOverlap="1" wp14:editId="6AEE8A33" wp14:anchorId="265E8E95">
            <wp:simplePos x="0" y="0"/>
            <wp:positionH relativeFrom="column">
              <wp:posOffset>-85725</wp:posOffset>
            </wp:positionH>
            <wp:positionV relativeFrom="paragraph">
              <wp:posOffset>247650</wp:posOffset>
            </wp:positionV>
            <wp:extent cx="5943600" cy="704850"/>
            <wp:effectExtent l="0" t="0" r="0" b="0"/>
            <wp:wrapNone/>
            <wp:docPr id="2095167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167528" name="Picture 2095167528"/>
                    <pic:cNvPicPr/>
                  </pic:nvPicPr>
                  <pic:blipFill>
                    <a:blip xmlns:r="http://schemas.openxmlformats.org/officeDocument/2006/relationships" r:embed="rId636377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95BDBED" w:rsidP="295BDBED" w:rsidRDefault="295BDBED" w14:paraId="76D5B593" w14:textId="14772E36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95BDBED" w:rsidP="295BDBED" w:rsidRDefault="295BDBED" w14:paraId="58F72118" w14:textId="1A2C3EC8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5B2E99F" w:rsidP="742BD99E" w:rsidRDefault="15B2E99F" w14:paraId="7049CB9E" w14:textId="1E63DA6E">
      <w:pPr>
        <w:pStyle w:val="ListParagraph"/>
        <w:numPr>
          <w:ilvl w:val="0"/>
          <w:numId w:val="22"/>
        </w:numPr>
        <w:spacing w:beforeAutospacing="on" w:afterAutospacing="on" w:line="240" w:lineRule="auto"/>
        <w:ind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42BD99E" w:rsidR="4D44E06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Tax payment </w:t>
      </w:r>
    </w:p>
    <w:p w:rsidR="5676667D" w:rsidP="742BD99E" w:rsidRDefault="5676667D" w14:paraId="1D27A040" w14:textId="344E0EE7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2"/>
          <w:szCs w:val="22"/>
          <w:lang w:val="en-US"/>
        </w:rPr>
      </w:pPr>
      <w:r w:rsidRPr="742BD99E" w:rsidR="5676667D">
        <w:rPr>
          <w:b w:val="1"/>
          <w:bCs w:val="1"/>
          <w:noProof w:val="0"/>
          <w:sz w:val="24"/>
          <w:szCs w:val="24"/>
          <w:lang w:val="en-US"/>
        </w:rPr>
        <w:t>2. Which GST data will be used?</w:t>
      </w:r>
    </w:p>
    <w:p w:rsidR="5676667D" w:rsidP="742BD99E" w:rsidRDefault="5676667D" w14:paraId="6301211E" w14:textId="1393DD5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color w:val="FF0000"/>
          <w:lang w:val="en-US"/>
        </w:rPr>
      </w:pPr>
      <w:r w:rsidRPr="77DB7EE3" w:rsidR="5676667D">
        <w:rPr>
          <w:noProof w:val="0"/>
          <w:lang w:val="en-US"/>
        </w:rPr>
        <w:t xml:space="preserve">The required tax payment variables will be picked from </w:t>
      </w:r>
      <w:r w:rsidRPr="77DB7EE3" w:rsidR="5676667D">
        <w:rPr>
          <w:b w:val="1"/>
          <w:bCs w:val="1"/>
          <w:noProof w:val="0"/>
          <w:lang w:val="en-US"/>
        </w:rPr>
        <w:t>GSTR-3B</w:t>
      </w:r>
      <w:r w:rsidRPr="77DB7EE3" w:rsidR="62A27556">
        <w:rPr>
          <w:b w:val="1"/>
          <w:bCs w:val="1"/>
          <w:noProof w:val="0"/>
          <w:color w:val="FF0000"/>
          <w:lang w:val="en-US"/>
        </w:rPr>
        <w:t xml:space="preserve"> </w:t>
      </w:r>
      <w:r w:rsidRPr="77DB7EE3" w:rsidR="62A27556">
        <w:rPr>
          <w:b w:val="1"/>
          <w:bCs w:val="1"/>
          <w:noProof w:val="0"/>
          <w:color w:val="auto"/>
          <w:lang w:val="en-US"/>
        </w:rPr>
        <w:t xml:space="preserve">(ITC </w:t>
      </w:r>
      <w:r w:rsidRPr="77DB7EE3" w:rsidR="62A27556">
        <w:rPr>
          <w:b w:val="1"/>
          <w:bCs w:val="1"/>
          <w:noProof w:val="0"/>
          <w:color w:val="auto"/>
          <w:lang w:val="en-US"/>
        </w:rPr>
        <w:t>Utilisation</w:t>
      </w:r>
      <w:r w:rsidRPr="77DB7EE3" w:rsidR="796A5C32">
        <w:rPr>
          <w:b w:val="1"/>
          <w:bCs w:val="1"/>
          <w:noProof w:val="0"/>
          <w:color w:val="auto"/>
          <w:lang w:val="en-US"/>
        </w:rPr>
        <w:t xml:space="preserve"> (sum of IGST+CSGT+SGST</w:t>
      </w:r>
      <w:r w:rsidRPr="77DB7EE3" w:rsidR="399C25AB">
        <w:rPr>
          <w:b w:val="1"/>
          <w:bCs w:val="1"/>
          <w:noProof w:val="0"/>
          <w:color w:val="auto"/>
          <w:lang w:val="en-US"/>
        </w:rPr>
        <w:t>+CESS</w:t>
      </w:r>
      <w:r w:rsidRPr="77DB7EE3" w:rsidR="796A5C32">
        <w:rPr>
          <w:b w:val="1"/>
          <w:bCs w:val="1"/>
          <w:noProof w:val="0"/>
          <w:color w:val="auto"/>
          <w:lang w:val="en-US"/>
        </w:rPr>
        <w:t>)</w:t>
      </w:r>
      <w:r w:rsidRPr="77DB7EE3" w:rsidR="62A27556">
        <w:rPr>
          <w:b w:val="1"/>
          <w:bCs w:val="1"/>
          <w:noProof w:val="0"/>
          <w:color w:val="auto"/>
          <w:lang w:val="en-US"/>
        </w:rPr>
        <w:t xml:space="preserve">, tax paid in </w:t>
      </w:r>
      <w:r w:rsidRPr="77DB7EE3" w:rsidR="62A27556">
        <w:rPr>
          <w:b w:val="1"/>
          <w:bCs w:val="1"/>
          <w:noProof w:val="0"/>
          <w:color w:val="auto"/>
          <w:lang w:val="en-US"/>
        </w:rPr>
        <w:t>cash</w:t>
      </w:r>
      <w:r w:rsidRPr="77DB7EE3" w:rsidR="3B28A358">
        <w:rPr>
          <w:b w:val="1"/>
          <w:bCs w:val="1"/>
          <w:noProof w:val="0"/>
          <w:color w:val="auto"/>
          <w:lang w:val="en-US"/>
        </w:rPr>
        <w:t>(</w:t>
      </w:r>
      <w:r w:rsidRPr="77DB7EE3" w:rsidR="3B28A358">
        <w:rPr>
          <w:b w:val="1"/>
          <w:bCs w:val="1"/>
          <w:noProof w:val="0"/>
          <w:color w:val="auto"/>
          <w:lang w:val="en-US"/>
        </w:rPr>
        <w:t>sum of IGST+CSGT+SGST</w:t>
      </w:r>
      <w:r w:rsidRPr="77DB7EE3" w:rsidR="521A1B49">
        <w:rPr>
          <w:b w:val="1"/>
          <w:bCs w:val="1"/>
          <w:noProof w:val="0"/>
          <w:color w:val="auto"/>
          <w:lang w:val="en-US"/>
        </w:rPr>
        <w:t>+CESS</w:t>
      </w:r>
      <w:r w:rsidRPr="77DB7EE3" w:rsidR="3B28A358">
        <w:rPr>
          <w:b w:val="1"/>
          <w:bCs w:val="1"/>
          <w:noProof w:val="0"/>
          <w:color w:val="auto"/>
          <w:lang w:val="en-US"/>
        </w:rPr>
        <w:t>)</w:t>
      </w:r>
      <w:r w:rsidRPr="77DB7EE3" w:rsidR="62A27556">
        <w:rPr>
          <w:b w:val="1"/>
          <w:bCs w:val="1"/>
          <w:noProof w:val="0"/>
          <w:color w:val="auto"/>
          <w:lang w:val="en-US"/>
        </w:rPr>
        <w:t>)</w:t>
      </w:r>
      <w:r w:rsidRPr="77DB7EE3" w:rsidR="5676667D">
        <w:rPr>
          <w:noProof w:val="0"/>
          <w:color w:val="auto"/>
          <w:lang w:val="en-US"/>
        </w:rPr>
        <w:t>.</w:t>
      </w:r>
    </w:p>
    <w:p w:rsidR="5676667D" w:rsidP="742BD99E" w:rsidRDefault="5676667D" w14:paraId="60371A13" w14:textId="0EB34E8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Data should be taken for </w:t>
      </w:r>
      <w:r w:rsidRPr="742BD99E" w:rsidR="5676667D">
        <w:rPr>
          <w:b w:val="1"/>
          <w:bCs w:val="1"/>
          <w:noProof w:val="0"/>
          <w:lang w:val="en-US"/>
        </w:rPr>
        <w:t xml:space="preserve">all GSTINs belonging to </w:t>
      </w:r>
      <w:r w:rsidRPr="742BD99E" w:rsidR="5676667D">
        <w:rPr>
          <w:b w:val="1"/>
          <w:bCs w:val="1"/>
          <w:noProof w:val="0"/>
          <w:lang w:val="en-US"/>
        </w:rPr>
        <w:t>the Company</w:t>
      </w:r>
      <w:r w:rsidRPr="742BD99E" w:rsidR="5676667D">
        <w:rPr>
          <w:b w:val="1"/>
          <w:bCs w:val="1"/>
          <w:noProof w:val="0"/>
          <w:lang w:val="en-US"/>
        </w:rPr>
        <w:t xml:space="preserve"> PAN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07A072C5" w14:textId="5D2F300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The GSTIN-level values should be added together to get the </w:t>
      </w:r>
      <w:r w:rsidRPr="742BD99E" w:rsidR="5676667D">
        <w:rPr>
          <w:b w:val="1"/>
          <w:bCs w:val="1"/>
          <w:noProof w:val="0"/>
          <w:lang w:val="en-US"/>
        </w:rPr>
        <w:t>company-level tax payment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59A49757" w14:textId="21CABBB9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4"/>
          <w:szCs w:val="24"/>
          <w:lang w:val="en-US"/>
        </w:rPr>
      </w:pPr>
      <w:r w:rsidRPr="742BD99E" w:rsidR="5676667D">
        <w:rPr>
          <w:b w:val="1"/>
          <w:bCs w:val="1"/>
          <w:noProof w:val="0"/>
          <w:sz w:val="24"/>
          <w:szCs w:val="24"/>
          <w:lang w:val="en-US"/>
        </w:rPr>
        <w:t>3. What are the three things shown in the chart?</w:t>
      </w:r>
    </w:p>
    <w:p w:rsidR="5676667D" w:rsidP="742BD99E" w:rsidRDefault="5676667D" w14:paraId="4A82735C" w14:textId="7473F3A8">
      <w:pPr>
        <w:pStyle w:val="Heading4"/>
        <w:spacing w:before="319" w:beforeAutospacing="off" w:after="319" w:afterAutospacing="off"/>
      </w:pPr>
      <w:r w:rsidRPr="742BD99E" w:rsidR="5676667D">
        <w:rPr>
          <w:b w:val="1"/>
          <w:bCs w:val="1"/>
          <w:noProof w:val="0"/>
          <w:sz w:val="24"/>
          <w:szCs w:val="24"/>
          <w:lang w:val="en-US"/>
        </w:rPr>
        <w:t>ITC Utilised</w:t>
      </w:r>
    </w:p>
    <w:p w:rsidR="5676667D" w:rsidP="742BD99E" w:rsidRDefault="5676667D" w14:paraId="21FC596B" w14:textId="1517941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Shows the amount of </w:t>
      </w:r>
      <w:r w:rsidRPr="742BD99E" w:rsidR="5676667D">
        <w:rPr>
          <w:b w:val="1"/>
          <w:bCs w:val="1"/>
          <w:noProof w:val="0"/>
          <w:lang w:val="en-US"/>
        </w:rPr>
        <w:t>Input Tax Credit used by the company towards its tax liability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2116CDAA" w14:textId="6E8A243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This is shown as the </w:t>
      </w:r>
      <w:r w:rsidRPr="742BD99E" w:rsidR="5676667D">
        <w:rPr>
          <w:b w:val="1"/>
          <w:bCs w:val="1"/>
          <w:noProof w:val="0"/>
          <w:lang w:val="en-US"/>
        </w:rPr>
        <w:t>green portion</w:t>
      </w:r>
      <w:r w:rsidRPr="742BD99E" w:rsidR="5676667D">
        <w:rPr>
          <w:noProof w:val="0"/>
          <w:lang w:val="en-US"/>
        </w:rPr>
        <w:t xml:space="preserve"> of the bar.</w:t>
      </w:r>
    </w:p>
    <w:p w:rsidR="5676667D" w:rsidP="742BD99E" w:rsidRDefault="5676667D" w14:paraId="35DFB891" w14:textId="4DBAE357">
      <w:pPr>
        <w:pStyle w:val="Heading4"/>
        <w:spacing w:before="319" w:beforeAutospacing="off" w:after="319" w:afterAutospacing="off"/>
      </w:pPr>
      <w:r w:rsidRPr="742BD99E" w:rsidR="5676667D">
        <w:rPr>
          <w:b w:val="1"/>
          <w:bCs w:val="1"/>
          <w:noProof w:val="0"/>
          <w:sz w:val="24"/>
          <w:szCs w:val="24"/>
          <w:lang w:val="en-US"/>
        </w:rPr>
        <w:t>Cash Tax Paid</w:t>
      </w:r>
    </w:p>
    <w:p w:rsidR="5676667D" w:rsidP="742BD99E" w:rsidRDefault="5676667D" w14:paraId="6A87A505" w14:textId="7FBF1B2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Shows the amount of tax that the company </w:t>
      </w:r>
      <w:r w:rsidRPr="742BD99E" w:rsidR="5676667D">
        <w:rPr>
          <w:b w:val="1"/>
          <w:bCs w:val="1"/>
          <w:noProof w:val="0"/>
          <w:lang w:val="en-US"/>
        </w:rPr>
        <w:t>actually paid through cash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3A9314C8" w14:textId="7F11F4D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This is shown as the </w:t>
      </w:r>
      <w:r w:rsidRPr="742BD99E" w:rsidR="5676667D">
        <w:rPr>
          <w:b w:val="1"/>
          <w:bCs w:val="1"/>
          <w:noProof w:val="0"/>
          <w:lang w:val="en-US"/>
        </w:rPr>
        <w:t>blue portion</w:t>
      </w:r>
      <w:r w:rsidRPr="742BD99E" w:rsidR="5676667D">
        <w:rPr>
          <w:noProof w:val="0"/>
          <w:lang w:val="en-US"/>
        </w:rPr>
        <w:t xml:space="preserve"> of the bar.</w:t>
      </w:r>
    </w:p>
    <w:p w:rsidR="5676667D" w:rsidP="742BD99E" w:rsidRDefault="5676667D" w14:paraId="6595F9AF" w14:textId="49414117">
      <w:pPr>
        <w:pStyle w:val="Heading4"/>
        <w:spacing w:before="319" w:beforeAutospacing="off" w:after="319" w:afterAutospacing="off"/>
      </w:pPr>
      <w:r w:rsidRPr="742BD99E" w:rsidR="5676667D">
        <w:rPr>
          <w:b w:val="1"/>
          <w:bCs w:val="1"/>
          <w:noProof w:val="0"/>
          <w:sz w:val="24"/>
          <w:szCs w:val="24"/>
          <w:lang w:val="en-US"/>
        </w:rPr>
        <w:t>Total Tax Payments</w:t>
      </w:r>
    </w:p>
    <w:p w:rsidR="5676667D" w:rsidP="742BD99E" w:rsidRDefault="5676667D" w14:paraId="058F1347" w14:textId="21B1210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Shows the company's </w:t>
      </w:r>
      <w:r w:rsidRPr="742BD99E" w:rsidR="5676667D">
        <w:rPr>
          <w:b w:val="1"/>
          <w:bCs w:val="1"/>
          <w:noProof w:val="0"/>
          <w:lang w:val="en-US"/>
        </w:rPr>
        <w:t>total tax payment for that period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58D27DA5" w14:textId="4500B12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It is represented by the </w:t>
      </w:r>
      <w:r w:rsidRPr="742BD99E" w:rsidR="5676667D">
        <w:rPr>
          <w:b w:val="1"/>
          <w:bCs w:val="1"/>
          <w:noProof w:val="0"/>
          <w:lang w:val="en-US"/>
        </w:rPr>
        <w:t>dotted line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0A658905" w14:textId="466E999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Total Tax Payments should represent the combined amount of </w:t>
      </w:r>
      <w:r w:rsidRPr="742BD99E" w:rsidR="5676667D">
        <w:rPr>
          <w:b w:val="1"/>
          <w:bCs w:val="1"/>
          <w:noProof w:val="0"/>
          <w:lang w:val="en-US"/>
        </w:rPr>
        <w:t>ITC Utilised + Cash Tax Paid</w:t>
      </w:r>
      <w:r w:rsidRPr="742BD99E" w:rsidR="5676667D">
        <w:rPr>
          <w:noProof w:val="0"/>
          <w:lang w:val="en-US"/>
        </w:rPr>
        <w:t>, based on the GSTR-3B values being used.</w:t>
      </w:r>
    </w:p>
    <w:p w:rsidR="5676667D" w:rsidP="742BD99E" w:rsidRDefault="5676667D" w14:paraId="6808D16F" w14:textId="11F3CFF2">
      <w:pPr>
        <w:pStyle w:val="Heading3"/>
        <w:spacing w:before="281" w:beforeAutospacing="off" w:after="281" w:afterAutospacing="off"/>
      </w:pPr>
      <w:r w:rsidRPr="742BD99E" w:rsidR="5676667D">
        <w:rPr>
          <w:b w:val="1"/>
          <w:bCs w:val="1"/>
          <w:noProof w:val="0"/>
          <w:sz w:val="28"/>
          <w:szCs w:val="28"/>
          <w:lang w:val="en-US"/>
        </w:rPr>
        <w:t>4. How will company-level calculation work?</w:t>
      </w:r>
    </w:p>
    <w:p w:rsidR="5676667D" w:rsidP="742BD99E" w:rsidRDefault="5676667D" w14:paraId="20CCE52D" w14:textId="09D9625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First</w:t>
      </w:r>
      <w:r w:rsidRPr="742BD99E" w:rsidR="5676667D">
        <w:rPr>
          <w:noProof w:val="0"/>
          <w:lang w:val="en-US"/>
        </w:rPr>
        <w:t xml:space="preserve"> </w:t>
      </w:r>
      <w:r w:rsidRPr="742BD99E" w:rsidR="5676667D">
        <w:rPr>
          <w:noProof w:val="0"/>
          <w:lang w:val="en-US"/>
        </w:rPr>
        <w:t>identify</w:t>
      </w:r>
      <w:r w:rsidRPr="742BD99E" w:rsidR="5676667D">
        <w:rPr>
          <w:noProof w:val="0"/>
          <w:lang w:val="en-US"/>
        </w:rPr>
        <w:t xml:space="preserve"> the</w:t>
      </w:r>
      <w:r w:rsidRPr="742BD99E" w:rsidR="5676667D">
        <w:rPr>
          <w:b w:val="1"/>
          <w:bCs w:val="1"/>
          <w:noProof w:val="0"/>
          <w:lang w:val="en-US"/>
        </w:rPr>
        <w:t xml:space="preserve"> Company PAN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2F88DE96" w14:textId="02086B6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Find all GSTINs linked to that PAN.</w:t>
      </w:r>
    </w:p>
    <w:p w:rsidR="5676667D" w:rsidP="742BD99E" w:rsidRDefault="5676667D" w14:paraId="3B2B8F94" w14:textId="254E699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Take the required GSTR-3B tax payment data for every GSTIN.</w:t>
      </w:r>
    </w:p>
    <w:p w:rsidR="5676667D" w:rsidP="742BD99E" w:rsidRDefault="5676667D" w14:paraId="5377DC36" w14:textId="2DD9B4E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Add the values of all GSTINs together.</w:t>
      </w:r>
    </w:p>
    <w:p w:rsidR="5676667D" w:rsidP="742BD99E" w:rsidRDefault="5676667D" w14:paraId="70DA25E6" w14:textId="20BDE1E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The final result will represent the </w:t>
      </w:r>
      <w:r w:rsidRPr="742BD99E" w:rsidR="5676667D">
        <w:rPr>
          <w:b w:val="1"/>
          <w:bCs w:val="1"/>
          <w:noProof w:val="0"/>
          <w:lang w:val="en-US"/>
        </w:rPr>
        <w:t>total tax payment of the company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1DC1B5D3" w14:textId="2F5B85B3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2"/>
          <w:szCs w:val="22"/>
          <w:lang w:val="en-US"/>
        </w:rPr>
      </w:pPr>
      <w:r w:rsidRPr="742BD99E" w:rsidR="5676667D">
        <w:rPr>
          <w:b w:val="1"/>
          <w:bCs w:val="1"/>
          <w:noProof w:val="0"/>
          <w:sz w:val="24"/>
          <w:szCs w:val="24"/>
          <w:lang w:val="en-US"/>
        </w:rPr>
        <w:t>5. How will the half-year calculation work?</w:t>
      </w:r>
    </w:p>
    <w:p w:rsidR="5676667D" w:rsidP="742BD99E" w:rsidRDefault="5676667D" w14:paraId="22D979F9" w14:textId="552F75D7">
      <w:pPr>
        <w:spacing w:before="240" w:beforeAutospacing="off" w:after="240" w:afterAutospacing="off"/>
      </w:pPr>
      <w:r w:rsidRPr="742BD99E" w:rsidR="5676667D">
        <w:rPr>
          <w:noProof w:val="0"/>
          <w:lang w:val="en-US"/>
        </w:rPr>
        <w:t>The financial year will be divided into two periods:</w:t>
      </w:r>
    </w:p>
    <w:p w:rsidR="5676667D" w:rsidP="742BD99E" w:rsidRDefault="5676667D" w14:paraId="7F4ED2B0" w14:textId="6A9AB88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H1:</w:t>
      </w:r>
      <w:r w:rsidRPr="742BD99E" w:rsidR="5676667D">
        <w:rPr>
          <w:noProof w:val="0"/>
          <w:lang w:val="en-US"/>
        </w:rPr>
        <w:t xml:space="preserve"> April to September</w:t>
      </w:r>
    </w:p>
    <w:p w:rsidR="5676667D" w:rsidP="742BD99E" w:rsidRDefault="5676667D" w14:paraId="3B32306D" w14:textId="78D0795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H2:</w:t>
      </w:r>
      <w:r w:rsidRPr="742BD99E" w:rsidR="5676667D">
        <w:rPr>
          <w:noProof w:val="0"/>
          <w:lang w:val="en-US"/>
        </w:rPr>
        <w:t xml:space="preserve"> October to March</w:t>
      </w:r>
    </w:p>
    <w:p w:rsidR="5676667D" w:rsidP="742BD99E" w:rsidRDefault="5676667D" w14:paraId="2D8A6F67" w14:textId="1D48BEE5">
      <w:pPr>
        <w:spacing w:before="240" w:beforeAutospacing="off" w:after="240" w:afterAutospacing="off"/>
      </w:pPr>
      <w:r w:rsidRPr="742BD99E" w:rsidR="5676667D">
        <w:rPr>
          <w:noProof w:val="0"/>
          <w:lang w:val="en-US"/>
        </w:rPr>
        <w:t>For each half-year:</w:t>
      </w:r>
    </w:p>
    <w:p w:rsidR="5676667D" w:rsidP="742BD99E" w:rsidRDefault="5676667D" w14:paraId="5D87BC78" w14:textId="2A97CA2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Add the ITC Utilised values.</w:t>
      </w:r>
    </w:p>
    <w:p w:rsidR="5676667D" w:rsidP="742BD99E" w:rsidRDefault="5676667D" w14:paraId="27072600" w14:textId="709D7B7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Add the Cash Tax Paid values.</w:t>
      </w:r>
    </w:p>
    <w:p w:rsidR="5676667D" w:rsidP="742BD99E" w:rsidRDefault="5676667D" w14:paraId="4E3B42BA" w14:textId="12F599F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Calculate/derive Total Tax Payments.</w:t>
      </w:r>
    </w:p>
    <w:p w:rsidR="5676667D" w:rsidP="742BD99E" w:rsidRDefault="5676667D" w14:paraId="344FA47D" w14:textId="13B5120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Show the result as one bar.</w:t>
      </w:r>
    </w:p>
    <w:p w:rsidR="5676667D" w:rsidP="742BD99E" w:rsidRDefault="5676667D" w14:paraId="2E87693D" w14:textId="1151C539">
      <w:pPr>
        <w:pStyle w:val="Heading3"/>
        <w:spacing w:before="281" w:beforeAutospacing="off" w:after="281" w:afterAutospacing="off"/>
      </w:pPr>
      <w:r w:rsidRPr="742BD99E" w:rsidR="5676667D">
        <w:rPr>
          <w:b w:val="1"/>
          <w:bCs w:val="1"/>
          <w:noProof w:val="0"/>
          <w:sz w:val="28"/>
          <w:szCs w:val="28"/>
          <w:lang w:val="en-US"/>
        </w:rPr>
        <w:t>6. What will the user see?</w:t>
      </w:r>
    </w:p>
    <w:p w:rsidR="5676667D" w:rsidP="742BD99E" w:rsidRDefault="5676667D" w14:paraId="0F63FCF2" w14:textId="03ECB80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X-axis:</w:t>
      </w:r>
      <w:r w:rsidRPr="742BD99E" w:rsidR="5676667D">
        <w:rPr>
          <w:noProof w:val="0"/>
          <w:lang w:val="en-US"/>
        </w:rPr>
        <w:t xml:space="preserve"> Half-year period</w:t>
      </w:r>
    </w:p>
    <w:p w:rsidR="5676667D" w:rsidP="742BD99E" w:rsidRDefault="5676667D" w14:paraId="600FC54E" w14:textId="08A9DAA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Y-axis:</w:t>
      </w:r>
      <w:r w:rsidRPr="742BD99E" w:rsidR="5676667D">
        <w:rPr>
          <w:noProof w:val="0"/>
          <w:lang w:val="en-US"/>
        </w:rPr>
        <w:t xml:space="preserve"> Amount in ₹ </w:t>
      </w:r>
      <w:r w:rsidRPr="742BD99E" w:rsidR="7085C343">
        <w:rPr>
          <w:noProof w:val="0"/>
          <w:lang w:val="en-US"/>
        </w:rPr>
        <w:t>Cr.</w:t>
      </w:r>
    </w:p>
    <w:p w:rsidR="5676667D" w:rsidP="742BD99E" w:rsidRDefault="5676667D" w14:paraId="55BB78C0" w14:textId="5E2A886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Green:</w:t>
      </w:r>
      <w:r w:rsidRPr="742BD99E" w:rsidR="5676667D">
        <w:rPr>
          <w:noProof w:val="0"/>
          <w:lang w:val="en-US"/>
        </w:rPr>
        <w:t xml:space="preserve"> ITC Utilised</w:t>
      </w:r>
    </w:p>
    <w:p w:rsidR="5676667D" w:rsidP="742BD99E" w:rsidRDefault="5676667D" w14:paraId="57C94C1A" w14:textId="20465F2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Blue:</w:t>
      </w:r>
      <w:r w:rsidRPr="742BD99E" w:rsidR="5676667D">
        <w:rPr>
          <w:noProof w:val="0"/>
          <w:lang w:val="en-US"/>
        </w:rPr>
        <w:t xml:space="preserve"> Cash Tax Paid</w:t>
      </w:r>
    </w:p>
    <w:p w:rsidR="5676667D" w:rsidP="742BD99E" w:rsidRDefault="5676667D" w14:paraId="0A18D5BE" w14:textId="129F8A1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Dotted line:</w:t>
      </w:r>
      <w:r w:rsidRPr="742BD99E" w:rsidR="5676667D">
        <w:rPr>
          <w:noProof w:val="0"/>
          <w:lang w:val="en-US"/>
        </w:rPr>
        <w:t xml:space="preserve"> Total Tax Payments</w:t>
      </w:r>
    </w:p>
    <w:p w:rsidR="5676667D" w:rsidP="742BD99E" w:rsidRDefault="5676667D" w14:paraId="2CDB1167" w14:textId="52B71066">
      <w:pPr>
        <w:spacing w:before="240" w:beforeAutospacing="off" w:after="240" w:afterAutospacing="off"/>
      </w:pPr>
      <w:r w:rsidRPr="742BD99E" w:rsidR="5676667D">
        <w:rPr>
          <w:noProof w:val="0"/>
          <w:lang w:val="en-US"/>
        </w:rPr>
        <w:t xml:space="preserve">This allows the user to understand not only </w:t>
      </w:r>
      <w:r w:rsidRPr="742BD99E" w:rsidR="5676667D">
        <w:rPr>
          <w:b w:val="1"/>
          <w:bCs w:val="1"/>
          <w:noProof w:val="0"/>
          <w:lang w:val="en-US"/>
        </w:rPr>
        <w:t>how much tax was paid</w:t>
      </w:r>
      <w:r w:rsidRPr="742BD99E" w:rsidR="5676667D">
        <w:rPr>
          <w:noProof w:val="0"/>
          <w:lang w:val="en-US"/>
        </w:rPr>
        <w:t xml:space="preserve">, but also </w:t>
      </w:r>
      <w:r w:rsidRPr="742BD99E" w:rsidR="5676667D">
        <w:rPr>
          <w:b w:val="1"/>
          <w:bCs w:val="1"/>
          <w:noProof w:val="0"/>
          <w:lang w:val="en-US"/>
        </w:rPr>
        <w:t>how the company paid it — through ITC or cash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1E687976" w14:textId="6128E6E8">
      <w:pPr>
        <w:pStyle w:val="Heading3"/>
        <w:spacing w:before="281" w:beforeAutospacing="off" w:after="281" w:afterAutospacing="off"/>
      </w:pPr>
      <w:r w:rsidRPr="742BD99E" w:rsidR="5676667D">
        <w:rPr>
          <w:b w:val="1"/>
          <w:bCs w:val="1"/>
          <w:noProof w:val="0"/>
          <w:sz w:val="28"/>
          <w:szCs w:val="28"/>
          <w:lang w:val="en-US"/>
        </w:rPr>
        <w:t>7. Last 1 Year / 3 Years / 5 Years</w:t>
      </w:r>
    </w:p>
    <w:p w:rsidR="5676667D" w:rsidP="742BD99E" w:rsidRDefault="5676667D" w14:paraId="0D18FC3D" w14:textId="619398A6">
      <w:pPr>
        <w:spacing w:before="240" w:beforeAutospacing="off" w:after="240" w:afterAutospacing="off"/>
      </w:pPr>
      <w:r w:rsidRPr="742BD99E" w:rsidR="5676667D">
        <w:rPr>
          <w:noProof w:val="0"/>
          <w:lang w:val="en-US"/>
        </w:rPr>
        <w:t>There should be a selector in the corner:</w:t>
      </w:r>
    </w:p>
    <w:p w:rsidR="5676667D" w:rsidP="742BD99E" w:rsidRDefault="5676667D" w14:paraId="289EE32A" w14:textId="33135250">
      <w:pPr>
        <w:spacing w:before="240" w:beforeAutospacing="off" w:after="240" w:afterAutospacing="off"/>
      </w:pPr>
      <w:r w:rsidRPr="742BD99E" w:rsidR="5676667D">
        <w:rPr>
          <w:b w:val="1"/>
          <w:bCs w:val="1"/>
          <w:noProof w:val="0"/>
          <w:lang w:val="en-US"/>
        </w:rPr>
        <w:t>1 Year | 3 Years | 5 Years</w:t>
      </w:r>
    </w:p>
    <w:p w:rsidR="5676667D" w:rsidP="742BD99E" w:rsidRDefault="5676667D" w14:paraId="075F3AA3" w14:textId="42A8BA3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1 Year:</w:t>
      </w:r>
      <w:r w:rsidRPr="742BD99E" w:rsidR="5676667D">
        <w:rPr>
          <w:noProof w:val="0"/>
          <w:lang w:val="en-US"/>
        </w:rPr>
        <w:t xml:space="preserve"> Show half-yearly data.</w:t>
      </w:r>
    </w:p>
    <w:p w:rsidR="5676667D" w:rsidP="742BD99E" w:rsidRDefault="5676667D" w14:paraId="3BC42343" w14:textId="5371A77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3 Years:</w:t>
      </w:r>
      <w:r w:rsidRPr="742BD99E" w:rsidR="5676667D">
        <w:rPr>
          <w:noProof w:val="0"/>
          <w:lang w:val="en-US"/>
        </w:rPr>
        <w:t xml:space="preserve"> Show half-yearly data.</w:t>
      </w:r>
    </w:p>
    <w:p w:rsidR="5676667D" w:rsidP="742BD99E" w:rsidRDefault="5676667D" w14:paraId="70459E7B" w14:textId="6DCB6AB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5 Years:</w:t>
      </w:r>
      <w:r w:rsidRPr="742BD99E" w:rsidR="5676667D">
        <w:rPr>
          <w:noProof w:val="0"/>
          <w:lang w:val="en-US"/>
        </w:rPr>
        <w:t xml:space="preserve"> Show annual data on the main chart so that the chart does not become crowded.</w:t>
      </w:r>
    </w:p>
    <w:p w:rsidR="5676667D" w:rsidP="742BD99E" w:rsidRDefault="5676667D" w14:paraId="03D392E1" w14:textId="237DEFBA">
      <w:pPr>
        <w:spacing w:before="240" w:beforeAutospacing="off" w:after="240" w:afterAutospacing="off"/>
      </w:pPr>
      <w:r w:rsidRPr="742BD99E" w:rsidR="5676667D">
        <w:rPr>
          <w:noProof w:val="0"/>
          <w:lang w:val="en-US"/>
        </w:rPr>
        <w:t>The detailed half-yearly data should still be available when the user drills down.</w:t>
      </w:r>
    </w:p>
    <w:p w:rsidR="5676667D" w:rsidP="742BD99E" w:rsidRDefault="5676667D" w14:paraId="7665D7E8" w14:textId="5D66D355">
      <w:pPr>
        <w:pStyle w:val="Heading3"/>
        <w:spacing w:before="281" w:beforeAutospacing="off" w:after="281" w:afterAutospacing="off"/>
      </w:pPr>
      <w:r w:rsidRPr="742BD99E" w:rsidR="5676667D">
        <w:rPr>
          <w:b w:val="1"/>
          <w:bCs w:val="1"/>
          <w:noProof w:val="0"/>
          <w:sz w:val="28"/>
          <w:szCs w:val="28"/>
          <w:lang w:val="en-US"/>
        </w:rPr>
        <w:t>8. Percentage change on hover</w:t>
      </w:r>
    </w:p>
    <w:p w:rsidR="5676667D" w:rsidP="742BD99E" w:rsidRDefault="5676667D" w14:paraId="54FDD613" w14:textId="553435E5">
      <w:pPr>
        <w:spacing w:before="240" w:beforeAutospacing="off" w:after="240" w:afterAutospacing="off"/>
      </w:pPr>
      <w:r w:rsidRPr="742BD99E" w:rsidR="5676667D">
        <w:rPr>
          <w:noProof w:val="0"/>
          <w:lang w:val="en-US"/>
        </w:rPr>
        <w:t>When the user moves over a bar, the tooltip should show:</w:t>
      </w:r>
    </w:p>
    <w:p w:rsidR="5676667D" w:rsidP="742BD99E" w:rsidRDefault="5676667D" w14:paraId="7F940613" w14:textId="065C4EC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ITC Utilised</w:t>
      </w:r>
    </w:p>
    <w:p w:rsidR="5676667D" w:rsidP="742BD99E" w:rsidRDefault="5676667D" w14:paraId="795F7347" w14:textId="570EC6F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Cash Tax Paid</w:t>
      </w:r>
    </w:p>
    <w:p w:rsidR="5676667D" w:rsidP="742BD99E" w:rsidRDefault="5676667D" w14:paraId="424D3D35" w14:textId="0D9509F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Total Tax Payments</w:t>
      </w:r>
    </w:p>
    <w:p w:rsidR="5676667D" w:rsidP="742BD99E" w:rsidRDefault="5676667D" w14:paraId="5BE961DF" w14:textId="44EFDD1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Previous period's Total Tax Payments</w:t>
      </w:r>
    </w:p>
    <w:p w:rsidR="5676667D" w:rsidP="742BD99E" w:rsidRDefault="5676667D" w14:paraId="5C69F09C" w14:textId="17041807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% change in Total Tax Payments</w:t>
      </w:r>
      <w:r w:rsidRPr="742BD99E" w:rsidR="464592FD">
        <w:rPr>
          <w:b w:val="1"/>
          <w:bCs w:val="1"/>
          <w:noProof w:val="0"/>
          <w:lang w:val="en-US"/>
        </w:rPr>
        <w:t xml:space="preserve">, </w:t>
      </w:r>
      <w:r w:rsidRPr="742BD99E" w:rsidR="464592FD">
        <w:rPr>
          <w:b w:val="1"/>
          <w:bCs w:val="1"/>
          <w:noProof w:val="0"/>
          <w:lang w:val="en-US"/>
        </w:rPr>
        <w:t>itc</w:t>
      </w:r>
      <w:r w:rsidRPr="742BD99E" w:rsidR="464592FD">
        <w:rPr>
          <w:b w:val="1"/>
          <w:bCs w:val="1"/>
          <w:noProof w:val="0"/>
          <w:lang w:val="en-US"/>
        </w:rPr>
        <w:t xml:space="preserve"> </w:t>
      </w:r>
      <w:r w:rsidRPr="742BD99E" w:rsidR="464592FD">
        <w:rPr>
          <w:b w:val="1"/>
          <w:bCs w:val="1"/>
          <w:noProof w:val="0"/>
          <w:lang w:val="en-US"/>
        </w:rPr>
        <w:t>utilization</w:t>
      </w:r>
      <w:r w:rsidRPr="742BD99E" w:rsidR="464592FD">
        <w:rPr>
          <w:b w:val="1"/>
          <w:bCs w:val="1"/>
          <w:noProof w:val="0"/>
          <w:lang w:val="en-US"/>
        </w:rPr>
        <w:t>, cash payment</w:t>
      </w:r>
    </w:p>
    <w:p w:rsidR="2C04137C" w:rsidP="742BD99E" w:rsidRDefault="2C04137C" w14:paraId="3C7A4C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42BD99E" w:rsidR="2C04137C">
        <w:rPr>
          <w:rFonts w:ascii="Times New Roman" w:hAnsi="Times New Roman" w:cs="Times New Roman"/>
          <w:sz w:val="24"/>
          <w:szCs w:val="24"/>
        </w:rPr>
        <w:t>On hovering over any bar, show the percentage change from the previous half-year.</w:t>
      </w:r>
    </w:p>
    <w:p w:rsidR="2C04137C" w:rsidP="742BD99E" w:rsidRDefault="2C04137C" w14:paraId="154E281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42BD99E" w:rsidR="2C04137C">
        <w:rPr>
          <w:rFonts w:ascii="Times New Roman" w:hAnsi="Times New Roman" w:cs="Times New Roman"/>
          <w:sz w:val="24"/>
          <w:szCs w:val="24"/>
        </w:rPr>
        <w:t>Calculation:</w:t>
      </w:r>
    </w:p>
    <w:p w:rsidR="742BD99E" w:rsidP="742BD99E" w:rsidRDefault="742BD99E" w14:paraId="34332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2C04137C" w:rsidP="742BD99E" w:rsidRDefault="2C04137C" w14:paraId="04CB40CF">
      <w:pPr>
        <w:pStyle w:val="NoSpacing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42BD99E" w:rsidR="2C04137C">
        <w:rPr>
          <w:rFonts w:ascii="Times New Roman" w:hAnsi="Times New Roman" w:cs="Times New Roman"/>
          <w:b w:val="1"/>
          <w:bCs w:val="1"/>
          <w:sz w:val="24"/>
          <w:szCs w:val="24"/>
        </w:rPr>
        <w:t>Percentage Change = (Current Half-Year Turnover − Previous Half-Year Turnover) / Previous Half-Year Turnover × 100</w:t>
      </w:r>
    </w:p>
    <w:p w:rsidR="742BD99E" w:rsidP="742BD99E" w:rsidRDefault="742BD99E" w14:paraId="0F8C9F45">
      <w:pPr>
        <w:pStyle w:val="NoSpacing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C04137C" w:rsidP="742BD99E" w:rsidRDefault="2C04137C" w14:paraId="34BA51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42BD99E" w:rsidR="2C04137C">
        <w:rPr>
          <w:rFonts w:ascii="Times New Roman" w:hAnsi="Times New Roman" w:cs="Times New Roman"/>
          <w:sz w:val="24"/>
          <w:szCs w:val="24"/>
        </w:rPr>
        <w:t>Positive percentage = turnover increased.</w:t>
      </w:r>
    </w:p>
    <w:p w:rsidR="2C04137C" w:rsidP="742BD99E" w:rsidRDefault="2C04137C" w14:paraId="62997A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42BD99E" w:rsidR="2C04137C">
        <w:rPr>
          <w:rFonts w:ascii="Times New Roman" w:hAnsi="Times New Roman" w:cs="Times New Roman"/>
          <w:sz w:val="24"/>
          <w:szCs w:val="24"/>
        </w:rPr>
        <w:t>Negative percentage = turnover decreased.</w:t>
      </w:r>
    </w:p>
    <w:p w:rsidR="2C04137C" w:rsidP="742BD99E" w:rsidRDefault="2C04137C" w14:paraId="17C3462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42BD99E" w:rsidR="2C04137C">
        <w:rPr>
          <w:rFonts w:ascii="Times New Roman" w:hAnsi="Times New Roman" w:cs="Times New Roman"/>
          <w:sz w:val="24"/>
          <w:szCs w:val="24"/>
        </w:rPr>
        <w:t>First available period should not show an artificial 0% change because there is no previous period.</w:t>
      </w:r>
    </w:p>
    <w:p w:rsidR="742BD99E" w:rsidP="742BD99E" w:rsidRDefault="742BD99E" w14:paraId="7AB667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2C04137C" w:rsidP="742BD99E" w:rsidRDefault="2C04137C" w14:paraId="3B0EDF55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42BD99E" w:rsidR="2C04137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Year to date </w:t>
      </w:r>
    </w:p>
    <w:p w:rsidR="742BD99E" w:rsidP="742BD99E" w:rsidRDefault="742BD99E" w14:paraId="23D40E3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2C04137C" w:rsidP="742BD99E" w:rsidRDefault="2C04137C" w14:paraId="7C86528C">
      <w:pPr>
        <w:pStyle w:val="NoSpacing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42BD99E" w:rsidR="2C04137C">
        <w:rPr>
          <w:rFonts w:ascii="Times New Roman" w:hAnsi="Times New Roman" w:cs="Times New Roman"/>
          <w:b w:val="1"/>
          <w:bCs w:val="1"/>
          <w:sz w:val="24"/>
          <w:szCs w:val="24"/>
        </w:rPr>
        <w:t>Percentage Change = (Current Year Turnover − Previous Year Turnover) / Previous Year Turnover × 100</w:t>
      </w:r>
    </w:p>
    <w:p w:rsidR="742BD99E" w:rsidP="742BD99E" w:rsidRDefault="742BD99E" w14:paraId="371E2016">
      <w:pPr>
        <w:pStyle w:val="NoSpacing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C04137C" w:rsidP="742BD99E" w:rsidRDefault="2C04137C" w14:paraId="60C36631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42BD99E" w:rsidR="2C04137C">
        <w:rPr>
          <w:rFonts w:ascii="Times New Roman" w:hAnsi="Times New Roman" w:cs="Times New Roman"/>
          <w:b w:val="1"/>
          <w:bCs w:val="1"/>
          <w:sz w:val="24"/>
          <w:szCs w:val="24"/>
        </w:rPr>
        <w:t>Month to month</w:t>
      </w:r>
    </w:p>
    <w:p w:rsidR="742BD99E" w:rsidP="742BD99E" w:rsidRDefault="742BD99E" w14:paraId="4AFE0FC1">
      <w:pPr>
        <w:pStyle w:val="NoSpacing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C04137C" w:rsidP="742BD99E" w:rsidRDefault="2C04137C" w14:paraId="0AB7CC42" w14:textId="2CD8CA98">
      <w:pPr>
        <w:pStyle w:val="Normal"/>
        <w:spacing w:before="240" w:beforeAutospacing="off" w:after="240" w:afterAutospacing="off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42BD99E" w:rsidR="2C04137C">
        <w:rPr>
          <w:rFonts w:ascii="Times New Roman" w:hAnsi="Times New Roman" w:cs="Times New Roman"/>
          <w:b w:val="1"/>
          <w:bCs w:val="1"/>
          <w:sz w:val="24"/>
          <w:szCs w:val="24"/>
        </w:rPr>
        <w:t>Percentage Change = (Current month Turnover – Previous month Turnover) / Previous month Turnover × 100</w:t>
      </w:r>
    </w:p>
    <w:p w:rsidR="5676667D" w:rsidP="742BD99E" w:rsidRDefault="5676667D" w14:paraId="46866B7C" w14:textId="01D0CF69">
      <w:pPr>
        <w:spacing w:before="240" w:beforeAutospacing="off" w:after="240" w:afterAutospacing="off"/>
      </w:pPr>
      <w:r w:rsidRPr="742BD99E" w:rsidR="5676667D">
        <w:rPr>
          <w:noProof w:val="0"/>
          <w:lang w:val="en-US"/>
        </w:rPr>
        <w:t xml:space="preserve">This tells the user whether the company's total tax payment has </w:t>
      </w:r>
      <w:r w:rsidRPr="742BD99E" w:rsidR="5676667D">
        <w:rPr>
          <w:b w:val="1"/>
          <w:bCs w:val="1"/>
          <w:noProof w:val="0"/>
          <w:lang w:val="en-US"/>
        </w:rPr>
        <w:t>increased or decreased compared with the previous period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396D783F" w14:textId="3C67ABFD">
      <w:pPr>
        <w:pStyle w:val="Heading3"/>
        <w:spacing w:before="281" w:beforeAutospacing="off" w:after="281" w:afterAutospacing="off"/>
      </w:pPr>
      <w:r w:rsidRPr="742BD99E" w:rsidR="5676667D">
        <w:rPr>
          <w:b w:val="1"/>
          <w:bCs w:val="1"/>
          <w:noProof w:val="0"/>
          <w:sz w:val="28"/>
          <w:szCs w:val="28"/>
          <w:lang w:val="en-US"/>
        </w:rPr>
        <w:t>9. Bar click / drill-down</w:t>
      </w:r>
    </w:p>
    <w:p w:rsidR="5676667D" w:rsidP="742BD99E" w:rsidRDefault="5676667D" w14:paraId="5564E216" w14:textId="557B604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When the user clicks on a particular bar, the system should open the details for </w:t>
      </w:r>
      <w:r w:rsidRPr="742BD99E" w:rsidR="5676667D">
        <w:rPr>
          <w:b w:val="1"/>
          <w:bCs w:val="1"/>
          <w:noProof w:val="0"/>
          <w:lang w:val="en-US"/>
        </w:rPr>
        <w:t>that selected period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04212A98" w14:textId="5509981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The first level should show the </w:t>
      </w:r>
      <w:r w:rsidRPr="742BD99E" w:rsidR="5676667D">
        <w:rPr>
          <w:b w:val="1"/>
          <w:bCs w:val="1"/>
          <w:noProof w:val="0"/>
          <w:lang w:val="en-US"/>
        </w:rPr>
        <w:t>GSTIN-wise contribution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064E27CA" w14:textId="6ADDEE9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This will allow the user to understand which GST registrations contributed to the company's total tax payment.</w:t>
      </w:r>
    </w:p>
    <w:p w:rsidR="5676667D" w:rsidP="742BD99E" w:rsidRDefault="5676667D" w14:paraId="2044D4D0" w14:textId="6C92647C">
      <w:pPr>
        <w:pStyle w:val="Heading3"/>
        <w:spacing w:before="281" w:beforeAutospacing="off" w:after="281" w:afterAutospacing="off"/>
      </w:pPr>
      <w:r w:rsidRPr="742BD99E" w:rsidR="5676667D">
        <w:rPr>
          <w:b w:val="1"/>
          <w:bCs w:val="1"/>
          <w:noProof w:val="0"/>
          <w:sz w:val="28"/>
          <w:szCs w:val="28"/>
          <w:lang w:val="en-US"/>
        </w:rPr>
        <w:t>10. Missing GST data</w:t>
      </w:r>
    </w:p>
    <w:p w:rsidR="5676667D" w:rsidP="742BD99E" w:rsidRDefault="5676667D" w14:paraId="7EE60473" w14:textId="3C5E1F9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Before calculating the company-level value, the system should check whether GSTR-3B data is available for </w:t>
      </w:r>
      <w:r w:rsidRPr="742BD99E" w:rsidR="5676667D">
        <w:rPr>
          <w:b w:val="1"/>
          <w:bCs w:val="1"/>
          <w:noProof w:val="0"/>
          <w:lang w:val="en-US"/>
        </w:rPr>
        <w:t>all GSTINs under the PAN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750E3BAF" w14:textId="7E3B35D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If data is missing for any GSTIN, a small pop-up should appear.</w:t>
      </w:r>
    </w:p>
    <w:p w:rsidR="5676667D" w:rsidP="742BD99E" w:rsidRDefault="5676667D" w14:paraId="4FCB4480" w14:textId="7EA6123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The pop-up should show:</w:t>
      </w:r>
    </w:p>
    <w:p w:rsidR="5676667D" w:rsidP="742BD99E" w:rsidRDefault="5676667D" w14:paraId="5A901DC3" w14:textId="63560D11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GSTIN number</w:t>
      </w:r>
    </w:p>
    <w:p w:rsidR="5676667D" w:rsidP="742BD99E" w:rsidRDefault="5676667D" w14:paraId="18B62E01" w14:textId="3A90441C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Period for which data is missing</w:t>
      </w:r>
    </w:p>
    <w:p w:rsidR="5676667D" w:rsidP="742BD99E" w:rsidRDefault="5676667D" w14:paraId="6302F210" w14:textId="2C68948D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Message that the tax payment value may be incomplete.</w:t>
      </w:r>
    </w:p>
    <w:p w:rsidR="5676667D" w:rsidP="742BD99E" w:rsidRDefault="5676667D" w14:paraId="227AB0D9" w14:textId="510C4964">
      <w:pPr>
        <w:spacing w:before="240" w:beforeAutospacing="off" w:after="240" w:afterAutospacing="off"/>
      </w:pPr>
      <w:r w:rsidRPr="742BD99E" w:rsidR="5676667D">
        <w:rPr>
          <w:noProof w:val="0"/>
          <w:lang w:val="en-US"/>
        </w:rPr>
        <w:t>The user should get two options:</w:t>
      </w:r>
    </w:p>
    <w:p w:rsidR="5676667D" w:rsidP="742BD99E" w:rsidRDefault="5676667D" w14:paraId="37DB49BB" w14:textId="66564E27">
      <w:pPr>
        <w:spacing w:before="240" w:beforeAutospacing="off" w:after="240" w:afterAutospacing="off"/>
      </w:pPr>
      <w:r w:rsidRPr="742BD99E" w:rsidR="5676667D">
        <w:rPr>
          <w:b w:val="1"/>
          <w:bCs w:val="1"/>
          <w:noProof w:val="0"/>
          <w:lang w:val="en-US"/>
        </w:rPr>
        <w:t>Fetch Data | Continue Anyway</w:t>
      </w:r>
    </w:p>
    <w:p w:rsidR="5676667D" w:rsidP="742BD99E" w:rsidRDefault="5676667D" w14:paraId="2E62C775" w14:textId="603697C4">
      <w:pPr>
        <w:pStyle w:val="Heading3"/>
        <w:spacing w:before="281" w:beforeAutospacing="off" w:after="281" w:afterAutospacing="off"/>
      </w:pPr>
      <w:r w:rsidRPr="742BD99E" w:rsidR="5676667D">
        <w:rPr>
          <w:b w:val="1"/>
          <w:bCs w:val="1"/>
          <w:noProof w:val="0"/>
          <w:sz w:val="28"/>
          <w:szCs w:val="28"/>
          <w:lang w:val="en-US"/>
        </w:rPr>
        <w:t>11. If user clicks "Fetch Data"</w:t>
      </w:r>
    </w:p>
    <w:p w:rsidR="5676667D" w:rsidP="742BD99E" w:rsidRDefault="5676667D" w14:paraId="77BABA0C" w14:textId="1995D5D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Redirect the user to the </w:t>
      </w:r>
      <w:r w:rsidRPr="742BD99E" w:rsidR="5676667D">
        <w:rPr>
          <w:b w:val="1"/>
          <w:bCs w:val="1"/>
          <w:noProof w:val="0"/>
          <w:lang w:val="en-US"/>
        </w:rPr>
        <w:t>Operational Status / Data Fetching</w:t>
      </w:r>
      <w:r w:rsidRPr="742BD99E" w:rsidR="5676667D">
        <w:rPr>
          <w:noProof w:val="0"/>
          <w:lang w:val="en-US"/>
        </w:rPr>
        <w:t xml:space="preserve"> section.</w:t>
      </w:r>
    </w:p>
    <w:p w:rsidR="5676667D" w:rsidP="742BD99E" w:rsidRDefault="5676667D" w14:paraId="17F26F4A" w14:textId="784980F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Show the GSTINs for which data is missing.</w:t>
      </w:r>
    </w:p>
    <w:p w:rsidR="5676667D" w:rsidP="742BD99E" w:rsidRDefault="5676667D" w14:paraId="5922B071" w14:textId="495E909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Allow the missing data to be fetched/retried.</w:t>
      </w:r>
    </w:p>
    <w:p w:rsidR="5676667D" w:rsidP="742BD99E" w:rsidRDefault="5676667D" w14:paraId="783F16B6" w14:textId="603CCD3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Once data is available, the tax payment chart should be updated.</w:t>
      </w:r>
    </w:p>
    <w:p w:rsidR="5676667D" w:rsidP="742BD99E" w:rsidRDefault="5676667D" w14:paraId="063B1895" w14:textId="1F3440DC">
      <w:pPr>
        <w:pStyle w:val="Heading3"/>
        <w:spacing w:before="281" w:beforeAutospacing="off" w:after="281" w:afterAutospacing="off"/>
      </w:pPr>
      <w:r w:rsidRPr="742BD99E" w:rsidR="5676667D">
        <w:rPr>
          <w:b w:val="1"/>
          <w:bCs w:val="1"/>
          <w:noProof w:val="0"/>
          <w:sz w:val="28"/>
          <w:szCs w:val="28"/>
          <w:lang w:val="en-US"/>
        </w:rPr>
        <w:t>12. If user clicks "Continue Anyway"</w:t>
      </w:r>
    </w:p>
    <w:p w:rsidR="5676667D" w:rsidP="742BD99E" w:rsidRDefault="5676667D" w14:paraId="524FD620" w14:textId="0045C721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Continue generating the chart using the available data.</w:t>
      </w:r>
    </w:p>
    <w:p w:rsidR="5676667D" w:rsidP="742BD99E" w:rsidRDefault="5676667D" w14:paraId="4411A8FC" w14:textId="5333AFF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Missing GSTIN values should remain </w:t>
      </w:r>
      <w:r w:rsidRPr="742BD99E" w:rsidR="5676667D">
        <w:rPr>
          <w:b w:val="1"/>
          <w:bCs w:val="1"/>
          <w:noProof w:val="0"/>
          <w:lang w:val="en-US"/>
        </w:rPr>
        <w:t>NULL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3706FF02" w14:textId="17D04BD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Missing data must </w:t>
      </w:r>
      <w:r w:rsidRPr="742BD99E" w:rsidR="5676667D">
        <w:rPr>
          <w:b w:val="1"/>
          <w:bCs w:val="1"/>
          <w:noProof w:val="0"/>
          <w:lang w:val="en-US"/>
        </w:rPr>
        <w:t>not be treated as ₹0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70E22106" w14:textId="0394E86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The chart should clearly indicate that the displayed value is based on </w:t>
      </w:r>
      <w:r w:rsidRPr="742BD99E" w:rsidR="5676667D">
        <w:rPr>
          <w:b w:val="1"/>
          <w:bCs w:val="1"/>
          <w:noProof w:val="0"/>
          <w:lang w:val="en-US"/>
        </w:rPr>
        <w:t>incomplete data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7311AEBC" w14:textId="1FB48647">
      <w:pPr>
        <w:pStyle w:val="Heading3"/>
        <w:spacing w:before="281" w:beforeAutospacing="off" w:after="281" w:afterAutospacing="off"/>
      </w:pPr>
      <w:r w:rsidRPr="742BD99E" w:rsidR="5676667D">
        <w:rPr>
          <w:b w:val="1"/>
          <w:bCs w:val="1"/>
          <w:noProof w:val="0"/>
          <w:sz w:val="28"/>
          <w:szCs w:val="28"/>
          <w:lang w:val="en-US"/>
        </w:rPr>
        <w:t>13. Important difference</w:t>
      </w:r>
    </w:p>
    <w:p w:rsidR="5676667D" w:rsidP="742BD99E" w:rsidRDefault="5676667D" w14:paraId="26FA682F" w14:textId="013B6DD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0</w:t>
      </w:r>
      <w:r w:rsidRPr="742BD99E" w:rsidR="5676667D">
        <w:rPr>
          <w:noProof w:val="0"/>
          <w:lang w:val="en-US"/>
        </w:rPr>
        <w:t xml:space="preserve"> = GSTIN has valid GSTR-3B data and the value is actually zero.</w:t>
      </w:r>
    </w:p>
    <w:p w:rsidR="5676667D" w:rsidP="742BD99E" w:rsidRDefault="5676667D" w14:paraId="1226B010" w14:textId="1E9BB40F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b w:val="1"/>
          <w:bCs w:val="1"/>
          <w:noProof w:val="0"/>
          <w:lang w:val="en-US"/>
        </w:rPr>
        <w:t>NULL</w:t>
      </w:r>
      <w:r w:rsidRPr="742BD99E" w:rsidR="5676667D">
        <w:rPr>
          <w:noProof w:val="0"/>
          <w:lang w:val="en-US"/>
        </w:rPr>
        <w:t xml:space="preserve"> = GSTR-3B data is not available.</w:t>
      </w:r>
    </w:p>
    <w:p w:rsidR="5676667D" w:rsidP="742BD99E" w:rsidRDefault="5676667D" w14:paraId="765052AB" w14:textId="7E78CE9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>These two must be kept separate.</w:t>
      </w:r>
    </w:p>
    <w:p w:rsidR="5676667D" w:rsidP="742BD99E" w:rsidRDefault="5676667D" w14:paraId="635A20CA" w14:textId="6983DF5F">
      <w:pPr>
        <w:pStyle w:val="Heading3"/>
        <w:spacing w:before="281" w:beforeAutospacing="off" w:after="281" w:afterAutospacing="off"/>
      </w:pPr>
      <w:r w:rsidRPr="742BD99E" w:rsidR="5676667D">
        <w:rPr>
          <w:b w:val="1"/>
          <w:bCs w:val="1"/>
          <w:noProof w:val="0"/>
          <w:sz w:val="28"/>
          <w:szCs w:val="28"/>
          <w:lang w:val="en-US"/>
        </w:rPr>
        <w:t>14. Frontend display requirement</w:t>
      </w:r>
    </w:p>
    <w:p w:rsidR="5676667D" w:rsidP="742BD99E" w:rsidRDefault="5676667D" w14:paraId="15E8E09B" w14:textId="7EB64C5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For </w:t>
      </w:r>
      <w:r w:rsidRPr="742BD99E" w:rsidR="5676667D">
        <w:rPr>
          <w:b w:val="1"/>
          <w:bCs w:val="1"/>
          <w:noProof w:val="0"/>
          <w:lang w:val="en-US"/>
        </w:rPr>
        <w:t>3 years</w:t>
      </w:r>
      <w:r w:rsidRPr="742BD99E" w:rsidR="5676667D">
        <w:rPr>
          <w:noProof w:val="0"/>
          <w:lang w:val="en-US"/>
        </w:rPr>
        <w:t>, half-yearly data can be shown because the 6 bars remain clean.</w:t>
      </w:r>
    </w:p>
    <w:p w:rsidR="5676667D" w:rsidP="742BD99E" w:rsidRDefault="5676667D" w14:paraId="6F19C441" w14:textId="1D0D519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For </w:t>
      </w:r>
      <w:r w:rsidRPr="742BD99E" w:rsidR="5676667D">
        <w:rPr>
          <w:b w:val="1"/>
          <w:bCs w:val="1"/>
          <w:noProof w:val="0"/>
          <w:lang w:val="en-US"/>
        </w:rPr>
        <w:t>5 years</w:t>
      </w:r>
      <w:r w:rsidRPr="742BD99E" w:rsidR="5676667D">
        <w:rPr>
          <w:noProof w:val="0"/>
          <w:lang w:val="en-US"/>
        </w:rPr>
        <w:t>, showing 10 half-yearly bars can make the chart crowded.</w:t>
      </w:r>
    </w:p>
    <w:p w:rsidR="5676667D" w:rsidP="742BD99E" w:rsidRDefault="5676667D" w14:paraId="4A179722" w14:textId="267E8D1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Therefore, the 5-year main view should change to </w:t>
      </w:r>
      <w:r w:rsidRPr="742BD99E" w:rsidR="5676667D">
        <w:rPr>
          <w:b w:val="1"/>
          <w:bCs w:val="1"/>
          <w:noProof w:val="0"/>
          <w:lang w:val="en-US"/>
        </w:rPr>
        <w:t>annual tax payment data</w:t>
      </w:r>
      <w:r w:rsidRPr="742BD99E" w:rsidR="5676667D">
        <w:rPr>
          <w:noProof w:val="0"/>
          <w:lang w:val="en-US"/>
        </w:rPr>
        <w:t>.</w:t>
      </w:r>
    </w:p>
    <w:p w:rsidR="5676667D" w:rsidP="742BD99E" w:rsidRDefault="5676667D" w14:paraId="034F6323" w14:textId="7C3BA12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742BD99E" w:rsidR="5676667D">
        <w:rPr>
          <w:noProof w:val="0"/>
          <w:lang w:val="en-US"/>
        </w:rPr>
        <w:t xml:space="preserve">When the user clicks an annual bar, they should still be able to see the </w:t>
      </w:r>
      <w:r w:rsidRPr="742BD99E" w:rsidR="5676667D">
        <w:rPr>
          <w:b w:val="1"/>
          <w:bCs w:val="1"/>
          <w:noProof w:val="0"/>
          <w:lang w:val="en-US"/>
        </w:rPr>
        <w:t>H1 and H2 breakup</w:t>
      </w:r>
      <w:r w:rsidRPr="742BD99E" w:rsidR="5676667D">
        <w:rPr>
          <w:noProof w:val="0"/>
          <w:lang w:val="en-US"/>
        </w:rPr>
        <w:t>.</w:t>
      </w:r>
    </w:p>
    <w:p w:rsidR="742BD99E" w:rsidP="742BD99E" w:rsidRDefault="742BD99E" w14:paraId="422A6BDA" w14:textId="3E11442A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42BD99E" w:rsidP="742BD99E" w:rsidRDefault="742BD99E" w14:paraId="175D06F4" w14:textId="7A97D581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04C178A2" w:rsidP="742BD99E" w:rsidRDefault="04C178A2" w14:paraId="6600AE3D" w14:textId="17FE9357">
      <w:pPr>
        <w:pStyle w:val="ListParagraph"/>
        <w:spacing w:before="240" w:beforeAutospacing="off" w:after="240" w:afterAutospacing="off"/>
        <w:ind w:left="720"/>
      </w:pPr>
      <w:r w:rsidRPr="680050F7" w:rsidR="04C178A2">
        <w:rPr>
          <w:noProof w:val="0"/>
          <w:lang w:val="en-US"/>
        </w:rPr>
        <w:t>REST WILL BE SAME FOR LOAN LEVEL CHART</w:t>
      </w:r>
    </w:p>
    <w:p w:rsidR="680050F7" w:rsidP="680050F7" w:rsidRDefault="680050F7" w14:paraId="09C9B747" w14:textId="575176CE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0665376E" w:rsidP="680050F7" w:rsidRDefault="0665376E" w14:paraId="63B155C7" w14:textId="37DABFD2">
      <w:pPr>
        <w:spacing w:beforeAutospacing="on" w:afterAutospacing="on" w:line="240" w:lineRule="auto"/>
        <w:ind w:left="720"/>
      </w:pPr>
      <w:r w:rsidRPr="77DB7EE3" w:rsidR="0665376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Same calculation for loan level (gst available for all companies associated with loan id)</w:t>
      </w:r>
    </w:p>
    <w:p w:rsidR="77DB7EE3" w:rsidP="77DB7EE3" w:rsidRDefault="77DB7EE3" w14:paraId="261E662E" w14:textId="1DAE9BDE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80050F7" w:rsidP="680050F7" w:rsidRDefault="680050F7" w14:paraId="38B99FC1" w14:textId="68A16F8B">
      <w:pPr>
        <w:pStyle w:val="ListParagraph"/>
        <w:spacing w:before="240" w:beforeAutospacing="off" w:after="240" w:afterAutospacing="off"/>
        <w:ind w:left="720"/>
      </w:pPr>
    </w:p>
    <w:p w:rsidR="509235A9" w:rsidP="509235A9" w:rsidRDefault="509235A9" w14:paraId="72D9BEE2" w14:textId="492B1560">
      <w:pPr>
        <w:pStyle w:val="ListParagraph"/>
        <w:spacing w:before="240" w:beforeAutospacing="off" w:after="240" w:afterAutospacing="off"/>
        <w:ind w:left="720"/>
      </w:pPr>
      <w:r w:rsidR="509235A9">
        <w:drawing>
          <wp:anchor distT="0" distB="0" distL="114300" distR="114300" simplePos="0" relativeHeight="251658240" behindDoc="0" locked="0" layoutInCell="1" allowOverlap="1" wp14:editId="3F841A06" wp14:anchorId="6AEF45F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763486"/>
            <wp:effectExtent l="0" t="0" r="0" b="0"/>
            <wp:wrapNone/>
            <wp:docPr id="575614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614431" name="Picture 575614431"/>
                    <pic:cNvPicPr/>
                  </pic:nvPicPr>
                  <pic:blipFill>
                    <a:blip xmlns:r="http://schemas.openxmlformats.org/officeDocument/2006/relationships" r:embed="rId1050406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63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9235A9" w:rsidP="509235A9" w:rsidRDefault="509235A9" w14:paraId="60A3A16E" w14:textId="418B585D">
      <w:pPr>
        <w:pStyle w:val="ListParagraph"/>
        <w:spacing w:before="240" w:beforeAutospacing="off" w:after="240" w:afterAutospacing="off"/>
        <w:ind w:left="720"/>
      </w:pPr>
    </w:p>
    <w:p w:rsidR="509235A9" w:rsidP="509235A9" w:rsidRDefault="509235A9" w14:paraId="50454A72" w14:textId="1E6316D9">
      <w:pPr>
        <w:pStyle w:val="Normal"/>
        <w:spacing w:before="240" w:beforeAutospacing="off" w:after="240" w:afterAutospacing="off"/>
        <w:ind w:left="720"/>
      </w:pPr>
    </w:p>
    <w:p w:rsidR="509235A9" w:rsidP="509235A9" w:rsidRDefault="509235A9" w14:paraId="6F4FD8FB" w14:textId="3DBC8026">
      <w:pPr>
        <w:pStyle w:val="ListParagraph"/>
        <w:spacing w:before="240" w:beforeAutospacing="off" w:after="240" w:afterAutospacing="off"/>
        <w:ind w:left="720"/>
      </w:pPr>
    </w:p>
    <w:p w:rsidR="4E54123C" w:rsidP="4E54123C" w:rsidRDefault="4E54123C" w14:paraId="2391D8C2" w14:textId="1818727F">
      <w:pPr>
        <w:pStyle w:val="Normal"/>
        <w:spacing w:beforeAutospacing="on" w:afterAutospacing="on" w:line="240" w:lineRule="auto"/>
        <w:ind w:left="720"/>
      </w:pPr>
    </w:p>
    <w:p w:rsidR="77DB7EE3" w:rsidP="77DB7EE3" w:rsidRDefault="77DB7EE3" w14:paraId="56AA6457" w14:textId="68E2943E">
      <w:pPr>
        <w:pStyle w:val="Normal"/>
        <w:spacing w:beforeAutospacing="on" w:afterAutospacing="on" w:line="240" w:lineRule="auto"/>
        <w:ind w:left="720"/>
      </w:pPr>
    </w:p>
    <w:p w:rsidR="509235A9" w:rsidP="509235A9" w:rsidRDefault="509235A9" w14:paraId="75B5EE88" w14:textId="294AF7C2">
      <w:pPr>
        <w:pStyle w:val="Normal"/>
        <w:spacing w:beforeAutospacing="on" w:afterAutospacing="on" w:line="240" w:lineRule="auto"/>
        <w:ind w:left="720"/>
      </w:pPr>
      <w:r w:rsidR="455EB97B">
        <w:rPr/>
        <w:t xml:space="preserve">When drill down </w:t>
      </w:r>
    </w:p>
    <w:p w:rsidR="7727DEB6" w:rsidP="7727DEB6" w:rsidRDefault="7727DEB6" w14:paraId="30AEB4A1" w14:textId="292C4D09">
      <w:pPr>
        <w:pStyle w:val="Normal"/>
        <w:spacing w:beforeAutospacing="on" w:afterAutospacing="on" w:line="240" w:lineRule="auto"/>
        <w:ind w:left="720"/>
      </w:pPr>
      <w:r w:rsidR="7727DEB6">
        <w:drawing>
          <wp:anchor distT="0" distB="0" distL="114300" distR="114300" simplePos="0" relativeHeight="251658240" behindDoc="0" locked="0" layoutInCell="1" allowOverlap="1" wp14:editId="49BF5906" wp14:anchorId="7DA979D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381125"/>
            <wp:effectExtent l="0" t="0" r="0" b="0"/>
            <wp:wrapNone/>
            <wp:docPr id="1978728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728825" name="Picture 1978728825"/>
                    <pic:cNvPicPr/>
                  </pic:nvPicPr>
                  <pic:blipFill>
                    <a:blip xmlns:r="http://schemas.openxmlformats.org/officeDocument/2006/relationships" r:embed="rId763976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9235A9" w:rsidP="509235A9" w:rsidRDefault="509235A9" w14:paraId="0BEEECD0" w14:textId="5CBB9F17">
      <w:pPr>
        <w:pStyle w:val="Normal"/>
        <w:spacing w:beforeAutospacing="on" w:afterAutospacing="on" w:line="240" w:lineRule="auto"/>
        <w:ind w:left="720"/>
      </w:pPr>
    </w:p>
    <w:p w:rsidR="7727DEB6" w:rsidP="7727DEB6" w:rsidRDefault="7727DEB6" w14:paraId="14BB5E3B" w14:textId="2B1F99B7">
      <w:pPr>
        <w:pStyle w:val="Normal"/>
        <w:spacing w:beforeAutospacing="on" w:afterAutospacing="on" w:line="240" w:lineRule="auto"/>
        <w:ind w:left="720"/>
      </w:pPr>
    </w:p>
    <w:p w:rsidR="7727DEB6" w:rsidP="7727DEB6" w:rsidRDefault="7727DEB6" w14:paraId="1F604176" w14:textId="23975DC6">
      <w:pPr>
        <w:pStyle w:val="Normal"/>
        <w:spacing w:beforeAutospacing="on" w:afterAutospacing="on" w:line="240" w:lineRule="auto"/>
        <w:ind w:left="720"/>
      </w:pPr>
    </w:p>
    <w:p w:rsidR="7A232330" w:rsidP="509235A9" w:rsidRDefault="7A232330" w14:paraId="22D21E1D" w14:textId="2B750DBE">
      <w:pPr>
        <w:pStyle w:val="Normal"/>
        <w:spacing w:beforeAutospacing="on" w:afterAutospacing="on" w:line="240" w:lineRule="auto"/>
        <w:ind w:left="720"/>
      </w:pPr>
    </w:p>
    <w:p w:rsidR="7A232330" w:rsidP="509235A9" w:rsidRDefault="7A232330" w14:paraId="7D69EB7F" w14:textId="6330FEE2">
      <w:pPr>
        <w:pStyle w:val="Normal"/>
        <w:spacing w:beforeAutospacing="on" w:afterAutospacing="on" w:line="240" w:lineRule="auto"/>
        <w:ind w:left="720"/>
      </w:pPr>
      <w:r w:rsidR="352BACD7">
        <w:drawing>
          <wp:anchor distT="0" distB="0" distL="114300" distR="114300" simplePos="0" relativeHeight="251658240" behindDoc="0" locked="0" layoutInCell="1" allowOverlap="1" wp14:anchorId="1C3F8CE2" wp14:editId="415B8608">
            <wp:simplePos x="0" y="0"/>
            <wp:positionH relativeFrom="column">
              <wp:posOffset>1352550</wp:posOffset>
            </wp:positionH>
            <wp:positionV relativeFrom="paragraph">
              <wp:posOffset>57150</wp:posOffset>
            </wp:positionV>
            <wp:extent cx="3237257" cy="2914141"/>
            <wp:effectExtent l="0" t="0" r="0" b="0"/>
            <wp:wrapNone/>
            <wp:docPr id="781179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179381" name="Picture 781179381"/>
                    <pic:cNvPicPr/>
                  </pic:nvPicPr>
                  <pic:blipFill>
                    <a:blip xmlns:r="http://schemas.openxmlformats.org/officeDocument/2006/relationships" r:embed="rId2006750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57" cy="2914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A232330" w:rsidP="509235A9" w:rsidRDefault="7A232330" w14:paraId="611CE20D" w14:textId="4566816D">
      <w:pPr>
        <w:pStyle w:val="Normal"/>
        <w:spacing w:beforeAutospacing="on" w:afterAutospacing="on" w:line="240" w:lineRule="auto"/>
        <w:ind w:left="720"/>
      </w:pPr>
    </w:p>
    <w:p w:rsidR="7A232330" w:rsidP="509235A9" w:rsidRDefault="7A232330" w14:paraId="7FA435FE" w14:textId="1604C356">
      <w:pPr>
        <w:pStyle w:val="Normal"/>
        <w:spacing w:beforeAutospacing="on" w:afterAutospacing="on" w:line="240" w:lineRule="auto"/>
        <w:ind w:left="720"/>
      </w:pPr>
    </w:p>
    <w:p w:rsidR="7A232330" w:rsidP="509235A9" w:rsidRDefault="7A232330" w14:paraId="5CEAA715" w14:textId="12B9D197">
      <w:pPr>
        <w:pStyle w:val="Normal"/>
        <w:spacing w:beforeAutospacing="on" w:afterAutospacing="on" w:line="240" w:lineRule="auto"/>
        <w:ind w:left="720"/>
      </w:pPr>
    </w:p>
    <w:p w:rsidR="7A232330" w:rsidP="509235A9" w:rsidRDefault="7A232330" w14:paraId="75BB1917" w14:textId="4E7DE514">
      <w:pPr>
        <w:pStyle w:val="Normal"/>
        <w:spacing w:beforeAutospacing="on" w:afterAutospacing="on" w:line="240" w:lineRule="auto"/>
        <w:ind w:left="720"/>
      </w:pPr>
    </w:p>
    <w:p w:rsidR="7A232330" w:rsidP="509235A9" w:rsidRDefault="7A232330" w14:paraId="347FED0A" w14:textId="22B29250">
      <w:pPr>
        <w:pStyle w:val="Normal"/>
        <w:spacing w:beforeAutospacing="on" w:afterAutospacing="on" w:line="240" w:lineRule="auto"/>
        <w:ind w:left="720"/>
      </w:pPr>
    </w:p>
    <w:p w:rsidR="7A232330" w:rsidP="77DB7EE3" w:rsidRDefault="7A232330" w14:paraId="18F7B9F8" w14:textId="3EE65386">
      <w:pPr>
        <w:pStyle w:val="Heading1"/>
        <w:spacing w:before="322" w:beforeAutospacing="off" w:after="322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7A232330" w:rsidP="77DB7EE3" w:rsidRDefault="7A232330" w14:paraId="0E5C6310" w14:textId="7D16E6C4">
      <w:pPr>
        <w:pStyle w:val="Heading1"/>
        <w:spacing w:before="322" w:beforeAutospacing="off" w:after="322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7A232330" w:rsidP="77DB7EE3" w:rsidRDefault="7A232330" w14:paraId="19E33858" w14:textId="5F091751">
      <w:pPr>
        <w:pStyle w:val="Heading1"/>
        <w:spacing w:before="322" w:beforeAutospacing="off" w:after="322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7A232330" w:rsidP="77DB7EE3" w:rsidRDefault="7A232330" w14:paraId="3FC32013" w14:textId="41E67A1D">
      <w:pPr>
        <w:pStyle w:val="Heading1"/>
        <w:spacing w:before="322" w:beforeAutospacing="off" w:after="322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Filing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Behaviour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7A232330" w:rsidP="77DB7EE3" w:rsidRDefault="7A232330" w14:paraId="34E86E95" w14:textId="6B0A35EB">
      <w:pPr>
        <w:pStyle w:val="Heading3"/>
        <w:spacing w:before="281" w:beforeAutospacing="off" w:after="281" w:afterAutospacing="off" w:line="240" w:lineRule="auto"/>
        <w:ind/>
      </w:pPr>
      <w:r w:rsidRPr="77DB7EE3" w:rsidR="2CCBC0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Which GST data will be used?</w:t>
      </w:r>
    </w:p>
    <w:p w:rsidR="7A232330" w:rsidP="77DB7EE3" w:rsidRDefault="7A232330" w14:paraId="6F9617AB" w14:textId="1C3D0DC0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data will be picked from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GSTR-1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69924AE4" w14:textId="3F6ABA6B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should check the filing status of GSTR-1 for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each GSTIN under the Company PAN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5AD8136C" w14:textId="22672B14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filing behaviour should then be combined at the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company level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7887510D" w14:textId="3C3F7105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What does each donut show?</w:t>
      </w:r>
    </w:p>
    <w:p w:rsidR="7A232330" w:rsidP="77DB7EE3" w:rsidRDefault="7A232330" w14:paraId="48C84529" w14:textId="2FCCD44D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Each donut represents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one financial year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51055448" w14:textId="3E7F8E52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every financial year, there are normally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12 monthly GSTR-1 returns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3F89ED06" w14:textId="7AF700BE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12 months are divided into:</w:t>
      </w:r>
    </w:p>
    <w:p w:rsidR="7A232330" w:rsidP="77DB7EE3" w:rsidRDefault="7A232330" w14:paraId="29AB6760" w14:textId="65BDD968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On-Time Filing</w:t>
      </w:r>
    </w:p>
    <w:p w:rsidR="7A232330" w:rsidP="77DB7EE3" w:rsidRDefault="7A232330" w14:paraId="7F91D73D" w14:textId="7FA668DB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Delayed Filing</w:t>
      </w:r>
    </w:p>
    <w:p w:rsidR="7A232330" w:rsidP="77DB7EE3" w:rsidRDefault="7A232330" w14:paraId="7EED4834" w14:textId="75AF22A5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Non-Filing</w:t>
      </w:r>
    </w:p>
    <w:p w:rsidR="7A232330" w:rsidP="77DB7EE3" w:rsidRDefault="7A232330" w14:paraId="3C716402" w14:textId="117F4BFE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centre of the donut should show:</w:t>
      </w:r>
    </w:p>
    <w:p w:rsidR="7A232330" w:rsidP="77DB7EE3" w:rsidRDefault="7A232330" w14:paraId="318A3627" w14:textId="2C985287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12 Months</w:t>
      </w:r>
    </w:p>
    <w:p w:rsidR="7A232330" w:rsidP="77DB7EE3" w:rsidRDefault="7A232330" w14:paraId="697ED480" w14:textId="7CB496EE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user can therefore quickly understand how the company performed during that financial year.</w:t>
      </w:r>
    </w:p>
    <w:p w:rsidR="7A232330" w:rsidP="77DB7EE3" w:rsidRDefault="7A232330" w14:paraId="5AF5EC80" w14:textId="34348C6C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On-Time Filing</w:t>
      </w:r>
    </w:p>
    <w:p w:rsidR="7A232330" w:rsidP="77DB7EE3" w:rsidRDefault="7A232330" w14:paraId="262FB2BC" w14:textId="5FFDFB69">
      <w:pPr>
        <w:pStyle w:val="ListParagraph"/>
        <w:numPr>
          <w:ilvl w:val="0"/>
          <w:numId w:val="44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Count the number of months where GSTR-1 was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filed on or before the required filing date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6F8BC0EA" w14:textId="65B2FD58">
      <w:pPr>
        <w:pStyle w:val="ListParagraph"/>
        <w:numPr>
          <w:ilvl w:val="0"/>
          <w:numId w:val="44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Show the number of months.</w:t>
      </w:r>
    </w:p>
    <w:p w:rsidR="7A232330" w:rsidP="77DB7EE3" w:rsidRDefault="7A232330" w14:paraId="68F4B9E9" w14:textId="170157EF">
      <w:pPr>
        <w:pStyle w:val="ListParagraph"/>
        <w:numPr>
          <w:ilvl w:val="0"/>
          <w:numId w:val="44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Also show the percentage out of the total 12 months.</w:t>
      </w:r>
    </w:p>
    <w:p w:rsidR="7A232330" w:rsidP="77DB7EE3" w:rsidRDefault="7A232330" w14:paraId="710E62CB" w14:textId="1A9706CE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Delayed Filing</w:t>
      </w:r>
    </w:p>
    <w:p w:rsidR="7A232330" w:rsidP="77DB7EE3" w:rsidRDefault="7A232330" w14:paraId="369A69F8" w14:textId="09924022">
      <w:pPr>
        <w:pStyle w:val="ListParagraph"/>
        <w:numPr>
          <w:ilvl w:val="0"/>
          <w:numId w:val="45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Count the number of months where GSTR-1 was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filed after the required filing date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5CAFA8B8" w14:textId="1E46FB42">
      <w:pPr>
        <w:pStyle w:val="ListParagraph"/>
        <w:numPr>
          <w:ilvl w:val="0"/>
          <w:numId w:val="45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Show the number of delayed months.</w:t>
      </w:r>
    </w:p>
    <w:p w:rsidR="7A232330" w:rsidP="77DB7EE3" w:rsidRDefault="7A232330" w14:paraId="509F8AA5" w14:textId="7AA7FE22">
      <w:pPr>
        <w:pStyle w:val="ListParagraph"/>
        <w:numPr>
          <w:ilvl w:val="0"/>
          <w:numId w:val="45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Also show the percentage out of the total months.</w:t>
      </w:r>
    </w:p>
    <w:p w:rsidR="7A232330" w:rsidP="77DB7EE3" w:rsidRDefault="7A232330" w14:paraId="57711D70" w14:textId="17189186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Non-Filing</w:t>
      </w:r>
    </w:p>
    <w:p w:rsidR="7A232330" w:rsidP="77DB7EE3" w:rsidRDefault="7A232330" w14:paraId="1916CA8E" w14:textId="1305ABF5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Count the number of months where the required GSTR-1 was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not filed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783A3477" w14:textId="03AD1453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Show the number of non-filing months.</w:t>
      </w:r>
    </w:p>
    <w:p w:rsidR="7A232330" w:rsidP="77DB7EE3" w:rsidRDefault="7A232330" w14:paraId="4F5C917F" w14:textId="139F71CB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Also show the percentage.</w:t>
      </w:r>
    </w:p>
    <w:p w:rsidR="7A232330" w:rsidP="77DB7EE3" w:rsidRDefault="7A232330" w14:paraId="1DC06638" w14:textId="7BCA6A70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 Company-level calculation</w:t>
      </w:r>
    </w:p>
    <w:p w:rsidR="7A232330" w:rsidP="77DB7EE3" w:rsidRDefault="7A232330" w14:paraId="7773DBC6" w14:textId="05EA3A6F">
      <w:pPr>
        <w:pStyle w:val="ListParagraph"/>
        <w:numPr>
          <w:ilvl w:val="0"/>
          <w:numId w:val="47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First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identify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Company PAN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6C463BEE" w14:textId="67F3CC55">
      <w:pPr>
        <w:pStyle w:val="ListParagraph"/>
        <w:numPr>
          <w:ilvl w:val="0"/>
          <w:numId w:val="47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Find all GSTINs linked to that PAN.</w:t>
      </w:r>
    </w:p>
    <w:p w:rsidR="7A232330" w:rsidP="77DB7EE3" w:rsidRDefault="7A232330" w14:paraId="5ABA8D6C" w14:textId="4D67416E">
      <w:pPr>
        <w:pStyle w:val="ListParagraph"/>
        <w:numPr>
          <w:ilvl w:val="0"/>
          <w:numId w:val="47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Check GSTR-1 filing status for each GSTIN and each month.</w:t>
      </w:r>
    </w:p>
    <w:p w:rsidR="7A232330" w:rsidP="77DB7EE3" w:rsidRDefault="7A232330" w14:paraId="475E4EB6" w14:textId="31506D5B">
      <w:pPr>
        <w:pStyle w:val="ListParagraph"/>
        <w:numPr>
          <w:ilvl w:val="0"/>
          <w:numId w:val="47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Combine the filing information to create the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company-level filing behaviour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0E48B2E8" w14:textId="2EF324FB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 Important point for multiple GSTINs</w:t>
      </w:r>
    </w:p>
    <w:p w:rsidR="7A232330" w:rsidP="77DB7EE3" w:rsidRDefault="7A232330" w14:paraId="346660DD" w14:textId="41EF2818">
      <w:pPr>
        <w:pStyle w:val="ListParagraph"/>
        <w:numPr>
          <w:ilvl w:val="0"/>
          <w:numId w:val="48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color w:val="FF000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color w:val="FF0000"/>
          <w:sz w:val="22"/>
          <w:szCs w:val="22"/>
          <w:lang w:val="en-US"/>
        </w:rPr>
        <w:t>The system should not simply add the filing percentages of different GSTINs.</w:t>
      </w:r>
    </w:p>
    <w:p w:rsidR="7A232330" w:rsidP="77DB7EE3" w:rsidRDefault="7A232330" w14:paraId="0334AA52" w14:textId="2543A096">
      <w:pPr>
        <w:pStyle w:val="ListParagraph"/>
        <w:numPr>
          <w:ilvl w:val="0"/>
          <w:numId w:val="48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color w:val="FF000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color w:val="FF0000"/>
          <w:sz w:val="22"/>
          <w:szCs w:val="22"/>
          <w:lang w:val="en-US"/>
        </w:rPr>
        <w:t xml:space="preserve">The backend should first determine the filing status at the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US"/>
        </w:rPr>
        <w:t>GSTIN-month level</w:t>
      </w:r>
      <w:r w:rsidRPr="77DB7EE3" w:rsidR="76A63261">
        <w:rPr>
          <w:rFonts w:ascii="Calibri" w:hAnsi="Calibri" w:eastAsia="Calibri" w:cs="Calibri"/>
          <w:noProof w:val="0"/>
          <w:color w:val="FF0000"/>
          <w:sz w:val="22"/>
          <w:szCs w:val="22"/>
          <w:lang w:val="en-US"/>
        </w:rPr>
        <w:t xml:space="preserve"> and then apply the company-level aggregation logic.</w:t>
      </w:r>
    </w:p>
    <w:p w:rsidR="7A232330" w:rsidP="77DB7EE3" w:rsidRDefault="7A232330" w14:paraId="2EC6D71E" w14:textId="0F50CCE5">
      <w:pPr>
        <w:pStyle w:val="ListParagraph"/>
        <w:numPr>
          <w:ilvl w:val="0"/>
          <w:numId w:val="48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color w:val="FF000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color w:val="FF0000"/>
          <w:sz w:val="22"/>
          <w:szCs w:val="22"/>
          <w:lang w:val="en-US"/>
        </w:rPr>
        <w:t>The business rule for how multiple GSTINs are represented for the same month should remain consistent.</w:t>
      </w:r>
    </w:p>
    <w:p w:rsidR="7A232330" w:rsidP="77DB7EE3" w:rsidRDefault="7A232330" w14:paraId="03E4D650" w14:textId="639B4820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 Percentage calculation</w:t>
      </w:r>
    </w:p>
    <w:p w:rsidR="7A232330" w:rsidP="77DB7EE3" w:rsidRDefault="7A232330" w14:paraId="12278AA8" w14:textId="7DA414FC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For each financial year:</w:t>
      </w:r>
    </w:p>
    <w:p w:rsidR="7A232330" w:rsidP="77DB7EE3" w:rsidRDefault="7A232330" w14:paraId="672F340F" w14:textId="587C6824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On-Time % =</w:t>
      </w:r>
      <w:r w:rsidRPr="77DB7EE3" w:rsidR="39EEC3C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Sum of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On-Time Months</w:t>
      </w:r>
      <w:r w:rsidRPr="77DB7EE3" w:rsidR="05C3E9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across all GSTINs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÷ </w:t>
      </w:r>
      <w:r w:rsidRPr="77DB7EE3" w:rsidR="37F0F3C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Sum of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Total Applicable Months</w:t>
      </w:r>
      <w:r w:rsidRPr="77DB7EE3" w:rsidR="02E5B8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across all GSTINs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× 100</w:t>
      </w:r>
    </w:p>
    <w:p w:rsidR="7A232330" w:rsidP="77DB7EE3" w:rsidRDefault="7A232330" w14:paraId="61DCC40E" w14:textId="7DCA0123">
      <w:pPr>
        <w:pStyle w:val="Normal"/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Delayed % = </w:t>
      </w:r>
      <w:r w:rsidRPr="77DB7EE3" w:rsidR="116182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Sum of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Delayed Months</w:t>
      </w:r>
      <w:r w:rsidRPr="77DB7EE3" w:rsidR="65221D2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across all GSTINs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÷ </w:t>
      </w:r>
      <w:r w:rsidRPr="77DB7EE3" w:rsidR="5299DA9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Sum of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Total Applicable Months</w:t>
      </w:r>
      <w:r w:rsidRPr="77DB7EE3" w:rsidR="5DEA119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across all GSTINs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× 100</w:t>
      </w:r>
    </w:p>
    <w:p w:rsidR="7A232330" w:rsidP="77DB7EE3" w:rsidRDefault="7A232330" w14:paraId="707ADF9C" w14:textId="4B93F2D1">
      <w:pPr>
        <w:pStyle w:val="Normal"/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Non-Filing % =</w:t>
      </w:r>
      <w:r w:rsidRPr="77DB7EE3" w:rsidR="3109729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Sum of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Non-Filing Months</w:t>
      </w:r>
      <w:r w:rsidRPr="77DB7EE3" w:rsidR="4BE9123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across all GSTINs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÷ </w:t>
      </w:r>
      <w:r w:rsidRPr="77DB7EE3" w:rsidR="4852B4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Sum of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Total Applicable Months</w:t>
      </w:r>
      <w:r w:rsidRPr="77DB7EE3" w:rsidR="291A0C0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across all GSTINs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× 100</w:t>
      </w:r>
    </w:p>
    <w:p w:rsidR="7A232330" w:rsidP="77DB7EE3" w:rsidRDefault="7A232330" w14:paraId="05EE8919" w14:textId="10281D91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three categories should together represent the company's filing status for the period.</w:t>
      </w:r>
    </w:p>
    <w:p w:rsidR="7A232330" w:rsidP="77DB7EE3" w:rsidRDefault="7A232330" w14:paraId="64FB175B" w14:textId="638EC6B0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 Financial years shown</w:t>
      </w:r>
    </w:p>
    <w:p w:rsidR="7A232330" w:rsidP="77DB7EE3" w:rsidRDefault="7A232330" w14:paraId="6D90F844" w14:textId="2C49B627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chart can show:</w:t>
      </w:r>
    </w:p>
    <w:p w:rsidR="7A232330" w:rsidP="77DB7EE3" w:rsidRDefault="7A232330" w14:paraId="025E074D" w14:textId="62380591">
      <w:pPr>
        <w:pStyle w:val="ListParagraph"/>
        <w:numPr>
          <w:ilvl w:val="0"/>
          <w:numId w:val="49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FY 2021–22</w:t>
      </w:r>
    </w:p>
    <w:p w:rsidR="7A232330" w:rsidP="77DB7EE3" w:rsidRDefault="7A232330" w14:paraId="74C40765" w14:textId="00D9F3A2">
      <w:pPr>
        <w:pStyle w:val="ListParagraph"/>
        <w:numPr>
          <w:ilvl w:val="0"/>
          <w:numId w:val="49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FY 2022–23</w:t>
      </w:r>
    </w:p>
    <w:p w:rsidR="7A232330" w:rsidP="77DB7EE3" w:rsidRDefault="7A232330" w14:paraId="4B5939A6" w14:textId="329EEC1D">
      <w:pPr>
        <w:pStyle w:val="ListParagraph"/>
        <w:numPr>
          <w:ilvl w:val="0"/>
          <w:numId w:val="49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FY 2023–24</w:t>
      </w:r>
    </w:p>
    <w:p w:rsidR="7A232330" w:rsidP="77DB7EE3" w:rsidRDefault="7A232330" w14:paraId="5E08EA00" w14:textId="1A215DC1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should use the same logic for any future financial year.</w:t>
      </w:r>
    </w:p>
    <w:p w:rsidR="7A232330" w:rsidP="77DB7EE3" w:rsidRDefault="7A232330" w14:paraId="0039540F" w14:textId="6971C9D2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11. Year-wise comparison</w:t>
      </w:r>
    </w:p>
    <w:p w:rsidR="7A232330" w:rsidP="77DB7EE3" w:rsidRDefault="7A232330" w14:paraId="0229F7C9" w14:textId="7760580D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user should be able to compare the company's filing behaviour across years.</w:t>
      </w:r>
    </w:p>
    <w:p w:rsidR="7A232330" w:rsidP="77DB7EE3" w:rsidRDefault="7A232330" w14:paraId="1457329B" w14:textId="3B0DEC11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chart should make it easy to see:</w:t>
      </w:r>
    </w:p>
    <w:p w:rsidR="7A232330" w:rsidP="77DB7EE3" w:rsidRDefault="7A232330" w14:paraId="052C2BBF" w14:textId="67156163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Whether on-time filing is improving or reducing.</w:t>
      </w:r>
    </w:p>
    <w:p w:rsidR="7A232330" w:rsidP="77DB7EE3" w:rsidRDefault="7A232330" w14:paraId="0B288568" w14:textId="7A814DD9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Whether delayed filing is increasing or reducing.</w:t>
      </w:r>
    </w:p>
    <w:p w:rsidR="7A232330" w:rsidP="77DB7EE3" w:rsidRDefault="7A232330" w14:paraId="72505453" w14:textId="2BDCE381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Whether non-filing is increasing or reducing.</w:t>
      </w:r>
    </w:p>
    <w:p w:rsidR="7A232330" w:rsidP="77DB7EE3" w:rsidRDefault="7A232330" w14:paraId="22A1F78B" w14:textId="1581C8D6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</w:t>
      </w:r>
      <w:r w:rsidRPr="77DB7EE3" w:rsidR="6857B3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Hover requirement</w:t>
      </w:r>
    </w:p>
    <w:p w:rsidR="7A232330" w:rsidP="77DB7EE3" w:rsidRDefault="7A232330" w14:paraId="49ADE1F7" w14:textId="48CAE22B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When the user moves over any section of the donut, show:</w:t>
      </w:r>
    </w:p>
    <w:p w:rsidR="7A232330" w:rsidP="77DB7EE3" w:rsidRDefault="7A232330" w14:paraId="5140FA08" w14:textId="244756B3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Filing category</w:t>
      </w:r>
    </w:p>
    <w:p w:rsidR="7A232330" w:rsidP="77DB7EE3" w:rsidRDefault="7A232330" w14:paraId="080091F3" w14:textId="31A1A841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Number of months</w:t>
      </w:r>
    </w:p>
    <w:p w:rsidR="7A232330" w:rsidP="77DB7EE3" w:rsidRDefault="7A232330" w14:paraId="1E58F0E6" w14:textId="49A15F3C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Percentage</w:t>
      </w:r>
    </w:p>
    <w:p w:rsidR="7A232330" w:rsidP="77DB7EE3" w:rsidRDefault="7A232330" w14:paraId="5D3DBF43" w14:textId="3F4E5B23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Financial year</w:t>
      </w:r>
    </w:p>
    <w:p w:rsidR="7A232330" w:rsidP="77DB7EE3" w:rsidRDefault="7A232330" w14:paraId="21E3A565" w14:textId="1C99570A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example, the user should immediately understand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how many months were delayed and what percentage that represents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39A9D25C" w14:textId="08FF2999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14. Click / drill-down</w:t>
      </w:r>
    </w:p>
    <w:p w:rsidR="7A232330" w:rsidP="77DB7EE3" w:rsidRDefault="7A232330" w14:paraId="64D39D60" w14:textId="1FD2D231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When the user clicks a section or a financial year:</w:t>
      </w:r>
    </w:p>
    <w:p w:rsidR="7A232330" w:rsidP="77DB7EE3" w:rsidRDefault="7A232330" w14:paraId="74FA4073" w14:textId="45333A87">
      <w:pPr>
        <w:pStyle w:val="ListParagraph"/>
        <w:numPr>
          <w:ilvl w:val="0"/>
          <w:numId w:val="53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Open the detailed filing information for that year.</w:t>
      </w:r>
    </w:p>
    <w:p w:rsidR="7A232330" w:rsidP="77DB7EE3" w:rsidRDefault="7A232330" w14:paraId="46DAEA29" w14:textId="18CC4113">
      <w:pPr>
        <w:pStyle w:val="ListParagraph"/>
        <w:numPr>
          <w:ilvl w:val="0"/>
          <w:numId w:val="53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Show the relevant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GSTIN-wise filing status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0F6CD695" w14:textId="2D2CF2A0">
      <w:pPr>
        <w:pStyle w:val="ListParagraph"/>
        <w:numPr>
          <w:ilvl w:val="0"/>
          <w:numId w:val="53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user should be able to identify which GSTINs contributed to:</w:t>
      </w:r>
    </w:p>
    <w:p w:rsidR="7A232330" w:rsidP="77DB7EE3" w:rsidRDefault="7A232330" w14:paraId="286E8C75" w14:textId="67E2C8CB">
      <w:pPr>
        <w:pStyle w:val="ListParagraph"/>
        <w:numPr>
          <w:ilvl w:val="1"/>
          <w:numId w:val="53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On-time filing</w:t>
      </w:r>
    </w:p>
    <w:p w:rsidR="7A232330" w:rsidP="77DB7EE3" w:rsidRDefault="7A232330" w14:paraId="23961BF3" w14:textId="5C98F256">
      <w:pPr>
        <w:pStyle w:val="ListParagraph"/>
        <w:numPr>
          <w:ilvl w:val="1"/>
          <w:numId w:val="53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Delayed filing</w:t>
      </w:r>
    </w:p>
    <w:p w:rsidR="7A232330" w:rsidP="77DB7EE3" w:rsidRDefault="7A232330" w14:paraId="3DC1A3AC" w14:textId="6E12380E">
      <w:pPr>
        <w:pStyle w:val="ListParagraph"/>
        <w:numPr>
          <w:ilvl w:val="1"/>
          <w:numId w:val="53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Non-filing</w:t>
      </w:r>
    </w:p>
    <w:p w:rsidR="7A232330" w:rsidP="77DB7EE3" w:rsidRDefault="7A232330" w14:paraId="4A2D7276" w14:textId="38AAB643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15. Missing data handling</w:t>
      </w:r>
    </w:p>
    <w:p w:rsidR="7A232330" w:rsidP="77DB7EE3" w:rsidRDefault="7A232330" w14:paraId="2CEA90E6" w14:textId="16DB8EDF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backend should check whether GSTR-1 filing information is available for all relevant GSTINs and months.</w:t>
      </w:r>
    </w:p>
    <w:p w:rsidR="7A232330" w:rsidP="77DB7EE3" w:rsidRDefault="7A232330" w14:paraId="1AF8056A" w14:textId="0895D52C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If data is missing, a small pop-up should appear.</w:t>
      </w:r>
    </w:p>
    <w:p w:rsidR="7A232330" w:rsidP="77DB7EE3" w:rsidRDefault="7A232330" w14:paraId="218A16B2" w14:textId="52F8216F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pop-up should show:</w:t>
      </w:r>
    </w:p>
    <w:p w:rsidR="7A232330" w:rsidP="77DB7EE3" w:rsidRDefault="7A232330" w14:paraId="05C96FA5" w14:textId="4355A942">
      <w:pPr>
        <w:pStyle w:val="ListParagraph"/>
        <w:numPr>
          <w:ilvl w:val="1"/>
          <w:numId w:val="54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GSTIN</w:t>
      </w:r>
    </w:p>
    <w:p w:rsidR="7A232330" w:rsidP="77DB7EE3" w:rsidRDefault="7A232330" w14:paraId="6989FE89" w14:textId="35541349">
      <w:pPr>
        <w:pStyle w:val="ListParagraph"/>
        <w:numPr>
          <w:ilvl w:val="1"/>
          <w:numId w:val="54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Month</w:t>
      </w:r>
    </w:p>
    <w:p w:rsidR="7A232330" w:rsidP="77DB7EE3" w:rsidRDefault="7A232330" w14:paraId="6A285BFC" w14:textId="249E9D17">
      <w:pPr>
        <w:pStyle w:val="ListParagraph"/>
        <w:numPr>
          <w:ilvl w:val="1"/>
          <w:numId w:val="54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Financial year</w:t>
      </w:r>
    </w:p>
    <w:p w:rsidR="7A232330" w:rsidP="77DB7EE3" w:rsidRDefault="7A232330" w14:paraId="6366F540" w14:textId="76D95E1C">
      <w:pPr>
        <w:pStyle w:val="ListParagraph"/>
        <w:numPr>
          <w:ilvl w:val="1"/>
          <w:numId w:val="54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Missing data status</w:t>
      </w:r>
    </w:p>
    <w:p w:rsidR="7A232330" w:rsidP="77DB7EE3" w:rsidRDefault="7A232330" w14:paraId="10FDF782" w14:textId="20DE82C5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user should get:</w:t>
      </w:r>
    </w:p>
    <w:p w:rsidR="7A232330" w:rsidP="77DB7EE3" w:rsidRDefault="7A232330" w14:paraId="7FCFD6E2" w14:textId="679AB3CE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Fetch Data | Continue Anyway</w:t>
      </w:r>
    </w:p>
    <w:p w:rsidR="7A232330" w:rsidP="77DB7EE3" w:rsidRDefault="7A232330" w14:paraId="39BC74DC" w14:textId="6621A60E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16. If user clicks "Fetch Data"</w:t>
      </w:r>
    </w:p>
    <w:p w:rsidR="7A232330" w:rsidP="77DB7EE3" w:rsidRDefault="7A232330" w14:paraId="2433B531" w14:textId="29622005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Redirect the user to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Operational Status / Data Fetching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1992BEF6" w14:textId="002A12A0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Show the GSTINs/months where data is missing.</w:t>
      </w:r>
    </w:p>
    <w:p w:rsidR="7A232330" w:rsidP="77DB7EE3" w:rsidRDefault="7A232330" w14:paraId="12FA89C9" w14:textId="127AFB88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Allow the missing GSTR-1 data to be fetched.</w:t>
      </w:r>
    </w:p>
    <w:p w:rsidR="7A232330" w:rsidP="77DB7EE3" w:rsidRDefault="7A232330" w14:paraId="4626FC12" w14:textId="7E833581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Once data is available, the filing chart should be updated.</w:t>
      </w:r>
    </w:p>
    <w:p w:rsidR="7A232330" w:rsidP="77DB7EE3" w:rsidRDefault="7A232330" w14:paraId="3BF079F7" w14:textId="54457094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17. If user clicks "Continue Anyway"</w:t>
      </w:r>
    </w:p>
    <w:p w:rsidR="7A232330" w:rsidP="77DB7EE3" w:rsidRDefault="7A232330" w14:paraId="18D260D5" w14:textId="58C32104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Continue generating the chart using the available data.</w:t>
      </w:r>
    </w:p>
    <w:p w:rsidR="7A232330" w:rsidP="77DB7EE3" w:rsidRDefault="7A232330" w14:paraId="1C08E043" w14:textId="20D658E5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Missing information should remain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NULL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65F748EE" w14:textId="239B75CA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It should </w:t>
      </w: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not automatically be treated as Non-Filing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A232330" w:rsidP="77DB7EE3" w:rsidRDefault="7A232330" w14:paraId="6A65363D" w14:textId="23069939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>The chart should indicate that the result is based on incomplete data.</w:t>
      </w:r>
    </w:p>
    <w:p w:rsidR="7A232330" w:rsidP="77DB7EE3" w:rsidRDefault="7A232330" w14:paraId="44119F0F" w14:textId="40784F50">
      <w:pPr>
        <w:pStyle w:val="Heading3"/>
        <w:spacing w:before="281" w:beforeAutospacing="off" w:after="281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18. Important difference</w:t>
      </w:r>
    </w:p>
    <w:p w:rsidR="7A232330" w:rsidP="77DB7EE3" w:rsidRDefault="7A232330" w14:paraId="5C1862FD" w14:textId="58012E7A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On-Time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GSTR-1 was filed on time.</w:t>
      </w:r>
    </w:p>
    <w:p w:rsidR="7A232330" w:rsidP="77DB7EE3" w:rsidRDefault="7A232330" w14:paraId="08160C8D" w14:textId="4AEA5117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Delayed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GSTR-1 was filed, but after the due date.</w:t>
      </w:r>
    </w:p>
    <w:p w:rsidR="7A232330" w:rsidP="77DB7EE3" w:rsidRDefault="7A232330" w14:paraId="1C34D90C" w14:textId="53F440EA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Non-Filing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GSTR-1 was not filed.</w:t>
      </w:r>
    </w:p>
    <w:p w:rsidR="7A232330" w:rsidP="77DB7EE3" w:rsidRDefault="7A232330" w14:paraId="0E2545B4" w14:textId="64AB5F79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ind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NULL</w:t>
      </w:r>
      <w:r w:rsidRPr="77DB7EE3" w:rsidR="76A632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Filing information is unavailable in the system.</w:t>
      </w:r>
    </w:p>
    <w:p w:rsidR="7A232330" w:rsidP="77DB7EE3" w:rsidRDefault="7A232330" w14:paraId="2944FFD7" w14:textId="141E4620">
      <w:pPr>
        <w:spacing w:before="240" w:beforeAutospacing="off" w:after="240" w:afterAutospacing="off" w:line="240" w:lineRule="auto"/>
        <w:ind/>
      </w:pPr>
      <w:r w:rsidRPr="77DB7EE3" w:rsidR="76A632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NULL must not be treated as Non-Filing.</w:t>
      </w:r>
    </w:p>
    <w:p w:rsidR="7A232330" w:rsidP="77DB7EE3" w:rsidRDefault="7A232330" w14:paraId="420C7A12" w14:textId="484DE640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68894429" w14:textId="36D96FD7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2529A396" w14:textId="42A1CA69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541555B0" w14:textId="111D3D02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7658EF51" w14:textId="6FBDA8D2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1FF57B8E" w14:textId="1FAF89DC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5CB2C864" w14:textId="7CE371DD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0A6C80C3" w14:textId="3C7FFF8D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28845851" w14:textId="4BF24DEE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04ED4440" w14:textId="058A66C5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6BFEC443" w14:textId="2FE4C8A8">
      <w:pPr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77DB7EE3" w:rsidRDefault="7A232330" w14:paraId="318EE7E2" w14:textId="17CA7F95">
      <w:pPr>
        <w:pStyle w:val="Normal"/>
        <w:spacing w:before="240" w:beforeAutospacing="off" w:after="240" w:afterAutospacing="off" w:line="240" w:lineRule="auto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A232330" w:rsidP="0A401FD6" w:rsidRDefault="7A232330" w14:paraId="1F218332" w14:textId="0F63632E">
      <w:pPr>
        <w:pStyle w:val="Normal"/>
        <w:spacing w:beforeAutospacing="on" w:afterAutospacing="on" w:line="240" w:lineRule="auto"/>
        <w:ind w:left="0"/>
      </w:pPr>
      <w:r w:rsidR="77DB7EE3">
        <w:drawing>
          <wp:anchor distT="0" distB="0" distL="114300" distR="114300" simplePos="0" relativeHeight="251658240" behindDoc="0" locked="0" layoutInCell="1" allowOverlap="1" wp14:anchorId="1B4F5498" wp14:editId="6DDCBF27">
            <wp:simplePos x="0" y="0"/>
            <wp:positionH relativeFrom="column">
              <wp:posOffset>-152400</wp:posOffset>
            </wp:positionH>
            <wp:positionV relativeFrom="paragraph">
              <wp:posOffset>3009900</wp:posOffset>
            </wp:positionV>
            <wp:extent cx="5943600" cy="2628900"/>
            <wp:effectExtent l="0" t="0" r="0" b="0"/>
            <wp:wrapNone/>
            <wp:docPr id="1613111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111575" name="Picture 1613111575"/>
                    <pic:cNvPicPr/>
                  </pic:nvPicPr>
                  <pic:blipFill>
                    <a:blip xmlns:r="http://schemas.openxmlformats.org/officeDocument/2006/relationships" r:embed="rId1433153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A401FD6" w:rsidP="0A401FD6" w:rsidRDefault="0A401FD6" w14:paraId="52F1ECDA" w14:textId="7117CFB5">
      <w:pPr>
        <w:pStyle w:val="Normal"/>
        <w:spacing w:beforeAutospacing="on" w:afterAutospacing="on" w:line="240" w:lineRule="auto"/>
        <w:ind w:left="0"/>
      </w:pPr>
      <w:r w:rsidRPr="4DE3EDFF" w:rsidR="745F275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GVA(</w:t>
      </w:r>
      <w:r w:rsidRPr="4DE3EDFF" w:rsidR="745F275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Gross value added) Trend</w:t>
      </w:r>
    </w:p>
    <w:p w:rsidR="0A401FD6" w:rsidP="0A401FD6" w:rsidRDefault="0A401FD6" w14:paraId="7601FCD4" w14:textId="7D7E990E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23913A5F" w14:textId="74EDD79A">
      <w:pPr>
        <w:pStyle w:val="Normal"/>
        <w:spacing w:beforeAutospacing="on" w:afterAutospacing="on" w:line="240" w:lineRule="auto"/>
        <w:ind w:left="0"/>
      </w:pPr>
      <w:r w:rsidR="2F694A7D">
        <w:drawing>
          <wp:anchor distT="0" distB="0" distL="114300" distR="114300" simplePos="0" relativeHeight="251658240" behindDoc="0" locked="0" layoutInCell="1" allowOverlap="1" wp14:editId="01C08EA9" wp14:anchorId="51F9E833">
            <wp:simplePos x="0" y="0"/>
            <wp:positionH relativeFrom="column">
              <wp:posOffset>-923925</wp:posOffset>
            </wp:positionH>
            <wp:positionV relativeFrom="paragraph">
              <wp:posOffset>352425</wp:posOffset>
            </wp:positionV>
            <wp:extent cx="7467600" cy="2628900"/>
            <wp:effectExtent l="0" t="0" r="0" b="0"/>
            <wp:wrapNone/>
            <wp:docPr id="1202410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410835" name="Picture 1202410835"/>
                    <pic:cNvPicPr/>
                  </pic:nvPicPr>
                  <pic:blipFill>
                    <a:blip xmlns:r="http://schemas.openxmlformats.org/officeDocument/2006/relationships" r:embed="rId432345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67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A401FD6" w:rsidP="0A401FD6" w:rsidRDefault="0A401FD6" w14:paraId="3C770485" w14:textId="4DD4D225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6DE37CB9" w14:textId="4957EC87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7BD9DA95" w14:textId="548E4DB4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7A8E8A93" w14:textId="48D2A171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47A2C01F" w14:textId="6089D728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21D9EE14" w14:textId="715F7C70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36BF5CB8" w14:textId="7BBE4AFE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5F23EA87" w14:textId="1B1FDDBE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781A6C33" w14:textId="745845ED">
      <w:pPr>
        <w:pStyle w:val="Normal"/>
        <w:spacing w:beforeAutospacing="on" w:afterAutospacing="on" w:line="240" w:lineRule="auto"/>
        <w:ind w:left="0"/>
      </w:pPr>
      <w:r w:rsidR="089043EB">
        <w:drawing>
          <wp:anchor distT="0" distB="0" distL="114300" distR="114300" simplePos="0" relativeHeight="251658240" behindDoc="0" locked="0" layoutInCell="1" allowOverlap="1" wp14:editId="15C3FF24" wp14:anchorId="01DD8A1E">
            <wp:simplePos x="0" y="0"/>
            <wp:positionH relativeFrom="column">
              <wp:posOffset>1047750</wp:posOffset>
            </wp:positionH>
            <wp:positionV relativeFrom="paragraph">
              <wp:posOffset>219075</wp:posOffset>
            </wp:positionV>
            <wp:extent cx="2816596" cy="4840644"/>
            <wp:effectExtent l="0" t="0" r="0" b="0"/>
            <wp:wrapNone/>
            <wp:docPr id="1794421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421543" name="Picture 1794421543"/>
                    <pic:cNvPicPr/>
                  </pic:nvPicPr>
                  <pic:blipFill>
                    <a:blip xmlns:r="http://schemas.openxmlformats.org/officeDocument/2006/relationships" r:embed="rId1922904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596" cy="4840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A401FD6" w:rsidP="0A401FD6" w:rsidRDefault="0A401FD6" w14:paraId="61608621" w14:textId="7D277BF2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6A8BFFD5" w14:textId="1CC0EBC1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2FE823F9" w14:textId="542ECA15">
      <w:pPr>
        <w:pStyle w:val="Normal"/>
        <w:spacing w:beforeAutospacing="on" w:afterAutospacing="on" w:line="240" w:lineRule="auto"/>
        <w:ind w:left="0"/>
      </w:pPr>
    </w:p>
    <w:p w:rsidR="0A401FD6" w:rsidP="0A401FD6" w:rsidRDefault="0A401FD6" w14:paraId="37951183" w14:textId="26144AEC">
      <w:pPr>
        <w:pStyle w:val="Normal"/>
        <w:spacing w:beforeAutospacing="on" w:afterAutospacing="on" w:line="240" w:lineRule="auto"/>
        <w:ind w:left="0"/>
      </w:pPr>
    </w:p>
    <w:p w:rsidR="18EC7493" w:rsidP="18EC7493" w:rsidRDefault="18EC7493" w14:paraId="5283E913" w14:textId="1E2B64E6">
      <w:pPr>
        <w:pStyle w:val="Normal"/>
        <w:spacing w:beforeAutospacing="on" w:afterAutospacing="on" w:line="240" w:lineRule="auto"/>
        <w:ind w:left="0"/>
      </w:pPr>
    </w:p>
    <w:p w:rsidR="18EC7493" w:rsidP="18EC7493" w:rsidRDefault="18EC7493" w14:paraId="65B1DB24" w14:textId="3A15708A">
      <w:pPr>
        <w:pStyle w:val="Normal"/>
        <w:spacing w:beforeAutospacing="on" w:afterAutospacing="on" w:line="240" w:lineRule="auto"/>
        <w:ind w:left="0"/>
      </w:pPr>
    </w:p>
    <w:p w:rsidR="18EC7493" w:rsidP="18EC7493" w:rsidRDefault="18EC7493" w14:paraId="24F0F98E" w14:textId="7F0E9668">
      <w:pPr>
        <w:pStyle w:val="Normal"/>
        <w:spacing w:beforeAutospacing="on" w:afterAutospacing="on" w:line="240" w:lineRule="auto"/>
        <w:ind w:left="0"/>
      </w:pPr>
    </w:p>
    <w:p w:rsidR="18EC7493" w:rsidP="18EC7493" w:rsidRDefault="18EC7493" w14:paraId="5A700BFB" w14:textId="21804E86">
      <w:pPr>
        <w:pStyle w:val="Normal"/>
        <w:spacing w:beforeAutospacing="on" w:afterAutospacing="on" w:line="240" w:lineRule="auto"/>
        <w:ind w:left="0"/>
      </w:pPr>
    </w:p>
    <w:p w:rsidR="18EC7493" w:rsidP="18EC7493" w:rsidRDefault="18EC7493" w14:paraId="3FAB2DA2" w14:textId="726A6423">
      <w:pPr>
        <w:pStyle w:val="Normal"/>
        <w:spacing w:beforeAutospacing="on" w:afterAutospacing="on" w:line="240" w:lineRule="auto"/>
        <w:ind w:left="0"/>
      </w:pPr>
    </w:p>
    <w:p w:rsidR="18EC7493" w:rsidP="18EC7493" w:rsidRDefault="18EC7493" w14:paraId="0A881C59" w14:textId="37B13F7B">
      <w:pPr>
        <w:pStyle w:val="Normal"/>
        <w:spacing w:beforeAutospacing="on" w:afterAutospacing="on" w:line="240" w:lineRule="auto"/>
        <w:ind w:left="0"/>
      </w:pPr>
    </w:p>
    <w:p w:rsidR="18EC7493" w:rsidP="18EC7493" w:rsidRDefault="18EC7493" w14:paraId="33DE11E1" w14:textId="520D0A74">
      <w:pPr>
        <w:pStyle w:val="Normal"/>
        <w:spacing w:beforeAutospacing="on" w:afterAutospacing="on" w:line="240" w:lineRule="auto"/>
        <w:ind w:left="0"/>
      </w:pPr>
    </w:p>
    <w:p w:rsidR="49F3F69A" w:rsidP="4DE3EDFF" w:rsidRDefault="49F3F69A" w14:paraId="1A1A0A7D" w14:textId="2D16DF72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4DE3EDFF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Gross Value Added (GVA) Trend</w:t>
      </w:r>
    </w:p>
    <w:p w:rsidR="49F3F69A" w:rsidP="089043EB" w:rsidRDefault="49F3F69A" w14:paraId="1C1D9375" w14:textId="16BD770A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What is the chart for?</w:t>
      </w:r>
    </w:p>
    <w:p w:rsidR="49F3F69A" w:rsidP="089043EB" w:rsidRDefault="49F3F69A" w14:paraId="57D36126" w14:textId="2CA0A2CD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chart shows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three important things about the company's business activity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49F3F69A" w:rsidP="089043EB" w:rsidRDefault="49F3F69A" w14:paraId="7C255A9C" w14:textId="7A1E3D45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Total Purchases</w:t>
      </w:r>
    </w:p>
    <w:p w:rsidR="49F3F69A" w:rsidP="089043EB" w:rsidRDefault="49F3F69A" w14:paraId="59072EC4" w14:textId="0C6CAB72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Total Revenue</w:t>
      </w:r>
    </w:p>
    <w:p w:rsidR="49F3F69A" w:rsidP="089043EB" w:rsidRDefault="49F3F69A" w14:paraId="43B01094" w14:textId="0BEC67CF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Gross Value Added (GVA)</w:t>
      </w:r>
    </w:p>
    <w:p w:rsidR="49F3F69A" w:rsidP="089043EB" w:rsidRDefault="49F3F69A" w14:paraId="19C8730B" w14:textId="6C38B8CD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It helps the user understand:</w:t>
      </w:r>
    </w:p>
    <w:p w:rsidR="49F3F69A" w:rsidP="089043EB" w:rsidRDefault="49F3F69A" w14:paraId="675A9B76" w14:textId="422E039A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How much the company is purchasing.</w:t>
      </w:r>
    </w:p>
    <w:p w:rsidR="49F3F69A" w:rsidP="089043EB" w:rsidRDefault="49F3F69A" w14:paraId="3E58914A" w14:textId="043178B4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How much revenue it is generating.</w:t>
      </w:r>
    </w:p>
    <w:p w:rsidR="49F3F69A" w:rsidP="089043EB" w:rsidRDefault="49F3F69A" w14:paraId="6E599AD2" w14:textId="039E5F12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How much value the business is creating after considering purchases.</w:t>
      </w:r>
    </w:p>
    <w:p w:rsidR="49F3F69A" w:rsidP="089043EB" w:rsidRDefault="49F3F69A" w14:paraId="46CEB2BD" w14:textId="23B0D8E4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Which GST data will be used?</w:t>
      </w:r>
    </w:p>
    <w:p w:rsidR="49F3F69A" w:rsidP="089043EB" w:rsidRDefault="49F3F69A" w14:paraId="2990EB66" w14:textId="5E0A3680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Purchase-related data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will be taken from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GSTR-2B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1D9DCD30" w14:textId="00A4F867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Revenue-related data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will be taken from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GSTR-3B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2AD1F81A" w14:textId="0D543708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DE3EDFF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data should be collected for </w:t>
      </w:r>
      <w:r w:rsidRPr="4DE3EDFF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all GSTINs linked to the Company PAN</w:t>
      </w:r>
      <w:r w:rsidRPr="4DE3EDFF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2C8B66F3" w14:textId="1DA49F75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GSTIN-level data should then be combined to create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company-level view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5CE05C80" w14:textId="00092701">
      <w:pPr>
        <w:pStyle w:val="Heading3"/>
        <w:spacing w:before="281" w:beforeAutospacing="off" w:after="281" w:afterAutospacing="off"/>
      </w:pPr>
      <w:r w:rsidRPr="4DE3EDFF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Total Purchases</w:t>
      </w:r>
      <w:r w:rsidRPr="4DE3EDFF" w:rsidR="3928A2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DE3EDFF" w:rsidR="3928A2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6E8B692E" w:rsidP="4DE3EDFF" w:rsidRDefault="6E8B692E" w14:paraId="74BFBF26" w14:textId="7BA46073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b w:val="1"/>
          <w:bCs w:val="1"/>
          <w:noProof w:val="0"/>
          <w:color w:val="70AD47" w:themeColor="accent6" w:themeTint="FF" w:themeShade="FF"/>
          <w:lang w:val="en-US"/>
        </w:rPr>
      </w:pPr>
      <w:r w:rsidRPr="4DE3EDFF" w:rsidR="6E8B692E">
        <w:rPr>
          <w:b w:val="1"/>
          <w:bCs w:val="1"/>
          <w:noProof w:val="0"/>
          <w:color w:val="70AD47" w:themeColor="accent6" w:themeTint="FF" w:themeShade="FF"/>
          <w:lang w:val="en-US"/>
        </w:rPr>
        <w:t>Total Purchases (Company) = Σ Taxable Value of all Suppliers across all GSTINs under PAN</w:t>
      </w:r>
    </w:p>
    <w:p w:rsidR="49F3F69A" w:rsidP="089043EB" w:rsidRDefault="49F3F69A" w14:paraId="20DEED95" w14:textId="763863F6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This shows the company's total purchase value for the selected period.</w:t>
      </w:r>
    </w:p>
    <w:p w:rsidR="49F3F69A" w:rsidP="089043EB" w:rsidRDefault="49F3F69A" w14:paraId="21E1E333" w14:textId="7B001139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DE3EDFF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Purchase information will be taken from </w:t>
      </w:r>
      <w:r w:rsidRPr="4DE3EDFF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GSTR-2B</w:t>
      </w:r>
      <w:r w:rsidRPr="4DE3EDFF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5C4CD43A" w14:textId="1E6EC7DE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result is shown as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blue bars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231B2390" w14:textId="260AA910">
      <w:pPr>
        <w:pStyle w:val="Heading3"/>
        <w:spacing w:before="281" w:beforeAutospacing="off" w:after="281" w:afterAutospacing="off"/>
      </w:pPr>
      <w:r w:rsidRPr="4DE3EDFF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Total Revenue</w:t>
      </w:r>
    </w:p>
    <w:p w:rsidR="7C482D48" w:rsidP="4DE3EDFF" w:rsidRDefault="7C482D48" w14:paraId="6BDB41B6" w14:textId="634956F2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b w:val="1"/>
          <w:bCs w:val="1"/>
          <w:noProof w:val="0"/>
          <w:color w:val="70AD47" w:themeColor="accent6" w:themeTint="FF" w:themeShade="FF"/>
          <w:lang w:val="en-US"/>
        </w:rPr>
      </w:pPr>
      <w:r w:rsidRPr="4DE3EDFF" w:rsidR="7C482D48">
        <w:rPr>
          <w:b w:val="1"/>
          <w:bCs w:val="1"/>
          <w:noProof w:val="0"/>
          <w:color w:val="70AD47" w:themeColor="accent6" w:themeTint="FF" w:themeShade="FF"/>
          <w:lang w:val="en-US"/>
        </w:rPr>
        <w:t>Total revenue (Company) = Σ Taxable turnover Value across all GSTINs under PAN</w:t>
      </w:r>
    </w:p>
    <w:p w:rsidR="49F3F69A" w:rsidP="089043EB" w:rsidRDefault="49F3F69A" w14:paraId="639B6621" w14:textId="28C65237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This shows the company's total taxable revenue/turnover for the selected period.</w:t>
      </w:r>
    </w:p>
    <w:p w:rsidR="49F3F69A" w:rsidP="089043EB" w:rsidRDefault="49F3F69A" w14:paraId="2CCCAB8B" w14:textId="0897DA01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Revenue information will be taken from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GSTR-3B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5A8FE9D7" w14:textId="44D13C83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Data from all GSTINs under the Primary PAN should be combined.</w:t>
      </w:r>
    </w:p>
    <w:p w:rsidR="49F3F69A" w:rsidP="089043EB" w:rsidRDefault="49F3F69A" w14:paraId="32A97ADE" w14:textId="7E6E5B9F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result is shown as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green bars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4C64C977" w14:textId="05D0BD3F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Gross Value Added (GVA)</w:t>
      </w:r>
    </w:p>
    <w:p w:rsidR="49F3F69A" w:rsidP="089043EB" w:rsidRDefault="49F3F69A" w14:paraId="49599FD7" w14:textId="4BCA015B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GVA shows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value created by the business after considering its purchases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54A7E8E2" w14:textId="47680FFF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For this chart, GVA can be calculated using:</w:t>
      </w:r>
    </w:p>
    <w:p w:rsidR="49F3F69A" w:rsidP="089043EB" w:rsidRDefault="49F3F69A" w14:paraId="06C759BC" w14:textId="4C48318F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GVA = Total Revenue − Total Purchases</w:t>
      </w:r>
    </w:p>
    <w:p w:rsidR="49F3F69A" w:rsidP="089043EB" w:rsidRDefault="49F3F69A" w14:paraId="41D89D2C" w14:textId="46606C43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GVA is shown as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yellow line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44211603" w14:textId="200EC1D5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The backend should calculate GVA only after the purchase and revenue values have been aggregated at the company level.</w:t>
      </w:r>
    </w:p>
    <w:p w:rsidR="49F3F69A" w:rsidP="089043EB" w:rsidRDefault="49F3F69A" w14:paraId="42A7915F" w14:textId="3891BF11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GVA Margin</w:t>
      </w:r>
    </w:p>
    <w:p w:rsidR="49F3F69A" w:rsidP="089043EB" w:rsidRDefault="49F3F69A" w14:paraId="00B51A28" w14:textId="6DEF6FF9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chart can also show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GVA Margin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the tooltip.</w:t>
      </w:r>
    </w:p>
    <w:p w:rsidR="49F3F69A" w:rsidP="089043EB" w:rsidRDefault="49F3F69A" w14:paraId="76E0CF4B" w14:textId="35E44222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It tells the user how much of the company's revenue remains as value added after considering purchases.</w:t>
      </w:r>
    </w:p>
    <w:p w:rsidR="49F3F69A" w:rsidP="089043EB" w:rsidRDefault="49F3F69A" w14:paraId="1AE825A1" w14:textId="3D43DC55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GVA Margin = GVA ÷ Total Revenue × 100</w:t>
      </w:r>
    </w:p>
    <w:p w:rsidR="49F3F69A" w:rsidP="089043EB" w:rsidRDefault="49F3F69A" w14:paraId="01822C8D" w14:textId="446D9309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 Company-level calculation</w:t>
      </w:r>
    </w:p>
    <w:p w:rsidR="49F3F69A" w:rsidP="089043EB" w:rsidRDefault="49F3F69A" w14:paraId="1E8AE835" w14:textId="23F7011A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calculation should happen at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Primary PAN level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49F3F69A" w:rsidP="089043EB" w:rsidRDefault="49F3F69A" w14:paraId="6CA15432" w14:textId="691F045B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Primary Company PAN</w:t>
      </w:r>
    </w:p>
    <w:p w:rsidR="49F3F69A" w:rsidP="089043EB" w:rsidRDefault="49F3F69A" w14:paraId="40C058B0" w14:textId="00E70DFD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↓</w:t>
      </w:r>
    </w:p>
    <w:p w:rsidR="49F3F69A" w:rsidP="089043EB" w:rsidRDefault="49F3F69A" w14:paraId="431C25FF" w14:textId="07C48E2B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Find all linked GSTINs</w:t>
      </w:r>
    </w:p>
    <w:p w:rsidR="49F3F69A" w:rsidP="089043EB" w:rsidRDefault="49F3F69A" w14:paraId="3753A650" w14:textId="59791605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↓</w:t>
      </w:r>
    </w:p>
    <w:p w:rsidR="49F3F69A" w:rsidP="089043EB" w:rsidRDefault="49F3F69A" w14:paraId="217D91E9" w14:textId="438B0282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Fetch GSTR-2B purchase data + GSTR-3B revenue data</w:t>
      </w:r>
    </w:p>
    <w:p w:rsidR="49F3F69A" w:rsidP="089043EB" w:rsidRDefault="49F3F69A" w14:paraId="11356F95" w14:textId="371A0A4D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↓</w:t>
      </w:r>
    </w:p>
    <w:p w:rsidR="49F3F69A" w:rsidP="089043EB" w:rsidRDefault="49F3F69A" w14:paraId="15E237A3" w14:textId="1A223E5E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Aggregate GSTIN-wise data</w:t>
      </w:r>
    </w:p>
    <w:p w:rsidR="49F3F69A" w:rsidP="089043EB" w:rsidRDefault="49F3F69A" w14:paraId="3F5469B5" w14:textId="59AD526E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↓</w:t>
      </w:r>
    </w:p>
    <w:p w:rsidR="49F3F69A" w:rsidP="089043EB" w:rsidRDefault="49F3F69A" w14:paraId="65EAD358" w14:textId="4D3E285A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Create company-level Purchase and Revenue</w:t>
      </w:r>
    </w:p>
    <w:p w:rsidR="49F3F69A" w:rsidP="089043EB" w:rsidRDefault="49F3F69A" w14:paraId="6164E514" w14:textId="56640D74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↓</w:t>
      </w:r>
    </w:p>
    <w:p w:rsidR="49F3F69A" w:rsidP="089043EB" w:rsidRDefault="49F3F69A" w14:paraId="49DB5768" w14:textId="07699B6D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Calculate GVA</w:t>
      </w:r>
    </w:p>
    <w:p w:rsidR="49F3F69A" w:rsidP="089043EB" w:rsidRDefault="49F3F69A" w14:paraId="32E1B489" w14:textId="41B31D35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↓</w:t>
      </w:r>
    </w:p>
    <w:p w:rsidR="49F3F69A" w:rsidP="089043EB" w:rsidRDefault="49F3F69A" w14:paraId="2F13779F" w14:textId="3DA43016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Calculate GVA Margin</w:t>
      </w:r>
    </w:p>
    <w:p w:rsidR="49F3F69A" w:rsidP="089043EB" w:rsidRDefault="49F3F69A" w14:paraId="6A76BE2C" w14:textId="426A7B2E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↓</w:t>
      </w:r>
    </w:p>
    <w:p w:rsidR="49F3F69A" w:rsidP="089043EB" w:rsidRDefault="49F3F69A" w14:paraId="4B77CE5A" w14:textId="44BC3F96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Display chart</w:t>
      </w:r>
    </w:p>
    <w:p w:rsidR="49F3F69A" w:rsidP="089043EB" w:rsidRDefault="49F3F69A" w14:paraId="405BBFB3" w14:textId="6991CB42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 Half-yearly calculation</w:t>
      </w:r>
    </w:p>
    <w:p w:rsidR="49F3F69A" w:rsidP="089043EB" w:rsidRDefault="49F3F69A" w14:paraId="7AD41890" w14:textId="5EDF65A9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The current chart is showing half-yearly data.</w:t>
      </w:r>
    </w:p>
    <w:p w:rsidR="49F3F69A" w:rsidP="089043EB" w:rsidRDefault="49F3F69A" w14:paraId="0832CFD8" w14:textId="49F31CC0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H1: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April to September</w:t>
      </w:r>
    </w:p>
    <w:p w:rsidR="49F3F69A" w:rsidP="089043EB" w:rsidRDefault="49F3F69A" w14:paraId="6B85894F" w14:textId="3D7B3138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H2: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October to March</w:t>
      </w:r>
    </w:p>
    <w:p w:rsidR="49F3F69A" w:rsidP="089043EB" w:rsidRDefault="49F3F69A" w14:paraId="4D36AC49" w14:textId="33F534DC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For every half-year:</w:t>
      </w:r>
    </w:p>
    <w:p w:rsidR="49F3F69A" w:rsidP="089043EB" w:rsidRDefault="49F3F69A" w14:paraId="6BB3D32B" w14:textId="2ACB4E2B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Add the relevant purchase values from GSTR-2B.</w:t>
      </w:r>
    </w:p>
    <w:p w:rsidR="49F3F69A" w:rsidP="089043EB" w:rsidRDefault="49F3F69A" w14:paraId="5B78F041" w14:textId="0C1C77E1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Add the relevant revenue values from GSTR-3B.</w:t>
      </w:r>
    </w:p>
    <w:p w:rsidR="49F3F69A" w:rsidP="089043EB" w:rsidRDefault="49F3F69A" w14:paraId="19B7CAEB" w14:textId="7A866E25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Calculate GVA.</w:t>
      </w:r>
    </w:p>
    <w:p w:rsidR="49F3F69A" w:rsidP="089043EB" w:rsidRDefault="49F3F69A" w14:paraId="127C8435" w14:textId="053F6BA7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Calculate GVA Margin.</w:t>
      </w:r>
    </w:p>
    <w:p w:rsidR="49F3F69A" w:rsidP="089043EB" w:rsidRDefault="49F3F69A" w14:paraId="63CC11F5" w14:textId="0A97E512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 What will the user see?</w:t>
      </w:r>
    </w:p>
    <w:p w:rsidR="49F3F69A" w:rsidP="089043EB" w:rsidRDefault="49F3F69A" w14:paraId="3023B374" w14:textId="443104B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Blue bars: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Total Purchases</w:t>
      </w:r>
    </w:p>
    <w:p w:rsidR="49F3F69A" w:rsidP="089043EB" w:rsidRDefault="49F3F69A" w14:paraId="4850A130" w14:textId="11DEA072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Green bars: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Total Revenue</w:t>
      </w:r>
    </w:p>
    <w:p w:rsidR="49F3F69A" w:rsidP="089043EB" w:rsidRDefault="49F3F69A" w14:paraId="0AD1503C" w14:textId="44788C59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Yellow line: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Gross Value Added</w:t>
      </w:r>
    </w:p>
    <w:p w:rsidR="49F3F69A" w:rsidP="089043EB" w:rsidRDefault="49F3F69A" w14:paraId="63BFB137" w14:textId="5E0106DB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Left Y-axis: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Purchase and Revenue</w:t>
      </w:r>
    </w:p>
    <w:p w:rsidR="49F3F69A" w:rsidP="089043EB" w:rsidRDefault="49F3F69A" w14:paraId="46C028F6" w14:textId="1904533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Right Y-axis: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GVA</w:t>
      </w:r>
    </w:p>
    <w:p w:rsidR="49F3F69A" w:rsidP="089043EB" w:rsidRDefault="49F3F69A" w14:paraId="0A91D334" w14:textId="37B8A48F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X-axis: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Financial half-year</w:t>
      </w:r>
    </w:p>
    <w:p w:rsidR="49F3F69A" w:rsidP="089043EB" w:rsidRDefault="49F3F69A" w14:paraId="605BB5EE" w14:textId="60462B36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 Percentage change</w:t>
      </w:r>
    </w:p>
    <w:p w:rsidR="49F3F69A" w:rsidP="089043EB" w:rsidRDefault="49F3F69A" w14:paraId="6AFDE793" w14:textId="438ECA9F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When the user moves over a particular half-year, the tooltip should show:</w:t>
      </w:r>
    </w:p>
    <w:p w:rsidR="49F3F69A" w:rsidP="089043EB" w:rsidRDefault="49F3F69A" w14:paraId="6FE45253" w14:textId="4D975845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Total Purchases</w:t>
      </w:r>
    </w:p>
    <w:p w:rsidR="49F3F69A" w:rsidP="089043EB" w:rsidRDefault="49F3F69A" w14:paraId="22511193" w14:textId="18493597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% change in Purchases from previous half-year</w:t>
      </w:r>
    </w:p>
    <w:p w:rsidR="49F3F69A" w:rsidP="089043EB" w:rsidRDefault="49F3F69A" w14:paraId="1675C144" w14:textId="6093473F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Total Revenue</w:t>
      </w:r>
    </w:p>
    <w:p w:rsidR="49F3F69A" w:rsidP="089043EB" w:rsidRDefault="49F3F69A" w14:paraId="54C4DC8F" w14:textId="291163AD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% change in Revenue from previous half-year</w:t>
      </w:r>
    </w:p>
    <w:p w:rsidR="49F3F69A" w:rsidP="089043EB" w:rsidRDefault="49F3F69A" w14:paraId="7A10DEB6" w14:textId="36FE9925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GVA</w:t>
      </w:r>
    </w:p>
    <w:p w:rsidR="49F3F69A" w:rsidP="089043EB" w:rsidRDefault="49F3F69A" w14:paraId="30E5B2E5" w14:textId="71AA2CC4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% change in GVA from previous half-year</w:t>
      </w:r>
    </w:p>
    <w:p w:rsidR="49F3F69A" w:rsidP="089043EB" w:rsidRDefault="49F3F69A" w14:paraId="43E2EE24" w14:textId="0CAD987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GVA Margin</w:t>
      </w:r>
    </w:p>
    <w:p w:rsidR="49F3F69A" w:rsidP="089043EB" w:rsidRDefault="49F3F69A" w14:paraId="4985F2EA" w14:textId="6AE67AB3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Change in GVA Margin</w:t>
      </w:r>
    </w:p>
    <w:p w:rsidR="49F3F69A" w:rsidP="089043EB" w:rsidRDefault="49F3F69A" w14:paraId="1DBC8634" w14:textId="7E2D270D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allows the user to understand not just the value but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whether the business is improving or weakening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523EC957" w14:textId="4012AB2A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11. GVA Margin change</w:t>
      </w:r>
    </w:p>
    <w:p w:rsidR="49F3F69A" w:rsidP="089043EB" w:rsidRDefault="49F3F69A" w14:paraId="5481D905" w14:textId="6FF1B442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GVA Margin, the change should ideally be shown in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percentage points (pp)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rather than percentage change.</w:t>
      </w:r>
    </w:p>
    <w:p w:rsidR="49F3F69A" w:rsidP="089043EB" w:rsidRDefault="49F3F69A" w14:paraId="79297A94" w14:textId="678A8C54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For example:</w:t>
      </w:r>
    </w:p>
    <w:p w:rsidR="49F3F69A" w:rsidP="089043EB" w:rsidRDefault="49F3F69A" w14:paraId="15D5A828" w14:textId="45E0DCF8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Current GVA Margin: 33%</w:t>
      </w:r>
    </w:p>
    <w:p w:rsidR="49F3F69A" w:rsidP="089043EB" w:rsidRDefault="49F3F69A" w14:paraId="5D69EA04" w14:textId="6F208DF8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Previous GVA Margin: 31%</w:t>
      </w:r>
    </w:p>
    <w:p w:rsidR="49F3F69A" w:rsidP="089043EB" w:rsidRDefault="49F3F69A" w14:paraId="5EC506CA" w14:textId="0D0FD29D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Show:</w:t>
      </w:r>
    </w:p>
    <w:p w:rsidR="49F3F69A" w:rsidP="089043EB" w:rsidRDefault="49F3F69A" w14:paraId="6088EE7E" w14:textId="3570F6C5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+2 pp</w:t>
      </w:r>
    </w:p>
    <w:p w:rsidR="49F3F69A" w:rsidP="089043EB" w:rsidRDefault="49F3F69A" w14:paraId="6B2E21E0" w14:textId="2948EC20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This is easier for the user to understand.</w:t>
      </w:r>
    </w:p>
    <w:p w:rsidR="49F3F69A" w:rsidP="089043EB" w:rsidRDefault="49F3F69A" w14:paraId="7F261CFC" w14:textId="65298ADA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12. 1 Year / 3 Years / 5 Years</w:t>
      </w:r>
    </w:p>
    <w:p w:rsidR="49F3F69A" w:rsidP="089043EB" w:rsidRDefault="49F3F69A" w14:paraId="3C0FE35F" w14:textId="67EDE3B0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There should be a time-period selector in the corner.</w:t>
      </w:r>
    </w:p>
    <w:p w:rsidR="49F3F69A" w:rsidP="089043EB" w:rsidRDefault="49F3F69A" w14:paraId="2F866532" w14:textId="5A4765AD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 Year: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Show half-yearly data.</w:t>
      </w:r>
    </w:p>
    <w:p w:rsidR="49F3F69A" w:rsidP="089043EB" w:rsidRDefault="49F3F69A" w14:paraId="3CB5B04B" w14:textId="2A2D9E11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3 Years: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Show half-yearly data.</w:t>
      </w:r>
    </w:p>
    <w:p w:rsidR="49F3F69A" w:rsidP="089043EB" w:rsidRDefault="49F3F69A" w14:paraId="32CC1245" w14:textId="2B08BB9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5 Years: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Show annual data to avoid making the chart crowded.</w:t>
      </w:r>
    </w:p>
    <w:p w:rsidR="49F3F69A" w:rsidP="089043EB" w:rsidRDefault="49F3F69A" w14:paraId="4DED6C4A" w14:textId="410DAE33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The underlying half-yearly data should still remain available for drill-down.</w:t>
      </w:r>
    </w:p>
    <w:p w:rsidR="49F3F69A" w:rsidP="089043EB" w:rsidRDefault="49F3F69A" w14:paraId="080C20A3" w14:textId="60E96B40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13. Click / Drill-down</w:t>
      </w:r>
    </w:p>
    <w:p w:rsidR="49F3F69A" w:rsidP="089043EB" w:rsidRDefault="49F3F69A" w14:paraId="5E855CB8" w14:textId="32684964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When the user clicks on a particular period:</w:t>
      </w:r>
    </w:p>
    <w:p w:rsidR="49F3F69A" w:rsidP="089043EB" w:rsidRDefault="49F3F69A" w14:paraId="16F4C7F0" w14:textId="6151451C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Open the details for that selected period.</w:t>
      </w:r>
    </w:p>
    <w:p w:rsidR="49F3F69A" w:rsidP="089043EB" w:rsidRDefault="49F3F69A" w14:paraId="60615D63" w14:textId="16BFE91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Show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GSTIN-wise purchase and revenue contribution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451EB36A" w14:textId="79ED7BD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The user should be able to understand which GSTIN contributed to the company's purchase and revenue.</w:t>
      </w:r>
    </w:p>
    <w:p w:rsidR="49F3F69A" w:rsidP="089043EB" w:rsidRDefault="49F3F69A" w14:paraId="5BB5FBBD" w14:textId="4618CEA5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Recommended drill-down:</w:t>
      </w:r>
    </w:p>
    <w:p w:rsidR="49F3F69A" w:rsidP="089043EB" w:rsidRDefault="49F3F69A" w14:paraId="2520BE15" w14:textId="6779AC4F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Company → Financial Year → Half-Year → GSTIN → Monthly Data</w:t>
      </w:r>
    </w:p>
    <w:p w:rsidR="49F3F69A" w:rsidP="089043EB" w:rsidRDefault="49F3F69A" w14:paraId="6387C68F" w14:textId="3822543B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14. Missing data handling</w:t>
      </w:r>
    </w:p>
    <w:p w:rsidR="49F3F69A" w:rsidP="089043EB" w:rsidRDefault="49F3F69A" w14:paraId="170657EA" w14:textId="444B7988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should check whether required data is available for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all GSTINs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6F33FF37" w14:textId="40A4766D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If GSTR-2B or GSTR-3B data is missing for any GSTIN:</w:t>
      </w:r>
    </w:p>
    <w:p w:rsidR="49F3F69A" w:rsidP="089043EB" w:rsidRDefault="49F3F69A" w14:paraId="756A2CE1" w14:textId="4AF417E0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Show a small pop-up.</w:t>
      </w:r>
    </w:p>
    <w:p w:rsidR="49F3F69A" w:rsidP="089043EB" w:rsidRDefault="49F3F69A" w14:paraId="4DC2B47E" w14:textId="63D83813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Show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GSTIN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which data is missing.</w:t>
      </w:r>
    </w:p>
    <w:p w:rsidR="49F3F69A" w:rsidP="089043EB" w:rsidRDefault="49F3F69A" w14:paraId="18200D44" w14:textId="754CAB55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Show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period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which it is missing.</w:t>
      </w:r>
    </w:p>
    <w:p w:rsidR="49F3F69A" w:rsidP="089043EB" w:rsidRDefault="49F3F69A" w14:paraId="13630A8C" w14:textId="0DA104E0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Give two options:</w:t>
      </w:r>
    </w:p>
    <w:p w:rsidR="49F3F69A" w:rsidP="089043EB" w:rsidRDefault="49F3F69A" w14:paraId="1893E532" w14:textId="0C33BE77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Fetch Data | Continue Anyway</w:t>
      </w:r>
    </w:p>
    <w:p w:rsidR="49F3F69A" w:rsidP="089043EB" w:rsidRDefault="49F3F69A" w14:paraId="1D981471" w14:textId="7A667BB1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15. If user clicks "Fetch Data"</w:t>
      </w:r>
    </w:p>
    <w:p w:rsidR="49F3F69A" w:rsidP="089043EB" w:rsidRDefault="49F3F69A" w14:paraId="77216708" w14:textId="47AE781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Redirect to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Operational Status / Data Fetching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6458A0AF" w14:textId="4638D47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Show the GSTIN and missing data source.</w:t>
      </w:r>
    </w:p>
    <w:p w:rsidR="49F3F69A" w:rsidP="089043EB" w:rsidRDefault="49F3F69A" w14:paraId="553B381C" w14:textId="4F4D2F72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Allow the missing GSTR-2B/GSTR-3B data to be fetched.</w:t>
      </w:r>
    </w:p>
    <w:p w:rsidR="49F3F69A" w:rsidP="089043EB" w:rsidRDefault="49F3F69A" w14:paraId="114A2D77" w14:textId="75E2308E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Once the data is available, the chart should be updated.</w:t>
      </w:r>
    </w:p>
    <w:p w:rsidR="49F3F69A" w:rsidP="089043EB" w:rsidRDefault="49F3F69A" w14:paraId="4918D473" w14:textId="30CA0B7D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16. If user clicks "Continue Anyway"</w:t>
      </w:r>
    </w:p>
    <w:p w:rsidR="49F3F69A" w:rsidP="089043EB" w:rsidRDefault="49F3F69A" w14:paraId="7CBA9392" w14:textId="265A4177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Continue showing the chart using available data.</w:t>
      </w:r>
    </w:p>
    <w:p w:rsidR="49F3F69A" w:rsidP="089043EB" w:rsidRDefault="49F3F69A" w14:paraId="70F7B0C2" w14:textId="4FB9FB98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Missing values should remain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NULL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149BDEF0" w14:textId="0D99D1A8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Missing data must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not be treated as zero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49B430EC" w14:textId="4CF0E8CA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should indicate that the displayed result may be incomplete.</w:t>
      </w:r>
    </w:p>
    <w:p w:rsidR="49F3F69A" w:rsidP="089043EB" w:rsidRDefault="49F3F69A" w14:paraId="2CBE6310" w14:textId="3251A044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17. Important difference</w:t>
      </w:r>
    </w:p>
    <w:p w:rsidR="49F3F69A" w:rsidP="089043EB" w:rsidRDefault="49F3F69A" w14:paraId="7B090DB2" w14:textId="05A01F4C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0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Actual reported value is zero.</w:t>
      </w:r>
    </w:p>
    <w:p w:rsidR="49F3F69A" w:rsidP="089043EB" w:rsidRDefault="49F3F69A" w14:paraId="15DA3BE5" w14:textId="5879A1CB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NULL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Data is missing/unavailable.</w:t>
      </w:r>
    </w:p>
    <w:p w:rsidR="49F3F69A" w:rsidP="089043EB" w:rsidRDefault="49F3F69A" w14:paraId="790E1902" w14:textId="10AAE3DC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NULL must not be converted to 0.</w:t>
      </w:r>
    </w:p>
    <w:p w:rsidR="49F3F69A" w:rsidP="089043EB" w:rsidRDefault="49F3F69A" w14:paraId="51ED9169" w14:textId="08C71FFC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This is particularly important for GVA because if purchase or revenue data is missing, the system should not create a false GVA value.</w:t>
      </w:r>
    </w:p>
    <w:p w:rsidR="49F3F69A" w:rsidP="089043EB" w:rsidRDefault="49F3F69A" w14:paraId="24B81828" w14:textId="5BB71F0D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18. Simple backend requirement</w:t>
      </w:r>
    </w:p>
    <w:p w:rsidR="49F3F69A" w:rsidP="089043EB" w:rsidRDefault="49F3F69A" w14:paraId="3AC7EFCF" w14:textId="0E50B1C9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The backend needs to:</w:t>
      </w:r>
    </w:p>
    <w:p w:rsidR="49F3F69A" w:rsidP="089043EB" w:rsidRDefault="49F3F69A" w14:paraId="38AE3F06" w14:textId="757F83BC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Take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Primary Company PAN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2CEA2C07" w14:textId="6178EBD0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Find all GSTINs linked to the PAN.</w:t>
      </w:r>
    </w:p>
    <w:p w:rsidR="49F3F69A" w:rsidP="089043EB" w:rsidRDefault="49F3F69A" w14:paraId="6AAB0FE2" w14:textId="06111FA1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Fetch purchase data from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GSTR-2B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2D88C279" w14:textId="46192FF6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Fetch revenue data from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GSTR-3B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51F05740" w14:textId="5C7E2E77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Aggregate the data across all GSTINs.</w:t>
      </w:r>
    </w:p>
    <w:p w:rsidR="49F3F69A" w:rsidP="089043EB" w:rsidRDefault="49F3F69A" w14:paraId="20FF7A13" w14:textId="397EC6A1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Create H1/H2 totals.</w:t>
      </w:r>
    </w:p>
    <w:p w:rsidR="49F3F69A" w:rsidP="089043EB" w:rsidRDefault="49F3F69A" w14:paraId="0CF2D2F0" w14:textId="24ECDD68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Calculate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GVA = Revenue − Purchases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584CA77A" w14:textId="1A922D2B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Calculate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GVA Margin = GVA / Revenue × 100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9F3F69A" w:rsidP="089043EB" w:rsidRDefault="49F3F69A" w14:paraId="2A0117E0" w14:textId="0296F1BF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Calculate period-on-period changes.</w:t>
      </w:r>
    </w:p>
    <w:p w:rsidR="49F3F69A" w:rsidP="089043EB" w:rsidRDefault="49F3F69A" w14:paraId="5537977C" w14:textId="6F1BAB66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Provide data for 1Y, 3Y and 5Y views.</w:t>
      </w:r>
    </w:p>
    <w:p w:rsidR="49F3F69A" w:rsidP="089043EB" w:rsidRDefault="49F3F69A" w14:paraId="100B539A" w14:textId="11C7E4C4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>Provide GSTIN-wise data for drill-down.</w:t>
      </w:r>
    </w:p>
    <w:p w:rsidR="49F3F69A" w:rsidP="089043EB" w:rsidRDefault="49F3F69A" w14:paraId="1AF3C84F" w14:textId="590E7AB2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Handle missing data through the </w:t>
      </w: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Fetch Data / Continue Anyway</w:t>
      </w:r>
      <w:r w:rsidRPr="089043EB" w:rsidR="49F3F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flow.</w:t>
      </w:r>
    </w:p>
    <w:p w:rsidR="49F3F69A" w:rsidP="089043EB" w:rsidRDefault="49F3F69A" w14:paraId="4E969077" w14:textId="3361E472">
      <w:pPr>
        <w:pStyle w:val="Heading3"/>
        <w:spacing w:before="281" w:beforeAutospacing="off" w:after="281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19. In very simple words</w:t>
      </w:r>
    </w:p>
    <w:p w:rsidR="49F3F69A" w:rsidP="089043EB" w:rsidRDefault="49F3F69A" w14:paraId="1AFF7C9D" w14:textId="094E207F">
      <w:pPr>
        <w:spacing w:before="240" w:beforeAutospacing="off" w:after="240" w:afterAutospacing="off"/>
      </w:pPr>
      <w:r w:rsidRPr="089043EB" w:rsidR="49F3F6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This chart compares how much the company purchases with how much revenue it generates and shows the value created by the business after purchases. Purchase data comes from GSTR-2B, revenue data comes from GSTR-3B, and all GSTINs under the Primary PAN are combined to create the company-level view.</w:t>
      </w:r>
    </w:p>
    <w:p w:rsidR="089043EB" w:rsidP="089043EB" w:rsidRDefault="089043EB" w14:paraId="16832E92" w14:textId="026EF079">
      <w:pPr>
        <w:pStyle w:val="Normal"/>
        <w:spacing w:beforeAutospacing="on" w:afterAutospacing="on" w:line="240" w:lineRule="auto"/>
        <w:ind w:left="0"/>
      </w:pPr>
    </w:p>
    <w:sectPr w:rsidRPr="00F74FA9" w:rsidR="00F74FA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74">
    <w:nsid w:val="6054fa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1f14c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201f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2776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e059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f43e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e361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3275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bf23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b7bf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60b0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010e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396c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5b8d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e588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9943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9d86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1ccb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47c4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d79b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d0d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b5a7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4e0d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7cac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dd40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34012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b4ce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df75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8f67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c521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cb56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d0e3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129b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ceb8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5bb0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e5fa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eb22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94af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8d21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70c5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8e1b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afe3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7534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692a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8d0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f43a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309b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6046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b400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186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72b2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f8dd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51D66CA"/>
    <w:multiLevelType w:val="multilevel"/>
    <w:tmpl w:val="2C9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920379"/>
    <w:multiLevelType w:val="multilevel"/>
    <w:tmpl w:val="E1C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AE425E"/>
    <w:multiLevelType w:val="multilevel"/>
    <w:tmpl w:val="B18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BA14EC"/>
    <w:multiLevelType w:val="multilevel"/>
    <w:tmpl w:val="929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B5021B"/>
    <w:multiLevelType w:val="hybridMultilevel"/>
    <w:tmpl w:val="037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19B4469E"/>
    <w:multiLevelType w:val="multilevel"/>
    <w:tmpl w:val="B8B8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A2646FA"/>
    <w:multiLevelType w:val="multilevel"/>
    <w:tmpl w:val="44B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A7A78A7"/>
    <w:multiLevelType w:val="multilevel"/>
    <w:tmpl w:val="02BE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4143D31"/>
    <w:multiLevelType w:val="multilevel"/>
    <w:tmpl w:val="762E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C6D1138"/>
    <w:multiLevelType w:val="hybridMultilevel"/>
    <w:tmpl w:val="70084E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341E0F77"/>
    <w:multiLevelType w:val="multilevel"/>
    <w:tmpl w:val="FFA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D157F66"/>
    <w:multiLevelType w:val="multilevel"/>
    <w:tmpl w:val="9336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6B12748"/>
    <w:multiLevelType w:val="hybridMultilevel"/>
    <w:tmpl w:val="8132D3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47845B8D"/>
    <w:multiLevelType w:val="hybridMultilevel"/>
    <w:tmpl w:val="DA0C8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EB76A2"/>
    <w:multiLevelType w:val="multilevel"/>
    <w:tmpl w:val="CD8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EC1101A"/>
    <w:multiLevelType w:val="hybridMultilevel"/>
    <w:tmpl w:val="7D083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AE7FA9"/>
    <w:multiLevelType w:val="multilevel"/>
    <w:tmpl w:val="9D6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84C2CB1"/>
    <w:multiLevelType w:val="multilevel"/>
    <w:tmpl w:val="7CA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E0E7BC6"/>
    <w:multiLevelType w:val="multilevel"/>
    <w:tmpl w:val="47C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1205118"/>
    <w:multiLevelType w:val="multilevel"/>
    <w:tmpl w:val="FFA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77E23F9"/>
    <w:multiLevelType w:val="multilevel"/>
    <w:tmpl w:val="961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E557EE7"/>
    <w:multiLevelType w:val="multilevel"/>
    <w:tmpl w:val="4F8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38037DC"/>
    <w:multiLevelType w:val="multilevel"/>
    <w:tmpl w:val="46C0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1">
    <w:abstractNumId w:val="13"/>
  </w:num>
  <w:num w:numId="2">
    <w:abstractNumId w:val="11"/>
  </w:num>
  <w:num w:numId="3">
    <w:abstractNumId w:val="14"/>
  </w:num>
  <w:num w:numId="4">
    <w:abstractNumId w:val="17"/>
  </w:num>
  <w:num w:numId="5">
    <w:abstractNumId w:val="8"/>
  </w:num>
  <w:num w:numId="6">
    <w:abstractNumId w:val="18"/>
  </w:num>
  <w:num w:numId="7">
    <w:abstractNumId w:val="16"/>
  </w:num>
  <w:num w:numId="8">
    <w:abstractNumId w:val="5"/>
  </w:num>
  <w:num w:numId="9">
    <w:abstractNumId w:val="1"/>
  </w:num>
  <w:num w:numId="10">
    <w:abstractNumId w:val="22"/>
  </w:num>
  <w:num w:numId="11">
    <w:abstractNumId w:val="20"/>
  </w:num>
  <w:num w:numId="12">
    <w:abstractNumId w:val="3"/>
  </w:num>
  <w:num w:numId="13">
    <w:abstractNumId w:val="21"/>
  </w:num>
  <w:num w:numId="14">
    <w:abstractNumId w:val="2"/>
  </w:num>
  <w:num w:numId="15">
    <w:abstractNumId w:val="9"/>
  </w:num>
  <w:num w:numId="16">
    <w:abstractNumId w:val="12"/>
  </w:num>
  <w:num w:numId="17">
    <w:abstractNumId w:val="4"/>
  </w:num>
  <w:num w:numId="18">
    <w:abstractNumId w:val="6"/>
  </w:num>
  <w:num w:numId="19">
    <w:abstractNumId w:val="7"/>
  </w:num>
  <w:num w:numId="20">
    <w:abstractNumId w:val="10"/>
  </w:num>
  <w:num w:numId="21">
    <w:abstractNumId w:val="0"/>
  </w:num>
  <w:num w:numId="22">
    <w:abstractNumId w:val="15"/>
  </w:num>
  <w:num w:numId="23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675"/>
    <w:rsid w:val="00113675"/>
    <w:rsid w:val="00232D01"/>
    <w:rsid w:val="002D58DF"/>
    <w:rsid w:val="004438D4"/>
    <w:rsid w:val="00452EF2"/>
    <w:rsid w:val="00501944"/>
    <w:rsid w:val="00883741"/>
    <w:rsid w:val="00A47A01"/>
    <w:rsid w:val="00B809B8"/>
    <w:rsid w:val="00CF12F1"/>
    <w:rsid w:val="00E420D9"/>
    <w:rsid w:val="00F74FA9"/>
    <w:rsid w:val="01ACE870"/>
    <w:rsid w:val="02AA08B6"/>
    <w:rsid w:val="02E5B8DC"/>
    <w:rsid w:val="04C178A2"/>
    <w:rsid w:val="054F2E26"/>
    <w:rsid w:val="05C3E972"/>
    <w:rsid w:val="0665376E"/>
    <w:rsid w:val="06E724B1"/>
    <w:rsid w:val="07954F91"/>
    <w:rsid w:val="089043EB"/>
    <w:rsid w:val="0990B303"/>
    <w:rsid w:val="0A401FD6"/>
    <w:rsid w:val="0A4E0FC3"/>
    <w:rsid w:val="0DEDD8BF"/>
    <w:rsid w:val="0EAB5B68"/>
    <w:rsid w:val="11618290"/>
    <w:rsid w:val="13349807"/>
    <w:rsid w:val="15B2E99F"/>
    <w:rsid w:val="172CC537"/>
    <w:rsid w:val="18A60B62"/>
    <w:rsid w:val="18EC7493"/>
    <w:rsid w:val="1968A741"/>
    <w:rsid w:val="19765C02"/>
    <w:rsid w:val="19EBBD3E"/>
    <w:rsid w:val="1B6FFF15"/>
    <w:rsid w:val="1BD8824F"/>
    <w:rsid w:val="1BEAC1A7"/>
    <w:rsid w:val="204B184C"/>
    <w:rsid w:val="23968552"/>
    <w:rsid w:val="25B25C01"/>
    <w:rsid w:val="291A0C02"/>
    <w:rsid w:val="295A5AAB"/>
    <w:rsid w:val="295BDBED"/>
    <w:rsid w:val="2AC14C3D"/>
    <w:rsid w:val="2B2894A2"/>
    <w:rsid w:val="2BF16932"/>
    <w:rsid w:val="2C04137C"/>
    <w:rsid w:val="2CCBC061"/>
    <w:rsid w:val="2CE9EBDD"/>
    <w:rsid w:val="2D9BDA7A"/>
    <w:rsid w:val="2DDCC178"/>
    <w:rsid w:val="2F694A7D"/>
    <w:rsid w:val="31097293"/>
    <w:rsid w:val="326B714E"/>
    <w:rsid w:val="34DFE466"/>
    <w:rsid w:val="352BACD7"/>
    <w:rsid w:val="3551DD2A"/>
    <w:rsid w:val="3732C867"/>
    <w:rsid w:val="37F0F3CB"/>
    <w:rsid w:val="3928A26A"/>
    <w:rsid w:val="399C25AB"/>
    <w:rsid w:val="39EEC3C0"/>
    <w:rsid w:val="3B28A358"/>
    <w:rsid w:val="3B2C4E5D"/>
    <w:rsid w:val="3BFE2925"/>
    <w:rsid w:val="3DC69689"/>
    <w:rsid w:val="40174FBC"/>
    <w:rsid w:val="455EB97B"/>
    <w:rsid w:val="464592FD"/>
    <w:rsid w:val="4852B49A"/>
    <w:rsid w:val="48ED43FB"/>
    <w:rsid w:val="49F3F69A"/>
    <w:rsid w:val="4BE9123C"/>
    <w:rsid w:val="4C78941A"/>
    <w:rsid w:val="4D44E060"/>
    <w:rsid w:val="4DE3EDFF"/>
    <w:rsid w:val="4E54123C"/>
    <w:rsid w:val="4E5F5923"/>
    <w:rsid w:val="509235A9"/>
    <w:rsid w:val="50B0EF2A"/>
    <w:rsid w:val="521A1B49"/>
    <w:rsid w:val="5299DA93"/>
    <w:rsid w:val="5676667D"/>
    <w:rsid w:val="5AB5DA55"/>
    <w:rsid w:val="5C3F2B1A"/>
    <w:rsid w:val="5D2CF0C0"/>
    <w:rsid w:val="5D4DBA47"/>
    <w:rsid w:val="5DEA1196"/>
    <w:rsid w:val="62A27556"/>
    <w:rsid w:val="64AD1B81"/>
    <w:rsid w:val="65221D2B"/>
    <w:rsid w:val="678E4194"/>
    <w:rsid w:val="680050F7"/>
    <w:rsid w:val="6857B38F"/>
    <w:rsid w:val="69F73965"/>
    <w:rsid w:val="6B808831"/>
    <w:rsid w:val="6D9191D1"/>
    <w:rsid w:val="6E8B692E"/>
    <w:rsid w:val="6F218E3C"/>
    <w:rsid w:val="6F87D0F2"/>
    <w:rsid w:val="7085C343"/>
    <w:rsid w:val="7246A411"/>
    <w:rsid w:val="742BD99E"/>
    <w:rsid w:val="745F2752"/>
    <w:rsid w:val="755BE50A"/>
    <w:rsid w:val="7674059B"/>
    <w:rsid w:val="76A63261"/>
    <w:rsid w:val="7727DEB6"/>
    <w:rsid w:val="77DB7EE3"/>
    <w:rsid w:val="78AAF95F"/>
    <w:rsid w:val="796A5C32"/>
    <w:rsid w:val="7A232330"/>
    <w:rsid w:val="7B6B09F3"/>
    <w:rsid w:val="7C482D48"/>
    <w:rsid w:val="7C669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4B95"/>
  <w15:chartTrackingRefBased/>
  <w15:docId w15:val="{4E371F7B-FD01-4026-8C43-D5EE27F2E9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38D4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438D4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EF2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4438D4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4438D4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38D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38D4"/>
    <w:rPr>
      <w:b/>
      <w:bCs/>
    </w:rPr>
  </w:style>
  <w:style w:type="paragraph" w:styleId="NoSpacing">
    <w:name w:val="No Spacing"/>
    <w:uiPriority w:val="1"/>
    <w:qFormat/>
    <w:rsid w:val="00B809B8"/>
    <w:pPr>
      <w:spacing w:after="0" w:line="240" w:lineRule="auto"/>
    </w:pPr>
  </w:style>
  <w:style w:type="paragraph" w:styleId="Heading4">
    <w:uiPriority w:val="9"/>
    <w:name w:val="heading 4"/>
    <w:basedOn w:val="Normal"/>
    <w:next w:val="Normal"/>
    <w:unhideWhenUsed/>
    <w:qFormat/>
    <w:rsid w:val="742BD99E"/>
    <w:rPr>
      <w:rFonts w:eastAsia="" w:cs="" w:eastAsiaTheme="majorEastAsia" w:cstheme="majorBidi"/>
      <w:i w:val="1"/>
      <w:iCs w:val="1"/>
      <w:color w:val="2E74B5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6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778237457" /><Relationship Type="http://schemas.openxmlformats.org/officeDocument/2006/relationships/image" Target="/media/image3.png" Id="rId1709469450" /><Relationship Type="http://schemas.openxmlformats.org/officeDocument/2006/relationships/image" Target="/media/image4.png" Id="rId636377338" /><Relationship Type="http://schemas.openxmlformats.org/officeDocument/2006/relationships/image" Target="/media/image7.png" Id="rId1050406183" /><Relationship Type="http://schemas.openxmlformats.org/officeDocument/2006/relationships/image" Target="/media/image6.png" Id="rId763976592" /><Relationship Type="http://schemas.openxmlformats.org/officeDocument/2006/relationships/image" Target="/media/image8.png" Id="rId2006750683" /><Relationship Type="http://schemas.openxmlformats.org/officeDocument/2006/relationships/image" Target="/media/image9.png" Id="rId1433153248" /><Relationship Type="http://schemas.openxmlformats.org/officeDocument/2006/relationships/image" Target="/media/imagea.png" Id="rId432345124" /><Relationship Type="http://schemas.openxmlformats.org/officeDocument/2006/relationships/image" Target="/media/imageb.png" Id="rId19229046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Ashwini  Toppo</lastModifiedBy>
  <revision>21</revision>
  <dcterms:created xsi:type="dcterms:W3CDTF">2026-08-10T04:36:00.0000000Z</dcterms:created>
  <dcterms:modified xsi:type="dcterms:W3CDTF">2026-08-11T06:45:40.9829359Z</dcterms:modified>
</coreProperties>
</file>