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C5" w:rsidRDefault="005135CF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.Name: </w:t>
      </w:r>
      <w:proofErr w:type="spellStart"/>
      <w:r>
        <w:rPr>
          <w:rFonts w:ascii="Cambria" w:eastAsia="Cambria" w:hAnsi="Cambria" w:cs="Cambria"/>
          <w:b/>
          <w:sz w:val="20"/>
        </w:rPr>
        <w:t>Abinash</w:t>
      </w:r>
      <w:proofErr w:type="spellEnd"/>
      <w:r>
        <w:rPr>
          <w:rFonts w:ascii="Cambria" w:eastAsia="Cambria" w:hAnsi="Cambria" w:cs="Cambria"/>
          <w:b/>
          <w:sz w:val="20"/>
        </w:rPr>
        <w:t xml:space="preserve"> </w:t>
      </w:r>
      <w:proofErr w:type="spellStart"/>
      <w:r>
        <w:rPr>
          <w:rFonts w:ascii="Cambria" w:eastAsia="Cambria" w:hAnsi="Cambria" w:cs="Cambria"/>
          <w:b/>
          <w:sz w:val="20"/>
        </w:rPr>
        <w:t>Pandit</w:t>
      </w:r>
      <w:proofErr w:type="spellEnd"/>
    </w:p>
    <w:p w:rsidR="00187CC5" w:rsidRDefault="005135CF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Mobile: +91-7205903766</w:t>
      </w:r>
    </w:p>
    <w:p w:rsidR="00187CC5" w:rsidRDefault="005135CF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Email: panditabinash95@gmail.com</w:t>
      </w:r>
    </w:p>
    <w:p w:rsidR="00187CC5" w:rsidRDefault="005135CF">
      <w:pPr>
        <w:spacing w:after="0"/>
        <w:rPr>
          <w:rFonts w:ascii="Cambria" w:eastAsia="Cambria" w:hAnsi="Cambria" w:cs="Cambria"/>
          <w:b/>
          <w:u w:val="single"/>
        </w:rPr>
      </w:pPr>
      <w:r>
        <w:rPr>
          <w:rFonts w:ascii="Cambria" w:eastAsia="Cambria" w:hAnsi="Cambria" w:cs="Cambria"/>
          <w:b/>
          <w:u w:val="single"/>
        </w:rPr>
        <w:t>________________________________________________________________________________________________</w:t>
      </w:r>
    </w:p>
    <w:p w:rsidR="00187CC5" w:rsidRDefault="00187CC5">
      <w:pPr>
        <w:spacing w:after="0"/>
        <w:rPr>
          <w:rFonts w:ascii="Cambria" w:eastAsia="Cambria" w:hAnsi="Cambria" w:cs="Cambria"/>
          <w:b/>
          <w:sz w:val="20"/>
        </w:rPr>
      </w:pPr>
    </w:p>
    <w:p w:rsidR="00187CC5" w:rsidRDefault="005135CF">
      <w:pPr>
        <w:spacing w:after="0"/>
        <w:jc w:val="both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</w:rPr>
        <w:t>Experience Summary</w:t>
      </w:r>
      <w:r>
        <w:rPr>
          <w:rFonts w:ascii="Cambria" w:eastAsia="Cambria" w:hAnsi="Cambria" w:cs="Cambria"/>
          <w:b/>
          <w:color w:val="000000"/>
          <w:sz w:val="20"/>
        </w:rPr>
        <w:t>:</w:t>
      </w:r>
    </w:p>
    <w:p w:rsidR="00187CC5" w:rsidRDefault="00187CC5">
      <w:pPr>
        <w:spacing w:after="0"/>
        <w:jc w:val="both"/>
        <w:rPr>
          <w:rFonts w:ascii="Cambria" w:eastAsia="Cambria" w:hAnsi="Cambria" w:cs="Cambria"/>
          <w:b/>
          <w:color w:val="000000"/>
          <w:sz w:val="20"/>
        </w:rPr>
      </w:pPr>
    </w:p>
    <w:p w:rsidR="00187CC5" w:rsidRDefault="005135CF">
      <w:pPr>
        <w:spacing w:after="0" w:line="240" w:lineRule="auto"/>
        <w:rPr>
          <w:rFonts w:ascii="Cambria" w:eastAsia="Cambria" w:hAnsi="Cambria" w:cs="Cambria"/>
          <w:color w:val="222222"/>
        </w:rPr>
      </w:pPr>
      <w:r>
        <w:rPr>
          <w:rFonts w:ascii="Cambria" w:eastAsia="Cambria" w:hAnsi="Cambria" w:cs="Cambria"/>
          <w:color w:val="222222"/>
        </w:rPr>
        <w:t xml:space="preserve">I have overall 4.11years of IT Experience in Analysis, design and </w:t>
      </w:r>
      <w:proofErr w:type="gramStart"/>
      <w:r>
        <w:rPr>
          <w:rFonts w:ascii="Cambria" w:eastAsia="Cambria" w:hAnsi="Cambria" w:cs="Cambria"/>
          <w:color w:val="222222"/>
        </w:rPr>
        <w:t>Support  in</w:t>
      </w:r>
      <w:proofErr w:type="gramEnd"/>
      <w:r>
        <w:rPr>
          <w:rFonts w:ascii="Cambria" w:eastAsia="Cambria" w:hAnsi="Cambria" w:cs="Cambria"/>
          <w:color w:val="222222"/>
        </w:rPr>
        <w:t xml:space="preserve"> </w:t>
      </w:r>
      <w:r>
        <w:rPr>
          <w:rFonts w:ascii="Cambria" w:eastAsia="Cambria" w:hAnsi="Cambria" w:cs="Cambria"/>
          <w:b/>
        </w:rPr>
        <w:t>Enterprise Applications Integration</w:t>
      </w:r>
    </w:p>
    <w:p w:rsidR="00187CC5" w:rsidRDefault="00187CC5">
      <w:pPr>
        <w:spacing w:after="0" w:line="240" w:lineRule="auto"/>
        <w:rPr>
          <w:rFonts w:ascii="Cambria" w:eastAsia="Cambria" w:hAnsi="Cambria" w:cs="Cambria"/>
          <w:color w:val="222222"/>
          <w:sz w:val="20"/>
        </w:rPr>
      </w:pPr>
    </w:p>
    <w:p w:rsidR="00187CC5" w:rsidRDefault="005135CF">
      <w:pPr>
        <w:spacing w:after="0" w:line="240" w:lineRule="auto"/>
        <w:rPr>
          <w:rFonts w:ascii="Cambria" w:eastAsia="Cambria" w:hAnsi="Cambria" w:cs="Cambria"/>
          <w:b/>
          <w:color w:val="222222"/>
        </w:rPr>
      </w:pPr>
      <w:r>
        <w:rPr>
          <w:rFonts w:ascii="Cambria" w:eastAsia="Cambria" w:hAnsi="Cambria" w:cs="Cambria"/>
          <w:b/>
          <w:color w:val="222222"/>
        </w:rPr>
        <w:t>Professional Exposure:</w:t>
      </w:r>
    </w:p>
    <w:p w:rsidR="00187CC5" w:rsidRDefault="00187CC5">
      <w:pPr>
        <w:spacing w:after="0"/>
        <w:rPr>
          <w:rFonts w:ascii="Cambria" w:eastAsia="Cambria" w:hAnsi="Cambria" w:cs="Cambria"/>
          <w:sz w:val="20"/>
        </w:rPr>
      </w:pPr>
    </w:p>
    <w:p w:rsidR="00187CC5" w:rsidRDefault="005135CF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 xml:space="preserve">Having good TIBCO Support and Admin experience on TIBCO BW, EMS and </w:t>
      </w:r>
      <w:proofErr w:type="spellStart"/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>Tibco</w:t>
      </w:r>
      <w:proofErr w:type="spellEnd"/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 xml:space="preserve"> Admin.</w:t>
      </w:r>
    </w:p>
    <w:p w:rsidR="00187CC5" w:rsidRDefault="005135CF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>Strong expertise in installation, deployment and testing in integration projects using TIBCO.</w:t>
      </w:r>
    </w:p>
    <w:p w:rsidR="00187CC5" w:rsidRDefault="005135CF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>Proficiency in various integration mechanisms like point-to-point, pub/sub.</w:t>
      </w:r>
    </w:p>
    <w:p w:rsidR="00187CC5" w:rsidRDefault="005135CF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>Extensive experience in Design and Development using TIBCO products like Business Works, EMS, Designer, Administrator.</w:t>
      </w:r>
    </w:p>
    <w:p w:rsidR="00187CC5" w:rsidRDefault="005135CF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>Experienced in TIBCO EMS and Creating queues, topics and bridges.</w:t>
      </w:r>
    </w:p>
    <w:p w:rsidR="00187CC5" w:rsidRDefault="005135CF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>Configured TIBCO EMS Server for Fault tolerance and Load balancing.</w:t>
      </w:r>
    </w:p>
    <w:p w:rsidR="00187CC5" w:rsidRDefault="005135CF">
      <w:pPr>
        <w:numPr>
          <w:ilvl w:val="0"/>
          <w:numId w:val="1"/>
        </w:numPr>
        <w:spacing w:after="0"/>
        <w:ind w:left="720" w:hanging="360"/>
        <w:rPr>
          <w:rFonts w:ascii="Cambria" w:eastAsia="Cambria" w:hAnsi="Cambria" w:cs="Cambria"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>Expertise in installation and configuration of TIBCO suite of products like TIBCO Rendezvous 8.x, TIBCO Business Works 5.x, TIBCO Enterprise Messaging Service (EMS) 8.x, TIBCO Administrator 5.11.</w:t>
      </w:r>
    </w:p>
    <w:p w:rsidR="00187CC5" w:rsidRDefault="005135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color w:val="222222"/>
          <w:sz w:val="20"/>
        </w:rPr>
      </w:pPr>
      <w:r>
        <w:rPr>
          <w:rFonts w:ascii="Cambria" w:eastAsia="Cambria" w:hAnsi="Cambria" w:cs="Cambria"/>
          <w:color w:val="222222"/>
          <w:sz w:val="20"/>
        </w:rPr>
        <w:t xml:space="preserve">Working knowledge on pallets (File, JDBC, Parse, </w:t>
      </w:r>
      <w:proofErr w:type="spellStart"/>
      <w:r>
        <w:rPr>
          <w:rFonts w:ascii="Cambria" w:eastAsia="Cambria" w:hAnsi="Cambria" w:cs="Cambria"/>
          <w:color w:val="222222"/>
          <w:sz w:val="20"/>
        </w:rPr>
        <w:t>XMl</w:t>
      </w:r>
      <w:proofErr w:type="spellEnd"/>
      <w:r>
        <w:rPr>
          <w:rFonts w:ascii="Cambria" w:eastAsia="Cambria" w:hAnsi="Cambria" w:cs="Cambria"/>
          <w:color w:val="222222"/>
          <w:sz w:val="20"/>
        </w:rPr>
        <w:t xml:space="preserve"> tools, WSDL, General Activities, JMS, </w:t>
      </w:r>
    </w:p>
    <w:p w:rsidR="00187CC5" w:rsidRDefault="005135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color w:val="222222"/>
          <w:sz w:val="20"/>
        </w:rPr>
      </w:pPr>
      <w:r>
        <w:rPr>
          <w:rFonts w:ascii="Cambria" w:eastAsia="Cambria" w:hAnsi="Cambria" w:cs="Cambria"/>
          <w:color w:val="222222"/>
          <w:sz w:val="20"/>
        </w:rPr>
        <w:t xml:space="preserve">Knowledge of User management and Application management using </w:t>
      </w:r>
      <w:r>
        <w:rPr>
          <w:rFonts w:ascii="Cambria" w:eastAsia="Cambria" w:hAnsi="Cambria" w:cs="Cambria"/>
          <w:b/>
          <w:color w:val="222222"/>
          <w:sz w:val="20"/>
        </w:rPr>
        <w:t>TIBCO Administration.</w:t>
      </w:r>
    </w:p>
    <w:p w:rsidR="00187CC5" w:rsidRDefault="005135CF">
      <w:pPr>
        <w:numPr>
          <w:ilvl w:val="0"/>
          <w:numId w:val="1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color w:val="222222"/>
          <w:sz w:val="20"/>
        </w:rPr>
      </w:pPr>
      <w:r>
        <w:rPr>
          <w:rFonts w:ascii="Cambria" w:eastAsia="Cambria" w:hAnsi="Cambria" w:cs="Cambria"/>
          <w:color w:val="222222"/>
          <w:sz w:val="20"/>
        </w:rPr>
        <w:t>Expertise in working with Gems tool.</w:t>
      </w:r>
    </w:p>
    <w:p w:rsidR="00187CC5" w:rsidRDefault="00187CC5">
      <w:pPr>
        <w:spacing w:after="0" w:line="240" w:lineRule="auto"/>
        <w:ind w:left="720"/>
        <w:rPr>
          <w:rFonts w:ascii="Cambria" w:eastAsia="Cambria" w:hAnsi="Cambria" w:cs="Cambria"/>
          <w:color w:val="222222"/>
          <w:sz w:val="20"/>
          <w:shd w:val="clear" w:color="auto" w:fill="FFFFFF"/>
        </w:rPr>
      </w:pPr>
    </w:p>
    <w:p w:rsidR="00187CC5" w:rsidRDefault="00187CC5">
      <w:pPr>
        <w:tabs>
          <w:tab w:val="left" w:pos="720"/>
        </w:tabs>
        <w:spacing w:after="0" w:line="360" w:lineRule="auto"/>
        <w:ind w:left="720"/>
        <w:rPr>
          <w:rFonts w:ascii="Cambria" w:eastAsia="Cambria" w:hAnsi="Cambria" w:cs="Cambria"/>
          <w:sz w:val="20"/>
        </w:rPr>
      </w:pPr>
    </w:p>
    <w:p w:rsidR="00187CC5" w:rsidRDefault="005135CF">
      <w:pPr>
        <w:spacing w:after="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</w:rPr>
        <w:t>Educational Qualification</w:t>
      </w:r>
      <w:r>
        <w:rPr>
          <w:rFonts w:ascii="Cambria" w:eastAsia="Cambria" w:hAnsi="Cambria" w:cs="Cambria"/>
          <w:b/>
          <w:sz w:val="20"/>
        </w:rPr>
        <w:t xml:space="preserve">: </w:t>
      </w:r>
    </w:p>
    <w:p w:rsidR="00187CC5" w:rsidRDefault="00187CC5">
      <w:pPr>
        <w:spacing w:after="0"/>
        <w:rPr>
          <w:rFonts w:ascii="Cambria" w:eastAsia="Cambria" w:hAnsi="Cambria" w:cs="Cambria"/>
          <w:b/>
          <w:sz w:val="20"/>
        </w:rPr>
      </w:pPr>
    </w:p>
    <w:p w:rsidR="00187CC5" w:rsidRDefault="005135CF">
      <w:pPr>
        <w:numPr>
          <w:ilvl w:val="0"/>
          <w:numId w:val="2"/>
        </w:numPr>
        <w:suppressAutoHyphens/>
        <w:ind w:left="540" w:hanging="360"/>
        <w:rPr>
          <w:rFonts w:ascii="Cambria" w:eastAsia="Cambria" w:hAnsi="Cambria" w:cs="Cambria"/>
          <w:b/>
          <w:color w:val="222222"/>
          <w:sz w:val="20"/>
        </w:rPr>
      </w:pPr>
      <w:r>
        <w:rPr>
          <w:rFonts w:ascii="Cambria" w:eastAsia="Cambria" w:hAnsi="Cambria" w:cs="Cambria"/>
          <w:color w:val="222222"/>
        </w:rPr>
        <w:t xml:space="preserve">Bachelor of Engineering from </w:t>
      </w:r>
      <w:r>
        <w:rPr>
          <w:rFonts w:ascii="Cambria" w:eastAsia="Cambria" w:hAnsi="Cambria" w:cs="Cambria"/>
          <w:b/>
          <w:color w:val="222222"/>
        </w:rPr>
        <w:t>Gandhi Institute of Excellent Technocrats</w:t>
      </w:r>
      <w:r>
        <w:rPr>
          <w:rFonts w:ascii="Cambria" w:eastAsia="Cambria" w:hAnsi="Cambria" w:cs="Cambria"/>
          <w:color w:val="222222"/>
        </w:rPr>
        <w:t>, (Bhubaneswar) in the year 2016.</w:t>
      </w:r>
    </w:p>
    <w:p w:rsidR="00187CC5" w:rsidRDefault="005135CF">
      <w:pPr>
        <w:spacing w:after="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Professional Experience: </w:t>
      </w:r>
    </w:p>
    <w:p w:rsidR="00187CC5" w:rsidRDefault="00187CC5">
      <w:pPr>
        <w:spacing w:after="0"/>
        <w:ind w:left="720"/>
        <w:rPr>
          <w:rFonts w:ascii="Cambria" w:eastAsia="Cambria" w:hAnsi="Cambria" w:cs="Cambria"/>
          <w:sz w:val="20"/>
        </w:rPr>
      </w:pPr>
    </w:p>
    <w:p w:rsidR="00187CC5" w:rsidRDefault="005135CF">
      <w:pPr>
        <w:numPr>
          <w:ilvl w:val="0"/>
          <w:numId w:val="3"/>
        </w:numPr>
        <w:spacing w:after="0"/>
        <w:ind w:left="720" w:hanging="360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Working as </w:t>
      </w:r>
      <w:r>
        <w:rPr>
          <w:rFonts w:ascii="Cambria" w:eastAsia="Cambria" w:hAnsi="Cambria" w:cs="Cambria"/>
          <w:b/>
        </w:rPr>
        <w:t xml:space="preserve">TIBCO CONSULTANT </w:t>
      </w:r>
      <w:r>
        <w:rPr>
          <w:rFonts w:ascii="Cambria" w:eastAsia="Cambria" w:hAnsi="Cambria" w:cs="Cambria"/>
        </w:rPr>
        <w:t xml:space="preserve">Engineer in </w:t>
      </w:r>
      <w:r>
        <w:rPr>
          <w:rFonts w:ascii="Cambria" w:eastAsia="Cambria" w:hAnsi="Cambria" w:cs="Cambria"/>
          <w:b/>
        </w:rPr>
        <w:t>Maxim Information Technologies Pvt Ltd from</w:t>
      </w:r>
      <w:r>
        <w:rPr>
          <w:rFonts w:ascii="Cambria" w:eastAsia="Cambria" w:hAnsi="Cambria" w:cs="Cambria"/>
        </w:rPr>
        <w:t xml:space="preserve"> Dec 2016 to till date.</w:t>
      </w:r>
    </w:p>
    <w:p w:rsidR="00187CC5" w:rsidRDefault="00187CC5">
      <w:pPr>
        <w:spacing w:after="0"/>
        <w:rPr>
          <w:rFonts w:ascii="Cambria" w:eastAsia="Cambria" w:hAnsi="Cambria" w:cs="Cambria"/>
          <w:b/>
          <w:sz w:val="20"/>
        </w:rPr>
      </w:pPr>
    </w:p>
    <w:p w:rsidR="00187CC5" w:rsidRDefault="00187CC5">
      <w:pPr>
        <w:spacing w:after="0"/>
        <w:rPr>
          <w:rFonts w:ascii="Cambria" w:eastAsia="Cambria" w:hAnsi="Cambria" w:cs="Cambria"/>
          <w:b/>
          <w:sz w:val="20"/>
        </w:rPr>
      </w:pPr>
    </w:p>
    <w:p w:rsidR="00187CC5" w:rsidRDefault="005135CF">
      <w:pPr>
        <w:spacing w:after="0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</w:rPr>
        <w:t>Technical Skills</w:t>
      </w:r>
      <w:r>
        <w:rPr>
          <w:rFonts w:ascii="Cambria" w:eastAsia="Cambria" w:hAnsi="Cambria" w:cs="Cambria"/>
          <w:b/>
          <w:sz w:val="20"/>
        </w:rPr>
        <w:t>:</w:t>
      </w:r>
    </w:p>
    <w:p w:rsidR="00187CC5" w:rsidRDefault="00187CC5">
      <w:pPr>
        <w:spacing w:after="0"/>
        <w:jc w:val="both"/>
        <w:rPr>
          <w:rFonts w:ascii="Cambria" w:eastAsia="Cambria" w:hAnsi="Cambria" w:cs="Cambria"/>
          <w:b/>
          <w:sz w:val="20"/>
        </w:rPr>
      </w:pPr>
    </w:p>
    <w:tbl>
      <w:tblPr>
        <w:tblW w:w="0" w:type="auto"/>
        <w:tblInd w:w="22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2"/>
        <w:gridCol w:w="6611"/>
      </w:tblGrid>
      <w:tr w:rsidR="00187CC5">
        <w:trPr>
          <w:trHeight w:val="1"/>
        </w:trPr>
        <w:tc>
          <w:tcPr>
            <w:tcW w:w="22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187CC5" w:rsidRDefault="005135CF">
            <w:pPr>
              <w:spacing w:before="85" w:after="28" w:line="240" w:lineRule="auto"/>
            </w:pPr>
            <w:r>
              <w:rPr>
                <w:rFonts w:ascii="Cambria" w:eastAsia="Cambria" w:hAnsi="Cambria" w:cs="Cambria"/>
                <w:b/>
                <w:sz w:val="20"/>
              </w:rPr>
              <w:t>Databases</w:t>
            </w:r>
          </w:p>
        </w:tc>
        <w:tc>
          <w:tcPr>
            <w:tcW w:w="6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187CC5" w:rsidRDefault="005135CF">
            <w:r>
              <w:rPr>
                <w:rFonts w:ascii="Cambria" w:eastAsia="Cambria" w:hAnsi="Cambria" w:cs="Cambria"/>
                <w:b/>
                <w:sz w:val="20"/>
              </w:rPr>
              <w:t>Oracle 10g</w:t>
            </w:r>
          </w:p>
        </w:tc>
      </w:tr>
      <w:tr w:rsidR="00187CC5">
        <w:trPr>
          <w:trHeight w:val="1"/>
        </w:trPr>
        <w:tc>
          <w:tcPr>
            <w:tcW w:w="22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187CC5" w:rsidRDefault="005135CF">
            <w:pPr>
              <w:spacing w:before="85" w:after="28" w:line="240" w:lineRule="auto"/>
            </w:pPr>
            <w:r>
              <w:rPr>
                <w:rFonts w:ascii="Cambria" w:eastAsia="Cambria" w:hAnsi="Cambria" w:cs="Cambria"/>
                <w:b/>
                <w:sz w:val="20"/>
              </w:rPr>
              <w:t>EAI/Integration Tools</w:t>
            </w:r>
          </w:p>
        </w:tc>
        <w:tc>
          <w:tcPr>
            <w:tcW w:w="6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187CC5" w:rsidRDefault="005135CF">
            <w:r>
              <w:rPr>
                <w:rFonts w:ascii="Cambria" w:eastAsia="Cambria" w:hAnsi="Cambria" w:cs="Cambria"/>
                <w:b/>
                <w:sz w:val="20"/>
              </w:rPr>
              <w:t>TIBCO Designer, TIBCO Business Works, TIBCO EMS, TIBCO RV, TIBCO Admin, TIBCO HAWK, ADB Adapters</w:t>
            </w:r>
          </w:p>
        </w:tc>
      </w:tr>
      <w:tr w:rsidR="00187CC5">
        <w:trPr>
          <w:trHeight w:val="1"/>
        </w:trPr>
        <w:tc>
          <w:tcPr>
            <w:tcW w:w="22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187CC5" w:rsidRDefault="005135CF">
            <w:pPr>
              <w:spacing w:before="85" w:after="28" w:line="240" w:lineRule="auto"/>
            </w:pPr>
            <w:r>
              <w:rPr>
                <w:rFonts w:ascii="Cambria" w:eastAsia="Cambria" w:hAnsi="Cambria" w:cs="Cambria"/>
                <w:b/>
                <w:sz w:val="20"/>
              </w:rPr>
              <w:t>Operating Systems</w:t>
            </w:r>
          </w:p>
        </w:tc>
        <w:tc>
          <w:tcPr>
            <w:tcW w:w="6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187CC5" w:rsidRDefault="005135CF">
            <w:r>
              <w:rPr>
                <w:rFonts w:ascii="Cambria" w:eastAsia="Cambria" w:hAnsi="Cambria" w:cs="Cambria"/>
                <w:b/>
                <w:sz w:val="20"/>
              </w:rPr>
              <w:t>Unix &amp; Windows 7</w:t>
            </w:r>
          </w:p>
        </w:tc>
      </w:tr>
      <w:tr w:rsidR="00187CC5">
        <w:trPr>
          <w:trHeight w:val="1"/>
        </w:trPr>
        <w:tc>
          <w:tcPr>
            <w:tcW w:w="22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187CC5" w:rsidRDefault="005135CF">
            <w:pPr>
              <w:spacing w:before="85" w:after="28" w:line="240" w:lineRule="auto"/>
            </w:pPr>
            <w:r>
              <w:rPr>
                <w:rFonts w:ascii="Cambria" w:eastAsia="Cambria" w:hAnsi="Cambria" w:cs="Cambria"/>
                <w:b/>
                <w:sz w:val="20"/>
              </w:rPr>
              <w:t xml:space="preserve">Tools worked </w:t>
            </w:r>
          </w:p>
        </w:tc>
        <w:tc>
          <w:tcPr>
            <w:tcW w:w="689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/>
            <w:tcMar>
              <w:left w:w="6" w:type="dxa"/>
              <w:right w:w="6" w:type="dxa"/>
            </w:tcMar>
            <w:vAlign w:val="center"/>
          </w:tcPr>
          <w:p w:rsidR="00187CC5" w:rsidRDefault="005135CF">
            <w:r>
              <w:rPr>
                <w:rFonts w:ascii="Cambria" w:eastAsia="Cambria" w:hAnsi="Cambria" w:cs="Cambria"/>
                <w:b/>
                <w:sz w:val="20"/>
              </w:rPr>
              <w:t>SVN, SOAPUI, GEMS, Service Now</w:t>
            </w:r>
          </w:p>
        </w:tc>
      </w:tr>
    </w:tbl>
    <w:p w:rsidR="00187CC5" w:rsidRDefault="00187CC5">
      <w:pPr>
        <w:tabs>
          <w:tab w:val="left" w:pos="2160"/>
        </w:tabs>
        <w:spacing w:after="0"/>
        <w:rPr>
          <w:rFonts w:ascii="Cambria" w:eastAsia="Cambria" w:hAnsi="Cambria" w:cs="Cambria"/>
          <w:sz w:val="20"/>
        </w:rPr>
      </w:pPr>
    </w:p>
    <w:p w:rsidR="00187CC5" w:rsidRDefault="005135CF">
      <w:pPr>
        <w:tabs>
          <w:tab w:val="left" w:pos="2160"/>
        </w:tabs>
        <w:spacing w:after="0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___________________________________________________________________________________________________________________</w:t>
      </w:r>
    </w:p>
    <w:p w:rsidR="00187CC5" w:rsidRDefault="005135CF">
      <w:pPr>
        <w:spacing w:before="120" w:after="120" w:line="240" w:lineRule="auto"/>
        <w:rPr>
          <w:rFonts w:ascii="Cambria" w:eastAsia="Cambria" w:hAnsi="Cambria" w:cs="Cambria"/>
          <w:b/>
          <w:color w:val="000000"/>
          <w:sz w:val="24"/>
        </w:rPr>
      </w:pPr>
      <w:r>
        <w:rPr>
          <w:rFonts w:ascii="Cambria" w:eastAsia="Cambria" w:hAnsi="Cambria" w:cs="Cambria"/>
          <w:b/>
          <w:color w:val="000000"/>
          <w:sz w:val="24"/>
        </w:rPr>
        <w:lastRenderedPageBreak/>
        <w:t>Project Details:</w:t>
      </w:r>
    </w:p>
    <w:p w:rsidR="00187CC5" w:rsidRDefault="00187CC5">
      <w:pPr>
        <w:spacing w:before="120" w:after="120" w:line="240" w:lineRule="auto"/>
        <w:rPr>
          <w:rFonts w:ascii="Cambria" w:eastAsia="Cambria" w:hAnsi="Cambria" w:cs="Cambria"/>
          <w:b/>
          <w:color w:val="000000"/>
          <w:sz w:val="20"/>
        </w:rPr>
      </w:pPr>
    </w:p>
    <w:p w:rsidR="00187CC5" w:rsidRDefault="005135CF">
      <w:pPr>
        <w:tabs>
          <w:tab w:val="left" w:pos="0"/>
        </w:tabs>
        <w:suppressAutoHyphens/>
        <w:ind w:left="1890" w:hanging="207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Company: Accenture</w:t>
      </w:r>
    </w:p>
    <w:p w:rsidR="00187CC5" w:rsidRDefault="005135CF">
      <w:pPr>
        <w:tabs>
          <w:tab w:val="left" w:pos="0"/>
        </w:tabs>
        <w:suppressAutoHyphens/>
        <w:ind w:left="1890" w:hanging="207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Client: </w:t>
      </w:r>
      <w:proofErr w:type="spellStart"/>
      <w:r>
        <w:rPr>
          <w:rFonts w:ascii="Cambria" w:eastAsia="Cambria" w:hAnsi="Cambria" w:cs="Cambria"/>
          <w:b/>
        </w:rPr>
        <w:t>Bharti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Airtel</w:t>
      </w:r>
      <w:proofErr w:type="spellEnd"/>
      <w:r>
        <w:rPr>
          <w:rFonts w:ascii="Cambria" w:eastAsia="Cambria" w:hAnsi="Cambria" w:cs="Cambria"/>
          <w:b/>
        </w:rPr>
        <w:t xml:space="preserve"> LTD</w:t>
      </w:r>
    </w:p>
    <w:p w:rsidR="00187CC5" w:rsidRDefault="005135CF">
      <w:pPr>
        <w:tabs>
          <w:tab w:val="left" w:pos="0"/>
        </w:tabs>
        <w:suppressAutoHyphens/>
        <w:ind w:left="1890" w:hanging="2070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>Role: Production support/Admin</w:t>
      </w:r>
    </w:p>
    <w:p w:rsidR="00187CC5" w:rsidRDefault="00187CC5">
      <w:pPr>
        <w:tabs>
          <w:tab w:val="left" w:pos="0"/>
        </w:tabs>
        <w:suppressAutoHyphens/>
        <w:ind w:left="1890" w:hanging="2070"/>
        <w:rPr>
          <w:rFonts w:ascii="Cambria" w:eastAsia="Cambria" w:hAnsi="Cambria" w:cs="Cambria"/>
          <w:b/>
        </w:rPr>
      </w:pPr>
    </w:p>
    <w:p w:rsidR="00187CC5" w:rsidRDefault="005135CF">
      <w:pPr>
        <w:spacing w:after="0" w:line="240" w:lineRule="auto"/>
        <w:rPr>
          <w:rFonts w:ascii="Cambria" w:eastAsia="Cambria" w:hAnsi="Cambria" w:cs="Cambria"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b/>
          <w:sz w:val="20"/>
          <w:shd w:val="clear" w:color="auto" w:fill="FFFFFF"/>
        </w:rPr>
        <w:t>Environment:</w:t>
      </w:r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 xml:space="preserve"> TIBCO Business Works 5.x, TIBCO Designer 5.x, TIBCO EMS 5.x, Web Services, TIBCO Administrator 5.x, </w:t>
      </w:r>
    </w:p>
    <w:p w:rsidR="00187CC5" w:rsidRDefault="00187CC5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18"/>
        </w:rPr>
      </w:pPr>
    </w:p>
    <w:p w:rsidR="00187CC5" w:rsidRDefault="005135CF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18"/>
        </w:rPr>
      </w:pPr>
      <w:r>
        <w:rPr>
          <w:rFonts w:ascii="Cambria" w:eastAsia="Cambria" w:hAnsi="Cambria" w:cs="Cambria"/>
          <w:b/>
          <w:sz w:val="20"/>
        </w:rPr>
        <w:t>Description</w:t>
      </w:r>
    </w:p>
    <w:p w:rsidR="00187CC5" w:rsidRDefault="005135CF">
      <w:pPr>
        <w:tabs>
          <w:tab w:val="left" w:pos="0"/>
        </w:tabs>
        <w:suppressAutoHyphens/>
        <w:jc w:val="both"/>
        <w:rPr>
          <w:rFonts w:ascii="Cambria" w:eastAsia="Cambria" w:hAnsi="Cambria" w:cs="Cambria"/>
          <w:color w:val="222222"/>
          <w:sz w:val="20"/>
        </w:rPr>
      </w:pPr>
      <w:proofErr w:type="spellStart"/>
      <w:r>
        <w:rPr>
          <w:rFonts w:ascii="Cambria" w:eastAsia="Cambria" w:hAnsi="Cambria" w:cs="Cambria"/>
          <w:color w:val="222222"/>
          <w:sz w:val="20"/>
        </w:rPr>
        <w:t>Bharti</w:t>
      </w:r>
      <w:proofErr w:type="spellEnd"/>
      <w:r>
        <w:rPr>
          <w:rFonts w:ascii="Cambria" w:eastAsia="Cambria" w:hAnsi="Cambria" w:cs="Cambria"/>
          <w:color w:val="222222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color w:val="222222"/>
          <w:sz w:val="20"/>
        </w:rPr>
        <w:t>Airtel</w:t>
      </w:r>
      <w:proofErr w:type="spellEnd"/>
      <w:r>
        <w:rPr>
          <w:rFonts w:ascii="Cambria" w:eastAsia="Cambria" w:hAnsi="Cambria" w:cs="Cambria"/>
          <w:color w:val="222222"/>
          <w:sz w:val="20"/>
        </w:rPr>
        <w:t xml:space="preserve"> Limited, also known as </w:t>
      </w:r>
      <w:proofErr w:type="spellStart"/>
      <w:r>
        <w:rPr>
          <w:rFonts w:ascii="Cambria" w:eastAsia="Cambria" w:hAnsi="Cambria" w:cs="Cambria"/>
          <w:color w:val="222222"/>
          <w:sz w:val="20"/>
        </w:rPr>
        <w:t>Airtel</w:t>
      </w:r>
      <w:proofErr w:type="spellEnd"/>
      <w:r>
        <w:rPr>
          <w:rFonts w:ascii="Cambria" w:eastAsia="Cambria" w:hAnsi="Cambria" w:cs="Cambria"/>
          <w:color w:val="222222"/>
          <w:sz w:val="20"/>
        </w:rPr>
        <w:t>, is an Indian global </w:t>
      </w:r>
      <w:hyperlink r:id="rId8">
        <w:r>
          <w:rPr>
            <w:rFonts w:ascii="Cambria" w:eastAsia="Cambria" w:hAnsi="Cambria" w:cs="Cambria"/>
            <w:color w:val="222222"/>
            <w:sz w:val="20"/>
            <w:u w:val="single"/>
          </w:rPr>
          <w:t>telecommunications</w:t>
        </w:r>
      </w:hyperlink>
      <w:r>
        <w:rPr>
          <w:rFonts w:ascii="Cambria" w:eastAsia="Cambria" w:hAnsi="Cambria" w:cs="Cambria"/>
          <w:color w:val="222222"/>
          <w:sz w:val="20"/>
        </w:rPr>
        <w:t> services company based in </w:t>
      </w:r>
      <w:hyperlink r:id="rId9">
        <w:r>
          <w:rPr>
            <w:rFonts w:ascii="Cambria" w:eastAsia="Cambria" w:hAnsi="Cambria" w:cs="Cambria"/>
            <w:color w:val="222222"/>
            <w:sz w:val="20"/>
            <w:u w:val="single"/>
          </w:rPr>
          <w:t>Delhi</w:t>
        </w:r>
      </w:hyperlink>
      <w:r>
        <w:rPr>
          <w:rFonts w:ascii="Cambria" w:eastAsia="Cambria" w:hAnsi="Cambria" w:cs="Cambria"/>
          <w:color w:val="222222"/>
          <w:sz w:val="20"/>
        </w:rPr>
        <w:t>, </w:t>
      </w:r>
      <w:hyperlink r:id="rId10">
        <w:r>
          <w:rPr>
            <w:rFonts w:ascii="Cambria" w:eastAsia="Cambria" w:hAnsi="Cambria" w:cs="Cambria"/>
            <w:color w:val="222222"/>
            <w:sz w:val="20"/>
            <w:u w:val="single"/>
          </w:rPr>
          <w:t>India</w:t>
        </w:r>
      </w:hyperlink>
      <w:r>
        <w:rPr>
          <w:rFonts w:ascii="Cambria" w:eastAsia="Cambria" w:hAnsi="Cambria" w:cs="Cambria"/>
          <w:color w:val="222222"/>
          <w:sz w:val="20"/>
        </w:rPr>
        <w:t>. It operates in 18 countries across </w:t>
      </w:r>
      <w:hyperlink r:id="rId11">
        <w:r>
          <w:rPr>
            <w:rFonts w:ascii="Cambria" w:eastAsia="Cambria" w:hAnsi="Cambria" w:cs="Cambria"/>
            <w:color w:val="222222"/>
            <w:sz w:val="20"/>
            <w:u w:val="single"/>
          </w:rPr>
          <w:t>South Asia</w:t>
        </w:r>
      </w:hyperlink>
      <w:r>
        <w:rPr>
          <w:rFonts w:ascii="Cambria" w:eastAsia="Cambria" w:hAnsi="Cambria" w:cs="Cambria"/>
          <w:color w:val="222222"/>
          <w:sz w:val="20"/>
        </w:rPr>
        <w:t> and </w:t>
      </w:r>
      <w:hyperlink r:id="rId12">
        <w:r>
          <w:rPr>
            <w:rFonts w:ascii="Cambria" w:eastAsia="Cambria" w:hAnsi="Cambria" w:cs="Cambria"/>
            <w:color w:val="222222"/>
            <w:sz w:val="20"/>
            <w:u w:val="single"/>
          </w:rPr>
          <w:t>Africa</w:t>
        </w:r>
      </w:hyperlink>
      <w:r>
        <w:rPr>
          <w:rFonts w:ascii="Cambria" w:eastAsia="Cambria" w:hAnsi="Cambria" w:cs="Cambria"/>
          <w:color w:val="222222"/>
          <w:sz w:val="20"/>
        </w:rPr>
        <w:t>, and also in the </w:t>
      </w:r>
      <w:hyperlink r:id="rId13">
        <w:r>
          <w:rPr>
            <w:rFonts w:ascii="Cambria" w:eastAsia="Cambria" w:hAnsi="Cambria" w:cs="Cambria"/>
            <w:color w:val="222222"/>
            <w:sz w:val="20"/>
            <w:u w:val="single"/>
          </w:rPr>
          <w:t>Channel Islands</w:t>
        </w:r>
      </w:hyperlink>
      <w:r>
        <w:rPr>
          <w:rFonts w:ascii="Cambria" w:eastAsia="Cambria" w:hAnsi="Cambria" w:cs="Cambria"/>
          <w:color w:val="222222"/>
          <w:sz w:val="20"/>
        </w:rPr>
        <w:t xml:space="preserve">. </w:t>
      </w:r>
      <w:proofErr w:type="spellStart"/>
      <w:r>
        <w:rPr>
          <w:rFonts w:ascii="Cambria" w:eastAsia="Cambria" w:hAnsi="Cambria" w:cs="Cambria"/>
          <w:color w:val="222222"/>
          <w:sz w:val="20"/>
        </w:rPr>
        <w:t>Airtel</w:t>
      </w:r>
      <w:proofErr w:type="spellEnd"/>
      <w:r>
        <w:rPr>
          <w:rFonts w:ascii="Cambria" w:eastAsia="Cambria" w:hAnsi="Cambria" w:cs="Cambria"/>
          <w:color w:val="222222"/>
          <w:sz w:val="20"/>
        </w:rPr>
        <w:t xml:space="preserve"> provides </w:t>
      </w:r>
      <w:hyperlink r:id="rId14">
        <w:r>
          <w:rPr>
            <w:rFonts w:ascii="Cambria" w:eastAsia="Cambria" w:hAnsi="Cambria" w:cs="Cambria"/>
            <w:color w:val="222222"/>
            <w:sz w:val="20"/>
            <w:u w:val="single"/>
          </w:rPr>
          <w:t>GSM</w:t>
        </w:r>
      </w:hyperlink>
      <w:r>
        <w:rPr>
          <w:rFonts w:ascii="Cambria" w:eastAsia="Cambria" w:hAnsi="Cambria" w:cs="Cambria"/>
          <w:color w:val="222222"/>
          <w:sz w:val="20"/>
        </w:rPr>
        <w:t>, </w:t>
      </w:r>
      <w:hyperlink r:id="rId15">
        <w:r>
          <w:rPr>
            <w:rFonts w:ascii="Cambria" w:eastAsia="Cambria" w:hAnsi="Cambria" w:cs="Cambria"/>
            <w:color w:val="222222"/>
            <w:sz w:val="20"/>
            <w:u w:val="single"/>
          </w:rPr>
          <w:t>3G</w:t>
        </w:r>
      </w:hyperlink>
      <w:r>
        <w:rPr>
          <w:rFonts w:ascii="Cambria" w:eastAsia="Cambria" w:hAnsi="Cambria" w:cs="Cambria"/>
          <w:color w:val="222222"/>
          <w:sz w:val="20"/>
        </w:rPr>
        <w:t>, </w:t>
      </w:r>
      <w:hyperlink r:id="rId16">
        <w:r>
          <w:rPr>
            <w:rFonts w:ascii="Cambria" w:eastAsia="Cambria" w:hAnsi="Cambria" w:cs="Cambria"/>
            <w:color w:val="222222"/>
            <w:sz w:val="20"/>
            <w:u w:val="single"/>
          </w:rPr>
          <w:t>4G LTE</w:t>
        </w:r>
      </w:hyperlink>
      <w:r>
        <w:rPr>
          <w:rFonts w:ascii="Cambria" w:eastAsia="Cambria" w:hAnsi="Cambria" w:cs="Cambria"/>
          <w:color w:val="222222"/>
          <w:sz w:val="20"/>
        </w:rPr>
        <w:t>, </w:t>
      </w:r>
      <w:hyperlink r:id="rId17">
        <w:r>
          <w:rPr>
            <w:rFonts w:ascii="Cambria" w:eastAsia="Cambria" w:hAnsi="Cambria" w:cs="Cambria"/>
            <w:color w:val="222222"/>
            <w:sz w:val="20"/>
            <w:u w:val="single"/>
          </w:rPr>
          <w:t>4G+</w:t>
        </w:r>
      </w:hyperlink>
      <w:r>
        <w:rPr>
          <w:rFonts w:ascii="Cambria" w:eastAsia="Cambria" w:hAnsi="Cambria" w:cs="Cambria"/>
          <w:color w:val="222222"/>
          <w:sz w:val="20"/>
        </w:rPr>
        <w:t xml:space="preserve"> mobile services, fixed line broadband and voice services depending upon the country of operation. </w:t>
      </w:r>
      <w:proofErr w:type="spellStart"/>
      <w:r>
        <w:rPr>
          <w:rFonts w:ascii="Cambria" w:eastAsia="Cambria" w:hAnsi="Cambria" w:cs="Cambria"/>
          <w:color w:val="222222"/>
          <w:sz w:val="20"/>
        </w:rPr>
        <w:t>Airtel</w:t>
      </w:r>
      <w:proofErr w:type="spellEnd"/>
      <w:r>
        <w:rPr>
          <w:rFonts w:ascii="Cambria" w:eastAsia="Cambria" w:hAnsi="Cambria" w:cs="Cambria"/>
          <w:color w:val="222222"/>
          <w:sz w:val="20"/>
        </w:rPr>
        <w:t xml:space="preserve"> had also rolled out its </w:t>
      </w:r>
      <w:proofErr w:type="spellStart"/>
      <w:r>
        <w:fldChar w:fldCharType="begin"/>
      </w:r>
      <w:r>
        <w:instrText xml:space="preserve"> HYPERLINK "https://en.wikipedia.org/wiki/Voice_over_LTE" \h </w:instrText>
      </w:r>
      <w:r>
        <w:fldChar w:fldCharType="separate"/>
      </w:r>
      <w:r>
        <w:rPr>
          <w:rFonts w:ascii="Cambria" w:eastAsia="Cambria" w:hAnsi="Cambria" w:cs="Cambria"/>
          <w:color w:val="222222"/>
          <w:sz w:val="20"/>
          <w:u w:val="single"/>
        </w:rPr>
        <w:t>VoLTE</w:t>
      </w:r>
      <w:proofErr w:type="spellEnd"/>
      <w:r>
        <w:rPr>
          <w:rFonts w:ascii="Cambria" w:eastAsia="Cambria" w:hAnsi="Cambria" w:cs="Cambria"/>
          <w:color w:val="222222"/>
          <w:sz w:val="20"/>
          <w:u w:val="single"/>
        </w:rPr>
        <w:fldChar w:fldCharType="end"/>
      </w:r>
      <w:r>
        <w:rPr>
          <w:rFonts w:ascii="Cambria" w:eastAsia="Cambria" w:hAnsi="Cambria" w:cs="Cambria"/>
          <w:color w:val="222222"/>
          <w:sz w:val="20"/>
        </w:rPr>
        <w:t> technology across all Indian telecom circles.</w:t>
      </w:r>
      <w:r>
        <w:rPr>
          <w:rFonts w:ascii="Cambria" w:eastAsia="Cambria" w:hAnsi="Cambria" w:cs="Cambria"/>
          <w:color w:val="222222"/>
          <w:sz w:val="20"/>
        </w:rPr>
        <w:tab/>
      </w:r>
    </w:p>
    <w:p w:rsidR="00187CC5" w:rsidRDefault="005135CF">
      <w:pPr>
        <w:tabs>
          <w:tab w:val="left" w:pos="0"/>
        </w:tabs>
        <w:suppressAutoHyphens/>
        <w:jc w:val="both"/>
        <w:rPr>
          <w:rFonts w:ascii="Cambria" w:eastAsia="Cambria" w:hAnsi="Cambria" w:cs="Cambria"/>
          <w:b/>
          <w:sz w:val="18"/>
        </w:rPr>
      </w:pPr>
      <w:r>
        <w:rPr>
          <w:rFonts w:ascii="Cambria" w:eastAsia="Cambria" w:hAnsi="Cambria" w:cs="Cambria"/>
          <w:b/>
          <w:sz w:val="20"/>
        </w:rPr>
        <w:t>Responsibilities</w:t>
      </w:r>
      <w:r>
        <w:rPr>
          <w:rFonts w:ascii="Cambria" w:eastAsia="Cambria" w:hAnsi="Cambria" w:cs="Cambria"/>
          <w:b/>
          <w:sz w:val="18"/>
        </w:rPr>
        <w:t>: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Monitors performance, availability and capacity of all the servers.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 xml:space="preserve">Contributes to incident resolution by diagnosing and troubleshooting the incidents.           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Involved in design, development and testing of the interfaces using TIBCO BW.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Extensively used TIBCO Designer to develop and designing the business process.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Regularly coordinated with onsite team and development team to change the existing code and fix the issue.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Deployed the TIBCO code and monitored after deployment.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Monitoring EMS servers in order to check the flow of messages in the queues/Topics.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Monitoring the system health status of all the EMS servers, BW engines, adapters and machines on different domains.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Involved in daily report generation which captures the claim status to Business.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Installation and configuration of TIBCO suite of products like TIBCO Rendezvous 8.x, TIBCO Business Works 5.x , TIBCO Enterprise Messaging Service (EMS) 5.x, TIBCO Administrator 5.11</w:t>
      </w:r>
    </w:p>
    <w:p w:rsidR="00187CC5" w:rsidRDefault="005135CF">
      <w:pPr>
        <w:numPr>
          <w:ilvl w:val="0"/>
          <w:numId w:val="4"/>
        </w:numPr>
        <w:tabs>
          <w:tab w:val="left" w:pos="720"/>
        </w:tabs>
        <w:spacing w:after="0"/>
        <w:ind w:left="720" w:hanging="360"/>
        <w:jc w:val="both"/>
        <w:rPr>
          <w:rFonts w:ascii="Cambria" w:eastAsia="Cambria" w:hAnsi="Cambria" w:cs="Cambria"/>
          <w:sz w:val="20"/>
        </w:rPr>
      </w:pPr>
      <w:r>
        <w:rPr>
          <w:rFonts w:ascii="Cambria" w:eastAsia="Cambria" w:hAnsi="Cambria" w:cs="Cambria"/>
          <w:sz w:val="20"/>
        </w:rPr>
        <w:t>Involved in the deployment of the projects using the TIBCO Administrator in GUI and App manage</w:t>
      </w:r>
    </w:p>
    <w:p w:rsidR="00187CC5" w:rsidRDefault="005135CF">
      <w:pPr>
        <w:spacing w:before="120" w:after="120" w:line="240" w:lineRule="auto"/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___________________________________________________________________________________________________________________</w:t>
      </w:r>
    </w:p>
    <w:p w:rsidR="00187CC5" w:rsidRDefault="00187CC5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187CC5" w:rsidRDefault="005135CF">
      <w:pPr>
        <w:suppressAutoHyphens/>
        <w:ind w:left="1890" w:hanging="2070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>Company: Accenture</w:t>
      </w:r>
    </w:p>
    <w:p w:rsidR="00187CC5" w:rsidRDefault="005135CF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Client: LEBARA  </w:t>
      </w:r>
    </w:p>
    <w:p w:rsidR="00187CC5" w:rsidRDefault="00187CC5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</w:p>
    <w:p w:rsidR="00187CC5" w:rsidRDefault="005135CF">
      <w:pPr>
        <w:suppressAutoHyphens/>
        <w:spacing w:after="0" w:line="240" w:lineRule="auto"/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b/>
          <w:sz w:val="20"/>
        </w:rPr>
        <w:t xml:space="preserve">                                                                                                          </w:t>
      </w:r>
    </w:p>
    <w:p w:rsidR="00187CC5" w:rsidRDefault="005135CF">
      <w:pPr>
        <w:spacing w:after="0" w:line="240" w:lineRule="auto"/>
        <w:rPr>
          <w:rFonts w:ascii="Cambria" w:eastAsia="Cambria" w:hAnsi="Cambria" w:cs="Cambria"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b/>
          <w:sz w:val="20"/>
          <w:shd w:val="clear" w:color="auto" w:fill="FFFFFF"/>
        </w:rPr>
        <w:t>Environment:</w:t>
      </w:r>
      <w:r>
        <w:rPr>
          <w:rFonts w:ascii="Cambria" w:eastAsia="Cambria" w:hAnsi="Cambria" w:cs="Cambria"/>
          <w:color w:val="222222"/>
          <w:sz w:val="20"/>
          <w:shd w:val="clear" w:color="auto" w:fill="FFFFFF"/>
        </w:rPr>
        <w:t xml:space="preserve"> TIBCO Business Works 5.x, TIBCO Designer 5.x, TIBCO EMS 5.x, Web Services, TIBCO Administrator 5.x, TIBCO Substation.</w:t>
      </w:r>
    </w:p>
    <w:p w:rsidR="00187CC5" w:rsidRDefault="00187CC5">
      <w:pPr>
        <w:spacing w:after="0" w:line="240" w:lineRule="auto"/>
        <w:rPr>
          <w:rFonts w:ascii="Cambria" w:eastAsia="Cambria" w:hAnsi="Cambria" w:cs="Cambria"/>
          <w:b/>
          <w:color w:val="222222"/>
          <w:sz w:val="20"/>
          <w:shd w:val="clear" w:color="auto" w:fill="FFFFFF"/>
        </w:rPr>
      </w:pPr>
    </w:p>
    <w:p w:rsidR="00187CC5" w:rsidRDefault="005135CF">
      <w:pPr>
        <w:spacing w:after="0" w:line="240" w:lineRule="auto"/>
        <w:rPr>
          <w:rFonts w:ascii="Cambria" w:eastAsia="Cambria" w:hAnsi="Cambria" w:cs="Cambria"/>
          <w:b/>
          <w:color w:val="222222"/>
          <w:sz w:val="20"/>
          <w:shd w:val="clear" w:color="auto" w:fill="FFFFFF"/>
        </w:rPr>
      </w:pPr>
      <w:r>
        <w:rPr>
          <w:rFonts w:ascii="Cambria" w:eastAsia="Cambria" w:hAnsi="Cambria" w:cs="Cambria"/>
          <w:b/>
          <w:color w:val="222222"/>
          <w:sz w:val="20"/>
          <w:shd w:val="clear" w:color="auto" w:fill="FFFFFF"/>
        </w:rPr>
        <w:t>Description:</w:t>
      </w:r>
    </w:p>
    <w:p w:rsidR="00187CC5" w:rsidRDefault="00187CC5">
      <w:pPr>
        <w:spacing w:after="0" w:line="240" w:lineRule="auto"/>
        <w:rPr>
          <w:rFonts w:ascii="Cambria" w:eastAsia="Cambria" w:hAnsi="Cambria" w:cs="Cambria"/>
          <w:sz w:val="20"/>
          <w:shd w:val="clear" w:color="auto" w:fill="FFFFFF"/>
        </w:rPr>
      </w:pPr>
    </w:p>
    <w:p w:rsidR="00187CC5" w:rsidRPr="00E673AC" w:rsidRDefault="005135CF" w:rsidP="00E673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" w:eastAsia="Cambria" w:hAnsi="Cambria" w:cs="Cambria"/>
          <w:color w:val="222222"/>
          <w:sz w:val="20"/>
        </w:rPr>
      </w:pPr>
      <w:proofErr w:type="spellStart"/>
      <w:r>
        <w:rPr>
          <w:rFonts w:ascii="Cambria" w:eastAsia="Cambria" w:hAnsi="Cambria" w:cs="Cambria"/>
          <w:color w:val="222222"/>
          <w:sz w:val="20"/>
        </w:rPr>
        <w:t>Lebara</w:t>
      </w:r>
      <w:proofErr w:type="spellEnd"/>
      <w:r>
        <w:rPr>
          <w:rFonts w:ascii="Cambria" w:eastAsia="Cambria" w:hAnsi="Cambria" w:cs="Cambria"/>
          <w:color w:val="222222"/>
          <w:sz w:val="20"/>
        </w:rPr>
        <w:t> is a </w:t>
      </w:r>
      <w:hyperlink r:id="rId18">
        <w:r>
          <w:rPr>
            <w:rFonts w:ascii="Cambria" w:eastAsia="Cambria" w:hAnsi="Cambria" w:cs="Cambria"/>
            <w:color w:val="222222"/>
            <w:sz w:val="20"/>
            <w:u w:val="single"/>
          </w:rPr>
          <w:t>telecommunications</w:t>
        </w:r>
      </w:hyperlink>
      <w:r>
        <w:rPr>
          <w:rFonts w:ascii="Cambria" w:eastAsia="Cambria" w:hAnsi="Cambria" w:cs="Cambria"/>
          <w:color w:val="222222"/>
          <w:sz w:val="20"/>
        </w:rPr>
        <w:t> company providing services in many countries around the world, using the </w:t>
      </w:r>
      <w:hyperlink r:id="rId19">
        <w:r>
          <w:rPr>
            <w:rFonts w:ascii="Cambria" w:eastAsia="Cambria" w:hAnsi="Cambria" w:cs="Cambria"/>
            <w:color w:val="222222"/>
            <w:sz w:val="20"/>
            <w:u w:val="single"/>
          </w:rPr>
          <w:t>mobile virtual network operator</w:t>
        </w:r>
      </w:hyperlink>
      <w:r>
        <w:rPr>
          <w:rFonts w:ascii="Cambria" w:eastAsia="Cambria" w:hAnsi="Cambria" w:cs="Cambria"/>
          <w:color w:val="222222"/>
          <w:sz w:val="20"/>
        </w:rPr>
        <w:t> </w:t>
      </w:r>
      <w:hyperlink r:id="rId20">
        <w:r>
          <w:rPr>
            <w:rFonts w:ascii="Cambria" w:eastAsia="Cambria" w:hAnsi="Cambria" w:cs="Cambria"/>
            <w:color w:val="222222"/>
            <w:sz w:val="20"/>
            <w:u w:val="single"/>
          </w:rPr>
          <w:t>business model</w:t>
        </w:r>
      </w:hyperlink>
      <w:r>
        <w:rPr>
          <w:rFonts w:ascii="Cambria" w:eastAsia="Cambria" w:hAnsi="Cambria" w:cs="Cambria"/>
          <w:color w:val="222222"/>
          <w:sz w:val="20"/>
        </w:rPr>
        <w:t>. </w:t>
      </w:r>
      <w:proofErr w:type="spellStart"/>
      <w:r>
        <w:rPr>
          <w:rFonts w:ascii="Cambria" w:eastAsia="Cambria" w:hAnsi="Cambria" w:cs="Cambria"/>
          <w:color w:val="222222"/>
          <w:sz w:val="20"/>
        </w:rPr>
        <w:t>Lebara</w:t>
      </w:r>
      <w:proofErr w:type="spellEnd"/>
      <w:r>
        <w:rPr>
          <w:rFonts w:ascii="Cambria" w:eastAsia="Cambria" w:hAnsi="Cambria" w:cs="Cambria"/>
          <w:color w:val="222222"/>
          <w:sz w:val="20"/>
        </w:rPr>
        <w:t xml:space="preserve"> Mobile provides </w:t>
      </w:r>
      <w:hyperlink r:id="rId21">
        <w:r>
          <w:rPr>
            <w:rFonts w:ascii="Cambria" w:eastAsia="Cambria" w:hAnsi="Cambria" w:cs="Cambria"/>
            <w:color w:val="222222"/>
            <w:sz w:val="20"/>
            <w:u w:val="single"/>
          </w:rPr>
          <w:t>pay-as-you-go</w:t>
        </w:r>
      </w:hyperlink>
      <w:r w:rsidR="00E673AC">
        <w:rPr>
          <w:rFonts w:ascii="Cambria" w:eastAsia="Cambria" w:hAnsi="Cambria" w:cs="Cambria"/>
          <w:color w:val="222222"/>
          <w:sz w:val="20"/>
        </w:rPr>
        <w:t xml:space="preserve"> and contract based </w:t>
      </w:r>
      <w:proofErr w:type="spellStart"/>
      <w:r w:rsidR="00E673AC">
        <w:rPr>
          <w:rFonts w:ascii="Cambria" w:eastAsia="Cambria" w:hAnsi="Cambria" w:cs="Cambria"/>
          <w:color w:val="222222"/>
          <w:sz w:val="20"/>
        </w:rPr>
        <w:t>mobile</w:t>
      </w:r>
      <w:r>
        <w:rPr>
          <w:rFonts w:ascii="Cambria" w:eastAsia="Cambria" w:hAnsi="Cambria" w:cs="Cambria"/>
          <w:color w:val="222222"/>
          <w:sz w:val="20"/>
          <w:u w:val="single"/>
        </w:rPr>
        <w:t>SIM</w:t>
      </w:r>
      <w:proofErr w:type="spellEnd"/>
      <w:r>
        <w:rPr>
          <w:rFonts w:ascii="Cambria" w:eastAsia="Cambria" w:hAnsi="Cambria" w:cs="Cambria"/>
          <w:color w:val="222222"/>
          <w:sz w:val="20"/>
          <w:u w:val="single"/>
        </w:rPr>
        <w:t xml:space="preserve"> cards</w:t>
      </w:r>
    </w:p>
    <w:p w:rsidR="00187CC5" w:rsidRDefault="00187CC5">
      <w:pPr>
        <w:spacing w:after="0" w:line="240" w:lineRule="auto"/>
        <w:rPr>
          <w:rFonts w:ascii="Cambria" w:eastAsia="Cambria" w:hAnsi="Cambria" w:cs="Cambria"/>
          <w:color w:val="222222"/>
          <w:sz w:val="20"/>
        </w:rPr>
      </w:pPr>
    </w:p>
    <w:p w:rsidR="00187CC5" w:rsidRDefault="00187CC5">
      <w:pPr>
        <w:spacing w:after="0" w:line="240" w:lineRule="auto"/>
        <w:rPr>
          <w:rFonts w:ascii="Cambria" w:eastAsia="Cambria" w:hAnsi="Cambria" w:cs="Cambria"/>
          <w:b/>
          <w:color w:val="222222"/>
          <w:sz w:val="20"/>
          <w:shd w:val="clear" w:color="auto" w:fill="FFFFFF"/>
        </w:rPr>
      </w:pPr>
    </w:p>
    <w:p w:rsidR="00187CC5" w:rsidRDefault="00187CC5">
      <w:pPr>
        <w:spacing w:after="0" w:line="240" w:lineRule="auto"/>
        <w:rPr>
          <w:rFonts w:ascii="Cambria" w:eastAsia="Cambria" w:hAnsi="Cambria" w:cs="Cambria"/>
          <w:b/>
          <w:color w:val="222222"/>
          <w:sz w:val="20"/>
          <w:shd w:val="clear" w:color="auto" w:fill="FFFFFF"/>
        </w:rPr>
      </w:pPr>
    </w:p>
    <w:p w:rsidR="00187CC5" w:rsidRDefault="00187CC5">
      <w:pPr>
        <w:spacing w:after="0" w:line="240" w:lineRule="auto"/>
        <w:rPr>
          <w:rFonts w:ascii="Cambria" w:eastAsia="Cambria" w:hAnsi="Cambria" w:cs="Cambria"/>
          <w:color w:val="222222"/>
          <w:sz w:val="20"/>
          <w:shd w:val="clear" w:color="auto" w:fill="FFFFFF"/>
        </w:rPr>
      </w:pPr>
    </w:p>
    <w:p w:rsidR="00187CC5" w:rsidRDefault="005135CF">
      <w:pPr>
        <w:rPr>
          <w:rFonts w:ascii="Cambria" w:eastAsia="Cambria" w:hAnsi="Cambria" w:cs="Cambria"/>
          <w:b/>
          <w:color w:val="000000"/>
          <w:sz w:val="20"/>
        </w:rPr>
      </w:pPr>
      <w:r>
        <w:rPr>
          <w:rFonts w:ascii="Cambria" w:eastAsia="Cambria" w:hAnsi="Cambria" w:cs="Cambria"/>
          <w:b/>
          <w:color w:val="000000"/>
          <w:sz w:val="20"/>
        </w:rPr>
        <w:t>Declaration:</w:t>
      </w:r>
    </w:p>
    <w:p w:rsidR="00187CC5" w:rsidRDefault="005135CF">
      <w:pPr>
        <w:jc w:val="both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The above furnished details are true to the best of my knowledge and belief. So, I may be given a chance to serve under your kind control.</w:t>
      </w:r>
    </w:p>
    <w:p w:rsidR="00187CC5" w:rsidRDefault="005135CF" w:rsidP="00E673AC">
      <w:pPr>
        <w:pBdr>
          <w:bottom w:val="single" w:sz="4" w:space="1" w:color="auto"/>
        </w:pBdr>
        <w:jc w:val="both"/>
        <w:rPr>
          <w:rFonts w:ascii="Cambria" w:eastAsia="Cambria" w:hAnsi="Cambria" w:cs="Cambria"/>
          <w:b/>
          <w:sz w:val="20"/>
        </w:rPr>
      </w:pPr>
      <w:r>
        <w:rPr>
          <w:rFonts w:ascii="Cambria" w:eastAsia="Cambria" w:hAnsi="Cambria" w:cs="Cambria"/>
          <w:caps/>
          <w:color w:val="262626"/>
        </w:rPr>
        <w:br/>
      </w:r>
      <w:r>
        <w:rPr>
          <w:rFonts w:ascii="Cambria" w:eastAsia="Cambria" w:hAnsi="Cambria" w:cs="Cambria"/>
          <w:b/>
          <w:sz w:val="26"/>
        </w:rPr>
        <w:br/>
      </w:r>
      <w:r>
        <w:rPr>
          <w:rFonts w:ascii="Cambria" w:eastAsia="Cambria" w:hAnsi="Cambria" w:cs="Cambria"/>
          <w:b/>
          <w:sz w:val="20"/>
        </w:rPr>
        <w:t>Place:</w:t>
      </w:r>
      <w:r>
        <w:rPr>
          <w:rFonts w:ascii="Cambria" w:eastAsia="Cambria" w:hAnsi="Cambria" w:cs="Cambria"/>
          <w:b/>
        </w:rPr>
        <w:t xml:space="preserve">   </w:t>
      </w:r>
      <w:r>
        <w:rPr>
          <w:rFonts w:ascii="Cambria" w:eastAsia="Cambria" w:hAnsi="Cambria" w:cs="Cambria"/>
          <w:b/>
          <w:sz w:val="20"/>
        </w:rPr>
        <w:t>Bengaluru</w:t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</w:r>
      <w:r>
        <w:rPr>
          <w:rFonts w:ascii="Cambria" w:eastAsia="Cambria" w:hAnsi="Cambria" w:cs="Cambria"/>
          <w:b/>
        </w:rPr>
        <w:tab/>
        <w:t xml:space="preserve">Name:  </w:t>
      </w:r>
    </w:p>
    <w:p w:rsidR="00187CC5" w:rsidRDefault="00187CC5" w:rsidP="00E673AC">
      <w:pPr>
        <w:pBdr>
          <w:bottom w:val="single" w:sz="4" w:space="1" w:color="auto"/>
        </w:pBdr>
        <w:ind w:right="-567"/>
        <w:rPr>
          <w:rFonts w:ascii="Cambria" w:eastAsia="Cambria" w:hAnsi="Cambria" w:cs="Cambria"/>
          <w:color w:val="000000"/>
          <w:shd w:val="clear" w:color="auto" w:fill="C0C0C0"/>
        </w:rPr>
      </w:pPr>
    </w:p>
    <w:p w:rsidR="00E673AC" w:rsidRDefault="00E673AC" w:rsidP="00E673AC">
      <w:pPr>
        <w:pBdr>
          <w:bottom w:val="single" w:sz="4" w:space="1" w:color="auto"/>
        </w:pBdr>
        <w:rPr>
          <w:rFonts w:ascii="Cambria" w:eastAsia="Cambria" w:hAnsi="Cambria" w:cs="Cambria"/>
        </w:rPr>
      </w:pPr>
    </w:p>
    <w:p w:rsidR="00187CC5" w:rsidRPr="00E673AC" w:rsidRDefault="00E673AC" w:rsidP="00E673AC">
      <w:pPr>
        <w:tabs>
          <w:tab w:val="left" w:pos="1545"/>
        </w:tabs>
        <w:rPr>
          <w:rFonts w:ascii="Cambria" w:eastAsia="Cambria" w:hAnsi="Cambria" w:cs="Cambria"/>
        </w:rPr>
      </w:pPr>
      <w:bookmarkStart w:id="0" w:name="_GoBack"/>
      <w:bookmarkEnd w:id="0"/>
      <w:r>
        <w:rPr>
          <w:rFonts w:ascii="Cambria" w:eastAsia="Cambria" w:hAnsi="Cambria" w:cs="Cambria"/>
        </w:rPr>
        <w:tab/>
      </w:r>
    </w:p>
    <w:sectPr w:rsidR="00187CC5" w:rsidRPr="00E6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05A" w:rsidRDefault="0073205A" w:rsidP="00E673AC">
      <w:pPr>
        <w:spacing w:after="0" w:line="240" w:lineRule="auto"/>
      </w:pPr>
      <w:r>
        <w:separator/>
      </w:r>
    </w:p>
  </w:endnote>
  <w:endnote w:type="continuationSeparator" w:id="0">
    <w:p w:rsidR="0073205A" w:rsidRDefault="0073205A" w:rsidP="00E67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05A" w:rsidRDefault="0073205A" w:rsidP="00E673AC">
      <w:pPr>
        <w:spacing w:after="0" w:line="240" w:lineRule="auto"/>
      </w:pPr>
      <w:r>
        <w:separator/>
      </w:r>
    </w:p>
  </w:footnote>
  <w:footnote w:type="continuationSeparator" w:id="0">
    <w:p w:rsidR="0073205A" w:rsidRDefault="0073205A" w:rsidP="00E67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F53B4"/>
    <w:multiLevelType w:val="multilevel"/>
    <w:tmpl w:val="DAC2E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D234881"/>
    <w:multiLevelType w:val="multilevel"/>
    <w:tmpl w:val="8932A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3D41155"/>
    <w:multiLevelType w:val="multilevel"/>
    <w:tmpl w:val="23D049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C010EAB"/>
    <w:multiLevelType w:val="multilevel"/>
    <w:tmpl w:val="BAD612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4907BD9"/>
    <w:multiLevelType w:val="multilevel"/>
    <w:tmpl w:val="EFD431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7CC5"/>
    <w:rsid w:val="00187CC5"/>
    <w:rsid w:val="005135CF"/>
    <w:rsid w:val="0073205A"/>
    <w:rsid w:val="00E67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3AC"/>
  </w:style>
  <w:style w:type="paragraph" w:styleId="Footer">
    <w:name w:val="footer"/>
    <w:basedOn w:val="Normal"/>
    <w:link w:val="FooterChar"/>
    <w:uiPriority w:val="99"/>
    <w:unhideWhenUsed/>
    <w:rsid w:val="00E673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3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ecommunications" TargetMode="External"/><Relationship Id="rId13" Type="http://schemas.openxmlformats.org/officeDocument/2006/relationships/hyperlink" Target="https://en.wikipedia.org/wiki/Channel_Islands" TargetMode="External"/><Relationship Id="rId18" Type="http://schemas.openxmlformats.org/officeDocument/2006/relationships/hyperlink" Target="https://en.wikipedia.org/wiki/Telecommunication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Prepaid_mobile_phone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Africa" TargetMode="External"/><Relationship Id="rId17" Type="http://schemas.openxmlformats.org/officeDocument/2006/relationships/hyperlink" Target="https://en.wikipedia.org/wiki/4G%2B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4G_LTE" TargetMode="External"/><Relationship Id="rId20" Type="http://schemas.openxmlformats.org/officeDocument/2006/relationships/hyperlink" Target="https://en.wikipedia.org/wiki/Business_model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South_Asi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3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en.wikipedia.org/wiki/India" TargetMode="External"/><Relationship Id="rId19" Type="http://schemas.openxmlformats.org/officeDocument/2006/relationships/hyperlink" Target="https://en.wikipedia.org/wiki/Mobile_virtual_network_operato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elhi" TargetMode="External"/><Relationship Id="rId14" Type="http://schemas.openxmlformats.org/officeDocument/2006/relationships/hyperlink" Target="https://en.wikipedia.org/wiki/GSM_network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798</Words>
  <Characters>4553</Characters>
  <Application>Microsoft Office Word</Application>
  <DocSecurity>0</DocSecurity>
  <Lines>37</Lines>
  <Paragraphs>10</Paragraphs>
  <ScaleCrop>false</ScaleCrop>
  <Company>HP</Company>
  <LinksUpToDate>false</LinksUpToDate>
  <CharactersWithSpaces>5341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2022-06-30T07:02:00Z</dcterms:created>
  <dcterms:modified xsi:type="dcterms:W3CDTF">2022-06-30T07:31:00Z</dcterms:modified>
</cp:coreProperties>
</file>