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816" w:rsidRDefault="00261816" w:rsidP="00261816">
      <w:bookmarkStart w:id="0" w:name="_GoBack"/>
      <w:bookmarkEnd w:id="0"/>
    </w:p>
    <w:p w:rsidR="00261816" w:rsidRDefault="00261816" w:rsidP="00261816">
      <w:pPr>
        <w:pStyle w:val="StandardTitle"/>
      </w:pPr>
      <w:r>
        <w:t>Digital Imaging and Communications in Medicine (DICOM)</w:t>
      </w:r>
    </w:p>
    <w:p w:rsidR="00261816" w:rsidRDefault="00261816" w:rsidP="00261816"/>
    <w:p w:rsidR="00261816" w:rsidRDefault="00261816" w:rsidP="00261816">
      <w:pPr>
        <w:pStyle w:val="PartTitle"/>
      </w:pPr>
      <w:r>
        <w:t xml:space="preserve">Supplement 155: </w:t>
      </w:r>
    </w:p>
    <w:p w:rsidR="00261816" w:rsidRDefault="00261816" w:rsidP="00261816">
      <w:pPr>
        <w:pStyle w:val="PartTitle"/>
      </w:pPr>
      <w:r>
        <w:t xml:space="preserve">Imaging Reports using HL7 Clinical Document Architecture </w:t>
      </w:r>
    </w:p>
    <w:p w:rsidR="00644A30" w:rsidRDefault="00644A30" w:rsidP="00261816">
      <w:pPr>
        <w:pStyle w:val="PartTitle"/>
      </w:pPr>
      <w:r>
        <w:t>(revision and replacement of PS3.20)</w:t>
      </w:r>
    </w:p>
    <w:p w:rsidR="00261816" w:rsidRDefault="00261816" w:rsidP="00261816"/>
    <w:p w:rsidR="00261816" w:rsidRDefault="00261816" w:rsidP="00261816"/>
    <w:p w:rsidR="00261816" w:rsidRDefault="00261816" w:rsidP="00261816"/>
    <w:p w:rsidR="00261816" w:rsidRDefault="00261816" w:rsidP="00261816"/>
    <w:p w:rsidR="00261816" w:rsidRDefault="00261816" w:rsidP="00261816"/>
    <w:p w:rsidR="00261816" w:rsidRDefault="00261816" w:rsidP="00261816"/>
    <w:p w:rsidR="00261816" w:rsidRDefault="00261816" w:rsidP="00261816"/>
    <w:p w:rsidR="00261816" w:rsidRDefault="00261816" w:rsidP="00261816"/>
    <w:p w:rsidR="00261816" w:rsidRPr="00261816" w:rsidRDefault="00261816" w:rsidP="00B3217D">
      <w:pPr>
        <w:spacing w:line="276" w:lineRule="auto"/>
        <w:rPr>
          <w:rFonts w:ascii="Arial" w:hAnsi="Arial" w:cs="Arial"/>
          <w:i/>
        </w:rPr>
      </w:pPr>
      <w:r w:rsidRPr="00261816">
        <w:rPr>
          <w:rFonts w:ascii="Arial" w:hAnsi="Arial" w:cs="Arial"/>
          <w:i/>
        </w:rPr>
        <w:t>Prepared by:</w:t>
      </w:r>
    </w:p>
    <w:p w:rsidR="00B3217D" w:rsidRDefault="00261816" w:rsidP="00B3217D">
      <w:pPr>
        <w:spacing w:line="276" w:lineRule="auto"/>
        <w:rPr>
          <w:rFonts w:ascii="Arial" w:hAnsi="Arial" w:cs="Arial"/>
          <w:b/>
        </w:rPr>
      </w:pPr>
      <w:r w:rsidRPr="00261816">
        <w:rPr>
          <w:rFonts w:ascii="Arial" w:hAnsi="Arial" w:cs="Arial"/>
          <w:b/>
        </w:rPr>
        <w:t>DICOM Standards Committee, Working Group 8</w:t>
      </w:r>
      <w:r w:rsidR="00B3217D">
        <w:rPr>
          <w:rFonts w:ascii="Arial" w:hAnsi="Arial" w:cs="Arial"/>
          <w:b/>
        </w:rPr>
        <w:t>:</w:t>
      </w:r>
      <w:r w:rsidRPr="00261816">
        <w:rPr>
          <w:rFonts w:ascii="Arial" w:hAnsi="Arial" w:cs="Arial"/>
          <w:b/>
        </w:rPr>
        <w:t xml:space="preserve"> Structured Reporting</w:t>
      </w:r>
    </w:p>
    <w:p w:rsidR="00261816" w:rsidRPr="00261816" w:rsidRDefault="00B3217D" w:rsidP="00B3217D">
      <w:pPr>
        <w:spacing w:line="276" w:lineRule="auto"/>
        <w:rPr>
          <w:rFonts w:ascii="Arial" w:hAnsi="Arial" w:cs="Arial"/>
          <w:b/>
        </w:rPr>
      </w:pPr>
      <w:r>
        <w:rPr>
          <w:rFonts w:ascii="Arial" w:hAnsi="Arial" w:cs="Arial"/>
          <w:b/>
        </w:rPr>
        <w:t>in cooperation with</w:t>
      </w:r>
      <w:r w:rsidR="00261816" w:rsidRPr="00261816">
        <w:rPr>
          <w:rFonts w:ascii="Arial" w:hAnsi="Arial" w:cs="Arial"/>
          <w:b/>
        </w:rPr>
        <w:t xml:space="preserve"> </w:t>
      </w:r>
      <w:r w:rsidRPr="00261816">
        <w:rPr>
          <w:rFonts w:ascii="Arial" w:hAnsi="Arial" w:cs="Arial"/>
          <w:b/>
        </w:rPr>
        <w:t>Working Group</w:t>
      </w:r>
      <w:r>
        <w:rPr>
          <w:rFonts w:ascii="Arial" w:hAnsi="Arial" w:cs="Arial"/>
          <w:b/>
        </w:rPr>
        <w:t xml:space="preserve"> 20: Integration </w:t>
      </w:r>
      <w:r w:rsidRPr="00B3217D">
        <w:rPr>
          <w:rFonts w:ascii="Arial" w:hAnsi="Arial" w:cs="Arial"/>
          <w:b/>
        </w:rPr>
        <w:t>of Imaging and Information Systems</w:t>
      </w:r>
    </w:p>
    <w:p w:rsidR="00261816" w:rsidRPr="00261816" w:rsidRDefault="00261816" w:rsidP="00B3217D">
      <w:pPr>
        <w:spacing w:line="276" w:lineRule="auto"/>
        <w:rPr>
          <w:rFonts w:ascii="Arial" w:hAnsi="Arial" w:cs="Arial"/>
        </w:rPr>
      </w:pPr>
      <w:r w:rsidRPr="00261816">
        <w:rPr>
          <w:rFonts w:ascii="Arial" w:hAnsi="Arial" w:cs="Arial"/>
        </w:rPr>
        <w:t>1300 N. 17th Street, Suite 1752</w:t>
      </w:r>
    </w:p>
    <w:p w:rsidR="00261816" w:rsidRPr="00261816" w:rsidRDefault="00261816" w:rsidP="00B3217D">
      <w:pPr>
        <w:spacing w:line="276" w:lineRule="auto"/>
        <w:rPr>
          <w:rFonts w:ascii="Arial" w:hAnsi="Arial" w:cs="Arial"/>
        </w:rPr>
      </w:pPr>
      <w:r w:rsidRPr="00261816">
        <w:rPr>
          <w:rFonts w:ascii="Arial" w:hAnsi="Arial" w:cs="Arial"/>
        </w:rPr>
        <w:t>Rosslyn, Virginia 22209 USA</w:t>
      </w:r>
    </w:p>
    <w:p w:rsidR="00261816" w:rsidRPr="00261816" w:rsidRDefault="00261816" w:rsidP="00B3217D">
      <w:pPr>
        <w:spacing w:line="276" w:lineRule="auto"/>
        <w:rPr>
          <w:rFonts w:ascii="Arial" w:hAnsi="Arial" w:cs="Arial"/>
        </w:rPr>
      </w:pPr>
    </w:p>
    <w:p w:rsidR="00261816" w:rsidRPr="00261816" w:rsidRDefault="00261816" w:rsidP="00B3217D">
      <w:pPr>
        <w:spacing w:line="276" w:lineRule="auto"/>
        <w:rPr>
          <w:rFonts w:ascii="Arial" w:hAnsi="Arial" w:cs="Arial"/>
        </w:rPr>
      </w:pPr>
    </w:p>
    <w:p w:rsidR="00261816" w:rsidRPr="00261816" w:rsidRDefault="00261816" w:rsidP="00B3217D">
      <w:pPr>
        <w:spacing w:line="276" w:lineRule="auto"/>
        <w:rPr>
          <w:rFonts w:ascii="Arial" w:hAnsi="Arial" w:cs="Arial"/>
        </w:rPr>
      </w:pPr>
    </w:p>
    <w:p w:rsidR="00261816" w:rsidRDefault="00064681" w:rsidP="00154A4B">
      <w:pPr>
        <w:spacing w:line="276" w:lineRule="auto"/>
        <w:ind w:left="1080" w:hanging="1080"/>
        <w:rPr>
          <w:rFonts w:ascii="Arial" w:hAnsi="Arial" w:cs="Arial"/>
        </w:rPr>
      </w:pPr>
      <w:r>
        <w:rPr>
          <w:rFonts w:ascii="Arial" w:hAnsi="Arial" w:cs="Arial"/>
        </w:rPr>
        <w:t xml:space="preserve">VERSION: </w:t>
      </w:r>
      <w:r>
        <w:rPr>
          <w:rFonts w:ascii="Arial" w:hAnsi="Arial" w:cs="Arial"/>
        </w:rPr>
        <w:tab/>
      </w:r>
      <w:r w:rsidR="0091752A">
        <w:rPr>
          <w:rFonts w:ascii="Arial" w:hAnsi="Arial" w:cs="Arial"/>
        </w:rPr>
        <w:t xml:space="preserve">Letter Ballot </w:t>
      </w:r>
      <w:r w:rsidR="00DA671A">
        <w:rPr>
          <w:rFonts w:ascii="Arial" w:hAnsi="Arial" w:cs="Arial"/>
        </w:rPr>
        <w:t>2015-0</w:t>
      </w:r>
      <w:r w:rsidR="00154A4B">
        <w:rPr>
          <w:rFonts w:ascii="Arial" w:hAnsi="Arial" w:cs="Arial"/>
        </w:rPr>
        <w:t>1</w:t>
      </w:r>
      <w:r w:rsidR="00DA671A">
        <w:rPr>
          <w:rFonts w:ascii="Arial" w:hAnsi="Arial" w:cs="Arial"/>
        </w:rPr>
        <w:t>-2</w:t>
      </w:r>
      <w:r w:rsidR="000255DB">
        <w:rPr>
          <w:rFonts w:ascii="Arial" w:hAnsi="Arial" w:cs="Arial"/>
        </w:rPr>
        <w:t>8</w:t>
      </w:r>
    </w:p>
    <w:p w:rsidR="00674549" w:rsidRDefault="00674549" w:rsidP="00B3217D">
      <w:pPr>
        <w:spacing w:line="276" w:lineRule="auto"/>
        <w:rPr>
          <w:rFonts w:ascii="Arial" w:hAnsi="Arial" w:cs="Arial"/>
        </w:rPr>
      </w:pPr>
      <w:r>
        <w:rPr>
          <w:rFonts w:ascii="Arial" w:hAnsi="Arial" w:cs="Arial"/>
        </w:rPr>
        <w:t xml:space="preserve">Send comments to </w:t>
      </w:r>
      <w:hyperlink r:id="rId9" w:history="1">
        <w:r w:rsidRPr="000A2013">
          <w:rPr>
            <w:rStyle w:val="Hyperlink"/>
            <w:rFonts w:ascii="Arial" w:hAnsi="Arial"/>
            <w:noProof w:val="0"/>
            <w:lang w:eastAsia="en-US"/>
          </w:rPr>
          <w:t>DICOM@medicalimaging.org</w:t>
        </w:r>
      </w:hyperlink>
      <w:r>
        <w:rPr>
          <w:rFonts w:ascii="Arial" w:hAnsi="Arial" w:cs="Arial"/>
        </w:rPr>
        <w:t xml:space="preserve"> </w:t>
      </w:r>
    </w:p>
    <w:p w:rsidR="00674549" w:rsidRPr="00261816" w:rsidRDefault="00674549" w:rsidP="00B3217D">
      <w:pPr>
        <w:spacing w:line="276" w:lineRule="auto"/>
        <w:rPr>
          <w:rFonts w:ascii="Arial" w:hAnsi="Arial" w:cs="Arial"/>
        </w:rPr>
      </w:pPr>
    </w:p>
    <w:p w:rsidR="00261816" w:rsidRPr="00261816" w:rsidRDefault="00261816" w:rsidP="00B3217D">
      <w:pPr>
        <w:pStyle w:val="DocumentName"/>
        <w:spacing w:line="276" w:lineRule="auto"/>
        <w:jc w:val="left"/>
        <w:rPr>
          <w:rFonts w:ascii="Arial" w:hAnsi="Arial"/>
          <w:sz w:val="20"/>
        </w:rPr>
      </w:pPr>
      <w:r w:rsidRPr="00261816">
        <w:rPr>
          <w:rFonts w:ascii="Arial" w:hAnsi="Arial"/>
          <w:sz w:val="20"/>
        </w:rPr>
        <w:t>Developed in accordance with: DICOM Workitem 20</w:t>
      </w:r>
      <w:r w:rsidR="00CD0827">
        <w:rPr>
          <w:rFonts w:ascii="Arial" w:hAnsi="Arial"/>
          <w:sz w:val="20"/>
        </w:rPr>
        <w:t>10-04-D</w:t>
      </w:r>
      <w:r w:rsidRPr="00261816">
        <w:rPr>
          <w:rFonts w:ascii="Arial" w:hAnsi="Arial"/>
          <w:sz w:val="20"/>
        </w:rPr>
        <w:t xml:space="preserve"> </w:t>
      </w:r>
    </w:p>
    <w:p w:rsidR="00261816" w:rsidRPr="00261816" w:rsidRDefault="00261816" w:rsidP="005A541A"/>
    <w:p w:rsidR="00261816" w:rsidRDefault="00261816" w:rsidP="005A541A">
      <w:pPr>
        <w:rPr>
          <w:rFonts w:ascii="Arial Narrow" w:hAnsi="Arial Narrow" w:cs="Arial"/>
          <w:sz w:val="32"/>
          <w:szCs w:val="32"/>
          <w:lang w:val="pt-BR"/>
        </w:rPr>
      </w:pPr>
      <w:r>
        <w:br w:type="page"/>
      </w:r>
    </w:p>
    <w:p w:rsidR="00261816" w:rsidRDefault="00261816" w:rsidP="005A541A"/>
    <w:p w:rsidR="007A285F" w:rsidRDefault="007A285F" w:rsidP="007A285F"/>
    <w:sdt>
      <w:sdtPr>
        <w:rPr>
          <w:rFonts w:ascii="Bookman Old Style" w:hAnsi="Bookman Old Style"/>
          <w:b w:val="0"/>
          <w:sz w:val="20"/>
          <w:szCs w:val="24"/>
          <w:lang w:val="en-US" w:eastAsia="en-US"/>
        </w:rPr>
        <w:id w:val="1055579880"/>
        <w:docPartObj>
          <w:docPartGallery w:val="Table of Contents"/>
          <w:docPartUnique/>
        </w:docPartObj>
      </w:sdtPr>
      <w:sdtEndPr>
        <w:rPr>
          <w:noProof/>
        </w:rPr>
      </w:sdtEndPr>
      <w:sdtContent>
        <w:p w:rsidR="00F669C3" w:rsidRDefault="00F669C3" w:rsidP="00C62B71">
          <w:pPr>
            <w:pStyle w:val="TOCTitle"/>
          </w:pPr>
          <w:r>
            <w:t>Table of Contents</w:t>
          </w:r>
        </w:p>
        <w:p w:rsidR="00BD5D76" w:rsidRDefault="00435C06">
          <w:pPr>
            <w:pStyle w:val="TOC1"/>
            <w:rPr>
              <w:rFonts w:eastAsiaTheme="minorEastAsia" w:cstheme="minorBidi"/>
              <w:b w:val="0"/>
              <w:caps w:val="0"/>
            </w:rPr>
          </w:pPr>
          <w:r>
            <w:rPr>
              <w:b w:val="0"/>
              <w:caps w:val="0"/>
            </w:rPr>
            <w:fldChar w:fldCharType="begin"/>
          </w:r>
          <w:r>
            <w:rPr>
              <w:b w:val="0"/>
              <w:caps w:val="0"/>
            </w:rPr>
            <w:instrText xml:space="preserve"> TOC \o "1-3" \h \z \t "Title,1" </w:instrText>
          </w:r>
          <w:r>
            <w:rPr>
              <w:b w:val="0"/>
              <w:caps w:val="0"/>
            </w:rPr>
            <w:fldChar w:fldCharType="separate"/>
          </w:r>
          <w:hyperlink w:anchor="_Toc410226052" w:history="1">
            <w:r w:rsidR="00BD5D76" w:rsidRPr="00535464">
              <w:rPr>
                <w:rStyle w:val="Hyperlink"/>
              </w:rPr>
              <w:t>Introduction to Supplement 155</w:t>
            </w:r>
            <w:r w:rsidR="00BD5D76">
              <w:rPr>
                <w:webHidden/>
              </w:rPr>
              <w:tab/>
            </w:r>
            <w:r w:rsidR="00BD5D76">
              <w:rPr>
                <w:webHidden/>
              </w:rPr>
              <w:fldChar w:fldCharType="begin"/>
            </w:r>
            <w:r w:rsidR="00BD5D76">
              <w:rPr>
                <w:webHidden/>
              </w:rPr>
              <w:instrText xml:space="preserve"> PAGEREF _Toc410226052 \h </w:instrText>
            </w:r>
            <w:r w:rsidR="00BD5D76">
              <w:rPr>
                <w:webHidden/>
              </w:rPr>
            </w:r>
            <w:r w:rsidR="00BD5D76">
              <w:rPr>
                <w:webHidden/>
              </w:rPr>
              <w:fldChar w:fldCharType="separate"/>
            </w:r>
            <w:r w:rsidR="00C51B12">
              <w:rPr>
                <w:webHidden/>
              </w:rPr>
              <w:t>9</w:t>
            </w:r>
            <w:r w:rsidR="00BD5D76">
              <w:rPr>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053" w:history="1">
            <w:r w:rsidR="00BD5D76" w:rsidRPr="00535464">
              <w:rPr>
                <w:rStyle w:val="Hyperlink"/>
              </w:rPr>
              <w:t>DICOM and Reporting</w:t>
            </w:r>
            <w:r w:rsidR="00BD5D76">
              <w:rPr>
                <w:noProof/>
                <w:webHidden/>
              </w:rPr>
              <w:tab/>
            </w:r>
            <w:r w:rsidR="00BD5D76">
              <w:rPr>
                <w:noProof/>
                <w:webHidden/>
              </w:rPr>
              <w:fldChar w:fldCharType="begin"/>
            </w:r>
            <w:r w:rsidR="00BD5D76">
              <w:rPr>
                <w:noProof/>
                <w:webHidden/>
              </w:rPr>
              <w:instrText xml:space="preserve"> PAGEREF _Toc410226053 \h </w:instrText>
            </w:r>
            <w:r w:rsidR="00BD5D76">
              <w:rPr>
                <w:noProof/>
                <w:webHidden/>
              </w:rPr>
            </w:r>
            <w:r w:rsidR="00BD5D76">
              <w:rPr>
                <w:noProof/>
                <w:webHidden/>
              </w:rPr>
              <w:fldChar w:fldCharType="separate"/>
            </w:r>
            <w:r w:rsidR="00C51B12">
              <w:rPr>
                <w:noProof/>
                <w:webHidden/>
              </w:rPr>
              <w:t>9</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054" w:history="1">
            <w:r w:rsidR="00BD5D76" w:rsidRPr="00535464">
              <w:rPr>
                <w:rStyle w:val="Hyperlink"/>
              </w:rPr>
              <w:t>CDA and Implementation Guides</w:t>
            </w:r>
            <w:r w:rsidR="00BD5D76">
              <w:rPr>
                <w:noProof/>
                <w:webHidden/>
              </w:rPr>
              <w:tab/>
            </w:r>
            <w:r w:rsidR="00BD5D76">
              <w:rPr>
                <w:noProof/>
                <w:webHidden/>
              </w:rPr>
              <w:fldChar w:fldCharType="begin"/>
            </w:r>
            <w:r w:rsidR="00BD5D76">
              <w:rPr>
                <w:noProof/>
                <w:webHidden/>
              </w:rPr>
              <w:instrText xml:space="preserve"> PAGEREF _Toc410226054 \h </w:instrText>
            </w:r>
            <w:r w:rsidR="00BD5D76">
              <w:rPr>
                <w:noProof/>
                <w:webHidden/>
              </w:rPr>
            </w:r>
            <w:r w:rsidR="00BD5D76">
              <w:rPr>
                <w:noProof/>
                <w:webHidden/>
              </w:rPr>
              <w:fldChar w:fldCharType="separate"/>
            </w:r>
            <w:r w:rsidR="00C51B12">
              <w:rPr>
                <w:noProof/>
                <w:webHidden/>
              </w:rPr>
              <w:t>10</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055" w:history="1">
            <w:r w:rsidR="00BD5D76" w:rsidRPr="00535464">
              <w:rPr>
                <w:rStyle w:val="Hyperlink"/>
              </w:rPr>
              <w:t>Templates</w:t>
            </w:r>
            <w:r w:rsidR="00BD5D76">
              <w:rPr>
                <w:noProof/>
                <w:webHidden/>
              </w:rPr>
              <w:tab/>
            </w:r>
            <w:r w:rsidR="00BD5D76">
              <w:rPr>
                <w:noProof/>
                <w:webHidden/>
              </w:rPr>
              <w:fldChar w:fldCharType="begin"/>
            </w:r>
            <w:r w:rsidR="00BD5D76">
              <w:rPr>
                <w:noProof/>
                <w:webHidden/>
              </w:rPr>
              <w:instrText xml:space="preserve"> PAGEREF _Toc410226055 \h </w:instrText>
            </w:r>
            <w:r w:rsidR="00BD5D76">
              <w:rPr>
                <w:noProof/>
                <w:webHidden/>
              </w:rPr>
            </w:r>
            <w:r w:rsidR="00BD5D76">
              <w:rPr>
                <w:noProof/>
                <w:webHidden/>
              </w:rPr>
              <w:fldChar w:fldCharType="separate"/>
            </w:r>
            <w:r w:rsidR="00C51B12">
              <w:rPr>
                <w:noProof/>
                <w:webHidden/>
              </w:rPr>
              <w:t>10</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056" w:history="1">
            <w:r w:rsidR="00BD5D76" w:rsidRPr="00535464">
              <w:rPr>
                <w:rStyle w:val="Hyperlink"/>
              </w:rPr>
              <w:t>Imaging Report Templates for CDA</w:t>
            </w:r>
            <w:r w:rsidR="00BD5D76">
              <w:rPr>
                <w:noProof/>
                <w:webHidden/>
              </w:rPr>
              <w:tab/>
            </w:r>
            <w:r w:rsidR="00BD5D76">
              <w:rPr>
                <w:noProof/>
                <w:webHidden/>
              </w:rPr>
              <w:fldChar w:fldCharType="begin"/>
            </w:r>
            <w:r w:rsidR="00BD5D76">
              <w:rPr>
                <w:noProof/>
                <w:webHidden/>
              </w:rPr>
              <w:instrText xml:space="preserve"> PAGEREF _Toc410226056 \h </w:instrText>
            </w:r>
            <w:r w:rsidR="00BD5D76">
              <w:rPr>
                <w:noProof/>
                <w:webHidden/>
              </w:rPr>
            </w:r>
            <w:r w:rsidR="00BD5D76">
              <w:rPr>
                <w:noProof/>
                <w:webHidden/>
              </w:rPr>
              <w:fldChar w:fldCharType="separate"/>
            </w:r>
            <w:r w:rsidR="00C51B12">
              <w:rPr>
                <w:noProof/>
                <w:webHidden/>
              </w:rPr>
              <w:t>11</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057" w:history="1">
            <w:r w:rsidR="00BD5D76" w:rsidRPr="00535464">
              <w:rPr>
                <w:rStyle w:val="Hyperlink"/>
              </w:rPr>
              <w:t>Use with RSNA RadReport and IHE MRRT</w:t>
            </w:r>
            <w:r w:rsidR="00BD5D76">
              <w:rPr>
                <w:noProof/>
                <w:webHidden/>
              </w:rPr>
              <w:tab/>
            </w:r>
            <w:r w:rsidR="00BD5D76">
              <w:rPr>
                <w:noProof/>
                <w:webHidden/>
              </w:rPr>
              <w:fldChar w:fldCharType="begin"/>
            </w:r>
            <w:r w:rsidR="00BD5D76">
              <w:rPr>
                <w:noProof/>
                <w:webHidden/>
              </w:rPr>
              <w:instrText xml:space="preserve"> PAGEREF _Toc410226057 \h </w:instrText>
            </w:r>
            <w:r w:rsidR="00BD5D76">
              <w:rPr>
                <w:noProof/>
                <w:webHidden/>
              </w:rPr>
            </w:r>
            <w:r w:rsidR="00BD5D76">
              <w:rPr>
                <w:noProof/>
                <w:webHidden/>
              </w:rPr>
              <w:fldChar w:fldCharType="separate"/>
            </w:r>
            <w:r w:rsidR="00C51B12">
              <w:rPr>
                <w:noProof/>
                <w:webHidden/>
              </w:rPr>
              <w:t>12</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058" w:history="1">
            <w:r w:rsidR="00BD5D76" w:rsidRPr="00535464">
              <w:rPr>
                <w:rStyle w:val="Hyperlink"/>
              </w:rPr>
              <w:t>CDA Structures defined by Templates in this Supplement</w:t>
            </w:r>
            <w:r w:rsidR="00BD5D76">
              <w:rPr>
                <w:noProof/>
                <w:webHidden/>
              </w:rPr>
              <w:tab/>
            </w:r>
            <w:r w:rsidR="00BD5D76">
              <w:rPr>
                <w:noProof/>
                <w:webHidden/>
              </w:rPr>
              <w:fldChar w:fldCharType="begin"/>
            </w:r>
            <w:r w:rsidR="00BD5D76">
              <w:rPr>
                <w:noProof/>
                <w:webHidden/>
              </w:rPr>
              <w:instrText xml:space="preserve"> PAGEREF _Toc410226058 \h </w:instrText>
            </w:r>
            <w:r w:rsidR="00BD5D76">
              <w:rPr>
                <w:noProof/>
                <w:webHidden/>
              </w:rPr>
            </w:r>
            <w:r w:rsidR="00BD5D76">
              <w:rPr>
                <w:noProof/>
                <w:webHidden/>
              </w:rPr>
              <w:fldChar w:fldCharType="separate"/>
            </w:r>
            <w:r w:rsidR="00C51B12">
              <w:rPr>
                <w:noProof/>
                <w:webHidden/>
              </w:rPr>
              <w:t>12</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059" w:history="1">
            <w:r w:rsidR="00BD5D76" w:rsidRPr="00535464">
              <w:rPr>
                <w:rStyle w:val="Hyperlink"/>
              </w:rPr>
              <w:t>Relationship to DICOM SR</w:t>
            </w:r>
            <w:r w:rsidR="00BD5D76">
              <w:rPr>
                <w:noProof/>
                <w:webHidden/>
              </w:rPr>
              <w:tab/>
            </w:r>
            <w:r w:rsidR="00BD5D76">
              <w:rPr>
                <w:noProof/>
                <w:webHidden/>
              </w:rPr>
              <w:fldChar w:fldCharType="begin"/>
            </w:r>
            <w:r w:rsidR="00BD5D76">
              <w:rPr>
                <w:noProof/>
                <w:webHidden/>
              </w:rPr>
              <w:instrText xml:space="preserve"> PAGEREF _Toc410226059 \h </w:instrText>
            </w:r>
            <w:r w:rsidR="00BD5D76">
              <w:rPr>
                <w:noProof/>
                <w:webHidden/>
              </w:rPr>
            </w:r>
            <w:r w:rsidR="00BD5D76">
              <w:rPr>
                <w:noProof/>
                <w:webHidden/>
              </w:rPr>
              <w:fldChar w:fldCharType="separate"/>
            </w:r>
            <w:r w:rsidR="00C51B12">
              <w:rPr>
                <w:noProof/>
                <w:webHidden/>
              </w:rPr>
              <w:t>13</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060" w:history="1">
            <w:r w:rsidR="00BD5D76" w:rsidRPr="00535464">
              <w:rPr>
                <w:rStyle w:val="Hyperlink"/>
              </w:rPr>
              <w:t>Relationship to Consolidated CDA</w:t>
            </w:r>
            <w:r w:rsidR="00BD5D76">
              <w:rPr>
                <w:noProof/>
                <w:webHidden/>
              </w:rPr>
              <w:tab/>
            </w:r>
            <w:r w:rsidR="00BD5D76">
              <w:rPr>
                <w:noProof/>
                <w:webHidden/>
              </w:rPr>
              <w:fldChar w:fldCharType="begin"/>
            </w:r>
            <w:r w:rsidR="00BD5D76">
              <w:rPr>
                <w:noProof/>
                <w:webHidden/>
              </w:rPr>
              <w:instrText xml:space="preserve"> PAGEREF _Toc410226060 \h </w:instrText>
            </w:r>
            <w:r w:rsidR="00BD5D76">
              <w:rPr>
                <w:noProof/>
                <w:webHidden/>
              </w:rPr>
            </w:r>
            <w:r w:rsidR="00BD5D76">
              <w:rPr>
                <w:noProof/>
                <w:webHidden/>
              </w:rPr>
              <w:fldChar w:fldCharType="separate"/>
            </w:r>
            <w:r w:rsidR="00C51B12">
              <w:rPr>
                <w:noProof/>
                <w:webHidden/>
              </w:rPr>
              <w:t>13</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061" w:history="1">
            <w:r w:rsidR="00BD5D76" w:rsidRPr="00535464">
              <w:rPr>
                <w:rStyle w:val="Hyperlink"/>
              </w:rPr>
              <w:t>Summary of Sup155 Changes to the DICOM Standard</w:t>
            </w:r>
            <w:r w:rsidR="00BD5D76">
              <w:rPr>
                <w:noProof/>
                <w:webHidden/>
              </w:rPr>
              <w:tab/>
            </w:r>
            <w:r w:rsidR="00BD5D76">
              <w:rPr>
                <w:noProof/>
                <w:webHidden/>
              </w:rPr>
              <w:fldChar w:fldCharType="begin"/>
            </w:r>
            <w:r w:rsidR="00BD5D76">
              <w:rPr>
                <w:noProof/>
                <w:webHidden/>
              </w:rPr>
              <w:instrText xml:space="preserve"> PAGEREF _Toc410226061 \h </w:instrText>
            </w:r>
            <w:r w:rsidR="00BD5D76">
              <w:rPr>
                <w:noProof/>
                <w:webHidden/>
              </w:rPr>
            </w:r>
            <w:r w:rsidR="00BD5D76">
              <w:rPr>
                <w:noProof/>
                <w:webHidden/>
              </w:rPr>
              <w:fldChar w:fldCharType="separate"/>
            </w:r>
            <w:r w:rsidR="00C51B12">
              <w:rPr>
                <w:noProof/>
                <w:webHidden/>
              </w:rPr>
              <w:t>14</w:t>
            </w:r>
            <w:r w:rsidR="00BD5D76">
              <w:rPr>
                <w:noProof/>
                <w:webHidden/>
              </w:rPr>
              <w:fldChar w:fldCharType="end"/>
            </w:r>
          </w:hyperlink>
        </w:p>
        <w:p w:rsidR="00BD5D76" w:rsidRDefault="00C612CF">
          <w:pPr>
            <w:pStyle w:val="TOC1"/>
            <w:rPr>
              <w:rFonts w:eastAsiaTheme="minorEastAsia" w:cstheme="minorBidi"/>
              <w:b w:val="0"/>
              <w:caps w:val="0"/>
            </w:rPr>
          </w:pPr>
          <w:hyperlink w:anchor="_Toc410226062" w:history="1">
            <w:r w:rsidR="00BD5D76" w:rsidRPr="00535464">
              <w:rPr>
                <w:rStyle w:val="Hyperlink"/>
                <w:highlight w:val="cyan"/>
              </w:rPr>
              <w:t>PS3.20 - Imaging Reports using HL7 Clinical Document Architecture</w:t>
            </w:r>
            <w:r w:rsidR="00BD5D76">
              <w:rPr>
                <w:webHidden/>
              </w:rPr>
              <w:tab/>
            </w:r>
            <w:r w:rsidR="00BD5D76">
              <w:rPr>
                <w:webHidden/>
              </w:rPr>
              <w:fldChar w:fldCharType="begin"/>
            </w:r>
            <w:r w:rsidR="00BD5D76">
              <w:rPr>
                <w:webHidden/>
              </w:rPr>
              <w:instrText xml:space="preserve"> PAGEREF _Toc410226062 \h </w:instrText>
            </w:r>
            <w:r w:rsidR="00BD5D76">
              <w:rPr>
                <w:webHidden/>
              </w:rPr>
            </w:r>
            <w:r w:rsidR="00BD5D76">
              <w:rPr>
                <w:webHidden/>
              </w:rPr>
              <w:fldChar w:fldCharType="separate"/>
            </w:r>
            <w:r w:rsidR="00C51B12">
              <w:rPr>
                <w:webHidden/>
              </w:rPr>
              <w:t>15</w:t>
            </w:r>
            <w:r w:rsidR="00BD5D76">
              <w:rPr>
                <w:webHidden/>
              </w:rPr>
              <w:fldChar w:fldCharType="end"/>
            </w:r>
          </w:hyperlink>
        </w:p>
        <w:p w:rsidR="00BD5D76" w:rsidRDefault="00C612CF">
          <w:pPr>
            <w:pStyle w:val="TOC1"/>
            <w:rPr>
              <w:rFonts w:eastAsiaTheme="minorEastAsia" w:cstheme="minorBidi"/>
              <w:b w:val="0"/>
              <w:caps w:val="0"/>
            </w:rPr>
          </w:pPr>
          <w:hyperlink w:anchor="_Toc410226063" w:history="1">
            <w:r w:rsidR="00BD5D76" w:rsidRPr="00535464">
              <w:rPr>
                <w:rStyle w:val="Hyperlink"/>
              </w:rPr>
              <w:t>1</w:t>
            </w:r>
            <w:r w:rsidR="00BD5D76">
              <w:rPr>
                <w:rFonts w:eastAsiaTheme="minorEastAsia" w:cstheme="minorBidi"/>
                <w:b w:val="0"/>
                <w:caps w:val="0"/>
              </w:rPr>
              <w:tab/>
            </w:r>
            <w:r w:rsidR="00BD5D76" w:rsidRPr="00535464">
              <w:rPr>
                <w:rStyle w:val="Hyperlink"/>
              </w:rPr>
              <w:t>Scope and Field of Application</w:t>
            </w:r>
            <w:r w:rsidR="00BD5D76">
              <w:rPr>
                <w:webHidden/>
              </w:rPr>
              <w:tab/>
            </w:r>
            <w:r w:rsidR="00BD5D76">
              <w:rPr>
                <w:webHidden/>
              </w:rPr>
              <w:fldChar w:fldCharType="begin"/>
            </w:r>
            <w:r w:rsidR="00BD5D76">
              <w:rPr>
                <w:webHidden/>
              </w:rPr>
              <w:instrText xml:space="preserve"> PAGEREF _Toc410226063 \h </w:instrText>
            </w:r>
            <w:r w:rsidR="00BD5D76">
              <w:rPr>
                <w:webHidden/>
              </w:rPr>
            </w:r>
            <w:r w:rsidR="00BD5D76">
              <w:rPr>
                <w:webHidden/>
              </w:rPr>
              <w:fldChar w:fldCharType="separate"/>
            </w:r>
            <w:r w:rsidR="00C51B12">
              <w:rPr>
                <w:webHidden/>
              </w:rPr>
              <w:t>16</w:t>
            </w:r>
            <w:r w:rsidR="00BD5D76">
              <w:rPr>
                <w:webHidden/>
              </w:rPr>
              <w:fldChar w:fldCharType="end"/>
            </w:r>
          </w:hyperlink>
        </w:p>
        <w:p w:rsidR="00BD5D76" w:rsidRDefault="00C612CF">
          <w:pPr>
            <w:pStyle w:val="TOC1"/>
            <w:rPr>
              <w:rFonts w:eastAsiaTheme="minorEastAsia" w:cstheme="minorBidi"/>
              <w:b w:val="0"/>
              <w:caps w:val="0"/>
            </w:rPr>
          </w:pPr>
          <w:hyperlink w:anchor="_Toc410226064" w:history="1">
            <w:r w:rsidR="00BD5D76" w:rsidRPr="00535464">
              <w:rPr>
                <w:rStyle w:val="Hyperlink"/>
              </w:rPr>
              <w:t>2</w:t>
            </w:r>
            <w:r w:rsidR="00BD5D76">
              <w:rPr>
                <w:rFonts w:eastAsiaTheme="minorEastAsia" w:cstheme="minorBidi"/>
                <w:b w:val="0"/>
                <w:caps w:val="0"/>
              </w:rPr>
              <w:tab/>
            </w:r>
            <w:r w:rsidR="00BD5D76" w:rsidRPr="00535464">
              <w:rPr>
                <w:rStyle w:val="Hyperlink"/>
              </w:rPr>
              <w:t>Normative References</w:t>
            </w:r>
            <w:r w:rsidR="00BD5D76">
              <w:rPr>
                <w:webHidden/>
              </w:rPr>
              <w:tab/>
            </w:r>
            <w:r w:rsidR="00BD5D76">
              <w:rPr>
                <w:webHidden/>
              </w:rPr>
              <w:fldChar w:fldCharType="begin"/>
            </w:r>
            <w:r w:rsidR="00BD5D76">
              <w:rPr>
                <w:webHidden/>
              </w:rPr>
              <w:instrText xml:space="preserve"> PAGEREF _Toc410226064 \h </w:instrText>
            </w:r>
            <w:r w:rsidR="00BD5D76">
              <w:rPr>
                <w:webHidden/>
              </w:rPr>
            </w:r>
            <w:r w:rsidR="00BD5D76">
              <w:rPr>
                <w:webHidden/>
              </w:rPr>
              <w:fldChar w:fldCharType="separate"/>
            </w:r>
            <w:r w:rsidR="00C51B12">
              <w:rPr>
                <w:webHidden/>
              </w:rPr>
              <w:t>17</w:t>
            </w:r>
            <w:r w:rsidR="00BD5D76">
              <w:rPr>
                <w:webHidden/>
              </w:rPr>
              <w:fldChar w:fldCharType="end"/>
            </w:r>
          </w:hyperlink>
        </w:p>
        <w:p w:rsidR="00BD5D76" w:rsidRDefault="00C612CF">
          <w:pPr>
            <w:pStyle w:val="TOC1"/>
            <w:rPr>
              <w:rFonts w:eastAsiaTheme="minorEastAsia" w:cstheme="minorBidi"/>
              <w:b w:val="0"/>
              <w:caps w:val="0"/>
            </w:rPr>
          </w:pPr>
          <w:hyperlink w:anchor="_Toc410226065" w:history="1">
            <w:r w:rsidR="00BD5D76" w:rsidRPr="00535464">
              <w:rPr>
                <w:rStyle w:val="Hyperlink"/>
              </w:rPr>
              <w:t>3</w:t>
            </w:r>
            <w:r w:rsidR="00BD5D76">
              <w:rPr>
                <w:rFonts w:eastAsiaTheme="minorEastAsia" w:cstheme="minorBidi"/>
                <w:b w:val="0"/>
                <w:caps w:val="0"/>
              </w:rPr>
              <w:tab/>
            </w:r>
            <w:r w:rsidR="00BD5D76" w:rsidRPr="00535464">
              <w:rPr>
                <w:rStyle w:val="Hyperlink"/>
              </w:rPr>
              <w:t>Definitions</w:t>
            </w:r>
            <w:r w:rsidR="00BD5D76">
              <w:rPr>
                <w:webHidden/>
              </w:rPr>
              <w:tab/>
            </w:r>
            <w:r w:rsidR="00BD5D76">
              <w:rPr>
                <w:webHidden/>
              </w:rPr>
              <w:fldChar w:fldCharType="begin"/>
            </w:r>
            <w:r w:rsidR="00BD5D76">
              <w:rPr>
                <w:webHidden/>
              </w:rPr>
              <w:instrText xml:space="preserve"> PAGEREF _Toc410226065 \h </w:instrText>
            </w:r>
            <w:r w:rsidR="00BD5D76">
              <w:rPr>
                <w:webHidden/>
              </w:rPr>
            </w:r>
            <w:r w:rsidR="00BD5D76">
              <w:rPr>
                <w:webHidden/>
              </w:rPr>
              <w:fldChar w:fldCharType="separate"/>
            </w:r>
            <w:r w:rsidR="00C51B12">
              <w:rPr>
                <w:webHidden/>
              </w:rPr>
              <w:t>20</w:t>
            </w:r>
            <w:r w:rsidR="00BD5D76">
              <w:rPr>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066" w:history="1">
            <w:r w:rsidR="00BD5D76" w:rsidRPr="00535464">
              <w:rPr>
                <w:rStyle w:val="Hyperlink"/>
              </w:rPr>
              <w:t>3.1</w:t>
            </w:r>
            <w:r w:rsidR="00BD5D76">
              <w:rPr>
                <w:rFonts w:eastAsiaTheme="minorEastAsia" w:cstheme="minorBidi"/>
                <w:smallCaps w:val="0"/>
                <w:noProof/>
              </w:rPr>
              <w:tab/>
            </w:r>
            <w:r w:rsidR="00BD5D76" w:rsidRPr="00535464">
              <w:rPr>
                <w:rStyle w:val="Hyperlink"/>
              </w:rPr>
              <w:t>Codes and Controlled Terminology Definitions</w:t>
            </w:r>
            <w:r w:rsidR="00BD5D76">
              <w:rPr>
                <w:noProof/>
                <w:webHidden/>
              </w:rPr>
              <w:tab/>
            </w:r>
            <w:r w:rsidR="00BD5D76">
              <w:rPr>
                <w:noProof/>
                <w:webHidden/>
              </w:rPr>
              <w:fldChar w:fldCharType="begin"/>
            </w:r>
            <w:r w:rsidR="00BD5D76">
              <w:rPr>
                <w:noProof/>
                <w:webHidden/>
              </w:rPr>
              <w:instrText xml:space="preserve"> PAGEREF _Toc410226066 \h </w:instrText>
            </w:r>
            <w:r w:rsidR="00BD5D76">
              <w:rPr>
                <w:noProof/>
                <w:webHidden/>
              </w:rPr>
            </w:r>
            <w:r w:rsidR="00BD5D76">
              <w:rPr>
                <w:noProof/>
                <w:webHidden/>
              </w:rPr>
              <w:fldChar w:fldCharType="separate"/>
            </w:r>
            <w:r w:rsidR="00C51B12">
              <w:rPr>
                <w:noProof/>
                <w:webHidden/>
              </w:rPr>
              <w:t>20</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067" w:history="1">
            <w:r w:rsidR="00BD5D76" w:rsidRPr="00535464">
              <w:rPr>
                <w:rStyle w:val="Hyperlink"/>
              </w:rPr>
              <w:t>3.2</w:t>
            </w:r>
            <w:r w:rsidR="00BD5D76">
              <w:rPr>
                <w:rFonts w:eastAsiaTheme="minorEastAsia" w:cstheme="minorBidi"/>
                <w:smallCaps w:val="0"/>
                <w:noProof/>
              </w:rPr>
              <w:tab/>
            </w:r>
            <w:r w:rsidR="00BD5D76" w:rsidRPr="00535464">
              <w:rPr>
                <w:rStyle w:val="Hyperlink"/>
              </w:rPr>
              <w:t>Vocabulary Model Definitions</w:t>
            </w:r>
            <w:r w:rsidR="00BD5D76">
              <w:rPr>
                <w:noProof/>
                <w:webHidden/>
              </w:rPr>
              <w:tab/>
            </w:r>
            <w:r w:rsidR="00BD5D76">
              <w:rPr>
                <w:noProof/>
                <w:webHidden/>
              </w:rPr>
              <w:fldChar w:fldCharType="begin"/>
            </w:r>
            <w:r w:rsidR="00BD5D76">
              <w:rPr>
                <w:noProof/>
                <w:webHidden/>
              </w:rPr>
              <w:instrText xml:space="preserve"> PAGEREF _Toc410226067 \h </w:instrText>
            </w:r>
            <w:r w:rsidR="00BD5D76">
              <w:rPr>
                <w:noProof/>
                <w:webHidden/>
              </w:rPr>
            </w:r>
            <w:r w:rsidR="00BD5D76">
              <w:rPr>
                <w:noProof/>
                <w:webHidden/>
              </w:rPr>
              <w:fldChar w:fldCharType="separate"/>
            </w:r>
            <w:r w:rsidR="00C51B12">
              <w:rPr>
                <w:noProof/>
                <w:webHidden/>
              </w:rPr>
              <w:t>20</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068" w:history="1">
            <w:r w:rsidR="00BD5D76" w:rsidRPr="00535464">
              <w:rPr>
                <w:rStyle w:val="Hyperlink"/>
              </w:rPr>
              <w:t>3.3</w:t>
            </w:r>
            <w:r w:rsidR="00BD5D76">
              <w:rPr>
                <w:rFonts w:eastAsiaTheme="minorEastAsia" w:cstheme="minorBidi"/>
                <w:smallCaps w:val="0"/>
                <w:noProof/>
              </w:rPr>
              <w:tab/>
            </w:r>
            <w:r w:rsidR="00BD5D76" w:rsidRPr="00535464">
              <w:rPr>
                <w:rStyle w:val="Hyperlink"/>
              </w:rPr>
              <w:t>Template Definitions</w:t>
            </w:r>
            <w:r w:rsidR="00BD5D76">
              <w:rPr>
                <w:noProof/>
                <w:webHidden/>
              </w:rPr>
              <w:tab/>
            </w:r>
            <w:r w:rsidR="00BD5D76">
              <w:rPr>
                <w:noProof/>
                <w:webHidden/>
              </w:rPr>
              <w:fldChar w:fldCharType="begin"/>
            </w:r>
            <w:r w:rsidR="00BD5D76">
              <w:rPr>
                <w:noProof/>
                <w:webHidden/>
              </w:rPr>
              <w:instrText xml:space="preserve"> PAGEREF _Toc410226068 \h </w:instrText>
            </w:r>
            <w:r w:rsidR="00BD5D76">
              <w:rPr>
                <w:noProof/>
                <w:webHidden/>
              </w:rPr>
            </w:r>
            <w:r w:rsidR="00BD5D76">
              <w:rPr>
                <w:noProof/>
                <w:webHidden/>
              </w:rPr>
              <w:fldChar w:fldCharType="separate"/>
            </w:r>
            <w:r w:rsidR="00C51B12">
              <w:rPr>
                <w:noProof/>
                <w:webHidden/>
              </w:rPr>
              <w:t>20</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069" w:history="1">
            <w:r w:rsidR="00BD5D76" w:rsidRPr="00535464">
              <w:rPr>
                <w:rStyle w:val="Hyperlink"/>
              </w:rPr>
              <w:t>3.4</w:t>
            </w:r>
            <w:r w:rsidR="00BD5D76">
              <w:rPr>
                <w:rFonts w:eastAsiaTheme="minorEastAsia" w:cstheme="minorBidi"/>
                <w:smallCaps w:val="0"/>
                <w:noProof/>
              </w:rPr>
              <w:tab/>
            </w:r>
            <w:r w:rsidR="00BD5D76" w:rsidRPr="00535464">
              <w:rPr>
                <w:rStyle w:val="Hyperlink"/>
              </w:rPr>
              <w:t>Imaging Report Definitions</w:t>
            </w:r>
            <w:r w:rsidR="00BD5D76">
              <w:rPr>
                <w:noProof/>
                <w:webHidden/>
              </w:rPr>
              <w:tab/>
            </w:r>
            <w:r w:rsidR="00BD5D76">
              <w:rPr>
                <w:noProof/>
                <w:webHidden/>
              </w:rPr>
              <w:fldChar w:fldCharType="begin"/>
            </w:r>
            <w:r w:rsidR="00BD5D76">
              <w:rPr>
                <w:noProof/>
                <w:webHidden/>
              </w:rPr>
              <w:instrText xml:space="preserve"> PAGEREF _Toc410226069 \h </w:instrText>
            </w:r>
            <w:r w:rsidR="00BD5D76">
              <w:rPr>
                <w:noProof/>
                <w:webHidden/>
              </w:rPr>
            </w:r>
            <w:r w:rsidR="00BD5D76">
              <w:rPr>
                <w:noProof/>
                <w:webHidden/>
              </w:rPr>
              <w:fldChar w:fldCharType="separate"/>
            </w:r>
            <w:r w:rsidR="00C51B12">
              <w:rPr>
                <w:noProof/>
                <w:webHidden/>
              </w:rPr>
              <w:t>20</w:t>
            </w:r>
            <w:r w:rsidR="00BD5D76">
              <w:rPr>
                <w:noProof/>
                <w:webHidden/>
              </w:rPr>
              <w:fldChar w:fldCharType="end"/>
            </w:r>
          </w:hyperlink>
        </w:p>
        <w:p w:rsidR="00BD5D76" w:rsidRDefault="00C612CF">
          <w:pPr>
            <w:pStyle w:val="TOC1"/>
            <w:rPr>
              <w:rFonts w:eastAsiaTheme="minorEastAsia" w:cstheme="minorBidi"/>
              <w:b w:val="0"/>
              <w:caps w:val="0"/>
            </w:rPr>
          </w:pPr>
          <w:hyperlink w:anchor="_Toc410226070" w:history="1">
            <w:r w:rsidR="00BD5D76" w:rsidRPr="00535464">
              <w:rPr>
                <w:rStyle w:val="Hyperlink"/>
              </w:rPr>
              <w:t>4</w:t>
            </w:r>
            <w:r w:rsidR="00BD5D76">
              <w:rPr>
                <w:rFonts w:eastAsiaTheme="minorEastAsia" w:cstheme="minorBidi"/>
                <w:b w:val="0"/>
                <w:caps w:val="0"/>
              </w:rPr>
              <w:tab/>
            </w:r>
            <w:r w:rsidR="00BD5D76" w:rsidRPr="00535464">
              <w:rPr>
                <w:rStyle w:val="Hyperlink"/>
              </w:rPr>
              <w:t>Symbols and Abbreviations</w:t>
            </w:r>
            <w:r w:rsidR="00BD5D76">
              <w:rPr>
                <w:webHidden/>
              </w:rPr>
              <w:tab/>
            </w:r>
            <w:r w:rsidR="00BD5D76">
              <w:rPr>
                <w:webHidden/>
              </w:rPr>
              <w:fldChar w:fldCharType="begin"/>
            </w:r>
            <w:r w:rsidR="00BD5D76">
              <w:rPr>
                <w:webHidden/>
              </w:rPr>
              <w:instrText xml:space="preserve"> PAGEREF _Toc410226070 \h </w:instrText>
            </w:r>
            <w:r w:rsidR="00BD5D76">
              <w:rPr>
                <w:webHidden/>
              </w:rPr>
            </w:r>
            <w:r w:rsidR="00BD5D76">
              <w:rPr>
                <w:webHidden/>
              </w:rPr>
              <w:fldChar w:fldCharType="separate"/>
            </w:r>
            <w:r w:rsidR="00C51B12">
              <w:rPr>
                <w:webHidden/>
              </w:rPr>
              <w:t>21</w:t>
            </w:r>
            <w:r w:rsidR="00BD5D76">
              <w:rPr>
                <w:webHidden/>
              </w:rPr>
              <w:fldChar w:fldCharType="end"/>
            </w:r>
          </w:hyperlink>
        </w:p>
        <w:p w:rsidR="00BD5D76" w:rsidRDefault="00C612CF">
          <w:pPr>
            <w:pStyle w:val="TOC1"/>
            <w:rPr>
              <w:rFonts w:eastAsiaTheme="minorEastAsia" w:cstheme="minorBidi"/>
              <w:b w:val="0"/>
              <w:caps w:val="0"/>
            </w:rPr>
          </w:pPr>
          <w:hyperlink w:anchor="_Toc410226071" w:history="1">
            <w:r w:rsidR="00BD5D76" w:rsidRPr="00535464">
              <w:rPr>
                <w:rStyle w:val="Hyperlink"/>
              </w:rPr>
              <w:t>5</w:t>
            </w:r>
            <w:r w:rsidR="00BD5D76">
              <w:rPr>
                <w:rFonts w:eastAsiaTheme="minorEastAsia" w:cstheme="minorBidi"/>
                <w:b w:val="0"/>
                <w:caps w:val="0"/>
              </w:rPr>
              <w:tab/>
            </w:r>
            <w:r w:rsidR="00BD5D76" w:rsidRPr="00535464">
              <w:rPr>
                <w:rStyle w:val="Hyperlink"/>
              </w:rPr>
              <w:t>Conventions</w:t>
            </w:r>
            <w:r w:rsidR="00BD5D76">
              <w:rPr>
                <w:webHidden/>
              </w:rPr>
              <w:tab/>
            </w:r>
            <w:r w:rsidR="00BD5D76">
              <w:rPr>
                <w:webHidden/>
              </w:rPr>
              <w:fldChar w:fldCharType="begin"/>
            </w:r>
            <w:r w:rsidR="00BD5D76">
              <w:rPr>
                <w:webHidden/>
              </w:rPr>
              <w:instrText xml:space="preserve"> PAGEREF _Toc410226071 \h </w:instrText>
            </w:r>
            <w:r w:rsidR="00BD5D76">
              <w:rPr>
                <w:webHidden/>
              </w:rPr>
            </w:r>
            <w:r w:rsidR="00BD5D76">
              <w:rPr>
                <w:webHidden/>
              </w:rPr>
              <w:fldChar w:fldCharType="separate"/>
            </w:r>
            <w:r w:rsidR="00C51B12">
              <w:rPr>
                <w:webHidden/>
              </w:rPr>
              <w:t>23</w:t>
            </w:r>
            <w:r w:rsidR="00BD5D76">
              <w:rPr>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072" w:history="1">
            <w:r w:rsidR="00BD5D76" w:rsidRPr="00535464">
              <w:rPr>
                <w:rStyle w:val="Hyperlink"/>
              </w:rPr>
              <w:t>5.1</w:t>
            </w:r>
            <w:r w:rsidR="00BD5D76">
              <w:rPr>
                <w:rFonts w:eastAsiaTheme="minorEastAsia" w:cstheme="minorBidi"/>
                <w:smallCaps w:val="0"/>
                <w:noProof/>
              </w:rPr>
              <w:tab/>
            </w:r>
            <w:r w:rsidR="00BD5D76" w:rsidRPr="00535464">
              <w:rPr>
                <w:rStyle w:val="Hyperlink"/>
              </w:rPr>
              <w:t>Template metadata</w:t>
            </w:r>
            <w:r w:rsidR="00BD5D76">
              <w:rPr>
                <w:noProof/>
                <w:webHidden/>
              </w:rPr>
              <w:tab/>
            </w:r>
            <w:r w:rsidR="00BD5D76">
              <w:rPr>
                <w:noProof/>
                <w:webHidden/>
              </w:rPr>
              <w:fldChar w:fldCharType="begin"/>
            </w:r>
            <w:r w:rsidR="00BD5D76">
              <w:rPr>
                <w:noProof/>
                <w:webHidden/>
              </w:rPr>
              <w:instrText xml:space="preserve"> PAGEREF _Toc410226072 \h </w:instrText>
            </w:r>
            <w:r w:rsidR="00BD5D76">
              <w:rPr>
                <w:noProof/>
                <w:webHidden/>
              </w:rPr>
            </w:r>
            <w:r w:rsidR="00BD5D76">
              <w:rPr>
                <w:noProof/>
                <w:webHidden/>
              </w:rPr>
              <w:fldChar w:fldCharType="separate"/>
            </w:r>
            <w:r w:rsidR="00C51B12">
              <w:rPr>
                <w:noProof/>
                <w:webHidden/>
              </w:rPr>
              <w:t>23</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73" w:history="1">
            <w:r w:rsidR="00BD5D76" w:rsidRPr="00535464">
              <w:rPr>
                <w:rStyle w:val="Hyperlink"/>
              </w:rPr>
              <w:t>5.1.1</w:t>
            </w:r>
            <w:r w:rsidR="00BD5D76">
              <w:rPr>
                <w:rFonts w:eastAsiaTheme="minorEastAsia" w:cstheme="minorBidi"/>
                <w:i w:val="0"/>
                <w:noProof/>
              </w:rPr>
              <w:tab/>
            </w:r>
            <w:r w:rsidR="00BD5D76" w:rsidRPr="00535464">
              <w:rPr>
                <w:rStyle w:val="Hyperlink"/>
              </w:rPr>
              <w:t>Template IDs and Version</w:t>
            </w:r>
            <w:r w:rsidR="00BD5D76">
              <w:rPr>
                <w:noProof/>
                <w:webHidden/>
              </w:rPr>
              <w:tab/>
            </w:r>
            <w:r w:rsidR="00BD5D76">
              <w:rPr>
                <w:noProof/>
                <w:webHidden/>
              </w:rPr>
              <w:fldChar w:fldCharType="begin"/>
            </w:r>
            <w:r w:rsidR="00BD5D76">
              <w:rPr>
                <w:noProof/>
                <w:webHidden/>
              </w:rPr>
              <w:instrText xml:space="preserve"> PAGEREF _Toc410226073 \h </w:instrText>
            </w:r>
            <w:r w:rsidR="00BD5D76">
              <w:rPr>
                <w:noProof/>
                <w:webHidden/>
              </w:rPr>
            </w:r>
            <w:r w:rsidR="00BD5D76">
              <w:rPr>
                <w:noProof/>
                <w:webHidden/>
              </w:rPr>
              <w:fldChar w:fldCharType="separate"/>
            </w:r>
            <w:r w:rsidR="00C51B12">
              <w:rPr>
                <w:noProof/>
                <w:webHidden/>
              </w:rPr>
              <w:t>23</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74" w:history="1">
            <w:r w:rsidR="00BD5D76" w:rsidRPr="00535464">
              <w:rPr>
                <w:rStyle w:val="Hyperlink"/>
              </w:rPr>
              <w:t>5.1.2</w:t>
            </w:r>
            <w:r w:rsidR="00BD5D76">
              <w:rPr>
                <w:rFonts w:eastAsiaTheme="minorEastAsia" w:cstheme="minorBidi"/>
                <w:i w:val="0"/>
                <w:noProof/>
              </w:rPr>
              <w:tab/>
            </w:r>
            <w:r w:rsidR="00BD5D76" w:rsidRPr="00535464">
              <w:rPr>
                <w:rStyle w:val="Hyperlink"/>
              </w:rPr>
              <w:t>Context</w:t>
            </w:r>
            <w:r w:rsidR="00BD5D76">
              <w:rPr>
                <w:noProof/>
                <w:webHidden/>
              </w:rPr>
              <w:tab/>
            </w:r>
            <w:r w:rsidR="00BD5D76">
              <w:rPr>
                <w:noProof/>
                <w:webHidden/>
              </w:rPr>
              <w:fldChar w:fldCharType="begin"/>
            </w:r>
            <w:r w:rsidR="00BD5D76">
              <w:rPr>
                <w:noProof/>
                <w:webHidden/>
              </w:rPr>
              <w:instrText xml:space="preserve"> PAGEREF _Toc410226074 \h </w:instrText>
            </w:r>
            <w:r w:rsidR="00BD5D76">
              <w:rPr>
                <w:noProof/>
                <w:webHidden/>
              </w:rPr>
            </w:r>
            <w:r w:rsidR="00BD5D76">
              <w:rPr>
                <w:noProof/>
                <w:webHidden/>
              </w:rPr>
              <w:fldChar w:fldCharType="separate"/>
            </w:r>
            <w:r w:rsidR="00C51B12">
              <w:rPr>
                <w:noProof/>
                <w:webHidden/>
              </w:rPr>
              <w:t>23</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75" w:history="1">
            <w:r w:rsidR="00BD5D76" w:rsidRPr="00535464">
              <w:rPr>
                <w:rStyle w:val="Hyperlink"/>
              </w:rPr>
              <w:t>5.1.3</w:t>
            </w:r>
            <w:r w:rsidR="00BD5D76">
              <w:rPr>
                <w:rFonts w:eastAsiaTheme="minorEastAsia" w:cstheme="minorBidi"/>
                <w:i w:val="0"/>
                <w:noProof/>
              </w:rPr>
              <w:tab/>
            </w:r>
            <w:r w:rsidR="00BD5D76" w:rsidRPr="00535464">
              <w:rPr>
                <w:rStyle w:val="Hyperlink"/>
              </w:rPr>
              <w:t>Open and Closed Templates</w:t>
            </w:r>
            <w:r w:rsidR="00BD5D76">
              <w:rPr>
                <w:noProof/>
                <w:webHidden/>
              </w:rPr>
              <w:tab/>
            </w:r>
            <w:r w:rsidR="00BD5D76">
              <w:rPr>
                <w:noProof/>
                <w:webHidden/>
              </w:rPr>
              <w:fldChar w:fldCharType="begin"/>
            </w:r>
            <w:r w:rsidR="00BD5D76">
              <w:rPr>
                <w:noProof/>
                <w:webHidden/>
              </w:rPr>
              <w:instrText xml:space="preserve"> PAGEREF _Toc410226075 \h </w:instrText>
            </w:r>
            <w:r w:rsidR="00BD5D76">
              <w:rPr>
                <w:noProof/>
                <w:webHidden/>
              </w:rPr>
            </w:r>
            <w:r w:rsidR="00BD5D76">
              <w:rPr>
                <w:noProof/>
                <w:webHidden/>
              </w:rPr>
              <w:fldChar w:fldCharType="separate"/>
            </w:r>
            <w:r w:rsidR="00C51B12">
              <w:rPr>
                <w:noProof/>
                <w:webHidden/>
              </w:rPr>
              <w:t>24</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076" w:history="1">
            <w:r w:rsidR="00BD5D76" w:rsidRPr="00535464">
              <w:rPr>
                <w:rStyle w:val="Hyperlink"/>
              </w:rPr>
              <w:t>5.2</w:t>
            </w:r>
            <w:r w:rsidR="00BD5D76">
              <w:rPr>
                <w:rFonts w:eastAsiaTheme="minorEastAsia" w:cstheme="minorBidi"/>
                <w:smallCaps w:val="0"/>
                <w:noProof/>
              </w:rPr>
              <w:tab/>
            </w:r>
            <w:r w:rsidR="00BD5D76" w:rsidRPr="00535464">
              <w:rPr>
                <w:rStyle w:val="Hyperlink"/>
              </w:rPr>
              <w:t>Template Table Structure</w:t>
            </w:r>
            <w:r w:rsidR="00BD5D76">
              <w:rPr>
                <w:noProof/>
                <w:webHidden/>
              </w:rPr>
              <w:tab/>
            </w:r>
            <w:r w:rsidR="00BD5D76">
              <w:rPr>
                <w:noProof/>
                <w:webHidden/>
              </w:rPr>
              <w:fldChar w:fldCharType="begin"/>
            </w:r>
            <w:r w:rsidR="00BD5D76">
              <w:rPr>
                <w:noProof/>
                <w:webHidden/>
              </w:rPr>
              <w:instrText xml:space="preserve"> PAGEREF _Toc410226076 \h </w:instrText>
            </w:r>
            <w:r w:rsidR="00BD5D76">
              <w:rPr>
                <w:noProof/>
                <w:webHidden/>
              </w:rPr>
            </w:r>
            <w:r w:rsidR="00BD5D76">
              <w:rPr>
                <w:noProof/>
                <w:webHidden/>
              </w:rPr>
              <w:fldChar w:fldCharType="separate"/>
            </w:r>
            <w:r w:rsidR="00C51B12">
              <w:rPr>
                <w:noProof/>
                <w:webHidden/>
              </w:rPr>
              <w:t>24</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77" w:history="1">
            <w:r w:rsidR="00BD5D76" w:rsidRPr="00535464">
              <w:rPr>
                <w:rStyle w:val="Hyperlink"/>
              </w:rPr>
              <w:t>5.2.1</w:t>
            </w:r>
            <w:r w:rsidR="00BD5D76">
              <w:rPr>
                <w:rFonts w:eastAsiaTheme="minorEastAsia" w:cstheme="minorBidi"/>
                <w:i w:val="0"/>
                <w:noProof/>
              </w:rPr>
              <w:tab/>
            </w:r>
            <w:r w:rsidR="00BD5D76" w:rsidRPr="00535464">
              <w:rPr>
                <w:rStyle w:val="Hyperlink"/>
              </w:rPr>
              <w:t>Business Name</w:t>
            </w:r>
            <w:r w:rsidR="00BD5D76">
              <w:rPr>
                <w:noProof/>
                <w:webHidden/>
              </w:rPr>
              <w:tab/>
            </w:r>
            <w:r w:rsidR="00BD5D76">
              <w:rPr>
                <w:noProof/>
                <w:webHidden/>
              </w:rPr>
              <w:fldChar w:fldCharType="begin"/>
            </w:r>
            <w:r w:rsidR="00BD5D76">
              <w:rPr>
                <w:noProof/>
                <w:webHidden/>
              </w:rPr>
              <w:instrText xml:space="preserve"> PAGEREF _Toc410226077 \h </w:instrText>
            </w:r>
            <w:r w:rsidR="00BD5D76">
              <w:rPr>
                <w:noProof/>
                <w:webHidden/>
              </w:rPr>
            </w:r>
            <w:r w:rsidR="00BD5D76">
              <w:rPr>
                <w:noProof/>
                <w:webHidden/>
              </w:rPr>
              <w:fldChar w:fldCharType="separate"/>
            </w:r>
            <w:r w:rsidR="00C51B12">
              <w:rPr>
                <w:noProof/>
                <w:webHidden/>
              </w:rPr>
              <w:t>24</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78" w:history="1">
            <w:r w:rsidR="00BD5D76" w:rsidRPr="00535464">
              <w:rPr>
                <w:rStyle w:val="Hyperlink"/>
              </w:rPr>
              <w:t>5.2.2</w:t>
            </w:r>
            <w:r w:rsidR="00BD5D76">
              <w:rPr>
                <w:rFonts w:eastAsiaTheme="minorEastAsia" w:cstheme="minorBidi"/>
                <w:i w:val="0"/>
                <w:noProof/>
              </w:rPr>
              <w:tab/>
            </w:r>
            <w:r w:rsidR="00BD5D76" w:rsidRPr="00535464">
              <w:rPr>
                <w:rStyle w:val="Hyperlink"/>
              </w:rPr>
              <w:t>Nesting Level</w:t>
            </w:r>
            <w:r w:rsidR="00BD5D76">
              <w:rPr>
                <w:noProof/>
                <w:webHidden/>
              </w:rPr>
              <w:tab/>
            </w:r>
            <w:r w:rsidR="00BD5D76">
              <w:rPr>
                <w:noProof/>
                <w:webHidden/>
              </w:rPr>
              <w:fldChar w:fldCharType="begin"/>
            </w:r>
            <w:r w:rsidR="00BD5D76">
              <w:rPr>
                <w:noProof/>
                <w:webHidden/>
              </w:rPr>
              <w:instrText xml:space="preserve"> PAGEREF _Toc410226078 \h </w:instrText>
            </w:r>
            <w:r w:rsidR="00BD5D76">
              <w:rPr>
                <w:noProof/>
                <w:webHidden/>
              </w:rPr>
            </w:r>
            <w:r w:rsidR="00BD5D76">
              <w:rPr>
                <w:noProof/>
                <w:webHidden/>
              </w:rPr>
              <w:fldChar w:fldCharType="separate"/>
            </w:r>
            <w:r w:rsidR="00C51B12">
              <w:rPr>
                <w:noProof/>
                <w:webHidden/>
              </w:rPr>
              <w:t>26</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79" w:history="1">
            <w:r w:rsidR="00BD5D76" w:rsidRPr="00535464">
              <w:rPr>
                <w:rStyle w:val="Hyperlink"/>
              </w:rPr>
              <w:t>5.2.3</w:t>
            </w:r>
            <w:r w:rsidR="00BD5D76">
              <w:rPr>
                <w:rFonts w:eastAsiaTheme="minorEastAsia" w:cstheme="minorBidi"/>
                <w:i w:val="0"/>
                <w:noProof/>
              </w:rPr>
              <w:tab/>
            </w:r>
            <w:r w:rsidR="00BD5D76" w:rsidRPr="00535464">
              <w:rPr>
                <w:rStyle w:val="Hyperlink"/>
              </w:rPr>
              <w:t>Element /Attribute Names and XPath Notation</w:t>
            </w:r>
            <w:r w:rsidR="00BD5D76">
              <w:rPr>
                <w:noProof/>
                <w:webHidden/>
              </w:rPr>
              <w:tab/>
            </w:r>
            <w:r w:rsidR="00BD5D76">
              <w:rPr>
                <w:noProof/>
                <w:webHidden/>
              </w:rPr>
              <w:fldChar w:fldCharType="begin"/>
            </w:r>
            <w:r w:rsidR="00BD5D76">
              <w:rPr>
                <w:noProof/>
                <w:webHidden/>
              </w:rPr>
              <w:instrText xml:space="preserve"> PAGEREF _Toc410226079 \h </w:instrText>
            </w:r>
            <w:r w:rsidR="00BD5D76">
              <w:rPr>
                <w:noProof/>
                <w:webHidden/>
              </w:rPr>
            </w:r>
            <w:r w:rsidR="00BD5D76">
              <w:rPr>
                <w:noProof/>
                <w:webHidden/>
              </w:rPr>
              <w:fldChar w:fldCharType="separate"/>
            </w:r>
            <w:r w:rsidR="00C51B12">
              <w:rPr>
                <w:noProof/>
                <w:webHidden/>
              </w:rPr>
              <w:t>26</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80" w:history="1">
            <w:r w:rsidR="00BD5D76" w:rsidRPr="00535464">
              <w:rPr>
                <w:rStyle w:val="Hyperlink"/>
              </w:rPr>
              <w:t>5.2.4</w:t>
            </w:r>
            <w:r w:rsidR="00BD5D76">
              <w:rPr>
                <w:rFonts w:eastAsiaTheme="minorEastAsia" w:cstheme="minorBidi"/>
                <w:i w:val="0"/>
                <w:noProof/>
              </w:rPr>
              <w:tab/>
            </w:r>
            <w:r w:rsidR="00BD5D76" w:rsidRPr="00535464">
              <w:rPr>
                <w:rStyle w:val="Hyperlink"/>
              </w:rPr>
              <w:t>Cardinality</w:t>
            </w:r>
            <w:r w:rsidR="00BD5D76">
              <w:rPr>
                <w:noProof/>
                <w:webHidden/>
              </w:rPr>
              <w:tab/>
            </w:r>
            <w:r w:rsidR="00BD5D76">
              <w:rPr>
                <w:noProof/>
                <w:webHidden/>
              </w:rPr>
              <w:fldChar w:fldCharType="begin"/>
            </w:r>
            <w:r w:rsidR="00BD5D76">
              <w:rPr>
                <w:noProof/>
                <w:webHidden/>
              </w:rPr>
              <w:instrText xml:space="preserve"> PAGEREF _Toc410226080 \h </w:instrText>
            </w:r>
            <w:r w:rsidR="00BD5D76">
              <w:rPr>
                <w:noProof/>
                <w:webHidden/>
              </w:rPr>
            </w:r>
            <w:r w:rsidR="00BD5D76">
              <w:rPr>
                <w:noProof/>
                <w:webHidden/>
              </w:rPr>
              <w:fldChar w:fldCharType="separate"/>
            </w:r>
            <w:r w:rsidR="00C51B12">
              <w:rPr>
                <w:noProof/>
                <w:webHidden/>
              </w:rPr>
              <w:t>27</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81" w:history="1">
            <w:r w:rsidR="00BD5D76" w:rsidRPr="00535464">
              <w:rPr>
                <w:rStyle w:val="Hyperlink"/>
              </w:rPr>
              <w:t>5.2.5</w:t>
            </w:r>
            <w:r w:rsidR="00BD5D76">
              <w:rPr>
                <w:rFonts w:eastAsiaTheme="minorEastAsia" w:cstheme="minorBidi"/>
                <w:i w:val="0"/>
                <w:noProof/>
              </w:rPr>
              <w:tab/>
            </w:r>
            <w:r w:rsidR="00BD5D76" w:rsidRPr="00535464">
              <w:rPr>
                <w:rStyle w:val="Hyperlink"/>
              </w:rPr>
              <w:t>Element / Attribute Conformance</w:t>
            </w:r>
            <w:r w:rsidR="00BD5D76">
              <w:rPr>
                <w:noProof/>
                <w:webHidden/>
              </w:rPr>
              <w:tab/>
            </w:r>
            <w:r w:rsidR="00BD5D76">
              <w:rPr>
                <w:noProof/>
                <w:webHidden/>
              </w:rPr>
              <w:fldChar w:fldCharType="begin"/>
            </w:r>
            <w:r w:rsidR="00BD5D76">
              <w:rPr>
                <w:noProof/>
                <w:webHidden/>
              </w:rPr>
              <w:instrText xml:space="preserve"> PAGEREF _Toc410226081 \h </w:instrText>
            </w:r>
            <w:r w:rsidR="00BD5D76">
              <w:rPr>
                <w:noProof/>
                <w:webHidden/>
              </w:rPr>
            </w:r>
            <w:r w:rsidR="00BD5D76">
              <w:rPr>
                <w:noProof/>
                <w:webHidden/>
              </w:rPr>
              <w:fldChar w:fldCharType="separate"/>
            </w:r>
            <w:r w:rsidR="00C51B12">
              <w:rPr>
                <w:noProof/>
                <w:webHidden/>
              </w:rPr>
              <w:t>28</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82" w:history="1">
            <w:r w:rsidR="00BD5D76" w:rsidRPr="00535464">
              <w:rPr>
                <w:rStyle w:val="Hyperlink"/>
              </w:rPr>
              <w:t>5.2.6</w:t>
            </w:r>
            <w:r w:rsidR="00BD5D76">
              <w:rPr>
                <w:rFonts w:eastAsiaTheme="minorEastAsia" w:cstheme="minorBidi"/>
                <w:i w:val="0"/>
                <w:noProof/>
              </w:rPr>
              <w:tab/>
            </w:r>
            <w:r w:rsidR="00BD5D76" w:rsidRPr="00535464">
              <w:rPr>
                <w:rStyle w:val="Hyperlink"/>
              </w:rPr>
              <w:t>Data Type</w:t>
            </w:r>
            <w:r w:rsidR="00BD5D76">
              <w:rPr>
                <w:noProof/>
                <w:webHidden/>
              </w:rPr>
              <w:tab/>
            </w:r>
            <w:r w:rsidR="00BD5D76">
              <w:rPr>
                <w:noProof/>
                <w:webHidden/>
              </w:rPr>
              <w:fldChar w:fldCharType="begin"/>
            </w:r>
            <w:r w:rsidR="00BD5D76">
              <w:rPr>
                <w:noProof/>
                <w:webHidden/>
              </w:rPr>
              <w:instrText xml:space="preserve"> PAGEREF _Toc410226082 \h </w:instrText>
            </w:r>
            <w:r w:rsidR="00BD5D76">
              <w:rPr>
                <w:noProof/>
                <w:webHidden/>
              </w:rPr>
            </w:r>
            <w:r w:rsidR="00BD5D76">
              <w:rPr>
                <w:noProof/>
                <w:webHidden/>
              </w:rPr>
              <w:fldChar w:fldCharType="separate"/>
            </w:r>
            <w:r w:rsidR="00C51B12">
              <w:rPr>
                <w:noProof/>
                <w:webHidden/>
              </w:rPr>
              <w:t>28</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83" w:history="1">
            <w:r w:rsidR="00BD5D76" w:rsidRPr="00535464">
              <w:rPr>
                <w:rStyle w:val="Hyperlink"/>
              </w:rPr>
              <w:t>5.2.7</w:t>
            </w:r>
            <w:r w:rsidR="00BD5D76">
              <w:rPr>
                <w:rFonts w:eastAsiaTheme="minorEastAsia" w:cstheme="minorBidi"/>
                <w:i w:val="0"/>
                <w:noProof/>
              </w:rPr>
              <w:tab/>
            </w:r>
            <w:r w:rsidR="00BD5D76" w:rsidRPr="00535464">
              <w:rPr>
                <w:rStyle w:val="Hyperlink"/>
              </w:rPr>
              <w:t>Value Conformance</w:t>
            </w:r>
            <w:r w:rsidR="00BD5D76">
              <w:rPr>
                <w:noProof/>
                <w:webHidden/>
              </w:rPr>
              <w:tab/>
            </w:r>
            <w:r w:rsidR="00BD5D76">
              <w:rPr>
                <w:noProof/>
                <w:webHidden/>
              </w:rPr>
              <w:fldChar w:fldCharType="begin"/>
            </w:r>
            <w:r w:rsidR="00BD5D76">
              <w:rPr>
                <w:noProof/>
                <w:webHidden/>
              </w:rPr>
              <w:instrText xml:space="preserve"> PAGEREF _Toc410226083 \h </w:instrText>
            </w:r>
            <w:r w:rsidR="00BD5D76">
              <w:rPr>
                <w:noProof/>
                <w:webHidden/>
              </w:rPr>
            </w:r>
            <w:r w:rsidR="00BD5D76">
              <w:rPr>
                <w:noProof/>
                <w:webHidden/>
              </w:rPr>
              <w:fldChar w:fldCharType="separate"/>
            </w:r>
            <w:r w:rsidR="00C51B12">
              <w:rPr>
                <w:noProof/>
                <w:webHidden/>
              </w:rPr>
              <w:t>29</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84" w:history="1">
            <w:r w:rsidR="00BD5D76" w:rsidRPr="00535464">
              <w:rPr>
                <w:rStyle w:val="Hyperlink"/>
              </w:rPr>
              <w:t>5.2.8</w:t>
            </w:r>
            <w:r w:rsidR="00BD5D76">
              <w:rPr>
                <w:rFonts w:eastAsiaTheme="minorEastAsia" w:cstheme="minorBidi"/>
                <w:i w:val="0"/>
                <w:noProof/>
              </w:rPr>
              <w:tab/>
            </w:r>
            <w:r w:rsidR="00BD5D76" w:rsidRPr="00535464">
              <w:rPr>
                <w:rStyle w:val="Hyperlink"/>
              </w:rPr>
              <w:t>Value Specification</w:t>
            </w:r>
            <w:r w:rsidR="00BD5D76">
              <w:rPr>
                <w:noProof/>
                <w:webHidden/>
              </w:rPr>
              <w:tab/>
            </w:r>
            <w:r w:rsidR="00BD5D76">
              <w:rPr>
                <w:noProof/>
                <w:webHidden/>
              </w:rPr>
              <w:fldChar w:fldCharType="begin"/>
            </w:r>
            <w:r w:rsidR="00BD5D76">
              <w:rPr>
                <w:noProof/>
                <w:webHidden/>
              </w:rPr>
              <w:instrText xml:space="preserve"> PAGEREF _Toc410226084 \h </w:instrText>
            </w:r>
            <w:r w:rsidR="00BD5D76">
              <w:rPr>
                <w:noProof/>
                <w:webHidden/>
              </w:rPr>
            </w:r>
            <w:r w:rsidR="00BD5D76">
              <w:rPr>
                <w:noProof/>
                <w:webHidden/>
              </w:rPr>
              <w:fldChar w:fldCharType="separate"/>
            </w:r>
            <w:r w:rsidR="00C51B12">
              <w:rPr>
                <w:noProof/>
                <w:webHidden/>
              </w:rPr>
              <w:t>29</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85" w:history="1">
            <w:r w:rsidR="00BD5D76" w:rsidRPr="00535464">
              <w:rPr>
                <w:rStyle w:val="Hyperlink"/>
              </w:rPr>
              <w:t>5.2.9</w:t>
            </w:r>
            <w:r w:rsidR="00BD5D76">
              <w:rPr>
                <w:rFonts w:eastAsiaTheme="minorEastAsia" w:cstheme="minorBidi"/>
                <w:i w:val="0"/>
                <w:noProof/>
              </w:rPr>
              <w:tab/>
            </w:r>
            <w:r w:rsidR="00BD5D76" w:rsidRPr="00535464">
              <w:rPr>
                <w:rStyle w:val="Hyperlink"/>
              </w:rPr>
              <w:t>Subsidiary Templates</w:t>
            </w:r>
            <w:r w:rsidR="00BD5D76">
              <w:rPr>
                <w:noProof/>
                <w:webHidden/>
              </w:rPr>
              <w:tab/>
            </w:r>
            <w:r w:rsidR="00BD5D76">
              <w:rPr>
                <w:noProof/>
                <w:webHidden/>
              </w:rPr>
              <w:fldChar w:fldCharType="begin"/>
            </w:r>
            <w:r w:rsidR="00BD5D76">
              <w:rPr>
                <w:noProof/>
                <w:webHidden/>
              </w:rPr>
              <w:instrText xml:space="preserve"> PAGEREF _Toc410226085 \h </w:instrText>
            </w:r>
            <w:r w:rsidR="00BD5D76">
              <w:rPr>
                <w:noProof/>
                <w:webHidden/>
              </w:rPr>
            </w:r>
            <w:r w:rsidR="00BD5D76">
              <w:rPr>
                <w:noProof/>
                <w:webHidden/>
              </w:rPr>
              <w:fldChar w:fldCharType="separate"/>
            </w:r>
            <w:r w:rsidR="00C51B12">
              <w:rPr>
                <w:noProof/>
                <w:webHidden/>
              </w:rPr>
              <w:t>30</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86" w:history="1">
            <w:r w:rsidR="00BD5D76" w:rsidRPr="00535464">
              <w:rPr>
                <w:rStyle w:val="Hyperlink"/>
              </w:rPr>
              <w:t>5.2.10</w:t>
            </w:r>
            <w:r w:rsidR="00BD5D76">
              <w:rPr>
                <w:rFonts w:eastAsiaTheme="minorEastAsia" w:cstheme="minorBidi"/>
                <w:i w:val="0"/>
                <w:noProof/>
              </w:rPr>
              <w:tab/>
            </w:r>
            <w:r w:rsidR="00BD5D76" w:rsidRPr="00535464">
              <w:rPr>
                <w:rStyle w:val="Hyperlink"/>
              </w:rPr>
              <w:t>Additional Requirements</w:t>
            </w:r>
            <w:r w:rsidR="00BD5D76">
              <w:rPr>
                <w:noProof/>
                <w:webHidden/>
              </w:rPr>
              <w:tab/>
            </w:r>
            <w:r w:rsidR="00BD5D76">
              <w:rPr>
                <w:noProof/>
                <w:webHidden/>
              </w:rPr>
              <w:fldChar w:fldCharType="begin"/>
            </w:r>
            <w:r w:rsidR="00BD5D76">
              <w:rPr>
                <w:noProof/>
                <w:webHidden/>
              </w:rPr>
              <w:instrText xml:space="preserve"> PAGEREF _Toc410226086 \h </w:instrText>
            </w:r>
            <w:r w:rsidR="00BD5D76">
              <w:rPr>
                <w:noProof/>
                <w:webHidden/>
              </w:rPr>
            </w:r>
            <w:r w:rsidR="00BD5D76">
              <w:rPr>
                <w:noProof/>
                <w:webHidden/>
              </w:rPr>
              <w:fldChar w:fldCharType="separate"/>
            </w:r>
            <w:r w:rsidR="00C51B12">
              <w:rPr>
                <w:noProof/>
                <w:webHidden/>
              </w:rPr>
              <w:t>31</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087" w:history="1">
            <w:r w:rsidR="00BD5D76" w:rsidRPr="00535464">
              <w:rPr>
                <w:rStyle w:val="Hyperlink"/>
              </w:rPr>
              <w:t>5.3</w:t>
            </w:r>
            <w:r w:rsidR="00BD5D76">
              <w:rPr>
                <w:rFonts w:eastAsiaTheme="minorEastAsia" w:cstheme="minorBidi"/>
                <w:smallCaps w:val="0"/>
                <w:noProof/>
              </w:rPr>
              <w:tab/>
            </w:r>
            <w:r w:rsidR="00BD5D76" w:rsidRPr="00535464">
              <w:rPr>
                <w:rStyle w:val="Hyperlink"/>
              </w:rPr>
              <w:t>Encoding</w:t>
            </w:r>
            <w:r w:rsidR="00BD5D76">
              <w:rPr>
                <w:noProof/>
                <w:webHidden/>
              </w:rPr>
              <w:tab/>
            </w:r>
            <w:r w:rsidR="00BD5D76">
              <w:rPr>
                <w:noProof/>
                <w:webHidden/>
              </w:rPr>
              <w:fldChar w:fldCharType="begin"/>
            </w:r>
            <w:r w:rsidR="00BD5D76">
              <w:rPr>
                <w:noProof/>
                <w:webHidden/>
              </w:rPr>
              <w:instrText xml:space="preserve"> PAGEREF _Toc410226087 \h </w:instrText>
            </w:r>
            <w:r w:rsidR="00BD5D76">
              <w:rPr>
                <w:noProof/>
                <w:webHidden/>
              </w:rPr>
            </w:r>
            <w:r w:rsidR="00BD5D76">
              <w:rPr>
                <w:noProof/>
                <w:webHidden/>
              </w:rPr>
              <w:fldChar w:fldCharType="separate"/>
            </w:r>
            <w:r w:rsidR="00C51B12">
              <w:rPr>
                <w:noProof/>
                <w:webHidden/>
              </w:rPr>
              <w:t>31</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88" w:history="1">
            <w:r w:rsidR="00BD5D76" w:rsidRPr="00535464">
              <w:rPr>
                <w:rStyle w:val="Hyperlink"/>
              </w:rPr>
              <w:t>5.3.1</w:t>
            </w:r>
            <w:r w:rsidR="00BD5D76">
              <w:rPr>
                <w:rFonts w:eastAsiaTheme="minorEastAsia" w:cstheme="minorBidi"/>
                <w:i w:val="0"/>
                <w:noProof/>
              </w:rPr>
              <w:tab/>
            </w:r>
            <w:r w:rsidR="00BD5D76" w:rsidRPr="00535464">
              <w:rPr>
                <w:rStyle w:val="Hyperlink"/>
              </w:rPr>
              <w:t>Translation code element</w:t>
            </w:r>
            <w:r w:rsidR="00BD5D76">
              <w:rPr>
                <w:noProof/>
                <w:webHidden/>
              </w:rPr>
              <w:tab/>
            </w:r>
            <w:r w:rsidR="00BD5D76">
              <w:rPr>
                <w:noProof/>
                <w:webHidden/>
              </w:rPr>
              <w:fldChar w:fldCharType="begin"/>
            </w:r>
            <w:r w:rsidR="00BD5D76">
              <w:rPr>
                <w:noProof/>
                <w:webHidden/>
              </w:rPr>
              <w:instrText xml:space="preserve"> PAGEREF _Toc410226088 \h </w:instrText>
            </w:r>
            <w:r w:rsidR="00BD5D76">
              <w:rPr>
                <w:noProof/>
                <w:webHidden/>
              </w:rPr>
            </w:r>
            <w:r w:rsidR="00BD5D76">
              <w:rPr>
                <w:noProof/>
                <w:webHidden/>
              </w:rPr>
              <w:fldChar w:fldCharType="separate"/>
            </w:r>
            <w:r w:rsidR="00C51B12">
              <w:rPr>
                <w:noProof/>
                <w:webHidden/>
              </w:rPr>
              <w:t>31</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89" w:history="1">
            <w:r w:rsidR="00BD5D76" w:rsidRPr="00535464">
              <w:rPr>
                <w:rStyle w:val="Hyperlink"/>
              </w:rPr>
              <w:t>5.3.2</w:t>
            </w:r>
            <w:r w:rsidR="00BD5D76">
              <w:rPr>
                <w:rFonts w:eastAsiaTheme="minorEastAsia" w:cstheme="minorBidi"/>
                <w:i w:val="0"/>
                <w:noProof/>
              </w:rPr>
              <w:tab/>
            </w:r>
            <w:r w:rsidR="00BD5D76" w:rsidRPr="00535464">
              <w:rPr>
                <w:rStyle w:val="Hyperlink"/>
              </w:rPr>
              <w:t>Null Flavor</w:t>
            </w:r>
            <w:r w:rsidR="00BD5D76">
              <w:rPr>
                <w:noProof/>
                <w:webHidden/>
              </w:rPr>
              <w:tab/>
            </w:r>
            <w:r w:rsidR="00BD5D76">
              <w:rPr>
                <w:noProof/>
                <w:webHidden/>
              </w:rPr>
              <w:fldChar w:fldCharType="begin"/>
            </w:r>
            <w:r w:rsidR="00BD5D76">
              <w:rPr>
                <w:noProof/>
                <w:webHidden/>
              </w:rPr>
              <w:instrText xml:space="preserve"> PAGEREF _Toc410226089 \h </w:instrText>
            </w:r>
            <w:r w:rsidR="00BD5D76">
              <w:rPr>
                <w:noProof/>
                <w:webHidden/>
              </w:rPr>
            </w:r>
            <w:r w:rsidR="00BD5D76">
              <w:rPr>
                <w:noProof/>
                <w:webHidden/>
              </w:rPr>
              <w:fldChar w:fldCharType="separate"/>
            </w:r>
            <w:r w:rsidR="00C51B12">
              <w:rPr>
                <w:noProof/>
                <w:webHidden/>
              </w:rPr>
              <w:t>32</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90" w:history="1">
            <w:r w:rsidR="00BD5D76" w:rsidRPr="00535464">
              <w:rPr>
                <w:rStyle w:val="Hyperlink"/>
              </w:rPr>
              <w:t>5.3.3</w:t>
            </w:r>
            <w:r w:rsidR="00BD5D76">
              <w:rPr>
                <w:rFonts w:eastAsiaTheme="minorEastAsia" w:cstheme="minorBidi"/>
                <w:i w:val="0"/>
                <w:noProof/>
              </w:rPr>
              <w:tab/>
            </w:r>
            <w:r w:rsidR="00BD5D76" w:rsidRPr="00535464">
              <w:rPr>
                <w:rStyle w:val="Hyperlink"/>
              </w:rPr>
              <w:t>Unknown Information</w:t>
            </w:r>
            <w:r w:rsidR="00BD5D76">
              <w:rPr>
                <w:noProof/>
                <w:webHidden/>
              </w:rPr>
              <w:tab/>
            </w:r>
            <w:r w:rsidR="00BD5D76">
              <w:rPr>
                <w:noProof/>
                <w:webHidden/>
              </w:rPr>
              <w:fldChar w:fldCharType="begin"/>
            </w:r>
            <w:r w:rsidR="00BD5D76">
              <w:rPr>
                <w:noProof/>
                <w:webHidden/>
              </w:rPr>
              <w:instrText xml:space="preserve"> PAGEREF _Toc410226090 \h </w:instrText>
            </w:r>
            <w:r w:rsidR="00BD5D76">
              <w:rPr>
                <w:noProof/>
                <w:webHidden/>
              </w:rPr>
            </w:r>
            <w:r w:rsidR="00BD5D76">
              <w:rPr>
                <w:noProof/>
                <w:webHidden/>
              </w:rPr>
              <w:fldChar w:fldCharType="separate"/>
            </w:r>
            <w:r w:rsidR="00C51B12">
              <w:rPr>
                <w:noProof/>
                <w:webHidden/>
              </w:rPr>
              <w:t>33</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91" w:history="1">
            <w:r w:rsidR="00BD5D76" w:rsidRPr="00535464">
              <w:rPr>
                <w:rStyle w:val="Hyperlink"/>
              </w:rPr>
              <w:t>5.3.4</w:t>
            </w:r>
            <w:r w:rsidR="00BD5D76">
              <w:rPr>
                <w:rFonts w:eastAsiaTheme="minorEastAsia" w:cstheme="minorBidi"/>
                <w:i w:val="0"/>
                <w:noProof/>
              </w:rPr>
              <w:tab/>
            </w:r>
            <w:r w:rsidR="00BD5D76" w:rsidRPr="00535464">
              <w:rPr>
                <w:rStyle w:val="Hyperlink"/>
              </w:rPr>
              <w:t>XML ID</w:t>
            </w:r>
            <w:r w:rsidR="00BD5D76">
              <w:rPr>
                <w:noProof/>
                <w:webHidden/>
              </w:rPr>
              <w:tab/>
            </w:r>
            <w:r w:rsidR="00BD5D76">
              <w:rPr>
                <w:noProof/>
                <w:webHidden/>
              </w:rPr>
              <w:fldChar w:fldCharType="begin"/>
            </w:r>
            <w:r w:rsidR="00BD5D76">
              <w:rPr>
                <w:noProof/>
                <w:webHidden/>
              </w:rPr>
              <w:instrText xml:space="preserve"> PAGEREF _Toc410226091 \h </w:instrText>
            </w:r>
            <w:r w:rsidR="00BD5D76">
              <w:rPr>
                <w:noProof/>
                <w:webHidden/>
              </w:rPr>
            </w:r>
            <w:r w:rsidR="00BD5D76">
              <w:rPr>
                <w:noProof/>
                <w:webHidden/>
              </w:rPr>
              <w:fldChar w:fldCharType="separate"/>
            </w:r>
            <w:r w:rsidR="00C51B12">
              <w:rPr>
                <w:noProof/>
                <w:webHidden/>
              </w:rPr>
              <w:t>34</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092" w:history="1">
            <w:r w:rsidR="00BD5D76" w:rsidRPr="00535464">
              <w:rPr>
                <w:rStyle w:val="Hyperlink"/>
              </w:rPr>
              <w:t>5.4</w:t>
            </w:r>
            <w:r w:rsidR="00BD5D76">
              <w:rPr>
                <w:rFonts w:eastAsiaTheme="minorEastAsia" w:cstheme="minorBidi"/>
                <w:smallCaps w:val="0"/>
                <w:noProof/>
              </w:rPr>
              <w:tab/>
            </w:r>
            <w:r w:rsidR="00BD5D76" w:rsidRPr="00535464">
              <w:rPr>
                <w:rStyle w:val="Hyperlink"/>
              </w:rPr>
              <w:t>Extension and Namespace</w:t>
            </w:r>
            <w:r w:rsidR="00BD5D76">
              <w:rPr>
                <w:noProof/>
                <w:webHidden/>
              </w:rPr>
              <w:tab/>
            </w:r>
            <w:r w:rsidR="00BD5D76">
              <w:rPr>
                <w:noProof/>
                <w:webHidden/>
              </w:rPr>
              <w:fldChar w:fldCharType="begin"/>
            </w:r>
            <w:r w:rsidR="00BD5D76">
              <w:rPr>
                <w:noProof/>
                <w:webHidden/>
              </w:rPr>
              <w:instrText xml:space="preserve"> PAGEREF _Toc410226092 \h </w:instrText>
            </w:r>
            <w:r w:rsidR="00BD5D76">
              <w:rPr>
                <w:noProof/>
                <w:webHidden/>
              </w:rPr>
            </w:r>
            <w:r w:rsidR="00BD5D76">
              <w:rPr>
                <w:noProof/>
                <w:webHidden/>
              </w:rPr>
              <w:fldChar w:fldCharType="separate"/>
            </w:r>
            <w:r w:rsidR="00C51B12">
              <w:rPr>
                <w:noProof/>
                <w:webHidden/>
              </w:rPr>
              <w:t>35</w:t>
            </w:r>
            <w:r w:rsidR="00BD5D76">
              <w:rPr>
                <w:noProof/>
                <w:webHidden/>
              </w:rPr>
              <w:fldChar w:fldCharType="end"/>
            </w:r>
          </w:hyperlink>
        </w:p>
        <w:p w:rsidR="00BD5D76" w:rsidRDefault="00C612CF">
          <w:pPr>
            <w:pStyle w:val="TOC1"/>
            <w:rPr>
              <w:rFonts w:eastAsiaTheme="minorEastAsia" w:cstheme="minorBidi"/>
              <w:b w:val="0"/>
              <w:caps w:val="0"/>
            </w:rPr>
          </w:pPr>
          <w:hyperlink w:anchor="_Toc410226093" w:history="1">
            <w:r w:rsidR="00BD5D76" w:rsidRPr="00535464">
              <w:rPr>
                <w:rStyle w:val="Hyperlink"/>
              </w:rPr>
              <w:t>6</w:t>
            </w:r>
            <w:r w:rsidR="00BD5D76">
              <w:rPr>
                <w:rFonts w:eastAsiaTheme="minorEastAsia" w:cstheme="minorBidi"/>
                <w:b w:val="0"/>
                <w:caps w:val="0"/>
              </w:rPr>
              <w:tab/>
            </w:r>
            <w:r w:rsidR="00BD5D76" w:rsidRPr="00535464">
              <w:rPr>
                <w:rStyle w:val="Hyperlink"/>
              </w:rPr>
              <w:t>Conformance</w:t>
            </w:r>
            <w:r w:rsidR="00BD5D76">
              <w:rPr>
                <w:webHidden/>
              </w:rPr>
              <w:tab/>
            </w:r>
            <w:r w:rsidR="00BD5D76">
              <w:rPr>
                <w:webHidden/>
              </w:rPr>
              <w:fldChar w:fldCharType="begin"/>
            </w:r>
            <w:r w:rsidR="00BD5D76">
              <w:rPr>
                <w:webHidden/>
              </w:rPr>
              <w:instrText xml:space="preserve"> PAGEREF _Toc410226093 \h </w:instrText>
            </w:r>
            <w:r w:rsidR="00BD5D76">
              <w:rPr>
                <w:webHidden/>
              </w:rPr>
            </w:r>
            <w:r w:rsidR="00BD5D76">
              <w:rPr>
                <w:webHidden/>
              </w:rPr>
              <w:fldChar w:fldCharType="separate"/>
            </w:r>
            <w:r w:rsidR="00C51B12">
              <w:rPr>
                <w:webHidden/>
              </w:rPr>
              <w:t>36</w:t>
            </w:r>
            <w:r w:rsidR="00BD5D76">
              <w:rPr>
                <w:webHidden/>
              </w:rPr>
              <w:fldChar w:fldCharType="end"/>
            </w:r>
          </w:hyperlink>
        </w:p>
        <w:p w:rsidR="00BD5D76" w:rsidRDefault="00C612CF">
          <w:pPr>
            <w:pStyle w:val="TOC1"/>
            <w:rPr>
              <w:rFonts w:eastAsiaTheme="minorEastAsia" w:cstheme="minorBidi"/>
              <w:b w:val="0"/>
              <w:caps w:val="0"/>
            </w:rPr>
          </w:pPr>
          <w:hyperlink w:anchor="_Toc410226094" w:history="1">
            <w:r w:rsidR="00BD5D76" w:rsidRPr="00535464">
              <w:rPr>
                <w:rStyle w:val="Hyperlink"/>
              </w:rPr>
              <w:t>7</w:t>
            </w:r>
            <w:r w:rsidR="00BD5D76">
              <w:rPr>
                <w:rFonts w:eastAsiaTheme="minorEastAsia" w:cstheme="minorBidi"/>
                <w:b w:val="0"/>
                <w:caps w:val="0"/>
              </w:rPr>
              <w:tab/>
            </w:r>
            <w:r w:rsidR="00BD5D76" w:rsidRPr="00535464">
              <w:rPr>
                <w:rStyle w:val="Hyperlink"/>
              </w:rPr>
              <w:t>Document-Level Templates</w:t>
            </w:r>
            <w:r w:rsidR="00BD5D76">
              <w:rPr>
                <w:webHidden/>
              </w:rPr>
              <w:tab/>
            </w:r>
            <w:r w:rsidR="00BD5D76">
              <w:rPr>
                <w:webHidden/>
              </w:rPr>
              <w:fldChar w:fldCharType="begin"/>
            </w:r>
            <w:r w:rsidR="00BD5D76">
              <w:rPr>
                <w:webHidden/>
              </w:rPr>
              <w:instrText xml:space="preserve"> PAGEREF _Toc410226094 \h </w:instrText>
            </w:r>
            <w:r w:rsidR="00BD5D76">
              <w:rPr>
                <w:webHidden/>
              </w:rPr>
            </w:r>
            <w:r w:rsidR="00BD5D76">
              <w:rPr>
                <w:webHidden/>
              </w:rPr>
              <w:fldChar w:fldCharType="separate"/>
            </w:r>
            <w:r w:rsidR="00C51B12">
              <w:rPr>
                <w:webHidden/>
              </w:rPr>
              <w:t>37</w:t>
            </w:r>
            <w:r w:rsidR="00BD5D76">
              <w:rPr>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095" w:history="1">
            <w:r w:rsidR="00BD5D76" w:rsidRPr="00535464">
              <w:rPr>
                <w:rStyle w:val="Hyperlink"/>
              </w:rPr>
              <w:t>7.1</w:t>
            </w:r>
            <w:r w:rsidR="00BD5D76">
              <w:rPr>
                <w:rFonts w:eastAsiaTheme="minorEastAsia" w:cstheme="minorBidi"/>
                <w:smallCaps w:val="0"/>
                <w:noProof/>
              </w:rPr>
              <w:tab/>
            </w:r>
            <w:r w:rsidR="00BD5D76" w:rsidRPr="00535464">
              <w:rPr>
                <w:rStyle w:val="Hyperlink"/>
              </w:rPr>
              <w:t>Imaging Report</w:t>
            </w:r>
            <w:r w:rsidR="00BD5D76">
              <w:rPr>
                <w:noProof/>
                <w:webHidden/>
              </w:rPr>
              <w:tab/>
            </w:r>
            <w:r w:rsidR="00BD5D76">
              <w:rPr>
                <w:noProof/>
                <w:webHidden/>
              </w:rPr>
              <w:fldChar w:fldCharType="begin"/>
            </w:r>
            <w:r w:rsidR="00BD5D76">
              <w:rPr>
                <w:noProof/>
                <w:webHidden/>
              </w:rPr>
              <w:instrText xml:space="preserve"> PAGEREF _Toc410226095 \h </w:instrText>
            </w:r>
            <w:r w:rsidR="00BD5D76">
              <w:rPr>
                <w:noProof/>
                <w:webHidden/>
              </w:rPr>
            </w:r>
            <w:r w:rsidR="00BD5D76">
              <w:rPr>
                <w:noProof/>
                <w:webHidden/>
              </w:rPr>
              <w:fldChar w:fldCharType="separate"/>
            </w:r>
            <w:r w:rsidR="00C51B12">
              <w:rPr>
                <w:noProof/>
                <w:webHidden/>
              </w:rPr>
              <w:t>37</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96" w:history="1">
            <w:r w:rsidR="00BD5D76" w:rsidRPr="00535464">
              <w:rPr>
                <w:rStyle w:val="Hyperlink"/>
              </w:rPr>
              <w:t>7.1.1</w:t>
            </w:r>
            <w:r w:rsidR="00BD5D76">
              <w:rPr>
                <w:rFonts w:eastAsiaTheme="minorEastAsia" w:cstheme="minorBidi"/>
                <w:i w:val="0"/>
                <w:noProof/>
              </w:rPr>
              <w:tab/>
            </w:r>
            <w:r w:rsidR="00BD5D76" w:rsidRPr="00535464">
              <w:rPr>
                <w:rStyle w:val="Hyperlink"/>
              </w:rPr>
              <w:t>clinicalDocument/code</w:t>
            </w:r>
            <w:r w:rsidR="00BD5D76">
              <w:rPr>
                <w:noProof/>
                <w:webHidden/>
              </w:rPr>
              <w:tab/>
            </w:r>
            <w:r w:rsidR="00BD5D76">
              <w:rPr>
                <w:noProof/>
                <w:webHidden/>
              </w:rPr>
              <w:fldChar w:fldCharType="begin"/>
            </w:r>
            <w:r w:rsidR="00BD5D76">
              <w:rPr>
                <w:noProof/>
                <w:webHidden/>
              </w:rPr>
              <w:instrText xml:space="preserve"> PAGEREF _Toc410226096 \h </w:instrText>
            </w:r>
            <w:r w:rsidR="00BD5D76">
              <w:rPr>
                <w:noProof/>
                <w:webHidden/>
              </w:rPr>
            </w:r>
            <w:r w:rsidR="00BD5D76">
              <w:rPr>
                <w:noProof/>
                <w:webHidden/>
              </w:rPr>
              <w:fldChar w:fldCharType="separate"/>
            </w:r>
            <w:r w:rsidR="00C51B12">
              <w:rPr>
                <w:noProof/>
                <w:webHidden/>
              </w:rPr>
              <w:t>39</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097" w:history="1">
            <w:r w:rsidR="00BD5D76" w:rsidRPr="00535464">
              <w:rPr>
                <w:rStyle w:val="Hyperlink"/>
              </w:rPr>
              <w:t>7.1.2</w:t>
            </w:r>
            <w:r w:rsidR="00BD5D76">
              <w:rPr>
                <w:rFonts w:eastAsiaTheme="minorEastAsia" w:cstheme="minorBidi"/>
                <w:i w:val="0"/>
                <w:noProof/>
              </w:rPr>
              <w:tab/>
            </w:r>
            <w:r w:rsidR="00BD5D76" w:rsidRPr="00535464">
              <w:rPr>
                <w:rStyle w:val="Hyperlink"/>
              </w:rPr>
              <w:t>Addendum</w:t>
            </w:r>
            <w:r w:rsidR="00BD5D76">
              <w:rPr>
                <w:noProof/>
                <w:webHidden/>
              </w:rPr>
              <w:tab/>
            </w:r>
            <w:r w:rsidR="00BD5D76">
              <w:rPr>
                <w:noProof/>
                <w:webHidden/>
              </w:rPr>
              <w:fldChar w:fldCharType="begin"/>
            </w:r>
            <w:r w:rsidR="00BD5D76">
              <w:rPr>
                <w:noProof/>
                <w:webHidden/>
              </w:rPr>
              <w:instrText xml:space="preserve"> PAGEREF _Toc410226097 \h </w:instrText>
            </w:r>
            <w:r w:rsidR="00BD5D76">
              <w:rPr>
                <w:noProof/>
                <w:webHidden/>
              </w:rPr>
            </w:r>
            <w:r w:rsidR="00BD5D76">
              <w:rPr>
                <w:noProof/>
                <w:webHidden/>
              </w:rPr>
              <w:fldChar w:fldCharType="separate"/>
            </w:r>
            <w:r w:rsidR="00C51B12">
              <w:rPr>
                <w:noProof/>
                <w:webHidden/>
              </w:rPr>
              <w:t>39</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098" w:history="1">
            <w:r w:rsidR="00BD5D76" w:rsidRPr="00535464">
              <w:rPr>
                <w:rStyle w:val="Hyperlink"/>
              </w:rPr>
              <w:t>7.2</w:t>
            </w:r>
            <w:r w:rsidR="00BD5D76">
              <w:rPr>
                <w:rFonts w:eastAsiaTheme="minorEastAsia" w:cstheme="minorBidi"/>
                <w:smallCaps w:val="0"/>
                <w:noProof/>
              </w:rPr>
              <w:tab/>
            </w:r>
            <w:r w:rsidR="00BD5D76" w:rsidRPr="00535464">
              <w:rPr>
                <w:rStyle w:val="Hyperlink"/>
              </w:rPr>
              <w:t>Imaging Addendum Report</w:t>
            </w:r>
            <w:r w:rsidR="00BD5D76">
              <w:rPr>
                <w:noProof/>
                <w:webHidden/>
              </w:rPr>
              <w:tab/>
            </w:r>
            <w:r w:rsidR="00BD5D76">
              <w:rPr>
                <w:noProof/>
                <w:webHidden/>
              </w:rPr>
              <w:fldChar w:fldCharType="begin"/>
            </w:r>
            <w:r w:rsidR="00BD5D76">
              <w:rPr>
                <w:noProof/>
                <w:webHidden/>
              </w:rPr>
              <w:instrText xml:space="preserve"> PAGEREF _Toc410226098 \h </w:instrText>
            </w:r>
            <w:r w:rsidR="00BD5D76">
              <w:rPr>
                <w:noProof/>
                <w:webHidden/>
              </w:rPr>
            </w:r>
            <w:r w:rsidR="00BD5D76">
              <w:rPr>
                <w:noProof/>
                <w:webHidden/>
              </w:rPr>
              <w:fldChar w:fldCharType="separate"/>
            </w:r>
            <w:r w:rsidR="00C51B12">
              <w:rPr>
                <w:noProof/>
                <w:webHidden/>
              </w:rPr>
              <w:t>39</w:t>
            </w:r>
            <w:r w:rsidR="00BD5D76">
              <w:rPr>
                <w:noProof/>
                <w:webHidden/>
              </w:rPr>
              <w:fldChar w:fldCharType="end"/>
            </w:r>
          </w:hyperlink>
        </w:p>
        <w:p w:rsidR="00BD5D76" w:rsidRDefault="00C612CF">
          <w:pPr>
            <w:pStyle w:val="TOC1"/>
            <w:rPr>
              <w:rFonts w:eastAsiaTheme="minorEastAsia" w:cstheme="minorBidi"/>
              <w:b w:val="0"/>
              <w:caps w:val="0"/>
            </w:rPr>
          </w:pPr>
          <w:hyperlink w:anchor="_Toc410226099" w:history="1">
            <w:r w:rsidR="00BD5D76" w:rsidRPr="00535464">
              <w:rPr>
                <w:rStyle w:val="Hyperlink"/>
              </w:rPr>
              <w:t>8</w:t>
            </w:r>
            <w:r w:rsidR="00BD5D76">
              <w:rPr>
                <w:rFonts w:eastAsiaTheme="minorEastAsia" w:cstheme="minorBidi"/>
                <w:b w:val="0"/>
                <w:caps w:val="0"/>
              </w:rPr>
              <w:tab/>
            </w:r>
            <w:r w:rsidR="00BD5D76" w:rsidRPr="00535464">
              <w:rPr>
                <w:rStyle w:val="Hyperlink"/>
              </w:rPr>
              <w:t>Header Content Templates</w:t>
            </w:r>
            <w:r w:rsidR="00BD5D76">
              <w:rPr>
                <w:webHidden/>
              </w:rPr>
              <w:tab/>
            </w:r>
            <w:r w:rsidR="00BD5D76">
              <w:rPr>
                <w:webHidden/>
              </w:rPr>
              <w:fldChar w:fldCharType="begin"/>
            </w:r>
            <w:r w:rsidR="00BD5D76">
              <w:rPr>
                <w:webHidden/>
              </w:rPr>
              <w:instrText xml:space="preserve"> PAGEREF _Toc410226099 \h </w:instrText>
            </w:r>
            <w:r w:rsidR="00BD5D76">
              <w:rPr>
                <w:webHidden/>
              </w:rPr>
            </w:r>
            <w:r w:rsidR="00BD5D76">
              <w:rPr>
                <w:webHidden/>
              </w:rPr>
              <w:fldChar w:fldCharType="separate"/>
            </w:r>
            <w:r w:rsidR="00C51B12">
              <w:rPr>
                <w:webHidden/>
              </w:rPr>
              <w:t>41</w:t>
            </w:r>
            <w:r w:rsidR="00BD5D76">
              <w:rPr>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00" w:history="1">
            <w:r w:rsidR="00BD5D76" w:rsidRPr="00535464">
              <w:rPr>
                <w:rStyle w:val="Hyperlink"/>
              </w:rPr>
              <w:t>8.1</w:t>
            </w:r>
            <w:r w:rsidR="00BD5D76">
              <w:rPr>
                <w:rFonts w:eastAsiaTheme="minorEastAsia" w:cstheme="minorBidi"/>
                <w:smallCaps w:val="0"/>
                <w:noProof/>
              </w:rPr>
              <w:tab/>
            </w:r>
            <w:r w:rsidR="00BD5D76" w:rsidRPr="00535464">
              <w:rPr>
                <w:rStyle w:val="Hyperlink"/>
              </w:rPr>
              <w:t>General Header Elements</w:t>
            </w:r>
            <w:r w:rsidR="00BD5D76">
              <w:rPr>
                <w:noProof/>
                <w:webHidden/>
              </w:rPr>
              <w:tab/>
            </w:r>
            <w:r w:rsidR="00BD5D76">
              <w:rPr>
                <w:noProof/>
                <w:webHidden/>
              </w:rPr>
              <w:fldChar w:fldCharType="begin"/>
            </w:r>
            <w:r w:rsidR="00BD5D76">
              <w:rPr>
                <w:noProof/>
                <w:webHidden/>
              </w:rPr>
              <w:instrText xml:space="preserve"> PAGEREF _Toc410226100 \h </w:instrText>
            </w:r>
            <w:r w:rsidR="00BD5D76">
              <w:rPr>
                <w:noProof/>
                <w:webHidden/>
              </w:rPr>
            </w:r>
            <w:r w:rsidR="00BD5D76">
              <w:rPr>
                <w:noProof/>
                <w:webHidden/>
              </w:rPr>
              <w:fldChar w:fldCharType="separate"/>
            </w:r>
            <w:r w:rsidR="00C51B12">
              <w:rPr>
                <w:noProof/>
                <w:webHidden/>
              </w:rPr>
              <w:t>41</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01" w:history="1">
            <w:r w:rsidR="00BD5D76" w:rsidRPr="00535464">
              <w:rPr>
                <w:rStyle w:val="Hyperlink"/>
              </w:rPr>
              <w:t>8.1.1</w:t>
            </w:r>
            <w:r w:rsidR="00BD5D76">
              <w:rPr>
                <w:rFonts w:eastAsiaTheme="minorEastAsia" w:cstheme="minorBidi"/>
                <w:i w:val="0"/>
                <w:noProof/>
              </w:rPr>
              <w:tab/>
            </w:r>
            <w:r w:rsidR="00BD5D76" w:rsidRPr="00535464">
              <w:rPr>
                <w:rStyle w:val="Hyperlink"/>
              </w:rPr>
              <w:t>templateId - contentTemplate</w:t>
            </w:r>
            <w:r w:rsidR="00BD5D76">
              <w:rPr>
                <w:noProof/>
                <w:webHidden/>
              </w:rPr>
              <w:tab/>
            </w:r>
            <w:r w:rsidR="00BD5D76">
              <w:rPr>
                <w:noProof/>
                <w:webHidden/>
              </w:rPr>
              <w:fldChar w:fldCharType="begin"/>
            </w:r>
            <w:r w:rsidR="00BD5D76">
              <w:rPr>
                <w:noProof/>
                <w:webHidden/>
              </w:rPr>
              <w:instrText xml:space="preserve"> PAGEREF _Toc410226101 \h </w:instrText>
            </w:r>
            <w:r w:rsidR="00BD5D76">
              <w:rPr>
                <w:noProof/>
                <w:webHidden/>
              </w:rPr>
            </w:r>
            <w:r w:rsidR="00BD5D76">
              <w:rPr>
                <w:noProof/>
                <w:webHidden/>
              </w:rPr>
              <w:fldChar w:fldCharType="separate"/>
            </w:r>
            <w:r w:rsidR="00C51B12">
              <w:rPr>
                <w:noProof/>
                <w:webHidden/>
              </w:rPr>
              <w:t>45</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02" w:history="1">
            <w:r w:rsidR="00BD5D76" w:rsidRPr="00535464">
              <w:rPr>
                <w:rStyle w:val="Hyperlink"/>
              </w:rPr>
              <w:t>8.1.2</w:t>
            </w:r>
            <w:r w:rsidR="00BD5D76">
              <w:rPr>
                <w:rFonts w:eastAsiaTheme="minorEastAsia" w:cstheme="minorBidi"/>
                <w:i w:val="0"/>
                <w:noProof/>
              </w:rPr>
              <w:tab/>
            </w:r>
            <w:r w:rsidR="00BD5D76" w:rsidRPr="00535464">
              <w:rPr>
                <w:rStyle w:val="Hyperlink"/>
              </w:rPr>
              <w:t>title</w:t>
            </w:r>
            <w:r w:rsidR="00BD5D76">
              <w:rPr>
                <w:noProof/>
                <w:webHidden/>
              </w:rPr>
              <w:tab/>
            </w:r>
            <w:r w:rsidR="00BD5D76">
              <w:rPr>
                <w:noProof/>
                <w:webHidden/>
              </w:rPr>
              <w:fldChar w:fldCharType="begin"/>
            </w:r>
            <w:r w:rsidR="00BD5D76">
              <w:rPr>
                <w:noProof/>
                <w:webHidden/>
              </w:rPr>
              <w:instrText xml:space="preserve"> PAGEREF _Toc410226102 \h </w:instrText>
            </w:r>
            <w:r w:rsidR="00BD5D76">
              <w:rPr>
                <w:noProof/>
                <w:webHidden/>
              </w:rPr>
            </w:r>
            <w:r w:rsidR="00BD5D76">
              <w:rPr>
                <w:noProof/>
                <w:webHidden/>
              </w:rPr>
              <w:fldChar w:fldCharType="separate"/>
            </w:r>
            <w:r w:rsidR="00C51B12">
              <w:rPr>
                <w:noProof/>
                <w:webHidden/>
              </w:rPr>
              <w:t>45</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03" w:history="1">
            <w:r w:rsidR="00BD5D76" w:rsidRPr="00535464">
              <w:rPr>
                <w:rStyle w:val="Hyperlink"/>
              </w:rPr>
              <w:t>8.1.3</w:t>
            </w:r>
            <w:r w:rsidR="00BD5D76">
              <w:rPr>
                <w:rFonts w:eastAsiaTheme="minorEastAsia" w:cstheme="minorBidi"/>
                <w:i w:val="0"/>
                <w:noProof/>
              </w:rPr>
              <w:tab/>
            </w:r>
            <w:r w:rsidR="00BD5D76" w:rsidRPr="00535464">
              <w:rPr>
                <w:rStyle w:val="Hyperlink"/>
              </w:rPr>
              <w:t>effectiveTime</w:t>
            </w:r>
            <w:r w:rsidR="00BD5D76">
              <w:rPr>
                <w:noProof/>
                <w:webHidden/>
              </w:rPr>
              <w:tab/>
            </w:r>
            <w:r w:rsidR="00BD5D76">
              <w:rPr>
                <w:noProof/>
                <w:webHidden/>
              </w:rPr>
              <w:fldChar w:fldCharType="begin"/>
            </w:r>
            <w:r w:rsidR="00BD5D76">
              <w:rPr>
                <w:noProof/>
                <w:webHidden/>
              </w:rPr>
              <w:instrText xml:space="preserve"> PAGEREF _Toc410226103 \h </w:instrText>
            </w:r>
            <w:r w:rsidR="00BD5D76">
              <w:rPr>
                <w:noProof/>
                <w:webHidden/>
              </w:rPr>
            </w:r>
            <w:r w:rsidR="00BD5D76">
              <w:rPr>
                <w:noProof/>
                <w:webHidden/>
              </w:rPr>
              <w:fldChar w:fldCharType="separate"/>
            </w:r>
            <w:r w:rsidR="00C51B12">
              <w:rPr>
                <w:noProof/>
                <w:webHidden/>
              </w:rPr>
              <w:t>45</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04" w:history="1">
            <w:r w:rsidR="00BD5D76" w:rsidRPr="00535464">
              <w:rPr>
                <w:rStyle w:val="Hyperlink"/>
              </w:rPr>
              <w:t>8.1.4</w:t>
            </w:r>
            <w:r w:rsidR="00BD5D76">
              <w:rPr>
                <w:rFonts w:eastAsiaTheme="minorEastAsia" w:cstheme="minorBidi"/>
                <w:i w:val="0"/>
                <w:noProof/>
              </w:rPr>
              <w:tab/>
            </w:r>
            <w:r w:rsidR="00BD5D76" w:rsidRPr="00535464">
              <w:rPr>
                <w:rStyle w:val="Hyperlink"/>
              </w:rPr>
              <w:t>setID and versionNumber</w:t>
            </w:r>
            <w:r w:rsidR="00BD5D76">
              <w:rPr>
                <w:noProof/>
                <w:webHidden/>
              </w:rPr>
              <w:tab/>
            </w:r>
            <w:r w:rsidR="00BD5D76">
              <w:rPr>
                <w:noProof/>
                <w:webHidden/>
              </w:rPr>
              <w:fldChar w:fldCharType="begin"/>
            </w:r>
            <w:r w:rsidR="00BD5D76">
              <w:rPr>
                <w:noProof/>
                <w:webHidden/>
              </w:rPr>
              <w:instrText xml:space="preserve"> PAGEREF _Toc410226104 \h </w:instrText>
            </w:r>
            <w:r w:rsidR="00BD5D76">
              <w:rPr>
                <w:noProof/>
                <w:webHidden/>
              </w:rPr>
            </w:r>
            <w:r w:rsidR="00BD5D76">
              <w:rPr>
                <w:noProof/>
                <w:webHidden/>
              </w:rPr>
              <w:fldChar w:fldCharType="separate"/>
            </w:r>
            <w:r w:rsidR="00C51B12">
              <w:rPr>
                <w:noProof/>
                <w:webHidden/>
              </w:rPr>
              <w:t>45</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05" w:history="1">
            <w:r w:rsidR="00BD5D76" w:rsidRPr="00535464">
              <w:rPr>
                <w:rStyle w:val="Hyperlink"/>
              </w:rPr>
              <w:t>8.1.5</w:t>
            </w:r>
            <w:r w:rsidR="00BD5D76">
              <w:rPr>
                <w:rFonts w:eastAsiaTheme="minorEastAsia" w:cstheme="minorBidi"/>
                <w:i w:val="0"/>
                <w:noProof/>
              </w:rPr>
              <w:tab/>
            </w:r>
            <w:r w:rsidR="00BD5D76" w:rsidRPr="00535464">
              <w:rPr>
                <w:rStyle w:val="Hyperlink"/>
              </w:rPr>
              <w:t>recordTarget/</w:t>
            </w:r>
            <w:r w:rsidR="00BD5D76" w:rsidRPr="00535464">
              <w:rPr>
                <w:rStyle w:val="Hyperlink"/>
                <w:rFonts w:ascii="Courier New" w:eastAsia="SimSun" w:hAnsi="Courier New" w:cs="TimesNewRomanPSMT"/>
              </w:rPr>
              <w:t>patientRole</w:t>
            </w:r>
            <w:r w:rsidR="00BD5D76" w:rsidRPr="00535464">
              <w:rPr>
                <w:rStyle w:val="Hyperlink"/>
              </w:rPr>
              <w:t xml:space="preserve"> and @ID</w:t>
            </w:r>
            <w:r w:rsidR="00BD5D76">
              <w:rPr>
                <w:noProof/>
                <w:webHidden/>
              </w:rPr>
              <w:tab/>
            </w:r>
            <w:r w:rsidR="00BD5D76">
              <w:rPr>
                <w:noProof/>
                <w:webHidden/>
              </w:rPr>
              <w:fldChar w:fldCharType="begin"/>
            </w:r>
            <w:r w:rsidR="00BD5D76">
              <w:rPr>
                <w:noProof/>
                <w:webHidden/>
              </w:rPr>
              <w:instrText xml:space="preserve"> PAGEREF _Toc410226105 \h </w:instrText>
            </w:r>
            <w:r w:rsidR="00BD5D76">
              <w:rPr>
                <w:noProof/>
                <w:webHidden/>
              </w:rPr>
            </w:r>
            <w:r w:rsidR="00BD5D76">
              <w:rPr>
                <w:noProof/>
                <w:webHidden/>
              </w:rPr>
              <w:fldChar w:fldCharType="separate"/>
            </w:r>
            <w:r w:rsidR="00C51B12">
              <w:rPr>
                <w:noProof/>
                <w:webHidden/>
              </w:rPr>
              <w:t>45</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06" w:history="1">
            <w:r w:rsidR="00BD5D76" w:rsidRPr="00535464">
              <w:rPr>
                <w:rStyle w:val="Hyperlink"/>
              </w:rPr>
              <w:t>8.1.6</w:t>
            </w:r>
            <w:r w:rsidR="00BD5D76">
              <w:rPr>
                <w:rFonts w:eastAsiaTheme="minorEastAsia" w:cstheme="minorBidi"/>
                <w:i w:val="0"/>
                <w:noProof/>
              </w:rPr>
              <w:tab/>
            </w:r>
            <w:r w:rsidR="00BD5D76" w:rsidRPr="00535464">
              <w:rPr>
                <w:rStyle w:val="Hyperlink"/>
              </w:rPr>
              <w:t>legalAuthenticator</w:t>
            </w:r>
            <w:r w:rsidR="00BD5D76">
              <w:rPr>
                <w:noProof/>
                <w:webHidden/>
              </w:rPr>
              <w:tab/>
            </w:r>
            <w:r w:rsidR="00BD5D76">
              <w:rPr>
                <w:noProof/>
                <w:webHidden/>
              </w:rPr>
              <w:fldChar w:fldCharType="begin"/>
            </w:r>
            <w:r w:rsidR="00BD5D76">
              <w:rPr>
                <w:noProof/>
                <w:webHidden/>
              </w:rPr>
              <w:instrText xml:space="preserve"> PAGEREF _Toc410226106 \h </w:instrText>
            </w:r>
            <w:r w:rsidR="00BD5D76">
              <w:rPr>
                <w:noProof/>
                <w:webHidden/>
              </w:rPr>
            </w:r>
            <w:r w:rsidR="00BD5D76">
              <w:rPr>
                <w:noProof/>
                <w:webHidden/>
              </w:rPr>
              <w:fldChar w:fldCharType="separate"/>
            </w:r>
            <w:r w:rsidR="00C51B12">
              <w:rPr>
                <w:noProof/>
                <w:webHidden/>
              </w:rPr>
              <w:t>46</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07" w:history="1">
            <w:r w:rsidR="00BD5D76" w:rsidRPr="00535464">
              <w:rPr>
                <w:rStyle w:val="Hyperlink"/>
              </w:rPr>
              <w:t>8.1.7</w:t>
            </w:r>
            <w:r w:rsidR="00BD5D76">
              <w:rPr>
                <w:rFonts w:eastAsiaTheme="minorEastAsia" w:cstheme="minorBidi"/>
                <w:i w:val="0"/>
                <w:noProof/>
              </w:rPr>
              <w:tab/>
            </w:r>
            <w:r w:rsidR="00BD5D76" w:rsidRPr="00535464">
              <w:rPr>
                <w:rStyle w:val="Hyperlink"/>
              </w:rPr>
              <w:t>recordTarget/patientRole/Patient/birthTime</w:t>
            </w:r>
            <w:r w:rsidR="00BD5D76">
              <w:rPr>
                <w:noProof/>
                <w:webHidden/>
              </w:rPr>
              <w:tab/>
            </w:r>
            <w:r w:rsidR="00BD5D76">
              <w:rPr>
                <w:noProof/>
                <w:webHidden/>
              </w:rPr>
              <w:fldChar w:fldCharType="begin"/>
            </w:r>
            <w:r w:rsidR="00BD5D76">
              <w:rPr>
                <w:noProof/>
                <w:webHidden/>
              </w:rPr>
              <w:instrText xml:space="preserve"> PAGEREF _Toc410226107 \h </w:instrText>
            </w:r>
            <w:r w:rsidR="00BD5D76">
              <w:rPr>
                <w:noProof/>
                <w:webHidden/>
              </w:rPr>
            </w:r>
            <w:r w:rsidR="00BD5D76">
              <w:rPr>
                <w:noProof/>
                <w:webHidden/>
              </w:rPr>
              <w:fldChar w:fldCharType="separate"/>
            </w:r>
            <w:r w:rsidR="00C51B12">
              <w:rPr>
                <w:noProof/>
                <w:webHidden/>
              </w:rPr>
              <w:t>47</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08" w:history="1">
            <w:r w:rsidR="00BD5D76" w:rsidRPr="00535464">
              <w:rPr>
                <w:rStyle w:val="Hyperlink"/>
              </w:rPr>
              <w:t>8.1.8</w:t>
            </w:r>
            <w:r w:rsidR="00BD5D76">
              <w:rPr>
                <w:rFonts w:eastAsiaTheme="minorEastAsia" w:cstheme="minorBidi"/>
                <w:i w:val="0"/>
                <w:noProof/>
              </w:rPr>
              <w:tab/>
            </w:r>
            <w:r w:rsidR="00BD5D76" w:rsidRPr="00535464">
              <w:rPr>
                <w:rStyle w:val="Hyperlink"/>
              </w:rPr>
              <w:t>author/assignedAuthor and @ID (Person)</w:t>
            </w:r>
            <w:r w:rsidR="00BD5D76">
              <w:rPr>
                <w:noProof/>
                <w:webHidden/>
              </w:rPr>
              <w:tab/>
            </w:r>
            <w:r w:rsidR="00BD5D76">
              <w:rPr>
                <w:noProof/>
                <w:webHidden/>
              </w:rPr>
              <w:fldChar w:fldCharType="begin"/>
            </w:r>
            <w:r w:rsidR="00BD5D76">
              <w:rPr>
                <w:noProof/>
                <w:webHidden/>
              </w:rPr>
              <w:instrText xml:space="preserve"> PAGEREF _Toc410226108 \h </w:instrText>
            </w:r>
            <w:r w:rsidR="00BD5D76">
              <w:rPr>
                <w:noProof/>
                <w:webHidden/>
              </w:rPr>
            </w:r>
            <w:r w:rsidR="00BD5D76">
              <w:rPr>
                <w:noProof/>
                <w:webHidden/>
              </w:rPr>
              <w:fldChar w:fldCharType="separate"/>
            </w:r>
            <w:r w:rsidR="00C51B12">
              <w:rPr>
                <w:noProof/>
                <w:webHidden/>
              </w:rPr>
              <w:t>48</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09" w:history="1">
            <w:r w:rsidR="00BD5D76" w:rsidRPr="00535464">
              <w:rPr>
                <w:rStyle w:val="Hyperlink"/>
              </w:rPr>
              <w:t>8.1.9</w:t>
            </w:r>
            <w:r w:rsidR="00BD5D76">
              <w:rPr>
                <w:rFonts w:eastAsiaTheme="minorEastAsia" w:cstheme="minorBidi"/>
                <w:i w:val="0"/>
                <w:noProof/>
              </w:rPr>
              <w:tab/>
            </w:r>
            <w:r w:rsidR="00BD5D76" w:rsidRPr="00535464">
              <w:rPr>
                <w:rStyle w:val="Hyperlink"/>
              </w:rPr>
              <w:t>InformationRecipient/intendedRecipient and @ID</w:t>
            </w:r>
            <w:r w:rsidR="00BD5D76">
              <w:rPr>
                <w:noProof/>
                <w:webHidden/>
              </w:rPr>
              <w:tab/>
            </w:r>
            <w:r w:rsidR="00BD5D76">
              <w:rPr>
                <w:noProof/>
                <w:webHidden/>
              </w:rPr>
              <w:fldChar w:fldCharType="begin"/>
            </w:r>
            <w:r w:rsidR="00BD5D76">
              <w:rPr>
                <w:noProof/>
                <w:webHidden/>
              </w:rPr>
              <w:instrText xml:space="preserve"> PAGEREF _Toc410226109 \h </w:instrText>
            </w:r>
            <w:r w:rsidR="00BD5D76">
              <w:rPr>
                <w:noProof/>
                <w:webHidden/>
              </w:rPr>
            </w:r>
            <w:r w:rsidR="00BD5D76">
              <w:rPr>
                <w:noProof/>
                <w:webHidden/>
              </w:rPr>
              <w:fldChar w:fldCharType="separate"/>
            </w:r>
            <w:r w:rsidR="00C51B12">
              <w:rPr>
                <w:noProof/>
                <w:webHidden/>
              </w:rPr>
              <w:t>49</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10" w:history="1">
            <w:r w:rsidR="00BD5D76" w:rsidRPr="00535464">
              <w:rPr>
                <w:rStyle w:val="Hyperlink"/>
              </w:rPr>
              <w:t>8.2</w:t>
            </w:r>
            <w:r w:rsidR="00BD5D76">
              <w:rPr>
                <w:rFonts w:eastAsiaTheme="minorEastAsia" w:cstheme="minorBidi"/>
                <w:smallCaps w:val="0"/>
                <w:noProof/>
              </w:rPr>
              <w:tab/>
            </w:r>
            <w:r w:rsidR="00BD5D76" w:rsidRPr="00535464">
              <w:rPr>
                <w:rStyle w:val="Hyperlink"/>
              </w:rPr>
              <w:t>Imaging Header Elements</w:t>
            </w:r>
            <w:r w:rsidR="00BD5D76">
              <w:rPr>
                <w:noProof/>
                <w:webHidden/>
              </w:rPr>
              <w:tab/>
            </w:r>
            <w:r w:rsidR="00BD5D76">
              <w:rPr>
                <w:noProof/>
                <w:webHidden/>
              </w:rPr>
              <w:fldChar w:fldCharType="begin"/>
            </w:r>
            <w:r w:rsidR="00BD5D76">
              <w:rPr>
                <w:noProof/>
                <w:webHidden/>
              </w:rPr>
              <w:instrText xml:space="preserve"> PAGEREF _Toc410226110 \h </w:instrText>
            </w:r>
            <w:r w:rsidR="00BD5D76">
              <w:rPr>
                <w:noProof/>
                <w:webHidden/>
              </w:rPr>
            </w:r>
            <w:r w:rsidR="00BD5D76">
              <w:rPr>
                <w:noProof/>
                <w:webHidden/>
              </w:rPr>
              <w:fldChar w:fldCharType="separate"/>
            </w:r>
            <w:r w:rsidR="00C51B12">
              <w:rPr>
                <w:noProof/>
                <w:webHidden/>
              </w:rPr>
              <w:t>49</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11" w:history="1">
            <w:r w:rsidR="00BD5D76" w:rsidRPr="00535464">
              <w:rPr>
                <w:rStyle w:val="Hyperlink"/>
              </w:rPr>
              <w:t>8.2.1</w:t>
            </w:r>
            <w:r w:rsidR="00BD5D76">
              <w:rPr>
                <w:rFonts w:eastAsiaTheme="minorEastAsia" w:cstheme="minorBidi"/>
                <w:i w:val="0"/>
                <w:noProof/>
              </w:rPr>
              <w:tab/>
            </w:r>
            <w:r w:rsidR="00BD5D76" w:rsidRPr="00535464">
              <w:rPr>
                <w:rStyle w:val="Hyperlink"/>
              </w:rPr>
              <w:t>componentOf/encompassingEncounter</w:t>
            </w:r>
            <w:r w:rsidR="00BD5D76">
              <w:rPr>
                <w:noProof/>
                <w:webHidden/>
              </w:rPr>
              <w:tab/>
            </w:r>
            <w:r w:rsidR="00BD5D76">
              <w:rPr>
                <w:noProof/>
                <w:webHidden/>
              </w:rPr>
              <w:fldChar w:fldCharType="begin"/>
            </w:r>
            <w:r w:rsidR="00BD5D76">
              <w:rPr>
                <w:noProof/>
                <w:webHidden/>
              </w:rPr>
              <w:instrText xml:space="preserve"> PAGEREF _Toc410226111 \h </w:instrText>
            </w:r>
            <w:r w:rsidR="00BD5D76">
              <w:rPr>
                <w:noProof/>
                <w:webHidden/>
              </w:rPr>
            </w:r>
            <w:r w:rsidR="00BD5D76">
              <w:rPr>
                <w:noProof/>
                <w:webHidden/>
              </w:rPr>
              <w:fldChar w:fldCharType="separate"/>
            </w:r>
            <w:r w:rsidR="00C51B12">
              <w:rPr>
                <w:noProof/>
                <w:webHidden/>
              </w:rPr>
              <w:t>53</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12" w:history="1">
            <w:r w:rsidR="00BD5D76" w:rsidRPr="00535464">
              <w:rPr>
                <w:rStyle w:val="Hyperlink"/>
              </w:rPr>
              <w:t>8.2.2</w:t>
            </w:r>
            <w:r w:rsidR="00BD5D76">
              <w:rPr>
                <w:rFonts w:eastAsiaTheme="minorEastAsia" w:cstheme="minorBidi"/>
                <w:i w:val="0"/>
                <w:noProof/>
              </w:rPr>
              <w:tab/>
            </w:r>
            <w:r w:rsidR="00BD5D76" w:rsidRPr="00535464">
              <w:rPr>
                <w:rStyle w:val="Hyperlink"/>
              </w:rPr>
              <w:t>Physician of Record Participant</w:t>
            </w:r>
            <w:r w:rsidR="00BD5D76">
              <w:rPr>
                <w:noProof/>
                <w:webHidden/>
              </w:rPr>
              <w:tab/>
            </w:r>
            <w:r w:rsidR="00BD5D76">
              <w:rPr>
                <w:noProof/>
                <w:webHidden/>
              </w:rPr>
              <w:fldChar w:fldCharType="begin"/>
            </w:r>
            <w:r w:rsidR="00BD5D76">
              <w:rPr>
                <w:noProof/>
                <w:webHidden/>
              </w:rPr>
              <w:instrText xml:space="preserve"> PAGEREF _Toc410226112 \h </w:instrText>
            </w:r>
            <w:r w:rsidR="00BD5D76">
              <w:rPr>
                <w:noProof/>
                <w:webHidden/>
              </w:rPr>
            </w:r>
            <w:r w:rsidR="00BD5D76">
              <w:rPr>
                <w:noProof/>
                <w:webHidden/>
              </w:rPr>
              <w:fldChar w:fldCharType="separate"/>
            </w:r>
            <w:r w:rsidR="00C51B12">
              <w:rPr>
                <w:noProof/>
                <w:webHidden/>
              </w:rPr>
              <w:t>54</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13" w:history="1">
            <w:r w:rsidR="00BD5D76" w:rsidRPr="00535464">
              <w:rPr>
                <w:rStyle w:val="Hyperlink"/>
              </w:rPr>
              <w:t>8.2.3</w:t>
            </w:r>
            <w:r w:rsidR="00BD5D76">
              <w:rPr>
                <w:rFonts w:eastAsiaTheme="minorEastAsia" w:cstheme="minorBidi"/>
                <w:i w:val="0"/>
                <w:noProof/>
              </w:rPr>
              <w:tab/>
            </w:r>
            <w:r w:rsidR="00BD5D76" w:rsidRPr="00535464">
              <w:rPr>
                <w:rStyle w:val="Hyperlink"/>
              </w:rPr>
              <w:t>inFulfillmentOf/Order and @ID</w:t>
            </w:r>
            <w:r w:rsidR="00BD5D76">
              <w:rPr>
                <w:noProof/>
                <w:webHidden/>
              </w:rPr>
              <w:tab/>
            </w:r>
            <w:r w:rsidR="00BD5D76">
              <w:rPr>
                <w:noProof/>
                <w:webHidden/>
              </w:rPr>
              <w:fldChar w:fldCharType="begin"/>
            </w:r>
            <w:r w:rsidR="00BD5D76">
              <w:rPr>
                <w:noProof/>
                <w:webHidden/>
              </w:rPr>
              <w:instrText xml:space="preserve"> PAGEREF _Toc410226113 \h </w:instrText>
            </w:r>
            <w:r w:rsidR="00BD5D76">
              <w:rPr>
                <w:noProof/>
                <w:webHidden/>
              </w:rPr>
            </w:r>
            <w:r w:rsidR="00BD5D76">
              <w:rPr>
                <w:noProof/>
                <w:webHidden/>
              </w:rPr>
              <w:fldChar w:fldCharType="separate"/>
            </w:r>
            <w:r w:rsidR="00C51B12">
              <w:rPr>
                <w:noProof/>
                <w:webHidden/>
              </w:rPr>
              <w:t>54</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14" w:history="1">
            <w:r w:rsidR="00BD5D76" w:rsidRPr="00535464">
              <w:rPr>
                <w:rStyle w:val="Hyperlink"/>
              </w:rPr>
              <w:t>8.2.4</w:t>
            </w:r>
            <w:r w:rsidR="00BD5D76">
              <w:rPr>
                <w:rFonts w:eastAsiaTheme="minorEastAsia" w:cstheme="minorBidi"/>
                <w:i w:val="0"/>
                <w:noProof/>
              </w:rPr>
              <w:tab/>
            </w:r>
            <w:r w:rsidR="00BD5D76" w:rsidRPr="00535464">
              <w:rPr>
                <w:rStyle w:val="Hyperlink"/>
              </w:rPr>
              <w:t>documentationOf/serviceEvent</w:t>
            </w:r>
            <w:r w:rsidR="00BD5D76">
              <w:rPr>
                <w:noProof/>
                <w:webHidden/>
              </w:rPr>
              <w:tab/>
            </w:r>
            <w:r w:rsidR="00BD5D76">
              <w:rPr>
                <w:noProof/>
                <w:webHidden/>
              </w:rPr>
              <w:fldChar w:fldCharType="begin"/>
            </w:r>
            <w:r w:rsidR="00BD5D76">
              <w:rPr>
                <w:noProof/>
                <w:webHidden/>
              </w:rPr>
              <w:instrText xml:space="preserve"> PAGEREF _Toc410226114 \h </w:instrText>
            </w:r>
            <w:r w:rsidR="00BD5D76">
              <w:rPr>
                <w:noProof/>
                <w:webHidden/>
              </w:rPr>
            </w:r>
            <w:r w:rsidR="00BD5D76">
              <w:rPr>
                <w:noProof/>
                <w:webHidden/>
              </w:rPr>
              <w:fldChar w:fldCharType="separate"/>
            </w:r>
            <w:r w:rsidR="00C51B12">
              <w:rPr>
                <w:noProof/>
                <w:webHidden/>
              </w:rPr>
              <w:t>55</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15" w:history="1">
            <w:r w:rsidR="00BD5D76" w:rsidRPr="00535464">
              <w:rPr>
                <w:rStyle w:val="Hyperlink"/>
              </w:rPr>
              <w:t>8.3</w:t>
            </w:r>
            <w:r w:rsidR="00BD5D76">
              <w:rPr>
                <w:rFonts w:eastAsiaTheme="minorEastAsia" w:cstheme="minorBidi"/>
                <w:smallCaps w:val="0"/>
                <w:noProof/>
              </w:rPr>
              <w:tab/>
            </w:r>
            <w:r w:rsidR="00BD5D76" w:rsidRPr="00535464">
              <w:rPr>
                <w:rStyle w:val="Hyperlink"/>
              </w:rPr>
              <w:t>Parent Document Header Elements</w:t>
            </w:r>
            <w:r w:rsidR="00BD5D76">
              <w:rPr>
                <w:noProof/>
                <w:webHidden/>
              </w:rPr>
              <w:tab/>
            </w:r>
            <w:r w:rsidR="00BD5D76">
              <w:rPr>
                <w:noProof/>
                <w:webHidden/>
              </w:rPr>
              <w:fldChar w:fldCharType="begin"/>
            </w:r>
            <w:r w:rsidR="00BD5D76">
              <w:rPr>
                <w:noProof/>
                <w:webHidden/>
              </w:rPr>
              <w:instrText xml:space="preserve"> PAGEREF _Toc410226115 \h </w:instrText>
            </w:r>
            <w:r w:rsidR="00BD5D76">
              <w:rPr>
                <w:noProof/>
                <w:webHidden/>
              </w:rPr>
            </w:r>
            <w:r w:rsidR="00BD5D76">
              <w:rPr>
                <w:noProof/>
                <w:webHidden/>
              </w:rPr>
              <w:fldChar w:fldCharType="separate"/>
            </w:r>
            <w:r w:rsidR="00C51B12">
              <w:rPr>
                <w:noProof/>
                <w:webHidden/>
              </w:rPr>
              <w:t>58</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16" w:history="1">
            <w:r w:rsidR="00BD5D76" w:rsidRPr="00535464">
              <w:rPr>
                <w:rStyle w:val="Hyperlink"/>
              </w:rPr>
              <w:t>8.3.1</w:t>
            </w:r>
            <w:r w:rsidR="00BD5D76">
              <w:rPr>
                <w:rFonts w:eastAsiaTheme="minorEastAsia" w:cstheme="minorBidi"/>
                <w:i w:val="0"/>
                <w:noProof/>
              </w:rPr>
              <w:tab/>
            </w:r>
            <w:r w:rsidR="00BD5D76" w:rsidRPr="00535464">
              <w:rPr>
                <w:rStyle w:val="Hyperlink"/>
              </w:rPr>
              <w:t>relatedDocument</w:t>
            </w:r>
            <w:r w:rsidR="00BD5D76">
              <w:rPr>
                <w:noProof/>
                <w:webHidden/>
              </w:rPr>
              <w:tab/>
            </w:r>
            <w:r w:rsidR="00BD5D76">
              <w:rPr>
                <w:noProof/>
                <w:webHidden/>
              </w:rPr>
              <w:fldChar w:fldCharType="begin"/>
            </w:r>
            <w:r w:rsidR="00BD5D76">
              <w:rPr>
                <w:noProof/>
                <w:webHidden/>
              </w:rPr>
              <w:instrText xml:space="preserve"> PAGEREF _Toc410226116 \h </w:instrText>
            </w:r>
            <w:r w:rsidR="00BD5D76">
              <w:rPr>
                <w:noProof/>
                <w:webHidden/>
              </w:rPr>
            </w:r>
            <w:r w:rsidR="00BD5D76">
              <w:rPr>
                <w:noProof/>
                <w:webHidden/>
              </w:rPr>
              <w:fldChar w:fldCharType="separate"/>
            </w:r>
            <w:r w:rsidR="00C51B12">
              <w:rPr>
                <w:noProof/>
                <w:webHidden/>
              </w:rPr>
              <w:t>58</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17" w:history="1">
            <w:r w:rsidR="00BD5D76" w:rsidRPr="00535464">
              <w:rPr>
                <w:rStyle w:val="Hyperlink"/>
              </w:rPr>
              <w:t>8.3.2</w:t>
            </w:r>
            <w:r w:rsidR="00BD5D76">
              <w:rPr>
                <w:rFonts w:eastAsiaTheme="minorEastAsia" w:cstheme="minorBidi"/>
                <w:i w:val="0"/>
                <w:noProof/>
              </w:rPr>
              <w:tab/>
            </w:r>
            <w:r w:rsidR="00BD5D76" w:rsidRPr="00535464">
              <w:rPr>
                <w:rStyle w:val="Hyperlink"/>
              </w:rPr>
              <w:t xml:space="preserve">parentDocument/setId and </w:t>
            </w:r>
            <w:r w:rsidR="00BD5D76" w:rsidRPr="00535464">
              <w:rPr>
                <w:rStyle w:val="Hyperlink"/>
                <w:rFonts w:ascii="Courier New" w:eastAsia="SimSun" w:hAnsi="Courier New" w:cs="TimesNewRomanPSMT"/>
              </w:rPr>
              <w:t>versionNumber</w:t>
            </w:r>
            <w:r w:rsidR="00BD5D76">
              <w:rPr>
                <w:noProof/>
                <w:webHidden/>
              </w:rPr>
              <w:tab/>
            </w:r>
            <w:r w:rsidR="00BD5D76">
              <w:rPr>
                <w:noProof/>
                <w:webHidden/>
              </w:rPr>
              <w:fldChar w:fldCharType="begin"/>
            </w:r>
            <w:r w:rsidR="00BD5D76">
              <w:rPr>
                <w:noProof/>
                <w:webHidden/>
              </w:rPr>
              <w:instrText xml:space="preserve"> PAGEREF _Toc410226117 \h </w:instrText>
            </w:r>
            <w:r w:rsidR="00BD5D76">
              <w:rPr>
                <w:noProof/>
                <w:webHidden/>
              </w:rPr>
            </w:r>
            <w:r w:rsidR="00BD5D76">
              <w:rPr>
                <w:noProof/>
                <w:webHidden/>
              </w:rPr>
              <w:fldChar w:fldCharType="separate"/>
            </w:r>
            <w:r w:rsidR="00C51B12">
              <w:rPr>
                <w:noProof/>
                <w:webHidden/>
              </w:rPr>
              <w:t>59</w:t>
            </w:r>
            <w:r w:rsidR="00BD5D76">
              <w:rPr>
                <w:noProof/>
                <w:webHidden/>
              </w:rPr>
              <w:fldChar w:fldCharType="end"/>
            </w:r>
          </w:hyperlink>
        </w:p>
        <w:p w:rsidR="00BD5D76" w:rsidRDefault="00C612CF">
          <w:pPr>
            <w:pStyle w:val="TOC1"/>
            <w:rPr>
              <w:rFonts w:eastAsiaTheme="minorEastAsia" w:cstheme="minorBidi"/>
              <w:b w:val="0"/>
              <w:caps w:val="0"/>
            </w:rPr>
          </w:pPr>
          <w:hyperlink w:anchor="_Toc410226118" w:history="1">
            <w:r w:rsidR="00BD5D76" w:rsidRPr="00535464">
              <w:rPr>
                <w:rStyle w:val="Hyperlink"/>
              </w:rPr>
              <w:t>9</w:t>
            </w:r>
            <w:r w:rsidR="00BD5D76">
              <w:rPr>
                <w:rFonts w:eastAsiaTheme="minorEastAsia" w:cstheme="minorBidi"/>
                <w:b w:val="0"/>
                <w:caps w:val="0"/>
              </w:rPr>
              <w:tab/>
            </w:r>
            <w:r w:rsidR="00BD5D76" w:rsidRPr="00535464">
              <w:rPr>
                <w:rStyle w:val="Hyperlink"/>
              </w:rPr>
              <w:t>Section-Level Templates</w:t>
            </w:r>
            <w:r w:rsidR="00BD5D76">
              <w:rPr>
                <w:webHidden/>
              </w:rPr>
              <w:tab/>
            </w:r>
            <w:r w:rsidR="00BD5D76">
              <w:rPr>
                <w:webHidden/>
              </w:rPr>
              <w:fldChar w:fldCharType="begin"/>
            </w:r>
            <w:r w:rsidR="00BD5D76">
              <w:rPr>
                <w:webHidden/>
              </w:rPr>
              <w:instrText xml:space="preserve"> PAGEREF _Toc410226118 \h </w:instrText>
            </w:r>
            <w:r w:rsidR="00BD5D76">
              <w:rPr>
                <w:webHidden/>
              </w:rPr>
            </w:r>
            <w:r w:rsidR="00BD5D76">
              <w:rPr>
                <w:webHidden/>
              </w:rPr>
              <w:fldChar w:fldCharType="separate"/>
            </w:r>
            <w:r w:rsidR="00C51B12">
              <w:rPr>
                <w:webHidden/>
              </w:rPr>
              <w:t>60</w:t>
            </w:r>
            <w:r w:rsidR="00BD5D76">
              <w:rPr>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19" w:history="1">
            <w:r w:rsidR="00BD5D76" w:rsidRPr="00535464">
              <w:rPr>
                <w:rStyle w:val="Hyperlink"/>
              </w:rPr>
              <w:t>9.1</w:t>
            </w:r>
            <w:r w:rsidR="00BD5D76">
              <w:rPr>
                <w:rFonts w:eastAsiaTheme="minorEastAsia" w:cstheme="minorBidi"/>
                <w:smallCaps w:val="0"/>
                <w:noProof/>
              </w:rPr>
              <w:tab/>
            </w:r>
            <w:r w:rsidR="00BD5D76" w:rsidRPr="00535464">
              <w:rPr>
                <w:rStyle w:val="Hyperlink"/>
              </w:rPr>
              <w:t>General requirements for sections</w:t>
            </w:r>
            <w:r w:rsidR="00BD5D76">
              <w:rPr>
                <w:noProof/>
                <w:webHidden/>
              </w:rPr>
              <w:tab/>
            </w:r>
            <w:r w:rsidR="00BD5D76">
              <w:rPr>
                <w:noProof/>
                <w:webHidden/>
              </w:rPr>
              <w:fldChar w:fldCharType="begin"/>
            </w:r>
            <w:r w:rsidR="00BD5D76">
              <w:rPr>
                <w:noProof/>
                <w:webHidden/>
              </w:rPr>
              <w:instrText xml:space="preserve"> PAGEREF _Toc410226119 \h </w:instrText>
            </w:r>
            <w:r w:rsidR="00BD5D76">
              <w:rPr>
                <w:noProof/>
                <w:webHidden/>
              </w:rPr>
            </w:r>
            <w:r w:rsidR="00BD5D76">
              <w:rPr>
                <w:noProof/>
                <w:webHidden/>
              </w:rPr>
              <w:fldChar w:fldCharType="separate"/>
            </w:r>
            <w:r w:rsidR="00C51B12">
              <w:rPr>
                <w:noProof/>
                <w:webHidden/>
              </w:rPr>
              <w:t>60</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20" w:history="1">
            <w:r w:rsidR="00BD5D76" w:rsidRPr="00535464">
              <w:rPr>
                <w:rStyle w:val="Hyperlink"/>
              </w:rPr>
              <w:t>9.1.1</w:t>
            </w:r>
            <w:r w:rsidR="00BD5D76">
              <w:rPr>
                <w:rFonts w:eastAsiaTheme="minorEastAsia" w:cstheme="minorBidi"/>
                <w:i w:val="0"/>
                <w:noProof/>
              </w:rPr>
              <w:tab/>
            </w:r>
            <w:r w:rsidR="00BD5D76" w:rsidRPr="00535464">
              <w:rPr>
                <w:rStyle w:val="Hyperlink"/>
              </w:rPr>
              <w:t>Section Text</w:t>
            </w:r>
            <w:r w:rsidR="00BD5D76">
              <w:rPr>
                <w:noProof/>
                <w:webHidden/>
              </w:rPr>
              <w:tab/>
            </w:r>
            <w:r w:rsidR="00BD5D76">
              <w:rPr>
                <w:noProof/>
                <w:webHidden/>
              </w:rPr>
              <w:fldChar w:fldCharType="begin"/>
            </w:r>
            <w:r w:rsidR="00BD5D76">
              <w:rPr>
                <w:noProof/>
                <w:webHidden/>
              </w:rPr>
              <w:instrText xml:space="preserve"> PAGEREF _Toc410226120 \h </w:instrText>
            </w:r>
            <w:r w:rsidR="00BD5D76">
              <w:rPr>
                <w:noProof/>
                <w:webHidden/>
              </w:rPr>
            </w:r>
            <w:r w:rsidR="00BD5D76">
              <w:rPr>
                <w:noProof/>
                <w:webHidden/>
              </w:rPr>
              <w:fldChar w:fldCharType="separate"/>
            </w:r>
            <w:r w:rsidR="00C51B12">
              <w:rPr>
                <w:noProof/>
                <w:webHidden/>
              </w:rPr>
              <w:t>60</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21" w:history="1">
            <w:r w:rsidR="00BD5D76" w:rsidRPr="00535464">
              <w:rPr>
                <w:rStyle w:val="Hyperlink"/>
              </w:rPr>
              <w:t>9.1.2</w:t>
            </w:r>
            <w:r w:rsidR="00BD5D76">
              <w:rPr>
                <w:rFonts w:eastAsiaTheme="minorEastAsia" w:cstheme="minorBidi"/>
                <w:i w:val="0"/>
                <w:noProof/>
              </w:rPr>
              <w:tab/>
            </w:r>
            <w:r w:rsidR="00BD5D76" w:rsidRPr="00535464">
              <w:rPr>
                <w:rStyle w:val="Hyperlink"/>
              </w:rPr>
              <w:t>General Section Entries</w:t>
            </w:r>
            <w:r w:rsidR="00BD5D76">
              <w:rPr>
                <w:noProof/>
                <w:webHidden/>
              </w:rPr>
              <w:tab/>
            </w:r>
            <w:r w:rsidR="00BD5D76">
              <w:rPr>
                <w:noProof/>
                <w:webHidden/>
              </w:rPr>
              <w:fldChar w:fldCharType="begin"/>
            </w:r>
            <w:r w:rsidR="00BD5D76">
              <w:rPr>
                <w:noProof/>
                <w:webHidden/>
              </w:rPr>
              <w:instrText xml:space="preserve"> PAGEREF _Toc410226121 \h </w:instrText>
            </w:r>
            <w:r w:rsidR="00BD5D76">
              <w:rPr>
                <w:noProof/>
                <w:webHidden/>
              </w:rPr>
            </w:r>
            <w:r w:rsidR="00BD5D76">
              <w:rPr>
                <w:noProof/>
                <w:webHidden/>
              </w:rPr>
              <w:fldChar w:fldCharType="separate"/>
            </w:r>
            <w:r w:rsidR="00C51B12">
              <w:rPr>
                <w:noProof/>
                <w:webHidden/>
              </w:rPr>
              <w:t>66</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22" w:history="1">
            <w:r w:rsidR="00BD5D76" w:rsidRPr="00535464">
              <w:rPr>
                <w:rStyle w:val="Hyperlink"/>
              </w:rPr>
              <w:t>9.2</w:t>
            </w:r>
            <w:r w:rsidR="00BD5D76">
              <w:rPr>
                <w:rFonts w:eastAsiaTheme="minorEastAsia" w:cstheme="minorBidi"/>
                <w:smallCaps w:val="0"/>
                <w:noProof/>
              </w:rPr>
              <w:tab/>
            </w:r>
            <w:r w:rsidR="00BD5D76" w:rsidRPr="00535464">
              <w:rPr>
                <w:rStyle w:val="Hyperlink"/>
              </w:rPr>
              <w:t>Clinical Information</w:t>
            </w:r>
            <w:r w:rsidR="00BD5D76">
              <w:rPr>
                <w:noProof/>
                <w:webHidden/>
              </w:rPr>
              <w:tab/>
            </w:r>
            <w:r w:rsidR="00BD5D76">
              <w:rPr>
                <w:noProof/>
                <w:webHidden/>
              </w:rPr>
              <w:fldChar w:fldCharType="begin"/>
            </w:r>
            <w:r w:rsidR="00BD5D76">
              <w:rPr>
                <w:noProof/>
                <w:webHidden/>
              </w:rPr>
              <w:instrText xml:space="preserve"> PAGEREF _Toc410226122 \h </w:instrText>
            </w:r>
            <w:r w:rsidR="00BD5D76">
              <w:rPr>
                <w:noProof/>
                <w:webHidden/>
              </w:rPr>
            </w:r>
            <w:r w:rsidR="00BD5D76">
              <w:rPr>
                <w:noProof/>
                <w:webHidden/>
              </w:rPr>
              <w:fldChar w:fldCharType="separate"/>
            </w:r>
            <w:r w:rsidR="00C51B12">
              <w:rPr>
                <w:noProof/>
                <w:webHidden/>
              </w:rPr>
              <w:t>69</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23" w:history="1">
            <w:r w:rsidR="00BD5D76" w:rsidRPr="00535464">
              <w:rPr>
                <w:rStyle w:val="Hyperlink"/>
              </w:rPr>
              <w:t>9.3</w:t>
            </w:r>
            <w:r w:rsidR="00BD5D76">
              <w:rPr>
                <w:rFonts w:eastAsiaTheme="minorEastAsia" w:cstheme="minorBidi"/>
                <w:smallCaps w:val="0"/>
                <w:noProof/>
              </w:rPr>
              <w:tab/>
            </w:r>
            <w:r w:rsidR="00BD5D76" w:rsidRPr="00535464">
              <w:rPr>
                <w:rStyle w:val="Hyperlink"/>
              </w:rPr>
              <w:t>Imaging Procedure Description</w:t>
            </w:r>
            <w:r w:rsidR="00BD5D76">
              <w:rPr>
                <w:noProof/>
                <w:webHidden/>
              </w:rPr>
              <w:tab/>
            </w:r>
            <w:r w:rsidR="00BD5D76">
              <w:rPr>
                <w:noProof/>
                <w:webHidden/>
              </w:rPr>
              <w:fldChar w:fldCharType="begin"/>
            </w:r>
            <w:r w:rsidR="00BD5D76">
              <w:rPr>
                <w:noProof/>
                <w:webHidden/>
              </w:rPr>
              <w:instrText xml:space="preserve"> PAGEREF _Toc410226123 \h </w:instrText>
            </w:r>
            <w:r w:rsidR="00BD5D76">
              <w:rPr>
                <w:noProof/>
                <w:webHidden/>
              </w:rPr>
            </w:r>
            <w:r w:rsidR="00BD5D76">
              <w:rPr>
                <w:noProof/>
                <w:webHidden/>
              </w:rPr>
              <w:fldChar w:fldCharType="separate"/>
            </w:r>
            <w:r w:rsidR="00C51B12">
              <w:rPr>
                <w:noProof/>
                <w:webHidden/>
              </w:rPr>
              <w:t>71</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24" w:history="1">
            <w:r w:rsidR="00BD5D76" w:rsidRPr="00535464">
              <w:rPr>
                <w:rStyle w:val="Hyperlink"/>
              </w:rPr>
              <w:t>9.3.1</w:t>
            </w:r>
            <w:r w:rsidR="00BD5D76">
              <w:rPr>
                <w:rFonts w:eastAsiaTheme="minorEastAsia" w:cstheme="minorBidi"/>
                <w:i w:val="0"/>
                <w:noProof/>
              </w:rPr>
              <w:tab/>
            </w:r>
            <w:r w:rsidR="00BD5D76" w:rsidRPr="00535464">
              <w:rPr>
                <w:rStyle w:val="Hyperlink"/>
              </w:rPr>
              <w:t>component/section Radiation Exposure and Protection Information</w:t>
            </w:r>
            <w:r w:rsidR="00BD5D76">
              <w:rPr>
                <w:noProof/>
                <w:webHidden/>
              </w:rPr>
              <w:tab/>
            </w:r>
            <w:r w:rsidR="00BD5D76">
              <w:rPr>
                <w:noProof/>
                <w:webHidden/>
              </w:rPr>
              <w:fldChar w:fldCharType="begin"/>
            </w:r>
            <w:r w:rsidR="00BD5D76">
              <w:rPr>
                <w:noProof/>
                <w:webHidden/>
              </w:rPr>
              <w:instrText xml:space="preserve"> PAGEREF _Toc410226124 \h </w:instrText>
            </w:r>
            <w:r w:rsidR="00BD5D76">
              <w:rPr>
                <w:noProof/>
                <w:webHidden/>
              </w:rPr>
            </w:r>
            <w:r w:rsidR="00BD5D76">
              <w:rPr>
                <w:noProof/>
                <w:webHidden/>
              </w:rPr>
              <w:fldChar w:fldCharType="separate"/>
            </w:r>
            <w:r w:rsidR="00C51B12">
              <w:rPr>
                <w:noProof/>
                <w:webHidden/>
              </w:rPr>
              <w:t>73</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25" w:history="1">
            <w:r w:rsidR="00BD5D76" w:rsidRPr="00535464">
              <w:rPr>
                <w:rStyle w:val="Hyperlink"/>
              </w:rPr>
              <w:t>9.4</w:t>
            </w:r>
            <w:r w:rsidR="00BD5D76">
              <w:rPr>
                <w:rFonts w:eastAsiaTheme="minorEastAsia" w:cstheme="minorBidi"/>
                <w:smallCaps w:val="0"/>
                <w:noProof/>
              </w:rPr>
              <w:tab/>
            </w:r>
            <w:r w:rsidR="00BD5D76" w:rsidRPr="00535464">
              <w:rPr>
                <w:rStyle w:val="Hyperlink"/>
              </w:rPr>
              <w:t>Comparison Study</w:t>
            </w:r>
            <w:r w:rsidR="00BD5D76">
              <w:rPr>
                <w:noProof/>
                <w:webHidden/>
              </w:rPr>
              <w:tab/>
            </w:r>
            <w:r w:rsidR="00BD5D76">
              <w:rPr>
                <w:noProof/>
                <w:webHidden/>
              </w:rPr>
              <w:fldChar w:fldCharType="begin"/>
            </w:r>
            <w:r w:rsidR="00BD5D76">
              <w:rPr>
                <w:noProof/>
                <w:webHidden/>
              </w:rPr>
              <w:instrText xml:space="preserve"> PAGEREF _Toc410226125 \h </w:instrText>
            </w:r>
            <w:r w:rsidR="00BD5D76">
              <w:rPr>
                <w:noProof/>
                <w:webHidden/>
              </w:rPr>
            </w:r>
            <w:r w:rsidR="00BD5D76">
              <w:rPr>
                <w:noProof/>
                <w:webHidden/>
              </w:rPr>
              <w:fldChar w:fldCharType="separate"/>
            </w:r>
            <w:r w:rsidR="00C51B12">
              <w:rPr>
                <w:noProof/>
                <w:webHidden/>
              </w:rPr>
              <w:t>73</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26" w:history="1">
            <w:r w:rsidR="00BD5D76" w:rsidRPr="00535464">
              <w:rPr>
                <w:rStyle w:val="Hyperlink"/>
              </w:rPr>
              <w:t>9.5</w:t>
            </w:r>
            <w:r w:rsidR="00BD5D76">
              <w:rPr>
                <w:rFonts w:eastAsiaTheme="minorEastAsia" w:cstheme="minorBidi"/>
                <w:smallCaps w:val="0"/>
                <w:noProof/>
              </w:rPr>
              <w:tab/>
            </w:r>
            <w:r w:rsidR="00BD5D76" w:rsidRPr="00535464">
              <w:rPr>
                <w:rStyle w:val="Hyperlink"/>
              </w:rPr>
              <w:t>Findings</w:t>
            </w:r>
            <w:r w:rsidR="00BD5D76">
              <w:rPr>
                <w:noProof/>
                <w:webHidden/>
              </w:rPr>
              <w:tab/>
            </w:r>
            <w:r w:rsidR="00BD5D76">
              <w:rPr>
                <w:noProof/>
                <w:webHidden/>
              </w:rPr>
              <w:fldChar w:fldCharType="begin"/>
            </w:r>
            <w:r w:rsidR="00BD5D76">
              <w:rPr>
                <w:noProof/>
                <w:webHidden/>
              </w:rPr>
              <w:instrText xml:space="preserve"> PAGEREF _Toc410226126 \h </w:instrText>
            </w:r>
            <w:r w:rsidR="00BD5D76">
              <w:rPr>
                <w:noProof/>
                <w:webHidden/>
              </w:rPr>
            </w:r>
            <w:r w:rsidR="00BD5D76">
              <w:rPr>
                <w:noProof/>
                <w:webHidden/>
              </w:rPr>
              <w:fldChar w:fldCharType="separate"/>
            </w:r>
            <w:r w:rsidR="00C51B12">
              <w:rPr>
                <w:noProof/>
                <w:webHidden/>
              </w:rPr>
              <w:t>75</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27" w:history="1">
            <w:r w:rsidR="00BD5D76" w:rsidRPr="00535464">
              <w:rPr>
                <w:rStyle w:val="Hyperlink"/>
              </w:rPr>
              <w:t>9.5.1</w:t>
            </w:r>
            <w:r w:rsidR="00BD5D76">
              <w:rPr>
                <w:rFonts w:eastAsiaTheme="minorEastAsia" w:cstheme="minorBidi"/>
                <w:i w:val="0"/>
                <w:noProof/>
              </w:rPr>
              <w:tab/>
            </w:r>
            <w:r w:rsidR="00BD5D76" w:rsidRPr="00535464">
              <w:rPr>
                <w:rStyle w:val="Hyperlink"/>
              </w:rPr>
              <w:t>text</w:t>
            </w:r>
            <w:r w:rsidR="00BD5D76">
              <w:rPr>
                <w:noProof/>
                <w:webHidden/>
              </w:rPr>
              <w:tab/>
            </w:r>
            <w:r w:rsidR="00BD5D76">
              <w:rPr>
                <w:noProof/>
                <w:webHidden/>
              </w:rPr>
              <w:fldChar w:fldCharType="begin"/>
            </w:r>
            <w:r w:rsidR="00BD5D76">
              <w:rPr>
                <w:noProof/>
                <w:webHidden/>
              </w:rPr>
              <w:instrText xml:space="preserve"> PAGEREF _Toc410226127 \h </w:instrText>
            </w:r>
            <w:r w:rsidR="00BD5D76">
              <w:rPr>
                <w:noProof/>
                <w:webHidden/>
              </w:rPr>
            </w:r>
            <w:r w:rsidR="00BD5D76">
              <w:rPr>
                <w:noProof/>
                <w:webHidden/>
              </w:rPr>
              <w:fldChar w:fldCharType="separate"/>
            </w:r>
            <w:r w:rsidR="00C51B12">
              <w:rPr>
                <w:noProof/>
                <w:webHidden/>
              </w:rPr>
              <w:t>76</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28" w:history="1">
            <w:r w:rsidR="00BD5D76" w:rsidRPr="00535464">
              <w:rPr>
                <w:rStyle w:val="Hyperlink"/>
              </w:rPr>
              <w:t>9.6</w:t>
            </w:r>
            <w:r w:rsidR="00BD5D76">
              <w:rPr>
                <w:rFonts w:eastAsiaTheme="minorEastAsia" w:cstheme="minorBidi"/>
                <w:smallCaps w:val="0"/>
                <w:noProof/>
              </w:rPr>
              <w:tab/>
            </w:r>
            <w:r w:rsidR="00BD5D76" w:rsidRPr="00535464">
              <w:rPr>
                <w:rStyle w:val="Hyperlink"/>
              </w:rPr>
              <w:t>Impression</w:t>
            </w:r>
            <w:r w:rsidR="00BD5D76">
              <w:rPr>
                <w:noProof/>
                <w:webHidden/>
              </w:rPr>
              <w:tab/>
            </w:r>
            <w:r w:rsidR="00BD5D76">
              <w:rPr>
                <w:noProof/>
                <w:webHidden/>
              </w:rPr>
              <w:fldChar w:fldCharType="begin"/>
            </w:r>
            <w:r w:rsidR="00BD5D76">
              <w:rPr>
                <w:noProof/>
                <w:webHidden/>
              </w:rPr>
              <w:instrText xml:space="preserve"> PAGEREF _Toc410226128 \h </w:instrText>
            </w:r>
            <w:r w:rsidR="00BD5D76">
              <w:rPr>
                <w:noProof/>
                <w:webHidden/>
              </w:rPr>
            </w:r>
            <w:r w:rsidR="00BD5D76">
              <w:rPr>
                <w:noProof/>
                <w:webHidden/>
              </w:rPr>
              <w:fldChar w:fldCharType="separate"/>
            </w:r>
            <w:r w:rsidR="00C51B12">
              <w:rPr>
                <w:noProof/>
                <w:webHidden/>
              </w:rPr>
              <w:t>77</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29" w:history="1">
            <w:r w:rsidR="00BD5D76" w:rsidRPr="00535464">
              <w:rPr>
                <w:rStyle w:val="Hyperlink"/>
              </w:rPr>
              <w:t>9.7</w:t>
            </w:r>
            <w:r w:rsidR="00BD5D76">
              <w:rPr>
                <w:rFonts w:eastAsiaTheme="minorEastAsia" w:cstheme="minorBidi"/>
                <w:smallCaps w:val="0"/>
                <w:noProof/>
              </w:rPr>
              <w:tab/>
            </w:r>
            <w:r w:rsidR="00BD5D76" w:rsidRPr="00535464">
              <w:rPr>
                <w:rStyle w:val="Hyperlink"/>
              </w:rPr>
              <w:t>Addendum</w:t>
            </w:r>
            <w:r w:rsidR="00BD5D76">
              <w:rPr>
                <w:noProof/>
                <w:webHidden/>
              </w:rPr>
              <w:tab/>
            </w:r>
            <w:r w:rsidR="00BD5D76">
              <w:rPr>
                <w:noProof/>
                <w:webHidden/>
              </w:rPr>
              <w:fldChar w:fldCharType="begin"/>
            </w:r>
            <w:r w:rsidR="00BD5D76">
              <w:rPr>
                <w:noProof/>
                <w:webHidden/>
              </w:rPr>
              <w:instrText xml:space="preserve"> PAGEREF _Toc410226129 \h </w:instrText>
            </w:r>
            <w:r w:rsidR="00BD5D76">
              <w:rPr>
                <w:noProof/>
                <w:webHidden/>
              </w:rPr>
            </w:r>
            <w:r w:rsidR="00BD5D76">
              <w:rPr>
                <w:noProof/>
                <w:webHidden/>
              </w:rPr>
              <w:fldChar w:fldCharType="separate"/>
            </w:r>
            <w:r w:rsidR="00C51B12">
              <w:rPr>
                <w:noProof/>
                <w:webHidden/>
              </w:rPr>
              <w:t>78</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30" w:history="1">
            <w:r w:rsidR="00BD5D76" w:rsidRPr="00535464">
              <w:rPr>
                <w:rStyle w:val="Hyperlink"/>
              </w:rPr>
              <w:t>9.7.1</w:t>
            </w:r>
            <w:r w:rsidR="00BD5D76">
              <w:rPr>
                <w:rFonts w:eastAsiaTheme="minorEastAsia" w:cstheme="minorBidi"/>
                <w:i w:val="0"/>
                <w:noProof/>
              </w:rPr>
              <w:tab/>
            </w:r>
            <w:r w:rsidR="00BD5D76" w:rsidRPr="00535464">
              <w:rPr>
                <w:rStyle w:val="Hyperlink"/>
              </w:rPr>
              <w:t>section/@ID</w:t>
            </w:r>
            <w:r w:rsidR="00BD5D76">
              <w:rPr>
                <w:noProof/>
                <w:webHidden/>
              </w:rPr>
              <w:tab/>
            </w:r>
            <w:r w:rsidR="00BD5D76">
              <w:rPr>
                <w:noProof/>
                <w:webHidden/>
              </w:rPr>
              <w:fldChar w:fldCharType="begin"/>
            </w:r>
            <w:r w:rsidR="00BD5D76">
              <w:rPr>
                <w:noProof/>
                <w:webHidden/>
              </w:rPr>
              <w:instrText xml:space="preserve"> PAGEREF _Toc410226130 \h </w:instrText>
            </w:r>
            <w:r w:rsidR="00BD5D76">
              <w:rPr>
                <w:noProof/>
                <w:webHidden/>
              </w:rPr>
            </w:r>
            <w:r w:rsidR="00BD5D76">
              <w:rPr>
                <w:noProof/>
                <w:webHidden/>
              </w:rPr>
              <w:fldChar w:fldCharType="separate"/>
            </w:r>
            <w:r w:rsidR="00C51B12">
              <w:rPr>
                <w:noProof/>
                <w:webHidden/>
              </w:rPr>
              <w:t>80</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31" w:history="1">
            <w:r w:rsidR="00BD5D76" w:rsidRPr="00535464">
              <w:rPr>
                <w:rStyle w:val="Hyperlink"/>
              </w:rPr>
              <w:t>9.7.2</w:t>
            </w:r>
            <w:r w:rsidR="00BD5D76">
              <w:rPr>
                <w:rFonts w:eastAsiaTheme="minorEastAsia" w:cstheme="minorBidi"/>
                <w:i w:val="0"/>
                <w:noProof/>
              </w:rPr>
              <w:tab/>
            </w:r>
            <w:r w:rsidR="00BD5D76" w:rsidRPr="00535464">
              <w:rPr>
                <w:rStyle w:val="Hyperlink"/>
              </w:rPr>
              <w:t>author</w:t>
            </w:r>
            <w:r w:rsidR="00BD5D76">
              <w:rPr>
                <w:noProof/>
                <w:webHidden/>
              </w:rPr>
              <w:tab/>
            </w:r>
            <w:r w:rsidR="00BD5D76">
              <w:rPr>
                <w:noProof/>
                <w:webHidden/>
              </w:rPr>
              <w:fldChar w:fldCharType="begin"/>
            </w:r>
            <w:r w:rsidR="00BD5D76">
              <w:rPr>
                <w:noProof/>
                <w:webHidden/>
              </w:rPr>
              <w:instrText xml:space="preserve"> PAGEREF _Toc410226131 \h </w:instrText>
            </w:r>
            <w:r w:rsidR="00BD5D76">
              <w:rPr>
                <w:noProof/>
                <w:webHidden/>
              </w:rPr>
            </w:r>
            <w:r w:rsidR="00BD5D76">
              <w:rPr>
                <w:noProof/>
                <w:webHidden/>
              </w:rPr>
              <w:fldChar w:fldCharType="separate"/>
            </w:r>
            <w:r w:rsidR="00C51B12">
              <w:rPr>
                <w:noProof/>
                <w:webHidden/>
              </w:rPr>
              <w:t>80</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32" w:history="1">
            <w:r w:rsidR="00BD5D76" w:rsidRPr="00535464">
              <w:rPr>
                <w:rStyle w:val="Hyperlink"/>
              </w:rPr>
              <w:t>9.7.3</w:t>
            </w:r>
            <w:r w:rsidR="00BD5D76">
              <w:rPr>
                <w:rFonts w:eastAsiaTheme="minorEastAsia" w:cstheme="minorBidi"/>
                <w:i w:val="0"/>
                <w:noProof/>
              </w:rPr>
              <w:tab/>
            </w:r>
            <w:r w:rsidR="00BD5D76" w:rsidRPr="00535464">
              <w:rPr>
                <w:rStyle w:val="Hyperlink"/>
              </w:rPr>
              <w:t>component/section - Communication of Actionable Findings</w:t>
            </w:r>
            <w:r w:rsidR="00BD5D76">
              <w:rPr>
                <w:noProof/>
                <w:webHidden/>
              </w:rPr>
              <w:tab/>
            </w:r>
            <w:r w:rsidR="00BD5D76">
              <w:rPr>
                <w:noProof/>
                <w:webHidden/>
              </w:rPr>
              <w:fldChar w:fldCharType="begin"/>
            </w:r>
            <w:r w:rsidR="00BD5D76">
              <w:rPr>
                <w:noProof/>
                <w:webHidden/>
              </w:rPr>
              <w:instrText xml:space="preserve"> PAGEREF _Toc410226132 \h </w:instrText>
            </w:r>
            <w:r w:rsidR="00BD5D76">
              <w:rPr>
                <w:noProof/>
                <w:webHidden/>
              </w:rPr>
            </w:r>
            <w:r w:rsidR="00BD5D76">
              <w:rPr>
                <w:noProof/>
                <w:webHidden/>
              </w:rPr>
              <w:fldChar w:fldCharType="separate"/>
            </w:r>
            <w:r w:rsidR="00C51B12">
              <w:rPr>
                <w:noProof/>
                <w:webHidden/>
              </w:rPr>
              <w:t>80</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33" w:history="1">
            <w:r w:rsidR="00BD5D76" w:rsidRPr="00535464">
              <w:rPr>
                <w:rStyle w:val="Hyperlink"/>
              </w:rPr>
              <w:t>9.8</w:t>
            </w:r>
            <w:r w:rsidR="00BD5D76">
              <w:rPr>
                <w:rFonts w:eastAsiaTheme="minorEastAsia" w:cstheme="minorBidi"/>
                <w:smallCaps w:val="0"/>
                <w:noProof/>
              </w:rPr>
              <w:tab/>
            </w:r>
            <w:r w:rsidR="00BD5D76" w:rsidRPr="00535464">
              <w:rPr>
                <w:rStyle w:val="Hyperlink"/>
              </w:rPr>
              <w:t>Sub-sections</w:t>
            </w:r>
            <w:r w:rsidR="00BD5D76">
              <w:rPr>
                <w:noProof/>
                <w:webHidden/>
              </w:rPr>
              <w:tab/>
            </w:r>
            <w:r w:rsidR="00BD5D76">
              <w:rPr>
                <w:noProof/>
                <w:webHidden/>
              </w:rPr>
              <w:fldChar w:fldCharType="begin"/>
            </w:r>
            <w:r w:rsidR="00BD5D76">
              <w:rPr>
                <w:noProof/>
                <w:webHidden/>
              </w:rPr>
              <w:instrText xml:space="preserve"> PAGEREF _Toc410226133 \h </w:instrText>
            </w:r>
            <w:r w:rsidR="00BD5D76">
              <w:rPr>
                <w:noProof/>
                <w:webHidden/>
              </w:rPr>
            </w:r>
            <w:r w:rsidR="00BD5D76">
              <w:rPr>
                <w:noProof/>
                <w:webHidden/>
              </w:rPr>
              <w:fldChar w:fldCharType="separate"/>
            </w:r>
            <w:r w:rsidR="00C51B12">
              <w:rPr>
                <w:noProof/>
                <w:webHidden/>
              </w:rPr>
              <w:t>81</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34" w:history="1">
            <w:r w:rsidR="00BD5D76" w:rsidRPr="00535464">
              <w:rPr>
                <w:rStyle w:val="Hyperlink"/>
              </w:rPr>
              <w:t>9.8.1</w:t>
            </w:r>
            <w:r w:rsidR="00BD5D76">
              <w:rPr>
                <w:rFonts w:eastAsiaTheme="minorEastAsia" w:cstheme="minorBidi"/>
                <w:i w:val="0"/>
                <w:noProof/>
              </w:rPr>
              <w:tab/>
            </w:r>
            <w:r w:rsidR="00BD5D76" w:rsidRPr="00535464">
              <w:rPr>
                <w:rStyle w:val="Hyperlink"/>
              </w:rPr>
              <w:t>Request</w:t>
            </w:r>
            <w:r w:rsidR="00BD5D76">
              <w:rPr>
                <w:noProof/>
                <w:webHidden/>
              </w:rPr>
              <w:tab/>
            </w:r>
            <w:r w:rsidR="00BD5D76">
              <w:rPr>
                <w:noProof/>
                <w:webHidden/>
              </w:rPr>
              <w:fldChar w:fldCharType="begin"/>
            </w:r>
            <w:r w:rsidR="00BD5D76">
              <w:rPr>
                <w:noProof/>
                <w:webHidden/>
              </w:rPr>
              <w:instrText xml:space="preserve"> PAGEREF _Toc410226134 \h </w:instrText>
            </w:r>
            <w:r w:rsidR="00BD5D76">
              <w:rPr>
                <w:noProof/>
                <w:webHidden/>
              </w:rPr>
            </w:r>
            <w:r w:rsidR="00BD5D76">
              <w:rPr>
                <w:noProof/>
                <w:webHidden/>
              </w:rPr>
              <w:fldChar w:fldCharType="separate"/>
            </w:r>
            <w:r w:rsidR="00C51B12">
              <w:rPr>
                <w:noProof/>
                <w:webHidden/>
              </w:rPr>
              <w:t>81</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35" w:history="1">
            <w:r w:rsidR="00BD5D76" w:rsidRPr="00535464">
              <w:rPr>
                <w:rStyle w:val="Hyperlink"/>
              </w:rPr>
              <w:t>9.8.2</w:t>
            </w:r>
            <w:r w:rsidR="00BD5D76">
              <w:rPr>
                <w:rFonts w:eastAsiaTheme="minorEastAsia" w:cstheme="minorBidi"/>
                <w:i w:val="0"/>
                <w:noProof/>
              </w:rPr>
              <w:tab/>
            </w:r>
            <w:r w:rsidR="00BD5D76" w:rsidRPr="00535464">
              <w:rPr>
                <w:rStyle w:val="Hyperlink"/>
              </w:rPr>
              <w:t>Procedure Indications</w:t>
            </w:r>
            <w:r w:rsidR="00BD5D76">
              <w:rPr>
                <w:noProof/>
                <w:webHidden/>
              </w:rPr>
              <w:tab/>
            </w:r>
            <w:r w:rsidR="00BD5D76">
              <w:rPr>
                <w:noProof/>
                <w:webHidden/>
              </w:rPr>
              <w:fldChar w:fldCharType="begin"/>
            </w:r>
            <w:r w:rsidR="00BD5D76">
              <w:rPr>
                <w:noProof/>
                <w:webHidden/>
              </w:rPr>
              <w:instrText xml:space="preserve"> PAGEREF _Toc410226135 \h </w:instrText>
            </w:r>
            <w:r w:rsidR="00BD5D76">
              <w:rPr>
                <w:noProof/>
                <w:webHidden/>
              </w:rPr>
            </w:r>
            <w:r w:rsidR="00BD5D76">
              <w:rPr>
                <w:noProof/>
                <w:webHidden/>
              </w:rPr>
              <w:fldChar w:fldCharType="separate"/>
            </w:r>
            <w:r w:rsidR="00C51B12">
              <w:rPr>
                <w:noProof/>
                <w:webHidden/>
              </w:rPr>
              <w:t>85</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36" w:history="1">
            <w:r w:rsidR="00BD5D76" w:rsidRPr="00535464">
              <w:rPr>
                <w:rStyle w:val="Hyperlink"/>
              </w:rPr>
              <w:t>9.8.3</w:t>
            </w:r>
            <w:r w:rsidR="00BD5D76">
              <w:rPr>
                <w:rFonts w:eastAsiaTheme="minorEastAsia" w:cstheme="minorBidi"/>
                <w:i w:val="0"/>
                <w:noProof/>
              </w:rPr>
              <w:tab/>
            </w:r>
            <w:r w:rsidR="00BD5D76" w:rsidRPr="00535464">
              <w:rPr>
                <w:rStyle w:val="Hyperlink"/>
              </w:rPr>
              <w:t>Medical (General) History</w:t>
            </w:r>
            <w:r w:rsidR="00BD5D76">
              <w:rPr>
                <w:noProof/>
                <w:webHidden/>
              </w:rPr>
              <w:tab/>
            </w:r>
            <w:r w:rsidR="00BD5D76">
              <w:rPr>
                <w:noProof/>
                <w:webHidden/>
              </w:rPr>
              <w:fldChar w:fldCharType="begin"/>
            </w:r>
            <w:r w:rsidR="00BD5D76">
              <w:rPr>
                <w:noProof/>
                <w:webHidden/>
              </w:rPr>
              <w:instrText xml:space="preserve"> PAGEREF _Toc410226136 \h </w:instrText>
            </w:r>
            <w:r w:rsidR="00BD5D76">
              <w:rPr>
                <w:noProof/>
                <w:webHidden/>
              </w:rPr>
            </w:r>
            <w:r w:rsidR="00BD5D76">
              <w:rPr>
                <w:noProof/>
                <w:webHidden/>
              </w:rPr>
              <w:fldChar w:fldCharType="separate"/>
            </w:r>
            <w:r w:rsidR="00C51B12">
              <w:rPr>
                <w:noProof/>
                <w:webHidden/>
              </w:rPr>
              <w:t>87</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37" w:history="1">
            <w:r w:rsidR="00BD5D76" w:rsidRPr="00535464">
              <w:rPr>
                <w:rStyle w:val="Hyperlink"/>
              </w:rPr>
              <w:t>9.8.4</w:t>
            </w:r>
            <w:r w:rsidR="00BD5D76">
              <w:rPr>
                <w:rFonts w:eastAsiaTheme="minorEastAsia" w:cstheme="minorBidi"/>
                <w:i w:val="0"/>
                <w:noProof/>
              </w:rPr>
              <w:tab/>
            </w:r>
            <w:r w:rsidR="00BD5D76" w:rsidRPr="00535464">
              <w:rPr>
                <w:rStyle w:val="Hyperlink"/>
              </w:rPr>
              <w:t>Complications Section</w:t>
            </w:r>
            <w:r w:rsidR="00BD5D76">
              <w:rPr>
                <w:noProof/>
                <w:webHidden/>
              </w:rPr>
              <w:tab/>
            </w:r>
            <w:r w:rsidR="00BD5D76">
              <w:rPr>
                <w:noProof/>
                <w:webHidden/>
              </w:rPr>
              <w:fldChar w:fldCharType="begin"/>
            </w:r>
            <w:r w:rsidR="00BD5D76">
              <w:rPr>
                <w:noProof/>
                <w:webHidden/>
              </w:rPr>
              <w:instrText xml:space="preserve"> PAGEREF _Toc410226137 \h </w:instrText>
            </w:r>
            <w:r w:rsidR="00BD5D76">
              <w:rPr>
                <w:noProof/>
                <w:webHidden/>
              </w:rPr>
            </w:r>
            <w:r w:rsidR="00BD5D76">
              <w:rPr>
                <w:noProof/>
                <w:webHidden/>
              </w:rPr>
              <w:fldChar w:fldCharType="separate"/>
            </w:r>
            <w:r w:rsidR="00C51B12">
              <w:rPr>
                <w:noProof/>
                <w:webHidden/>
              </w:rPr>
              <w:t>89</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38" w:history="1">
            <w:r w:rsidR="00BD5D76" w:rsidRPr="00535464">
              <w:rPr>
                <w:rStyle w:val="Hyperlink"/>
              </w:rPr>
              <w:t>9.8.5</w:t>
            </w:r>
            <w:r w:rsidR="00BD5D76">
              <w:rPr>
                <w:rFonts w:eastAsiaTheme="minorEastAsia" w:cstheme="minorBidi"/>
                <w:i w:val="0"/>
                <w:noProof/>
              </w:rPr>
              <w:tab/>
            </w:r>
            <w:r w:rsidR="00BD5D76" w:rsidRPr="00535464">
              <w:rPr>
                <w:rStyle w:val="Hyperlink"/>
              </w:rPr>
              <w:t>Radiation Exposure and Protection Information</w:t>
            </w:r>
            <w:r w:rsidR="00BD5D76">
              <w:rPr>
                <w:noProof/>
                <w:webHidden/>
              </w:rPr>
              <w:tab/>
            </w:r>
            <w:r w:rsidR="00BD5D76">
              <w:rPr>
                <w:noProof/>
                <w:webHidden/>
              </w:rPr>
              <w:fldChar w:fldCharType="begin"/>
            </w:r>
            <w:r w:rsidR="00BD5D76">
              <w:rPr>
                <w:noProof/>
                <w:webHidden/>
              </w:rPr>
              <w:instrText xml:space="preserve"> PAGEREF _Toc410226138 \h </w:instrText>
            </w:r>
            <w:r w:rsidR="00BD5D76">
              <w:rPr>
                <w:noProof/>
                <w:webHidden/>
              </w:rPr>
            </w:r>
            <w:r w:rsidR="00BD5D76">
              <w:rPr>
                <w:noProof/>
                <w:webHidden/>
              </w:rPr>
              <w:fldChar w:fldCharType="separate"/>
            </w:r>
            <w:r w:rsidR="00C51B12">
              <w:rPr>
                <w:noProof/>
                <w:webHidden/>
              </w:rPr>
              <w:t>90</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39" w:history="1">
            <w:r w:rsidR="00BD5D76" w:rsidRPr="00535464">
              <w:rPr>
                <w:rStyle w:val="Hyperlink"/>
              </w:rPr>
              <w:t>9.8.6</w:t>
            </w:r>
            <w:r w:rsidR="00BD5D76">
              <w:rPr>
                <w:rFonts w:eastAsiaTheme="minorEastAsia" w:cstheme="minorBidi"/>
                <w:i w:val="0"/>
                <w:noProof/>
              </w:rPr>
              <w:tab/>
            </w:r>
            <w:r w:rsidR="00BD5D76" w:rsidRPr="00535464">
              <w:rPr>
                <w:rStyle w:val="Hyperlink"/>
              </w:rPr>
              <w:t>Key Images</w:t>
            </w:r>
            <w:r w:rsidR="00BD5D76">
              <w:rPr>
                <w:noProof/>
                <w:webHidden/>
              </w:rPr>
              <w:tab/>
            </w:r>
            <w:r w:rsidR="00BD5D76">
              <w:rPr>
                <w:noProof/>
                <w:webHidden/>
              </w:rPr>
              <w:fldChar w:fldCharType="begin"/>
            </w:r>
            <w:r w:rsidR="00BD5D76">
              <w:rPr>
                <w:noProof/>
                <w:webHidden/>
              </w:rPr>
              <w:instrText xml:space="preserve"> PAGEREF _Toc410226139 \h </w:instrText>
            </w:r>
            <w:r w:rsidR="00BD5D76">
              <w:rPr>
                <w:noProof/>
                <w:webHidden/>
              </w:rPr>
            </w:r>
            <w:r w:rsidR="00BD5D76">
              <w:rPr>
                <w:noProof/>
                <w:webHidden/>
              </w:rPr>
              <w:fldChar w:fldCharType="separate"/>
            </w:r>
            <w:r w:rsidR="00C51B12">
              <w:rPr>
                <w:noProof/>
                <w:webHidden/>
              </w:rPr>
              <w:t>95</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40" w:history="1">
            <w:r w:rsidR="00BD5D76" w:rsidRPr="00535464">
              <w:rPr>
                <w:rStyle w:val="Hyperlink"/>
              </w:rPr>
              <w:t>9.8.7</w:t>
            </w:r>
            <w:r w:rsidR="00BD5D76">
              <w:rPr>
                <w:rFonts w:eastAsiaTheme="minorEastAsia" w:cstheme="minorBidi"/>
                <w:i w:val="0"/>
                <w:noProof/>
              </w:rPr>
              <w:tab/>
            </w:r>
            <w:r w:rsidR="00BD5D76" w:rsidRPr="00535464">
              <w:rPr>
                <w:rStyle w:val="Hyperlink"/>
              </w:rPr>
              <w:t>DICOM Object Catalog</w:t>
            </w:r>
            <w:r w:rsidR="00BD5D76">
              <w:rPr>
                <w:noProof/>
                <w:webHidden/>
              </w:rPr>
              <w:tab/>
            </w:r>
            <w:r w:rsidR="00BD5D76">
              <w:rPr>
                <w:noProof/>
                <w:webHidden/>
              </w:rPr>
              <w:fldChar w:fldCharType="begin"/>
            </w:r>
            <w:r w:rsidR="00BD5D76">
              <w:rPr>
                <w:noProof/>
                <w:webHidden/>
              </w:rPr>
              <w:instrText xml:space="preserve"> PAGEREF _Toc410226140 \h </w:instrText>
            </w:r>
            <w:r w:rsidR="00BD5D76">
              <w:rPr>
                <w:noProof/>
                <w:webHidden/>
              </w:rPr>
            </w:r>
            <w:r w:rsidR="00BD5D76">
              <w:rPr>
                <w:noProof/>
                <w:webHidden/>
              </w:rPr>
              <w:fldChar w:fldCharType="separate"/>
            </w:r>
            <w:r w:rsidR="00C51B12">
              <w:rPr>
                <w:noProof/>
                <w:webHidden/>
              </w:rPr>
              <w:t>98</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41" w:history="1">
            <w:r w:rsidR="00BD5D76" w:rsidRPr="00535464">
              <w:rPr>
                <w:rStyle w:val="Hyperlink"/>
              </w:rPr>
              <w:t>9.8.8</w:t>
            </w:r>
            <w:r w:rsidR="00BD5D76">
              <w:rPr>
                <w:rFonts w:eastAsiaTheme="minorEastAsia" w:cstheme="minorBidi"/>
                <w:i w:val="0"/>
                <w:noProof/>
              </w:rPr>
              <w:tab/>
            </w:r>
            <w:r w:rsidR="00BD5D76" w:rsidRPr="00535464">
              <w:rPr>
                <w:rStyle w:val="Hyperlink"/>
              </w:rPr>
              <w:t>Fetus Findings</w:t>
            </w:r>
            <w:r w:rsidR="00BD5D76">
              <w:rPr>
                <w:noProof/>
                <w:webHidden/>
              </w:rPr>
              <w:tab/>
            </w:r>
            <w:r w:rsidR="00BD5D76">
              <w:rPr>
                <w:noProof/>
                <w:webHidden/>
              </w:rPr>
              <w:fldChar w:fldCharType="begin"/>
            </w:r>
            <w:r w:rsidR="00BD5D76">
              <w:rPr>
                <w:noProof/>
                <w:webHidden/>
              </w:rPr>
              <w:instrText xml:space="preserve"> PAGEREF _Toc410226141 \h </w:instrText>
            </w:r>
            <w:r w:rsidR="00BD5D76">
              <w:rPr>
                <w:noProof/>
                <w:webHidden/>
              </w:rPr>
            </w:r>
            <w:r w:rsidR="00BD5D76">
              <w:rPr>
                <w:noProof/>
                <w:webHidden/>
              </w:rPr>
              <w:fldChar w:fldCharType="separate"/>
            </w:r>
            <w:r w:rsidR="00C51B12">
              <w:rPr>
                <w:noProof/>
                <w:webHidden/>
              </w:rPr>
              <w:t>99</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42" w:history="1">
            <w:r w:rsidR="00BD5D76" w:rsidRPr="00535464">
              <w:rPr>
                <w:rStyle w:val="Hyperlink"/>
              </w:rPr>
              <w:t>9.8.9</w:t>
            </w:r>
            <w:r w:rsidR="00BD5D76">
              <w:rPr>
                <w:rFonts w:eastAsiaTheme="minorEastAsia" w:cstheme="minorBidi"/>
                <w:i w:val="0"/>
                <w:noProof/>
              </w:rPr>
              <w:tab/>
            </w:r>
            <w:r w:rsidR="00BD5D76" w:rsidRPr="00535464">
              <w:rPr>
                <w:rStyle w:val="Hyperlink"/>
              </w:rPr>
              <w:t>Labeled Subsection</w:t>
            </w:r>
            <w:r w:rsidR="00BD5D76">
              <w:rPr>
                <w:noProof/>
                <w:webHidden/>
              </w:rPr>
              <w:tab/>
            </w:r>
            <w:r w:rsidR="00BD5D76">
              <w:rPr>
                <w:noProof/>
                <w:webHidden/>
              </w:rPr>
              <w:fldChar w:fldCharType="begin"/>
            </w:r>
            <w:r w:rsidR="00BD5D76">
              <w:rPr>
                <w:noProof/>
                <w:webHidden/>
              </w:rPr>
              <w:instrText xml:space="preserve"> PAGEREF _Toc410226142 \h </w:instrText>
            </w:r>
            <w:r w:rsidR="00BD5D76">
              <w:rPr>
                <w:noProof/>
                <w:webHidden/>
              </w:rPr>
            </w:r>
            <w:r w:rsidR="00BD5D76">
              <w:rPr>
                <w:noProof/>
                <w:webHidden/>
              </w:rPr>
              <w:fldChar w:fldCharType="separate"/>
            </w:r>
            <w:r w:rsidR="00C51B12">
              <w:rPr>
                <w:noProof/>
                <w:webHidden/>
              </w:rPr>
              <w:t>102</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43" w:history="1">
            <w:r w:rsidR="00BD5D76" w:rsidRPr="00535464">
              <w:rPr>
                <w:rStyle w:val="Hyperlink"/>
              </w:rPr>
              <w:t>9.8.10</w:t>
            </w:r>
            <w:r w:rsidR="00BD5D76">
              <w:rPr>
                <w:rFonts w:eastAsiaTheme="minorEastAsia" w:cstheme="minorBidi"/>
                <w:i w:val="0"/>
                <w:noProof/>
              </w:rPr>
              <w:tab/>
            </w:r>
            <w:r w:rsidR="00BD5D76" w:rsidRPr="00535464">
              <w:rPr>
                <w:rStyle w:val="Hyperlink"/>
              </w:rPr>
              <w:t>Communication of Actionable Findings</w:t>
            </w:r>
            <w:r w:rsidR="00BD5D76">
              <w:rPr>
                <w:noProof/>
                <w:webHidden/>
              </w:rPr>
              <w:tab/>
            </w:r>
            <w:r w:rsidR="00BD5D76">
              <w:rPr>
                <w:noProof/>
                <w:webHidden/>
              </w:rPr>
              <w:fldChar w:fldCharType="begin"/>
            </w:r>
            <w:r w:rsidR="00BD5D76">
              <w:rPr>
                <w:noProof/>
                <w:webHidden/>
              </w:rPr>
              <w:instrText xml:space="preserve"> PAGEREF _Toc410226143 \h </w:instrText>
            </w:r>
            <w:r w:rsidR="00BD5D76">
              <w:rPr>
                <w:noProof/>
                <w:webHidden/>
              </w:rPr>
            </w:r>
            <w:r w:rsidR="00BD5D76">
              <w:rPr>
                <w:noProof/>
                <w:webHidden/>
              </w:rPr>
              <w:fldChar w:fldCharType="separate"/>
            </w:r>
            <w:r w:rsidR="00C51B12">
              <w:rPr>
                <w:noProof/>
                <w:webHidden/>
              </w:rPr>
              <w:t>103</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44" w:history="1">
            <w:r w:rsidR="00BD5D76" w:rsidRPr="00535464">
              <w:rPr>
                <w:rStyle w:val="Hyperlink"/>
              </w:rPr>
              <w:t>9.8.11</w:t>
            </w:r>
            <w:r w:rsidR="00BD5D76">
              <w:rPr>
                <w:rFonts w:eastAsiaTheme="minorEastAsia" w:cstheme="minorBidi"/>
                <w:i w:val="0"/>
                <w:noProof/>
              </w:rPr>
              <w:tab/>
            </w:r>
            <w:r w:rsidR="00BD5D76" w:rsidRPr="00535464">
              <w:rPr>
                <w:rStyle w:val="Hyperlink"/>
              </w:rPr>
              <w:t>Recommendation</w:t>
            </w:r>
            <w:r w:rsidR="00BD5D76">
              <w:rPr>
                <w:noProof/>
                <w:webHidden/>
              </w:rPr>
              <w:tab/>
            </w:r>
            <w:r w:rsidR="00BD5D76">
              <w:rPr>
                <w:noProof/>
                <w:webHidden/>
              </w:rPr>
              <w:fldChar w:fldCharType="begin"/>
            </w:r>
            <w:r w:rsidR="00BD5D76">
              <w:rPr>
                <w:noProof/>
                <w:webHidden/>
              </w:rPr>
              <w:instrText xml:space="preserve"> PAGEREF _Toc410226144 \h </w:instrText>
            </w:r>
            <w:r w:rsidR="00BD5D76">
              <w:rPr>
                <w:noProof/>
                <w:webHidden/>
              </w:rPr>
            </w:r>
            <w:r w:rsidR="00BD5D76">
              <w:rPr>
                <w:noProof/>
                <w:webHidden/>
              </w:rPr>
              <w:fldChar w:fldCharType="separate"/>
            </w:r>
            <w:r w:rsidR="00C51B12">
              <w:rPr>
                <w:noProof/>
                <w:webHidden/>
              </w:rPr>
              <w:t>107</w:t>
            </w:r>
            <w:r w:rsidR="00BD5D76">
              <w:rPr>
                <w:noProof/>
                <w:webHidden/>
              </w:rPr>
              <w:fldChar w:fldCharType="end"/>
            </w:r>
          </w:hyperlink>
        </w:p>
        <w:p w:rsidR="00BD5D76" w:rsidRDefault="00C612CF">
          <w:pPr>
            <w:pStyle w:val="TOC1"/>
            <w:rPr>
              <w:rFonts w:eastAsiaTheme="minorEastAsia" w:cstheme="minorBidi"/>
              <w:b w:val="0"/>
              <w:caps w:val="0"/>
            </w:rPr>
          </w:pPr>
          <w:hyperlink w:anchor="_Toc410226145" w:history="1">
            <w:r w:rsidR="00BD5D76" w:rsidRPr="00535464">
              <w:rPr>
                <w:rStyle w:val="Hyperlink"/>
              </w:rPr>
              <w:t>10</w:t>
            </w:r>
            <w:r w:rsidR="00BD5D76">
              <w:rPr>
                <w:rFonts w:eastAsiaTheme="minorEastAsia" w:cstheme="minorBidi"/>
                <w:b w:val="0"/>
                <w:caps w:val="0"/>
              </w:rPr>
              <w:tab/>
            </w:r>
            <w:r w:rsidR="00BD5D76" w:rsidRPr="00535464">
              <w:rPr>
                <w:rStyle w:val="Hyperlink"/>
              </w:rPr>
              <w:t>Entry-level Templates</w:t>
            </w:r>
            <w:r w:rsidR="00BD5D76">
              <w:rPr>
                <w:webHidden/>
              </w:rPr>
              <w:tab/>
            </w:r>
            <w:r w:rsidR="00BD5D76">
              <w:rPr>
                <w:webHidden/>
              </w:rPr>
              <w:fldChar w:fldCharType="begin"/>
            </w:r>
            <w:r w:rsidR="00BD5D76">
              <w:rPr>
                <w:webHidden/>
              </w:rPr>
              <w:instrText xml:space="preserve"> PAGEREF _Toc410226145 \h </w:instrText>
            </w:r>
            <w:r w:rsidR="00BD5D76">
              <w:rPr>
                <w:webHidden/>
              </w:rPr>
            </w:r>
            <w:r w:rsidR="00BD5D76">
              <w:rPr>
                <w:webHidden/>
              </w:rPr>
              <w:fldChar w:fldCharType="separate"/>
            </w:r>
            <w:r w:rsidR="00C51B12">
              <w:rPr>
                <w:webHidden/>
              </w:rPr>
              <w:t>110</w:t>
            </w:r>
            <w:r w:rsidR="00BD5D76">
              <w:rPr>
                <w:webHidden/>
              </w:rPr>
              <w:fldChar w:fldCharType="end"/>
            </w:r>
          </w:hyperlink>
        </w:p>
        <w:p w:rsidR="00BD5D76" w:rsidRDefault="00C612CF">
          <w:pPr>
            <w:pStyle w:val="TOC2"/>
            <w:tabs>
              <w:tab w:val="left" w:pos="1000"/>
              <w:tab w:val="right" w:leader="dot" w:pos="10243"/>
            </w:tabs>
            <w:rPr>
              <w:rFonts w:eastAsiaTheme="minorEastAsia" w:cstheme="minorBidi"/>
              <w:smallCaps w:val="0"/>
              <w:noProof/>
            </w:rPr>
          </w:pPr>
          <w:hyperlink w:anchor="_Toc410226146" w:history="1">
            <w:r w:rsidR="00BD5D76" w:rsidRPr="00535464">
              <w:rPr>
                <w:rStyle w:val="Hyperlink"/>
              </w:rPr>
              <w:t>10.1</w:t>
            </w:r>
            <w:r w:rsidR="00BD5D76">
              <w:rPr>
                <w:rFonts w:eastAsiaTheme="minorEastAsia" w:cstheme="minorBidi"/>
                <w:smallCaps w:val="0"/>
                <w:noProof/>
              </w:rPr>
              <w:tab/>
            </w:r>
            <w:r w:rsidR="00BD5D76" w:rsidRPr="00535464">
              <w:rPr>
                <w:rStyle w:val="Hyperlink"/>
              </w:rPr>
              <w:t>Coded Observation</w:t>
            </w:r>
            <w:r w:rsidR="00BD5D76">
              <w:rPr>
                <w:noProof/>
                <w:webHidden/>
              </w:rPr>
              <w:tab/>
            </w:r>
            <w:r w:rsidR="00BD5D76">
              <w:rPr>
                <w:noProof/>
                <w:webHidden/>
              </w:rPr>
              <w:fldChar w:fldCharType="begin"/>
            </w:r>
            <w:r w:rsidR="00BD5D76">
              <w:rPr>
                <w:noProof/>
                <w:webHidden/>
              </w:rPr>
              <w:instrText xml:space="preserve"> PAGEREF _Toc410226146 \h </w:instrText>
            </w:r>
            <w:r w:rsidR="00BD5D76">
              <w:rPr>
                <w:noProof/>
                <w:webHidden/>
              </w:rPr>
            </w:r>
            <w:r w:rsidR="00BD5D76">
              <w:rPr>
                <w:noProof/>
                <w:webHidden/>
              </w:rPr>
              <w:fldChar w:fldCharType="separate"/>
            </w:r>
            <w:r w:rsidR="00C51B12">
              <w:rPr>
                <w:noProof/>
                <w:webHidden/>
              </w:rPr>
              <w:t>110</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47" w:history="1">
            <w:r w:rsidR="00BD5D76" w:rsidRPr="00535464">
              <w:rPr>
                <w:rStyle w:val="Hyperlink"/>
              </w:rPr>
              <w:t>10.1.1</w:t>
            </w:r>
            <w:r w:rsidR="00BD5D76">
              <w:rPr>
                <w:rFonts w:eastAsiaTheme="minorEastAsia" w:cstheme="minorBidi"/>
                <w:i w:val="0"/>
                <w:noProof/>
              </w:rPr>
              <w:tab/>
            </w:r>
            <w:r w:rsidR="00BD5D76" w:rsidRPr="00535464">
              <w:rPr>
                <w:rStyle w:val="Hyperlink"/>
              </w:rPr>
              <w:t>observation/@ID</w:t>
            </w:r>
            <w:r w:rsidR="00BD5D76">
              <w:rPr>
                <w:noProof/>
                <w:webHidden/>
              </w:rPr>
              <w:tab/>
            </w:r>
            <w:r w:rsidR="00BD5D76">
              <w:rPr>
                <w:noProof/>
                <w:webHidden/>
              </w:rPr>
              <w:fldChar w:fldCharType="begin"/>
            </w:r>
            <w:r w:rsidR="00BD5D76">
              <w:rPr>
                <w:noProof/>
                <w:webHidden/>
              </w:rPr>
              <w:instrText xml:space="preserve"> PAGEREF _Toc410226147 \h </w:instrText>
            </w:r>
            <w:r w:rsidR="00BD5D76">
              <w:rPr>
                <w:noProof/>
                <w:webHidden/>
              </w:rPr>
            </w:r>
            <w:r w:rsidR="00BD5D76">
              <w:rPr>
                <w:noProof/>
                <w:webHidden/>
              </w:rPr>
              <w:fldChar w:fldCharType="separate"/>
            </w:r>
            <w:r w:rsidR="00C51B12">
              <w:rPr>
                <w:noProof/>
                <w:webHidden/>
              </w:rPr>
              <w:t>112</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48" w:history="1">
            <w:r w:rsidR="00BD5D76" w:rsidRPr="00535464">
              <w:rPr>
                <w:rStyle w:val="Hyperlink"/>
              </w:rPr>
              <w:t>10.1.2</w:t>
            </w:r>
            <w:r w:rsidR="00BD5D76">
              <w:rPr>
                <w:rFonts w:eastAsiaTheme="minorEastAsia" w:cstheme="minorBidi"/>
                <w:i w:val="0"/>
                <w:noProof/>
              </w:rPr>
              <w:tab/>
            </w:r>
            <w:r w:rsidR="00BD5D76" w:rsidRPr="00535464">
              <w:rPr>
                <w:rStyle w:val="Hyperlink"/>
              </w:rPr>
              <w:t>code and @negationInd</w:t>
            </w:r>
            <w:r w:rsidR="00BD5D76">
              <w:rPr>
                <w:noProof/>
                <w:webHidden/>
              </w:rPr>
              <w:tab/>
            </w:r>
            <w:r w:rsidR="00BD5D76">
              <w:rPr>
                <w:noProof/>
                <w:webHidden/>
              </w:rPr>
              <w:fldChar w:fldCharType="begin"/>
            </w:r>
            <w:r w:rsidR="00BD5D76">
              <w:rPr>
                <w:noProof/>
                <w:webHidden/>
              </w:rPr>
              <w:instrText xml:space="preserve"> PAGEREF _Toc410226148 \h </w:instrText>
            </w:r>
            <w:r w:rsidR="00BD5D76">
              <w:rPr>
                <w:noProof/>
                <w:webHidden/>
              </w:rPr>
            </w:r>
            <w:r w:rsidR="00BD5D76">
              <w:rPr>
                <w:noProof/>
                <w:webHidden/>
              </w:rPr>
              <w:fldChar w:fldCharType="separate"/>
            </w:r>
            <w:r w:rsidR="00C51B12">
              <w:rPr>
                <w:noProof/>
                <w:webHidden/>
              </w:rPr>
              <w:t>112</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49" w:history="1">
            <w:r w:rsidR="00BD5D76" w:rsidRPr="00535464">
              <w:rPr>
                <w:rStyle w:val="Hyperlink"/>
              </w:rPr>
              <w:t>10.1.3</w:t>
            </w:r>
            <w:r w:rsidR="00BD5D76">
              <w:rPr>
                <w:rFonts w:eastAsiaTheme="minorEastAsia" w:cstheme="minorBidi"/>
                <w:i w:val="0"/>
                <w:noProof/>
              </w:rPr>
              <w:tab/>
            </w:r>
            <w:r w:rsidR="00BD5D76" w:rsidRPr="00535464">
              <w:rPr>
                <w:rStyle w:val="Hyperlink"/>
              </w:rPr>
              <w:t>text/reference and Related Narrative Block Markup</w:t>
            </w:r>
            <w:r w:rsidR="00BD5D76">
              <w:rPr>
                <w:noProof/>
                <w:webHidden/>
              </w:rPr>
              <w:tab/>
            </w:r>
            <w:r w:rsidR="00BD5D76">
              <w:rPr>
                <w:noProof/>
                <w:webHidden/>
              </w:rPr>
              <w:fldChar w:fldCharType="begin"/>
            </w:r>
            <w:r w:rsidR="00BD5D76">
              <w:rPr>
                <w:noProof/>
                <w:webHidden/>
              </w:rPr>
              <w:instrText xml:space="preserve"> PAGEREF _Toc410226149 \h </w:instrText>
            </w:r>
            <w:r w:rsidR="00BD5D76">
              <w:rPr>
                <w:noProof/>
                <w:webHidden/>
              </w:rPr>
            </w:r>
            <w:r w:rsidR="00BD5D76">
              <w:rPr>
                <w:noProof/>
                <w:webHidden/>
              </w:rPr>
              <w:fldChar w:fldCharType="separate"/>
            </w:r>
            <w:r w:rsidR="00C51B12">
              <w:rPr>
                <w:noProof/>
                <w:webHidden/>
              </w:rPr>
              <w:t>113</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50" w:history="1">
            <w:r w:rsidR="00BD5D76" w:rsidRPr="00535464">
              <w:rPr>
                <w:rStyle w:val="Hyperlink"/>
              </w:rPr>
              <w:t>10.1.4</w:t>
            </w:r>
            <w:r w:rsidR="00BD5D76">
              <w:rPr>
                <w:rFonts w:eastAsiaTheme="minorEastAsia" w:cstheme="minorBidi"/>
                <w:i w:val="0"/>
                <w:noProof/>
              </w:rPr>
              <w:tab/>
            </w:r>
            <w:r w:rsidR="00BD5D76" w:rsidRPr="00535464">
              <w:rPr>
                <w:rStyle w:val="Hyperlink"/>
              </w:rPr>
              <w:t>interpretationCode and translation for Actionable Findings</w:t>
            </w:r>
            <w:r w:rsidR="00BD5D76">
              <w:rPr>
                <w:noProof/>
                <w:webHidden/>
              </w:rPr>
              <w:tab/>
            </w:r>
            <w:r w:rsidR="00BD5D76">
              <w:rPr>
                <w:noProof/>
                <w:webHidden/>
              </w:rPr>
              <w:fldChar w:fldCharType="begin"/>
            </w:r>
            <w:r w:rsidR="00BD5D76">
              <w:rPr>
                <w:noProof/>
                <w:webHidden/>
              </w:rPr>
              <w:instrText xml:space="preserve"> PAGEREF _Toc410226150 \h </w:instrText>
            </w:r>
            <w:r w:rsidR="00BD5D76">
              <w:rPr>
                <w:noProof/>
                <w:webHidden/>
              </w:rPr>
            </w:r>
            <w:r w:rsidR="00BD5D76">
              <w:rPr>
                <w:noProof/>
                <w:webHidden/>
              </w:rPr>
              <w:fldChar w:fldCharType="separate"/>
            </w:r>
            <w:r w:rsidR="00C51B12">
              <w:rPr>
                <w:noProof/>
                <w:webHidden/>
              </w:rPr>
              <w:t>113</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51" w:history="1">
            <w:r w:rsidR="00BD5D76" w:rsidRPr="00535464">
              <w:rPr>
                <w:rStyle w:val="Hyperlink"/>
              </w:rPr>
              <w:t>10.1.5</w:t>
            </w:r>
            <w:r w:rsidR="00BD5D76">
              <w:rPr>
                <w:rFonts w:eastAsiaTheme="minorEastAsia" w:cstheme="minorBidi"/>
                <w:i w:val="0"/>
                <w:noProof/>
              </w:rPr>
              <w:tab/>
            </w:r>
            <w:r w:rsidR="00BD5D76" w:rsidRPr="00535464">
              <w:rPr>
                <w:rStyle w:val="Hyperlink"/>
              </w:rPr>
              <w:t>targetSiteCode</w:t>
            </w:r>
            <w:r w:rsidR="00BD5D76">
              <w:rPr>
                <w:noProof/>
                <w:webHidden/>
              </w:rPr>
              <w:tab/>
            </w:r>
            <w:r w:rsidR="00BD5D76">
              <w:rPr>
                <w:noProof/>
                <w:webHidden/>
              </w:rPr>
              <w:fldChar w:fldCharType="begin"/>
            </w:r>
            <w:r w:rsidR="00BD5D76">
              <w:rPr>
                <w:noProof/>
                <w:webHidden/>
              </w:rPr>
              <w:instrText xml:space="preserve"> PAGEREF _Toc410226151 \h </w:instrText>
            </w:r>
            <w:r w:rsidR="00BD5D76">
              <w:rPr>
                <w:noProof/>
                <w:webHidden/>
              </w:rPr>
            </w:r>
            <w:r w:rsidR="00BD5D76">
              <w:rPr>
                <w:noProof/>
                <w:webHidden/>
              </w:rPr>
              <w:fldChar w:fldCharType="separate"/>
            </w:r>
            <w:r w:rsidR="00C51B12">
              <w:rPr>
                <w:noProof/>
                <w:webHidden/>
              </w:rPr>
              <w:t>113</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52" w:history="1">
            <w:r w:rsidR="00BD5D76" w:rsidRPr="00535464">
              <w:rPr>
                <w:rStyle w:val="Hyperlink"/>
              </w:rPr>
              <w:t>10.1.6</w:t>
            </w:r>
            <w:r w:rsidR="00BD5D76">
              <w:rPr>
                <w:rFonts w:eastAsiaTheme="minorEastAsia" w:cstheme="minorBidi"/>
                <w:i w:val="0"/>
                <w:noProof/>
              </w:rPr>
              <w:tab/>
            </w:r>
            <w:r w:rsidR="00BD5D76" w:rsidRPr="00535464">
              <w:rPr>
                <w:rStyle w:val="Hyperlink"/>
              </w:rPr>
              <w:t>entryRelationship/@typeCode=SUBJ/observation - coded</w:t>
            </w:r>
            <w:r w:rsidR="00BD5D76">
              <w:rPr>
                <w:noProof/>
                <w:webHidden/>
              </w:rPr>
              <w:tab/>
            </w:r>
            <w:r w:rsidR="00BD5D76">
              <w:rPr>
                <w:noProof/>
                <w:webHidden/>
              </w:rPr>
              <w:fldChar w:fldCharType="begin"/>
            </w:r>
            <w:r w:rsidR="00BD5D76">
              <w:rPr>
                <w:noProof/>
                <w:webHidden/>
              </w:rPr>
              <w:instrText xml:space="preserve"> PAGEREF _Toc410226152 \h </w:instrText>
            </w:r>
            <w:r w:rsidR="00BD5D76">
              <w:rPr>
                <w:noProof/>
                <w:webHidden/>
              </w:rPr>
            </w:r>
            <w:r w:rsidR="00BD5D76">
              <w:rPr>
                <w:noProof/>
                <w:webHidden/>
              </w:rPr>
              <w:fldChar w:fldCharType="separate"/>
            </w:r>
            <w:r w:rsidR="00C51B12">
              <w:rPr>
                <w:noProof/>
                <w:webHidden/>
              </w:rPr>
              <w:t>113</w:t>
            </w:r>
            <w:r w:rsidR="00BD5D76">
              <w:rPr>
                <w:noProof/>
                <w:webHidden/>
              </w:rPr>
              <w:fldChar w:fldCharType="end"/>
            </w:r>
          </w:hyperlink>
        </w:p>
        <w:p w:rsidR="00BD5D76" w:rsidRDefault="00C612CF">
          <w:pPr>
            <w:pStyle w:val="TOC2"/>
            <w:tabs>
              <w:tab w:val="left" w:pos="1000"/>
              <w:tab w:val="right" w:leader="dot" w:pos="10243"/>
            </w:tabs>
            <w:rPr>
              <w:rFonts w:eastAsiaTheme="minorEastAsia" w:cstheme="minorBidi"/>
              <w:smallCaps w:val="0"/>
              <w:noProof/>
            </w:rPr>
          </w:pPr>
          <w:hyperlink w:anchor="_Toc410226153" w:history="1">
            <w:r w:rsidR="00BD5D76" w:rsidRPr="00535464">
              <w:rPr>
                <w:rStyle w:val="Hyperlink"/>
                <w:rFonts w:eastAsia="?l?r ??’c"/>
              </w:rPr>
              <w:t>10.2</w:t>
            </w:r>
            <w:r w:rsidR="00BD5D76">
              <w:rPr>
                <w:rFonts w:eastAsiaTheme="minorEastAsia" w:cstheme="minorBidi"/>
                <w:smallCaps w:val="0"/>
                <w:noProof/>
              </w:rPr>
              <w:tab/>
            </w:r>
            <w:r w:rsidR="00BD5D76" w:rsidRPr="00535464">
              <w:rPr>
                <w:rStyle w:val="Hyperlink"/>
              </w:rPr>
              <w:t>Procedural Medication</w:t>
            </w:r>
            <w:r w:rsidR="00BD5D76">
              <w:rPr>
                <w:noProof/>
                <w:webHidden/>
              </w:rPr>
              <w:tab/>
            </w:r>
            <w:r w:rsidR="00BD5D76">
              <w:rPr>
                <w:noProof/>
                <w:webHidden/>
              </w:rPr>
              <w:fldChar w:fldCharType="begin"/>
            </w:r>
            <w:r w:rsidR="00BD5D76">
              <w:rPr>
                <w:noProof/>
                <w:webHidden/>
              </w:rPr>
              <w:instrText xml:space="preserve"> PAGEREF _Toc410226153 \h </w:instrText>
            </w:r>
            <w:r w:rsidR="00BD5D76">
              <w:rPr>
                <w:noProof/>
                <w:webHidden/>
              </w:rPr>
            </w:r>
            <w:r w:rsidR="00BD5D76">
              <w:rPr>
                <w:noProof/>
                <w:webHidden/>
              </w:rPr>
              <w:fldChar w:fldCharType="separate"/>
            </w:r>
            <w:r w:rsidR="00C51B12">
              <w:rPr>
                <w:noProof/>
                <w:webHidden/>
              </w:rPr>
              <w:t>114</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54" w:history="1">
            <w:r w:rsidR="00BD5D76" w:rsidRPr="00535464">
              <w:rPr>
                <w:rStyle w:val="Hyperlink"/>
              </w:rPr>
              <w:t>10.2.1</w:t>
            </w:r>
            <w:r w:rsidR="00BD5D76">
              <w:rPr>
                <w:rFonts w:eastAsiaTheme="minorEastAsia" w:cstheme="minorBidi"/>
                <w:i w:val="0"/>
                <w:noProof/>
              </w:rPr>
              <w:tab/>
            </w:r>
            <w:r w:rsidR="00BD5D76" w:rsidRPr="00535464">
              <w:rPr>
                <w:rStyle w:val="Hyperlink"/>
              </w:rPr>
              <w:t>Business Name alias</w:t>
            </w:r>
            <w:r w:rsidR="00BD5D76">
              <w:rPr>
                <w:noProof/>
                <w:webHidden/>
              </w:rPr>
              <w:tab/>
            </w:r>
            <w:r w:rsidR="00BD5D76">
              <w:rPr>
                <w:noProof/>
                <w:webHidden/>
              </w:rPr>
              <w:fldChar w:fldCharType="begin"/>
            </w:r>
            <w:r w:rsidR="00BD5D76">
              <w:rPr>
                <w:noProof/>
                <w:webHidden/>
              </w:rPr>
              <w:instrText xml:space="preserve"> PAGEREF _Toc410226154 \h </w:instrText>
            </w:r>
            <w:r w:rsidR="00BD5D76">
              <w:rPr>
                <w:noProof/>
                <w:webHidden/>
              </w:rPr>
            </w:r>
            <w:r w:rsidR="00BD5D76">
              <w:rPr>
                <w:noProof/>
                <w:webHidden/>
              </w:rPr>
              <w:fldChar w:fldCharType="separate"/>
            </w:r>
            <w:r w:rsidR="00C51B12">
              <w:rPr>
                <w:noProof/>
                <w:webHidden/>
              </w:rPr>
              <w:t>116</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55" w:history="1">
            <w:r w:rsidR="00BD5D76" w:rsidRPr="00535464">
              <w:rPr>
                <w:rStyle w:val="Hyperlink"/>
              </w:rPr>
              <w:t>10.2.2</w:t>
            </w:r>
            <w:r w:rsidR="00BD5D76">
              <w:rPr>
                <w:rFonts w:eastAsiaTheme="minorEastAsia" w:cstheme="minorBidi"/>
                <w:i w:val="0"/>
                <w:noProof/>
              </w:rPr>
              <w:tab/>
            </w:r>
            <w:r w:rsidR="00BD5D76" w:rsidRPr="00535464">
              <w:rPr>
                <w:rStyle w:val="Hyperlink"/>
              </w:rPr>
              <w:t>substanceAdministration/@ID</w:t>
            </w:r>
            <w:r w:rsidR="00BD5D76">
              <w:rPr>
                <w:noProof/>
                <w:webHidden/>
              </w:rPr>
              <w:tab/>
            </w:r>
            <w:r w:rsidR="00BD5D76">
              <w:rPr>
                <w:noProof/>
                <w:webHidden/>
              </w:rPr>
              <w:fldChar w:fldCharType="begin"/>
            </w:r>
            <w:r w:rsidR="00BD5D76">
              <w:rPr>
                <w:noProof/>
                <w:webHidden/>
              </w:rPr>
              <w:instrText xml:space="preserve"> PAGEREF _Toc410226155 \h </w:instrText>
            </w:r>
            <w:r w:rsidR="00BD5D76">
              <w:rPr>
                <w:noProof/>
                <w:webHidden/>
              </w:rPr>
            </w:r>
            <w:r w:rsidR="00BD5D76">
              <w:rPr>
                <w:noProof/>
                <w:webHidden/>
              </w:rPr>
              <w:fldChar w:fldCharType="separate"/>
            </w:r>
            <w:r w:rsidR="00C51B12">
              <w:rPr>
                <w:noProof/>
                <w:webHidden/>
              </w:rPr>
              <w:t>116</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56" w:history="1">
            <w:r w:rsidR="00BD5D76" w:rsidRPr="00535464">
              <w:rPr>
                <w:rStyle w:val="Hyperlink"/>
              </w:rPr>
              <w:t>10.2.3</w:t>
            </w:r>
            <w:r w:rsidR="00BD5D76">
              <w:rPr>
                <w:rFonts w:eastAsiaTheme="minorEastAsia" w:cstheme="minorBidi"/>
                <w:i w:val="0"/>
                <w:noProof/>
              </w:rPr>
              <w:tab/>
            </w:r>
            <w:r w:rsidR="00BD5D76" w:rsidRPr="00535464">
              <w:rPr>
                <w:rStyle w:val="Hyperlink"/>
              </w:rPr>
              <w:t>text/reference and Related Narrative Block Markup</w:t>
            </w:r>
            <w:r w:rsidR="00BD5D76">
              <w:rPr>
                <w:noProof/>
                <w:webHidden/>
              </w:rPr>
              <w:tab/>
            </w:r>
            <w:r w:rsidR="00BD5D76">
              <w:rPr>
                <w:noProof/>
                <w:webHidden/>
              </w:rPr>
              <w:fldChar w:fldCharType="begin"/>
            </w:r>
            <w:r w:rsidR="00BD5D76">
              <w:rPr>
                <w:noProof/>
                <w:webHidden/>
              </w:rPr>
              <w:instrText xml:space="preserve"> PAGEREF _Toc410226156 \h </w:instrText>
            </w:r>
            <w:r w:rsidR="00BD5D76">
              <w:rPr>
                <w:noProof/>
                <w:webHidden/>
              </w:rPr>
            </w:r>
            <w:r w:rsidR="00BD5D76">
              <w:rPr>
                <w:noProof/>
                <w:webHidden/>
              </w:rPr>
              <w:fldChar w:fldCharType="separate"/>
            </w:r>
            <w:r w:rsidR="00C51B12">
              <w:rPr>
                <w:noProof/>
                <w:webHidden/>
              </w:rPr>
              <w:t>116</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57" w:history="1">
            <w:r w:rsidR="00BD5D76" w:rsidRPr="00535464">
              <w:rPr>
                <w:rStyle w:val="Hyperlink"/>
              </w:rPr>
              <w:t>10.2.4</w:t>
            </w:r>
            <w:r w:rsidR="00BD5D76">
              <w:rPr>
                <w:rFonts w:eastAsiaTheme="minorEastAsia" w:cstheme="minorBidi"/>
                <w:i w:val="0"/>
                <w:noProof/>
              </w:rPr>
              <w:tab/>
            </w:r>
            <w:r w:rsidR="00BD5D76" w:rsidRPr="00535464">
              <w:rPr>
                <w:rStyle w:val="Hyperlink"/>
              </w:rPr>
              <w:t>doseQuantity</w:t>
            </w:r>
            <w:r w:rsidR="00BD5D76">
              <w:rPr>
                <w:noProof/>
                <w:webHidden/>
              </w:rPr>
              <w:tab/>
            </w:r>
            <w:r w:rsidR="00BD5D76">
              <w:rPr>
                <w:noProof/>
                <w:webHidden/>
              </w:rPr>
              <w:fldChar w:fldCharType="begin"/>
            </w:r>
            <w:r w:rsidR="00BD5D76">
              <w:rPr>
                <w:noProof/>
                <w:webHidden/>
              </w:rPr>
              <w:instrText xml:space="preserve"> PAGEREF _Toc410226157 \h </w:instrText>
            </w:r>
            <w:r w:rsidR="00BD5D76">
              <w:rPr>
                <w:noProof/>
                <w:webHidden/>
              </w:rPr>
            </w:r>
            <w:r w:rsidR="00BD5D76">
              <w:rPr>
                <w:noProof/>
                <w:webHidden/>
              </w:rPr>
              <w:fldChar w:fldCharType="separate"/>
            </w:r>
            <w:r w:rsidR="00C51B12">
              <w:rPr>
                <w:noProof/>
                <w:webHidden/>
              </w:rPr>
              <w:t>116</w:t>
            </w:r>
            <w:r w:rsidR="00BD5D76">
              <w:rPr>
                <w:noProof/>
                <w:webHidden/>
              </w:rPr>
              <w:fldChar w:fldCharType="end"/>
            </w:r>
          </w:hyperlink>
        </w:p>
        <w:p w:rsidR="00BD5D76" w:rsidRDefault="00C612CF">
          <w:pPr>
            <w:pStyle w:val="TOC2"/>
            <w:tabs>
              <w:tab w:val="left" w:pos="1000"/>
              <w:tab w:val="right" w:leader="dot" w:pos="10243"/>
            </w:tabs>
            <w:rPr>
              <w:rFonts w:eastAsiaTheme="minorEastAsia" w:cstheme="minorBidi"/>
              <w:smallCaps w:val="0"/>
              <w:noProof/>
            </w:rPr>
          </w:pPr>
          <w:hyperlink w:anchor="_Toc410226158" w:history="1">
            <w:r w:rsidR="00BD5D76" w:rsidRPr="00535464">
              <w:rPr>
                <w:rStyle w:val="Hyperlink"/>
              </w:rPr>
              <w:t>10.3</w:t>
            </w:r>
            <w:r w:rsidR="00BD5D76">
              <w:rPr>
                <w:rFonts w:eastAsiaTheme="minorEastAsia" w:cstheme="minorBidi"/>
                <w:smallCaps w:val="0"/>
                <w:noProof/>
              </w:rPr>
              <w:tab/>
            </w:r>
            <w:r w:rsidR="00BD5D76" w:rsidRPr="00535464">
              <w:rPr>
                <w:rStyle w:val="Hyperlink"/>
              </w:rPr>
              <w:t>observationMedia</w:t>
            </w:r>
            <w:r w:rsidR="00BD5D76">
              <w:rPr>
                <w:noProof/>
                <w:webHidden/>
              </w:rPr>
              <w:tab/>
            </w:r>
            <w:r w:rsidR="00BD5D76">
              <w:rPr>
                <w:noProof/>
                <w:webHidden/>
              </w:rPr>
              <w:fldChar w:fldCharType="begin"/>
            </w:r>
            <w:r w:rsidR="00BD5D76">
              <w:rPr>
                <w:noProof/>
                <w:webHidden/>
              </w:rPr>
              <w:instrText xml:space="preserve"> PAGEREF _Toc410226158 \h </w:instrText>
            </w:r>
            <w:r w:rsidR="00BD5D76">
              <w:rPr>
                <w:noProof/>
                <w:webHidden/>
              </w:rPr>
            </w:r>
            <w:r w:rsidR="00BD5D76">
              <w:rPr>
                <w:noProof/>
                <w:webHidden/>
              </w:rPr>
              <w:fldChar w:fldCharType="separate"/>
            </w:r>
            <w:r w:rsidR="00C51B12">
              <w:rPr>
                <w:noProof/>
                <w:webHidden/>
              </w:rPr>
              <w:t>117</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59" w:history="1">
            <w:r w:rsidR="00BD5D76" w:rsidRPr="00535464">
              <w:rPr>
                <w:rStyle w:val="Hyperlink"/>
              </w:rPr>
              <w:t>10.3.1</w:t>
            </w:r>
            <w:r w:rsidR="00BD5D76">
              <w:rPr>
                <w:rFonts w:eastAsiaTheme="minorEastAsia" w:cstheme="minorBidi"/>
                <w:i w:val="0"/>
                <w:noProof/>
              </w:rPr>
              <w:tab/>
            </w:r>
            <w:r w:rsidR="00BD5D76" w:rsidRPr="00535464">
              <w:rPr>
                <w:rStyle w:val="Hyperlink"/>
              </w:rPr>
              <w:t>observationMedia/@ID and Related Narrative Block Markup</w:t>
            </w:r>
            <w:r w:rsidR="00BD5D76">
              <w:rPr>
                <w:noProof/>
                <w:webHidden/>
              </w:rPr>
              <w:tab/>
            </w:r>
            <w:r w:rsidR="00BD5D76">
              <w:rPr>
                <w:noProof/>
                <w:webHidden/>
              </w:rPr>
              <w:fldChar w:fldCharType="begin"/>
            </w:r>
            <w:r w:rsidR="00BD5D76">
              <w:rPr>
                <w:noProof/>
                <w:webHidden/>
              </w:rPr>
              <w:instrText xml:space="preserve"> PAGEREF _Toc410226159 \h </w:instrText>
            </w:r>
            <w:r w:rsidR="00BD5D76">
              <w:rPr>
                <w:noProof/>
                <w:webHidden/>
              </w:rPr>
            </w:r>
            <w:r w:rsidR="00BD5D76">
              <w:rPr>
                <w:noProof/>
                <w:webHidden/>
              </w:rPr>
              <w:fldChar w:fldCharType="separate"/>
            </w:r>
            <w:r w:rsidR="00C51B12">
              <w:rPr>
                <w:noProof/>
                <w:webHidden/>
              </w:rPr>
              <w:t>118</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60" w:history="1">
            <w:r w:rsidR="00BD5D76" w:rsidRPr="00535464">
              <w:rPr>
                <w:rStyle w:val="Hyperlink"/>
              </w:rPr>
              <w:t>10.3.2</w:t>
            </w:r>
            <w:r w:rsidR="00BD5D76">
              <w:rPr>
                <w:rFonts w:eastAsiaTheme="minorEastAsia" w:cstheme="minorBidi"/>
                <w:i w:val="0"/>
                <w:noProof/>
              </w:rPr>
              <w:tab/>
            </w:r>
            <w:r w:rsidR="00BD5D76" w:rsidRPr="00535464">
              <w:rPr>
                <w:rStyle w:val="Hyperlink"/>
              </w:rPr>
              <w:t>value and reference</w:t>
            </w:r>
            <w:r w:rsidR="00BD5D76">
              <w:rPr>
                <w:noProof/>
                <w:webHidden/>
              </w:rPr>
              <w:tab/>
            </w:r>
            <w:r w:rsidR="00BD5D76">
              <w:rPr>
                <w:noProof/>
                <w:webHidden/>
              </w:rPr>
              <w:fldChar w:fldCharType="begin"/>
            </w:r>
            <w:r w:rsidR="00BD5D76">
              <w:rPr>
                <w:noProof/>
                <w:webHidden/>
              </w:rPr>
              <w:instrText xml:space="preserve"> PAGEREF _Toc410226160 \h </w:instrText>
            </w:r>
            <w:r w:rsidR="00BD5D76">
              <w:rPr>
                <w:noProof/>
                <w:webHidden/>
              </w:rPr>
            </w:r>
            <w:r w:rsidR="00BD5D76">
              <w:rPr>
                <w:noProof/>
                <w:webHidden/>
              </w:rPr>
              <w:fldChar w:fldCharType="separate"/>
            </w:r>
            <w:r w:rsidR="00C51B12">
              <w:rPr>
                <w:noProof/>
                <w:webHidden/>
              </w:rPr>
              <w:t>118</w:t>
            </w:r>
            <w:r w:rsidR="00BD5D76">
              <w:rPr>
                <w:noProof/>
                <w:webHidden/>
              </w:rPr>
              <w:fldChar w:fldCharType="end"/>
            </w:r>
          </w:hyperlink>
        </w:p>
        <w:p w:rsidR="00BD5D76" w:rsidRDefault="00C612CF">
          <w:pPr>
            <w:pStyle w:val="TOC2"/>
            <w:tabs>
              <w:tab w:val="left" w:pos="1000"/>
              <w:tab w:val="right" w:leader="dot" w:pos="10243"/>
            </w:tabs>
            <w:rPr>
              <w:rFonts w:eastAsiaTheme="minorEastAsia" w:cstheme="minorBidi"/>
              <w:smallCaps w:val="0"/>
              <w:noProof/>
            </w:rPr>
          </w:pPr>
          <w:hyperlink w:anchor="_Toc410226161" w:history="1">
            <w:r w:rsidR="00BD5D76" w:rsidRPr="00535464">
              <w:rPr>
                <w:rStyle w:val="Hyperlink"/>
              </w:rPr>
              <w:t>10.4</w:t>
            </w:r>
            <w:r w:rsidR="00BD5D76">
              <w:rPr>
                <w:rFonts w:eastAsiaTheme="minorEastAsia" w:cstheme="minorBidi"/>
                <w:smallCaps w:val="0"/>
                <w:noProof/>
              </w:rPr>
              <w:tab/>
            </w:r>
            <w:r w:rsidR="00BD5D76" w:rsidRPr="00535464">
              <w:rPr>
                <w:rStyle w:val="Hyperlink"/>
              </w:rPr>
              <w:t>Procedure Technique</w:t>
            </w:r>
            <w:r w:rsidR="00BD5D76">
              <w:rPr>
                <w:noProof/>
                <w:webHidden/>
              </w:rPr>
              <w:tab/>
            </w:r>
            <w:r w:rsidR="00BD5D76">
              <w:rPr>
                <w:noProof/>
                <w:webHidden/>
              </w:rPr>
              <w:fldChar w:fldCharType="begin"/>
            </w:r>
            <w:r w:rsidR="00BD5D76">
              <w:rPr>
                <w:noProof/>
                <w:webHidden/>
              </w:rPr>
              <w:instrText xml:space="preserve"> PAGEREF _Toc410226161 \h </w:instrText>
            </w:r>
            <w:r w:rsidR="00BD5D76">
              <w:rPr>
                <w:noProof/>
                <w:webHidden/>
              </w:rPr>
            </w:r>
            <w:r w:rsidR="00BD5D76">
              <w:rPr>
                <w:noProof/>
                <w:webHidden/>
              </w:rPr>
              <w:fldChar w:fldCharType="separate"/>
            </w:r>
            <w:r w:rsidR="00C51B12">
              <w:rPr>
                <w:noProof/>
                <w:webHidden/>
              </w:rPr>
              <w:t>119</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62" w:history="1">
            <w:r w:rsidR="00BD5D76" w:rsidRPr="00535464">
              <w:rPr>
                <w:rStyle w:val="Hyperlink"/>
              </w:rPr>
              <w:t>10.4.1</w:t>
            </w:r>
            <w:r w:rsidR="00BD5D76">
              <w:rPr>
                <w:rFonts w:eastAsiaTheme="minorEastAsia" w:cstheme="minorBidi"/>
                <w:i w:val="0"/>
                <w:noProof/>
              </w:rPr>
              <w:tab/>
            </w:r>
            <w:r w:rsidR="00BD5D76" w:rsidRPr="00535464">
              <w:rPr>
                <w:rStyle w:val="Hyperlink"/>
              </w:rPr>
              <w:t>id</w:t>
            </w:r>
            <w:r w:rsidR="00BD5D76">
              <w:rPr>
                <w:noProof/>
                <w:webHidden/>
              </w:rPr>
              <w:tab/>
            </w:r>
            <w:r w:rsidR="00BD5D76">
              <w:rPr>
                <w:noProof/>
                <w:webHidden/>
              </w:rPr>
              <w:fldChar w:fldCharType="begin"/>
            </w:r>
            <w:r w:rsidR="00BD5D76">
              <w:rPr>
                <w:noProof/>
                <w:webHidden/>
              </w:rPr>
              <w:instrText xml:space="preserve"> PAGEREF _Toc410226162 \h </w:instrText>
            </w:r>
            <w:r w:rsidR="00BD5D76">
              <w:rPr>
                <w:noProof/>
                <w:webHidden/>
              </w:rPr>
            </w:r>
            <w:r w:rsidR="00BD5D76">
              <w:rPr>
                <w:noProof/>
                <w:webHidden/>
              </w:rPr>
              <w:fldChar w:fldCharType="separate"/>
            </w:r>
            <w:r w:rsidR="00C51B12">
              <w:rPr>
                <w:noProof/>
                <w:webHidden/>
              </w:rPr>
              <w:t>120</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63" w:history="1">
            <w:r w:rsidR="00BD5D76" w:rsidRPr="00535464">
              <w:rPr>
                <w:rStyle w:val="Hyperlink"/>
              </w:rPr>
              <w:t>10.4.2</w:t>
            </w:r>
            <w:r w:rsidR="00BD5D76">
              <w:rPr>
                <w:rFonts w:eastAsiaTheme="minorEastAsia" w:cstheme="minorBidi"/>
                <w:i w:val="0"/>
                <w:noProof/>
              </w:rPr>
              <w:tab/>
            </w:r>
            <w:r w:rsidR="00BD5D76" w:rsidRPr="00535464">
              <w:rPr>
                <w:rStyle w:val="Hyperlink"/>
              </w:rPr>
              <w:t>code</w:t>
            </w:r>
            <w:r w:rsidR="00BD5D76">
              <w:rPr>
                <w:noProof/>
                <w:webHidden/>
              </w:rPr>
              <w:tab/>
            </w:r>
            <w:r w:rsidR="00BD5D76">
              <w:rPr>
                <w:noProof/>
                <w:webHidden/>
              </w:rPr>
              <w:fldChar w:fldCharType="begin"/>
            </w:r>
            <w:r w:rsidR="00BD5D76">
              <w:rPr>
                <w:noProof/>
                <w:webHidden/>
              </w:rPr>
              <w:instrText xml:space="preserve"> PAGEREF _Toc410226163 \h </w:instrText>
            </w:r>
            <w:r w:rsidR="00BD5D76">
              <w:rPr>
                <w:noProof/>
                <w:webHidden/>
              </w:rPr>
            </w:r>
            <w:r w:rsidR="00BD5D76">
              <w:rPr>
                <w:noProof/>
                <w:webHidden/>
              </w:rPr>
              <w:fldChar w:fldCharType="separate"/>
            </w:r>
            <w:r w:rsidR="00C51B12">
              <w:rPr>
                <w:noProof/>
                <w:webHidden/>
              </w:rPr>
              <w:t>120</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64" w:history="1">
            <w:r w:rsidR="00BD5D76" w:rsidRPr="00535464">
              <w:rPr>
                <w:rStyle w:val="Hyperlink"/>
              </w:rPr>
              <w:t>10.4.3</w:t>
            </w:r>
            <w:r w:rsidR="00BD5D76">
              <w:rPr>
                <w:rFonts w:eastAsiaTheme="minorEastAsia" w:cstheme="minorBidi"/>
                <w:i w:val="0"/>
                <w:noProof/>
              </w:rPr>
              <w:tab/>
            </w:r>
            <w:r w:rsidR="00BD5D76" w:rsidRPr="00535464">
              <w:rPr>
                <w:rStyle w:val="Hyperlink"/>
              </w:rPr>
              <w:t>methodCode - modality</w:t>
            </w:r>
            <w:r w:rsidR="00BD5D76">
              <w:rPr>
                <w:noProof/>
                <w:webHidden/>
              </w:rPr>
              <w:tab/>
            </w:r>
            <w:r w:rsidR="00BD5D76">
              <w:rPr>
                <w:noProof/>
                <w:webHidden/>
              </w:rPr>
              <w:fldChar w:fldCharType="begin"/>
            </w:r>
            <w:r w:rsidR="00BD5D76">
              <w:rPr>
                <w:noProof/>
                <w:webHidden/>
              </w:rPr>
              <w:instrText xml:space="preserve"> PAGEREF _Toc410226164 \h </w:instrText>
            </w:r>
            <w:r w:rsidR="00BD5D76">
              <w:rPr>
                <w:noProof/>
                <w:webHidden/>
              </w:rPr>
            </w:r>
            <w:r w:rsidR="00BD5D76">
              <w:rPr>
                <w:noProof/>
                <w:webHidden/>
              </w:rPr>
              <w:fldChar w:fldCharType="separate"/>
            </w:r>
            <w:r w:rsidR="00C51B12">
              <w:rPr>
                <w:noProof/>
                <w:webHidden/>
              </w:rPr>
              <w:t>120</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65" w:history="1">
            <w:r w:rsidR="00BD5D76" w:rsidRPr="00535464">
              <w:rPr>
                <w:rStyle w:val="Hyperlink"/>
              </w:rPr>
              <w:t>10.4.4</w:t>
            </w:r>
            <w:r w:rsidR="00BD5D76">
              <w:rPr>
                <w:rFonts w:eastAsiaTheme="minorEastAsia" w:cstheme="minorBidi"/>
                <w:i w:val="0"/>
                <w:noProof/>
              </w:rPr>
              <w:tab/>
            </w:r>
            <w:r w:rsidR="00BD5D76" w:rsidRPr="00535464">
              <w:rPr>
                <w:rStyle w:val="Hyperlink"/>
              </w:rPr>
              <w:t>methodCode – other parameters</w:t>
            </w:r>
            <w:r w:rsidR="00BD5D76">
              <w:rPr>
                <w:noProof/>
                <w:webHidden/>
              </w:rPr>
              <w:tab/>
            </w:r>
            <w:r w:rsidR="00BD5D76">
              <w:rPr>
                <w:noProof/>
                <w:webHidden/>
              </w:rPr>
              <w:fldChar w:fldCharType="begin"/>
            </w:r>
            <w:r w:rsidR="00BD5D76">
              <w:rPr>
                <w:noProof/>
                <w:webHidden/>
              </w:rPr>
              <w:instrText xml:space="preserve"> PAGEREF _Toc410226165 \h </w:instrText>
            </w:r>
            <w:r w:rsidR="00BD5D76">
              <w:rPr>
                <w:noProof/>
                <w:webHidden/>
              </w:rPr>
            </w:r>
            <w:r w:rsidR="00BD5D76">
              <w:rPr>
                <w:noProof/>
                <w:webHidden/>
              </w:rPr>
              <w:fldChar w:fldCharType="separate"/>
            </w:r>
            <w:r w:rsidR="00C51B12">
              <w:rPr>
                <w:noProof/>
                <w:webHidden/>
              </w:rPr>
              <w:t>120</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66" w:history="1">
            <w:r w:rsidR="00BD5D76" w:rsidRPr="00535464">
              <w:rPr>
                <w:rStyle w:val="Hyperlink"/>
              </w:rPr>
              <w:t>10.4.5</w:t>
            </w:r>
            <w:r w:rsidR="00BD5D76">
              <w:rPr>
                <w:rFonts w:eastAsiaTheme="minorEastAsia" w:cstheme="minorBidi"/>
                <w:i w:val="0"/>
                <w:noProof/>
              </w:rPr>
              <w:tab/>
            </w:r>
            <w:r w:rsidR="00BD5D76" w:rsidRPr="00535464">
              <w:rPr>
                <w:rStyle w:val="Hyperlink"/>
              </w:rPr>
              <w:t>targetSiteCode and laterality</w:t>
            </w:r>
            <w:r w:rsidR="00BD5D76">
              <w:rPr>
                <w:noProof/>
                <w:webHidden/>
              </w:rPr>
              <w:tab/>
            </w:r>
            <w:r w:rsidR="00BD5D76">
              <w:rPr>
                <w:noProof/>
                <w:webHidden/>
              </w:rPr>
              <w:fldChar w:fldCharType="begin"/>
            </w:r>
            <w:r w:rsidR="00BD5D76">
              <w:rPr>
                <w:noProof/>
                <w:webHidden/>
              </w:rPr>
              <w:instrText xml:space="preserve"> PAGEREF _Toc410226166 \h </w:instrText>
            </w:r>
            <w:r w:rsidR="00BD5D76">
              <w:rPr>
                <w:noProof/>
                <w:webHidden/>
              </w:rPr>
            </w:r>
            <w:r w:rsidR="00BD5D76">
              <w:rPr>
                <w:noProof/>
                <w:webHidden/>
              </w:rPr>
              <w:fldChar w:fldCharType="separate"/>
            </w:r>
            <w:r w:rsidR="00C51B12">
              <w:rPr>
                <w:noProof/>
                <w:webHidden/>
              </w:rPr>
              <w:t>121</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67" w:history="1">
            <w:r w:rsidR="00BD5D76" w:rsidRPr="00535464">
              <w:rPr>
                <w:rStyle w:val="Hyperlink"/>
              </w:rPr>
              <w:t>10.4.6</w:t>
            </w:r>
            <w:r w:rsidR="00BD5D76">
              <w:rPr>
                <w:rFonts w:eastAsiaTheme="minorEastAsia" w:cstheme="minorBidi"/>
                <w:i w:val="0"/>
                <w:noProof/>
              </w:rPr>
              <w:tab/>
            </w:r>
            <w:r w:rsidR="00BD5D76" w:rsidRPr="00535464">
              <w:rPr>
                <w:rStyle w:val="Hyperlink"/>
              </w:rPr>
              <w:t>text/reference and Related Narrative Block Markup</w:t>
            </w:r>
            <w:r w:rsidR="00BD5D76">
              <w:rPr>
                <w:noProof/>
                <w:webHidden/>
              </w:rPr>
              <w:tab/>
            </w:r>
            <w:r w:rsidR="00BD5D76">
              <w:rPr>
                <w:noProof/>
                <w:webHidden/>
              </w:rPr>
              <w:fldChar w:fldCharType="begin"/>
            </w:r>
            <w:r w:rsidR="00BD5D76">
              <w:rPr>
                <w:noProof/>
                <w:webHidden/>
              </w:rPr>
              <w:instrText xml:space="preserve"> PAGEREF _Toc410226167 \h </w:instrText>
            </w:r>
            <w:r w:rsidR="00BD5D76">
              <w:rPr>
                <w:noProof/>
                <w:webHidden/>
              </w:rPr>
            </w:r>
            <w:r w:rsidR="00BD5D76">
              <w:rPr>
                <w:noProof/>
                <w:webHidden/>
              </w:rPr>
              <w:fldChar w:fldCharType="separate"/>
            </w:r>
            <w:r w:rsidR="00C51B12">
              <w:rPr>
                <w:noProof/>
                <w:webHidden/>
              </w:rPr>
              <w:t>121</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68" w:history="1">
            <w:r w:rsidR="00BD5D76" w:rsidRPr="00535464">
              <w:rPr>
                <w:rStyle w:val="Hyperlink"/>
              </w:rPr>
              <w:t>10.4.7</w:t>
            </w:r>
            <w:r w:rsidR="00BD5D76">
              <w:rPr>
                <w:rFonts w:eastAsiaTheme="minorEastAsia" w:cstheme="minorBidi"/>
                <w:i w:val="0"/>
                <w:noProof/>
              </w:rPr>
              <w:tab/>
            </w:r>
            <w:r w:rsidR="00BD5D76" w:rsidRPr="00535464">
              <w:rPr>
                <w:rStyle w:val="Hyperlink"/>
              </w:rPr>
              <w:t>participation - location</w:t>
            </w:r>
            <w:r w:rsidR="00BD5D76">
              <w:rPr>
                <w:noProof/>
                <w:webHidden/>
              </w:rPr>
              <w:tab/>
            </w:r>
            <w:r w:rsidR="00BD5D76">
              <w:rPr>
                <w:noProof/>
                <w:webHidden/>
              </w:rPr>
              <w:fldChar w:fldCharType="begin"/>
            </w:r>
            <w:r w:rsidR="00BD5D76">
              <w:rPr>
                <w:noProof/>
                <w:webHidden/>
              </w:rPr>
              <w:instrText xml:space="preserve"> PAGEREF _Toc410226168 \h </w:instrText>
            </w:r>
            <w:r w:rsidR="00BD5D76">
              <w:rPr>
                <w:noProof/>
                <w:webHidden/>
              </w:rPr>
            </w:r>
            <w:r w:rsidR="00BD5D76">
              <w:rPr>
                <w:noProof/>
                <w:webHidden/>
              </w:rPr>
              <w:fldChar w:fldCharType="separate"/>
            </w:r>
            <w:r w:rsidR="00C51B12">
              <w:rPr>
                <w:noProof/>
                <w:webHidden/>
              </w:rPr>
              <w:t>121</w:t>
            </w:r>
            <w:r w:rsidR="00BD5D76">
              <w:rPr>
                <w:noProof/>
                <w:webHidden/>
              </w:rPr>
              <w:fldChar w:fldCharType="end"/>
            </w:r>
          </w:hyperlink>
        </w:p>
        <w:p w:rsidR="00BD5D76" w:rsidRDefault="00C612CF">
          <w:pPr>
            <w:pStyle w:val="TOC2"/>
            <w:tabs>
              <w:tab w:val="left" w:pos="1000"/>
              <w:tab w:val="right" w:leader="dot" w:pos="10243"/>
            </w:tabs>
            <w:rPr>
              <w:rFonts w:eastAsiaTheme="minorEastAsia" w:cstheme="minorBidi"/>
              <w:smallCaps w:val="0"/>
              <w:noProof/>
            </w:rPr>
          </w:pPr>
          <w:hyperlink w:anchor="_Toc410226169" w:history="1">
            <w:r w:rsidR="00BD5D76" w:rsidRPr="00535464">
              <w:rPr>
                <w:rStyle w:val="Hyperlink"/>
              </w:rPr>
              <w:t>10.5</w:t>
            </w:r>
            <w:r w:rsidR="00BD5D76">
              <w:rPr>
                <w:rFonts w:eastAsiaTheme="minorEastAsia" w:cstheme="minorBidi"/>
                <w:smallCaps w:val="0"/>
                <w:noProof/>
              </w:rPr>
              <w:tab/>
            </w:r>
            <w:r w:rsidR="00BD5D76" w:rsidRPr="00535464">
              <w:rPr>
                <w:rStyle w:val="Hyperlink"/>
              </w:rPr>
              <w:t>Quantity Measurement</w:t>
            </w:r>
            <w:r w:rsidR="00BD5D76">
              <w:rPr>
                <w:noProof/>
                <w:webHidden/>
              </w:rPr>
              <w:tab/>
            </w:r>
            <w:r w:rsidR="00BD5D76">
              <w:rPr>
                <w:noProof/>
                <w:webHidden/>
              </w:rPr>
              <w:fldChar w:fldCharType="begin"/>
            </w:r>
            <w:r w:rsidR="00BD5D76">
              <w:rPr>
                <w:noProof/>
                <w:webHidden/>
              </w:rPr>
              <w:instrText xml:space="preserve"> PAGEREF _Toc410226169 \h </w:instrText>
            </w:r>
            <w:r w:rsidR="00BD5D76">
              <w:rPr>
                <w:noProof/>
                <w:webHidden/>
              </w:rPr>
            </w:r>
            <w:r w:rsidR="00BD5D76">
              <w:rPr>
                <w:noProof/>
                <w:webHidden/>
              </w:rPr>
              <w:fldChar w:fldCharType="separate"/>
            </w:r>
            <w:r w:rsidR="00C51B12">
              <w:rPr>
                <w:noProof/>
                <w:webHidden/>
              </w:rPr>
              <w:t>122</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70" w:history="1">
            <w:r w:rsidR="00BD5D76" w:rsidRPr="00535464">
              <w:rPr>
                <w:rStyle w:val="Hyperlink"/>
              </w:rPr>
              <w:t>10.5.1</w:t>
            </w:r>
            <w:r w:rsidR="00BD5D76">
              <w:rPr>
                <w:rFonts w:eastAsiaTheme="minorEastAsia" w:cstheme="minorBidi"/>
                <w:i w:val="0"/>
                <w:noProof/>
              </w:rPr>
              <w:tab/>
            </w:r>
            <w:r w:rsidR="00BD5D76" w:rsidRPr="00535464">
              <w:rPr>
                <w:rStyle w:val="Hyperlink"/>
              </w:rPr>
              <w:t>observation/@ID</w:t>
            </w:r>
            <w:r w:rsidR="00BD5D76">
              <w:rPr>
                <w:noProof/>
                <w:webHidden/>
              </w:rPr>
              <w:tab/>
            </w:r>
            <w:r w:rsidR="00BD5D76">
              <w:rPr>
                <w:noProof/>
                <w:webHidden/>
              </w:rPr>
              <w:fldChar w:fldCharType="begin"/>
            </w:r>
            <w:r w:rsidR="00BD5D76">
              <w:rPr>
                <w:noProof/>
                <w:webHidden/>
              </w:rPr>
              <w:instrText xml:space="preserve"> PAGEREF _Toc410226170 \h </w:instrText>
            </w:r>
            <w:r w:rsidR="00BD5D76">
              <w:rPr>
                <w:noProof/>
                <w:webHidden/>
              </w:rPr>
            </w:r>
            <w:r w:rsidR="00BD5D76">
              <w:rPr>
                <w:noProof/>
                <w:webHidden/>
              </w:rPr>
              <w:fldChar w:fldCharType="separate"/>
            </w:r>
            <w:r w:rsidR="00C51B12">
              <w:rPr>
                <w:noProof/>
                <w:webHidden/>
              </w:rPr>
              <w:t>124</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71" w:history="1">
            <w:r w:rsidR="00BD5D76" w:rsidRPr="00535464">
              <w:rPr>
                <w:rStyle w:val="Hyperlink"/>
              </w:rPr>
              <w:t>10.5.2</w:t>
            </w:r>
            <w:r w:rsidR="00BD5D76">
              <w:rPr>
                <w:rFonts w:eastAsiaTheme="minorEastAsia" w:cstheme="minorBidi"/>
                <w:i w:val="0"/>
                <w:noProof/>
              </w:rPr>
              <w:tab/>
            </w:r>
            <w:r w:rsidR="00BD5D76" w:rsidRPr="00535464">
              <w:rPr>
                <w:rStyle w:val="Hyperlink"/>
              </w:rPr>
              <w:t>text/reference and Related Narrative Block Markup</w:t>
            </w:r>
            <w:r w:rsidR="00BD5D76">
              <w:rPr>
                <w:noProof/>
                <w:webHidden/>
              </w:rPr>
              <w:tab/>
            </w:r>
            <w:r w:rsidR="00BD5D76">
              <w:rPr>
                <w:noProof/>
                <w:webHidden/>
              </w:rPr>
              <w:fldChar w:fldCharType="begin"/>
            </w:r>
            <w:r w:rsidR="00BD5D76">
              <w:rPr>
                <w:noProof/>
                <w:webHidden/>
              </w:rPr>
              <w:instrText xml:space="preserve"> PAGEREF _Toc410226171 \h </w:instrText>
            </w:r>
            <w:r w:rsidR="00BD5D76">
              <w:rPr>
                <w:noProof/>
                <w:webHidden/>
              </w:rPr>
            </w:r>
            <w:r w:rsidR="00BD5D76">
              <w:rPr>
                <w:noProof/>
                <w:webHidden/>
              </w:rPr>
              <w:fldChar w:fldCharType="separate"/>
            </w:r>
            <w:r w:rsidR="00C51B12">
              <w:rPr>
                <w:noProof/>
                <w:webHidden/>
              </w:rPr>
              <w:t>124</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72" w:history="1">
            <w:r w:rsidR="00BD5D76" w:rsidRPr="00535464">
              <w:rPr>
                <w:rStyle w:val="Hyperlink"/>
              </w:rPr>
              <w:t>10.5.3</w:t>
            </w:r>
            <w:r w:rsidR="00BD5D76">
              <w:rPr>
                <w:rFonts w:eastAsiaTheme="minorEastAsia" w:cstheme="minorBidi"/>
                <w:i w:val="0"/>
                <w:noProof/>
              </w:rPr>
              <w:tab/>
            </w:r>
            <w:r w:rsidR="00BD5D76" w:rsidRPr="00535464">
              <w:rPr>
                <w:rStyle w:val="Hyperlink"/>
              </w:rPr>
              <w:t>interpretationCode and translation for Actionable Findings</w:t>
            </w:r>
            <w:r w:rsidR="00BD5D76">
              <w:rPr>
                <w:noProof/>
                <w:webHidden/>
              </w:rPr>
              <w:tab/>
            </w:r>
            <w:r w:rsidR="00BD5D76">
              <w:rPr>
                <w:noProof/>
                <w:webHidden/>
              </w:rPr>
              <w:fldChar w:fldCharType="begin"/>
            </w:r>
            <w:r w:rsidR="00BD5D76">
              <w:rPr>
                <w:noProof/>
                <w:webHidden/>
              </w:rPr>
              <w:instrText xml:space="preserve"> PAGEREF _Toc410226172 \h </w:instrText>
            </w:r>
            <w:r w:rsidR="00BD5D76">
              <w:rPr>
                <w:noProof/>
                <w:webHidden/>
              </w:rPr>
            </w:r>
            <w:r w:rsidR="00BD5D76">
              <w:rPr>
                <w:noProof/>
                <w:webHidden/>
              </w:rPr>
              <w:fldChar w:fldCharType="separate"/>
            </w:r>
            <w:r w:rsidR="00C51B12">
              <w:rPr>
                <w:noProof/>
                <w:webHidden/>
              </w:rPr>
              <w:t>124</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73" w:history="1">
            <w:r w:rsidR="00BD5D76" w:rsidRPr="00535464">
              <w:rPr>
                <w:rStyle w:val="Hyperlink"/>
              </w:rPr>
              <w:t>10.5.4</w:t>
            </w:r>
            <w:r w:rsidR="00BD5D76">
              <w:rPr>
                <w:rFonts w:eastAsiaTheme="minorEastAsia" w:cstheme="minorBidi"/>
                <w:i w:val="0"/>
                <w:noProof/>
              </w:rPr>
              <w:tab/>
            </w:r>
            <w:r w:rsidR="00BD5D76" w:rsidRPr="00535464">
              <w:rPr>
                <w:rStyle w:val="Hyperlink"/>
              </w:rPr>
              <w:t>targetSiteCode</w:t>
            </w:r>
            <w:r w:rsidR="00BD5D76">
              <w:rPr>
                <w:noProof/>
                <w:webHidden/>
              </w:rPr>
              <w:tab/>
            </w:r>
            <w:r w:rsidR="00BD5D76">
              <w:rPr>
                <w:noProof/>
                <w:webHidden/>
              </w:rPr>
              <w:fldChar w:fldCharType="begin"/>
            </w:r>
            <w:r w:rsidR="00BD5D76">
              <w:rPr>
                <w:noProof/>
                <w:webHidden/>
              </w:rPr>
              <w:instrText xml:space="preserve"> PAGEREF _Toc410226173 \h </w:instrText>
            </w:r>
            <w:r w:rsidR="00BD5D76">
              <w:rPr>
                <w:noProof/>
                <w:webHidden/>
              </w:rPr>
            </w:r>
            <w:r w:rsidR="00BD5D76">
              <w:rPr>
                <w:noProof/>
                <w:webHidden/>
              </w:rPr>
              <w:fldChar w:fldCharType="separate"/>
            </w:r>
            <w:r w:rsidR="00C51B12">
              <w:rPr>
                <w:noProof/>
                <w:webHidden/>
              </w:rPr>
              <w:t>125</w:t>
            </w:r>
            <w:r w:rsidR="00BD5D76">
              <w:rPr>
                <w:noProof/>
                <w:webHidden/>
              </w:rPr>
              <w:fldChar w:fldCharType="end"/>
            </w:r>
          </w:hyperlink>
        </w:p>
        <w:p w:rsidR="00BD5D76" w:rsidRDefault="00C612CF">
          <w:pPr>
            <w:pStyle w:val="TOC2"/>
            <w:tabs>
              <w:tab w:val="left" w:pos="1000"/>
              <w:tab w:val="right" w:leader="dot" w:pos="10243"/>
            </w:tabs>
            <w:rPr>
              <w:rFonts w:eastAsiaTheme="minorEastAsia" w:cstheme="minorBidi"/>
              <w:smallCaps w:val="0"/>
              <w:noProof/>
            </w:rPr>
          </w:pPr>
          <w:hyperlink w:anchor="_Toc410226174" w:history="1">
            <w:r w:rsidR="00BD5D76" w:rsidRPr="00535464">
              <w:rPr>
                <w:rStyle w:val="Hyperlink"/>
              </w:rPr>
              <w:t>10.6</w:t>
            </w:r>
            <w:r w:rsidR="00BD5D76">
              <w:rPr>
                <w:rFonts w:eastAsiaTheme="minorEastAsia" w:cstheme="minorBidi"/>
                <w:smallCaps w:val="0"/>
                <w:noProof/>
              </w:rPr>
              <w:tab/>
            </w:r>
            <w:r w:rsidR="00BD5D76" w:rsidRPr="00535464">
              <w:rPr>
                <w:rStyle w:val="Hyperlink"/>
              </w:rPr>
              <w:t>Study Act</w:t>
            </w:r>
            <w:r w:rsidR="00BD5D76">
              <w:rPr>
                <w:noProof/>
                <w:webHidden/>
              </w:rPr>
              <w:tab/>
            </w:r>
            <w:r w:rsidR="00BD5D76">
              <w:rPr>
                <w:noProof/>
                <w:webHidden/>
              </w:rPr>
              <w:fldChar w:fldCharType="begin"/>
            </w:r>
            <w:r w:rsidR="00BD5D76">
              <w:rPr>
                <w:noProof/>
                <w:webHidden/>
              </w:rPr>
              <w:instrText xml:space="preserve"> PAGEREF _Toc410226174 \h </w:instrText>
            </w:r>
            <w:r w:rsidR="00BD5D76">
              <w:rPr>
                <w:noProof/>
                <w:webHidden/>
              </w:rPr>
            </w:r>
            <w:r w:rsidR="00BD5D76">
              <w:rPr>
                <w:noProof/>
                <w:webHidden/>
              </w:rPr>
              <w:fldChar w:fldCharType="separate"/>
            </w:r>
            <w:r w:rsidR="00C51B12">
              <w:rPr>
                <w:noProof/>
                <w:webHidden/>
              </w:rPr>
              <w:t>126</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75" w:history="1">
            <w:r w:rsidR="00BD5D76" w:rsidRPr="00535464">
              <w:rPr>
                <w:rStyle w:val="Hyperlink"/>
              </w:rPr>
              <w:t>10.6.1</w:t>
            </w:r>
            <w:r w:rsidR="00BD5D76">
              <w:rPr>
                <w:rFonts w:eastAsiaTheme="minorEastAsia" w:cstheme="minorBidi"/>
                <w:i w:val="0"/>
                <w:noProof/>
              </w:rPr>
              <w:tab/>
            </w:r>
            <w:r w:rsidR="00BD5D76" w:rsidRPr="00535464">
              <w:rPr>
                <w:rStyle w:val="Hyperlink"/>
              </w:rPr>
              <w:t>act/@ID</w:t>
            </w:r>
            <w:r w:rsidR="00BD5D76">
              <w:rPr>
                <w:noProof/>
                <w:webHidden/>
              </w:rPr>
              <w:tab/>
            </w:r>
            <w:r w:rsidR="00BD5D76">
              <w:rPr>
                <w:noProof/>
                <w:webHidden/>
              </w:rPr>
              <w:fldChar w:fldCharType="begin"/>
            </w:r>
            <w:r w:rsidR="00BD5D76">
              <w:rPr>
                <w:noProof/>
                <w:webHidden/>
              </w:rPr>
              <w:instrText xml:space="preserve"> PAGEREF _Toc410226175 \h </w:instrText>
            </w:r>
            <w:r w:rsidR="00BD5D76">
              <w:rPr>
                <w:noProof/>
                <w:webHidden/>
              </w:rPr>
            </w:r>
            <w:r w:rsidR="00BD5D76">
              <w:rPr>
                <w:noProof/>
                <w:webHidden/>
              </w:rPr>
              <w:fldChar w:fldCharType="separate"/>
            </w:r>
            <w:r w:rsidR="00C51B12">
              <w:rPr>
                <w:noProof/>
                <w:webHidden/>
              </w:rPr>
              <w:t>128</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76" w:history="1">
            <w:r w:rsidR="00BD5D76" w:rsidRPr="00535464">
              <w:rPr>
                <w:rStyle w:val="Hyperlink"/>
              </w:rPr>
              <w:t>10.6.2</w:t>
            </w:r>
            <w:r w:rsidR="00BD5D76">
              <w:rPr>
                <w:rFonts w:eastAsiaTheme="minorEastAsia" w:cstheme="minorBidi"/>
                <w:i w:val="0"/>
                <w:noProof/>
              </w:rPr>
              <w:tab/>
            </w:r>
            <w:r w:rsidR="00BD5D76" w:rsidRPr="00535464">
              <w:rPr>
                <w:rStyle w:val="Hyperlink"/>
              </w:rPr>
              <w:t>entryRelationship/act - series</w:t>
            </w:r>
            <w:r w:rsidR="00BD5D76">
              <w:rPr>
                <w:noProof/>
                <w:webHidden/>
              </w:rPr>
              <w:tab/>
            </w:r>
            <w:r w:rsidR="00BD5D76">
              <w:rPr>
                <w:noProof/>
                <w:webHidden/>
              </w:rPr>
              <w:fldChar w:fldCharType="begin"/>
            </w:r>
            <w:r w:rsidR="00BD5D76">
              <w:rPr>
                <w:noProof/>
                <w:webHidden/>
              </w:rPr>
              <w:instrText xml:space="preserve"> PAGEREF _Toc410226176 \h </w:instrText>
            </w:r>
            <w:r w:rsidR="00BD5D76">
              <w:rPr>
                <w:noProof/>
                <w:webHidden/>
              </w:rPr>
            </w:r>
            <w:r w:rsidR="00BD5D76">
              <w:rPr>
                <w:noProof/>
                <w:webHidden/>
              </w:rPr>
              <w:fldChar w:fldCharType="separate"/>
            </w:r>
            <w:r w:rsidR="00C51B12">
              <w:rPr>
                <w:noProof/>
                <w:webHidden/>
              </w:rPr>
              <w:t>128</w:t>
            </w:r>
            <w:r w:rsidR="00BD5D76">
              <w:rPr>
                <w:noProof/>
                <w:webHidden/>
              </w:rPr>
              <w:fldChar w:fldCharType="end"/>
            </w:r>
          </w:hyperlink>
        </w:p>
        <w:p w:rsidR="00BD5D76" w:rsidRDefault="00C612CF">
          <w:pPr>
            <w:pStyle w:val="TOC2"/>
            <w:tabs>
              <w:tab w:val="left" w:pos="1000"/>
              <w:tab w:val="right" w:leader="dot" w:pos="10243"/>
            </w:tabs>
            <w:rPr>
              <w:rFonts w:eastAsiaTheme="minorEastAsia" w:cstheme="minorBidi"/>
              <w:smallCaps w:val="0"/>
              <w:noProof/>
            </w:rPr>
          </w:pPr>
          <w:hyperlink w:anchor="_Toc410226177" w:history="1">
            <w:r w:rsidR="00BD5D76" w:rsidRPr="00535464">
              <w:rPr>
                <w:rStyle w:val="Hyperlink"/>
              </w:rPr>
              <w:t>10.7</w:t>
            </w:r>
            <w:r w:rsidR="00BD5D76">
              <w:rPr>
                <w:rFonts w:eastAsiaTheme="minorEastAsia" w:cstheme="minorBidi"/>
                <w:smallCaps w:val="0"/>
                <w:noProof/>
              </w:rPr>
              <w:tab/>
            </w:r>
            <w:r w:rsidR="00BD5D76" w:rsidRPr="00535464">
              <w:rPr>
                <w:rStyle w:val="Hyperlink"/>
              </w:rPr>
              <w:t>Series Act</w:t>
            </w:r>
            <w:r w:rsidR="00BD5D76">
              <w:rPr>
                <w:noProof/>
                <w:webHidden/>
              </w:rPr>
              <w:tab/>
            </w:r>
            <w:r w:rsidR="00BD5D76">
              <w:rPr>
                <w:noProof/>
                <w:webHidden/>
              </w:rPr>
              <w:fldChar w:fldCharType="begin"/>
            </w:r>
            <w:r w:rsidR="00BD5D76">
              <w:rPr>
                <w:noProof/>
                <w:webHidden/>
              </w:rPr>
              <w:instrText xml:space="preserve"> PAGEREF _Toc410226177 \h </w:instrText>
            </w:r>
            <w:r w:rsidR="00BD5D76">
              <w:rPr>
                <w:noProof/>
                <w:webHidden/>
              </w:rPr>
            </w:r>
            <w:r w:rsidR="00BD5D76">
              <w:rPr>
                <w:noProof/>
                <w:webHidden/>
              </w:rPr>
              <w:fldChar w:fldCharType="separate"/>
            </w:r>
            <w:r w:rsidR="00C51B12">
              <w:rPr>
                <w:noProof/>
                <w:webHidden/>
              </w:rPr>
              <w:t>128</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78" w:history="1">
            <w:r w:rsidR="00BD5D76" w:rsidRPr="00535464">
              <w:rPr>
                <w:rStyle w:val="Hyperlink"/>
              </w:rPr>
              <w:t>10.7.1</w:t>
            </w:r>
            <w:r w:rsidR="00BD5D76">
              <w:rPr>
                <w:rFonts w:eastAsiaTheme="minorEastAsia" w:cstheme="minorBidi"/>
                <w:i w:val="0"/>
                <w:noProof/>
              </w:rPr>
              <w:tab/>
            </w:r>
            <w:r w:rsidR="00BD5D76" w:rsidRPr="00535464">
              <w:rPr>
                <w:rStyle w:val="Hyperlink"/>
              </w:rPr>
              <w:t>act/@ID</w:t>
            </w:r>
            <w:r w:rsidR="00BD5D76">
              <w:rPr>
                <w:noProof/>
                <w:webHidden/>
              </w:rPr>
              <w:tab/>
            </w:r>
            <w:r w:rsidR="00BD5D76">
              <w:rPr>
                <w:noProof/>
                <w:webHidden/>
              </w:rPr>
              <w:fldChar w:fldCharType="begin"/>
            </w:r>
            <w:r w:rsidR="00BD5D76">
              <w:rPr>
                <w:noProof/>
                <w:webHidden/>
              </w:rPr>
              <w:instrText xml:space="preserve"> PAGEREF _Toc410226178 \h </w:instrText>
            </w:r>
            <w:r w:rsidR="00BD5D76">
              <w:rPr>
                <w:noProof/>
                <w:webHidden/>
              </w:rPr>
            </w:r>
            <w:r w:rsidR="00BD5D76">
              <w:rPr>
                <w:noProof/>
                <w:webHidden/>
              </w:rPr>
              <w:fldChar w:fldCharType="separate"/>
            </w:r>
            <w:r w:rsidR="00C51B12">
              <w:rPr>
                <w:noProof/>
                <w:webHidden/>
              </w:rPr>
              <w:t>130</w:t>
            </w:r>
            <w:r w:rsidR="00BD5D76">
              <w:rPr>
                <w:noProof/>
                <w:webHidden/>
              </w:rPr>
              <w:fldChar w:fldCharType="end"/>
            </w:r>
          </w:hyperlink>
        </w:p>
        <w:p w:rsidR="00BD5D76" w:rsidRDefault="00C612CF">
          <w:pPr>
            <w:pStyle w:val="TOC2"/>
            <w:tabs>
              <w:tab w:val="left" w:pos="1000"/>
              <w:tab w:val="right" w:leader="dot" w:pos="10243"/>
            </w:tabs>
            <w:rPr>
              <w:rFonts w:eastAsiaTheme="minorEastAsia" w:cstheme="minorBidi"/>
              <w:smallCaps w:val="0"/>
              <w:noProof/>
            </w:rPr>
          </w:pPr>
          <w:hyperlink w:anchor="_Toc410226179" w:history="1">
            <w:r w:rsidR="00BD5D76" w:rsidRPr="00535464">
              <w:rPr>
                <w:rStyle w:val="Hyperlink"/>
              </w:rPr>
              <w:t>10.8</w:t>
            </w:r>
            <w:r w:rsidR="00BD5D76">
              <w:rPr>
                <w:rFonts w:eastAsiaTheme="minorEastAsia" w:cstheme="minorBidi"/>
                <w:smallCaps w:val="0"/>
                <w:noProof/>
              </w:rPr>
              <w:tab/>
            </w:r>
            <w:r w:rsidR="00BD5D76" w:rsidRPr="00535464">
              <w:rPr>
                <w:rStyle w:val="Hyperlink"/>
              </w:rPr>
              <w:t>SOP Instance Observation</w:t>
            </w:r>
            <w:r w:rsidR="00BD5D76">
              <w:rPr>
                <w:noProof/>
                <w:webHidden/>
              </w:rPr>
              <w:tab/>
            </w:r>
            <w:r w:rsidR="00BD5D76">
              <w:rPr>
                <w:noProof/>
                <w:webHidden/>
              </w:rPr>
              <w:fldChar w:fldCharType="begin"/>
            </w:r>
            <w:r w:rsidR="00BD5D76">
              <w:rPr>
                <w:noProof/>
                <w:webHidden/>
              </w:rPr>
              <w:instrText xml:space="preserve"> PAGEREF _Toc410226179 \h </w:instrText>
            </w:r>
            <w:r w:rsidR="00BD5D76">
              <w:rPr>
                <w:noProof/>
                <w:webHidden/>
              </w:rPr>
            </w:r>
            <w:r w:rsidR="00BD5D76">
              <w:rPr>
                <w:noProof/>
                <w:webHidden/>
              </w:rPr>
              <w:fldChar w:fldCharType="separate"/>
            </w:r>
            <w:r w:rsidR="00C51B12">
              <w:rPr>
                <w:noProof/>
                <w:webHidden/>
              </w:rPr>
              <w:t>130</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80" w:history="1">
            <w:r w:rsidR="00BD5D76" w:rsidRPr="00535464">
              <w:rPr>
                <w:rStyle w:val="Hyperlink"/>
              </w:rPr>
              <w:t>10.8.1</w:t>
            </w:r>
            <w:r w:rsidR="00BD5D76">
              <w:rPr>
                <w:rFonts w:eastAsiaTheme="minorEastAsia" w:cstheme="minorBidi"/>
                <w:i w:val="0"/>
                <w:noProof/>
              </w:rPr>
              <w:tab/>
            </w:r>
            <w:r w:rsidR="00BD5D76" w:rsidRPr="00535464">
              <w:rPr>
                <w:rStyle w:val="Hyperlink"/>
              </w:rPr>
              <w:t>observation/@ID</w:t>
            </w:r>
            <w:r w:rsidR="00BD5D76">
              <w:rPr>
                <w:noProof/>
                <w:webHidden/>
              </w:rPr>
              <w:tab/>
            </w:r>
            <w:r w:rsidR="00BD5D76">
              <w:rPr>
                <w:noProof/>
                <w:webHidden/>
              </w:rPr>
              <w:fldChar w:fldCharType="begin"/>
            </w:r>
            <w:r w:rsidR="00BD5D76">
              <w:rPr>
                <w:noProof/>
                <w:webHidden/>
              </w:rPr>
              <w:instrText xml:space="preserve"> PAGEREF _Toc410226180 \h </w:instrText>
            </w:r>
            <w:r w:rsidR="00BD5D76">
              <w:rPr>
                <w:noProof/>
                <w:webHidden/>
              </w:rPr>
            </w:r>
            <w:r w:rsidR="00BD5D76">
              <w:rPr>
                <w:noProof/>
                <w:webHidden/>
              </w:rPr>
              <w:fldChar w:fldCharType="separate"/>
            </w:r>
            <w:r w:rsidR="00C51B12">
              <w:rPr>
                <w:noProof/>
                <w:webHidden/>
              </w:rPr>
              <w:t>133</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81" w:history="1">
            <w:r w:rsidR="00BD5D76" w:rsidRPr="00535464">
              <w:rPr>
                <w:rStyle w:val="Hyperlink"/>
              </w:rPr>
              <w:t>10.8.2</w:t>
            </w:r>
            <w:r w:rsidR="00BD5D76">
              <w:rPr>
                <w:rFonts w:eastAsiaTheme="minorEastAsia" w:cstheme="minorBidi"/>
                <w:i w:val="0"/>
                <w:noProof/>
              </w:rPr>
              <w:tab/>
            </w:r>
            <w:r w:rsidR="00BD5D76" w:rsidRPr="00535464">
              <w:rPr>
                <w:rStyle w:val="Hyperlink"/>
              </w:rPr>
              <w:t>entryRelationship</w:t>
            </w:r>
            <w:r w:rsidR="00BD5D76">
              <w:rPr>
                <w:noProof/>
                <w:webHidden/>
              </w:rPr>
              <w:tab/>
            </w:r>
            <w:r w:rsidR="00BD5D76">
              <w:rPr>
                <w:noProof/>
                <w:webHidden/>
              </w:rPr>
              <w:fldChar w:fldCharType="begin"/>
            </w:r>
            <w:r w:rsidR="00BD5D76">
              <w:rPr>
                <w:noProof/>
                <w:webHidden/>
              </w:rPr>
              <w:instrText xml:space="preserve"> PAGEREF _Toc410226181 \h </w:instrText>
            </w:r>
            <w:r w:rsidR="00BD5D76">
              <w:rPr>
                <w:noProof/>
                <w:webHidden/>
              </w:rPr>
            </w:r>
            <w:r w:rsidR="00BD5D76">
              <w:rPr>
                <w:noProof/>
                <w:webHidden/>
              </w:rPr>
              <w:fldChar w:fldCharType="separate"/>
            </w:r>
            <w:r w:rsidR="00C51B12">
              <w:rPr>
                <w:noProof/>
                <w:webHidden/>
              </w:rPr>
              <w:t>133</w:t>
            </w:r>
            <w:r w:rsidR="00BD5D76">
              <w:rPr>
                <w:noProof/>
                <w:webHidden/>
              </w:rPr>
              <w:fldChar w:fldCharType="end"/>
            </w:r>
          </w:hyperlink>
        </w:p>
        <w:p w:rsidR="00BD5D76" w:rsidRDefault="00C612CF">
          <w:pPr>
            <w:pStyle w:val="TOC2"/>
            <w:tabs>
              <w:tab w:val="left" w:pos="1000"/>
              <w:tab w:val="right" w:leader="dot" w:pos="10243"/>
            </w:tabs>
            <w:rPr>
              <w:rFonts w:eastAsiaTheme="minorEastAsia" w:cstheme="minorBidi"/>
              <w:smallCaps w:val="0"/>
              <w:noProof/>
            </w:rPr>
          </w:pPr>
          <w:hyperlink w:anchor="_Toc410226182" w:history="1">
            <w:r w:rsidR="00BD5D76" w:rsidRPr="00535464">
              <w:rPr>
                <w:rStyle w:val="Hyperlink"/>
              </w:rPr>
              <w:t>10.9</w:t>
            </w:r>
            <w:r w:rsidR="00BD5D76">
              <w:rPr>
                <w:rFonts w:eastAsiaTheme="minorEastAsia" w:cstheme="minorBidi"/>
                <w:smallCaps w:val="0"/>
                <w:noProof/>
              </w:rPr>
              <w:tab/>
            </w:r>
            <w:r w:rsidR="00BD5D76" w:rsidRPr="00535464">
              <w:rPr>
                <w:rStyle w:val="Hyperlink"/>
              </w:rPr>
              <w:t>Image Quality</w:t>
            </w:r>
            <w:r w:rsidR="00BD5D76">
              <w:rPr>
                <w:noProof/>
                <w:webHidden/>
              </w:rPr>
              <w:tab/>
            </w:r>
            <w:r w:rsidR="00BD5D76">
              <w:rPr>
                <w:noProof/>
                <w:webHidden/>
              </w:rPr>
              <w:fldChar w:fldCharType="begin"/>
            </w:r>
            <w:r w:rsidR="00BD5D76">
              <w:rPr>
                <w:noProof/>
                <w:webHidden/>
              </w:rPr>
              <w:instrText xml:space="preserve"> PAGEREF _Toc410226182 \h </w:instrText>
            </w:r>
            <w:r w:rsidR="00BD5D76">
              <w:rPr>
                <w:noProof/>
                <w:webHidden/>
              </w:rPr>
            </w:r>
            <w:r w:rsidR="00BD5D76">
              <w:rPr>
                <w:noProof/>
                <w:webHidden/>
              </w:rPr>
              <w:fldChar w:fldCharType="separate"/>
            </w:r>
            <w:r w:rsidR="00C51B12">
              <w:rPr>
                <w:noProof/>
                <w:webHidden/>
              </w:rPr>
              <w:t>134</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83" w:history="1">
            <w:r w:rsidR="00BD5D76" w:rsidRPr="00535464">
              <w:rPr>
                <w:rStyle w:val="Hyperlink"/>
              </w:rPr>
              <w:t>10.9.1</w:t>
            </w:r>
            <w:r w:rsidR="00BD5D76">
              <w:rPr>
                <w:rFonts w:eastAsiaTheme="minorEastAsia" w:cstheme="minorBidi"/>
                <w:i w:val="0"/>
                <w:noProof/>
              </w:rPr>
              <w:tab/>
            </w:r>
            <w:r w:rsidR="00BD5D76" w:rsidRPr="00535464">
              <w:rPr>
                <w:rStyle w:val="Hyperlink"/>
              </w:rPr>
              <w:t>text/reference and Related Narrative Block Markup</w:t>
            </w:r>
            <w:r w:rsidR="00BD5D76">
              <w:rPr>
                <w:noProof/>
                <w:webHidden/>
              </w:rPr>
              <w:tab/>
            </w:r>
            <w:r w:rsidR="00BD5D76">
              <w:rPr>
                <w:noProof/>
                <w:webHidden/>
              </w:rPr>
              <w:fldChar w:fldCharType="begin"/>
            </w:r>
            <w:r w:rsidR="00BD5D76">
              <w:rPr>
                <w:noProof/>
                <w:webHidden/>
              </w:rPr>
              <w:instrText xml:space="preserve"> PAGEREF _Toc410226183 \h </w:instrText>
            </w:r>
            <w:r w:rsidR="00BD5D76">
              <w:rPr>
                <w:noProof/>
                <w:webHidden/>
              </w:rPr>
            </w:r>
            <w:r w:rsidR="00BD5D76">
              <w:rPr>
                <w:noProof/>
                <w:webHidden/>
              </w:rPr>
              <w:fldChar w:fldCharType="separate"/>
            </w:r>
            <w:r w:rsidR="00C51B12">
              <w:rPr>
                <w:noProof/>
                <w:webHidden/>
              </w:rPr>
              <w:t>136</w:t>
            </w:r>
            <w:r w:rsidR="00BD5D76">
              <w:rPr>
                <w:noProof/>
                <w:webHidden/>
              </w:rPr>
              <w:fldChar w:fldCharType="end"/>
            </w:r>
          </w:hyperlink>
        </w:p>
        <w:p w:rsidR="00BD5D76" w:rsidRDefault="00C612CF">
          <w:pPr>
            <w:pStyle w:val="TOC1"/>
            <w:rPr>
              <w:rFonts w:eastAsiaTheme="minorEastAsia" w:cstheme="minorBidi"/>
              <w:b w:val="0"/>
              <w:caps w:val="0"/>
            </w:rPr>
          </w:pPr>
          <w:hyperlink w:anchor="_Toc410226184" w:history="1">
            <w:r w:rsidR="00BD5D76" w:rsidRPr="00535464">
              <w:rPr>
                <w:rStyle w:val="Hyperlink"/>
              </w:rPr>
              <w:t>ANNEX A —</w:t>
            </w:r>
            <w:r w:rsidR="00BD5D76">
              <w:rPr>
                <w:rFonts w:eastAsiaTheme="minorEastAsia" w:cstheme="minorBidi"/>
                <w:b w:val="0"/>
                <w:caps w:val="0"/>
              </w:rPr>
              <w:tab/>
            </w:r>
            <w:r w:rsidR="00BD5D76" w:rsidRPr="00535464">
              <w:rPr>
                <w:rStyle w:val="Hyperlink"/>
              </w:rPr>
              <w:t>SR Diagnostic Imaging Report to HL7 DIR Transformation Guide</w:t>
            </w:r>
            <w:r w:rsidR="00BD5D76">
              <w:rPr>
                <w:webHidden/>
              </w:rPr>
              <w:tab/>
            </w:r>
            <w:r w:rsidR="00BD5D76">
              <w:rPr>
                <w:webHidden/>
              </w:rPr>
              <w:fldChar w:fldCharType="begin"/>
            </w:r>
            <w:r w:rsidR="00BD5D76">
              <w:rPr>
                <w:webHidden/>
              </w:rPr>
              <w:instrText xml:space="preserve"> PAGEREF _Toc410226184 \h </w:instrText>
            </w:r>
            <w:r w:rsidR="00BD5D76">
              <w:rPr>
                <w:webHidden/>
              </w:rPr>
            </w:r>
            <w:r w:rsidR="00BD5D76">
              <w:rPr>
                <w:webHidden/>
              </w:rPr>
              <w:fldChar w:fldCharType="separate"/>
            </w:r>
            <w:r w:rsidR="00C51B12">
              <w:rPr>
                <w:webHidden/>
              </w:rPr>
              <w:t>137</w:t>
            </w:r>
            <w:r w:rsidR="00BD5D76">
              <w:rPr>
                <w:webHidden/>
              </w:rPr>
              <w:fldChar w:fldCharType="end"/>
            </w:r>
          </w:hyperlink>
        </w:p>
        <w:p w:rsidR="00BD5D76" w:rsidRDefault="00C612CF">
          <w:pPr>
            <w:pStyle w:val="TOC1"/>
            <w:rPr>
              <w:rFonts w:eastAsiaTheme="minorEastAsia" w:cstheme="minorBidi"/>
              <w:b w:val="0"/>
              <w:caps w:val="0"/>
            </w:rPr>
          </w:pPr>
          <w:hyperlink w:anchor="_Toc410226185" w:history="1">
            <w:r w:rsidR="00BD5D76" w:rsidRPr="00535464">
              <w:rPr>
                <w:rStyle w:val="Hyperlink"/>
              </w:rPr>
              <w:t>ANNEX B —</w:t>
            </w:r>
            <w:r w:rsidR="00BD5D76">
              <w:rPr>
                <w:rFonts w:eastAsiaTheme="minorEastAsia" w:cstheme="minorBidi"/>
                <w:b w:val="0"/>
                <w:caps w:val="0"/>
              </w:rPr>
              <w:tab/>
            </w:r>
            <w:r w:rsidR="00BD5D76" w:rsidRPr="00535464">
              <w:rPr>
                <w:rStyle w:val="Hyperlink"/>
              </w:rPr>
              <w:t>Imaging ReportS with Specific Section Content to HL7 DIR Transformation Guide</w:t>
            </w:r>
            <w:r w:rsidR="00BD5D76">
              <w:rPr>
                <w:webHidden/>
              </w:rPr>
              <w:tab/>
            </w:r>
            <w:r w:rsidR="00BD5D76">
              <w:rPr>
                <w:webHidden/>
              </w:rPr>
              <w:fldChar w:fldCharType="begin"/>
            </w:r>
            <w:r w:rsidR="00BD5D76">
              <w:rPr>
                <w:webHidden/>
              </w:rPr>
              <w:instrText xml:space="preserve"> PAGEREF _Toc410226185 \h </w:instrText>
            </w:r>
            <w:r w:rsidR="00BD5D76">
              <w:rPr>
                <w:webHidden/>
              </w:rPr>
            </w:r>
            <w:r w:rsidR="00BD5D76">
              <w:rPr>
                <w:webHidden/>
              </w:rPr>
              <w:fldChar w:fldCharType="separate"/>
            </w:r>
            <w:r w:rsidR="00C51B12">
              <w:rPr>
                <w:webHidden/>
              </w:rPr>
              <w:t>138</w:t>
            </w:r>
            <w:r w:rsidR="00BD5D76">
              <w:rPr>
                <w:webHidden/>
              </w:rPr>
              <w:fldChar w:fldCharType="end"/>
            </w:r>
          </w:hyperlink>
        </w:p>
        <w:p w:rsidR="00BD5D76" w:rsidRDefault="00C612CF">
          <w:pPr>
            <w:pStyle w:val="TOC1"/>
            <w:rPr>
              <w:rFonts w:eastAsiaTheme="minorEastAsia" w:cstheme="minorBidi"/>
              <w:b w:val="0"/>
              <w:caps w:val="0"/>
            </w:rPr>
          </w:pPr>
          <w:hyperlink w:anchor="_Toc410226186" w:history="1">
            <w:r w:rsidR="00BD5D76" w:rsidRPr="00535464">
              <w:rPr>
                <w:rStyle w:val="Hyperlink"/>
              </w:rPr>
              <w:t>ANNEX C —</w:t>
            </w:r>
            <w:r w:rsidR="00BD5D76">
              <w:rPr>
                <w:rFonts w:eastAsiaTheme="minorEastAsia" w:cstheme="minorBidi"/>
                <w:b w:val="0"/>
                <w:caps w:val="0"/>
              </w:rPr>
              <w:tab/>
            </w:r>
            <w:r w:rsidR="00BD5D76" w:rsidRPr="00535464">
              <w:rPr>
                <w:rStyle w:val="Hyperlink"/>
              </w:rPr>
              <w:t>SR to CDA Imaging Report Transformation Guide</w:t>
            </w:r>
            <w:r w:rsidR="00BD5D76">
              <w:rPr>
                <w:webHidden/>
              </w:rPr>
              <w:tab/>
            </w:r>
            <w:r w:rsidR="00BD5D76">
              <w:rPr>
                <w:webHidden/>
              </w:rPr>
              <w:fldChar w:fldCharType="begin"/>
            </w:r>
            <w:r w:rsidR="00BD5D76">
              <w:rPr>
                <w:webHidden/>
              </w:rPr>
              <w:instrText xml:space="preserve"> PAGEREF _Toc410226186 \h </w:instrText>
            </w:r>
            <w:r w:rsidR="00BD5D76">
              <w:rPr>
                <w:webHidden/>
              </w:rPr>
            </w:r>
            <w:r w:rsidR="00BD5D76">
              <w:rPr>
                <w:webHidden/>
              </w:rPr>
              <w:fldChar w:fldCharType="separate"/>
            </w:r>
            <w:r w:rsidR="00C51B12">
              <w:rPr>
                <w:webHidden/>
              </w:rPr>
              <w:t>139</w:t>
            </w:r>
            <w:r w:rsidR="00BD5D76">
              <w:rPr>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87" w:history="1">
            <w:r w:rsidR="00BD5D76" w:rsidRPr="00535464">
              <w:rPr>
                <w:rStyle w:val="Hyperlink"/>
              </w:rPr>
              <w:t>C.1</w:t>
            </w:r>
            <w:r w:rsidR="00BD5D76">
              <w:rPr>
                <w:rFonts w:eastAsiaTheme="minorEastAsia" w:cstheme="minorBidi"/>
                <w:smallCaps w:val="0"/>
                <w:noProof/>
              </w:rPr>
              <w:tab/>
            </w:r>
            <w:r w:rsidR="00BD5D76" w:rsidRPr="00535464">
              <w:rPr>
                <w:rStyle w:val="Hyperlink"/>
              </w:rPr>
              <w:t>Constraints</w:t>
            </w:r>
            <w:r w:rsidR="00BD5D76">
              <w:rPr>
                <w:noProof/>
                <w:webHidden/>
              </w:rPr>
              <w:tab/>
            </w:r>
            <w:r w:rsidR="00BD5D76">
              <w:rPr>
                <w:noProof/>
                <w:webHidden/>
              </w:rPr>
              <w:fldChar w:fldCharType="begin"/>
            </w:r>
            <w:r w:rsidR="00BD5D76">
              <w:rPr>
                <w:noProof/>
                <w:webHidden/>
              </w:rPr>
              <w:instrText xml:space="preserve"> PAGEREF _Toc410226187 \h </w:instrText>
            </w:r>
            <w:r w:rsidR="00BD5D76">
              <w:rPr>
                <w:noProof/>
                <w:webHidden/>
              </w:rPr>
            </w:r>
            <w:r w:rsidR="00BD5D76">
              <w:rPr>
                <w:noProof/>
                <w:webHidden/>
              </w:rPr>
              <w:fldChar w:fldCharType="separate"/>
            </w:r>
            <w:r w:rsidR="00C51B12">
              <w:rPr>
                <w:noProof/>
                <w:webHidden/>
              </w:rPr>
              <w:t>139</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188" w:history="1">
            <w:r w:rsidR="00BD5D76" w:rsidRPr="00535464">
              <w:rPr>
                <w:rStyle w:val="Hyperlink"/>
              </w:rPr>
              <w:t>C.2 Conventions</w:t>
            </w:r>
            <w:r w:rsidR="00BD5D76">
              <w:rPr>
                <w:noProof/>
                <w:webHidden/>
              </w:rPr>
              <w:tab/>
            </w:r>
            <w:r w:rsidR="00BD5D76">
              <w:rPr>
                <w:noProof/>
                <w:webHidden/>
              </w:rPr>
              <w:fldChar w:fldCharType="begin"/>
            </w:r>
            <w:r w:rsidR="00BD5D76">
              <w:rPr>
                <w:noProof/>
                <w:webHidden/>
              </w:rPr>
              <w:instrText xml:space="preserve"> PAGEREF _Toc410226188 \h </w:instrText>
            </w:r>
            <w:r w:rsidR="00BD5D76">
              <w:rPr>
                <w:noProof/>
                <w:webHidden/>
              </w:rPr>
            </w:r>
            <w:r w:rsidR="00BD5D76">
              <w:rPr>
                <w:noProof/>
                <w:webHidden/>
              </w:rPr>
              <w:fldChar w:fldCharType="separate"/>
            </w:r>
            <w:r w:rsidR="00C51B12">
              <w:rPr>
                <w:noProof/>
                <w:webHidden/>
              </w:rPr>
              <w:t>142</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189" w:history="1">
            <w:r w:rsidR="00BD5D76" w:rsidRPr="00535464">
              <w:rPr>
                <w:rStyle w:val="Hyperlink"/>
              </w:rPr>
              <w:t>C.3 Header transformation</w:t>
            </w:r>
            <w:r w:rsidR="00BD5D76">
              <w:rPr>
                <w:noProof/>
                <w:webHidden/>
              </w:rPr>
              <w:tab/>
            </w:r>
            <w:r w:rsidR="00BD5D76">
              <w:rPr>
                <w:noProof/>
                <w:webHidden/>
              </w:rPr>
              <w:fldChar w:fldCharType="begin"/>
            </w:r>
            <w:r w:rsidR="00BD5D76">
              <w:rPr>
                <w:noProof/>
                <w:webHidden/>
              </w:rPr>
              <w:instrText xml:space="preserve"> PAGEREF _Toc410226189 \h </w:instrText>
            </w:r>
            <w:r w:rsidR="00BD5D76">
              <w:rPr>
                <w:noProof/>
                <w:webHidden/>
              </w:rPr>
            </w:r>
            <w:r w:rsidR="00BD5D76">
              <w:rPr>
                <w:noProof/>
                <w:webHidden/>
              </w:rPr>
              <w:fldChar w:fldCharType="separate"/>
            </w:r>
            <w:r w:rsidR="00C51B12">
              <w:rPr>
                <w:noProof/>
                <w:webHidden/>
              </w:rPr>
              <w:t>142</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90" w:history="1">
            <w:r w:rsidR="00BD5D76" w:rsidRPr="00535464">
              <w:rPr>
                <w:rStyle w:val="Hyperlink"/>
              </w:rPr>
              <w:t>C.4</w:t>
            </w:r>
            <w:r w:rsidR="00BD5D76">
              <w:rPr>
                <w:rFonts w:eastAsiaTheme="minorEastAsia" w:cstheme="minorBidi"/>
                <w:smallCaps w:val="0"/>
                <w:noProof/>
              </w:rPr>
              <w:tab/>
            </w:r>
            <w:r w:rsidR="00BD5D76" w:rsidRPr="00535464">
              <w:rPr>
                <w:rStyle w:val="Hyperlink"/>
              </w:rPr>
              <w:t>Body transformation</w:t>
            </w:r>
            <w:r w:rsidR="00BD5D76">
              <w:rPr>
                <w:noProof/>
                <w:webHidden/>
              </w:rPr>
              <w:tab/>
            </w:r>
            <w:r w:rsidR="00BD5D76">
              <w:rPr>
                <w:noProof/>
                <w:webHidden/>
              </w:rPr>
              <w:fldChar w:fldCharType="begin"/>
            </w:r>
            <w:r w:rsidR="00BD5D76">
              <w:rPr>
                <w:noProof/>
                <w:webHidden/>
              </w:rPr>
              <w:instrText xml:space="preserve"> PAGEREF _Toc410226190 \h </w:instrText>
            </w:r>
            <w:r w:rsidR="00BD5D76">
              <w:rPr>
                <w:noProof/>
                <w:webHidden/>
              </w:rPr>
            </w:r>
            <w:r w:rsidR="00BD5D76">
              <w:rPr>
                <w:noProof/>
                <w:webHidden/>
              </w:rPr>
              <w:fldChar w:fldCharType="separate"/>
            </w:r>
            <w:r w:rsidR="00C51B12">
              <w:rPr>
                <w:noProof/>
                <w:webHidden/>
              </w:rPr>
              <w:t>146</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91" w:history="1">
            <w:r w:rsidR="00BD5D76" w:rsidRPr="00535464">
              <w:rPr>
                <w:rStyle w:val="Hyperlink"/>
              </w:rPr>
              <w:t>C.4.1</w:t>
            </w:r>
            <w:r w:rsidR="00BD5D76">
              <w:rPr>
                <w:rFonts w:eastAsiaTheme="minorEastAsia" w:cstheme="minorBidi"/>
                <w:i w:val="0"/>
                <w:noProof/>
              </w:rPr>
              <w:tab/>
            </w:r>
            <w:r w:rsidR="00BD5D76" w:rsidRPr="00535464">
              <w:rPr>
                <w:rStyle w:val="Hyperlink"/>
              </w:rPr>
              <w:t>Section Mapping</w:t>
            </w:r>
            <w:r w:rsidR="00BD5D76">
              <w:rPr>
                <w:noProof/>
                <w:webHidden/>
              </w:rPr>
              <w:tab/>
            </w:r>
            <w:r w:rsidR="00BD5D76">
              <w:rPr>
                <w:noProof/>
                <w:webHidden/>
              </w:rPr>
              <w:fldChar w:fldCharType="begin"/>
            </w:r>
            <w:r w:rsidR="00BD5D76">
              <w:rPr>
                <w:noProof/>
                <w:webHidden/>
              </w:rPr>
              <w:instrText xml:space="preserve"> PAGEREF _Toc410226191 \h </w:instrText>
            </w:r>
            <w:r w:rsidR="00BD5D76">
              <w:rPr>
                <w:noProof/>
                <w:webHidden/>
              </w:rPr>
            </w:r>
            <w:r w:rsidR="00BD5D76">
              <w:rPr>
                <w:noProof/>
                <w:webHidden/>
              </w:rPr>
              <w:fldChar w:fldCharType="separate"/>
            </w:r>
            <w:r w:rsidR="00C51B12">
              <w:rPr>
                <w:noProof/>
                <w:webHidden/>
              </w:rPr>
              <w:t>146</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92" w:history="1">
            <w:r w:rsidR="00BD5D76" w:rsidRPr="00535464">
              <w:rPr>
                <w:rStyle w:val="Hyperlink"/>
              </w:rPr>
              <w:t>C.4.2</w:t>
            </w:r>
            <w:r w:rsidR="00BD5D76">
              <w:rPr>
                <w:rFonts w:eastAsiaTheme="minorEastAsia" w:cstheme="minorBidi"/>
                <w:i w:val="0"/>
                <w:noProof/>
              </w:rPr>
              <w:tab/>
            </w:r>
            <w:r w:rsidR="00BD5D76" w:rsidRPr="00535464">
              <w:rPr>
                <w:rStyle w:val="Hyperlink"/>
              </w:rPr>
              <w:t>Section/text</w:t>
            </w:r>
            <w:r w:rsidR="00BD5D76">
              <w:rPr>
                <w:noProof/>
                <w:webHidden/>
              </w:rPr>
              <w:tab/>
            </w:r>
            <w:r w:rsidR="00BD5D76">
              <w:rPr>
                <w:noProof/>
                <w:webHidden/>
              </w:rPr>
              <w:fldChar w:fldCharType="begin"/>
            </w:r>
            <w:r w:rsidR="00BD5D76">
              <w:rPr>
                <w:noProof/>
                <w:webHidden/>
              </w:rPr>
              <w:instrText xml:space="preserve"> PAGEREF _Toc410226192 \h </w:instrText>
            </w:r>
            <w:r w:rsidR="00BD5D76">
              <w:rPr>
                <w:noProof/>
                <w:webHidden/>
              </w:rPr>
            </w:r>
            <w:r w:rsidR="00BD5D76">
              <w:rPr>
                <w:noProof/>
                <w:webHidden/>
              </w:rPr>
              <w:fldChar w:fldCharType="separate"/>
            </w:r>
            <w:r w:rsidR="00C51B12">
              <w:rPr>
                <w:noProof/>
                <w:webHidden/>
              </w:rPr>
              <w:t>149</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93" w:history="1">
            <w:r w:rsidR="00BD5D76" w:rsidRPr="00535464">
              <w:rPr>
                <w:rStyle w:val="Hyperlink"/>
              </w:rPr>
              <w:t>C.4.3</w:t>
            </w:r>
            <w:r w:rsidR="00BD5D76">
              <w:rPr>
                <w:rFonts w:eastAsiaTheme="minorEastAsia" w:cstheme="minorBidi"/>
                <w:i w:val="0"/>
                <w:noProof/>
              </w:rPr>
              <w:tab/>
            </w:r>
            <w:r w:rsidR="00BD5D76" w:rsidRPr="00535464">
              <w:rPr>
                <w:rStyle w:val="Hyperlink"/>
              </w:rPr>
              <w:t>Content Item Mapping</w:t>
            </w:r>
            <w:r w:rsidR="00BD5D76">
              <w:rPr>
                <w:noProof/>
                <w:webHidden/>
              </w:rPr>
              <w:tab/>
            </w:r>
            <w:r w:rsidR="00BD5D76">
              <w:rPr>
                <w:noProof/>
                <w:webHidden/>
              </w:rPr>
              <w:fldChar w:fldCharType="begin"/>
            </w:r>
            <w:r w:rsidR="00BD5D76">
              <w:rPr>
                <w:noProof/>
                <w:webHidden/>
              </w:rPr>
              <w:instrText xml:space="preserve"> PAGEREF _Toc410226193 \h </w:instrText>
            </w:r>
            <w:r w:rsidR="00BD5D76">
              <w:rPr>
                <w:noProof/>
                <w:webHidden/>
              </w:rPr>
            </w:r>
            <w:r w:rsidR="00BD5D76">
              <w:rPr>
                <w:noProof/>
                <w:webHidden/>
              </w:rPr>
              <w:fldChar w:fldCharType="separate"/>
            </w:r>
            <w:r w:rsidR="00C51B12">
              <w:rPr>
                <w:noProof/>
                <w:webHidden/>
              </w:rPr>
              <w:t>149</w:t>
            </w:r>
            <w:r w:rsidR="00BD5D76">
              <w:rPr>
                <w:noProof/>
                <w:webHidden/>
              </w:rPr>
              <w:fldChar w:fldCharType="end"/>
            </w:r>
          </w:hyperlink>
        </w:p>
        <w:p w:rsidR="00BD5D76" w:rsidRDefault="00C612CF">
          <w:pPr>
            <w:pStyle w:val="TOC3"/>
            <w:tabs>
              <w:tab w:val="left" w:pos="1200"/>
              <w:tab w:val="right" w:leader="dot" w:pos="10243"/>
            </w:tabs>
            <w:rPr>
              <w:rFonts w:eastAsiaTheme="minorEastAsia" w:cstheme="minorBidi"/>
              <w:i w:val="0"/>
              <w:noProof/>
            </w:rPr>
          </w:pPr>
          <w:hyperlink w:anchor="_Toc410226194" w:history="1">
            <w:r w:rsidR="00BD5D76" w:rsidRPr="00535464">
              <w:rPr>
                <w:rStyle w:val="Hyperlink"/>
              </w:rPr>
              <w:t>C.4.4</w:t>
            </w:r>
            <w:r w:rsidR="00BD5D76">
              <w:rPr>
                <w:rFonts w:eastAsiaTheme="minorEastAsia" w:cstheme="minorBidi"/>
                <w:i w:val="0"/>
                <w:noProof/>
              </w:rPr>
              <w:tab/>
            </w:r>
            <w:r w:rsidR="00BD5D76" w:rsidRPr="00535464">
              <w:rPr>
                <w:rStyle w:val="Hyperlink"/>
              </w:rPr>
              <w:t>Specific Section Content Mapping</w:t>
            </w:r>
            <w:r w:rsidR="00BD5D76">
              <w:rPr>
                <w:noProof/>
                <w:webHidden/>
              </w:rPr>
              <w:tab/>
            </w:r>
            <w:r w:rsidR="00BD5D76">
              <w:rPr>
                <w:noProof/>
                <w:webHidden/>
              </w:rPr>
              <w:fldChar w:fldCharType="begin"/>
            </w:r>
            <w:r w:rsidR="00BD5D76">
              <w:rPr>
                <w:noProof/>
                <w:webHidden/>
              </w:rPr>
              <w:instrText xml:space="preserve"> PAGEREF _Toc410226194 \h </w:instrText>
            </w:r>
            <w:r w:rsidR="00BD5D76">
              <w:rPr>
                <w:noProof/>
                <w:webHidden/>
              </w:rPr>
            </w:r>
            <w:r w:rsidR="00BD5D76">
              <w:rPr>
                <w:noProof/>
                <w:webHidden/>
              </w:rPr>
              <w:fldChar w:fldCharType="separate"/>
            </w:r>
            <w:r w:rsidR="00C51B12">
              <w:rPr>
                <w:noProof/>
                <w:webHidden/>
              </w:rPr>
              <w:t>152</w:t>
            </w:r>
            <w:r w:rsidR="00BD5D76">
              <w:rPr>
                <w:noProof/>
                <w:webHidden/>
              </w:rPr>
              <w:fldChar w:fldCharType="end"/>
            </w:r>
          </w:hyperlink>
        </w:p>
        <w:p w:rsidR="00BD5D76" w:rsidRDefault="00C612CF">
          <w:pPr>
            <w:pStyle w:val="TOC2"/>
            <w:tabs>
              <w:tab w:val="left" w:pos="800"/>
              <w:tab w:val="right" w:leader="dot" w:pos="10243"/>
            </w:tabs>
            <w:rPr>
              <w:rFonts w:eastAsiaTheme="minorEastAsia" w:cstheme="minorBidi"/>
              <w:smallCaps w:val="0"/>
              <w:noProof/>
            </w:rPr>
          </w:pPr>
          <w:hyperlink w:anchor="_Toc410226195" w:history="1">
            <w:r w:rsidR="00BD5D76" w:rsidRPr="00535464">
              <w:rPr>
                <w:rStyle w:val="Hyperlink"/>
              </w:rPr>
              <w:t>C.5</w:t>
            </w:r>
            <w:r w:rsidR="00BD5D76">
              <w:rPr>
                <w:rFonts w:eastAsiaTheme="minorEastAsia" w:cstheme="minorBidi"/>
                <w:smallCaps w:val="0"/>
                <w:noProof/>
              </w:rPr>
              <w:tab/>
            </w:r>
            <w:r w:rsidR="00BD5D76" w:rsidRPr="00535464">
              <w:rPr>
                <w:rStyle w:val="Hyperlink"/>
              </w:rPr>
              <w:t>Example</w:t>
            </w:r>
            <w:r w:rsidR="00BD5D76">
              <w:rPr>
                <w:noProof/>
                <w:webHidden/>
              </w:rPr>
              <w:tab/>
            </w:r>
            <w:r w:rsidR="00BD5D76">
              <w:rPr>
                <w:noProof/>
                <w:webHidden/>
              </w:rPr>
              <w:fldChar w:fldCharType="begin"/>
            </w:r>
            <w:r w:rsidR="00BD5D76">
              <w:rPr>
                <w:noProof/>
                <w:webHidden/>
              </w:rPr>
              <w:instrText xml:space="preserve"> PAGEREF _Toc410226195 \h </w:instrText>
            </w:r>
            <w:r w:rsidR="00BD5D76">
              <w:rPr>
                <w:noProof/>
                <w:webHidden/>
              </w:rPr>
            </w:r>
            <w:r w:rsidR="00BD5D76">
              <w:rPr>
                <w:noProof/>
                <w:webHidden/>
              </w:rPr>
              <w:fldChar w:fldCharType="separate"/>
            </w:r>
            <w:r w:rsidR="00C51B12">
              <w:rPr>
                <w:noProof/>
                <w:webHidden/>
              </w:rPr>
              <w:t>154</w:t>
            </w:r>
            <w:r w:rsidR="00BD5D76">
              <w:rPr>
                <w:noProof/>
                <w:webHidden/>
              </w:rPr>
              <w:fldChar w:fldCharType="end"/>
            </w:r>
          </w:hyperlink>
        </w:p>
        <w:p w:rsidR="00BD5D76" w:rsidRDefault="00C612CF">
          <w:pPr>
            <w:pStyle w:val="TOC3"/>
            <w:tabs>
              <w:tab w:val="right" w:leader="dot" w:pos="10243"/>
            </w:tabs>
            <w:rPr>
              <w:rFonts w:eastAsiaTheme="minorEastAsia" w:cstheme="minorBidi"/>
              <w:i w:val="0"/>
              <w:noProof/>
            </w:rPr>
          </w:pPr>
          <w:hyperlink w:anchor="_Toc410226196" w:history="1">
            <w:r w:rsidR="00BD5D76" w:rsidRPr="00535464">
              <w:rPr>
                <w:rStyle w:val="Hyperlink"/>
              </w:rPr>
              <w:t>C.5.1 DICOM SR "Basic Diagnostic Imaging Report" (TID 2000)</w:t>
            </w:r>
            <w:r w:rsidR="00BD5D76">
              <w:rPr>
                <w:noProof/>
                <w:webHidden/>
              </w:rPr>
              <w:tab/>
            </w:r>
            <w:r w:rsidR="00BD5D76">
              <w:rPr>
                <w:noProof/>
                <w:webHidden/>
              </w:rPr>
              <w:fldChar w:fldCharType="begin"/>
            </w:r>
            <w:r w:rsidR="00BD5D76">
              <w:rPr>
                <w:noProof/>
                <w:webHidden/>
              </w:rPr>
              <w:instrText xml:space="preserve"> PAGEREF _Toc410226196 \h </w:instrText>
            </w:r>
            <w:r w:rsidR="00BD5D76">
              <w:rPr>
                <w:noProof/>
                <w:webHidden/>
              </w:rPr>
            </w:r>
            <w:r w:rsidR="00BD5D76">
              <w:rPr>
                <w:noProof/>
                <w:webHidden/>
              </w:rPr>
              <w:fldChar w:fldCharType="separate"/>
            </w:r>
            <w:r w:rsidR="00C51B12">
              <w:rPr>
                <w:noProof/>
                <w:webHidden/>
              </w:rPr>
              <w:t>154</w:t>
            </w:r>
            <w:r w:rsidR="00BD5D76">
              <w:rPr>
                <w:noProof/>
                <w:webHidden/>
              </w:rPr>
              <w:fldChar w:fldCharType="end"/>
            </w:r>
          </w:hyperlink>
        </w:p>
        <w:p w:rsidR="00BD5D76" w:rsidRDefault="00C612CF">
          <w:pPr>
            <w:pStyle w:val="TOC3"/>
            <w:tabs>
              <w:tab w:val="right" w:leader="dot" w:pos="10243"/>
            </w:tabs>
            <w:rPr>
              <w:rFonts w:eastAsiaTheme="minorEastAsia" w:cstheme="minorBidi"/>
              <w:i w:val="0"/>
              <w:noProof/>
            </w:rPr>
          </w:pPr>
          <w:hyperlink w:anchor="_Toc410226197" w:history="1">
            <w:r w:rsidR="00BD5D76" w:rsidRPr="00535464">
              <w:rPr>
                <w:rStyle w:val="Hyperlink"/>
              </w:rPr>
              <w:t>C.5.2 Transcoded HL7 CDA Release 2 Imaging Report</w:t>
            </w:r>
            <w:r w:rsidR="00BD5D76">
              <w:rPr>
                <w:noProof/>
                <w:webHidden/>
              </w:rPr>
              <w:tab/>
            </w:r>
            <w:r w:rsidR="00BD5D76">
              <w:rPr>
                <w:noProof/>
                <w:webHidden/>
              </w:rPr>
              <w:fldChar w:fldCharType="begin"/>
            </w:r>
            <w:r w:rsidR="00BD5D76">
              <w:rPr>
                <w:noProof/>
                <w:webHidden/>
              </w:rPr>
              <w:instrText xml:space="preserve"> PAGEREF _Toc410226197 \h </w:instrText>
            </w:r>
            <w:r w:rsidR="00BD5D76">
              <w:rPr>
                <w:noProof/>
                <w:webHidden/>
              </w:rPr>
            </w:r>
            <w:r w:rsidR="00BD5D76">
              <w:rPr>
                <w:noProof/>
                <w:webHidden/>
              </w:rPr>
              <w:fldChar w:fldCharType="separate"/>
            </w:r>
            <w:r w:rsidR="00C51B12">
              <w:rPr>
                <w:noProof/>
                <w:webHidden/>
              </w:rPr>
              <w:t>164</w:t>
            </w:r>
            <w:r w:rsidR="00BD5D76">
              <w:rPr>
                <w:noProof/>
                <w:webHidden/>
              </w:rPr>
              <w:fldChar w:fldCharType="end"/>
            </w:r>
          </w:hyperlink>
        </w:p>
        <w:p w:rsidR="00BD5D76" w:rsidRDefault="00C612CF">
          <w:pPr>
            <w:pStyle w:val="TOC1"/>
            <w:rPr>
              <w:rFonts w:eastAsiaTheme="minorEastAsia" w:cstheme="minorBidi"/>
              <w:b w:val="0"/>
              <w:caps w:val="0"/>
            </w:rPr>
          </w:pPr>
          <w:hyperlink w:anchor="_Toc410226198" w:history="1">
            <w:r w:rsidR="00BD5D76" w:rsidRPr="00535464">
              <w:rPr>
                <w:rStyle w:val="Hyperlink"/>
                <w:highlight w:val="cyan"/>
              </w:rPr>
              <w:t xml:space="preserve">PS3.1 – </w:t>
            </w:r>
            <w:r w:rsidR="00BD5D76" w:rsidRPr="00535464">
              <w:rPr>
                <w:rStyle w:val="Hyperlink"/>
                <w:highlight w:val="cyan"/>
                <w:lang w:val="en"/>
              </w:rPr>
              <w:t>Introduction and Overview</w:t>
            </w:r>
            <w:r w:rsidR="00BD5D76">
              <w:rPr>
                <w:webHidden/>
              </w:rPr>
              <w:tab/>
            </w:r>
            <w:r w:rsidR="00BD5D76">
              <w:rPr>
                <w:webHidden/>
              </w:rPr>
              <w:fldChar w:fldCharType="begin"/>
            </w:r>
            <w:r w:rsidR="00BD5D76">
              <w:rPr>
                <w:webHidden/>
              </w:rPr>
              <w:instrText xml:space="preserve"> PAGEREF _Toc410226198 \h </w:instrText>
            </w:r>
            <w:r w:rsidR="00BD5D76">
              <w:rPr>
                <w:webHidden/>
              </w:rPr>
            </w:r>
            <w:r w:rsidR="00BD5D76">
              <w:rPr>
                <w:webHidden/>
              </w:rPr>
              <w:fldChar w:fldCharType="separate"/>
            </w:r>
            <w:r w:rsidR="00C51B12">
              <w:rPr>
                <w:webHidden/>
              </w:rPr>
              <w:t>173</w:t>
            </w:r>
            <w:r w:rsidR="00BD5D76">
              <w:rPr>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199" w:history="1">
            <w:r w:rsidR="00BD5D76" w:rsidRPr="00535464">
              <w:rPr>
                <w:rStyle w:val="Hyperlink"/>
              </w:rPr>
              <w:t>6.1 Document Structure</w:t>
            </w:r>
            <w:r w:rsidR="00BD5D76">
              <w:rPr>
                <w:noProof/>
                <w:webHidden/>
              </w:rPr>
              <w:tab/>
            </w:r>
            <w:r w:rsidR="00BD5D76">
              <w:rPr>
                <w:noProof/>
                <w:webHidden/>
              </w:rPr>
              <w:fldChar w:fldCharType="begin"/>
            </w:r>
            <w:r w:rsidR="00BD5D76">
              <w:rPr>
                <w:noProof/>
                <w:webHidden/>
              </w:rPr>
              <w:instrText xml:space="preserve"> PAGEREF _Toc410226199 \h </w:instrText>
            </w:r>
            <w:r w:rsidR="00BD5D76">
              <w:rPr>
                <w:noProof/>
                <w:webHidden/>
              </w:rPr>
            </w:r>
            <w:r w:rsidR="00BD5D76">
              <w:rPr>
                <w:noProof/>
                <w:webHidden/>
              </w:rPr>
              <w:fldChar w:fldCharType="separate"/>
            </w:r>
            <w:r w:rsidR="00C51B12">
              <w:rPr>
                <w:noProof/>
                <w:webHidden/>
              </w:rPr>
              <w:t>173</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00" w:history="1">
            <w:r w:rsidR="00BD5D76" w:rsidRPr="00535464">
              <w:rPr>
                <w:rStyle w:val="Hyperlink"/>
              </w:rPr>
              <w:t>6.20 PS3.20: Imaging Reports using HL7 Clinical Document Architecture</w:t>
            </w:r>
            <w:r w:rsidR="00BD5D76">
              <w:rPr>
                <w:noProof/>
                <w:webHidden/>
              </w:rPr>
              <w:tab/>
            </w:r>
            <w:r w:rsidR="00BD5D76">
              <w:rPr>
                <w:noProof/>
                <w:webHidden/>
              </w:rPr>
              <w:fldChar w:fldCharType="begin"/>
            </w:r>
            <w:r w:rsidR="00BD5D76">
              <w:rPr>
                <w:noProof/>
                <w:webHidden/>
              </w:rPr>
              <w:instrText xml:space="preserve"> PAGEREF _Toc410226200 \h </w:instrText>
            </w:r>
            <w:r w:rsidR="00BD5D76">
              <w:rPr>
                <w:noProof/>
                <w:webHidden/>
              </w:rPr>
            </w:r>
            <w:r w:rsidR="00BD5D76">
              <w:rPr>
                <w:noProof/>
                <w:webHidden/>
              </w:rPr>
              <w:fldChar w:fldCharType="separate"/>
            </w:r>
            <w:r w:rsidR="00C51B12">
              <w:rPr>
                <w:noProof/>
                <w:webHidden/>
              </w:rPr>
              <w:t>173</w:t>
            </w:r>
            <w:r w:rsidR="00BD5D76">
              <w:rPr>
                <w:noProof/>
                <w:webHidden/>
              </w:rPr>
              <w:fldChar w:fldCharType="end"/>
            </w:r>
          </w:hyperlink>
        </w:p>
        <w:p w:rsidR="00BD5D76" w:rsidRDefault="00C612CF">
          <w:pPr>
            <w:pStyle w:val="TOC1"/>
            <w:rPr>
              <w:rFonts w:eastAsiaTheme="minorEastAsia" w:cstheme="minorBidi"/>
              <w:b w:val="0"/>
              <w:caps w:val="0"/>
            </w:rPr>
          </w:pPr>
          <w:hyperlink w:anchor="_Toc410226201" w:history="1">
            <w:r w:rsidR="00BD5D76" w:rsidRPr="00535464">
              <w:rPr>
                <w:rStyle w:val="Hyperlink"/>
                <w:highlight w:val="cyan"/>
              </w:rPr>
              <w:t xml:space="preserve">PS3.2 – </w:t>
            </w:r>
            <w:r w:rsidR="00BD5D76" w:rsidRPr="00535464">
              <w:rPr>
                <w:rStyle w:val="Hyperlink"/>
                <w:highlight w:val="cyan"/>
                <w:lang w:val="en"/>
              </w:rPr>
              <w:t>Conformance</w:t>
            </w:r>
            <w:r w:rsidR="00BD5D76">
              <w:rPr>
                <w:webHidden/>
              </w:rPr>
              <w:tab/>
            </w:r>
            <w:r w:rsidR="00BD5D76">
              <w:rPr>
                <w:webHidden/>
              </w:rPr>
              <w:fldChar w:fldCharType="begin"/>
            </w:r>
            <w:r w:rsidR="00BD5D76">
              <w:rPr>
                <w:webHidden/>
              </w:rPr>
              <w:instrText xml:space="preserve"> PAGEREF _Toc410226201 \h </w:instrText>
            </w:r>
            <w:r w:rsidR="00BD5D76">
              <w:rPr>
                <w:webHidden/>
              </w:rPr>
            </w:r>
            <w:r w:rsidR="00BD5D76">
              <w:rPr>
                <w:webHidden/>
              </w:rPr>
              <w:fldChar w:fldCharType="separate"/>
            </w:r>
            <w:r w:rsidR="00C51B12">
              <w:rPr>
                <w:webHidden/>
              </w:rPr>
              <w:t>174</w:t>
            </w:r>
            <w:r w:rsidR="00BD5D76">
              <w:rPr>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02" w:history="1">
            <w:r w:rsidR="00BD5D76" w:rsidRPr="00535464">
              <w:rPr>
                <w:rStyle w:val="Hyperlink"/>
              </w:rPr>
              <w:t>7.7 Transformation of DICOM SR to CDA</w:t>
            </w:r>
            <w:r w:rsidR="00BD5D76">
              <w:rPr>
                <w:noProof/>
                <w:webHidden/>
              </w:rPr>
              <w:tab/>
            </w:r>
            <w:r w:rsidR="00BD5D76">
              <w:rPr>
                <w:noProof/>
                <w:webHidden/>
              </w:rPr>
              <w:fldChar w:fldCharType="begin"/>
            </w:r>
            <w:r w:rsidR="00BD5D76">
              <w:rPr>
                <w:noProof/>
                <w:webHidden/>
              </w:rPr>
              <w:instrText xml:space="preserve"> PAGEREF _Toc410226202 \h </w:instrText>
            </w:r>
            <w:r w:rsidR="00BD5D76">
              <w:rPr>
                <w:noProof/>
                <w:webHidden/>
              </w:rPr>
            </w:r>
            <w:r w:rsidR="00BD5D76">
              <w:rPr>
                <w:noProof/>
                <w:webHidden/>
              </w:rPr>
              <w:fldChar w:fldCharType="separate"/>
            </w:r>
            <w:r w:rsidR="00C51B12">
              <w:rPr>
                <w:noProof/>
                <w:webHidden/>
              </w:rPr>
              <w:t>174</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03" w:history="1">
            <w:r w:rsidR="00BD5D76" w:rsidRPr="00535464">
              <w:rPr>
                <w:rStyle w:val="Hyperlink"/>
              </w:rPr>
              <w:t>A.6 Transformation of DICOM to CDA</w:t>
            </w:r>
            <w:r w:rsidR="00BD5D76">
              <w:rPr>
                <w:noProof/>
                <w:webHidden/>
              </w:rPr>
              <w:tab/>
            </w:r>
            <w:r w:rsidR="00BD5D76">
              <w:rPr>
                <w:noProof/>
                <w:webHidden/>
              </w:rPr>
              <w:fldChar w:fldCharType="begin"/>
            </w:r>
            <w:r w:rsidR="00BD5D76">
              <w:rPr>
                <w:noProof/>
                <w:webHidden/>
              </w:rPr>
              <w:instrText xml:space="preserve"> PAGEREF _Toc410226203 \h </w:instrText>
            </w:r>
            <w:r w:rsidR="00BD5D76">
              <w:rPr>
                <w:noProof/>
                <w:webHidden/>
              </w:rPr>
            </w:r>
            <w:r w:rsidR="00BD5D76">
              <w:rPr>
                <w:noProof/>
                <w:webHidden/>
              </w:rPr>
              <w:fldChar w:fldCharType="separate"/>
            </w:r>
            <w:r w:rsidR="00C51B12">
              <w:rPr>
                <w:noProof/>
                <w:webHidden/>
              </w:rPr>
              <w:t>174</w:t>
            </w:r>
            <w:r w:rsidR="00BD5D76">
              <w:rPr>
                <w:noProof/>
                <w:webHidden/>
              </w:rPr>
              <w:fldChar w:fldCharType="end"/>
            </w:r>
          </w:hyperlink>
        </w:p>
        <w:p w:rsidR="00BD5D76" w:rsidRDefault="00C612CF">
          <w:pPr>
            <w:pStyle w:val="TOC1"/>
            <w:rPr>
              <w:rFonts w:eastAsiaTheme="minorEastAsia" w:cstheme="minorBidi"/>
              <w:b w:val="0"/>
              <w:caps w:val="0"/>
            </w:rPr>
          </w:pPr>
          <w:hyperlink w:anchor="_Toc410226204" w:history="1">
            <w:r w:rsidR="00BD5D76" w:rsidRPr="00535464">
              <w:rPr>
                <w:rStyle w:val="Hyperlink"/>
                <w:highlight w:val="cyan"/>
              </w:rPr>
              <w:t>PS3.6 – Data Dictionary</w:t>
            </w:r>
            <w:r w:rsidR="00BD5D76">
              <w:rPr>
                <w:webHidden/>
              </w:rPr>
              <w:tab/>
            </w:r>
            <w:r w:rsidR="00BD5D76">
              <w:rPr>
                <w:webHidden/>
              </w:rPr>
              <w:fldChar w:fldCharType="begin"/>
            </w:r>
            <w:r w:rsidR="00BD5D76">
              <w:rPr>
                <w:webHidden/>
              </w:rPr>
              <w:instrText xml:space="preserve"> PAGEREF _Toc410226204 \h </w:instrText>
            </w:r>
            <w:r w:rsidR="00BD5D76">
              <w:rPr>
                <w:webHidden/>
              </w:rPr>
            </w:r>
            <w:r w:rsidR="00BD5D76">
              <w:rPr>
                <w:webHidden/>
              </w:rPr>
              <w:fldChar w:fldCharType="separate"/>
            </w:r>
            <w:r w:rsidR="00C51B12">
              <w:rPr>
                <w:webHidden/>
              </w:rPr>
              <w:t>175</w:t>
            </w:r>
            <w:r w:rsidR="00BD5D76">
              <w:rPr>
                <w:webHidden/>
              </w:rPr>
              <w:fldChar w:fldCharType="end"/>
            </w:r>
          </w:hyperlink>
        </w:p>
        <w:p w:rsidR="00BD5D76" w:rsidRDefault="00C612CF">
          <w:pPr>
            <w:pStyle w:val="TOC1"/>
            <w:rPr>
              <w:rFonts w:eastAsiaTheme="minorEastAsia" w:cstheme="minorBidi"/>
              <w:b w:val="0"/>
              <w:caps w:val="0"/>
            </w:rPr>
          </w:pPr>
          <w:hyperlink w:anchor="_Toc410226205" w:history="1">
            <w:r w:rsidR="00BD5D76" w:rsidRPr="00535464">
              <w:rPr>
                <w:rStyle w:val="Hyperlink"/>
              </w:rPr>
              <w:t>ANNEX A —</w:t>
            </w:r>
            <w:r w:rsidR="00BD5D76">
              <w:rPr>
                <w:rFonts w:eastAsiaTheme="minorEastAsia" w:cstheme="minorBidi"/>
                <w:b w:val="0"/>
                <w:caps w:val="0"/>
              </w:rPr>
              <w:tab/>
            </w:r>
            <w:r w:rsidR="00BD5D76" w:rsidRPr="00535464">
              <w:rPr>
                <w:rStyle w:val="Hyperlink"/>
              </w:rPr>
              <w:t>Registry of DICOM Unique Identifiers (UIDs) (Normative)</w:t>
            </w:r>
            <w:r w:rsidR="00BD5D76">
              <w:rPr>
                <w:webHidden/>
              </w:rPr>
              <w:tab/>
            </w:r>
            <w:r w:rsidR="00BD5D76">
              <w:rPr>
                <w:webHidden/>
              </w:rPr>
              <w:fldChar w:fldCharType="begin"/>
            </w:r>
            <w:r w:rsidR="00BD5D76">
              <w:rPr>
                <w:webHidden/>
              </w:rPr>
              <w:instrText xml:space="preserve"> PAGEREF _Toc410226205 \h </w:instrText>
            </w:r>
            <w:r w:rsidR="00BD5D76">
              <w:rPr>
                <w:webHidden/>
              </w:rPr>
            </w:r>
            <w:r w:rsidR="00BD5D76">
              <w:rPr>
                <w:webHidden/>
              </w:rPr>
              <w:fldChar w:fldCharType="separate"/>
            </w:r>
            <w:r w:rsidR="00C51B12">
              <w:rPr>
                <w:webHidden/>
              </w:rPr>
              <w:t>175</w:t>
            </w:r>
            <w:r w:rsidR="00BD5D76">
              <w:rPr>
                <w:webHidden/>
              </w:rPr>
              <w:fldChar w:fldCharType="end"/>
            </w:r>
          </w:hyperlink>
        </w:p>
        <w:p w:rsidR="00BD5D76" w:rsidRDefault="00C612CF">
          <w:pPr>
            <w:pStyle w:val="TOC1"/>
            <w:rPr>
              <w:rFonts w:eastAsiaTheme="minorEastAsia" w:cstheme="minorBidi"/>
              <w:b w:val="0"/>
              <w:caps w:val="0"/>
            </w:rPr>
          </w:pPr>
          <w:hyperlink w:anchor="_Toc410226206" w:history="1">
            <w:r w:rsidR="00BD5D76" w:rsidRPr="00535464">
              <w:rPr>
                <w:rStyle w:val="Hyperlink"/>
                <w:highlight w:val="cyan"/>
              </w:rPr>
              <w:t>PS3.16 - Content Mapping Resource</w:t>
            </w:r>
            <w:r w:rsidR="00BD5D76">
              <w:rPr>
                <w:webHidden/>
              </w:rPr>
              <w:tab/>
            </w:r>
            <w:r w:rsidR="00BD5D76">
              <w:rPr>
                <w:webHidden/>
              </w:rPr>
              <w:fldChar w:fldCharType="begin"/>
            </w:r>
            <w:r w:rsidR="00BD5D76">
              <w:rPr>
                <w:webHidden/>
              </w:rPr>
              <w:instrText xml:space="preserve"> PAGEREF _Toc410226206 \h </w:instrText>
            </w:r>
            <w:r w:rsidR="00BD5D76">
              <w:rPr>
                <w:webHidden/>
              </w:rPr>
            </w:r>
            <w:r w:rsidR="00BD5D76">
              <w:rPr>
                <w:webHidden/>
              </w:rPr>
              <w:fldChar w:fldCharType="separate"/>
            </w:r>
            <w:r w:rsidR="00C51B12">
              <w:rPr>
                <w:webHidden/>
              </w:rPr>
              <w:t>176</w:t>
            </w:r>
            <w:r w:rsidR="00BD5D76">
              <w:rPr>
                <w:webHidden/>
              </w:rPr>
              <w:fldChar w:fldCharType="end"/>
            </w:r>
          </w:hyperlink>
        </w:p>
        <w:p w:rsidR="00BD5D76" w:rsidRDefault="00C612CF">
          <w:pPr>
            <w:pStyle w:val="TOC1"/>
            <w:rPr>
              <w:rFonts w:eastAsiaTheme="minorEastAsia" w:cstheme="minorBidi"/>
              <w:b w:val="0"/>
              <w:caps w:val="0"/>
            </w:rPr>
          </w:pPr>
          <w:hyperlink w:anchor="_Toc410226207" w:history="1">
            <w:r w:rsidR="00BD5D76" w:rsidRPr="00535464">
              <w:rPr>
                <w:rStyle w:val="Hyperlink"/>
              </w:rPr>
              <w:t>8.</w:t>
            </w:r>
            <w:r w:rsidR="00BD5D76">
              <w:rPr>
                <w:rFonts w:eastAsiaTheme="minorEastAsia" w:cstheme="minorBidi"/>
                <w:b w:val="0"/>
                <w:caps w:val="0"/>
              </w:rPr>
              <w:tab/>
            </w:r>
            <w:r w:rsidR="00BD5D76" w:rsidRPr="00535464">
              <w:rPr>
                <w:rStyle w:val="Hyperlink"/>
              </w:rPr>
              <w:t>Coding Schemes</w:t>
            </w:r>
            <w:r w:rsidR="00BD5D76">
              <w:rPr>
                <w:webHidden/>
              </w:rPr>
              <w:tab/>
            </w:r>
            <w:r w:rsidR="00BD5D76">
              <w:rPr>
                <w:webHidden/>
              </w:rPr>
              <w:fldChar w:fldCharType="begin"/>
            </w:r>
            <w:r w:rsidR="00BD5D76">
              <w:rPr>
                <w:webHidden/>
              </w:rPr>
              <w:instrText xml:space="preserve"> PAGEREF _Toc410226207 \h </w:instrText>
            </w:r>
            <w:r w:rsidR="00BD5D76">
              <w:rPr>
                <w:webHidden/>
              </w:rPr>
            </w:r>
            <w:r w:rsidR="00BD5D76">
              <w:rPr>
                <w:webHidden/>
              </w:rPr>
              <w:fldChar w:fldCharType="separate"/>
            </w:r>
            <w:r w:rsidR="00C51B12">
              <w:rPr>
                <w:webHidden/>
              </w:rPr>
              <w:t>177</w:t>
            </w:r>
            <w:r w:rsidR="00BD5D76">
              <w:rPr>
                <w:webHidden/>
              </w:rPr>
              <w:fldChar w:fldCharType="end"/>
            </w:r>
          </w:hyperlink>
        </w:p>
        <w:p w:rsidR="00BD5D76" w:rsidRDefault="00C612CF">
          <w:pPr>
            <w:pStyle w:val="TOC1"/>
            <w:rPr>
              <w:rFonts w:eastAsiaTheme="minorEastAsia" w:cstheme="minorBidi"/>
              <w:b w:val="0"/>
              <w:caps w:val="0"/>
            </w:rPr>
          </w:pPr>
          <w:hyperlink w:anchor="_Toc410226208" w:history="1">
            <w:r w:rsidR="00BD5D76" w:rsidRPr="00535464">
              <w:rPr>
                <w:rStyle w:val="Hyperlink"/>
              </w:rPr>
              <w:t>ANNEX A —</w:t>
            </w:r>
            <w:r w:rsidR="00BD5D76">
              <w:rPr>
                <w:rFonts w:eastAsiaTheme="minorEastAsia" w:cstheme="minorBidi"/>
                <w:b w:val="0"/>
                <w:caps w:val="0"/>
              </w:rPr>
              <w:tab/>
            </w:r>
            <w:r w:rsidR="00BD5D76" w:rsidRPr="00535464">
              <w:rPr>
                <w:rStyle w:val="Hyperlink"/>
              </w:rPr>
              <w:t>Structured Reporting Templates (Normative)</w:t>
            </w:r>
            <w:r w:rsidR="00BD5D76">
              <w:rPr>
                <w:webHidden/>
              </w:rPr>
              <w:tab/>
            </w:r>
            <w:r w:rsidR="00BD5D76">
              <w:rPr>
                <w:webHidden/>
              </w:rPr>
              <w:fldChar w:fldCharType="begin"/>
            </w:r>
            <w:r w:rsidR="00BD5D76">
              <w:rPr>
                <w:webHidden/>
              </w:rPr>
              <w:instrText xml:space="preserve"> PAGEREF _Toc410226208 \h </w:instrText>
            </w:r>
            <w:r w:rsidR="00BD5D76">
              <w:rPr>
                <w:webHidden/>
              </w:rPr>
            </w:r>
            <w:r w:rsidR="00BD5D76">
              <w:rPr>
                <w:webHidden/>
              </w:rPr>
              <w:fldChar w:fldCharType="separate"/>
            </w:r>
            <w:r w:rsidR="00C51B12">
              <w:rPr>
                <w:webHidden/>
              </w:rPr>
              <w:t>178</w:t>
            </w:r>
            <w:r w:rsidR="00BD5D76">
              <w:rPr>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09" w:history="1">
            <w:r w:rsidR="00BD5D76" w:rsidRPr="00535464">
              <w:rPr>
                <w:rStyle w:val="Hyperlink"/>
              </w:rPr>
              <w:t>TID 2000 Basic Diagnostic Imaging Report</w:t>
            </w:r>
            <w:r w:rsidR="00BD5D76">
              <w:rPr>
                <w:noProof/>
                <w:webHidden/>
              </w:rPr>
              <w:tab/>
            </w:r>
            <w:r w:rsidR="00BD5D76">
              <w:rPr>
                <w:noProof/>
                <w:webHidden/>
              </w:rPr>
              <w:fldChar w:fldCharType="begin"/>
            </w:r>
            <w:r w:rsidR="00BD5D76">
              <w:rPr>
                <w:noProof/>
                <w:webHidden/>
              </w:rPr>
              <w:instrText xml:space="preserve"> PAGEREF _Toc410226209 \h </w:instrText>
            </w:r>
            <w:r w:rsidR="00BD5D76">
              <w:rPr>
                <w:noProof/>
                <w:webHidden/>
              </w:rPr>
            </w:r>
            <w:r w:rsidR="00BD5D76">
              <w:rPr>
                <w:noProof/>
                <w:webHidden/>
              </w:rPr>
              <w:fldChar w:fldCharType="separate"/>
            </w:r>
            <w:r w:rsidR="00C51B12">
              <w:rPr>
                <w:noProof/>
                <w:webHidden/>
              </w:rPr>
              <w:t>178</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10" w:history="1">
            <w:r w:rsidR="00BD5D76" w:rsidRPr="00535464">
              <w:rPr>
                <w:rStyle w:val="Hyperlink"/>
              </w:rPr>
              <w:t>TID 2005 Transcribed Diagnostic Imaging Report</w:t>
            </w:r>
            <w:r w:rsidR="00BD5D76">
              <w:rPr>
                <w:noProof/>
                <w:webHidden/>
              </w:rPr>
              <w:tab/>
            </w:r>
            <w:r w:rsidR="00BD5D76">
              <w:rPr>
                <w:noProof/>
                <w:webHidden/>
              </w:rPr>
              <w:fldChar w:fldCharType="begin"/>
            </w:r>
            <w:r w:rsidR="00BD5D76">
              <w:rPr>
                <w:noProof/>
                <w:webHidden/>
              </w:rPr>
              <w:instrText xml:space="preserve"> PAGEREF _Toc410226210 \h </w:instrText>
            </w:r>
            <w:r w:rsidR="00BD5D76">
              <w:rPr>
                <w:noProof/>
                <w:webHidden/>
              </w:rPr>
            </w:r>
            <w:r w:rsidR="00BD5D76">
              <w:rPr>
                <w:noProof/>
                <w:webHidden/>
              </w:rPr>
              <w:fldChar w:fldCharType="separate"/>
            </w:r>
            <w:r w:rsidR="00C51B12">
              <w:rPr>
                <w:noProof/>
                <w:webHidden/>
              </w:rPr>
              <w:t>179</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11" w:history="1">
            <w:r w:rsidR="00BD5D76" w:rsidRPr="00535464">
              <w:rPr>
                <w:rStyle w:val="Hyperlink"/>
              </w:rPr>
              <w:t>TID 2007 Imaging Procedure Description</w:t>
            </w:r>
            <w:r w:rsidR="00BD5D76">
              <w:rPr>
                <w:noProof/>
                <w:webHidden/>
              </w:rPr>
              <w:tab/>
            </w:r>
            <w:r w:rsidR="00BD5D76">
              <w:rPr>
                <w:noProof/>
                <w:webHidden/>
              </w:rPr>
              <w:fldChar w:fldCharType="begin"/>
            </w:r>
            <w:r w:rsidR="00BD5D76">
              <w:rPr>
                <w:noProof/>
                <w:webHidden/>
              </w:rPr>
              <w:instrText xml:space="preserve"> PAGEREF _Toc410226211 \h </w:instrText>
            </w:r>
            <w:r w:rsidR="00BD5D76">
              <w:rPr>
                <w:noProof/>
                <w:webHidden/>
              </w:rPr>
            </w:r>
            <w:r w:rsidR="00BD5D76">
              <w:rPr>
                <w:noProof/>
                <w:webHidden/>
              </w:rPr>
              <w:fldChar w:fldCharType="separate"/>
            </w:r>
            <w:r w:rsidR="00C51B12">
              <w:rPr>
                <w:noProof/>
                <w:webHidden/>
              </w:rPr>
              <w:t>180</w:t>
            </w:r>
            <w:r w:rsidR="00BD5D76">
              <w:rPr>
                <w:noProof/>
                <w:webHidden/>
              </w:rPr>
              <w:fldChar w:fldCharType="end"/>
            </w:r>
          </w:hyperlink>
        </w:p>
        <w:p w:rsidR="00BD5D76" w:rsidRDefault="00C612CF">
          <w:pPr>
            <w:pStyle w:val="TOC1"/>
            <w:rPr>
              <w:rFonts w:eastAsiaTheme="minorEastAsia" w:cstheme="minorBidi"/>
              <w:b w:val="0"/>
              <w:caps w:val="0"/>
            </w:rPr>
          </w:pPr>
          <w:hyperlink w:anchor="_Toc410226212" w:history="1">
            <w:r w:rsidR="00BD5D76" w:rsidRPr="00535464">
              <w:rPr>
                <w:rStyle w:val="Hyperlink"/>
              </w:rPr>
              <w:t>ANNEX B —</w:t>
            </w:r>
            <w:r w:rsidR="00BD5D76">
              <w:rPr>
                <w:rFonts w:eastAsiaTheme="minorEastAsia" w:cstheme="minorBidi"/>
                <w:b w:val="0"/>
                <w:caps w:val="0"/>
              </w:rPr>
              <w:tab/>
            </w:r>
            <w:r w:rsidR="00BD5D76" w:rsidRPr="00535464">
              <w:rPr>
                <w:rStyle w:val="Hyperlink"/>
              </w:rPr>
              <w:t>DCMR Context Groups (Normative)</w:t>
            </w:r>
            <w:r w:rsidR="00BD5D76">
              <w:rPr>
                <w:webHidden/>
              </w:rPr>
              <w:tab/>
            </w:r>
            <w:r w:rsidR="00BD5D76">
              <w:rPr>
                <w:webHidden/>
              </w:rPr>
              <w:fldChar w:fldCharType="begin"/>
            </w:r>
            <w:r w:rsidR="00BD5D76">
              <w:rPr>
                <w:webHidden/>
              </w:rPr>
              <w:instrText xml:space="preserve"> PAGEREF _Toc410226212 \h </w:instrText>
            </w:r>
            <w:r w:rsidR="00BD5D76">
              <w:rPr>
                <w:webHidden/>
              </w:rPr>
            </w:r>
            <w:r w:rsidR="00BD5D76">
              <w:rPr>
                <w:webHidden/>
              </w:rPr>
              <w:fldChar w:fldCharType="separate"/>
            </w:r>
            <w:r w:rsidR="00C51B12">
              <w:rPr>
                <w:webHidden/>
              </w:rPr>
              <w:t>182</w:t>
            </w:r>
            <w:r w:rsidR="00BD5D76">
              <w:rPr>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13" w:history="1">
            <w:r w:rsidR="00BD5D76" w:rsidRPr="00535464">
              <w:rPr>
                <w:rStyle w:val="Hyperlink"/>
              </w:rPr>
              <w:t>CID 11 Route of Administration</w:t>
            </w:r>
            <w:r w:rsidR="00BD5D76">
              <w:rPr>
                <w:noProof/>
                <w:webHidden/>
              </w:rPr>
              <w:tab/>
            </w:r>
            <w:r w:rsidR="00BD5D76">
              <w:rPr>
                <w:noProof/>
                <w:webHidden/>
              </w:rPr>
              <w:fldChar w:fldCharType="begin"/>
            </w:r>
            <w:r w:rsidR="00BD5D76">
              <w:rPr>
                <w:noProof/>
                <w:webHidden/>
              </w:rPr>
              <w:instrText xml:space="preserve"> PAGEREF _Toc410226213 \h </w:instrText>
            </w:r>
            <w:r w:rsidR="00BD5D76">
              <w:rPr>
                <w:noProof/>
                <w:webHidden/>
              </w:rPr>
            </w:r>
            <w:r w:rsidR="00BD5D76">
              <w:rPr>
                <w:noProof/>
                <w:webHidden/>
              </w:rPr>
              <w:fldChar w:fldCharType="separate"/>
            </w:r>
            <w:r w:rsidR="00C51B12">
              <w:rPr>
                <w:noProof/>
                <w:webHidden/>
              </w:rPr>
              <w:t>182</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14" w:history="1">
            <w:r w:rsidR="00BD5D76" w:rsidRPr="00535464">
              <w:rPr>
                <w:rStyle w:val="Hyperlink"/>
              </w:rPr>
              <w:t>CID 25 Radiopharmaceuticals</w:t>
            </w:r>
            <w:r w:rsidR="00BD5D76">
              <w:rPr>
                <w:noProof/>
                <w:webHidden/>
              </w:rPr>
              <w:tab/>
            </w:r>
            <w:r w:rsidR="00BD5D76">
              <w:rPr>
                <w:noProof/>
                <w:webHidden/>
              </w:rPr>
              <w:fldChar w:fldCharType="begin"/>
            </w:r>
            <w:r w:rsidR="00BD5D76">
              <w:rPr>
                <w:noProof/>
                <w:webHidden/>
              </w:rPr>
              <w:instrText xml:space="preserve"> PAGEREF _Toc410226214 \h </w:instrText>
            </w:r>
            <w:r w:rsidR="00BD5D76">
              <w:rPr>
                <w:noProof/>
                <w:webHidden/>
              </w:rPr>
            </w:r>
            <w:r w:rsidR="00BD5D76">
              <w:rPr>
                <w:noProof/>
                <w:webHidden/>
              </w:rPr>
              <w:fldChar w:fldCharType="separate"/>
            </w:r>
            <w:r w:rsidR="00C51B12">
              <w:rPr>
                <w:noProof/>
                <w:webHidden/>
              </w:rPr>
              <w:t>182</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15" w:history="1">
            <w:r w:rsidR="00BD5D76" w:rsidRPr="00535464">
              <w:rPr>
                <w:rStyle w:val="Hyperlink"/>
              </w:rPr>
              <w:t>CID 4021 PET Radiopharmaceuticals</w:t>
            </w:r>
            <w:r w:rsidR="00BD5D76">
              <w:rPr>
                <w:noProof/>
                <w:webHidden/>
              </w:rPr>
              <w:tab/>
            </w:r>
            <w:r w:rsidR="00BD5D76">
              <w:rPr>
                <w:noProof/>
                <w:webHidden/>
              </w:rPr>
              <w:fldChar w:fldCharType="begin"/>
            </w:r>
            <w:r w:rsidR="00BD5D76">
              <w:rPr>
                <w:noProof/>
                <w:webHidden/>
              </w:rPr>
              <w:instrText xml:space="preserve"> PAGEREF _Toc410226215 \h </w:instrText>
            </w:r>
            <w:r w:rsidR="00BD5D76">
              <w:rPr>
                <w:noProof/>
                <w:webHidden/>
              </w:rPr>
            </w:r>
            <w:r w:rsidR="00BD5D76">
              <w:rPr>
                <w:noProof/>
                <w:webHidden/>
              </w:rPr>
              <w:fldChar w:fldCharType="separate"/>
            </w:r>
            <w:r w:rsidR="00C51B12">
              <w:rPr>
                <w:noProof/>
                <w:webHidden/>
              </w:rPr>
              <w:t>182</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16" w:history="1">
            <w:r w:rsidR="00BD5D76" w:rsidRPr="00535464">
              <w:rPr>
                <w:rStyle w:val="Hyperlink"/>
              </w:rPr>
              <w:t>CID 6096 Pregnancy Status</w:t>
            </w:r>
            <w:r w:rsidR="00BD5D76">
              <w:rPr>
                <w:noProof/>
                <w:webHidden/>
              </w:rPr>
              <w:tab/>
            </w:r>
            <w:r w:rsidR="00BD5D76">
              <w:rPr>
                <w:noProof/>
                <w:webHidden/>
              </w:rPr>
              <w:fldChar w:fldCharType="begin"/>
            </w:r>
            <w:r w:rsidR="00BD5D76">
              <w:rPr>
                <w:noProof/>
                <w:webHidden/>
              </w:rPr>
              <w:instrText xml:space="preserve"> PAGEREF _Toc410226216 \h </w:instrText>
            </w:r>
            <w:r w:rsidR="00BD5D76">
              <w:rPr>
                <w:noProof/>
                <w:webHidden/>
              </w:rPr>
            </w:r>
            <w:r w:rsidR="00BD5D76">
              <w:rPr>
                <w:noProof/>
                <w:webHidden/>
              </w:rPr>
              <w:fldChar w:fldCharType="separate"/>
            </w:r>
            <w:r w:rsidR="00C51B12">
              <w:rPr>
                <w:noProof/>
                <w:webHidden/>
              </w:rPr>
              <w:t>183</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17" w:history="1">
            <w:r w:rsidR="00BD5D76" w:rsidRPr="00535464">
              <w:rPr>
                <w:rStyle w:val="Hyperlink"/>
              </w:rPr>
              <w:t>CID 7470 Linear Measurements</w:t>
            </w:r>
            <w:r w:rsidR="00BD5D76">
              <w:rPr>
                <w:noProof/>
                <w:webHidden/>
              </w:rPr>
              <w:tab/>
            </w:r>
            <w:r w:rsidR="00BD5D76">
              <w:rPr>
                <w:noProof/>
                <w:webHidden/>
              </w:rPr>
              <w:fldChar w:fldCharType="begin"/>
            </w:r>
            <w:r w:rsidR="00BD5D76">
              <w:rPr>
                <w:noProof/>
                <w:webHidden/>
              </w:rPr>
              <w:instrText xml:space="preserve"> PAGEREF _Toc410226217 \h </w:instrText>
            </w:r>
            <w:r w:rsidR="00BD5D76">
              <w:rPr>
                <w:noProof/>
                <w:webHidden/>
              </w:rPr>
            </w:r>
            <w:r w:rsidR="00BD5D76">
              <w:rPr>
                <w:noProof/>
                <w:webHidden/>
              </w:rPr>
              <w:fldChar w:fldCharType="separate"/>
            </w:r>
            <w:r w:rsidR="00C51B12">
              <w:rPr>
                <w:noProof/>
                <w:webHidden/>
              </w:rPr>
              <w:t>183</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18" w:history="1">
            <w:r w:rsidR="00BD5D76" w:rsidRPr="00535464">
              <w:rPr>
                <w:rStyle w:val="Hyperlink"/>
              </w:rPr>
              <w:t>CID 7471 Area Measurements</w:t>
            </w:r>
            <w:r w:rsidR="00BD5D76">
              <w:rPr>
                <w:noProof/>
                <w:webHidden/>
              </w:rPr>
              <w:tab/>
            </w:r>
            <w:r w:rsidR="00BD5D76">
              <w:rPr>
                <w:noProof/>
                <w:webHidden/>
              </w:rPr>
              <w:fldChar w:fldCharType="begin"/>
            </w:r>
            <w:r w:rsidR="00BD5D76">
              <w:rPr>
                <w:noProof/>
                <w:webHidden/>
              </w:rPr>
              <w:instrText xml:space="preserve"> PAGEREF _Toc410226218 \h </w:instrText>
            </w:r>
            <w:r w:rsidR="00BD5D76">
              <w:rPr>
                <w:noProof/>
                <w:webHidden/>
              </w:rPr>
            </w:r>
            <w:r w:rsidR="00BD5D76">
              <w:rPr>
                <w:noProof/>
                <w:webHidden/>
              </w:rPr>
              <w:fldChar w:fldCharType="separate"/>
            </w:r>
            <w:r w:rsidR="00C51B12">
              <w:rPr>
                <w:noProof/>
                <w:webHidden/>
              </w:rPr>
              <w:t>183</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19" w:history="1">
            <w:r w:rsidR="00BD5D76" w:rsidRPr="00535464">
              <w:rPr>
                <w:rStyle w:val="Hyperlink"/>
              </w:rPr>
              <w:t>CID 7472 Volume Measurements</w:t>
            </w:r>
            <w:r w:rsidR="00BD5D76">
              <w:rPr>
                <w:noProof/>
                <w:webHidden/>
              </w:rPr>
              <w:tab/>
            </w:r>
            <w:r w:rsidR="00BD5D76">
              <w:rPr>
                <w:noProof/>
                <w:webHidden/>
              </w:rPr>
              <w:fldChar w:fldCharType="begin"/>
            </w:r>
            <w:r w:rsidR="00BD5D76">
              <w:rPr>
                <w:noProof/>
                <w:webHidden/>
              </w:rPr>
              <w:instrText xml:space="preserve"> PAGEREF _Toc410226219 \h </w:instrText>
            </w:r>
            <w:r w:rsidR="00BD5D76">
              <w:rPr>
                <w:noProof/>
                <w:webHidden/>
              </w:rPr>
            </w:r>
            <w:r w:rsidR="00BD5D76">
              <w:rPr>
                <w:noProof/>
                <w:webHidden/>
              </w:rPr>
              <w:fldChar w:fldCharType="separate"/>
            </w:r>
            <w:r w:rsidR="00C51B12">
              <w:rPr>
                <w:noProof/>
                <w:webHidden/>
              </w:rPr>
              <w:t>184</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20" w:history="1">
            <w:r w:rsidR="00BD5D76" w:rsidRPr="00535464">
              <w:rPr>
                <w:rStyle w:val="Hyperlink"/>
              </w:rPr>
              <w:t>CID 82 Units of Measurement</w:t>
            </w:r>
            <w:r w:rsidR="00BD5D76">
              <w:rPr>
                <w:noProof/>
                <w:webHidden/>
              </w:rPr>
              <w:tab/>
            </w:r>
            <w:r w:rsidR="00BD5D76">
              <w:rPr>
                <w:noProof/>
                <w:webHidden/>
              </w:rPr>
              <w:fldChar w:fldCharType="begin"/>
            </w:r>
            <w:r w:rsidR="00BD5D76">
              <w:rPr>
                <w:noProof/>
                <w:webHidden/>
              </w:rPr>
              <w:instrText xml:space="preserve"> PAGEREF _Toc410226220 \h </w:instrText>
            </w:r>
            <w:r w:rsidR="00BD5D76">
              <w:rPr>
                <w:noProof/>
                <w:webHidden/>
              </w:rPr>
            </w:r>
            <w:r w:rsidR="00BD5D76">
              <w:rPr>
                <w:noProof/>
                <w:webHidden/>
              </w:rPr>
              <w:fldChar w:fldCharType="separate"/>
            </w:r>
            <w:r w:rsidR="00C51B12">
              <w:rPr>
                <w:noProof/>
                <w:webHidden/>
              </w:rPr>
              <w:t>184</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21" w:history="1">
            <w:r w:rsidR="00BD5D76" w:rsidRPr="00535464">
              <w:rPr>
                <w:rStyle w:val="Hyperlink"/>
              </w:rPr>
              <w:t>CID 5000 Languages</w:t>
            </w:r>
            <w:r w:rsidR="00BD5D76">
              <w:rPr>
                <w:noProof/>
                <w:webHidden/>
              </w:rPr>
              <w:tab/>
            </w:r>
            <w:r w:rsidR="00BD5D76">
              <w:rPr>
                <w:noProof/>
                <w:webHidden/>
              </w:rPr>
              <w:fldChar w:fldCharType="begin"/>
            </w:r>
            <w:r w:rsidR="00BD5D76">
              <w:rPr>
                <w:noProof/>
                <w:webHidden/>
              </w:rPr>
              <w:instrText xml:space="preserve"> PAGEREF _Toc410226221 \h </w:instrText>
            </w:r>
            <w:r w:rsidR="00BD5D76">
              <w:rPr>
                <w:noProof/>
                <w:webHidden/>
              </w:rPr>
            </w:r>
            <w:r w:rsidR="00BD5D76">
              <w:rPr>
                <w:noProof/>
                <w:webHidden/>
              </w:rPr>
              <w:fldChar w:fldCharType="separate"/>
            </w:r>
            <w:r w:rsidR="00C51B12">
              <w:rPr>
                <w:noProof/>
                <w:webHidden/>
              </w:rPr>
              <w:t>184</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22" w:history="1">
            <w:r w:rsidR="00BD5D76" w:rsidRPr="00535464">
              <w:rPr>
                <w:rStyle w:val="Hyperlink"/>
              </w:rPr>
              <w:t>CID 7001 Diagnostic Imaging Report Headings</w:t>
            </w:r>
            <w:r w:rsidR="00BD5D76">
              <w:rPr>
                <w:noProof/>
                <w:webHidden/>
              </w:rPr>
              <w:tab/>
            </w:r>
            <w:r w:rsidR="00BD5D76">
              <w:rPr>
                <w:noProof/>
                <w:webHidden/>
              </w:rPr>
              <w:fldChar w:fldCharType="begin"/>
            </w:r>
            <w:r w:rsidR="00BD5D76">
              <w:rPr>
                <w:noProof/>
                <w:webHidden/>
              </w:rPr>
              <w:instrText xml:space="preserve"> PAGEREF _Toc410226222 \h </w:instrText>
            </w:r>
            <w:r w:rsidR="00BD5D76">
              <w:rPr>
                <w:noProof/>
                <w:webHidden/>
              </w:rPr>
            </w:r>
            <w:r w:rsidR="00BD5D76">
              <w:rPr>
                <w:noProof/>
                <w:webHidden/>
              </w:rPr>
              <w:fldChar w:fldCharType="separate"/>
            </w:r>
            <w:r w:rsidR="00C51B12">
              <w:rPr>
                <w:noProof/>
                <w:webHidden/>
              </w:rPr>
              <w:t>185</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23" w:history="1">
            <w:r w:rsidR="00BD5D76" w:rsidRPr="00535464">
              <w:rPr>
                <w:rStyle w:val="Hyperlink"/>
              </w:rPr>
              <w:t>CID x7035  Actionable Finding Classification</w:t>
            </w:r>
            <w:r w:rsidR="00BD5D76">
              <w:rPr>
                <w:noProof/>
                <w:webHidden/>
              </w:rPr>
              <w:tab/>
            </w:r>
            <w:r w:rsidR="00BD5D76">
              <w:rPr>
                <w:noProof/>
                <w:webHidden/>
              </w:rPr>
              <w:fldChar w:fldCharType="begin"/>
            </w:r>
            <w:r w:rsidR="00BD5D76">
              <w:rPr>
                <w:noProof/>
                <w:webHidden/>
              </w:rPr>
              <w:instrText xml:space="preserve"> PAGEREF _Toc410226223 \h </w:instrText>
            </w:r>
            <w:r w:rsidR="00BD5D76">
              <w:rPr>
                <w:noProof/>
                <w:webHidden/>
              </w:rPr>
            </w:r>
            <w:r w:rsidR="00BD5D76">
              <w:rPr>
                <w:noProof/>
                <w:webHidden/>
              </w:rPr>
              <w:fldChar w:fldCharType="separate"/>
            </w:r>
            <w:r w:rsidR="00C51B12">
              <w:rPr>
                <w:noProof/>
                <w:webHidden/>
              </w:rPr>
              <w:t>186</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24" w:history="1">
            <w:r w:rsidR="00BD5D76" w:rsidRPr="00535464">
              <w:rPr>
                <w:rStyle w:val="Hyperlink"/>
              </w:rPr>
              <w:t>CID x7036  Image Quality Assessment</w:t>
            </w:r>
            <w:r w:rsidR="00BD5D76">
              <w:rPr>
                <w:noProof/>
                <w:webHidden/>
              </w:rPr>
              <w:tab/>
            </w:r>
            <w:r w:rsidR="00BD5D76">
              <w:rPr>
                <w:noProof/>
                <w:webHidden/>
              </w:rPr>
              <w:fldChar w:fldCharType="begin"/>
            </w:r>
            <w:r w:rsidR="00BD5D76">
              <w:rPr>
                <w:noProof/>
                <w:webHidden/>
              </w:rPr>
              <w:instrText xml:space="preserve"> PAGEREF _Toc410226224 \h </w:instrText>
            </w:r>
            <w:r w:rsidR="00BD5D76">
              <w:rPr>
                <w:noProof/>
                <w:webHidden/>
              </w:rPr>
            </w:r>
            <w:r w:rsidR="00BD5D76">
              <w:rPr>
                <w:noProof/>
                <w:webHidden/>
              </w:rPr>
              <w:fldChar w:fldCharType="separate"/>
            </w:r>
            <w:r w:rsidR="00C51B12">
              <w:rPr>
                <w:noProof/>
                <w:webHidden/>
              </w:rPr>
              <w:t>186</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25" w:history="1">
            <w:r w:rsidR="00BD5D76" w:rsidRPr="00535464">
              <w:rPr>
                <w:rStyle w:val="Hyperlink"/>
              </w:rPr>
              <w:t>CID x10040  Summary Radiation Exposure Quantities</w:t>
            </w:r>
            <w:r w:rsidR="00BD5D76">
              <w:rPr>
                <w:noProof/>
                <w:webHidden/>
              </w:rPr>
              <w:tab/>
            </w:r>
            <w:r w:rsidR="00BD5D76">
              <w:rPr>
                <w:noProof/>
                <w:webHidden/>
              </w:rPr>
              <w:fldChar w:fldCharType="begin"/>
            </w:r>
            <w:r w:rsidR="00BD5D76">
              <w:rPr>
                <w:noProof/>
                <w:webHidden/>
              </w:rPr>
              <w:instrText xml:space="preserve"> PAGEREF _Toc410226225 \h </w:instrText>
            </w:r>
            <w:r w:rsidR="00BD5D76">
              <w:rPr>
                <w:noProof/>
                <w:webHidden/>
              </w:rPr>
            </w:r>
            <w:r w:rsidR="00BD5D76">
              <w:rPr>
                <w:noProof/>
                <w:webHidden/>
              </w:rPr>
              <w:fldChar w:fldCharType="separate"/>
            </w:r>
            <w:r w:rsidR="00C51B12">
              <w:rPr>
                <w:noProof/>
                <w:webHidden/>
              </w:rPr>
              <w:t>186</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26" w:history="1">
            <w:r w:rsidR="00BD5D76" w:rsidRPr="00535464">
              <w:rPr>
                <w:rStyle w:val="Hyperlink"/>
              </w:rPr>
              <w:t>CID 29 Acquisition Modality</w:t>
            </w:r>
            <w:r w:rsidR="00BD5D76">
              <w:rPr>
                <w:noProof/>
                <w:webHidden/>
              </w:rPr>
              <w:tab/>
            </w:r>
            <w:r w:rsidR="00BD5D76">
              <w:rPr>
                <w:noProof/>
                <w:webHidden/>
              </w:rPr>
              <w:fldChar w:fldCharType="begin"/>
            </w:r>
            <w:r w:rsidR="00BD5D76">
              <w:rPr>
                <w:noProof/>
                <w:webHidden/>
              </w:rPr>
              <w:instrText xml:space="preserve"> PAGEREF _Toc410226226 \h </w:instrText>
            </w:r>
            <w:r w:rsidR="00BD5D76">
              <w:rPr>
                <w:noProof/>
                <w:webHidden/>
              </w:rPr>
            </w:r>
            <w:r w:rsidR="00BD5D76">
              <w:rPr>
                <w:noProof/>
                <w:webHidden/>
              </w:rPr>
              <w:fldChar w:fldCharType="separate"/>
            </w:r>
            <w:r w:rsidR="00C51B12">
              <w:rPr>
                <w:noProof/>
                <w:webHidden/>
              </w:rPr>
              <w:t>187</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27" w:history="1">
            <w:r w:rsidR="00BD5D76" w:rsidRPr="00535464">
              <w:rPr>
                <w:rStyle w:val="Hyperlink"/>
              </w:rPr>
              <w:t>CID 244 Laterality</w:t>
            </w:r>
            <w:r w:rsidR="00BD5D76">
              <w:rPr>
                <w:noProof/>
                <w:webHidden/>
              </w:rPr>
              <w:tab/>
            </w:r>
            <w:r w:rsidR="00BD5D76">
              <w:rPr>
                <w:noProof/>
                <w:webHidden/>
              </w:rPr>
              <w:fldChar w:fldCharType="begin"/>
            </w:r>
            <w:r w:rsidR="00BD5D76">
              <w:rPr>
                <w:noProof/>
                <w:webHidden/>
              </w:rPr>
              <w:instrText xml:space="preserve"> PAGEREF _Toc410226227 \h </w:instrText>
            </w:r>
            <w:r w:rsidR="00BD5D76">
              <w:rPr>
                <w:noProof/>
                <w:webHidden/>
              </w:rPr>
            </w:r>
            <w:r w:rsidR="00BD5D76">
              <w:rPr>
                <w:noProof/>
                <w:webHidden/>
              </w:rPr>
              <w:fldChar w:fldCharType="separate"/>
            </w:r>
            <w:r w:rsidR="00C51B12">
              <w:rPr>
                <w:noProof/>
                <w:webHidden/>
              </w:rPr>
              <w:t>187</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28" w:history="1">
            <w:r w:rsidR="00BD5D76" w:rsidRPr="00535464">
              <w:rPr>
                <w:rStyle w:val="Hyperlink"/>
              </w:rPr>
              <w:t>CID 7003 Diagnostic Imaging Report Purposes of Reference</w:t>
            </w:r>
            <w:r w:rsidR="00BD5D76">
              <w:rPr>
                <w:noProof/>
                <w:webHidden/>
              </w:rPr>
              <w:tab/>
            </w:r>
            <w:r w:rsidR="00BD5D76">
              <w:rPr>
                <w:noProof/>
                <w:webHidden/>
              </w:rPr>
              <w:fldChar w:fldCharType="begin"/>
            </w:r>
            <w:r w:rsidR="00BD5D76">
              <w:rPr>
                <w:noProof/>
                <w:webHidden/>
              </w:rPr>
              <w:instrText xml:space="preserve"> PAGEREF _Toc410226228 \h </w:instrText>
            </w:r>
            <w:r w:rsidR="00BD5D76">
              <w:rPr>
                <w:noProof/>
                <w:webHidden/>
              </w:rPr>
            </w:r>
            <w:r w:rsidR="00BD5D76">
              <w:rPr>
                <w:noProof/>
                <w:webHidden/>
              </w:rPr>
              <w:fldChar w:fldCharType="separate"/>
            </w:r>
            <w:r w:rsidR="00C51B12">
              <w:rPr>
                <w:noProof/>
                <w:webHidden/>
              </w:rPr>
              <w:t>188</w:t>
            </w:r>
            <w:r w:rsidR="00BD5D76">
              <w:rPr>
                <w:noProof/>
                <w:webHidden/>
              </w:rPr>
              <w:fldChar w:fldCharType="end"/>
            </w:r>
          </w:hyperlink>
        </w:p>
        <w:p w:rsidR="00BD5D76" w:rsidRDefault="00C612CF">
          <w:pPr>
            <w:pStyle w:val="TOC1"/>
            <w:rPr>
              <w:rFonts w:eastAsiaTheme="minorEastAsia" w:cstheme="minorBidi"/>
              <w:b w:val="0"/>
              <w:caps w:val="0"/>
            </w:rPr>
          </w:pPr>
          <w:hyperlink w:anchor="_Toc410226229" w:history="1">
            <w:r w:rsidR="00BD5D76" w:rsidRPr="00535464">
              <w:rPr>
                <w:rStyle w:val="Hyperlink"/>
              </w:rPr>
              <w:t>ANNEX D —</w:t>
            </w:r>
            <w:r w:rsidR="00BD5D76">
              <w:rPr>
                <w:rFonts w:eastAsiaTheme="minorEastAsia" w:cstheme="minorBidi"/>
                <w:b w:val="0"/>
                <w:caps w:val="0"/>
              </w:rPr>
              <w:tab/>
            </w:r>
            <w:r w:rsidR="00BD5D76" w:rsidRPr="00535464">
              <w:rPr>
                <w:rStyle w:val="Hyperlink"/>
              </w:rPr>
              <w:t>DICOM Controlled Terminology Definitions (Normative)</w:t>
            </w:r>
            <w:r w:rsidR="00BD5D76">
              <w:rPr>
                <w:webHidden/>
              </w:rPr>
              <w:tab/>
            </w:r>
            <w:r w:rsidR="00BD5D76">
              <w:rPr>
                <w:webHidden/>
              </w:rPr>
              <w:fldChar w:fldCharType="begin"/>
            </w:r>
            <w:r w:rsidR="00BD5D76">
              <w:rPr>
                <w:webHidden/>
              </w:rPr>
              <w:instrText xml:space="preserve"> PAGEREF _Toc410226229 \h </w:instrText>
            </w:r>
            <w:r w:rsidR="00BD5D76">
              <w:rPr>
                <w:webHidden/>
              </w:rPr>
            </w:r>
            <w:r w:rsidR="00BD5D76">
              <w:rPr>
                <w:webHidden/>
              </w:rPr>
              <w:fldChar w:fldCharType="separate"/>
            </w:r>
            <w:r w:rsidR="00C51B12">
              <w:rPr>
                <w:webHidden/>
              </w:rPr>
              <w:t>189</w:t>
            </w:r>
            <w:r w:rsidR="00BD5D76">
              <w:rPr>
                <w:webHidden/>
              </w:rPr>
              <w:fldChar w:fldCharType="end"/>
            </w:r>
          </w:hyperlink>
        </w:p>
        <w:p w:rsidR="00BD5D76" w:rsidRDefault="00C612CF">
          <w:pPr>
            <w:pStyle w:val="TOC1"/>
            <w:rPr>
              <w:rFonts w:eastAsiaTheme="minorEastAsia" w:cstheme="minorBidi"/>
              <w:b w:val="0"/>
              <w:caps w:val="0"/>
            </w:rPr>
          </w:pPr>
          <w:hyperlink w:anchor="_Toc410226230" w:history="1">
            <w:r w:rsidR="00BD5D76" w:rsidRPr="00535464">
              <w:rPr>
                <w:rStyle w:val="Hyperlink"/>
              </w:rPr>
              <w:t>ANNEX N —</w:t>
            </w:r>
            <w:r w:rsidR="00BD5D76">
              <w:rPr>
                <w:rFonts w:eastAsiaTheme="minorEastAsia" w:cstheme="minorBidi"/>
                <w:b w:val="0"/>
                <w:caps w:val="0"/>
              </w:rPr>
              <w:tab/>
            </w:r>
            <w:r w:rsidR="00BD5D76" w:rsidRPr="00535464">
              <w:rPr>
                <w:rStyle w:val="Hyperlink"/>
              </w:rPr>
              <w:t>Externally defined Value Sets</w:t>
            </w:r>
            <w:r w:rsidR="00BD5D76">
              <w:rPr>
                <w:webHidden/>
              </w:rPr>
              <w:tab/>
            </w:r>
            <w:r w:rsidR="00BD5D76">
              <w:rPr>
                <w:webHidden/>
              </w:rPr>
              <w:fldChar w:fldCharType="begin"/>
            </w:r>
            <w:r w:rsidR="00BD5D76">
              <w:rPr>
                <w:webHidden/>
              </w:rPr>
              <w:instrText xml:space="preserve"> PAGEREF _Toc410226230 \h </w:instrText>
            </w:r>
            <w:r w:rsidR="00BD5D76">
              <w:rPr>
                <w:webHidden/>
              </w:rPr>
            </w:r>
            <w:r w:rsidR="00BD5D76">
              <w:rPr>
                <w:webHidden/>
              </w:rPr>
              <w:fldChar w:fldCharType="separate"/>
            </w:r>
            <w:r w:rsidR="00C51B12">
              <w:rPr>
                <w:webHidden/>
              </w:rPr>
              <w:t>190</w:t>
            </w:r>
            <w:r w:rsidR="00BD5D76">
              <w:rPr>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31" w:history="1">
            <w:r w:rsidR="00BD5D76" w:rsidRPr="00535464">
              <w:rPr>
                <w:rStyle w:val="Hyperlink"/>
              </w:rPr>
              <w:t>N.1 HL7 Value Sets</w:t>
            </w:r>
            <w:r w:rsidR="00BD5D76">
              <w:rPr>
                <w:noProof/>
                <w:webHidden/>
              </w:rPr>
              <w:tab/>
            </w:r>
            <w:r w:rsidR="00BD5D76">
              <w:rPr>
                <w:noProof/>
                <w:webHidden/>
              </w:rPr>
              <w:fldChar w:fldCharType="begin"/>
            </w:r>
            <w:r w:rsidR="00BD5D76">
              <w:rPr>
                <w:noProof/>
                <w:webHidden/>
              </w:rPr>
              <w:instrText xml:space="preserve"> PAGEREF _Toc410226231 \h </w:instrText>
            </w:r>
            <w:r w:rsidR="00BD5D76">
              <w:rPr>
                <w:noProof/>
                <w:webHidden/>
              </w:rPr>
            </w:r>
            <w:r w:rsidR="00BD5D76">
              <w:rPr>
                <w:noProof/>
                <w:webHidden/>
              </w:rPr>
              <w:fldChar w:fldCharType="separate"/>
            </w:r>
            <w:r w:rsidR="00C51B12">
              <w:rPr>
                <w:noProof/>
                <w:webHidden/>
              </w:rPr>
              <w:t>190</w:t>
            </w:r>
            <w:r w:rsidR="00BD5D76">
              <w:rPr>
                <w:noProof/>
                <w:webHidden/>
              </w:rPr>
              <w:fldChar w:fldCharType="end"/>
            </w:r>
          </w:hyperlink>
        </w:p>
        <w:p w:rsidR="00BD5D76" w:rsidRDefault="00C612CF">
          <w:pPr>
            <w:pStyle w:val="TOC3"/>
            <w:tabs>
              <w:tab w:val="right" w:leader="dot" w:pos="10243"/>
            </w:tabs>
            <w:rPr>
              <w:rFonts w:eastAsiaTheme="minorEastAsia" w:cstheme="minorBidi"/>
              <w:i w:val="0"/>
              <w:noProof/>
            </w:rPr>
          </w:pPr>
          <w:hyperlink w:anchor="_Toc410226232" w:history="1">
            <w:r w:rsidR="00BD5D76" w:rsidRPr="00535464">
              <w:rPr>
                <w:rStyle w:val="Hyperlink"/>
              </w:rPr>
              <w:t>ActPriority Value Set</w:t>
            </w:r>
            <w:r w:rsidR="00BD5D76">
              <w:rPr>
                <w:noProof/>
                <w:webHidden/>
              </w:rPr>
              <w:tab/>
            </w:r>
            <w:r w:rsidR="00BD5D76">
              <w:rPr>
                <w:noProof/>
                <w:webHidden/>
              </w:rPr>
              <w:fldChar w:fldCharType="begin"/>
            </w:r>
            <w:r w:rsidR="00BD5D76">
              <w:rPr>
                <w:noProof/>
                <w:webHidden/>
              </w:rPr>
              <w:instrText xml:space="preserve"> PAGEREF _Toc410226232 \h </w:instrText>
            </w:r>
            <w:r w:rsidR="00BD5D76">
              <w:rPr>
                <w:noProof/>
                <w:webHidden/>
              </w:rPr>
            </w:r>
            <w:r w:rsidR="00BD5D76">
              <w:rPr>
                <w:noProof/>
                <w:webHidden/>
              </w:rPr>
              <w:fldChar w:fldCharType="separate"/>
            </w:r>
            <w:r w:rsidR="00C51B12">
              <w:rPr>
                <w:noProof/>
                <w:webHidden/>
              </w:rPr>
              <w:t>190</w:t>
            </w:r>
            <w:r w:rsidR="00BD5D76">
              <w:rPr>
                <w:noProof/>
                <w:webHidden/>
              </w:rPr>
              <w:fldChar w:fldCharType="end"/>
            </w:r>
          </w:hyperlink>
        </w:p>
        <w:p w:rsidR="00BD5D76" w:rsidRDefault="00C612CF">
          <w:pPr>
            <w:pStyle w:val="TOC3"/>
            <w:tabs>
              <w:tab w:val="right" w:leader="dot" w:pos="10243"/>
            </w:tabs>
            <w:rPr>
              <w:rFonts w:eastAsiaTheme="minorEastAsia" w:cstheme="minorBidi"/>
              <w:i w:val="0"/>
              <w:noProof/>
            </w:rPr>
          </w:pPr>
          <w:hyperlink w:anchor="_Toc410226233" w:history="1">
            <w:r w:rsidR="00BD5D76" w:rsidRPr="00535464">
              <w:rPr>
                <w:rStyle w:val="Hyperlink"/>
              </w:rPr>
              <w:t>AdministrativeGender Value Set</w:t>
            </w:r>
            <w:r w:rsidR="00BD5D76">
              <w:rPr>
                <w:noProof/>
                <w:webHidden/>
              </w:rPr>
              <w:tab/>
            </w:r>
            <w:r w:rsidR="00BD5D76">
              <w:rPr>
                <w:noProof/>
                <w:webHidden/>
              </w:rPr>
              <w:fldChar w:fldCharType="begin"/>
            </w:r>
            <w:r w:rsidR="00BD5D76">
              <w:rPr>
                <w:noProof/>
                <w:webHidden/>
              </w:rPr>
              <w:instrText xml:space="preserve"> PAGEREF _Toc410226233 \h </w:instrText>
            </w:r>
            <w:r w:rsidR="00BD5D76">
              <w:rPr>
                <w:noProof/>
                <w:webHidden/>
              </w:rPr>
            </w:r>
            <w:r w:rsidR="00BD5D76">
              <w:rPr>
                <w:noProof/>
                <w:webHidden/>
              </w:rPr>
              <w:fldChar w:fldCharType="separate"/>
            </w:r>
            <w:r w:rsidR="00C51B12">
              <w:rPr>
                <w:noProof/>
                <w:webHidden/>
              </w:rPr>
              <w:t>191</w:t>
            </w:r>
            <w:r w:rsidR="00BD5D76">
              <w:rPr>
                <w:noProof/>
                <w:webHidden/>
              </w:rPr>
              <w:fldChar w:fldCharType="end"/>
            </w:r>
          </w:hyperlink>
        </w:p>
        <w:p w:rsidR="00BD5D76" w:rsidRDefault="00C612CF">
          <w:pPr>
            <w:pStyle w:val="TOC3"/>
            <w:tabs>
              <w:tab w:val="right" w:leader="dot" w:pos="10243"/>
            </w:tabs>
            <w:rPr>
              <w:rFonts w:eastAsiaTheme="minorEastAsia" w:cstheme="minorBidi"/>
              <w:i w:val="0"/>
              <w:noProof/>
            </w:rPr>
          </w:pPr>
          <w:hyperlink w:anchor="_Toc410226234" w:history="1">
            <w:r w:rsidR="00BD5D76" w:rsidRPr="00535464">
              <w:rPr>
                <w:rStyle w:val="Hyperlink"/>
              </w:rPr>
              <w:t>ImageMediaType Value Set</w:t>
            </w:r>
            <w:r w:rsidR="00BD5D76">
              <w:rPr>
                <w:noProof/>
                <w:webHidden/>
              </w:rPr>
              <w:tab/>
            </w:r>
            <w:r w:rsidR="00BD5D76">
              <w:rPr>
                <w:noProof/>
                <w:webHidden/>
              </w:rPr>
              <w:fldChar w:fldCharType="begin"/>
            </w:r>
            <w:r w:rsidR="00BD5D76">
              <w:rPr>
                <w:noProof/>
                <w:webHidden/>
              </w:rPr>
              <w:instrText xml:space="preserve"> PAGEREF _Toc410226234 \h </w:instrText>
            </w:r>
            <w:r w:rsidR="00BD5D76">
              <w:rPr>
                <w:noProof/>
                <w:webHidden/>
              </w:rPr>
            </w:r>
            <w:r w:rsidR="00BD5D76">
              <w:rPr>
                <w:noProof/>
                <w:webHidden/>
              </w:rPr>
              <w:fldChar w:fldCharType="separate"/>
            </w:r>
            <w:r w:rsidR="00C51B12">
              <w:rPr>
                <w:noProof/>
                <w:webHidden/>
              </w:rPr>
              <w:t>191</w:t>
            </w:r>
            <w:r w:rsidR="00BD5D76">
              <w:rPr>
                <w:noProof/>
                <w:webHidden/>
              </w:rPr>
              <w:fldChar w:fldCharType="end"/>
            </w:r>
          </w:hyperlink>
        </w:p>
        <w:p w:rsidR="00BD5D76" w:rsidRDefault="00C612CF">
          <w:pPr>
            <w:pStyle w:val="TOC3"/>
            <w:tabs>
              <w:tab w:val="right" w:leader="dot" w:pos="10243"/>
            </w:tabs>
            <w:rPr>
              <w:rFonts w:eastAsiaTheme="minorEastAsia" w:cstheme="minorBidi"/>
              <w:i w:val="0"/>
              <w:noProof/>
            </w:rPr>
          </w:pPr>
          <w:hyperlink w:anchor="_Toc410226235" w:history="1">
            <w:r w:rsidR="00BD5D76" w:rsidRPr="00535464">
              <w:rPr>
                <w:rStyle w:val="Hyperlink"/>
              </w:rPr>
              <w:t>NullFlavor Value Set</w:t>
            </w:r>
            <w:r w:rsidR="00BD5D76">
              <w:rPr>
                <w:noProof/>
                <w:webHidden/>
              </w:rPr>
              <w:tab/>
            </w:r>
            <w:r w:rsidR="00BD5D76">
              <w:rPr>
                <w:noProof/>
                <w:webHidden/>
              </w:rPr>
              <w:fldChar w:fldCharType="begin"/>
            </w:r>
            <w:r w:rsidR="00BD5D76">
              <w:rPr>
                <w:noProof/>
                <w:webHidden/>
              </w:rPr>
              <w:instrText xml:space="preserve"> PAGEREF _Toc410226235 \h </w:instrText>
            </w:r>
            <w:r w:rsidR="00BD5D76">
              <w:rPr>
                <w:noProof/>
                <w:webHidden/>
              </w:rPr>
            </w:r>
            <w:r w:rsidR="00BD5D76">
              <w:rPr>
                <w:noProof/>
                <w:webHidden/>
              </w:rPr>
              <w:fldChar w:fldCharType="separate"/>
            </w:r>
            <w:r w:rsidR="00C51B12">
              <w:rPr>
                <w:noProof/>
                <w:webHidden/>
              </w:rPr>
              <w:t>192</w:t>
            </w:r>
            <w:r w:rsidR="00BD5D76">
              <w:rPr>
                <w:noProof/>
                <w:webHidden/>
              </w:rPr>
              <w:fldChar w:fldCharType="end"/>
            </w:r>
          </w:hyperlink>
        </w:p>
        <w:p w:rsidR="00BD5D76" w:rsidRDefault="00C612CF">
          <w:pPr>
            <w:pStyle w:val="TOC3"/>
            <w:tabs>
              <w:tab w:val="right" w:leader="dot" w:pos="10243"/>
            </w:tabs>
            <w:rPr>
              <w:rFonts w:eastAsiaTheme="minorEastAsia" w:cstheme="minorBidi"/>
              <w:i w:val="0"/>
              <w:noProof/>
            </w:rPr>
          </w:pPr>
          <w:hyperlink w:anchor="_Toc410226236" w:history="1">
            <w:r w:rsidR="00BD5D76" w:rsidRPr="00535464">
              <w:rPr>
                <w:rStyle w:val="Hyperlink"/>
              </w:rPr>
              <w:t>ObservationInterpretation Value Set</w:t>
            </w:r>
            <w:r w:rsidR="00BD5D76">
              <w:rPr>
                <w:noProof/>
                <w:webHidden/>
              </w:rPr>
              <w:tab/>
            </w:r>
            <w:r w:rsidR="00BD5D76">
              <w:rPr>
                <w:noProof/>
                <w:webHidden/>
              </w:rPr>
              <w:fldChar w:fldCharType="begin"/>
            </w:r>
            <w:r w:rsidR="00BD5D76">
              <w:rPr>
                <w:noProof/>
                <w:webHidden/>
              </w:rPr>
              <w:instrText xml:space="preserve"> PAGEREF _Toc410226236 \h </w:instrText>
            </w:r>
            <w:r w:rsidR="00BD5D76">
              <w:rPr>
                <w:noProof/>
                <w:webHidden/>
              </w:rPr>
            </w:r>
            <w:r w:rsidR="00BD5D76">
              <w:rPr>
                <w:noProof/>
                <w:webHidden/>
              </w:rPr>
              <w:fldChar w:fldCharType="separate"/>
            </w:r>
            <w:r w:rsidR="00C51B12">
              <w:rPr>
                <w:noProof/>
                <w:webHidden/>
              </w:rPr>
              <w:t>192</w:t>
            </w:r>
            <w:r w:rsidR="00BD5D76">
              <w:rPr>
                <w:noProof/>
                <w:webHidden/>
              </w:rPr>
              <w:fldChar w:fldCharType="end"/>
            </w:r>
          </w:hyperlink>
        </w:p>
        <w:p w:rsidR="00BD5D76" w:rsidRDefault="00C612CF">
          <w:pPr>
            <w:pStyle w:val="TOC3"/>
            <w:tabs>
              <w:tab w:val="right" w:leader="dot" w:pos="10243"/>
            </w:tabs>
            <w:rPr>
              <w:rFonts w:eastAsiaTheme="minorEastAsia" w:cstheme="minorBidi"/>
              <w:i w:val="0"/>
              <w:noProof/>
            </w:rPr>
          </w:pPr>
          <w:hyperlink w:anchor="_Toc410226237" w:history="1">
            <w:r w:rsidR="00BD5D76" w:rsidRPr="00535464">
              <w:rPr>
                <w:rStyle w:val="Hyperlink"/>
              </w:rPr>
              <w:t>x_ BasicConfidentialityKind Value Set</w:t>
            </w:r>
            <w:r w:rsidR="00BD5D76">
              <w:rPr>
                <w:noProof/>
                <w:webHidden/>
              </w:rPr>
              <w:tab/>
            </w:r>
            <w:r w:rsidR="00BD5D76">
              <w:rPr>
                <w:noProof/>
                <w:webHidden/>
              </w:rPr>
              <w:fldChar w:fldCharType="begin"/>
            </w:r>
            <w:r w:rsidR="00BD5D76">
              <w:rPr>
                <w:noProof/>
                <w:webHidden/>
              </w:rPr>
              <w:instrText xml:space="preserve"> PAGEREF _Toc410226237 \h </w:instrText>
            </w:r>
            <w:r w:rsidR="00BD5D76">
              <w:rPr>
                <w:noProof/>
                <w:webHidden/>
              </w:rPr>
            </w:r>
            <w:r w:rsidR="00BD5D76">
              <w:rPr>
                <w:noProof/>
                <w:webHidden/>
              </w:rPr>
              <w:fldChar w:fldCharType="separate"/>
            </w:r>
            <w:r w:rsidR="00C51B12">
              <w:rPr>
                <w:noProof/>
                <w:webHidden/>
              </w:rPr>
              <w:t>193</w:t>
            </w:r>
            <w:r w:rsidR="00BD5D76">
              <w:rPr>
                <w:noProof/>
                <w:webHidden/>
              </w:rPr>
              <w:fldChar w:fldCharType="end"/>
            </w:r>
          </w:hyperlink>
        </w:p>
        <w:p w:rsidR="00BD5D76" w:rsidRDefault="00C612CF">
          <w:pPr>
            <w:pStyle w:val="TOC3"/>
            <w:tabs>
              <w:tab w:val="right" w:leader="dot" w:pos="10243"/>
            </w:tabs>
            <w:rPr>
              <w:rFonts w:eastAsiaTheme="minorEastAsia" w:cstheme="minorBidi"/>
              <w:i w:val="0"/>
              <w:noProof/>
            </w:rPr>
          </w:pPr>
          <w:hyperlink w:anchor="_Toc410226238" w:history="1">
            <w:r w:rsidR="00BD5D76" w:rsidRPr="00535464">
              <w:rPr>
                <w:rStyle w:val="Hyperlink"/>
              </w:rPr>
              <w:t>x_serviceEventPerformer Value Set</w:t>
            </w:r>
            <w:r w:rsidR="00BD5D76">
              <w:rPr>
                <w:noProof/>
                <w:webHidden/>
              </w:rPr>
              <w:tab/>
            </w:r>
            <w:r w:rsidR="00BD5D76">
              <w:rPr>
                <w:noProof/>
                <w:webHidden/>
              </w:rPr>
              <w:fldChar w:fldCharType="begin"/>
            </w:r>
            <w:r w:rsidR="00BD5D76">
              <w:rPr>
                <w:noProof/>
                <w:webHidden/>
              </w:rPr>
              <w:instrText xml:space="preserve"> PAGEREF _Toc410226238 \h </w:instrText>
            </w:r>
            <w:r w:rsidR="00BD5D76">
              <w:rPr>
                <w:noProof/>
                <w:webHidden/>
              </w:rPr>
            </w:r>
            <w:r w:rsidR="00BD5D76">
              <w:rPr>
                <w:noProof/>
                <w:webHidden/>
              </w:rPr>
              <w:fldChar w:fldCharType="separate"/>
            </w:r>
            <w:r w:rsidR="00C51B12">
              <w:rPr>
                <w:noProof/>
                <w:webHidden/>
              </w:rPr>
              <w:t>193</w:t>
            </w:r>
            <w:r w:rsidR="00BD5D76">
              <w:rPr>
                <w:noProof/>
                <w:webHidden/>
              </w:rPr>
              <w:fldChar w:fldCharType="end"/>
            </w:r>
          </w:hyperlink>
        </w:p>
        <w:p w:rsidR="00BD5D76" w:rsidRDefault="00C612CF">
          <w:pPr>
            <w:pStyle w:val="TOC2"/>
            <w:tabs>
              <w:tab w:val="right" w:leader="dot" w:pos="10243"/>
            </w:tabs>
            <w:rPr>
              <w:rFonts w:eastAsiaTheme="minorEastAsia" w:cstheme="minorBidi"/>
              <w:smallCaps w:val="0"/>
              <w:noProof/>
            </w:rPr>
          </w:pPr>
          <w:hyperlink w:anchor="_Toc410226239" w:history="1">
            <w:r w:rsidR="00BD5D76" w:rsidRPr="00535464">
              <w:rPr>
                <w:rStyle w:val="Hyperlink"/>
              </w:rPr>
              <w:t>N.2 LOINC Value Sets</w:t>
            </w:r>
            <w:r w:rsidR="00BD5D76">
              <w:rPr>
                <w:noProof/>
                <w:webHidden/>
              </w:rPr>
              <w:tab/>
            </w:r>
            <w:r w:rsidR="00BD5D76">
              <w:rPr>
                <w:noProof/>
                <w:webHidden/>
              </w:rPr>
              <w:fldChar w:fldCharType="begin"/>
            </w:r>
            <w:r w:rsidR="00BD5D76">
              <w:rPr>
                <w:noProof/>
                <w:webHidden/>
              </w:rPr>
              <w:instrText xml:space="preserve"> PAGEREF _Toc410226239 \h </w:instrText>
            </w:r>
            <w:r w:rsidR="00BD5D76">
              <w:rPr>
                <w:noProof/>
                <w:webHidden/>
              </w:rPr>
            </w:r>
            <w:r w:rsidR="00BD5D76">
              <w:rPr>
                <w:noProof/>
                <w:webHidden/>
              </w:rPr>
              <w:fldChar w:fldCharType="separate"/>
            </w:r>
            <w:r w:rsidR="00C51B12">
              <w:rPr>
                <w:noProof/>
                <w:webHidden/>
              </w:rPr>
              <w:t>193</w:t>
            </w:r>
            <w:r w:rsidR="00BD5D76">
              <w:rPr>
                <w:noProof/>
                <w:webHidden/>
              </w:rPr>
              <w:fldChar w:fldCharType="end"/>
            </w:r>
          </w:hyperlink>
        </w:p>
        <w:p w:rsidR="00BD5D76" w:rsidRDefault="00C612CF">
          <w:pPr>
            <w:pStyle w:val="TOC3"/>
            <w:tabs>
              <w:tab w:val="right" w:leader="dot" w:pos="10243"/>
            </w:tabs>
            <w:rPr>
              <w:rFonts w:eastAsiaTheme="minorEastAsia" w:cstheme="minorBidi"/>
              <w:i w:val="0"/>
              <w:noProof/>
            </w:rPr>
          </w:pPr>
          <w:hyperlink w:anchor="_Toc410226240" w:history="1">
            <w:r w:rsidR="00BD5D76" w:rsidRPr="00535464">
              <w:rPr>
                <w:rStyle w:val="Hyperlink"/>
              </w:rPr>
              <w:t>LOINC Imaging Document Codes (examples)</w:t>
            </w:r>
            <w:r w:rsidR="00BD5D76">
              <w:rPr>
                <w:noProof/>
                <w:webHidden/>
              </w:rPr>
              <w:tab/>
            </w:r>
            <w:r w:rsidR="00BD5D76">
              <w:rPr>
                <w:noProof/>
                <w:webHidden/>
              </w:rPr>
              <w:fldChar w:fldCharType="begin"/>
            </w:r>
            <w:r w:rsidR="00BD5D76">
              <w:rPr>
                <w:noProof/>
                <w:webHidden/>
              </w:rPr>
              <w:instrText xml:space="preserve"> PAGEREF _Toc410226240 \h </w:instrText>
            </w:r>
            <w:r w:rsidR="00BD5D76">
              <w:rPr>
                <w:noProof/>
                <w:webHidden/>
              </w:rPr>
            </w:r>
            <w:r w:rsidR="00BD5D76">
              <w:rPr>
                <w:noProof/>
                <w:webHidden/>
              </w:rPr>
              <w:fldChar w:fldCharType="separate"/>
            </w:r>
            <w:r w:rsidR="00C51B12">
              <w:rPr>
                <w:noProof/>
                <w:webHidden/>
              </w:rPr>
              <w:t>194</w:t>
            </w:r>
            <w:r w:rsidR="00BD5D76">
              <w:rPr>
                <w:noProof/>
                <w:webHidden/>
              </w:rPr>
              <w:fldChar w:fldCharType="end"/>
            </w:r>
          </w:hyperlink>
        </w:p>
        <w:p w:rsidR="00BD5D76" w:rsidRDefault="00C612CF">
          <w:pPr>
            <w:pStyle w:val="TOC3"/>
            <w:tabs>
              <w:tab w:val="right" w:leader="dot" w:pos="10243"/>
            </w:tabs>
            <w:rPr>
              <w:rFonts w:eastAsiaTheme="minorEastAsia" w:cstheme="minorBidi"/>
              <w:i w:val="0"/>
              <w:noProof/>
            </w:rPr>
          </w:pPr>
          <w:hyperlink w:anchor="_Toc410226241" w:history="1">
            <w:r w:rsidR="00BD5D76" w:rsidRPr="00535464">
              <w:rPr>
                <w:rStyle w:val="Hyperlink"/>
              </w:rPr>
              <w:t>LOINC Y/N/NA</w:t>
            </w:r>
            <w:r w:rsidR="00BD5D76">
              <w:rPr>
                <w:noProof/>
                <w:webHidden/>
              </w:rPr>
              <w:tab/>
            </w:r>
            <w:r w:rsidR="00BD5D76">
              <w:rPr>
                <w:noProof/>
                <w:webHidden/>
              </w:rPr>
              <w:fldChar w:fldCharType="begin"/>
            </w:r>
            <w:r w:rsidR="00BD5D76">
              <w:rPr>
                <w:noProof/>
                <w:webHidden/>
              </w:rPr>
              <w:instrText xml:space="preserve"> PAGEREF _Toc410226241 \h </w:instrText>
            </w:r>
            <w:r w:rsidR="00BD5D76">
              <w:rPr>
                <w:noProof/>
                <w:webHidden/>
              </w:rPr>
            </w:r>
            <w:r w:rsidR="00BD5D76">
              <w:rPr>
                <w:noProof/>
                <w:webHidden/>
              </w:rPr>
              <w:fldChar w:fldCharType="separate"/>
            </w:r>
            <w:r w:rsidR="00C51B12">
              <w:rPr>
                <w:noProof/>
                <w:webHidden/>
              </w:rPr>
              <w:t>194</w:t>
            </w:r>
            <w:r w:rsidR="00BD5D76">
              <w:rPr>
                <w:noProof/>
                <w:webHidden/>
              </w:rPr>
              <w:fldChar w:fldCharType="end"/>
            </w:r>
          </w:hyperlink>
        </w:p>
        <w:p w:rsidR="00F669C3" w:rsidRDefault="00435C06">
          <w:r>
            <w:rPr>
              <w:rFonts w:asciiTheme="minorHAnsi" w:hAnsiTheme="minorHAnsi"/>
              <w:b/>
              <w:caps/>
              <w:noProof/>
              <w:sz w:val="22"/>
              <w:szCs w:val="22"/>
            </w:rPr>
            <w:fldChar w:fldCharType="end"/>
          </w:r>
        </w:p>
      </w:sdtContent>
    </w:sdt>
    <w:p w:rsidR="007A285F" w:rsidRDefault="007A285F" w:rsidP="00EE26D4">
      <w:pPr>
        <w:pStyle w:val="BodyText0"/>
        <w:ind w:left="576" w:right="450"/>
      </w:pPr>
    </w:p>
    <w:p w:rsidR="00A47144" w:rsidRPr="009D6D97" w:rsidRDefault="007A285F" w:rsidP="009D6D97">
      <w:pPr>
        <w:pStyle w:val="TOCTitle"/>
      </w:pPr>
      <w:r w:rsidRPr="009D6D97">
        <w:br w:type="page"/>
      </w:r>
      <w:r w:rsidRPr="009D6D97">
        <w:lastRenderedPageBreak/>
        <w:t>Table of Figures</w:t>
      </w:r>
    </w:p>
    <w:p w:rsidR="00BD5D76" w:rsidRDefault="000466BD">
      <w:pPr>
        <w:pStyle w:val="TableofFigures"/>
        <w:tabs>
          <w:tab w:val="right" w:leader="dot" w:pos="10243"/>
        </w:tabs>
        <w:rPr>
          <w:rFonts w:asciiTheme="minorHAnsi" w:eastAsiaTheme="minorEastAsia" w:hAnsiTheme="minorHAnsi" w:cstheme="minorBidi"/>
          <w:noProof/>
          <w:sz w:val="22"/>
          <w:szCs w:val="22"/>
        </w:rPr>
      </w:pPr>
      <w:r>
        <w:fldChar w:fldCharType="begin"/>
      </w:r>
      <w:r w:rsidR="007A285F">
        <w:instrText xml:space="preserve"> TOC \c "Figure" </w:instrText>
      </w:r>
      <w:r>
        <w:fldChar w:fldCharType="separate"/>
      </w:r>
      <w:r w:rsidR="00BD5D76">
        <w:rPr>
          <w:noProof/>
        </w:rPr>
        <w:t xml:space="preserve">Figure 1: </w:t>
      </w:r>
      <w:r w:rsidR="00BD5D76" w:rsidRPr="00036A90">
        <w:rPr>
          <w:noProof/>
        </w:rPr>
        <w:t>Template metadata table format</w:t>
      </w:r>
      <w:r w:rsidR="00BD5D76">
        <w:rPr>
          <w:noProof/>
        </w:rPr>
        <w:tab/>
      </w:r>
      <w:r w:rsidR="00BD5D76">
        <w:rPr>
          <w:noProof/>
        </w:rPr>
        <w:fldChar w:fldCharType="begin"/>
      </w:r>
      <w:r w:rsidR="00BD5D76">
        <w:rPr>
          <w:noProof/>
        </w:rPr>
        <w:instrText xml:space="preserve"> PAGEREF _Toc410226242 \h </w:instrText>
      </w:r>
      <w:r w:rsidR="00BD5D76">
        <w:rPr>
          <w:noProof/>
        </w:rPr>
      </w:r>
      <w:r w:rsidR="00BD5D76">
        <w:rPr>
          <w:noProof/>
        </w:rPr>
        <w:fldChar w:fldCharType="separate"/>
      </w:r>
      <w:r w:rsidR="00C51B12">
        <w:rPr>
          <w:noProof/>
        </w:rPr>
        <w:t>23</w:t>
      </w:r>
      <w:r w:rsidR="00BD5D76">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 xml:space="preserve">Figure 2: </w:t>
      </w:r>
      <w:r w:rsidRPr="00036A90">
        <w:rPr>
          <w:noProof/>
        </w:rPr>
        <w:t>Template table format</w:t>
      </w:r>
      <w:r>
        <w:rPr>
          <w:noProof/>
        </w:rPr>
        <w:tab/>
      </w:r>
      <w:r>
        <w:rPr>
          <w:noProof/>
        </w:rPr>
        <w:fldChar w:fldCharType="begin"/>
      </w:r>
      <w:r>
        <w:rPr>
          <w:noProof/>
        </w:rPr>
        <w:instrText xml:space="preserve"> PAGEREF _Toc410226243 \h </w:instrText>
      </w:r>
      <w:r>
        <w:rPr>
          <w:noProof/>
        </w:rPr>
      </w:r>
      <w:r>
        <w:rPr>
          <w:noProof/>
        </w:rPr>
        <w:fldChar w:fldCharType="separate"/>
      </w:r>
      <w:r w:rsidR="00C51B12">
        <w:rPr>
          <w:noProof/>
        </w:rPr>
        <w:t>24</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 xml:space="preserve">Figure 3: Example Business Name based production logic </w:t>
      </w:r>
      <w:r w:rsidRPr="00036A90">
        <w:rPr>
          <w:noProof/>
        </w:rPr>
        <w:t xml:space="preserve">with discriminators </w:t>
      </w:r>
      <w:r>
        <w:rPr>
          <w:noProof/>
        </w:rPr>
        <w:t>for two measurements</w:t>
      </w:r>
      <w:r>
        <w:rPr>
          <w:noProof/>
        </w:rPr>
        <w:tab/>
      </w:r>
      <w:r>
        <w:rPr>
          <w:noProof/>
        </w:rPr>
        <w:fldChar w:fldCharType="begin"/>
      </w:r>
      <w:r>
        <w:rPr>
          <w:noProof/>
        </w:rPr>
        <w:instrText xml:space="preserve"> PAGEREF _Toc410226244 \h </w:instrText>
      </w:r>
      <w:r>
        <w:rPr>
          <w:noProof/>
        </w:rPr>
      </w:r>
      <w:r>
        <w:rPr>
          <w:noProof/>
        </w:rPr>
        <w:fldChar w:fldCharType="separate"/>
      </w:r>
      <w:r w:rsidR="00C51B12">
        <w:rPr>
          <w:noProof/>
        </w:rPr>
        <w:t>26</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4: XML document example</w:t>
      </w:r>
      <w:r>
        <w:rPr>
          <w:noProof/>
        </w:rPr>
        <w:tab/>
      </w:r>
      <w:r>
        <w:rPr>
          <w:noProof/>
        </w:rPr>
        <w:fldChar w:fldCharType="begin"/>
      </w:r>
      <w:r>
        <w:rPr>
          <w:noProof/>
        </w:rPr>
        <w:instrText xml:space="preserve"> PAGEREF _Toc410226245 \h </w:instrText>
      </w:r>
      <w:r>
        <w:rPr>
          <w:noProof/>
        </w:rPr>
      </w:r>
      <w:r>
        <w:rPr>
          <w:noProof/>
        </w:rPr>
        <w:fldChar w:fldCharType="separate"/>
      </w:r>
      <w:r w:rsidR="00C51B12">
        <w:rPr>
          <w:noProof/>
        </w:rPr>
        <w:t>27</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 xml:space="preserve">Figure 5: </w:t>
      </w:r>
      <w:r w:rsidRPr="00036A90">
        <w:rPr>
          <w:noProof/>
        </w:rPr>
        <w:t>Template element and attribute example</w:t>
      </w:r>
      <w:r>
        <w:rPr>
          <w:noProof/>
        </w:rPr>
        <w:tab/>
      </w:r>
      <w:r>
        <w:rPr>
          <w:noProof/>
        </w:rPr>
        <w:fldChar w:fldCharType="begin"/>
      </w:r>
      <w:r>
        <w:rPr>
          <w:noProof/>
        </w:rPr>
        <w:instrText xml:space="preserve"> PAGEREF _Toc410226246 \h </w:instrText>
      </w:r>
      <w:r>
        <w:rPr>
          <w:noProof/>
        </w:rPr>
      </w:r>
      <w:r>
        <w:rPr>
          <w:noProof/>
        </w:rPr>
        <w:fldChar w:fldCharType="separate"/>
      </w:r>
      <w:r w:rsidR="00C51B12">
        <w:rPr>
          <w:noProof/>
        </w:rPr>
        <w:t>27</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6: Vocabulary Binding</w:t>
      </w:r>
      <w:r w:rsidRPr="00036A90">
        <w:rPr>
          <w:noProof/>
        </w:rPr>
        <w:t xml:space="preserve"> table format</w:t>
      </w:r>
      <w:r>
        <w:rPr>
          <w:noProof/>
        </w:rPr>
        <w:tab/>
      </w:r>
      <w:r>
        <w:rPr>
          <w:noProof/>
        </w:rPr>
        <w:fldChar w:fldCharType="begin"/>
      </w:r>
      <w:r>
        <w:rPr>
          <w:noProof/>
        </w:rPr>
        <w:instrText xml:space="preserve"> PAGEREF _Toc410226247 \h </w:instrText>
      </w:r>
      <w:r>
        <w:rPr>
          <w:noProof/>
        </w:rPr>
      </w:r>
      <w:r>
        <w:rPr>
          <w:noProof/>
        </w:rPr>
        <w:fldChar w:fldCharType="separate"/>
      </w:r>
      <w:r w:rsidR="00C51B12">
        <w:rPr>
          <w:noProof/>
        </w:rPr>
        <w:t>31</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7: Translation code example</w:t>
      </w:r>
      <w:r>
        <w:rPr>
          <w:noProof/>
        </w:rPr>
        <w:tab/>
      </w:r>
      <w:r>
        <w:rPr>
          <w:noProof/>
        </w:rPr>
        <w:fldChar w:fldCharType="begin"/>
      </w:r>
      <w:r>
        <w:rPr>
          <w:noProof/>
        </w:rPr>
        <w:instrText xml:space="preserve"> PAGEREF _Toc410226248 \h </w:instrText>
      </w:r>
      <w:r>
        <w:rPr>
          <w:noProof/>
        </w:rPr>
      </w:r>
      <w:r>
        <w:rPr>
          <w:noProof/>
        </w:rPr>
        <w:fldChar w:fldCharType="separate"/>
      </w:r>
      <w:r w:rsidR="00C51B12">
        <w:rPr>
          <w:noProof/>
        </w:rPr>
        <w:t>31</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8: nullFlavor example</w:t>
      </w:r>
      <w:r>
        <w:rPr>
          <w:noProof/>
        </w:rPr>
        <w:tab/>
      </w:r>
      <w:r>
        <w:rPr>
          <w:noProof/>
        </w:rPr>
        <w:fldChar w:fldCharType="begin"/>
      </w:r>
      <w:r>
        <w:rPr>
          <w:noProof/>
        </w:rPr>
        <w:instrText xml:space="preserve"> PAGEREF _Toc410226249 \h </w:instrText>
      </w:r>
      <w:r>
        <w:rPr>
          <w:noProof/>
        </w:rPr>
      </w:r>
      <w:r>
        <w:rPr>
          <w:noProof/>
        </w:rPr>
        <w:fldChar w:fldCharType="separate"/>
      </w:r>
      <w:r w:rsidR="00C51B12">
        <w:rPr>
          <w:noProof/>
        </w:rPr>
        <w:t>32</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9: XML example</w:t>
      </w:r>
      <w:r w:rsidRPr="00036A90">
        <w:rPr>
          <w:noProof/>
        </w:rPr>
        <w:t xml:space="preserve"> of a</w:t>
      </w:r>
      <w:r>
        <w:rPr>
          <w:noProof/>
        </w:rPr>
        <w:t>llowed nullFlavors when element is required</w:t>
      </w:r>
      <w:r>
        <w:rPr>
          <w:noProof/>
        </w:rPr>
        <w:tab/>
      </w:r>
      <w:r>
        <w:rPr>
          <w:noProof/>
        </w:rPr>
        <w:fldChar w:fldCharType="begin"/>
      </w:r>
      <w:r>
        <w:rPr>
          <w:noProof/>
        </w:rPr>
        <w:instrText xml:space="preserve"> PAGEREF _Toc410226250 \h </w:instrText>
      </w:r>
      <w:r>
        <w:rPr>
          <w:noProof/>
        </w:rPr>
      </w:r>
      <w:r>
        <w:rPr>
          <w:noProof/>
        </w:rPr>
        <w:fldChar w:fldCharType="separate"/>
      </w:r>
      <w:r w:rsidR="00C51B12">
        <w:rPr>
          <w:noProof/>
        </w:rPr>
        <w:t>33</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10: Unknown medication example</w:t>
      </w:r>
      <w:r>
        <w:rPr>
          <w:noProof/>
        </w:rPr>
        <w:tab/>
      </w:r>
      <w:r>
        <w:rPr>
          <w:noProof/>
        </w:rPr>
        <w:fldChar w:fldCharType="begin"/>
      </w:r>
      <w:r>
        <w:rPr>
          <w:noProof/>
        </w:rPr>
        <w:instrText xml:space="preserve"> PAGEREF _Toc410226251 \h </w:instrText>
      </w:r>
      <w:r>
        <w:rPr>
          <w:noProof/>
        </w:rPr>
      </w:r>
      <w:r>
        <w:rPr>
          <w:noProof/>
        </w:rPr>
        <w:fldChar w:fldCharType="separate"/>
      </w:r>
      <w:r w:rsidR="00C51B12">
        <w:rPr>
          <w:noProof/>
        </w:rPr>
        <w:t>33</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11: Unkown medication use of anticoagulant drug example</w:t>
      </w:r>
      <w:r>
        <w:rPr>
          <w:noProof/>
        </w:rPr>
        <w:tab/>
      </w:r>
      <w:r>
        <w:rPr>
          <w:noProof/>
        </w:rPr>
        <w:fldChar w:fldCharType="begin"/>
      </w:r>
      <w:r>
        <w:rPr>
          <w:noProof/>
        </w:rPr>
        <w:instrText xml:space="preserve"> PAGEREF _Toc410226252 \h </w:instrText>
      </w:r>
      <w:r>
        <w:rPr>
          <w:noProof/>
        </w:rPr>
      </w:r>
      <w:r>
        <w:rPr>
          <w:noProof/>
        </w:rPr>
        <w:fldChar w:fldCharType="separate"/>
      </w:r>
      <w:r w:rsidR="00C51B12">
        <w:rPr>
          <w:noProof/>
        </w:rPr>
        <w:t>34</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12: No known medications example</w:t>
      </w:r>
      <w:r>
        <w:rPr>
          <w:noProof/>
        </w:rPr>
        <w:tab/>
      </w:r>
      <w:r>
        <w:rPr>
          <w:noProof/>
        </w:rPr>
        <w:fldChar w:fldCharType="begin"/>
      </w:r>
      <w:r>
        <w:rPr>
          <w:noProof/>
        </w:rPr>
        <w:instrText xml:space="preserve"> PAGEREF _Toc410226253 \h </w:instrText>
      </w:r>
      <w:r>
        <w:rPr>
          <w:noProof/>
        </w:rPr>
      </w:r>
      <w:r>
        <w:rPr>
          <w:noProof/>
        </w:rPr>
        <w:fldChar w:fldCharType="separate"/>
      </w:r>
      <w:r w:rsidR="00C51B12">
        <w:rPr>
          <w:noProof/>
        </w:rPr>
        <w:t>34</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 xml:space="preserve">Figure 13: ClinicalDocument/code example </w:t>
      </w:r>
      <w:r w:rsidRPr="00036A90">
        <w:rPr>
          <w:noProof/>
        </w:rPr>
        <w:t>with</w:t>
      </w:r>
      <w:r>
        <w:rPr>
          <w:noProof/>
        </w:rPr>
        <w:t xml:space="preserve"> translation element </w:t>
      </w:r>
      <w:r w:rsidRPr="00036A90">
        <w:rPr>
          <w:noProof/>
        </w:rPr>
        <w:t>for</w:t>
      </w:r>
      <w:r>
        <w:rPr>
          <w:noProof/>
        </w:rPr>
        <w:t>local code</w:t>
      </w:r>
      <w:r>
        <w:rPr>
          <w:noProof/>
        </w:rPr>
        <w:tab/>
      </w:r>
      <w:r>
        <w:rPr>
          <w:noProof/>
        </w:rPr>
        <w:fldChar w:fldCharType="begin"/>
      </w:r>
      <w:r>
        <w:rPr>
          <w:noProof/>
        </w:rPr>
        <w:instrText xml:space="preserve"> PAGEREF _Toc410226254 \h </w:instrText>
      </w:r>
      <w:r>
        <w:rPr>
          <w:noProof/>
        </w:rPr>
      </w:r>
      <w:r>
        <w:rPr>
          <w:noProof/>
        </w:rPr>
        <w:fldChar w:fldCharType="separate"/>
      </w:r>
      <w:r w:rsidR="00C51B12">
        <w:rPr>
          <w:noProof/>
        </w:rPr>
        <w:t>39</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14: Header example</w:t>
      </w:r>
      <w:r>
        <w:rPr>
          <w:noProof/>
        </w:rPr>
        <w:tab/>
      </w:r>
      <w:r>
        <w:rPr>
          <w:noProof/>
        </w:rPr>
        <w:fldChar w:fldCharType="begin"/>
      </w:r>
      <w:r>
        <w:rPr>
          <w:noProof/>
        </w:rPr>
        <w:instrText xml:space="preserve"> PAGEREF _Toc410226255 \h </w:instrText>
      </w:r>
      <w:r>
        <w:rPr>
          <w:noProof/>
        </w:rPr>
      </w:r>
      <w:r>
        <w:rPr>
          <w:noProof/>
        </w:rPr>
        <w:fldChar w:fldCharType="separate"/>
      </w:r>
      <w:r w:rsidR="00C51B12">
        <w:rPr>
          <w:noProof/>
        </w:rPr>
        <w:t>46</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15: legalAuthenticator example</w:t>
      </w:r>
      <w:r>
        <w:rPr>
          <w:noProof/>
        </w:rPr>
        <w:tab/>
      </w:r>
      <w:r>
        <w:rPr>
          <w:noProof/>
        </w:rPr>
        <w:fldChar w:fldCharType="begin"/>
      </w:r>
      <w:r>
        <w:rPr>
          <w:noProof/>
        </w:rPr>
        <w:instrText xml:space="preserve"> PAGEREF _Toc410226256 \h </w:instrText>
      </w:r>
      <w:r>
        <w:rPr>
          <w:noProof/>
        </w:rPr>
      </w:r>
      <w:r>
        <w:rPr>
          <w:noProof/>
        </w:rPr>
        <w:fldChar w:fldCharType="separate"/>
      </w:r>
      <w:r w:rsidR="00C51B12">
        <w:rPr>
          <w:noProof/>
        </w:rPr>
        <w:t>47</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16: recordTarget example</w:t>
      </w:r>
      <w:r>
        <w:rPr>
          <w:noProof/>
        </w:rPr>
        <w:tab/>
      </w:r>
      <w:r>
        <w:rPr>
          <w:noProof/>
        </w:rPr>
        <w:fldChar w:fldCharType="begin"/>
      </w:r>
      <w:r>
        <w:rPr>
          <w:noProof/>
        </w:rPr>
        <w:instrText xml:space="preserve"> PAGEREF _Toc410226257 \h </w:instrText>
      </w:r>
      <w:r>
        <w:rPr>
          <w:noProof/>
        </w:rPr>
      </w:r>
      <w:r>
        <w:rPr>
          <w:noProof/>
        </w:rPr>
        <w:fldChar w:fldCharType="separate"/>
      </w:r>
      <w:r w:rsidR="00C51B12">
        <w:rPr>
          <w:noProof/>
        </w:rPr>
        <w:t>47</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17: Person author example</w:t>
      </w:r>
      <w:r>
        <w:rPr>
          <w:noProof/>
        </w:rPr>
        <w:tab/>
      </w:r>
      <w:r>
        <w:rPr>
          <w:noProof/>
        </w:rPr>
        <w:fldChar w:fldCharType="begin"/>
      </w:r>
      <w:r>
        <w:rPr>
          <w:noProof/>
        </w:rPr>
        <w:instrText xml:space="preserve"> PAGEREF _Toc410226258 \h </w:instrText>
      </w:r>
      <w:r>
        <w:rPr>
          <w:noProof/>
        </w:rPr>
      </w:r>
      <w:r>
        <w:rPr>
          <w:noProof/>
        </w:rPr>
        <w:fldChar w:fldCharType="separate"/>
      </w:r>
      <w:r w:rsidR="00C51B12">
        <w:rPr>
          <w:noProof/>
        </w:rPr>
        <w:t>48</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18: informationRecipient example</w:t>
      </w:r>
      <w:r>
        <w:rPr>
          <w:noProof/>
        </w:rPr>
        <w:tab/>
      </w:r>
      <w:r>
        <w:rPr>
          <w:noProof/>
        </w:rPr>
        <w:fldChar w:fldCharType="begin"/>
      </w:r>
      <w:r>
        <w:rPr>
          <w:noProof/>
        </w:rPr>
        <w:instrText xml:space="preserve"> PAGEREF _Toc410226259 \h </w:instrText>
      </w:r>
      <w:r>
        <w:rPr>
          <w:noProof/>
        </w:rPr>
      </w:r>
      <w:r>
        <w:rPr>
          <w:noProof/>
        </w:rPr>
        <w:fldChar w:fldCharType="separate"/>
      </w:r>
      <w:r w:rsidR="00C51B12">
        <w:rPr>
          <w:noProof/>
        </w:rPr>
        <w:t>49</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19: componentOf example</w:t>
      </w:r>
      <w:r>
        <w:rPr>
          <w:noProof/>
        </w:rPr>
        <w:tab/>
      </w:r>
      <w:r>
        <w:rPr>
          <w:noProof/>
        </w:rPr>
        <w:fldChar w:fldCharType="begin"/>
      </w:r>
      <w:r>
        <w:rPr>
          <w:noProof/>
        </w:rPr>
        <w:instrText xml:space="preserve"> PAGEREF _Toc410226260 \h </w:instrText>
      </w:r>
      <w:r>
        <w:rPr>
          <w:noProof/>
        </w:rPr>
      </w:r>
      <w:r>
        <w:rPr>
          <w:noProof/>
        </w:rPr>
        <w:fldChar w:fldCharType="separate"/>
      </w:r>
      <w:r w:rsidR="00C51B12">
        <w:rPr>
          <w:noProof/>
        </w:rPr>
        <w:t>53</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20: Physician of record participant example</w:t>
      </w:r>
      <w:r>
        <w:rPr>
          <w:noProof/>
        </w:rPr>
        <w:tab/>
      </w:r>
      <w:r>
        <w:rPr>
          <w:noProof/>
        </w:rPr>
        <w:fldChar w:fldCharType="begin"/>
      </w:r>
      <w:r>
        <w:rPr>
          <w:noProof/>
        </w:rPr>
        <w:instrText xml:space="preserve"> PAGEREF _Toc410226261 \h </w:instrText>
      </w:r>
      <w:r>
        <w:rPr>
          <w:noProof/>
        </w:rPr>
      </w:r>
      <w:r>
        <w:rPr>
          <w:noProof/>
        </w:rPr>
        <w:fldChar w:fldCharType="separate"/>
      </w:r>
      <w:r w:rsidR="00C51B12">
        <w:rPr>
          <w:noProof/>
        </w:rPr>
        <w:t>54</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21: inFulfillmentOf example</w:t>
      </w:r>
      <w:r>
        <w:rPr>
          <w:noProof/>
        </w:rPr>
        <w:tab/>
      </w:r>
      <w:r>
        <w:rPr>
          <w:noProof/>
        </w:rPr>
        <w:fldChar w:fldCharType="begin"/>
      </w:r>
      <w:r>
        <w:rPr>
          <w:noProof/>
        </w:rPr>
        <w:instrText xml:space="preserve"> PAGEREF _Toc410226262 \h </w:instrText>
      </w:r>
      <w:r>
        <w:rPr>
          <w:noProof/>
        </w:rPr>
      </w:r>
      <w:r>
        <w:rPr>
          <w:noProof/>
        </w:rPr>
        <w:fldChar w:fldCharType="separate"/>
      </w:r>
      <w:r w:rsidR="00C51B12">
        <w:rPr>
          <w:noProof/>
        </w:rPr>
        <w:t>55</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22: documentationOf example</w:t>
      </w:r>
      <w:r>
        <w:rPr>
          <w:noProof/>
        </w:rPr>
        <w:tab/>
      </w:r>
      <w:r>
        <w:rPr>
          <w:noProof/>
        </w:rPr>
        <w:fldChar w:fldCharType="begin"/>
      </w:r>
      <w:r>
        <w:rPr>
          <w:noProof/>
        </w:rPr>
        <w:instrText xml:space="preserve"> PAGEREF _Toc410226263 \h </w:instrText>
      </w:r>
      <w:r>
        <w:rPr>
          <w:noProof/>
        </w:rPr>
      </w:r>
      <w:r>
        <w:rPr>
          <w:noProof/>
        </w:rPr>
        <w:fldChar w:fldCharType="separate"/>
      </w:r>
      <w:r w:rsidR="00C51B12">
        <w:rPr>
          <w:noProof/>
        </w:rPr>
        <w:t>56</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23: Physician reading study performer example</w:t>
      </w:r>
      <w:r>
        <w:rPr>
          <w:noProof/>
        </w:rPr>
        <w:tab/>
      </w:r>
      <w:r>
        <w:rPr>
          <w:noProof/>
        </w:rPr>
        <w:fldChar w:fldCharType="begin"/>
      </w:r>
      <w:r>
        <w:rPr>
          <w:noProof/>
        </w:rPr>
        <w:instrText xml:space="preserve"> PAGEREF _Toc410226264 \h </w:instrText>
      </w:r>
      <w:r>
        <w:rPr>
          <w:noProof/>
        </w:rPr>
      </w:r>
      <w:r>
        <w:rPr>
          <w:noProof/>
        </w:rPr>
        <w:fldChar w:fldCharType="separate"/>
      </w:r>
      <w:r w:rsidR="00C51B12">
        <w:rPr>
          <w:noProof/>
        </w:rPr>
        <w:t>56</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24: participant example</w:t>
      </w:r>
      <w:r>
        <w:rPr>
          <w:noProof/>
        </w:rPr>
        <w:tab/>
      </w:r>
      <w:r>
        <w:rPr>
          <w:noProof/>
        </w:rPr>
        <w:fldChar w:fldCharType="begin"/>
      </w:r>
      <w:r>
        <w:rPr>
          <w:noProof/>
        </w:rPr>
        <w:instrText xml:space="preserve"> PAGEREF _Toc410226265 \h </w:instrText>
      </w:r>
      <w:r>
        <w:rPr>
          <w:noProof/>
        </w:rPr>
      </w:r>
      <w:r>
        <w:rPr>
          <w:noProof/>
        </w:rPr>
        <w:fldChar w:fldCharType="separate"/>
      </w:r>
      <w:r w:rsidR="00C51B12">
        <w:rPr>
          <w:noProof/>
        </w:rPr>
        <w:t>57</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25: dataEnterer example</w:t>
      </w:r>
      <w:r>
        <w:rPr>
          <w:noProof/>
        </w:rPr>
        <w:tab/>
      </w:r>
      <w:r>
        <w:rPr>
          <w:noProof/>
        </w:rPr>
        <w:fldChar w:fldCharType="begin"/>
      </w:r>
      <w:r>
        <w:rPr>
          <w:noProof/>
        </w:rPr>
        <w:instrText xml:space="preserve"> PAGEREF _Toc410226266 \h </w:instrText>
      </w:r>
      <w:r>
        <w:rPr>
          <w:noProof/>
        </w:rPr>
      </w:r>
      <w:r>
        <w:rPr>
          <w:noProof/>
        </w:rPr>
        <w:fldChar w:fldCharType="separate"/>
      </w:r>
      <w:r w:rsidR="00C51B12">
        <w:rPr>
          <w:noProof/>
        </w:rPr>
        <w:t>57</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26: relatedDocument example</w:t>
      </w:r>
      <w:r>
        <w:rPr>
          <w:noProof/>
        </w:rPr>
        <w:tab/>
      </w:r>
      <w:r>
        <w:rPr>
          <w:noProof/>
        </w:rPr>
        <w:fldChar w:fldCharType="begin"/>
      </w:r>
      <w:r>
        <w:rPr>
          <w:noProof/>
        </w:rPr>
        <w:instrText xml:space="preserve"> PAGEREF _Toc410226267 \h </w:instrText>
      </w:r>
      <w:r>
        <w:rPr>
          <w:noProof/>
        </w:rPr>
      </w:r>
      <w:r>
        <w:rPr>
          <w:noProof/>
        </w:rPr>
        <w:fldChar w:fldCharType="separate"/>
      </w:r>
      <w:r w:rsidR="00C51B12">
        <w:rPr>
          <w:noProof/>
        </w:rPr>
        <w:t>59</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27: Example</w:t>
      </w:r>
      <w:r w:rsidRPr="00036A90">
        <w:rPr>
          <w:rFonts w:cs="Verdana"/>
          <w:noProof/>
        </w:rPr>
        <w:t xml:space="preserve"> – linkHtml references at point of use for RadLex</w:t>
      </w:r>
      <w:r>
        <w:rPr>
          <w:noProof/>
        </w:rPr>
        <w:tab/>
      </w:r>
      <w:r>
        <w:rPr>
          <w:noProof/>
        </w:rPr>
        <w:fldChar w:fldCharType="begin"/>
      </w:r>
      <w:r>
        <w:rPr>
          <w:noProof/>
        </w:rPr>
        <w:instrText xml:space="preserve"> PAGEREF _Toc410226268 \h </w:instrText>
      </w:r>
      <w:r>
        <w:rPr>
          <w:noProof/>
        </w:rPr>
      </w:r>
      <w:r>
        <w:rPr>
          <w:noProof/>
        </w:rPr>
        <w:fldChar w:fldCharType="separate"/>
      </w:r>
      <w:r w:rsidR="00C51B12">
        <w:rPr>
          <w:noProof/>
        </w:rPr>
        <w:t>63</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 xml:space="preserve">Figure 28: </w:t>
      </w:r>
      <w:r w:rsidRPr="00036A90">
        <w:rPr>
          <w:rFonts w:cs="Verdana"/>
          <w:noProof/>
        </w:rPr>
        <w:t>Example– linkHtml references at end of narrative block for RadLex</w:t>
      </w:r>
      <w:r>
        <w:rPr>
          <w:noProof/>
        </w:rPr>
        <w:tab/>
      </w:r>
      <w:r>
        <w:rPr>
          <w:noProof/>
        </w:rPr>
        <w:fldChar w:fldCharType="begin"/>
      </w:r>
      <w:r>
        <w:rPr>
          <w:noProof/>
        </w:rPr>
        <w:instrText xml:space="preserve"> PAGEREF _Toc410226269 \h </w:instrText>
      </w:r>
      <w:r>
        <w:rPr>
          <w:noProof/>
        </w:rPr>
      </w:r>
      <w:r>
        <w:rPr>
          <w:noProof/>
        </w:rPr>
        <w:fldChar w:fldCharType="separate"/>
      </w:r>
      <w:r w:rsidR="00C51B12">
        <w:rPr>
          <w:noProof/>
        </w:rPr>
        <w:t>63</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 xml:space="preserve">Figure 29: Example linkHtml reference </w:t>
      </w:r>
      <w:r w:rsidRPr="00036A90">
        <w:rPr>
          <w:noProof/>
        </w:rPr>
        <w:t>for</w:t>
      </w:r>
      <w:r>
        <w:rPr>
          <w:noProof/>
        </w:rPr>
        <w:t xml:space="preserve"> WADO</w:t>
      </w:r>
      <w:r w:rsidRPr="00036A90">
        <w:rPr>
          <w:noProof/>
        </w:rPr>
        <w:t xml:space="preserve"> image access</w:t>
      </w:r>
      <w:r>
        <w:rPr>
          <w:noProof/>
        </w:rPr>
        <w:tab/>
      </w:r>
      <w:r>
        <w:rPr>
          <w:noProof/>
        </w:rPr>
        <w:fldChar w:fldCharType="begin"/>
      </w:r>
      <w:r>
        <w:rPr>
          <w:noProof/>
        </w:rPr>
        <w:instrText xml:space="preserve"> PAGEREF _Toc410226270 \h </w:instrText>
      </w:r>
      <w:r>
        <w:rPr>
          <w:noProof/>
        </w:rPr>
      </w:r>
      <w:r>
        <w:rPr>
          <w:noProof/>
        </w:rPr>
        <w:fldChar w:fldCharType="separate"/>
      </w:r>
      <w:r w:rsidR="00C51B12">
        <w:rPr>
          <w:noProof/>
        </w:rPr>
        <w:t>63</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 xml:space="preserve">Figure 30: </w:t>
      </w:r>
      <w:r w:rsidRPr="00036A90">
        <w:rPr>
          <w:noProof/>
        </w:rPr>
        <w:t>Measurements Table</w:t>
      </w:r>
      <w:r>
        <w:rPr>
          <w:noProof/>
        </w:rPr>
        <w:t xml:space="preserve"> example</w:t>
      </w:r>
      <w:r w:rsidRPr="00036A90">
        <w:rPr>
          <w:noProof/>
        </w:rPr>
        <w:t xml:space="preserve"> 1</w:t>
      </w:r>
      <w:r>
        <w:rPr>
          <w:noProof/>
        </w:rPr>
        <w:tab/>
      </w:r>
      <w:r>
        <w:rPr>
          <w:noProof/>
        </w:rPr>
        <w:fldChar w:fldCharType="begin"/>
      </w:r>
      <w:r>
        <w:rPr>
          <w:noProof/>
        </w:rPr>
        <w:instrText xml:space="preserve"> PAGEREF _Toc410226271 \h </w:instrText>
      </w:r>
      <w:r>
        <w:rPr>
          <w:noProof/>
        </w:rPr>
      </w:r>
      <w:r>
        <w:rPr>
          <w:noProof/>
        </w:rPr>
        <w:fldChar w:fldCharType="separate"/>
      </w:r>
      <w:r w:rsidR="00C51B12">
        <w:rPr>
          <w:noProof/>
        </w:rPr>
        <w:t>64</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 xml:space="preserve">Figure 31: </w:t>
      </w:r>
      <w:r w:rsidRPr="00036A90">
        <w:rPr>
          <w:noProof/>
        </w:rPr>
        <w:t>Measurements Table</w:t>
      </w:r>
      <w:r>
        <w:rPr>
          <w:noProof/>
        </w:rPr>
        <w:t xml:space="preserve"> example</w:t>
      </w:r>
      <w:r w:rsidRPr="00036A90">
        <w:rPr>
          <w:noProof/>
        </w:rPr>
        <w:t xml:space="preserve"> 2</w:t>
      </w:r>
      <w:r>
        <w:rPr>
          <w:noProof/>
        </w:rPr>
        <w:tab/>
      </w:r>
      <w:r>
        <w:rPr>
          <w:noProof/>
        </w:rPr>
        <w:fldChar w:fldCharType="begin"/>
      </w:r>
      <w:r>
        <w:rPr>
          <w:noProof/>
        </w:rPr>
        <w:instrText xml:space="preserve"> PAGEREF _Toc410226272 \h </w:instrText>
      </w:r>
      <w:r>
        <w:rPr>
          <w:noProof/>
        </w:rPr>
      </w:r>
      <w:r>
        <w:rPr>
          <w:noProof/>
        </w:rPr>
        <w:fldChar w:fldCharType="separate"/>
      </w:r>
      <w:r w:rsidR="00C51B12">
        <w:rPr>
          <w:noProof/>
        </w:rPr>
        <w:t>66</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 xml:space="preserve">Figure 32: </w:t>
      </w:r>
      <w:r w:rsidRPr="00036A90">
        <w:rPr>
          <w:noProof/>
        </w:rPr>
        <w:t xml:space="preserve">Author </w:t>
      </w:r>
      <w:r>
        <w:rPr>
          <w:noProof/>
        </w:rPr>
        <w:t>example</w:t>
      </w:r>
      <w:r>
        <w:rPr>
          <w:noProof/>
        </w:rPr>
        <w:tab/>
      </w:r>
      <w:r>
        <w:rPr>
          <w:noProof/>
        </w:rPr>
        <w:fldChar w:fldCharType="begin"/>
      </w:r>
      <w:r>
        <w:rPr>
          <w:noProof/>
        </w:rPr>
        <w:instrText xml:space="preserve"> PAGEREF _Toc410226273 \h </w:instrText>
      </w:r>
      <w:r>
        <w:rPr>
          <w:noProof/>
        </w:rPr>
      </w:r>
      <w:r>
        <w:rPr>
          <w:noProof/>
        </w:rPr>
        <w:fldChar w:fldCharType="separate"/>
      </w:r>
      <w:r w:rsidR="00C51B12">
        <w:rPr>
          <w:noProof/>
        </w:rPr>
        <w:t>68</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33: Clinical Information section example</w:t>
      </w:r>
      <w:r>
        <w:rPr>
          <w:noProof/>
        </w:rPr>
        <w:tab/>
      </w:r>
      <w:r>
        <w:rPr>
          <w:noProof/>
        </w:rPr>
        <w:fldChar w:fldCharType="begin"/>
      </w:r>
      <w:r>
        <w:rPr>
          <w:noProof/>
        </w:rPr>
        <w:instrText xml:space="preserve"> PAGEREF _Toc410226274 \h </w:instrText>
      </w:r>
      <w:r>
        <w:rPr>
          <w:noProof/>
        </w:rPr>
      </w:r>
      <w:r>
        <w:rPr>
          <w:noProof/>
        </w:rPr>
        <w:fldChar w:fldCharType="separate"/>
      </w:r>
      <w:r w:rsidR="00C51B12">
        <w:rPr>
          <w:noProof/>
        </w:rPr>
        <w:t>71</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34: Current Imaging Procedure description section example</w:t>
      </w:r>
      <w:r>
        <w:rPr>
          <w:noProof/>
        </w:rPr>
        <w:tab/>
      </w:r>
      <w:r>
        <w:rPr>
          <w:noProof/>
        </w:rPr>
        <w:fldChar w:fldCharType="begin"/>
      </w:r>
      <w:r>
        <w:rPr>
          <w:noProof/>
        </w:rPr>
        <w:instrText xml:space="preserve"> PAGEREF _Toc410226275 \h </w:instrText>
      </w:r>
      <w:r>
        <w:rPr>
          <w:noProof/>
        </w:rPr>
      </w:r>
      <w:r>
        <w:rPr>
          <w:noProof/>
        </w:rPr>
        <w:fldChar w:fldCharType="separate"/>
      </w:r>
      <w:r w:rsidR="00C51B12">
        <w:rPr>
          <w:noProof/>
        </w:rPr>
        <w:t>73</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lastRenderedPageBreak/>
        <w:t>Figure 35: Comparison study section example</w:t>
      </w:r>
      <w:r>
        <w:rPr>
          <w:noProof/>
        </w:rPr>
        <w:tab/>
      </w:r>
      <w:r>
        <w:rPr>
          <w:noProof/>
        </w:rPr>
        <w:fldChar w:fldCharType="begin"/>
      </w:r>
      <w:r>
        <w:rPr>
          <w:noProof/>
        </w:rPr>
        <w:instrText xml:space="preserve"> PAGEREF _Toc410226276 \h </w:instrText>
      </w:r>
      <w:r>
        <w:rPr>
          <w:noProof/>
        </w:rPr>
      </w:r>
      <w:r>
        <w:rPr>
          <w:noProof/>
        </w:rPr>
        <w:fldChar w:fldCharType="separate"/>
      </w:r>
      <w:r w:rsidR="00C51B12">
        <w:rPr>
          <w:noProof/>
        </w:rPr>
        <w:t>74</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36: Findings section example</w:t>
      </w:r>
      <w:r>
        <w:rPr>
          <w:noProof/>
        </w:rPr>
        <w:tab/>
      </w:r>
      <w:r>
        <w:rPr>
          <w:noProof/>
        </w:rPr>
        <w:fldChar w:fldCharType="begin"/>
      </w:r>
      <w:r>
        <w:rPr>
          <w:noProof/>
        </w:rPr>
        <w:instrText xml:space="preserve"> PAGEREF _Toc410226277 \h </w:instrText>
      </w:r>
      <w:r>
        <w:rPr>
          <w:noProof/>
        </w:rPr>
      </w:r>
      <w:r>
        <w:rPr>
          <w:noProof/>
        </w:rPr>
        <w:fldChar w:fldCharType="separate"/>
      </w:r>
      <w:r w:rsidR="00C51B12">
        <w:rPr>
          <w:noProof/>
        </w:rPr>
        <w:t>76</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37: Impression section example</w:t>
      </w:r>
      <w:r>
        <w:rPr>
          <w:noProof/>
        </w:rPr>
        <w:tab/>
      </w:r>
      <w:r>
        <w:rPr>
          <w:noProof/>
        </w:rPr>
        <w:fldChar w:fldCharType="begin"/>
      </w:r>
      <w:r>
        <w:rPr>
          <w:noProof/>
        </w:rPr>
        <w:instrText xml:space="preserve"> PAGEREF _Toc410226278 \h </w:instrText>
      </w:r>
      <w:r>
        <w:rPr>
          <w:noProof/>
        </w:rPr>
      </w:r>
      <w:r>
        <w:rPr>
          <w:noProof/>
        </w:rPr>
        <w:fldChar w:fldCharType="separate"/>
      </w:r>
      <w:r w:rsidR="00C51B12">
        <w:rPr>
          <w:noProof/>
        </w:rPr>
        <w:t>78</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38: Addendum section example</w:t>
      </w:r>
      <w:r>
        <w:rPr>
          <w:noProof/>
        </w:rPr>
        <w:tab/>
      </w:r>
      <w:r>
        <w:rPr>
          <w:noProof/>
        </w:rPr>
        <w:fldChar w:fldCharType="begin"/>
      </w:r>
      <w:r>
        <w:rPr>
          <w:noProof/>
        </w:rPr>
        <w:instrText xml:space="preserve"> PAGEREF _Toc410226279 \h </w:instrText>
      </w:r>
      <w:r>
        <w:rPr>
          <w:noProof/>
        </w:rPr>
      </w:r>
      <w:r>
        <w:rPr>
          <w:noProof/>
        </w:rPr>
        <w:fldChar w:fldCharType="separate"/>
      </w:r>
      <w:r w:rsidR="00C51B12">
        <w:rPr>
          <w:noProof/>
        </w:rPr>
        <w:t>80</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39: Request section example</w:t>
      </w:r>
      <w:r>
        <w:rPr>
          <w:noProof/>
        </w:rPr>
        <w:tab/>
      </w:r>
      <w:r>
        <w:rPr>
          <w:noProof/>
        </w:rPr>
        <w:fldChar w:fldCharType="begin"/>
      </w:r>
      <w:r>
        <w:rPr>
          <w:noProof/>
        </w:rPr>
        <w:instrText xml:space="preserve"> PAGEREF _Toc410226280 \h </w:instrText>
      </w:r>
      <w:r>
        <w:rPr>
          <w:noProof/>
        </w:rPr>
      </w:r>
      <w:r>
        <w:rPr>
          <w:noProof/>
        </w:rPr>
        <w:fldChar w:fldCharType="separate"/>
      </w:r>
      <w:r w:rsidR="00C51B12">
        <w:rPr>
          <w:noProof/>
        </w:rPr>
        <w:t>84</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40: Procedure indications section example</w:t>
      </w:r>
      <w:r>
        <w:rPr>
          <w:noProof/>
        </w:rPr>
        <w:tab/>
      </w:r>
      <w:r>
        <w:rPr>
          <w:noProof/>
        </w:rPr>
        <w:fldChar w:fldCharType="begin"/>
      </w:r>
      <w:r>
        <w:rPr>
          <w:noProof/>
        </w:rPr>
        <w:instrText xml:space="preserve"> PAGEREF _Toc410226281 \h </w:instrText>
      </w:r>
      <w:r>
        <w:rPr>
          <w:noProof/>
        </w:rPr>
      </w:r>
      <w:r>
        <w:rPr>
          <w:noProof/>
        </w:rPr>
        <w:fldChar w:fldCharType="separate"/>
      </w:r>
      <w:r w:rsidR="00C51B12">
        <w:rPr>
          <w:noProof/>
        </w:rPr>
        <w:t>87</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 xml:space="preserve">Figure 41: </w:t>
      </w:r>
      <w:r w:rsidRPr="00036A90">
        <w:rPr>
          <w:noProof/>
        </w:rPr>
        <w:t>Medical (General) History</w:t>
      </w:r>
      <w:r>
        <w:rPr>
          <w:noProof/>
        </w:rPr>
        <w:t xml:space="preserve"> section example</w:t>
      </w:r>
      <w:r>
        <w:rPr>
          <w:noProof/>
        </w:rPr>
        <w:tab/>
      </w:r>
      <w:r>
        <w:rPr>
          <w:noProof/>
        </w:rPr>
        <w:fldChar w:fldCharType="begin"/>
      </w:r>
      <w:r>
        <w:rPr>
          <w:noProof/>
        </w:rPr>
        <w:instrText xml:space="preserve"> PAGEREF _Toc410226282 \h </w:instrText>
      </w:r>
      <w:r>
        <w:rPr>
          <w:noProof/>
        </w:rPr>
      </w:r>
      <w:r>
        <w:rPr>
          <w:noProof/>
        </w:rPr>
        <w:fldChar w:fldCharType="separate"/>
      </w:r>
      <w:r w:rsidR="00C51B12">
        <w:rPr>
          <w:noProof/>
        </w:rPr>
        <w:t>88</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42: Complications section example</w:t>
      </w:r>
      <w:r>
        <w:rPr>
          <w:noProof/>
        </w:rPr>
        <w:tab/>
      </w:r>
      <w:r>
        <w:rPr>
          <w:noProof/>
        </w:rPr>
        <w:fldChar w:fldCharType="begin"/>
      </w:r>
      <w:r>
        <w:rPr>
          <w:noProof/>
        </w:rPr>
        <w:instrText xml:space="preserve"> PAGEREF _Toc410226283 \h </w:instrText>
      </w:r>
      <w:r>
        <w:rPr>
          <w:noProof/>
        </w:rPr>
      </w:r>
      <w:r>
        <w:rPr>
          <w:noProof/>
        </w:rPr>
        <w:fldChar w:fldCharType="separate"/>
      </w:r>
      <w:r w:rsidR="00C51B12">
        <w:rPr>
          <w:noProof/>
        </w:rPr>
        <w:t>90</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43: Radiation Exposure and Protection section example</w:t>
      </w:r>
      <w:r>
        <w:rPr>
          <w:noProof/>
        </w:rPr>
        <w:tab/>
      </w:r>
      <w:r>
        <w:rPr>
          <w:noProof/>
        </w:rPr>
        <w:fldChar w:fldCharType="begin"/>
      </w:r>
      <w:r>
        <w:rPr>
          <w:noProof/>
        </w:rPr>
        <w:instrText xml:space="preserve"> PAGEREF _Toc410226284 \h </w:instrText>
      </w:r>
      <w:r>
        <w:rPr>
          <w:noProof/>
        </w:rPr>
      </w:r>
      <w:r>
        <w:rPr>
          <w:noProof/>
        </w:rPr>
        <w:fldChar w:fldCharType="separate"/>
      </w:r>
      <w:r w:rsidR="00C51B12">
        <w:rPr>
          <w:noProof/>
        </w:rPr>
        <w:t>95</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44: Key Images section example</w:t>
      </w:r>
      <w:r>
        <w:rPr>
          <w:noProof/>
        </w:rPr>
        <w:tab/>
      </w:r>
      <w:r>
        <w:rPr>
          <w:noProof/>
        </w:rPr>
        <w:fldChar w:fldCharType="begin"/>
      </w:r>
      <w:r>
        <w:rPr>
          <w:noProof/>
        </w:rPr>
        <w:instrText xml:space="preserve"> PAGEREF _Toc410226285 \h </w:instrText>
      </w:r>
      <w:r>
        <w:rPr>
          <w:noProof/>
        </w:rPr>
      </w:r>
      <w:r>
        <w:rPr>
          <w:noProof/>
        </w:rPr>
        <w:fldChar w:fldCharType="separate"/>
      </w:r>
      <w:r w:rsidR="00C51B12">
        <w:rPr>
          <w:noProof/>
        </w:rPr>
        <w:t>97</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45: DICOM object catalog section example</w:t>
      </w:r>
      <w:r>
        <w:rPr>
          <w:noProof/>
        </w:rPr>
        <w:tab/>
      </w:r>
      <w:r>
        <w:rPr>
          <w:noProof/>
        </w:rPr>
        <w:fldChar w:fldCharType="begin"/>
      </w:r>
      <w:r>
        <w:rPr>
          <w:noProof/>
        </w:rPr>
        <w:instrText xml:space="preserve"> PAGEREF _Toc410226286 \h </w:instrText>
      </w:r>
      <w:r>
        <w:rPr>
          <w:noProof/>
        </w:rPr>
      </w:r>
      <w:r>
        <w:rPr>
          <w:noProof/>
        </w:rPr>
        <w:fldChar w:fldCharType="separate"/>
      </w:r>
      <w:r w:rsidR="00C51B12">
        <w:rPr>
          <w:noProof/>
        </w:rPr>
        <w:t>99</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46: OBUS Fetus Findings section example</w:t>
      </w:r>
      <w:r>
        <w:rPr>
          <w:noProof/>
        </w:rPr>
        <w:tab/>
      </w:r>
      <w:r>
        <w:rPr>
          <w:noProof/>
        </w:rPr>
        <w:fldChar w:fldCharType="begin"/>
      </w:r>
      <w:r>
        <w:rPr>
          <w:noProof/>
        </w:rPr>
        <w:instrText xml:space="preserve"> PAGEREF _Toc410226287 \h </w:instrText>
      </w:r>
      <w:r>
        <w:rPr>
          <w:noProof/>
        </w:rPr>
      </w:r>
      <w:r>
        <w:rPr>
          <w:noProof/>
        </w:rPr>
        <w:fldChar w:fldCharType="separate"/>
      </w:r>
      <w:r w:rsidR="00C51B12">
        <w:rPr>
          <w:noProof/>
        </w:rPr>
        <w:t>101</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47: Labeled sub-section example</w:t>
      </w:r>
      <w:r>
        <w:rPr>
          <w:noProof/>
        </w:rPr>
        <w:tab/>
      </w:r>
      <w:r>
        <w:rPr>
          <w:noProof/>
        </w:rPr>
        <w:fldChar w:fldCharType="begin"/>
      </w:r>
      <w:r>
        <w:rPr>
          <w:noProof/>
        </w:rPr>
        <w:instrText xml:space="preserve"> PAGEREF _Toc410226288 \h </w:instrText>
      </w:r>
      <w:r>
        <w:rPr>
          <w:noProof/>
        </w:rPr>
      </w:r>
      <w:r>
        <w:rPr>
          <w:noProof/>
        </w:rPr>
        <w:fldChar w:fldCharType="separate"/>
      </w:r>
      <w:r w:rsidR="00C51B12">
        <w:rPr>
          <w:noProof/>
        </w:rPr>
        <w:t>103</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48: Communication of Actionable Results section example</w:t>
      </w:r>
      <w:r>
        <w:rPr>
          <w:noProof/>
        </w:rPr>
        <w:tab/>
      </w:r>
      <w:r>
        <w:rPr>
          <w:noProof/>
        </w:rPr>
        <w:fldChar w:fldCharType="begin"/>
      </w:r>
      <w:r>
        <w:rPr>
          <w:noProof/>
        </w:rPr>
        <w:instrText xml:space="preserve"> PAGEREF _Toc410226289 \h </w:instrText>
      </w:r>
      <w:r>
        <w:rPr>
          <w:noProof/>
        </w:rPr>
      </w:r>
      <w:r>
        <w:rPr>
          <w:noProof/>
        </w:rPr>
        <w:fldChar w:fldCharType="separate"/>
      </w:r>
      <w:r w:rsidR="00C51B12">
        <w:rPr>
          <w:noProof/>
        </w:rPr>
        <w:t>106</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49: Radiology recommendation section example</w:t>
      </w:r>
      <w:r>
        <w:rPr>
          <w:noProof/>
        </w:rPr>
        <w:tab/>
      </w:r>
      <w:r>
        <w:rPr>
          <w:noProof/>
        </w:rPr>
        <w:fldChar w:fldCharType="begin"/>
      </w:r>
      <w:r>
        <w:rPr>
          <w:noProof/>
        </w:rPr>
        <w:instrText xml:space="preserve"> PAGEREF _Toc410226290 \h </w:instrText>
      </w:r>
      <w:r>
        <w:rPr>
          <w:noProof/>
        </w:rPr>
      </w:r>
      <w:r>
        <w:rPr>
          <w:noProof/>
        </w:rPr>
        <w:fldChar w:fldCharType="separate"/>
      </w:r>
      <w:r w:rsidR="00C51B12">
        <w:rPr>
          <w:noProof/>
        </w:rPr>
        <w:t>109</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50: Code</w:t>
      </w:r>
      <w:r w:rsidRPr="00036A90">
        <w:rPr>
          <w:noProof/>
        </w:rPr>
        <w:t>d</w:t>
      </w:r>
      <w:r>
        <w:rPr>
          <w:noProof/>
        </w:rPr>
        <w:t xml:space="preserve"> observation example</w:t>
      </w:r>
      <w:r>
        <w:rPr>
          <w:noProof/>
        </w:rPr>
        <w:tab/>
      </w:r>
      <w:r>
        <w:rPr>
          <w:noProof/>
        </w:rPr>
        <w:fldChar w:fldCharType="begin"/>
      </w:r>
      <w:r>
        <w:rPr>
          <w:noProof/>
        </w:rPr>
        <w:instrText xml:space="preserve"> PAGEREF _Toc410226291 \h </w:instrText>
      </w:r>
      <w:r>
        <w:rPr>
          <w:noProof/>
        </w:rPr>
      </w:r>
      <w:r>
        <w:rPr>
          <w:noProof/>
        </w:rPr>
        <w:fldChar w:fldCharType="separate"/>
      </w:r>
      <w:r w:rsidR="00C51B12">
        <w:rPr>
          <w:noProof/>
        </w:rPr>
        <w:t>114</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51: Procedural Medication activity example</w:t>
      </w:r>
      <w:r>
        <w:rPr>
          <w:noProof/>
        </w:rPr>
        <w:tab/>
      </w:r>
      <w:r>
        <w:rPr>
          <w:noProof/>
        </w:rPr>
        <w:fldChar w:fldCharType="begin"/>
      </w:r>
      <w:r>
        <w:rPr>
          <w:noProof/>
        </w:rPr>
        <w:instrText xml:space="preserve"> PAGEREF _Toc410226292 \h </w:instrText>
      </w:r>
      <w:r>
        <w:rPr>
          <w:noProof/>
        </w:rPr>
      </w:r>
      <w:r>
        <w:rPr>
          <w:noProof/>
        </w:rPr>
        <w:fldChar w:fldCharType="separate"/>
      </w:r>
      <w:r w:rsidR="00C51B12">
        <w:rPr>
          <w:noProof/>
        </w:rPr>
        <w:t>117</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52: Observation Media activity example</w:t>
      </w:r>
      <w:r>
        <w:rPr>
          <w:noProof/>
        </w:rPr>
        <w:tab/>
      </w:r>
      <w:r>
        <w:rPr>
          <w:noProof/>
        </w:rPr>
        <w:fldChar w:fldCharType="begin"/>
      </w:r>
      <w:r>
        <w:rPr>
          <w:noProof/>
        </w:rPr>
        <w:instrText xml:space="preserve"> PAGEREF _Toc410226293 \h </w:instrText>
      </w:r>
      <w:r>
        <w:rPr>
          <w:noProof/>
        </w:rPr>
      </w:r>
      <w:r>
        <w:rPr>
          <w:noProof/>
        </w:rPr>
        <w:fldChar w:fldCharType="separate"/>
      </w:r>
      <w:r w:rsidR="00C51B12">
        <w:rPr>
          <w:noProof/>
        </w:rPr>
        <w:t>118</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53: Procedure Technique template example</w:t>
      </w:r>
      <w:r>
        <w:rPr>
          <w:noProof/>
        </w:rPr>
        <w:tab/>
      </w:r>
      <w:r>
        <w:rPr>
          <w:noProof/>
        </w:rPr>
        <w:fldChar w:fldCharType="begin"/>
      </w:r>
      <w:r>
        <w:rPr>
          <w:noProof/>
        </w:rPr>
        <w:instrText xml:space="preserve"> PAGEREF _Toc410226294 \h </w:instrText>
      </w:r>
      <w:r>
        <w:rPr>
          <w:noProof/>
        </w:rPr>
      </w:r>
      <w:r>
        <w:rPr>
          <w:noProof/>
        </w:rPr>
        <w:fldChar w:fldCharType="separate"/>
      </w:r>
      <w:r w:rsidR="00C51B12">
        <w:rPr>
          <w:noProof/>
        </w:rPr>
        <w:t>121</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54: Quantity measurement observation example</w:t>
      </w:r>
      <w:r w:rsidRPr="00036A90">
        <w:rPr>
          <w:noProof/>
        </w:rPr>
        <w:t xml:space="preserve"> 1</w:t>
      </w:r>
      <w:r>
        <w:rPr>
          <w:noProof/>
        </w:rPr>
        <w:tab/>
      </w:r>
      <w:r>
        <w:rPr>
          <w:noProof/>
        </w:rPr>
        <w:fldChar w:fldCharType="begin"/>
      </w:r>
      <w:r>
        <w:rPr>
          <w:noProof/>
        </w:rPr>
        <w:instrText xml:space="preserve"> PAGEREF _Toc410226295 \h </w:instrText>
      </w:r>
      <w:r>
        <w:rPr>
          <w:noProof/>
        </w:rPr>
      </w:r>
      <w:r>
        <w:rPr>
          <w:noProof/>
        </w:rPr>
        <w:fldChar w:fldCharType="separate"/>
      </w:r>
      <w:r w:rsidR="00C51B12">
        <w:rPr>
          <w:noProof/>
        </w:rPr>
        <w:t>125</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55: Quantity measurement observation example</w:t>
      </w:r>
      <w:r w:rsidRPr="00036A90">
        <w:rPr>
          <w:noProof/>
        </w:rPr>
        <w:t xml:space="preserve"> 2</w:t>
      </w:r>
      <w:r>
        <w:rPr>
          <w:noProof/>
        </w:rPr>
        <w:tab/>
      </w:r>
      <w:r>
        <w:rPr>
          <w:noProof/>
        </w:rPr>
        <w:fldChar w:fldCharType="begin"/>
      </w:r>
      <w:r>
        <w:rPr>
          <w:noProof/>
        </w:rPr>
        <w:instrText xml:space="preserve"> PAGEREF _Toc410226296 \h </w:instrText>
      </w:r>
      <w:r>
        <w:rPr>
          <w:noProof/>
        </w:rPr>
      </w:r>
      <w:r>
        <w:rPr>
          <w:noProof/>
        </w:rPr>
        <w:fldChar w:fldCharType="separate"/>
      </w:r>
      <w:r w:rsidR="00C51B12">
        <w:rPr>
          <w:noProof/>
        </w:rPr>
        <w:t>126</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56: Study act example</w:t>
      </w:r>
      <w:r>
        <w:rPr>
          <w:noProof/>
        </w:rPr>
        <w:tab/>
      </w:r>
      <w:r>
        <w:rPr>
          <w:noProof/>
        </w:rPr>
        <w:fldChar w:fldCharType="begin"/>
      </w:r>
      <w:r>
        <w:rPr>
          <w:noProof/>
        </w:rPr>
        <w:instrText xml:space="preserve"> PAGEREF _Toc410226297 \h </w:instrText>
      </w:r>
      <w:r>
        <w:rPr>
          <w:noProof/>
        </w:rPr>
      </w:r>
      <w:r>
        <w:rPr>
          <w:noProof/>
        </w:rPr>
        <w:fldChar w:fldCharType="separate"/>
      </w:r>
      <w:r w:rsidR="00C51B12">
        <w:rPr>
          <w:noProof/>
        </w:rPr>
        <w:t>128</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57: Series act example</w:t>
      </w:r>
      <w:r>
        <w:rPr>
          <w:noProof/>
        </w:rPr>
        <w:tab/>
      </w:r>
      <w:r>
        <w:rPr>
          <w:noProof/>
        </w:rPr>
        <w:fldChar w:fldCharType="begin"/>
      </w:r>
      <w:r>
        <w:rPr>
          <w:noProof/>
        </w:rPr>
        <w:instrText xml:space="preserve"> PAGEREF _Toc410226298 \h </w:instrText>
      </w:r>
      <w:r>
        <w:rPr>
          <w:noProof/>
        </w:rPr>
      </w:r>
      <w:r>
        <w:rPr>
          <w:noProof/>
        </w:rPr>
        <w:fldChar w:fldCharType="separate"/>
      </w:r>
      <w:r w:rsidR="00C51B12">
        <w:rPr>
          <w:noProof/>
        </w:rPr>
        <w:t>130</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58: Purpose of reference example</w:t>
      </w:r>
      <w:r>
        <w:rPr>
          <w:noProof/>
        </w:rPr>
        <w:tab/>
      </w:r>
      <w:r>
        <w:rPr>
          <w:noProof/>
        </w:rPr>
        <w:fldChar w:fldCharType="begin"/>
      </w:r>
      <w:r>
        <w:rPr>
          <w:noProof/>
        </w:rPr>
        <w:instrText xml:space="preserve"> PAGEREF _Toc410226299 \h </w:instrText>
      </w:r>
      <w:r>
        <w:rPr>
          <w:noProof/>
        </w:rPr>
      </w:r>
      <w:r>
        <w:rPr>
          <w:noProof/>
        </w:rPr>
        <w:fldChar w:fldCharType="separate"/>
      </w:r>
      <w:r w:rsidR="00C51B12">
        <w:rPr>
          <w:noProof/>
        </w:rPr>
        <w:t>134</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59: SOP instance observation example</w:t>
      </w:r>
      <w:r>
        <w:rPr>
          <w:noProof/>
        </w:rPr>
        <w:tab/>
      </w:r>
      <w:r>
        <w:rPr>
          <w:noProof/>
        </w:rPr>
        <w:fldChar w:fldCharType="begin"/>
      </w:r>
      <w:r>
        <w:rPr>
          <w:noProof/>
        </w:rPr>
        <w:instrText xml:space="preserve"> PAGEREF _Toc410226300 \h </w:instrText>
      </w:r>
      <w:r>
        <w:rPr>
          <w:noProof/>
        </w:rPr>
      </w:r>
      <w:r>
        <w:rPr>
          <w:noProof/>
        </w:rPr>
        <w:fldChar w:fldCharType="separate"/>
      </w:r>
      <w:r w:rsidR="00C51B12">
        <w:rPr>
          <w:noProof/>
        </w:rPr>
        <w:t>134</w:t>
      </w:r>
      <w:r>
        <w:rPr>
          <w:noProof/>
        </w:rPr>
        <w:fldChar w:fldCharType="end"/>
      </w:r>
    </w:p>
    <w:p w:rsidR="00BD5D76" w:rsidRDefault="00BD5D76">
      <w:pPr>
        <w:pStyle w:val="TableofFigures"/>
        <w:tabs>
          <w:tab w:val="right" w:leader="dot" w:pos="10243"/>
        </w:tabs>
        <w:rPr>
          <w:rFonts w:asciiTheme="minorHAnsi" w:eastAsiaTheme="minorEastAsia" w:hAnsiTheme="minorHAnsi" w:cstheme="minorBidi"/>
          <w:noProof/>
          <w:sz w:val="22"/>
          <w:szCs w:val="22"/>
        </w:rPr>
      </w:pPr>
      <w:r>
        <w:rPr>
          <w:noProof/>
        </w:rPr>
        <w:t>Figure 60: Image Quality example</w:t>
      </w:r>
      <w:r>
        <w:rPr>
          <w:noProof/>
        </w:rPr>
        <w:tab/>
      </w:r>
      <w:r>
        <w:rPr>
          <w:noProof/>
        </w:rPr>
        <w:fldChar w:fldCharType="begin"/>
      </w:r>
      <w:r>
        <w:rPr>
          <w:noProof/>
        </w:rPr>
        <w:instrText xml:space="preserve"> PAGEREF _Toc410226301 \h </w:instrText>
      </w:r>
      <w:r>
        <w:rPr>
          <w:noProof/>
        </w:rPr>
      </w:r>
      <w:r>
        <w:rPr>
          <w:noProof/>
        </w:rPr>
        <w:fldChar w:fldCharType="separate"/>
      </w:r>
      <w:r w:rsidR="00C51B12">
        <w:rPr>
          <w:noProof/>
        </w:rPr>
        <w:t>136</w:t>
      </w:r>
      <w:r>
        <w:rPr>
          <w:noProof/>
        </w:rPr>
        <w:fldChar w:fldCharType="end"/>
      </w:r>
    </w:p>
    <w:p w:rsidR="009C19D8" w:rsidRPr="009C19D8" w:rsidRDefault="000466BD" w:rsidP="003E110B">
      <w:r>
        <w:fldChar w:fldCharType="end"/>
      </w:r>
      <w:bookmarkStart w:id="1" w:name="_Toc106623644"/>
      <w:bookmarkStart w:id="2" w:name="_Ref202623149"/>
    </w:p>
    <w:p w:rsidR="00A0083F" w:rsidRPr="00644A30" w:rsidRDefault="00644A30" w:rsidP="007B4770">
      <w:pPr>
        <w:pStyle w:val="Heading1"/>
        <w:numPr>
          <w:ilvl w:val="0"/>
          <w:numId w:val="0"/>
        </w:numPr>
      </w:pPr>
      <w:bookmarkStart w:id="3" w:name="_Toc505136641"/>
      <w:bookmarkStart w:id="4" w:name="_Toc20815499"/>
      <w:bookmarkStart w:id="5" w:name="_Toc288122151"/>
      <w:bookmarkStart w:id="6" w:name="_Toc262641955"/>
      <w:bookmarkStart w:id="7" w:name="_Toc410226052"/>
      <w:r>
        <w:lastRenderedPageBreak/>
        <w:t>Introduc</w:t>
      </w:r>
      <w:r w:rsidR="00A0083F">
        <w:t>tion</w:t>
      </w:r>
      <w:bookmarkEnd w:id="3"/>
      <w:bookmarkEnd w:id="4"/>
      <w:bookmarkEnd w:id="5"/>
      <w:bookmarkEnd w:id="6"/>
      <w:r>
        <w:t xml:space="preserve"> to Supplement 155</w:t>
      </w:r>
      <w:bookmarkEnd w:id="7"/>
    </w:p>
    <w:p w:rsidR="00A0083F" w:rsidRDefault="00A0083F" w:rsidP="0071117F">
      <w:pPr>
        <w:pStyle w:val="BodyText0"/>
      </w:pPr>
      <w:r>
        <w:t>This Supplement to the DICOM Standard introduces a new mechanism for specifying templates for imaging reports</w:t>
      </w:r>
      <w:r w:rsidR="00680BAF">
        <w:t>, as well as a set of specific templates for radiology diagnostic and screening reports</w:t>
      </w:r>
      <w:r>
        <w:t>.  Such reports are intended to be encoded using the HL7 Clinical Document Architecture Release 2 (</w:t>
      </w:r>
      <w:r w:rsidR="00330192">
        <w:t>CDA R2</w:t>
      </w:r>
      <w:r>
        <w:t>, or simply CDA) Standard</w:t>
      </w:r>
      <w:r>
        <w:rPr>
          <w:rStyle w:val="FootnoteReference"/>
        </w:rPr>
        <w:footnoteReference w:id="2"/>
      </w:r>
      <w:r w:rsidR="00680BAF">
        <w:t xml:space="preserve">, and to support professional society content specifications, such as the </w:t>
      </w:r>
      <w:r w:rsidR="00E5713A" w:rsidRPr="00E5713A">
        <w:t xml:space="preserve">Radiological Society of North America </w:t>
      </w:r>
      <w:r w:rsidR="00E5713A">
        <w:t>(</w:t>
      </w:r>
      <w:r w:rsidR="00680BAF">
        <w:t>RSNA</w:t>
      </w:r>
      <w:r w:rsidR="00E5713A">
        <w:t>)</w:t>
      </w:r>
      <w:r w:rsidR="00680BAF">
        <w:t xml:space="preserve"> Radiology Report</w:t>
      </w:r>
      <w:r w:rsidR="005F7368">
        <w:t>ing</w:t>
      </w:r>
      <w:r w:rsidR="00680BAF">
        <w:t xml:space="preserve"> Initiative</w:t>
      </w:r>
      <w:r>
        <w:t>.</w:t>
      </w:r>
    </w:p>
    <w:p w:rsidR="0002464B" w:rsidRDefault="0002464B" w:rsidP="00EE26D4">
      <w:pPr>
        <w:pStyle w:val="BodyText0"/>
      </w:pPr>
      <w:r>
        <w:t xml:space="preserve">The nature of radiology reporting is evolving from purely text based reports to incorporate more discrete data elements (measurements, categorical findings, etc.).  </w:t>
      </w:r>
      <w:r w:rsidR="00D10EB2">
        <w:t xml:space="preserve">It is the purpose of this Supplement to support current and evolving practice.  This </w:t>
      </w:r>
      <w:r>
        <w:t xml:space="preserve">Supplement therefore focuses on primarily narrative text reports, </w:t>
      </w:r>
      <w:r w:rsidR="00D10EB2">
        <w:t xml:space="preserve">but also supports incorporation of </w:t>
      </w:r>
      <w:r>
        <w:t>discrete data</w:t>
      </w:r>
      <w:r w:rsidR="00D10EB2">
        <w:t xml:space="preserve"> and image references</w:t>
      </w:r>
      <w:r>
        <w:t>.</w:t>
      </w:r>
      <w:r w:rsidR="00D10EB2">
        <w:t xml:space="preserve">  </w:t>
      </w:r>
    </w:p>
    <w:p w:rsidR="0002464B" w:rsidRDefault="0002464B" w:rsidP="00305B42">
      <w:pPr>
        <w:pStyle w:val="BodyText0"/>
      </w:pPr>
      <w:r>
        <w:t>It is envisioned that this Supplement is just the first step in DICOM specification of imaging report templates</w:t>
      </w:r>
      <w:r w:rsidR="00486922">
        <w:t xml:space="preserve"> for CDA</w:t>
      </w:r>
      <w:r>
        <w:t xml:space="preserve">.  Its </w:t>
      </w:r>
      <w:r w:rsidR="008B114A">
        <w:t xml:space="preserve">content </w:t>
      </w:r>
      <w:r>
        <w:t xml:space="preserve">is therefore limited </w:t>
      </w:r>
      <w:r w:rsidR="00983F85">
        <w:t xml:space="preserve">primarily </w:t>
      </w:r>
      <w:r>
        <w:t>to radiology diagnostic imaging (including screening exams)</w:t>
      </w:r>
      <w:r w:rsidR="00983F85">
        <w:t>, and some interventional radiology</w:t>
      </w:r>
      <w:r w:rsidR="003C7514" w:rsidRPr="003C7514">
        <w:t xml:space="preserve"> </w:t>
      </w:r>
      <w:r w:rsidR="003C7514">
        <w:t>and cardiology (where clinicans may deem the templates appropriate)</w:t>
      </w:r>
      <w:r>
        <w:t>.  Future work may include anatomic pathology or other imaging procedures</w:t>
      </w:r>
      <w:r w:rsidR="00983F85">
        <w:t xml:space="preserve">, as well as templates with more </w:t>
      </w:r>
      <w:r w:rsidR="00D10EB2">
        <w:t xml:space="preserve">required </w:t>
      </w:r>
      <w:r w:rsidR="00983F85">
        <w:t>discrete data element content</w:t>
      </w:r>
      <w:r>
        <w:t>.</w:t>
      </w:r>
    </w:p>
    <w:p w:rsidR="003C7514" w:rsidRDefault="003C7514" w:rsidP="0081239E">
      <w:pPr>
        <w:pStyle w:val="Heading2"/>
        <w:numPr>
          <w:ilvl w:val="0"/>
          <w:numId w:val="0"/>
        </w:numPr>
      </w:pPr>
      <w:bookmarkStart w:id="8" w:name="_Toc410226053"/>
      <w:bookmarkStart w:id="9" w:name="_Toc262641956"/>
      <w:r>
        <w:t>DICOM and Reporting</w:t>
      </w:r>
      <w:bookmarkEnd w:id="8"/>
    </w:p>
    <w:p w:rsidR="00647ACD" w:rsidRDefault="00486922" w:rsidP="0071117F">
      <w:pPr>
        <w:pStyle w:val="BodyText0"/>
      </w:pPr>
      <w:r>
        <w:t>Reporting has been a significant part of the DICOM standards development program since work on Supplement 23: Structured Reporting began in 199</w:t>
      </w:r>
      <w:r w:rsidR="00F6138E">
        <w:t>5</w:t>
      </w:r>
      <w:r>
        <w:t xml:space="preserve">.  </w:t>
      </w:r>
      <w:r w:rsidR="00647ACD">
        <w:t>That Supplement</w:t>
      </w:r>
      <w:r w:rsidR="00A75516">
        <w:t xml:space="preserve"> </w:t>
      </w:r>
      <w:r w:rsidR="00647ACD">
        <w:t xml:space="preserve">defined a report encoding based on the classical DICOM attributes and data elements specified in DICOM Part 5, with templates specified in Part 16.  There was substantial discussion during the development of </w:t>
      </w:r>
      <w:r w:rsidR="0092432B">
        <w:t>Supplement 23 as to whether reports should be encoded using XML, at that time not yet a widely deployed technology.</w:t>
      </w:r>
    </w:p>
    <w:p w:rsidR="0092432B" w:rsidRDefault="0092432B" w:rsidP="00EE26D4">
      <w:pPr>
        <w:pStyle w:val="BodyText0"/>
      </w:pPr>
      <w:r>
        <w:t>While DICOM Structured Reporting has an established place in the encoding of image analysis results, or “evidence documents”, it has seen only limited use for clinical reports.  The clinical report production and distribution environment has not been amenable to the use of classical DICOM object and data element encoding.</w:t>
      </w:r>
    </w:p>
    <w:p w:rsidR="003C7514" w:rsidRPr="003C7514" w:rsidRDefault="00486922" w:rsidP="00305B42">
      <w:pPr>
        <w:pStyle w:val="BodyText0"/>
      </w:pPr>
      <w:r>
        <w:t xml:space="preserve">The DICOM Standards Committee </w:t>
      </w:r>
      <w:r w:rsidR="0092432B">
        <w:t xml:space="preserve">in 2010 decided to approve a Work Item </w:t>
      </w:r>
      <w:r w:rsidR="003E73A9">
        <w:t>for an approach to  reporting based on CDA</w:t>
      </w:r>
      <w:r w:rsidR="0049500E">
        <w:t>, an XML document format specified by HL7</w:t>
      </w:r>
      <w:r w:rsidR="003E73A9">
        <w:t xml:space="preserve">. </w:t>
      </w:r>
      <w:r w:rsidR="003E73A9" w:rsidRPr="003E73A9">
        <w:t xml:space="preserve">The DICOM Standards Committee, as the premier worldwide collaboration between imaging-related professional societies and the imaging industry, </w:t>
      </w:r>
      <w:r w:rsidR="003E73A9">
        <w:t>was agr</w:t>
      </w:r>
      <w:r w:rsidR="0049500E">
        <w:t>e</w:t>
      </w:r>
      <w:r w:rsidR="003E73A9">
        <w:t>ed as</w:t>
      </w:r>
      <w:r w:rsidR="003E73A9" w:rsidRPr="003E73A9">
        <w:t xml:space="preserve"> </w:t>
      </w:r>
      <w:r w:rsidR="003164A8">
        <w:t>an</w:t>
      </w:r>
      <w:r w:rsidR="003164A8" w:rsidRPr="003E73A9">
        <w:t xml:space="preserve"> </w:t>
      </w:r>
      <w:r w:rsidR="003E73A9" w:rsidRPr="003E73A9">
        <w:t>appropriate organization to produce CDA Implementation Guides and Templates for specific clinical imaging use cases</w:t>
      </w:r>
      <w:r w:rsidR="003164A8">
        <w:t xml:space="preserve">, without precluding other work in organizations such as </w:t>
      </w:r>
      <w:r w:rsidR="00513BBE">
        <w:t xml:space="preserve">HL7 and </w:t>
      </w:r>
      <w:r w:rsidR="003164A8">
        <w:t>IHE</w:t>
      </w:r>
      <w:r w:rsidR="003E73A9" w:rsidRPr="003E73A9">
        <w:t>.</w:t>
      </w:r>
    </w:p>
    <w:p w:rsidR="00F70B4D" w:rsidRDefault="00F70B4D" w:rsidP="0081239E">
      <w:pPr>
        <w:pStyle w:val="Heading2"/>
        <w:numPr>
          <w:ilvl w:val="0"/>
          <w:numId w:val="0"/>
        </w:numPr>
      </w:pPr>
      <w:bookmarkStart w:id="10" w:name="_Toc410226054"/>
      <w:r w:rsidRPr="00F70B4D">
        <w:lastRenderedPageBreak/>
        <w:t>CDA and Implementation Guides</w:t>
      </w:r>
      <w:bookmarkEnd w:id="9"/>
      <w:bookmarkEnd w:id="10"/>
    </w:p>
    <w:p w:rsidR="00A0083F" w:rsidRDefault="00A0083F" w:rsidP="0071117F">
      <w:pPr>
        <w:pStyle w:val="BodyText0"/>
      </w:pPr>
      <w:r>
        <w:t>The HL7 Clinical Document Architecture has emerged as the industry consensus standard for the formatting of clinical reports</w:t>
      </w:r>
      <w:r w:rsidR="00F6138E">
        <w:t xml:space="preserve"> across all medical disciplines</w:t>
      </w:r>
      <w:r>
        <w:t xml:space="preserve">.  DICOM currently provides for both encapsulation of CDA documents within DICOM SOP Instances, and for direct reference to native (unencapsulated) CDA document instances (equivalent to direct reference of DICOM SOP Instances).  Native </w:t>
      </w:r>
      <w:r w:rsidR="004C53B1">
        <w:t>and</w:t>
      </w:r>
      <w:r>
        <w:t xml:space="preserve"> encapsulated CDA documents may be managed on DICOM exchange media through the DICOMDIR</w:t>
      </w:r>
      <w:r w:rsidR="009B5E03">
        <w:t xml:space="preserve"> </w:t>
      </w:r>
      <w:r w:rsidR="009B5E03" w:rsidRPr="009B5E03">
        <w:t>Basic Directory Information Object</w:t>
      </w:r>
      <w:r>
        <w:t>.</w:t>
      </w:r>
    </w:p>
    <w:p w:rsidR="00A0083F" w:rsidRDefault="00A0083F" w:rsidP="0071117F">
      <w:pPr>
        <w:pStyle w:val="BodyText0"/>
      </w:pPr>
      <w:r>
        <w:t xml:space="preserve">The generic CDA format is typically constrained for specific </w:t>
      </w:r>
      <w:r w:rsidR="00176333">
        <w:t>document types</w:t>
      </w:r>
      <w:r>
        <w:t xml:space="preserve"> by implementation guides in support of specific use cases.  Two such implementation guides are the Basic Diagnostic Imaging Report, published as an informative HL7 specification and based on DICOM </w:t>
      </w:r>
      <w:r w:rsidR="00F6138E">
        <w:t xml:space="preserve">Structured Reporting </w:t>
      </w:r>
      <w:r>
        <w:t>Templates 2000 and 2005, and Procedure Notes, published as an HL7 Draft Standard for Trial Use and applicable to interventional imaging procedures (interventional radiology, endoscopy, cardiology).  Both of these implementation guides were developed with participation from DICOM WG-20 / HL7 Imaging Integration Work Group</w:t>
      </w:r>
      <w:r w:rsidR="003164A8">
        <w:t>, and were used as input for the development of this Supplement</w:t>
      </w:r>
      <w:r w:rsidR="00DE4C81">
        <w:t>.</w:t>
      </w:r>
      <w:r w:rsidR="00F70B4D">
        <w:t xml:space="preserve">  Those two guides were </w:t>
      </w:r>
      <w:r w:rsidR="003164A8">
        <w:t xml:space="preserve">also </w:t>
      </w:r>
      <w:r w:rsidR="00F70B4D">
        <w:t>subsequently adapted for use under the US Meaningful Use of Electronic Health Records incentive program, and the adaptation was published in the Consolidated CDA Implementation Guide - US Realm (C-CDA).</w:t>
      </w:r>
      <w:r w:rsidR="003164A8">
        <w:t xml:space="preserve"> Th</w:t>
      </w:r>
      <w:r w:rsidR="001056E7">
        <w:t>e</w:t>
      </w:r>
      <w:r w:rsidR="003164A8">
        <w:t xml:space="preserve"> </w:t>
      </w:r>
      <w:r w:rsidR="001056E7">
        <w:t xml:space="preserve">implementation guide of </w:t>
      </w:r>
      <w:r w:rsidR="003164A8">
        <w:t xml:space="preserve">Supplement </w:t>
      </w:r>
      <w:r w:rsidR="001056E7">
        <w:t xml:space="preserve">155 </w:t>
      </w:r>
      <w:r w:rsidR="003164A8">
        <w:t>is intended for worldwide use, while the C-CDA is a US specific guide; however, this Supplement shares some templates with C-CDA, and ongoing harmonization is a  goal of DICOM and HL7.</w:t>
      </w:r>
    </w:p>
    <w:p w:rsidR="00F70B4D" w:rsidRDefault="00F70B4D" w:rsidP="00EE26D4">
      <w:pPr>
        <w:pStyle w:val="BodyText0"/>
      </w:pPr>
      <w:r>
        <w:t xml:space="preserve">There are actually multiple layers of constraint and </w:t>
      </w:r>
      <w:r w:rsidR="00D10EB2">
        <w:t>implementa</w:t>
      </w:r>
      <w:r w:rsidR="0045302F">
        <w:t>ti</w:t>
      </w:r>
      <w:r w:rsidR="00D10EB2">
        <w:t>on guidance</w:t>
      </w:r>
      <w:r>
        <w:t xml:space="preserve"> that go into a</w:t>
      </w:r>
      <w:r w:rsidR="00D67E53">
        <w:t xml:space="preserve"> CDA</w:t>
      </w:r>
      <w:r>
        <w:t xml:space="preserve"> imaging report.  First, CDA itself is a constraint (a Refined Message Information Model, or R</w:t>
      </w:r>
      <w:r>
        <w:noBreakHyphen/>
        <w:t>MIM) applied to the HL7 v3 Reference Information Model (v3 RIM) and Implementation Technology Specification</w:t>
      </w:r>
      <w:r w:rsidR="0049500E">
        <w:t xml:space="preserve"> for XML</w:t>
      </w:r>
      <w:r>
        <w:t xml:space="preserve"> (v3 </w:t>
      </w:r>
      <w:r w:rsidR="0049500E">
        <w:t>XML</w:t>
      </w:r>
      <w:r>
        <w:t>ITS).  This Supplement defines several report document structures that further constrain CDA through defined or required header elements, sections, and structured entries.  Further, professional societies or healthcare providers may define even more detailed constraints</w:t>
      </w:r>
      <w:r w:rsidR="0045302F">
        <w:t xml:space="preserve"> and guidance</w:t>
      </w:r>
      <w:r>
        <w:t xml:space="preserve"> for use in reporting on specific sub-specialty procedures.</w:t>
      </w:r>
    </w:p>
    <w:p w:rsidR="00F70B4D" w:rsidRPr="00F70B4D" w:rsidRDefault="00F70B4D" w:rsidP="0081239E">
      <w:pPr>
        <w:pStyle w:val="Heading2"/>
        <w:numPr>
          <w:ilvl w:val="0"/>
          <w:numId w:val="0"/>
        </w:numPr>
      </w:pPr>
      <w:bookmarkStart w:id="11" w:name="_Toc262641957"/>
      <w:bookmarkStart w:id="12" w:name="_Toc410226055"/>
      <w:r w:rsidRPr="00F70B4D">
        <w:t>Templates</w:t>
      </w:r>
      <w:bookmarkEnd w:id="11"/>
      <w:bookmarkEnd w:id="12"/>
    </w:p>
    <w:p w:rsidR="00A0083F" w:rsidRDefault="00A0083F" w:rsidP="0071117F">
      <w:pPr>
        <w:pStyle w:val="BodyText0"/>
      </w:pPr>
      <w:r>
        <w:t xml:space="preserve">The constraints specified in implementation guides take the form of templates.  Templates are formally described patterns that specify the </w:t>
      </w:r>
      <w:r w:rsidRPr="0045302F">
        <w:rPr>
          <w:i/>
        </w:rPr>
        <w:t>structure</w:t>
      </w:r>
      <w:r>
        <w:t xml:space="preserve"> and </w:t>
      </w:r>
      <w:r w:rsidRPr="0045302F">
        <w:rPr>
          <w:i/>
        </w:rPr>
        <w:t>content</w:t>
      </w:r>
      <w:r>
        <w:t xml:space="preserve"> of a document (or a portion thereof).  </w:t>
      </w:r>
      <w:r w:rsidRPr="0045302F">
        <w:rPr>
          <w:i/>
        </w:rPr>
        <w:t>Structure</w:t>
      </w:r>
      <w:r>
        <w:t xml:space="preserve"> includes the relationships among portions of the document; </w:t>
      </w:r>
      <w:r w:rsidRPr="0045302F">
        <w:rPr>
          <w:i/>
        </w:rPr>
        <w:t>content</w:t>
      </w:r>
      <w:r>
        <w:t xml:space="preserve"> includes concepts and vocabularies used for a particular application.  Templates may impose mandatory constraints on structure and content (e.g., minimum data sets), and/or may specify recommended or optional features.  </w:t>
      </w:r>
    </w:p>
    <w:p w:rsidR="00983F85" w:rsidRDefault="00A0083F" w:rsidP="00EE26D4">
      <w:pPr>
        <w:pStyle w:val="BodyText0"/>
      </w:pPr>
      <w:r>
        <w:t>Templates have several purposes</w:t>
      </w:r>
      <w:r w:rsidR="00983F85">
        <w:t>:</w:t>
      </w:r>
      <w:r>
        <w:t xml:space="preserve">  </w:t>
      </w:r>
    </w:p>
    <w:p w:rsidR="00983F85" w:rsidRDefault="00A0083F" w:rsidP="00305B42">
      <w:pPr>
        <w:pStyle w:val="BodyText0"/>
        <w:numPr>
          <w:ilvl w:val="0"/>
          <w:numId w:val="6"/>
        </w:numPr>
      </w:pPr>
      <w:r>
        <w:t xml:space="preserve">They improve interoperability by limiting the variability of unconstrained (idiosyncratic or arbitrary) structures and content. </w:t>
      </w:r>
    </w:p>
    <w:p w:rsidR="00983F85" w:rsidRDefault="00A0083F" w:rsidP="00C04B3C">
      <w:pPr>
        <w:pStyle w:val="BodyText0"/>
        <w:numPr>
          <w:ilvl w:val="0"/>
          <w:numId w:val="6"/>
        </w:numPr>
      </w:pPr>
      <w:r>
        <w:t xml:space="preserve">The </w:t>
      </w:r>
      <w:r w:rsidR="00983F85">
        <w:t>specifica</w:t>
      </w:r>
      <w:r w:rsidR="00330192">
        <w:t>t</w:t>
      </w:r>
      <w:r>
        <w:t>ion of templates allows a professional society or healthcare provider to normalize best practice for reports with content appropriate for their use cases, including foreseeable secondary uses such as research or quality improvement.</w:t>
      </w:r>
      <w:r w:rsidR="00F70B4D">
        <w:t xml:space="preserve"> </w:t>
      </w:r>
      <w:r>
        <w:t xml:space="preserve"> </w:t>
      </w:r>
    </w:p>
    <w:p w:rsidR="00983F85" w:rsidRDefault="00F70B4D" w:rsidP="00C04B3C">
      <w:pPr>
        <w:pStyle w:val="BodyText0"/>
        <w:numPr>
          <w:ilvl w:val="0"/>
          <w:numId w:val="6"/>
        </w:numPr>
      </w:pPr>
      <w:r>
        <w:t xml:space="preserve">A template may be used </w:t>
      </w:r>
      <w:r w:rsidR="00983F85">
        <w:t xml:space="preserve">operationally </w:t>
      </w:r>
      <w:r>
        <w:t xml:space="preserve">in the creation of reports; an application may use the template to guide authoring of the report, ensuring the entry or composition of essential </w:t>
      </w:r>
      <w:r w:rsidRPr="00E61631">
        <w:t>reporting elements</w:t>
      </w:r>
      <w:r>
        <w:t>, and structuring that data into the target encoded format.</w:t>
      </w:r>
      <w:r w:rsidR="00A0083F">
        <w:t xml:space="preserve"> </w:t>
      </w:r>
    </w:p>
    <w:p w:rsidR="00A0083F" w:rsidRDefault="00A0083F" w:rsidP="00836204">
      <w:pPr>
        <w:pStyle w:val="BodyText0"/>
        <w:numPr>
          <w:ilvl w:val="0"/>
          <w:numId w:val="6"/>
        </w:numPr>
      </w:pPr>
      <w:r>
        <w:lastRenderedPageBreak/>
        <w:t xml:space="preserve">Ultimately, templates provide a conformance validation for instances of reports against the purposes (use case) of the template. </w:t>
      </w:r>
    </w:p>
    <w:p w:rsidR="00F70B4D" w:rsidRDefault="009D727C" w:rsidP="0081239E">
      <w:pPr>
        <w:pStyle w:val="Heading2"/>
        <w:numPr>
          <w:ilvl w:val="0"/>
          <w:numId w:val="0"/>
        </w:numPr>
      </w:pPr>
      <w:bookmarkStart w:id="13" w:name="_Toc262641958"/>
      <w:bookmarkStart w:id="14" w:name="_Toc410226056"/>
      <w:r>
        <w:t>Imaging Report Templates for CDA</w:t>
      </w:r>
      <w:bookmarkEnd w:id="13"/>
      <w:bookmarkEnd w:id="14"/>
    </w:p>
    <w:p w:rsidR="000B68B4" w:rsidRDefault="00AA179F" w:rsidP="0071117F">
      <w:pPr>
        <w:pStyle w:val="BodyText0"/>
      </w:pPr>
      <w:r>
        <w:drawing>
          <wp:anchor distT="0" distB="0" distL="114300" distR="114300" simplePos="0" relativeHeight="251659264" behindDoc="0" locked="0" layoutInCell="1" allowOverlap="1" wp14:anchorId="2FE23BAB" wp14:editId="1517C932">
            <wp:simplePos x="0" y="0"/>
            <wp:positionH relativeFrom="column">
              <wp:posOffset>723900</wp:posOffset>
            </wp:positionH>
            <wp:positionV relativeFrom="paragraph">
              <wp:posOffset>165100</wp:posOffset>
            </wp:positionV>
            <wp:extent cx="4972050" cy="2914650"/>
            <wp:effectExtent l="0" t="0" r="0" b="0"/>
            <wp:wrapTopAndBottom/>
            <wp:docPr id="3" name="Picture 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2050" cy="2914650"/>
                    </a:xfrm>
                    <a:prstGeom prst="rect">
                      <a:avLst/>
                    </a:prstGeom>
                    <a:noFill/>
                  </pic:spPr>
                </pic:pic>
              </a:graphicData>
            </a:graphic>
            <wp14:sizeRelH relativeFrom="page">
              <wp14:pctWidth>0</wp14:pctWidth>
            </wp14:sizeRelH>
            <wp14:sizeRelV relativeFrom="page">
              <wp14:pctHeight>0</wp14:pctHeight>
            </wp14:sizeRelV>
          </wp:anchor>
        </w:drawing>
      </w:r>
      <w:r w:rsidR="009D727C" w:rsidRPr="009D727C">
        <w:t xml:space="preserve">This Supplement defines </w:t>
      </w:r>
      <w:r w:rsidR="009D727C">
        <w:t>the CDA</w:t>
      </w:r>
      <w:r w:rsidR="009D727C" w:rsidRPr="009D727C">
        <w:t xml:space="preserve"> </w:t>
      </w:r>
      <w:r w:rsidR="009D727C">
        <w:t xml:space="preserve">format </w:t>
      </w:r>
      <w:r w:rsidR="009D727C" w:rsidRPr="009D727C">
        <w:t>structure</w:t>
      </w:r>
      <w:r w:rsidR="009D727C">
        <w:t>s</w:t>
      </w:r>
      <w:r w:rsidR="000B68B4" w:rsidRPr="000B68B4">
        <w:t xml:space="preserve"> </w:t>
      </w:r>
      <w:r w:rsidR="000B68B4">
        <w:t xml:space="preserve">and </w:t>
      </w:r>
      <w:r w:rsidR="000B68B4" w:rsidRPr="00D84D37">
        <w:t>technical constraints</w:t>
      </w:r>
      <w:r w:rsidR="00734766">
        <w:t xml:space="preserve">, i.e., templates, </w:t>
      </w:r>
      <w:r w:rsidR="009D727C">
        <w:t xml:space="preserve">for documents, sections, and entries </w:t>
      </w:r>
      <w:r w:rsidR="009D727C" w:rsidRPr="009D727C">
        <w:t xml:space="preserve">to </w:t>
      </w:r>
      <w:r w:rsidR="009D727C">
        <w:t xml:space="preserve">be used in </w:t>
      </w:r>
      <w:r w:rsidR="000B68B4">
        <w:t xml:space="preserve">imaging </w:t>
      </w:r>
      <w:r w:rsidR="009D727C">
        <w:t xml:space="preserve">report instances.  </w:t>
      </w:r>
      <w:r w:rsidR="000B68B4">
        <w:t>Th</w:t>
      </w:r>
      <w:r w:rsidR="00734766">
        <w:t>ese</w:t>
      </w:r>
      <w:r w:rsidR="000B68B4">
        <w:t xml:space="preserve"> </w:t>
      </w:r>
      <w:r w:rsidR="00734766" w:rsidRPr="00D84D37">
        <w:rPr>
          <w:i/>
          <w:iCs/>
        </w:rPr>
        <w:t>report instance templates</w:t>
      </w:r>
      <w:r w:rsidR="00734766">
        <w:t xml:space="preserve"> are </w:t>
      </w:r>
      <w:r w:rsidR="000B68B4">
        <w:t xml:space="preserve">thus a </w:t>
      </w:r>
      <w:r w:rsidR="00734766">
        <w:t>set of conformance criteria for such</w:t>
      </w:r>
      <w:r w:rsidR="00734766" w:rsidRPr="00734766">
        <w:t xml:space="preserve"> </w:t>
      </w:r>
      <w:r w:rsidR="00734766">
        <w:t>report instances.</w:t>
      </w:r>
    </w:p>
    <w:p w:rsidR="00734766" w:rsidRDefault="00734766" w:rsidP="00EE26D4">
      <w:pPr>
        <w:pStyle w:val="BodyText0"/>
      </w:pPr>
      <w:r>
        <w:t>However, these templates may also be viewed as providing</w:t>
      </w:r>
      <w:r w:rsidRPr="009D727C">
        <w:t xml:space="preserve"> high level structures that </w:t>
      </w:r>
      <w:r>
        <w:t xml:space="preserve">can </w:t>
      </w:r>
      <w:r w:rsidRPr="009D727C">
        <w:t>hide the details of implementation</w:t>
      </w:r>
      <w:r w:rsidR="00B75600">
        <w:t xml:space="preserve">. For example, by defining a Findings section </w:t>
      </w:r>
      <w:r w:rsidR="00077376">
        <w:t>or</w:t>
      </w:r>
      <w:r w:rsidR="00B75600">
        <w:t xml:space="preserve"> an </w:t>
      </w:r>
      <w:r w:rsidR="00495E14">
        <w:t>Impression</w:t>
      </w:r>
      <w:r w:rsidR="00B75600">
        <w:t xml:space="preserve"> section, users can discuss the content of those sections without needing to know </w:t>
      </w:r>
      <w:r w:rsidR="00077376">
        <w:t>how it is represented in the CDA instance.</w:t>
      </w:r>
      <w:r w:rsidR="00B75600">
        <w:t xml:space="preserve"> </w:t>
      </w:r>
      <w:r w:rsidR="00077376">
        <w:t xml:space="preserve"> </w:t>
      </w:r>
      <w:r w:rsidR="0006108D">
        <w:t>For this purpose, the Supplement specifies a public implementation</w:t>
      </w:r>
      <w:r w:rsidR="00056BEC">
        <w:t>-</w:t>
      </w:r>
      <w:r w:rsidR="0006108D">
        <w:t xml:space="preserve">independent </w:t>
      </w:r>
      <w:r w:rsidR="00FE18FC">
        <w:t>specification</w:t>
      </w:r>
      <w:r w:rsidR="00056BEC">
        <w:t xml:space="preserve">, denoted </w:t>
      </w:r>
      <w:r w:rsidR="00D756C8" w:rsidRPr="00A75516">
        <w:rPr>
          <w:i/>
        </w:rPr>
        <w:t>Business Names</w:t>
      </w:r>
      <w:r w:rsidR="00D756C8">
        <w:t>,</w:t>
      </w:r>
      <w:r w:rsidR="0006108D">
        <w:t xml:space="preserve"> for each </w:t>
      </w:r>
      <w:r w:rsidR="00056BEC">
        <w:t xml:space="preserve">variable </w:t>
      </w:r>
      <w:r w:rsidR="0006108D">
        <w:t>element</w:t>
      </w:r>
      <w:r w:rsidR="00056BEC">
        <w:t>;</w:t>
      </w:r>
      <w:r w:rsidR="0006108D">
        <w:t xml:space="preserve"> th</w:t>
      </w:r>
      <w:r w:rsidR="00056BEC">
        <w:t>is</w:t>
      </w:r>
      <w:r w:rsidR="0006108D">
        <w:t xml:space="preserve"> allows applications to deal with abstract report constructs (such as section</w:t>
      </w:r>
      <w:r w:rsidR="009D5F3D">
        <w:t>s</w:t>
      </w:r>
      <w:r w:rsidR="0006108D">
        <w:t xml:space="preserve"> or entries) and their logical data content.</w:t>
      </w:r>
    </w:p>
    <w:p w:rsidR="00493927" w:rsidRDefault="00077376" w:rsidP="00EE26D4">
      <w:pPr>
        <w:pStyle w:val="BodyText0"/>
      </w:pPr>
      <w:r>
        <w:t>This standard therefore also has the goal of facilitating</w:t>
      </w:r>
      <w:r w:rsidR="0006108D">
        <w:t>, through these public interfaces,</w:t>
      </w:r>
      <w:r w:rsidR="009D727C" w:rsidRPr="009D727C">
        <w:t xml:space="preserve"> the </w:t>
      </w:r>
      <w:r>
        <w:t xml:space="preserve">creation </w:t>
      </w:r>
      <w:r w:rsidR="009D727C" w:rsidRPr="009D727C">
        <w:t xml:space="preserve">of </w:t>
      </w:r>
      <w:r w:rsidR="009D727C" w:rsidRPr="00077376">
        <w:rPr>
          <w:i/>
        </w:rPr>
        <w:t>report</w:t>
      </w:r>
      <w:r w:rsidRPr="00077376">
        <w:rPr>
          <w:i/>
        </w:rPr>
        <w:t xml:space="preserve"> authoring</w:t>
      </w:r>
      <w:r w:rsidR="009D727C" w:rsidRPr="00077376">
        <w:rPr>
          <w:i/>
        </w:rPr>
        <w:t xml:space="preserve"> templates </w:t>
      </w:r>
      <w:r w:rsidR="009D727C" w:rsidRPr="009D727C">
        <w:t xml:space="preserve">by professional societies or healthcare providers for use in reporting on imaging procedures.  </w:t>
      </w:r>
      <w:r w:rsidR="00520552">
        <w:t>The</w:t>
      </w:r>
      <w:r>
        <w:t xml:space="preserve"> templates define</w:t>
      </w:r>
      <w:r w:rsidR="00520552">
        <w:t xml:space="preserve">d </w:t>
      </w:r>
      <w:r w:rsidR="00493927">
        <w:t>in this Supplement</w:t>
      </w:r>
      <w:r w:rsidR="00520552">
        <w:t xml:space="preserve"> provide</w:t>
      </w:r>
      <w:r w:rsidRPr="009D727C">
        <w:t xml:space="preserve"> </w:t>
      </w:r>
      <w:r w:rsidR="009D727C" w:rsidRPr="009D727C">
        <w:t xml:space="preserve">canonical </w:t>
      </w:r>
      <w:r w:rsidR="00520552">
        <w:t xml:space="preserve">documentation </w:t>
      </w:r>
      <w:r w:rsidR="009D727C" w:rsidRPr="009D727C">
        <w:t xml:space="preserve">categories (e.g., </w:t>
      </w:r>
      <w:r w:rsidR="00520552">
        <w:t>sections</w:t>
      </w:r>
      <w:r w:rsidR="009D727C" w:rsidRPr="009D727C">
        <w:t xml:space="preserve">, numerical measurements, categorical observations, etc.)  </w:t>
      </w:r>
      <w:r w:rsidR="00520552" w:rsidRPr="009D727C">
        <w:t xml:space="preserve">that </w:t>
      </w:r>
      <w:r w:rsidR="00520552">
        <w:t>map</w:t>
      </w:r>
      <w:r w:rsidR="009D727C" w:rsidRPr="009D727C">
        <w:t xml:space="preserve"> into specific CDA structures. </w:t>
      </w:r>
      <w:r w:rsidR="00493927">
        <w:t>It specifies names of data el</w:t>
      </w:r>
      <w:r w:rsidR="00FE18FC">
        <w:t>ement “slots”</w:t>
      </w:r>
      <w:r w:rsidR="00493927">
        <w:t xml:space="preserve"> that may be used to link data collected by the </w:t>
      </w:r>
      <w:r w:rsidR="00493927" w:rsidRPr="002F5B89">
        <w:t>report authoring</w:t>
      </w:r>
      <w:r w:rsidR="00493927">
        <w:t xml:space="preserve"> application into the CDA structural templates of this Implementation Guide.  Each </w:t>
      </w:r>
      <w:r w:rsidR="00FE18FC">
        <w:t>name</w:t>
      </w:r>
      <w:r w:rsidR="00493927">
        <w:t xml:space="preserve"> is specified with the type of data elements that will populate the CDA.</w:t>
      </w:r>
      <w:r w:rsidR="000C4373">
        <w:t xml:space="preserve"> A similar concept is utilized by the HL7</w:t>
      </w:r>
      <w:r w:rsidR="000C4373" w:rsidRPr="000C4373">
        <w:t xml:space="preserve"> </w:t>
      </w:r>
      <w:r w:rsidR="000C4373" w:rsidRPr="00F45DB3">
        <w:t>greenCDA</w:t>
      </w:r>
      <w:r w:rsidR="000C4373" w:rsidRPr="00F45DB3">
        <w:rPr>
          <w:rStyle w:val="FootnoteReference"/>
        </w:rPr>
        <w:footnoteReference w:id="3"/>
      </w:r>
      <w:r w:rsidR="000C4373" w:rsidRPr="00F45DB3">
        <w:t xml:space="preserve"> </w:t>
      </w:r>
      <w:r w:rsidR="000C4373">
        <w:t>informative specification.</w:t>
      </w:r>
    </w:p>
    <w:p w:rsidR="00AA179F" w:rsidRDefault="002A7F83" w:rsidP="00EE26D4">
      <w:pPr>
        <w:pStyle w:val="BodyText0"/>
      </w:pPr>
      <w:r>
        <w:drawing>
          <wp:anchor distT="0" distB="0" distL="114300" distR="114300" simplePos="0" relativeHeight="251660288" behindDoc="0" locked="0" layoutInCell="1" allowOverlap="1" wp14:anchorId="4C8E2DDF" wp14:editId="0582B263">
            <wp:simplePos x="0" y="0"/>
            <wp:positionH relativeFrom="column">
              <wp:posOffset>987425</wp:posOffset>
            </wp:positionH>
            <wp:positionV relativeFrom="paragraph">
              <wp:posOffset>430530</wp:posOffset>
            </wp:positionV>
            <wp:extent cx="5139690" cy="3095625"/>
            <wp:effectExtent l="0" t="0" r="381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690" cy="3095625"/>
                    </a:xfrm>
                    <a:prstGeom prst="rect">
                      <a:avLst/>
                    </a:prstGeom>
                    <a:noFill/>
                  </pic:spPr>
                </pic:pic>
              </a:graphicData>
            </a:graphic>
            <wp14:sizeRelH relativeFrom="margin">
              <wp14:pctWidth>0</wp14:pctWidth>
            </wp14:sizeRelH>
            <wp14:sizeRelV relativeFrom="margin">
              <wp14:pctHeight>0</wp14:pctHeight>
            </wp14:sizeRelV>
          </wp:anchor>
        </w:drawing>
      </w:r>
    </w:p>
    <w:p w:rsidR="00AA179F" w:rsidRDefault="00A0649A" w:rsidP="00EE26D4">
      <w:pPr>
        <w:pStyle w:val="BodyText0"/>
        <w:jc w:val="center"/>
      </w:pPr>
      <w:r>
        <w:lastRenderedPageBreak/>
        <w:t>Figure</w:t>
      </w:r>
      <w:r w:rsidR="00FD083D">
        <w:t xml:space="preserve"> </w:t>
      </w:r>
      <w:r w:rsidR="00603CE5">
        <w:t>1</w:t>
      </w:r>
      <w:r>
        <w:t xml:space="preserve"> - Process flow using CDA Report Templates</w:t>
      </w:r>
      <w:r w:rsidR="00FE18FC">
        <w:t>, MRRT, and RSNA Templates</w:t>
      </w:r>
    </w:p>
    <w:p w:rsidR="007656B0" w:rsidRDefault="007656B0" w:rsidP="0081239E">
      <w:pPr>
        <w:pStyle w:val="Heading2"/>
        <w:numPr>
          <w:ilvl w:val="0"/>
          <w:numId w:val="0"/>
        </w:numPr>
      </w:pPr>
      <w:bookmarkStart w:id="15" w:name="_Toc262641959"/>
      <w:bookmarkStart w:id="16" w:name="_Toc410226057"/>
      <w:r>
        <w:t xml:space="preserve">Use with </w:t>
      </w:r>
      <w:r w:rsidR="0002464B">
        <w:t>RSNA RadReport and</w:t>
      </w:r>
      <w:r w:rsidR="0002464B" w:rsidRPr="007656B0">
        <w:t xml:space="preserve"> </w:t>
      </w:r>
      <w:r>
        <w:t xml:space="preserve">IHE </w:t>
      </w:r>
      <w:r w:rsidR="0002464B">
        <w:t>MRRT</w:t>
      </w:r>
      <w:bookmarkEnd w:id="15"/>
      <w:bookmarkEnd w:id="16"/>
      <w:r w:rsidRPr="007656B0">
        <w:t xml:space="preserve"> </w:t>
      </w:r>
    </w:p>
    <w:p w:rsidR="00D84D37" w:rsidRDefault="007656B0" w:rsidP="0071117F">
      <w:pPr>
        <w:pStyle w:val="BodyText0"/>
      </w:pPr>
      <w:r>
        <w:t xml:space="preserve">This work is </w:t>
      </w:r>
      <w:r w:rsidR="0002464B">
        <w:t xml:space="preserve">complementary to and </w:t>
      </w:r>
      <w:r>
        <w:t>coordinated with</w:t>
      </w:r>
      <w:r w:rsidR="004B6E7D">
        <w:t xml:space="preserve"> the RSNA Radiology Reporting </w:t>
      </w:r>
      <w:r w:rsidR="00AA179F">
        <w:t xml:space="preserve"> </w:t>
      </w:r>
      <w:r w:rsidR="004B6E7D">
        <w:t>(RadReport) initiative</w:t>
      </w:r>
      <w:r w:rsidR="004B6E7D">
        <w:rPr>
          <w:rStyle w:val="FootnoteReference"/>
        </w:rPr>
        <w:footnoteReference w:id="4"/>
      </w:r>
      <w:r>
        <w:t xml:space="preserve"> </w:t>
      </w:r>
      <w:r w:rsidR="004B6E7D">
        <w:t xml:space="preserve">and </w:t>
      </w:r>
      <w:r>
        <w:t>the IHE Management of Radiology Report Templates (MRRT) Profile</w:t>
      </w:r>
      <w:r>
        <w:rPr>
          <w:rStyle w:val="FootnoteReference"/>
        </w:rPr>
        <w:footnoteReference w:id="5"/>
      </w:r>
      <w:r>
        <w:t xml:space="preserve">.  </w:t>
      </w:r>
      <w:r w:rsidR="004B6E7D">
        <w:t xml:space="preserve">RadReport is focused on developing best practice clinical content </w:t>
      </w:r>
      <w:r w:rsidR="002F5B89">
        <w:t xml:space="preserve">templates for </w:t>
      </w:r>
      <w:r w:rsidR="002F5B89" w:rsidRPr="002F5B89">
        <w:t xml:space="preserve">authoring </w:t>
      </w:r>
      <w:r w:rsidR="002F5B89">
        <w:t xml:space="preserve">radiology reports; MRRT specifies an XML-based encoding for those </w:t>
      </w:r>
      <w:r w:rsidR="002F5B89" w:rsidRPr="002F5B89">
        <w:t>report authoring templates</w:t>
      </w:r>
      <w:r w:rsidR="002F5B89">
        <w:t xml:space="preserve"> that can be used by a </w:t>
      </w:r>
      <w:r w:rsidR="002F5B89" w:rsidRPr="002F5B89">
        <w:t>report authoring</w:t>
      </w:r>
      <w:r w:rsidR="002F5B89">
        <w:t xml:space="preserve"> application.</w:t>
      </w:r>
    </w:p>
    <w:p w:rsidR="0002464B" w:rsidRDefault="0002464B" w:rsidP="0071117F">
      <w:pPr>
        <w:pStyle w:val="BodyText0"/>
      </w:pPr>
      <w:r>
        <w:t>RadReport and MRRT thus provide a standardized platform for the front end authoring of a report; t</w:t>
      </w:r>
      <w:r w:rsidR="002F5B89">
        <w:t xml:space="preserve">his Supplement </w:t>
      </w:r>
      <w:r>
        <w:t>specifies the back end encoding of that report content into CDA structures</w:t>
      </w:r>
      <w:r w:rsidR="00743B11">
        <w:t xml:space="preserve"> in accordance with defined templates</w:t>
      </w:r>
      <w:r>
        <w:t xml:space="preserve">.  These are independent activities – the RadReport and MRRT </w:t>
      </w:r>
      <w:r w:rsidR="003A587E">
        <w:t xml:space="preserve">authored </w:t>
      </w:r>
      <w:r>
        <w:t xml:space="preserve">content could be encoded into a </w:t>
      </w:r>
      <w:r w:rsidR="003A587E">
        <w:t>simple text or PDF document, rather than CDA, and mechan</w:t>
      </w:r>
      <w:r w:rsidR="00886FE7">
        <w:t>i</w:t>
      </w:r>
      <w:r w:rsidR="003A587E">
        <w:t xml:space="preserve">sms other than RadReport and MRRT could provide the content authoring for CDA imaging reports </w:t>
      </w:r>
      <w:r w:rsidR="00886FE7">
        <w:t xml:space="preserve">to produce CDA documents </w:t>
      </w:r>
      <w:r w:rsidR="003A587E">
        <w:t>conformant to the templates defined in this Supplement.</w:t>
      </w:r>
    </w:p>
    <w:p w:rsidR="003370F1" w:rsidRDefault="00743B11" w:rsidP="0081239E">
      <w:pPr>
        <w:pStyle w:val="Heading2"/>
        <w:numPr>
          <w:ilvl w:val="0"/>
          <w:numId w:val="0"/>
        </w:numPr>
      </w:pPr>
      <w:bookmarkStart w:id="17" w:name="_Toc262641960"/>
      <w:bookmarkStart w:id="18" w:name="_Toc410226058"/>
      <w:r>
        <w:rPr>
          <w:lang w:val="en-US"/>
        </w:rPr>
        <w:t xml:space="preserve">CDA </w:t>
      </w:r>
      <w:r w:rsidR="00493927">
        <w:t xml:space="preserve">Structures </w:t>
      </w:r>
      <w:r>
        <w:rPr>
          <w:lang w:val="en-US"/>
        </w:rPr>
        <w:t>defined</w:t>
      </w:r>
      <w:r>
        <w:t xml:space="preserve"> </w:t>
      </w:r>
      <w:r w:rsidR="00493927">
        <w:t>by</w:t>
      </w:r>
      <w:r w:rsidR="003370F1">
        <w:t xml:space="preserve"> </w:t>
      </w:r>
      <w:r>
        <w:rPr>
          <w:lang w:val="en-US"/>
        </w:rPr>
        <w:t xml:space="preserve">Templates in </w:t>
      </w:r>
      <w:r w:rsidR="003370F1">
        <w:t>this Supplement</w:t>
      </w:r>
      <w:bookmarkEnd w:id="17"/>
      <w:bookmarkEnd w:id="18"/>
    </w:p>
    <w:p w:rsidR="00493927" w:rsidRDefault="00493927" w:rsidP="0071117F">
      <w:pPr>
        <w:pStyle w:val="BodyText0"/>
      </w:pPr>
      <w:r>
        <w:t xml:space="preserve">CDA documents include a header and a body.  The header </w:t>
      </w:r>
      <w:r w:rsidR="00F76ED8">
        <w:t>contains</w:t>
      </w:r>
      <w:r>
        <w:t xml:space="preserve"> structured data that allows management </w:t>
      </w:r>
      <w:r w:rsidR="002C047E">
        <w:t xml:space="preserve">and exchange </w:t>
      </w:r>
      <w:r>
        <w:t xml:space="preserve">of clinical documents by generic document </w:t>
      </w:r>
      <w:r w:rsidR="002C047E">
        <w:t>handling</w:t>
      </w:r>
      <w:r>
        <w:t xml:space="preserve"> systems and interfaces, e.g.,</w:t>
      </w:r>
      <w:r w:rsidR="002C047E">
        <w:t xml:space="preserve"> as specified in</w:t>
      </w:r>
      <w:r>
        <w:t xml:space="preserve"> the IHE Cross-Enterprise Document Sharing (XDS) </w:t>
      </w:r>
      <w:r w:rsidR="002C047E">
        <w:t xml:space="preserve">Profile.  </w:t>
      </w:r>
      <w:r w:rsidR="002C047E" w:rsidRPr="00493927">
        <w:t>This Supplement</w:t>
      </w:r>
      <w:r w:rsidR="002C047E">
        <w:t xml:space="preserve"> specifies templates for header elements of particular interest for imaging reports, such as the order and the service event and performer.</w:t>
      </w:r>
    </w:p>
    <w:p w:rsidR="002C047E" w:rsidRDefault="002C047E" w:rsidP="00EE26D4">
      <w:pPr>
        <w:pStyle w:val="BodyText0"/>
      </w:pPr>
      <w:r>
        <w:rPr>
          <w:lang w:eastAsia="x-none"/>
        </w:rPr>
        <w:t>For the CDA body, t</w:t>
      </w:r>
      <w:r w:rsidR="00493927">
        <w:rPr>
          <w:lang w:eastAsia="x-none"/>
        </w:rPr>
        <w:t>he principal s</w:t>
      </w:r>
      <w:r w:rsidR="00493927" w:rsidRPr="00493927">
        <w:rPr>
          <w:lang w:eastAsia="x-none"/>
        </w:rPr>
        <w:t>tructures provided by this Supplement</w:t>
      </w:r>
      <w:r w:rsidR="00493927">
        <w:rPr>
          <w:lang w:eastAsia="x-none"/>
        </w:rPr>
        <w:t xml:space="preserve"> are </w:t>
      </w:r>
      <w:r>
        <w:rPr>
          <w:lang w:eastAsia="x-none"/>
        </w:rPr>
        <w:t xml:space="preserve">the </w:t>
      </w:r>
      <w:r>
        <w:t xml:space="preserve">narrative sections for reports.  </w:t>
      </w:r>
      <w:r w:rsidR="003370F1">
        <w:rPr>
          <w:lang w:eastAsia="x-none"/>
        </w:rPr>
        <w:t xml:space="preserve">The RSNA </w:t>
      </w:r>
      <w:r w:rsidR="003370F1">
        <w:t>RadReport initiative has specified five canonical top level narrative sections</w:t>
      </w:r>
      <w:r>
        <w:t>, which are supported by specific templates</w:t>
      </w:r>
      <w:r w:rsidR="003370F1">
        <w:t xml:space="preserve">: </w:t>
      </w:r>
      <w:r w:rsidR="00394D49">
        <w:t xml:space="preserve">Procedure Description, Clinical Information, Comparison Study, Findings, and </w:t>
      </w:r>
      <w:r w:rsidR="00495E14">
        <w:t>Impression</w:t>
      </w:r>
      <w:r w:rsidR="00394D49">
        <w:t xml:space="preserve">.  </w:t>
      </w:r>
      <w:r w:rsidR="003370F1">
        <w:rPr>
          <w:lang w:eastAsia="x-none"/>
        </w:rPr>
        <w:t xml:space="preserve">This Supplement </w:t>
      </w:r>
      <w:r>
        <w:rPr>
          <w:lang w:eastAsia="x-none"/>
        </w:rPr>
        <w:t>also specifies</w:t>
      </w:r>
      <w:r w:rsidR="003370F1">
        <w:rPr>
          <w:lang w:eastAsia="x-none"/>
        </w:rPr>
        <w:t xml:space="preserve"> </w:t>
      </w:r>
      <w:r w:rsidR="00394D49">
        <w:rPr>
          <w:lang w:eastAsia="x-none"/>
        </w:rPr>
        <w:t>predefined</w:t>
      </w:r>
      <w:r w:rsidR="003370F1">
        <w:rPr>
          <w:lang w:eastAsia="x-none"/>
        </w:rPr>
        <w:t xml:space="preserve"> subsection</w:t>
      </w:r>
      <w:r w:rsidR="00886FE7">
        <w:rPr>
          <w:lang w:eastAsia="x-none"/>
        </w:rPr>
        <w:t xml:space="preserve"> template</w:t>
      </w:r>
      <w:r w:rsidR="003370F1">
        <w:rPr>
          <w:lang w:eastAsia="x-none"/>
        </w:rPr>
        <w:t xml:space="preserve">s </w:t>
      </w:r>
      <w:r>
        <w:rPr>
          <w:lang w:eastAsia="x-none"/>
        </w:rPr>
        <w:t>for</w:t>
      </w:r>
      <w:r w:rsidR="00394D49">
        <w:rPr>
          <w:lang w:eastAsia="x-none"/>
        </w:rPr>
        <w:t xml:space="preserve"> some of </w:t>
      </w:r>
      <w:r w:rsidR="003370F1">
        <w:rPr>
          <w:lang w:eastAsia="x-none"/>
        </w:rPr>
        <w:t>th</w:t>
      </w:r>
      <w:r w:rsidR="00394D49">
        <w:rPr>
          <w:lang w:eastAsia="x-none"/>
        </w:rPr>
        <w:t>os</w:t>
      </w:r>
      <w:r w:rsidR="003370F1">
        <w:rPr>
          <w:lang w:eastAsia="x-none"/>
        </w:rPr>
        <w:t xml:space="preserve">e primary </w:t>
      </w:r>
      <w:r w:rsidR="00394D49">
        <w:rPr>
          <w:lang w:eastAsia="x-none"/>
        </w:rPr>
        <w:t xml:space="preserve">sections, e.g., Radiation Exposure within the </w:t>
      </w:r>
      <w:r w:rsidR="00394D49">
        <w:t xml:space="preserve">Procedure Description section.  </w:t>
      </w:r>
      <w:r>
        <w:t>Each section may also have defined Structured Entries (discrete data elements), usually optional in the context of a primarily narrative radiology report.</w:t>
      </w:r>
      <w:r w:rsidR="00886FE7">
        <w:t xml:space="preserve">  This Supplement defines templates for each of these Structured Entries.</w:t>
      </w:r>
    </w:p>
    <w:p w:rsidR="003370F1" w:rsidRDefault="008E0A73" w:rsidP="00305B42">
      <w:pPr>
        <w:pStyle w:val="BodyText0"/>
      </w:pPr>
      <w:r w:rsidRPr="00493927">
        <w:rPr>
          <w:lang w:eastAsia="x-none"/>
        </w:rPr>
        <w:t>This Supplement</w:t>
      </w:r>
      <w:r>
        <w:rPr>
          <w:lang w:eastAsia="x-none"/>
        </w:rPr>
        <w:t xml:space="preserve"> </w:t>
      </w:r>
      <w:r w:rsidR="00394D49">
        <w:t>also allows user-</w:t>
      </w:r>
      <w:r w:rsidR="00407E1C">
        <w:t>titl</w:t>
      </w:r>
      <w:r w:rsidR="00394D49">
        <w:t>ed subsections that might be used for a particular reporting focus, e.g., “Liver” or “Tumor 1”</w:t>
      </w:r>
      <w:r w:rsidR="00394D49" w:rsidRPr="00394D49">
        <w:t xml:space="preserve"> </w:t>
      </w:r>
      <w:r w:rsidR="00394D49">
        <w:t>within Findings.</w:t>
      </w:r>
      <w:r>
        <w:t xml:space="preserve">  Note that while the subsection title may impart informal scoping semantics to the human-readable narrative block (i.e., the title “Liver” implies that all the narrative text is about the liver), there is no formal semantic post-coordination of the title with </w:t>
      </w:r>
      <w:r w:rsidR="00407E1C">
        <w:t xml:space="preserve">the concept code of </w:t>
      </w:r>
      <w:r>
        <w:t>a structured entry</w:t>
      </w:r>
      <w:r w:rsidR="00407E1C">
        <w:t xml:space="preserve"> in that subsection</w:t>
      </w:r>
      <w:r>
        <w:t xml:space="preserve"> (a measurement of “length” cannot be formally inferred to mean “length of liver”).  This is deemed to be acceptable for the first generation of reports produced under this Supplement, and is a potential area for future development.</w:t>
      </w:r>
    </w:p>
    <w:p w:rsidR="00407E1C" w:rsidRDefault="00495628" w:rsidP="00C04B3C">
      <w:pPr>
        <w:pStyle w:val="BodyText0"/>
      </w:pPr>
      <w:r>
        <w:t>O</w:t>
      </w:r>
      <w:r w:rsidR="00407E1C" w:rsidRPr="008204EB">
        <w:t>n</w:t>
      </w:r>
      <w:r>
        <w:t>e</w:t>
      </w:r>
      <w:r w:rsidR="00407E1C" w:rsidRPr="008204EB">
        <w:t xml:space="preserve"> exception </w:t>
      </w:r>
      <w:r>
        <w:t>to this non-semantic subsection</w:t>
      </w:r>
      <w:r w:rsidRPr="008204EB">
        <w:t xml:space="preserve"> </w:t>
      </w:r>
      <w:r>
        <w:t xml:space="preserve">user titles </w:t>
      </w:r>
      <w:r w:rsidR="00407E1C" w:rsidRPr="008204EB">
        <w:t xml:space="preserve">is for subsections in </w:t>
      </w:r>
      <w:r w:rsidR="000B0BE2">
        <w:t>obstetric ultrasound</w:t>
      </w:r>
      <w:r w:rsidR="00407E1C" w:rsidRPr="008204EB">
        <w:t xml:space="preserve"> reports whose theme is “Fetus”, or “Fetus </w:t>
      </w:r>
      <w:r w:rsidR="00407E1C" w:rsidRPr="00495628">
        <w:rPr>
          <w:i/>
        </w:rPr>
        <w:t>n</w:t>
      </w:r>
      <w:r w:rsidR="00407E1C" w:rsidRPr="008204EB">
        <w:t xml:space="preserve">”.  </w:t>
      </w:r>
      <w:r w:rsidR="000B0BE2">
        <w:t>LOINC specifies a section code</w:t>
      </w:r>
      <w:r w:rsidR="00EA1569">
        <w:t xml:space="preserve"> and </w:t>
      </w:r>
      <w:r w:rsidR="00407E1C" w:rsidRPr="008204EB">
        <w:t xml:space="preserve">CDA explicitly defines a Subject </w:t>
      </w:r>
      <w:r w:rsidR="00EA1569">
        <w:t xml:space="preserve">section </w:t>
      </w:r>
      <w:r w:rsidR="00407E1C" w:rsidRPr="008204EB">
        <w:t>participation</w:t>
      </w:r>
      <w:r>
        <w:t xml:space="preserve"> that formally </w:t>
      </w:r>
      <w:r w:rsidR="00EA1569">
        <w:t>convey</w:t>
      </w:r>
      <w:r>
        <w:t xml:space="preserve"> scoping context to the </w:t>
      </w:r>
      <w:r>
        <w:lastRenderedPageBreak/>
        <w:t xml:space="preserve">content of that subsection.  </w:t>
      </w:r>
      <w:r w:rsidR="00056BEC">
        <w:t xml:space="preserve">The OBUS (obstetric ultrasound) Fetus Findings </w:t>
      </w:r>
      <w:r w:rsidR="00407E1C" w:rsidRPr="008204EB">
        <w:t xml:space="preserve">has explicitly modeled the use </w:t>
      </w:r>
      <w:r>
        <w:t xml:space="preserve">of </w:t>
      </w:r>
      <w:r w:rsidRPr="008204EB">
        <w:t xml:space="preserve">Subject participation </w:t>
      </w:r>
      <w:r w:rsidR="00407E1C" w:rsidRPr="008204EB">
        <w:t>for fetus.</w:t>
      </w:r>
    </w:p>
    <w:p w:rsidR="00394D49" w:rsidRDefault="00394D49" w:rsidP="0081239E">
      <w:pPr>
        <w:pStyle w:val="Heading2"/>
        <w:numPr>
          <w:ilvl w:val="0"/>
          <w:numId w:val="0"/>
        </w:numPr>
      </w:pPr>
      <w:bookmarkStart w:id="19" w:name="_Toc262641961"/>
      <w:bookmarkStart w:id="20" w:name="_Toc410226059"/>
      <w:r>
        <w:t>Relationship to DICOM SR</w:t>
      </w:r>
      <w:bookmarkEnd w:id="19"/>
      <w:bookmarkEnd w:id="20"/>
    </w:p>
    <w:p w:rsidR="004322D8" w:rsidRDefault="004322D8" w:rsidP="0071117F">
      <w:pPr>
        <w:pStyle w:val="BodyText0"/>
      </w:pPr>
      <w:r w:rsidRPr="008E4E94">
        <w:t xml:space="preserve">A key </w:t>
      </w:r>
      <w:r>
        <w:t>requir</w:t>
      </w:r>
      <w:r w:rsidRPr="008E4E94">
        <w:t xml:space="preserve">ement </w:t>
      </w:r>
      <w:r>
        <w:t xml:space="preserve">for radiology reporting, especially in areas such as ultrasound, </w:t>
      </w:r>
      <w:r w:rsidRPr="008E4E94">
        <w:t xml:space="preserve">is </w:t>
      </w:r>
      <w:r>
        <w:t>to incorporate</w:t>
      </w:r>
      <w:r w:rsidRPr="008E4E94">
        <w:t xml:space="preserve"> </w:t>
      </w:r>
      <w:r>
        <w:t>observations (e.g., measurements)</w:t>
      </w:r>
      <w:r w:rsidRPr="008E4E94">
        <w:t xml:space="preserve"> recorded in DICOM Structured Report instances.</w:t>
      </w:r>
      <w:r>
        <w:t xml:space="preserve">  It is highly desirable </w:t>
      </w:r>
      <w:r w:rsidRPr="008E4E94">
        <w:t>to</w:t>
      </w:r>
      <w:r>
        <w:t xml:space="preserve"> also include any references to</w:t>
      </w:r>
      <w:r w:rsidRPr="008E4E94">
        <w:t xml:space="preserve"> the primary evidence</w:t>
      </w:r>
      <w:r>
        <w:t>, e.g., links to</w:t>
      </w:r>
      <w:r w:rsidRPr="008E4E94">
        <w:t xml:space="preserve"> imag</w:t>
      </w:r>
      <w:r w:rsidR="007C122F">
        <w:t>e</w:t>
      </w:r>
      <w:r>
        <w:t>s and</w:t>
      </w:r>
      <w:r w:rsidRPr="008E4E94">
        <w:t xml:space="preserve"> </w:t>
      </w:r>
      <w:r>
        <w:t xml:space="preserve">regions of interest, that are recorded in the SR. </w:t>
      </w:r>
    </w:p>
    <w:p w:rsidR="004D2D91" w:rsidRDefault="002B5FE0" w:rsidP="00EE26D4">
      <w:pPr>
        <w:pStyle w:val="BodyText0"/>
      </w:pPr>
      <w:r>
        <w:t xml:space="preserve">Previous related work, as standardized in </w:t>
      </w:r>
      <w:r w:rsidR="004D2D91">
        <w:t>DICOM Part 20</w:t>
      </w:r>
      <w:r w:rsidR="0089687C" w:rsidRPr="0089687C">
        <w:t xml:space="preserve"> </w:t>
      </w:r>
      <w:r w:rsidR="0089687C">
        <w:t>Annex</w:t>
      </w:r>
      <w:r w:rsidR="00597741">
        <w:t>es</w:t>
      </w:r>
      <w:r w:rsidR="0089687C">
        <w:t xml:space="preserve"> A</w:t>
      </w:r>
      <w:r w:rsidR="00597741">
        <w:t xml:space="preserve"> and B</w:t>
      </w:r>
      <w:r>
        <w:t>,</w:t>
      </w:r>
      <w:r w:rsidR="004D2D91">
        <w:t xml:space="preserve"> </w:t>
      </w:r>
      <w:r w:rsidR="0089687C">
        <w:t xml:space="preserve">and revised herein, </w:t>
      </w:r>
      <w:r w:rsidR="004B3672">
        <w:t xml:space="preserve">provides a mechanism for transcoding DICOM SR </w:t>
      </w:r>
      <w:r w:rsidR="004322D8">
        <w:t xml:space="preserve">observations </w:t>
      </w:r>
      <w:r w:rsidR="004B3672">
        <w:t>into CDA</w:t>
      </w:r>
      <w:r w:rsidR="004322D8">
        <w:t xml:space="preserve"> entries</w:t>
      </w:r>
      <w:r w:rsidR="004B3672">
        <w:t xml:space="preserve">.  However, it </w:t>
      </w:r>
      <w:r w:rsidR="004D2D91">
        <w:t>assume</w:t>
      </w:r>
      <w:r w:rsidR="0089687C">
        <w:t>s</w:t>
      </w:r>
      <w:r w:rsidR="004D2D91">
        <w:t xml:space="preserve"> that the </w:t>
      </w:r>
      <w:r w:rsidR="004322D8">
        <w:t xml:space="preserve">CDA </w:t>
      </w:r>
      <w:r w:rsidR="004D2D91">
        <w:t xml:space="preserve">report </w:t>
      </w:r>
      <w:r w:rsidR="004322D8">
        <w:t xml:space="preserve">formatting </w:t>
      </w:r>
      <w:r w:rsidR="004D2D91">
        <w:t xml:space="preserve">process </w:t>
      </w:r>
      <w:r w:rsidR="004322D8">
        <w:t xml:space="preserve">is </w:t>
      </w:r>
      <w:r>
        <w:t xml:space="preserve">an application aware of DICOM SR constructs, and could preserve such measurements </w:t>
      </w:r>
      <w:r w:rsidR="00D379B2">
        <w:t xml:space="preserve">or observations </w:t>
      </w:r>
      <w:r>
        <w:t xml:space="preserve">with full fidelity into the clinical report.  </w:t>
      </w:r>
    </w:p>
    <w:p w:rsidR="005A541A" w:rsidRDefault="004D2D91" w:rsidP="00305B42">
      <w:pPr>
        <w:pStyle w:val="BodyText0"/>
      </w:pPr>
      <w:r>
        <w:t xml:space="preserve">However, </w:t>
      </w:r>
      <w:r w:rsidR="0089687C">
        <w:t xml:space="preserve">the main part of </w:t>
      </w:r>
      <w:r>
        <w:t xml:space="preserve">this Supplement </w:t>
      </w:r>
      <w:r w:rsidR="000B56E3">
        <w:t xml:space="preserve">does not assume </w:t>
      </w:r>
      <w:r>
        <w:t xml:space="preserve">that the </w:t>
      </w:r>
      <w:r w:rsidR="00D379B2">
        <w:t xml:space="preserve">report </w:t>
      </w:r>
      <w:r w:rsidR="000B56E3">
        <w:t xml:space="preserve">formatting </w:t>
      </w:r>
      <w:r w:rsidR="00D379B2">
        <w:t xml:space="preserve">process </w:t>
      </w:r>
      <w:r w:rsidR="000B56E3">
        <w:t>has any cognizance of SR</w:t>
      </w:r>
      <w:r w:rsidR="00D379B2">
        <w:t xml:space="preserve">.  While there is a need to import observations (measurements, assessments) from SR evidence documents into the CDA format final report, this Supplement assumes an indirect method of such data import.  The report authoring process, and any associated </w:t>
      </w:r>
      <w:r w:rsidR="00841F4A" w:rsidRPr="000B56E3">
        <w:t>report authoring templates</w:t>
      </w:r>
      <w:r w:rsidR="00D379B2" w:rsidRPr="000B56E3">
        <w:t>,</w:t>
      </w:r>
      <w:r w:rsidR="00841F4A">
        <w:t xml:space="preserve"> are responsible for identifying SR content to be included in the report, thus allowing the clinician to review those observations in the context of the report narrative, and to modify or exclude any of those SR observations.</w:t>
      </w:r>
      <w:r w:rsidR="00D379B2">
        <w:t xml:space="preserve">  This Supplement </w:t>
      </w:r>
      <w:r w:rsidR="00211EAD">
        <w:t xml:space="preserve">defines </w:t>
      </w:r>
      <w:r w:rsidR="00D379B2">
        <w:t xml:space="preserve">CDA </w:t>
      </w:r>
      <w:r w:rsidR="00211EAD">
        <w:t xml:space="preserve">templates </w:t>
      </w:r>
      <w:r w:rsidR="00D379B2">
        <w:t xml:space="preserve">for coded/numeric observations whose ultimate source </w:t>
      </w:r>
      <w:r w:rsidR="00B463DA">
        <w:t xml:space="preserve">might </w:t>
      </w:r>
      <w:r w:rsidR="00D379B2">
        <w:t xml:space="preserve">or </w:t>
      </w:r>
      <w:r w:rsidR="00B463DA">
        <w:t xml:space="preserve">might </w:t>
      </w:r>
      <w:r w:rsidR="00D379B2">
        <w:t>not be a DICOM SR observation.</w:t>
      </w:r>
    </w:p>
    <w:p w:rsidR="009F59B0" w:rsidRPr="00677EAA" w:rsidRDefault="009F59B0" w:rsidP="009F59B0">
      <w:pPr>
        <w:pStyle w:val="Heading2"/>
        <w:numPr>
          <w:ilvl w:val="0"/>
          <w:numId w:val="0"/>
        </w:numPr>
        <w:rPr>
          <w:lang w:val="en-US"/>
        </w:rPr>
      </w:pPr>
      <w:bookmarkStart w:id="21" w:name="_Toc410226060"/>
      <w:r>
        <w:t xml:space="preserve">Relationship to </w:t>
      </w:r>
      <w:r>
        <w:rPr>
          <w:lang w:val="en-US"/>
        </w:rPr>
        <w:t>Consolidated CDA</w:t>
      </w:r>
      <w:bookmarkEnd w:id="21"/>
      <w:r>
        <w:rPr>
          <w:lang w:val="en-US"/>
        </w:rPr>
        <w:t xml:space="preserve"> </w:t>
      </w:r>
    </w:p>
    <w:p w:rsidR="009F59B0" w:rsidRDefault="009F59B0" w:rsidP="009F59B0">
      <w:pPr>
        <w:pStyle w:val="BodyText0"/>
      </w:pPr>
      <w:r>
        <w:t>In the United States, regulations under the Meaningful Use of Electronic Health Record Systems programrequire certified EHR technology to be able to exchange CDA docu</w:t>
      </w:r>
      <w:r w:rsidR="004C7EBE">
        <w:t>me</w:t>
      </w:r>
      <w:r>
        <w:t>nts in accordance with templates specified in Consolidated CDA (</w:t>
      </w:r>
      <w:r w:rsidRPr="00677EAA">
        <w:t>HL7 Implementation Guide for CDA® Release 2: IHE Health Story Consolidation, Release 1.1 - US Real</w:t>
      </w:r>
      <w:r>
        <w:t>m, Draft Standard for Trial Use). The Imaging Report specified in this Supplement is closely aligned with the Consolidated CDA Diagnostic Imaging Report template.  However, there are some differences:</w:t>
      </w:r>
    </w:p>
    <w:p w:rsidR="009F59B0" w:rsidRDefault="009F59B0" w:rsidP="00A52CB7">
      <w:pPr>
        <w:pStyle w:val="BodyText0"/>
        <w:numPr>
          <w:ilvl w:val="0"/>
          <w:numId w:val="22"/>
        </w:numPr>
      </w:pPr>
      <w:r>
        <w:t>Consolidated CDA has requirements for the US Realm Header that are not part of the Sup155 Imaging Report template, but are compatible with it.</w:t>
      </w:r>
    </w:p>
    <w:p w:rsidR="009F59B0" w:rsidRDefault="009F59B0" w:rsidP="00A52CB7">
      <w:pPr>
        <w:pStyle w:val="BodyText0"/>
        <w:numPr>
          <w:ilvl w:val="0"/>
          <w:numId w:val="22"/>
        </w:numPr>
      </w:pPr>
      <w:r>
        <w:t>Consolidated CDA requires Accession Number to be placed in the Order id element, while Sup155 Imaging Report places it in a specific accession number extension element.</w:t>
      </w:r>
    </w:p>
    <w:p w:rsidR="009F59B0" w:rsidRDefault="009F59B0" w:rsidP="00A52CB7">
      <w:pPr>
        <w:pStyle w:val="BodyText0"/>
        <w:numPr>
          <w:ilvl w:val="0"/>
          <w:numId w:val="22"/>
        </w:numPr>
      </w:pPr>
      <w:r>
        <w:t>Consolidated CDA specifies the DICOM Object Catalog section at the top level, and in the first position</w:t>
      </w:r>
      <w:r w:rsidRPr="00EC5D33">
        <w:t xml:space="preserve"> (CONF:9408)</w:t>
      </w:r>
      <w:r>
        <w:t xml:space="preserve">, while Sup155 Imaging Report specifies the DICOM Object Catalog as a subsection of the </w:t>
      </w:r>
      <w:r w:rsidRPr="00EC5D33">
        <w:t xml:space="preserve"> Imaging Procedure Description </w:t>
      </w:r>
      <w:r>
        <w:t>section.</w:t>
      </w:r>
    </w:p>
    <w:p w:rsidR="009F59B0" w:rsidRDefault="009F59B0" w:rsidP="00A52CB7">
      <w:pPr>
        <w:pStyle w:val="BodyText0"/>
        <w:numPr>
          <w:ilvl w:val="0"/>
          <w:numId w:val="22"/>
        </w:numPr>
      </w:pPr>
      <w:r>
        <w:t>Consolidated CDA specifies all defined sections as top level sections (</w:t>
      </w:r>
      <w:hyperlink r:id="rId12" w:history="1">
        <w:r w:rsidRPr="0006555D">
          <w:rPr>
            <w:rStyle w:val="Hyperlink"/>
            <w:rFonts w:cs="Times New Roman"/>
            <w:lang w:eastAsia="en-US"/>
          </w:rPr>
          <w:t>CONF:9411</w:t>
        </w:r>
      </w:hyperlink>
      <w:r>
        <w:t xml:space="preserve">), while Sup155 Imaging Report specifies six top level sections, and all others are subsections subsidiary to one of those six (see Annex </w:t>
      </w:r>
      <w:r w:rsidR="00E6355A">
        <w:t>C</w:t>
      </w:r>
      <w:r>
        <w:t xml:space="preserve"> Table </w:t>
      </w:r>
      <w:r w:rsidR="00E6355A">
        <w:t>C</w:t>
      </w:r>
      <w:r>
        <w:t>.3-1).</w:t>
      </w:r>
    </w:p>
    <w:p w:rsidR="009F59B0" w:rsidRDefault="009F59B0" w:rsidP="00A52CB7">
      <w:pPr>
        <w:pStyle w:val="BodyText0"/>
        <w:numPr>
          <w:ilvl w:val="0"/>
          <w:numId w:val="22"/>
        </w:numPr>
      </w:pPr>
      <w:r>
        <w:t>Sup155 Imaging Report section and entry templates have many additional constraints and requirements, which are compatible with Consolidated CDA.</w:t>
      </w:r>
    </w:p>
    <w:p w:rsidR="009F59B0" w:rsidRDefault="009F59B0" w:rsidP="009F59B0">
      <w:pPr>
        <w:pStyle w:val="BodyText0"/>
      </w:pPr>
      <w:r>
        <w:lastRenderedPageBreak/>
        <w:t>It is expected that prior to its Normative publication the Consolidated CDA Diagnostic Imaging Report template will be harmonized to conform to DICOM</w:t>
      </w:r>
      <w:r w:rsidR="004C7EBE">
        <w:t xml:space="preserve"> Supplement 155</w:t>
      </w:r>
      <w:r>
        <w:t xml:space="preserve">. </w:t>
      </w:r>
    </w:p>
    <w:p w:rsidR="009F59B0" w:rsidRPr="00C47DE8" w:rsidRDefault="009F59B0" w:rsidP="009F59B0">
      <w:pPr>
        <w:pStyle w:val="Heading2"/>
        <w:numPr>
          <w:ilvl w:val="0"/>
          <w:numId w:val="0"/>
        </w:numPr>
        <w:rPr>
          <w:lang w:val="en-US"/>
        </w:rPr>
      </w:pPr>
      <w:bookmarkStart w:id="22" w:name="_Toc410226061"/>
      <w:r>
        <w:rPr>
          <w:lang w:val="en-US"/>
        </w:rPr>
        <w:t>Summary of Sup155 Changes</w:t>
      </w:r>
      <w:r>
        <w:t xml:space="preserve"> to </w:t>
      </w:r>
      <w:r>
        <w:rPr>
          <w:lang w:val="en-US"/>
        </w:rPr>
        <w:t>the DICOM Standard</w:t>
      </w:r>
      <w:bookmarkEnd w:id="22"/>
    </w:p>
    <w:p w:rsidR="009F59B0" w:rsidRDefault="009F59B0" w:rsidP="009F59B0">
      <w:pPr>
        <w:pStyle w:val="BodyText0"/>
      </w:pPr>
      <w:r w:rsidRPr="00C47DE8">
        <w:t>PS3.20</w:t>
      </w:r>
    </w:p>
    <w:p w:rsidR="009F59B0" w:rsidRDefault="009F59B0" w:rsidP="00A52CB7">
      <w:pPr>
        <w:pStyle w:val="BodyText0"/>
        <w:numPr>
          <w:ilvl w:val="0"/>
          <w:numId w:val="22"/>
        </w:numPr>
      </w:pPr>
      <w:r>
        <w:t>Complete replacement – Expansion of scope from transformation of SR Instances to CDA, to creation of CDA from imaging evidence (with or without an intermediate SR SOP Instance)</w:t>
      </w:r>
      <w:r w:rsidRPr="0032540F">
        <w:t xml:space="preserve"> </w:t>
      </w:r>
    </w:p>
    <w:p w:rsidR="009F59B0" w:rsidRDefault="009F59B0" w:rsidP="00A52CB7">
      <w:pPr>
        <w:pStyle w:val="BodyText0"/>
        <w:numPr>
          <w:ilvl w:val="0"/>
          <w:numId w:val="22"/>
        </w:numPr>
      </w:pPr>
      <w:r>
        <w:t>General rules for specification of CDA templates</w:t>
      </w:r>
    </w:p>
    <w:p w:rsidR="009F59B0" w:rsidRDefault="007F5359" w:rsidP="00A52CB7">
      <w:pPr>
        <w:pStyle w:val="BodyText0"/>
        <w:numPr>
          <w:ilvl w:val="0"/>
          <w:numId w:val="22"/>
        </w:numPr>
      </w:pPr>
      <w:r>
        <w:t>2</w:t>
      </w:r>
      <w:r w:rsidR="009F59B0">
        <w:t xml:space="preserve"> document level template</w:t>
      </w:r>
      <w:r>
        <w:t>s</w:t>
      </w:r>
      <w:r w:rsidR="009F59B0">
        <w:t xml:space="preserve"> (imaging report</w:t>
      </w:r>
      <w:r>
        <w:t>, addendum</w:t>
      </w:r>
      <w:r w:rsidR="009F59B0">
        <w:t>), 3 header templates, 18 section/subsection templates, 9 entry templates</w:t>
      </w:r>
    </w:p>
    <w:p w:rsidR="009F59B0" w:rsidRDefault="009F59B0" w:rsidP="00A52CB7">
      <w:pPr>
        <w:pStyle w:val="BodyText0"/>
        <w:numPr>
          <w:ilvl w:val="0"/>
          <w:numId w:val="22"/>
        </w:numPr>
      </w:pPr>
      <w:r>
        <w:t>Revision of transformation of SR to CDA for documentation consistency, leveraging new templates and business names, adding TID 2005 Key Images section</w:t>
      </w:r>
      <w:r w:rsidRPr="00D4446A">
        <w:t xml:space="preserve"> </w:t>
      </w:r>
      <w:r>
        <w:t>transformation</w:t>
      </w:r>
    </w:p>
    <w:p w:rsidR="009F59B0" w:rsidRDefault="009F59B0" w:rsidP="009F59B0">
      <w:pPr>
        <w:pStyle w:val="BodyText0"/>
      </w:pPr>
      <w:r>
        <w:t>PS3.1</w:t>
      </w:r>
    </w:p>
    <w:p w:rsidR="009F59B0" w:rsidRDefault="009F59B0" w:rsidP="00A52CB7">
      <w:pPr>
        <w:pStyle w:val="BodyText0"/>
        <w:numPr>
          <w:ilvl w:val="0"/>
          <w:numId w:val="22"/>
        </w:numPr>
      </w:pPr>
      <w:r>
        <w:t>Replacement of description of PS3.20</w:t>
      </w:r>
    </w:p>
    <w:p w:rsidR="009F59B0" w:rsidRDefault="009F59B0" w:rsidP="009F59B0">
      <w:pPr>
        <w:pStyle w:val="BodyText0"/>
      </w:pPr>
      <w:r w:rsidRPr="00D4446A">
        <w:t>PS3.</w:t>
      </w:r>
      <w:r>
        <w:t>2</w:t>
      </w:r>
    </w:p>
    <w:p w:rsidR="009F59B0" w:rsidRDefault="009F59B0" w:rsidP="00A52CB7">
      <w:pPr>
        <w:pStyle w:val="BodyText0"/>
        <w:numPr>
          <w:ilvl w:val="0"/>
          <w:numId w:val="22"/>
        </w:numPr>
      </w:pPr>
      <w:r>
        <w:t>Deletion of conformance claim specification for PS3.20</w:t>
      </w:r>
    </w:p>
    <w:p w:rsidR="009F59B0" w:rsidRDefault="009F59B0" w:rsidP="009F59B0">
      <w:pPr>
        <w:pStyle w:val="BodyText0"/>
      </w:pPr>
      <w:r w:rsidRPr="00D4446A">
        <w:t>PS3.</w:t>
      </w:r>
      <w:r>
        <w:t>6</w:t>
      </w:r>
    </w:p>
    <w:p w:rsidR="009F59B0" w:rsidRDefault="009F59B0" w:rsidP="00A52CB7">
      <w:pPr>
        <w:pStyle w:val="BodyText0"/>
        <w:numPr>
          <w:ilvl w:val="0"/>
          <w:numId w:val="22"/>
        </w:numPr>
      </w:pPr>
      <w:r>
        <w:t>Addition of template and context group UIDs</w:t>
      </w:r>
    </w:p>
    <w:p w:rsidR="009F59B0" w:rsidRDefault="009F59B0" w:rsidP="009F59B0">
      <w:pPr>
        <w:pStyle w:val="BodyText0"/>
      </w:pPr>
      <w:r w:rsidRPr="00D4446A">
        <w:t>PS3.</w:t>
      </w:r>
      <w:r>
        <w:t>16</w:t>
      </w:r>
    </w:p>
    <w:p w:rsidR="009F59B0" w:rsidRDefault="009F59B0" w:rsidP="00A52CB7">
      <w:pPr>
        <w:pStyle w:val="BodyText0"/>
        <w:numPr>
          <w:ilvl w:val="0"/>
          <w:numId w:val="22"/>
        </w:numPr>
      </w:pPr>
      <w:r>
        <w:t>Update of coding schemes, including HL7v3 vocabulary</w:t>
      </w:r>
    </w:p>
    <w:p w:rsidR="009F59B0" w:rsidRDefault="009F59B0" w:rsidP="00A52CB7">
      <w:pPr>
        <w:pStyle w:val="BodyText0"/>
        <w:numPr>
          <w:ilvl w:val="0"/>
          <w:numId w:val="22"/>
        </w:numPr>
      </w:pPr>
      <w:r>
        <w:t xml:space="preserve">Addition of </w:t>
      </w:r>
      <w:r w:rsidR="00962579">
        <w:t>Content Items</w:t>
      </w:r>
      <w:r>
        <w:t xml:space="preserve"> to TID 2000, 2005, and 200</w:t>
      </w:r>
      <w:r w:rsidR="00AC228B">
        <w:t>6</w:t>
      </w:r>
    </w:p>
    <w:p w:rsidR="009F59B0" w:rsidRDefault="009F59B0" w:rsidP="00A52CB7">
      <w:pPr>
        <w:pStyle w:val="BodyText0"/>
        <w:numPr>
          <w:ilvl w:val="0"/>
          <w:numId w:val="22"/>
        </w:numPr>
      </w:pPr>
      <w:r>
        <w:t xml:space="preserve">Addition of </w:t>
      </w:r>
      <w:r w:rsidR="00962579">
        <w:t>Context Groups</w:t>
      </w:r>
    </w:p>
    <w:p w:rsidR="009F59B0" w:rsidRDefault="009F59B0" w:rsidP="00A52CB7">
      <w:pPr>
        <w:pStyle w:val="BodyText0"/>
        <w:numPr>
          <w:ilvl w:val="0"/>
          <w:numId w:val="22"/>
        </w:numPr>
      </w:pPr>
      <w:r>
        <w:t>Addition of SNOMED CT mapping for additional context groups</w:t>
      </w:r>
    </w:p>
    <w:p w:rsidR="00D4446A" w:rsidRDefault="00D4446A" w:rsidP="005A4F4E">
      <w:pPr>
        <w:pStyle w:val="BodyText0"/>
      </w:pPr>
    </w:p>
    <w:p w:rsidR="007A285F" w:rsidRDefault="007A285F" w:rsidP="00305B42">
      <w:pPr>
        <w:pStyle w:val="BodyText0"/>
      </w:pPr>
    </w:p>
    <w:p w:rsidR="009C004D" w:rsidRDefault="009C004D" w:rsidP="00435C06">
      <w:pPr>
        <w:pStyle w:val="Title"/>
        <w:rPr>
          <w:highlight w:val="cyan"/>
        </w:rPr>
        <w:sectPr w:rsidR="009C004D" w:rsidSect="0033567D">
          <w:headerReference w:type="even" r:id="rId13"/>
          <w:headerReference w:type="default" r:id="rId14"/>
          <w:footerReference w:type="even" r:id="rId15"/>
          <w:pgSz w:w="12240" w:h="15840"/>
          <w:pgMar w:top="1440" w:right="907" w:bottom="1440" w:left="1080" w:header="720" w:footer="720" w:gutter="0"/>
          <w:lnNumType w:countBy="5" w:restart="continuous"/>
          <w:cols w:space="720"/>
          <w:titlePg/>
          <w:docGrid w:linePitch="272"/>
        </w:sectPr>
      </w:pPr>
      <w:bookmarkStart w:id="23" w:name="_Toc262642071"/>
      <w:bookmarkStart w:id="24" w:name="_Toc262641962"/>
      <w:bookmarkEnd w:id="1"/>
      <w:bookmarkEnd w:id="2"/>
    </w:p>
    <w:p w:rsidR="00644A30" w:rsidRDefault="00644A30" w:rsidP="00435C06">
      <w:pPr>
        <w:pStyle w:val="Title"/>
        <w:rPr>
          <w:lang w:val="en-US"/>
        </w:rPr>
      </w:pPr>
      <w:bookmarkStart w:id="25" w:name="_Toc410226062"/>
      <w:r w:rsidRPr="00C62B71">
        <w:rPr>
          <w:highlight w:val="cyan"/>
        </w:rPr>
        <w:lastRenderedPageBreak/>
        <w:t>PS3.20 - Imaging Reports using HL7 Clinical Document Architecture</w:t>
      </w:r>
      <w:bookmarkEnd w:id="25"/>
    </w:p>
    <w:p w:rsidR="0059741C" w:rsidRDefault="0059741C" w:rsidP="0059741C">
      <w:pPr>
        <w:pStyle w:val="BodyText0"/>
      </w:pPr>
    </w:p>
    <w:p w:rsidR="0059741C" w:rsidRPr="0059741C" w:rsidRDefault="0059741C" w:rsidP="0059741C">
      <w:pPr>
        <w:pStyle w:val="BodyText0"/>
        <w:pBdr>
          <w:top w:val="single" w:sz="4" w:space="1" w:color="auto"/>
          <w:left w:val="single" w:sz="4" w:space="4" w:color="auto"/>
          <w:bottom w:val="single" w:sz="4" w:space="1" w:color="auto"/>
          <w:right w:val="single" w:sz="4" w:space="4" w:color="auto"/>
        </w:pBdr>
        <w:ind w:left="0"/>
        <w:rPr>
          <w:i/>
        </w:rPr>
      </w:pPr>
      <w:r>
        <w:rPr>
          <w:i/>
        </w:rPr>
        <w:t>Replace entire PS3.20 with this content</w:t>
      </w:r>
    </w:p>
    <w:p w:rsidR="00A34898" w:rsidRDefault="00A34898" w:rsidP="00A52CB7">
      <w:pPr>
        <w:pStyle w:val="Heading1"/>
        <w:numPr>
          <w:ilvl w:val="0"/>
          <w:numId w:val="19"/>
        </w:numPr>
      </w:pPr>
      <w:bookmarkStart w:id="26" w:name="_Toc410226063"/>
      <w:r>
        <w:lastRenderedPageBreak/>
        <w:t>Scope and Field of Application</w:t>
      </w:r>
      <w:bookmarkEnd w:id="26"/>
    </w:p>
    <w:p w:rsidR="00A34898" w:rsidRDefault="00A34898" w:rsidP="0071117F">
      <w:pPr>
        <w:pStyle w:val="BodyText0"/>
      </w:pPr>
      <w:r>
        <w:t xml:space="preserve">This part of the DICOM Standard specifies </w:t>
      </w:r>
      <w:r w:rsidR="00644A30">
        <w:t xml:space="preserve">templates for </w:t>
      </w:r>
      <w:r>
        <w:t xml:space="preserve">the </w:t>
      </w:r>
      <w:r w:rsidR="00644A30">
        <w:t xml:space="preserve">encoding of </w:t>
      </w:r>
      <w:r w:rsidR="00EE2EA0">
        <w:t>imaging reports</w:t>
      </w:r>
      <w:r w:rsidR="00644A30">
        <w:t xml:space="preserve"> using the HL7 Clinical Document Architecture Release 2 (CDA</w:t>
      </w:r>
      <w:r w:rsidR="008B114A">
        <w:t xml:space="preserve"> R2</w:t>
      </w:r>
      <w:r w:rsidR="00644A30">
        <w:t>, or simply CDA) Standard</w:t>
      </w:r>
      <w:r w:rsidR="00644A30">
        <w:rPr>
          <w:rStyle w:val="FootnoteReference"/>
        </w:rPr>
        <w:footnoteReference w:id="6"/>
      </w:r>
      <w:r w:rsidR="00644A30">
        <w:t>.</w:t>
      </w:r>
      <w:r w:rsidR="00EE2EA0">
        <w:t xml:space="preserve">  Within this scope are clinical procedure reports for specialties that use imaging for screening, diagnostic, or therapeutic purposes.</w:t>
      </w:r>
    </w:p>
    <w:p w:rsidR="00EE2EA0" w:rsidRDefault="00EE2EA0" w:rsidP="00EE26D4">
      <w:pPr>
        <w:pStyle w:val="BodyText0"/>
      </w:pPr>
      <w:r>
        <w:t>This Part constitutes an implementation guide for CDA, and is harmonized with the approach to standardized templates for CDA implementation guides developed by HL7.</w:t>
      </w:r>
      <w:r w:rsidR="00672413">
        <w:t xml:space="preserve"> </w:t>
      </w:r>
      <w:r w:rsidR="00C246D0">
        <w:t xml:space="preserve">It </w:t>
      </w:r>
      <w:r w:rsidR="00DE20C4">
        <w:t xml:space="preserve">also </w:t>
      </w:r>
      <w:r w:rsidR="00C246D0">
        <w:t>provid</w:t>
      </w:r>
      <w:r w:rsidR="000C4373">
        <w:t>es</w:t>
      </w:r>
      <w:r w:rsidR="00C246D0">
        <w:t xml:space="preserve"> </w:t>
      </w:r>
      <w:r w:rsidR="008D4DE0">
        <w:t>Business Na</w:t>
      </w:r>
      <w:r w:rsidR="00C246D0">
        <w:t xml:space="preserve">mes for data elements that link data in user terminology, e.g., collected by a </w:t>
      </w:r>
      <w:r w:rsidR="00C246D0" w:rsidRPr="002F5B89">
        <w:t>report authoring</w:t>
      </w:r>
      <w:r w:rsidR="00C246D0">
        <w:t xml:space="preserve"> application, to specific CDA encoded elements.</w:t>
      </w:r>
      <w:r w:rsidR="00672413">
        <w:t xml:space="preserve"> </w:t>
      </w:r>
    </w:p>
    <w:p w:rsidR="00D65A79" w:rsidRDefault="00D65A79" w:rsidP="00305B42">
      <w:pPr>
        <w:pStyle w:val="BodyText0"/>
      </w:pPr>
      <w:r>
        <w:t>As an implementation guide for</w:t>
      </w:r>
      <w:r w:rsidRPr="00D65A79">
        <w:t xml:space="preserve"> </w:t>
      </w:r>
      <w:r>
        <w:t>imaging reports, particular attention is given to the use and reference of data</w:t>
      </w:r>
      <w:r w:rsidR="002E67B6">
        <w:t xml:space="preserve"> </w:t>
      </w:r>
      <w:r>
        <w:t>collected in imaging procedures as explicit evidence within reports.</w:t>
      </w:r>
      <w:r w:rsidR="00DE20C4">
        <w:t xml:space="preserve">  </w:t>
      </w:r>
      <w:r>
        <w:t xml:space="preserve">This data includes images, </w:t>
      </w:r>
      <w:r w:rsidR="00C246D0">
        <w:t xml:space="preserve">waveforms, </w:t>
      </w:r>
      <w:r>
        <w:t>measurements, annotations, and other analytic results</w:t>
      </w:r>
      <w:r w:rsidR="00C246D0">
        <w:t xml:space="preserve"> managed as</w:t>
      </w:r>
      <w:r w:rsidRPr="00D65A79">
        <w:t xml:space="preserve"> </w:t>
      </w:r>
      <w:r>
        <w:t>DICOM</w:t>
      </w:r>
      <w:r w:rsidR="00C246D0">
        <w:t xml:space="preserve"> SOP</w:t>
      </w:r>
      <w:r w:rsidRPr="00D65A79">
        <w:t xml:space="preserve"> </w:t>
      </w:r>
      <w:r w:rsidR="00C246D0">
        <w:t>Instances.</w:t>
      </w:r>
      <w:r w:rsidR="002D3273">
        <w:t xml:space="preserve"> Specifically, th</w:t>
      </w:r>
      <w:r w:rsidR="00DE20C4">
        <w:t>is</w:t>
      </w:r>
      <w:r w:rsidR="002D3273">
        <w:t xml:space="preserve"> Part inclu</w:t>
      </w:r>
      <w:r w:rsidR="00DE20C4">
        <w:t>d</w:t>
      </w:r>
      <w:r w:rsidR="002D3273">
        <w:t>es a specification for transformation of certain DICOM Structured Report instances into CDA documents.</w:t>
      </w:r>
    </w:p>
    <w:p w:rsidR="002D3273" w:rsidRDefault="002D3273" w:rsidP="00C04B3C">
      <w:pPr>
        <w:pStyle w:val="BodyText0"/>
      </w:pPr>
    </w:p>
    <w:p w:rsidR="00C246D0" w:rsidRPr="00A34898" w:rsidRDefault="00C246D0" w:rsidP="00C04B3C">
      <w:pPr>
        <w:pStyle w:val="BodyText0"/>
      </w:pPr>
    </w:p>
    <w:p w:rsidR="00CD475E" w:rsidRDefault="002D3273" w:rsidP="00D30586">
      <w:pPr>
        <w:pStyle w:val="Heading1"/>
        <w:rPr>
          <w:lang w:val="en-US"/>
        </w:rPr>
      </w:pPr>
      <w:bookmarkStart w:id="27" w:name="_Toc410226064"/>
      <w:r w:rsidRPr="002D3273">
        <w:lastRenderedPageBreak/>
        <w:t xml:space="preserve">Normative </w:t>
      </w:r>
      <w:r w:rsidR="00CD475E" w:rsidRPr="00AB2E47">
        <w:t>References</w:t>
      </w:r>
      <w:bookmarkEnd w:id="23"/>
      <w:bookmarkEnd w:id="27"/>
    </w:p>
    <w:p w:rsidR="009171D9" w:rsidRDefault="009171D9" w:rsidP="0071117F">
      <w:pPr>
        <w:pStyle w:val="BodyText0"/>
      </w:pPr>
      <w:r>
        <w:t>The following standards contain provisions that, through reference in this text, constitute provisions of this Standard. At the time of publication, the editions indicated were valid. All standards are subject to revision, and parties to agreements based on this Standard are encouraged to investigate the possibilities of applying the most recent editions of the standards indicated below.</w:t>
      </w:r>
    </w:p>
    <w:p w:rsidR="00972EEB" w:rsidRPr="000B3031" w:rsidRDefault="00972EEB" w:rsidP="00EE26D4">
      <w:pPr>
        <w:pStyle w:val="BodyText0"/>
        <w:tabs>
          <w:tab w:val="left" w:pos="4050"/>
        </w:tabs>
        <w:ind w:left="1890" w:hanging="1170"/>
      </w:pPr>
      <w:r>
        <w:t>ISO/IEC Directives, Part 2</w:t>
      </w:r>
      <w:r>
        <w:tab/>
        <w:t>ISO/IEC Directives, Part 2 - Rules for the structure and drafting of International Standards</w:t>
      </w:r>
      <w:r w:rsidRPr="000B3031">
        <w:t xml:space="preserve"> </w:t>
      </w:r>
      <w:r>
        <w:t xml:space="preserve">- </w:t>
      </w:r>
      <w:r w:rsidRPr="00972EEB">
        <w:t>Sixth edition, 2011</w:t>
      </w:r>
    </w:p>
    <w:p w:rsidR="009171D9" w:rsidRDefault="009171D9" w:rsidP="00EE26D4">
      <w:pPr>
        <w:pStyle w:val="BodyText0"/>
        <w:tabs>
          <w:tab w:val="left" w:pos="4050"/>
        </w:tabs>
        <w:ind w:left="1890" w:hanging="1170"/>
      </w:pPr>
      <w:r>
        <w:t>ANSI/HL7 CDA</w:t>
      </w:r>
      <w:r w:rsidR="00F6138E">
        <w:t>®</w:t>
      </w:r>
      <w:r>
        <w:t>, R2-2005</w:t>
      </w:r>
      <w:r w:rsidR="0066742F">
        <w:tab/>
      </w:r>
      <w:r>
        <w:t>H</w:t>
      </w:r>
      <w:r w:rsidR="00CE77DC">
        <w:t>L7</w:t>
      </w:r>
      <w:r>
        <w:t xml:space="preserve"> Version 3 Standard: Clinical Document Architecture (CDA) Release 2, 2005</w:t>
      </w:r>
      <w:r w:rsidR="006E39A7">
        <w:t xml:space="preserve"> (</w:t>
      </w:r>
      <w:hyperlink r:id="rId16" w:history="1">
        <w:r w:rsidR="006E39A7" w:rsidRPr="000F683E">
          <w:rPr>
            <w:rStyle w:val="Hyperlink"/>
            <w:rFonts w:cs="Times New Roman"/>
            <w:lang w:eastAsia="en-US"/>
          </w:rPr>
          <w:t>http://www.hl7.org/implement/standards/product_brief.cfm?product_id=7</w:t>
        </w:r>
      </w:hyperlink>
      <w:r w:rsidR="006E39A7">
        <w:t xml:space="preserve">) </w:t>
      </w:r>
    </w:p>
    <w:p w:rsidR="00F6138E" w:rsidRDefault="00F6138E" w:rsidP="00F6138E">
      <w:pPr>
        <w:pBdr>
          <w:top w:val="single" w:sz="4" w:space="1" w:color="auto"/>
          <w:left w:val="single" w:sz="4" w:space="4" w:color="auto"/>
          <w:bottom w:val="single" w:sz="4" w:space="1" w:color="auto"/>
          <w:right w:val="single" w:sz="4" w:space="4" w:color="auto"/>
        </w:pBdr>
        <w:spacing w:after="240"/>
        <w:ind w:left="1440"/>
      </w:pPr>
      <w:r>
        <w:t>CDA® is a registered trademark of HL7 International.</w:t>
      </w:r>
    </w:p>
    <w:p w:rsidR="00CE77DC" w:rsidRDefault="00CE77DC" w:rsidP="00EE26D4">
      <w:pPr>
        <w:pStyle w:val="BodyText0"/>
        <w:tabs>
          <w:tab w:val="left" w:pos="4050"/>
        </w:tabs>
        <w:ind w:left="1890" w:hanging="1170"/>
      </w:pPr>
      <w:r>
        <w:t>ANSI/HL7 V3 CPPV3MODELS, R1-2012</w:t>
      </w:r>
      <w:r>
        <w:tab/>
        <w:t>HL7 Version 3 Standard: Core Principles and Properties of Version 3 Models, Release 1</w:t>
      </w:r>
      <w:r w:rsidR="00CE127C">
        <w:t xml:space="preserve"> (</w:t>
      </w:r>
      <w:r w:rsidR="00CE127C" w:rsidRPr="00CE127C">
        <w:t>http://www.hl7.org/implement/standards/product_brief.cfm?product_id=58</w:t>
      </w:r>
      <w:r w:rsidR="00CE127C">
        <w:t>)</w:t>
      </w:r>
    </w:p>
    <w:p w:rsidR="009171D9" w:rsidRDefault="0066742F" w:rsidP="00EE26D4">
      <w:pPr>
        <w:pStyle w:val="BodyText0"/>
        <w:tabs>
          <w:tab w:val="left" w:pos="4050"/>
        </w:tabs>
        <w:ind w:left="1890" w:hanging="1170"/>
      </w:pPr>
      <w:r>
        <w:t>ANSI/HL7 V3 CMET, R2-2009</w:t>
      </w:r>
      <w:r>
        <w:tab/>
      </w:r>
      <w:r w:rsidR="009171D9">
        <w:t>Health Level Seven Version 3 Standard: Common Message Element Types, Release 2, 2009.</w:t>
      </w:r>
    </w:p>
    <w:p w:rsidR="00A71ECC" w:rsidRDefault="00A71ECC" w:rsidP="00EE26D4">
      <w:pPr>
        <w:pStyle w:val="BodyText0"/>
        <w:tabs>
          <w:tab w:val="left" w:pos="4050"/>
        </w:tabs>
        <w:ind w:left="1890" w:hanging="1170"/>
      </w:pPr>
      <w:r>
        <w:t>ANSI/HL7 V3 DT, R1-2004</w:t>
      </w:r>
      <w:r>
        <w:tab/>
        <w:t xml:space="preserve">HL7 Version 3 Data Types </w:t>
      </w:r>
      <w:r w:rsidRPr="00A71ECC">
        <w:t>Abstract Specification</w:t>
      </w:r>
      <w:r>
        <w:t>, Release 1 – November 2004.  [Note: this specific release version is required by CDA R2]</w:t>
      </w:r>
    </w:p>
    <w:p w:rsidR="00A71ECC" w:rsidRDefault="00A71ECC" w:rsidP="00EE26D4">
      <w:pPr>
        <w:pStyle w:val="BodyText0"/>
        <w:tabs>
          <w:tab w:val="left" w:pos="4050"/>
        </w:tabs>
        <w:ind w:left="1890" w:hanging="1170"/>
      </w:pPr>
      <w:r>
        <w:t>ANSI/HL7 V3 XMLITSDT, R1-2004</w:t>
      </w:r>
      <w:r>
        <w:tab/>
        <w:t xml:space="preserve">HL7 Version 3 </w:t>
      </w:r>
      <w:r w:rsidRPr="00A71ECC">
        <w:t>XML Implementation Technology Specification - Data Types</w:t>
      </w:r>
      <w:r>
        <w:t>, Release 1 – April 2004.  [Note: this specific release version is required by CDA R2]</w:t>
      </w:r>
    </w:p>
    <w:p w:rsidR="00A51FB8" w:rsidRDefault="00A51FB8" w:rsidP="00EE26D4">
      <w:pPr>
        <w:pStyle w:val="BodyText0"/>
        <w:tabs>
          <w:tab w:val="left" w:pos="4050"/>
        </w:tabs>
        <w:ind w:left="1890" w:hanging="1170"/>
      </w:pPr>
      <w:r>
        <w:t>HL7 CDA R2 DIR IG, R1-2009</w:t>
      </w:r>
      <w:r>
        <w:tab/>
        <w:t>Health Level Seven Implementation Guide for CDA Release 2: Imaging Integration, Basic Imaging Reports in CDA and DICOM, Diagnostic Imaging Reports (DIR) Release 1.0</w:t>
      </w:r>
      <w:r w:rsidR="00BB663A">
        <w:t xml:space="preserve"> – Informative</w:t>
      </w:r>
      <w:r>
        <w:t>, 2009</w:t>
      </w:r>
      <w:r w:rsidR="00CE127C">
        <w:t xml:space="preserve"> (</w:t>
      </w:r>
      <w:r w:rsidR="00CE127C" w:rsidRPr="00CE127C">
        <w:t>http://www.hl7.org/implement/standards/product_brief.cfm?product_id=13</w:t>
      </w:r>
      <w:r w:rsidR="00CE127C">
        <w:t>)</w:t>
      </w:r>
    </w:p>
    <w:p w:rsidR="00A51FB8" w:rsidRDefault="00CE77DC" w:rsidP="00EE26D4">
      <w:pPr>
        <w:pStyle w:val="BodyText0"/>
        <w:tabs>
          <w:tab w:val="left" w:pos="4050"/>
        </w:tabs>
        <w:ind w:left="1890" w:hanging="1170"/>
      </w:pPr>
      <w:r w:rsidRPr="00DA041E">
        <w:t xml:space="preserve">HL7 </w:t>
      </w:r>
      <w:r w:rsidR="00A51FB8" w:rsidRPr="00DA041E">
        <w:t xml:space="preserve">CDAR2_IG_IHE_CONSOL </w:t>
      </w:r>
      <w:r w:rsidR="00A51FB8" w:rsidRPr="00DA041E">
        <w:tab/>
        <w:t>HL7 Implementation Guide for CDA® Release 2: IHE Health Story Consolidation, Release 1.1 - US Realm</w:t>
      </w:r>
      <w:r w:rsidR="00BB663A" w:rsidRPr="00DA041E">
        <w:t>,</w:t>
      </w:r>
      <w:r w:rsidR="00A51FB8" w:rsidRPr="00DA041E">
        <w:t xml:space="preserve"> Draft Standard for Trial Use</w:t>
      </w:r>
      <w:r w:rsidR="00BB663A" w:rsidRPr="00DA041E">
        <w:t>,</w:t>
      </w:r>
      <w:r w:rsidR="00A51FB8" w:rsidRPr="00DA041E">
        <w:t xml:space="preserve"> July 2012 (</w:t>
      </w:r>
      <w:hyperlink r:id="rId17" w:history="1">
        <w:r w:rsidR="00BB663A" w:rsidRPr="00DA041E">
          <w:rPr>
            <w:rStyle w:val="Hyperlink"/>
            <w:rFonts w:cs="Times New Roman"/>
            <w:lang w:eastAsia="en-US"/>
          </w:rPr>
          <w:t>http://www.hl7.org/implement/standards/product_brief.cfm?product_id=258</w:t>
        </w:r>
      </w:hyperlink>
      <w:r w:rsidR="00A51FB8" w:rsidRPr="00DA041E">
        <w:t>)</w:t>
      </w:r>
    </w:p>
    <w:p w:rsidR="00240155" w:rsidRDefault="00240155" w:rsidP="00240155">
      <w:pPr>
        <w:pStyle w:val="BodyText0"/>
        <w:tabs>
          <w:tab w:val="left" w:pos="4050"/>
        </w:tabs>
        <w:ind w:left="1890" w:hanging="1170"/>
      </w:pPr>
      <w:r>
        <w:t>HL7 C</w:t>
      </w:r>
      <w:r w:rsidRPr="00240155">
        <w:t>DAR2_IG_CCDA_CLINNOTES_R2</w:t>
      </w:r>
      <w:r w:rsidR="00DA041E">
        <w:t xml:space="preserve"> </w:t>
      </w:r>
      <w:r>
        <w:tab/>
        <w:t>HL7 Implementation Guide for CDA® Release 2: Consolidated CDA Templates for Clinical Notes,</w:t>
      </w:r>
      <w:r w:rsidRPr="00240155">
        <w:t xml:space="preserve"> </w:t>
      </w:r>
      <w:r>
        <w:t>Release 2 - US Realm, Draft Standard for Trial Use, November 2014 (</w:t>
      </w:r>
      <w:hyperlink r:id="rId18" w:history="1">
        <w:r w:rsidRPr="00ED1394">
          <w:rPr>
            <w:rStyle w:val="Hyperlink"/>
            <w:rFonts w:cs="Times New Roman"/>
            <w:lang w:eastAsia="en-US"/>
          </w:rPr>
          <w:t>http://www.hl7.org/implement/standards/product_brief.cfm?product_id=379</w:t>
        </w:r>
      </w:hyperlink>
      <w:r>
        <w:t xml:space="preserve">) </w:t>
      </w:r>
    </w:p>
    <w:p w:rsidR="00BB663A" w:rsidRPr="00BB663A" w:rsidRDefault="00BB663A" w:rsidP="00EE26D4">
      <w:pPr>
        <w:pStyle w:val="BodyText0"/>
        <w:tabs>
          <w:tab w:val="left" w:pos="4050"/>
        </w:tabs>
        <w:ind w:left="1890" w:hanging="1170"/>
        <w:rPr>
          <w:szCs w:val="20"/>
        </w:rPr>
      </w:pPr>
      <w:r>
        <w:t xml:space="preserve">HL7 </w:t>
      </w:r>
      <w:r w:rsidRPr="00A51FB8">
        <w:t>CDAR2_IG_</w:t>
      </w:r>
      <w:r>
        <w:t>GREENMOD4CCD</w:t>
      </w:r>
      <w:r w:rsidRPr="00A51FB8">
        <w:t xml:space="preserve"> </w:t>
      </w:r>
      <w:r>
        <w:tab/>
      </w:r>
      <w:r w:rsidRPr="002D3273">
        <w:t>HL7 Implementation Guides for CDA® R2: greenCDA Modules for CCD®, Release 1</w:t>
      </w:r>
      <w:r>
        <w:t xml:space="preserve"> – Informative, April 2011 </w:t>
      </w:r>
      <w:r w:rsidRPr="00BB663A">
        <w:rPr>
          <w:szCs w:val="20"/>
        </w:rPr>
        <w:t>(</w:t>
      </w:r>
      <w:hyperlink r:id="rId19" w:history="1">
        <w:r w:rsidRPr="00BB663A">
          <w:rPr>
            <w:rStyle w:val="Hyperlink"/>
            <w:rFonts w:cs="Times New Roman"/>
            <w:szCs w:val="20"/>
            <w:lang w:val="x-none" w:eastAsia="x-none"/>
          </w:rPr>
          <w:t>http://www.hl7.org/implement/standards/product_brief.cfm?product_id=136</w:t>
        </w:r>
      </w:hyperlink>
      <w:r w:rsidRPr="00BB663A">
        <w:rPr>
          <w:szCs w:val="20"/>
        </w:rPr>
        <w:t>)</w:t>
      </w:r>
    </w:p>
    <w:p w:rsidR="00A150F7" w:rsidRDefault="00A150F7" w:rsidP="00EE26D4">
      <w:pPr>
        <w:pStyle w:val="BodyText0"/>
        <w:tabs>
          <w:tab w:val="left" w:pos="4050"/>
        </w:tabs>
        <w:ind w:left="1890" w:hanging="1170"/>
      </w:pPr>
      <w:r w:rsidRPr="00FB235B">
        <w:t>HL7 Templates</w:t>
      </w:r>
      <w:r w:rsidRPr="00FB235B">
        <w:tab/>
        <w:t>HL7 Templates Standard: Specification and Use of Reusable Information Constraint Templates, Release 1</w:t>
      </w:r>
      <w:r w:rsidR="00CE127C">
        <w:t xml:space="preserve"> –</w:t>
      </w:r>
      <w:r w:rsidR="00CE127C" w:rsidRPr="00FB235B">
        <w:t xml:space="preserve"> </w:t>
      </w:r>
      <w:r w:rsidRPr="00FB235B">
        <w:t>DSTU</w:t>
      </w:r>
      <w:r w:rsidR="00CE127C">
        <w:t>,</w:t>
      </w:r>
      <w:r w:rsidRPr="00FB235B">
        <w:t xml:space="preserve"> </w:t>
      </w:r>
      <w:r w:rsidR="00CE127C">
        <w:t xml:space="preserve">October </w:t>
      </w:r>
      <w:r w:rsidRPr="00FB235B">
        <w:t>2014</w:t>
      </w:r>
      <w:r w:rsidR="00CE127C">
        <w:t xml:space="preserve"> (</w:t>
      </w:r>
      <w:hyperlink r:id="rId20" w:history="1">
        <w:r w:rsidR="00CE127C" w:rsidRPr="000F683E">
          <w:rPr>
            <w:rStyle w:val="Hyperlink"/>
            <w:rFonts w:cs="Times New Roman"/>
            <w:lang w:eastAsia="en-US"/>
          </w:rPr>
          <w:t>http://www.hl7.org/implement/standards/product_brief.cfm?product_id=377</w:t>
        </w:r>
      </w:hyperlink>
      <w:r w:rsidRPr="00FB235B">
        <w:t>)</w:t>
      </w:r>
      <w:r w:rsidR="00FB235B">
        <w:t xml:space="preserve"> </w:t>
      </w:r>
    </w:p>
    <w:p w:rsidR="00AB28A5" w:rsidRDefault="00AB28A5" w:rsidP="00EE26D4">
      <w:pPr>
        <w:pStyle w:val="BodyText0"/>
        <w:tabs>
          <w:tab w:val="left" w:pos="4050"/>
        </w:tabs>
        <w:ind w:left="1890" w:hanging="1170"/>
      </w:pPr>
      <w:r w:rsidRPr="00CE127C">
        <w:lastRenderedPageBreak/>
        <w:t xml:space="preserve">HL7 CDA Digital Signatures </w:t>
      </w:r>
      <w:r w:rsidRPr="00CE127C">
        <w:tab/>
        <w:t>HL7 Implementation Guide for CDA® Release 2: Digital Signatures and Delegation of Rights, Release 1</w:t>
      </w:r>
      <w:r w:rsidR="00CE127C">
        <w:t xml:space="preserve"> –</w:t>
      </w:r>
      <w:r w:rsidR="00CE127C" w:rsidRPr="00FB235B">
        <w:t xml:space="preserve"> </w:t>
      </w:r>
      <w:r w:rsidR="00CE127C">
        <w:t>DSTU,</w:t>
      </w:r>
      <w:r w:rsidR="00CE127C" w:rsidRPr="00FB235B">
        <w:t xml:space="preserve"> </w:t>
      </w:r>
      <w:r w:rsidR="00CE127C">
        <w:t xml:space="preserve">October </w:t>
      </w:r>
      <w:r w:rsidR="00CE127C" w:rsidRPr="00FB235B">
        <w:t>2014</w:t>
      </w:r>
      <w:r w:rsidR="00CE127C">
        <w:t xml:space="preserve"> (</w:t>
      </w:r>
      <w:hyperlink r:id="rId21" w:history="1">
        <w:r w:rsidR="00CE127C" w:rsidRPr="000F683E">
          <w:rPr>
            <w:rStyle w:val="Hyperlink"/>
            <w:rFonts w:cs="Times New Roman"/>
            <w:lang w:eastAsia="en-US"/>
          </w:rPr>
          <w:t>http://www.hl7.org/implement/standards/product_brief.cfm?product_id=375</w:t>
        </w:r>
      </w:hyperlink>
      <w:r w:rsidR="00CE127C">
        <w:t xml:space="preserve">) </w:t>
      </w:r>
    </w:p>
    <w:p w:rsidR="00480BA5" w:rsidRPr="000E62F2" w:rsidRDefault="00480BA5" w:rsidP="00EE26D4">
      <w:pPr>
        <w:pStyle w:val="BodyText0"/>
        <w:tabs>
          <w:tab w:val="left" w:pos="4050"/>
        </w:tabs>
        <w:ind w:left="1890" w:hanging="1170"/>
      </w:pPr>
      <w:r>
        <w:t>HL7 v3-2014</w:t>
      </w:r>
      <w:r>
        <w:tab/>
      </w:r>
      <w:r w:rsidRPr="00480BA5">
        <w:t xml:space="preserve">HL7 Version 3 Interoperability Standards, </w:t>
      </w:r>
      <w:r w:rsidRPr="00283D9B">
        <w:t>Normative Edition 201</w:t>
      </w:r>
      <w:r w:rsidR="0048093B">
        <w:t>4</w:t>
      </w:r>
      <w:r>
        <w:t xml:space="preserve"> (</w:t>
      </w:r>
      <w:hyperlink r:id="rId22" w:history="1">
        <w:r w:rsidR="00BB663A" w:rsidRPr="00603DAE">
          <w:rPr>
            <w:rStyle w:val="Hyperlink"/>
            <w:rFonts w:cs="Times New Roman"/>
            <w:lang w:eastAsia="en-US"/>
          </w:rPr>
          <w:t>http://www.hl7.org/implement/standards/product_brief.cfm?product_id=362</w:t>
        </w:r>
      </w:hyperlink>
      <w:r w:rsidR="00BB663A">
        <w:t xml:space="preserve">] </w:t>
      </w:r>
    </w:p>
    <w:p w:rsidR="00A9168D" w:rsidRDefault="00A9168D" w:rsidP="00EE26D4">
      <w:pPr>
        <w:pStyle w:val="BodyText0"/>
        <w:tabs>
          <w:tab w:val="left" w:pos="4050"/>
        </w:tabs>
        <w:ind w:left="1890" w:hanging="1170"/>
      </w:pPr>
      <w:r>
        <w:t xml:space="preserve">IHE </w:t>
      </w:r>
      <w:r w:rsidR="005E3CD2">
        <w:t xml:space="preserve">Card Sup </w:t>
      </w:r>
      <w:r>
        <w:t xml:space="preserve">CIRC </w:t>
      </w:r>
      <w:r>
        <w:tab/>
        <w:t xml:space="preserve">IHE Cardiology </w:t>
      </w:r>
      <w:r w:rsidRPr="00A9168D">
        <w:t>Technical Framework Supplement</w:t>
      </w:r>
      <w:r>
        <w:t xml:space="preserve">, Cardiac Imaging Report Content, Trial Implementation, July 2011 </w:t>
      </w:r>
      <w:r w:rsidR="005E3CD2">
        <w:t>(</w:t>
      </w:r>
      <w:hyperlink r:id="rId23" w:anchor="cardiology" w:history="1">
        <w:r w:rsidR="005E3CD2" w:rsidRPr="00E80371">
          <w:rPr>
            <w:rStyle w:val="Hyperlink"/>
            <w:rFonts w:cs="Times New Roman"/>
            <w:lang w:eastAsia="en-US"/>
          </w:rPr>
          <w:t>http://www.ihe.net/Technical_Frameworks/#cardiology</w:t>
        </w:r>
      </w:hyperlink>
      <w:r w:rsidR="005E3CD2">
        <w:t xml:space="preserve">) </w:t>
      </w:r>
    </w:p>
    <w:p w:rsidR="00E5083F" w:rsidRPr="00DA041E" w:rsidRDefault="00E5083F" w:rsidP="00EE26D4">
      <w:pPr>
        <w:pStyle w:val="BodyText0"/>
        <w:tabs>
          <w:tab w:val="left" w:pos="4050"/>
        </w:tabs>
        <w:ind w:left="1890" w:hanging="1170"/>
      </w:pPr>
      <w:r w:rsidRPr="00DA041E">
        <w:t>IHE ITI TF</w:t>
      </w:r>
      <w:r w:rsidRPr="00DA041E">
        <w:tab/>
      </w:r>
      <w:r w:rsidRPr="00DA041E">
        <w:tab/>
        <w:t xml:space="preserve">IHE IT Infrastructure Technical Framework, Revision </w:t>
      </w:r>
      <w:r w:rsidR="00DA041E" w:rsidRPr="00DA041E">
        <w:t>1</w:t>
      </w:r>
      <w:r w:rsidR="00DA041E">
        <w:t>1</w:t>
      </w:r>
      <w:r w:rsidRPr="00DA041E">
        <w:t>.0, September 201</w:t>
      </w:r>
      <w:r w:rsidR="00DA041E">
        <w:t>4</w:t>
      </w:r>
      <w:r w:rsidRPr="00DA041E">
        <w:t xml:space="preserve"> (</w:t>
      </w:r>
      <w:hyperlink r:id="rId24" w:anchor="IT" w:history="1">
        <w:r w:rsidRPr="00DA041E">
          <w:rPr>
            <w:rStyle w:val="Hyperlink"/>
            <w:rFonts w:cs="Times New Roman"/>
            <w:lang w:eastAsia="en-US"/>
          </w:rPr>
          <w:t>http://www.ihe.net/Technical_Frameworks/#IT</w:t>
        </w:r>
      </w:hyperlink>
      <w:r w:rsidRPr="00DA041E">
        <w:t xml:space="preserve">) </w:t>
      </w:r>
    </w:p>
    <w:p w:rsidR="0089681F" w:rsidRDefault="0089681F" w:rsidP="0089681F">
      <w:pPr>
        <w:pStyle w:val="BodyText0"/>
        <w:tabs>
          <w:tab w:val="left" w:pos="4050"/>
        </w:tabs>
        <w:ind w:left="1890" w:hanging="1170"/>
      </w:pPr>
      <w:r w:rsidRPr="00DA041E">
        <w:t xml:space="preserve">IHE </w:t>
      </w:r>
      <w:r w:rsidR="005516CA" w:rsidRPr="00DA041E">
        <w:t>PCC</w:t>
      </w:r>
      <w:r w:rsidRPr="00DA041E">
        <w:t xml:space="preserve"> TF</w:t>
      </w:r>
      <w:r w:rsidRPr="00DA041E">
        <w:tab/>
        <w:t xml:space="preserve">IHE </w:t>
      </w:r>
      <w:r w:rsidR="005516CA" w:rsidRPr="00DA041E">
        <w:t>Patient Care Coordination</w:t>
      </w:r>
      <w:r w:rsidRPr="00DA041E">
        <w:t xml:space="preserve"> Technical Framework, Revision </w:t>
      </w:r>
      <w:r w:rsidR="00DA041E">
        <w:t>10</w:t>
      </w:r>
      <w:r w:rsidRPr="00DA041E">
        <w:t xml:space="preserve">.0, </w:t>
      </w:r>
      <w:r w:rsidR="00DA041E">
        <w:t>November 2014</w:t>
      </w:r>
      <w:r w:rsidRPr="00DA041E">
        <w:t xml:space="preserve"> (</w:t>
      </w:r>
      <w:hyperlink r:id="rId25" w:anchor="pcc" w:history="1">
        <w:r w:rsidR="005E3CD2" w:rsidRPr="00DA041E">
          <w:rPr>
            <w:rStyle w:val="Hyperlink"/>
            <w:rFonts w:cs="Times New Roman"/>
            <w:lang w:eastAsia="en-US"/>
          </w:rPr>
          <w:t>http://www.ihe.net/Technical_Frameworks/#pcc</w:t>
        </w:r>
      </w:hyperlink>
      <w:r w:rsidR="00B76B5E" w:rsidRPr="00DA041E">
        <w:t>)</w:t>
      </w:r>
      <w:r w:rsidR="005E3CD2">
        <w:t xml:space="preserve"> </w:t>
      </w:r>
      <w:r w:rsidR="00B76B5E">
        <w:t xml:space="preserve"> </w:t>
      </w:r>
      <w:r>
        <w:t xml:space="preserve"> </w:t>
      </w:r>
    </w:p>
    <w:p w:rsidR="005516CA" w:rsidRDefault="005516CA" w:rsidP="005516CA">
      <w:pPr>
        <w:pStyle w:val="BodyText0"/>
        <w:tabs>
          <w:tab w:val="left" w:pos="4050"/>
        </w:tabs>
        <w:ind w:left="1890" w:hanging="1170"/>
      </w:pPr>
      <w:r>
        <w:t>IHE RAD TF</w:t>
      </w:r>
      <w:r>
        <w:tab/>
        <w:t xml:space="preserve">IHE Radiology </w:t>
      </w:r>
      <w:r w:rsidRPr="00A9168D">
        <w:t>Technical Framework</w:t>
      </w:r>
      <w:r>
        <w:t>, Revision 13.0, July 2014 (</w:t>
      </w:r>
      <w:hyperlink r:id="rId26" w:anchor="radiology" w:history="1">
        <w:r w:rsidR="005E3CD2" w:rsidRPr="00E80371">
          <w:rPr>
            <w:rStyle w:val="Hyperlink"/>
            <w:rFonts w:cs="Times New Roman"/>
            <w:lang w:eastAsia="en-US"/>
          </w:rPr>
          <w:t>http://www.ihe.net/Technical_Frameworks/#radiology</w:t>
        </w:r>
      </w:hyperlink>
      <w:r>
        <w:t xml:space="preserve">)  </w:t>
      </w:r>
    </w:p>
    <w:p w:rsidR="009171D9" w:rsidRDefault="009171D9" w:rsidP="00EE26D4">
      <w:pPr>
        <w:pStyle w:val="BodyText0"/>
        <w:tabs>
          <w:tab w:val="left" w:pos="4050"/>
        </w:tabs>
        <w:ind w:left="1890" w:hanging="1170"/>
      </w:pPr>
      <w:r>
        <w:t>LOINC</w:t>
      </w:r>
      <w:r w:rsidR="000E73D8">
        <w:tab/>
      </w:r>
      <w:r>
        <w:t xml:space="preserve"> </w:t>
      </w:r>
      <w:r w:rsidR="0066742F">
        <w:tab/>
      </w:r>
      <w:r w:rsidR="0066742F">
        <w:tab/>
      </w:r>
      <w:r>
        <w:t>Logical Observation Identifier Names and Codes, Regenstrief Institute, Indianapolis 20</w:t>
      </w:r>
      <w:r w:rsidR="000E73D8">
        <w:t>13</w:t>
      </w:r>
      <w:r>
        <w:t>.</w:t>
      </w:r>
    </w:p>
    <w:p w:rsidR="000E73D8" w:rsidRPr="000E73D8" w:rsidRDefault="000E73D8" w:rsidP="000E73D8">
      <w:pPr>
        <w:pBdr>
          <w:top w:val="single" w:sz="4" w:space="1" w:color="auto"/>
          <w:left w:val="single" w:sz="4" w:space="4" w:color="auto"/>
          <w:bottom w:val="single" w:sz="4" w:space="1" w:color="auto"/>
          <w:right w:val="single" w:sz="4" w:space="4" w:color="auto"/>
        </w:pBdr>
        <w:spacing w:after="240"/>
        <w:ind w:left="1440"/>
      </w:pPr>
      <w:r w:rsidRPr="000E73D8">
        <w:t>This product includes all or a portion of the LOINC® table, LOINC panels and forms file, LOINC document ontology file, and/or LOINC hierarchies file, or is derived from one or more of the foregoing, subject to a license from Regenstrief Institute, Inc. Your use of the LOINC table, LOINC codes, LOINC panels and forms file, LOINC document ontology file, and LOINC hierarchies file also is subject to this license, a copy of which is available at </w:t>
      </w:r>
      <w:hyperlink r:id="rId27" w:history="1">
        <w:r w:rsidRPr="00273A13">
          <w:t>http://loinc.org/terms-of-use</w:t>
        </w:r>
      </w:hyperlink>
      <w:r w:rsidRPr="000E73D8">
        <w:t>. The current complete LOINC table, LOINC Users' Guide, LOINC panels and forms file, LOINC document ontology file, and LOINC hierarchies file are available for download at </w:t>
      </w:r>
      <w:hyperlink r:id="rId28" w:history="1">
        <w:r w:rsidRPr="00273A13">
          <w:t>http://loinc.org</w:t>
        </w:r>
      </w:hyperlink>
      <w:r w:rsidRPr="000E73D8">
        <w:t xml:space="preserve">. The LOINC table and LOINC codes are copyright © 1995-2013, Regenstrief Institute, Inc. and the Logical Observation Identifiers Names and Codes (LOINC) Committee. The LOINC panels and forms file, LOINC document ontology file, and LOINC hierarchies file are copyright © 1995-2013, Regenstrief Institute, Inc. All rights reserved. </w:t>
      </w:r>
    </w:p>
    <w:p w:rsidR="000E73D8" w:rsidRPr="000E73D8" w:rsidRDefault="000E73D8" w:rsidP="000E73D8">
      <w:pPr>
        <w:pBdr>
          <w:top w:val="single" w:sz="4" w:space="1" w:color="auto"/>
          <w:left w:val="single" w:sz="4" w:space="4" w:color="auto"/>
          <w:bottom w:val="single" w:sz="4" w:space="1" w:color="auto"/>
          <w:right w:val="single" w:sz="4" w:space="4" w:color="auto"/>
        </w:pBdr>
        <w:spacing w:after="240"/>
        <w:ind w:left="1440"/>
      </w:pPr>
      <w:r w:rsidRPr="000E73D8">
        <w:t xml:space="preserve">THE LOINC TABLE (IN ALL FORMATS), LOINC PANELS AND FORMS FILE, LOINC DOCUMENT ONTOLOGY FILE, AND LOINC HIERARCHIES ARE PROVIDED "AS IS."  ANY EXPRESS OR IMPLIED WARRANTIES ARE DISCLAIMED, INCLUDING, BUT NOT LIMITED TO, THE IMPLIED WARRANTIES OF MERCHANTABILITY AND FITNESS FOR A PARTICULAR PURPOSE. </w:t>
      </w:r>
    </w:p>
    <w:p w:rsidR="000E73D8" w:rsidRPr="000E73D8" w:rsidRDefault="000E73D8" w:rsidP="000E73D8">
      <w:pPr>
        <w:pBdr>
          <w:top w:val="single" w:sz="4" w:space="1" w:color="auto"/>
          <w:left w:val="single" w:sz="4" w:space="4" w:color="auto"/>
          <w:bottom w:val="single" w:sz="4" w:space="1" w:color="auto"/>
          <w:right w:val="single" w:sz="4" w:space="4" w:color="auto"/>
        </w:pBdr>
        <w:spacing w:after="240"/>
        <w:ind w:left="1440"/>
      </w:pPr>
      <w:r w:rsidRPr="000E73D8">
        <w:t>LOINC® is a registered United States trademark of Regenstrief Institute, Inc. A small portion of the LOINC table may include content (e.g., survey instruments) that is subject to copyrights owned by third parties. Such content has been mapped to LOINC terms under applicable copyright and terms of use. Notice of such third party copyright and license terms would need to be included if such content is included.</w:t>
      </w:r>
    </w:p>
    <w:p w:rsidR="009171D9" w:rsidRDefault="009171D9" w:rsidP="00EE26D4">
      <w:pPr>
        <w:pStyle w:val="BodyText0"/>
        <w:tabs>
          <w:tab w:val="left" w:pos="4050"/>
        </w:tabs>
        <w:ind w:left="1890" w:hanging="1170"/>
      </w:pPr>
      <w:r>
        <w:t xml:space="preserve">RFC </w:t>
      </w:r>
      <w:r w:rsidR="008D5861">
        <w:t>4646</w:t>
      </w:r>
      <w:r>
        <w:t xml:space="preserve"> </w:t>
      </w:r>
      <w:r w:rsidR="0066742F">
        <w:tab/>
      </w:r>
      <w:r w:rsidR="0066742F">
        <w:tab/>
      </w:r>
      <w:r>
        <w:t xml:space="preserve">Tags for </w:t>
      </w:r>
      <w:r w:rsidR="00811008" w:rsidRPr="00811008">
        <w:t>Identifying Languages</w:t>
      </w:r>
      <w:r>
        <w:t xml:space="preserve">, </w:t>
      </w:r>
      <w:r w:rsidR="00811008">
        <w:t xml:space="preserve">The </w:t>
      </w:r>
      <w:r w:rsidR="00BB663A">
        <w:t xml:space="preserve">Internet </w:t>
      </w:r>
      <w:r w:rsidR="00811008">
        <w:t>Society, 2005</w:t>
      </w:r>
    </w:p>
    <w:p w:rsidR="009171D9" w:rsidRDefault="009171D9" w:rsidP="00EE26D4">
      <w:pPr>
        <w:pStyle w:val="BodyText0"/>
        <w:tabs>
          <w:tab w:val="left" w:pos="4050"/>
        </w:tabs>
        <w:ind w:left="1890" w:hanging="1170"/>
      </w:pPr>
      <w:r>
        <w:t xml:space="preserve">SNOMED CT® </w:t>
      </w:r>
      <w:r w:rsidR="0066742F">
        <w:tab/>
      </w:r>
      <w:r>
        <w:t xml:space="preserve">Systematized Nomenclature of Medicine - Clinical Terms, </w:t>
      </w:r>
      <w:r w:rsidR="00F6138E">
        <w:t xml:space="preserve">International Release, </w:t>
      </w:r>
      <w:r>
        <w:t>International Health Terminology Standards Development Organisation (IHTSDO)</w:t>
      </w:r>
      <w:r w:rsidR="00F6138E">
        <w:t>, January 201</w:t>
      </w:r>
      <w:r w:rsidR="007C673C">
        <w:t>5</w:t>
      </w:r>
    </w:p>
    <w:p w:rsidR="00F6138E" w:rsidRPr="00062FB3" w:rsidRDefault="00F6138E" w:rsidP="00F6138E">
      <w:pPr>
        <w:pBdr>
          <w:top w:val="single" w:sz="4" w:space="1" w:color="auto"/>
          <w:left w:val="single" w:sz="4" w:space="4" w:color="auto"/>
          <w:bottom w:val="single" w:sz="4" w:space="1" w:color="auto"/>
          <w:right w:val="single" w:sz="4" w:space="4" w:color="auto"/>
        </w:pBdr>
        <w:spacing w:after="240"/>
        <w:ind w:left="1440"/>
      </w:pPr>
      <w:r w:rsidRPr="00062FB3">
        <w:lastRenderedPageBreak/>
        <w:t>SNOMED CT is a registered trademark of the International Health Terminology Standard Development Organisation (IHTSDO).</w:t>
      </w:r>
    </w:p>
    <w:p w:rsidR="009171D9" w:rsidRDefault="009171D9" w:rsidP="00EE26D4">
      <w:pPr>
        <w:pStyle w:val="BodyText0"/>
        <w:tabs>
          <w:tab w:val="left" w:pos="4050"/>
        </w:tabs>
        <w:ind w:left="1890" w:hanging="1170"/>
      </w:pPr>
      <w:r>
        <w:t xml:space="preserve">UCUM </w:t>
      </w:r>
      <w:r w:rsidR="0066742F">
        <w:tab/>
      </w:r>
      <w:r w:rsidR="0066742F">
        <w:tab/>
      </w:r>
      <w:r w:rsidR="0066742F">
        <w:tab/>
      </w:r>
      <w:r>
        <w:t>Unified Code for Units of Measure, Regenstrief Institute, Indianapolis 20</w:t>
      </w:r>
      <w:r w:rsidR="00CE77DC">
        <w:t>13</w:t>
      </w:r>
      <w:r>
        <w:t>.</w:t>
      </w:r>
    </w:p>
    <w:p w:rsidR="00CE77DC" w:rsidRPr="00CE77DC" w:rsidRDefault="00CE77DC" w:rsidP="00CE77DC">
      <w:pPr>
        <w:pBdr>
          <w:top w:val="single" w:sz="4" w:space="1" w:color="auto"/>
          <w:left w:val="single" w:sz="4" w:space="4" w:color="auto"/>
          <w:bottom w:val="single" w:sz="4" w:space="1" w:color="auto"/>
          <w:right w:val="single" w:sz="4" w:space="4" w:color="auto"/>
        </w:pBdr>
        <w:spacing w:after="240"/>
        <w:ind w:left="1440"/>
      </w:pPr>
      <w:r w:rsidRPr="00CE77DC">
        <w:t>This product includes all or a portion of the UCUM table, UCUM codes, and UCUM definitions or is derived from it, subject to a license from Regenstrief Institute, Inc. and The UCUM Organization. Your use of the UCUM table, UCUM codes, UCUM definitions also is subject to this license, a copy of which is available at http://unitsofmeasure.org. The current complete UCUM table, UCUM Specification are available for download at http://unitsofmeasure.org. The UCUM table and UCUM codes are copyright © 1995-2013, Regenstrief Institute, Inc. and the Unified Codes for Units of Measures (UCUM) Organization. All rights reserved.</w:t>
      </w:r>
    </w:p>
    <w:p w:rsidR="00CE77DC" w:rsidRPr="00CE77DC" w:rsidRDefault="00CE77DC" w:rsidP="00CE77DC">
      <w:pPr>
        <w:pBdr>
          <w:top w:val="single" w:sz="4" w:space="1" w:color="auto"/>
          <w:left w:val="single" w:sz="4" w:space="4" w:color="auto"/>
          <w:bottom w:val="single" w:sz="4" w:space="1" w:color="auto"/>
          <w:right w:val="single" w:sz="4" w:space="4" w:color="auto"/>
        </w:pBdr>
        <w:ind w:left="1440"/>
      </w:pPr>
      <w:r w:rsidRPr="00CE77DC">
        <w:t>THE UCUM TABLE (IN ALL FORMATS), UCUM DEFINITIONS, AND SPECIFICATION ARE PROVIDED "AS IS." ANY EXPRESS OR IMPLIED WARRANTIES ARE DISCLAIMED, INCLUDING, BUT NOT LIMITED TO, THE IMPLIED WARRANTIES OF MERCHANTABILITY AND FITNESS FOR A PARTICULAR PURPOSE.</w:t>
      </w:r>
    </w:p>
    <w:p w:rsidR="00CE77DC" w:rsidRDefault="00CE77DC" w:rsidP="00EE26D4">
      <w:pPr>
        <w:pStyle w:val="BodyText0"/>
        <w:tabs>
          <w:tab w:val="left" w:pos="4050"/>
        </w:tabs>
        <w:ind w:left="1890" w:hanging="1170"/>
      </w:pPr>
    </w:p>
    <w:p w:rsidR="00CD475E" w:rsidRDefault="00480BA5" w:rsidP="00EE26D4">
      <w:pPr>
        <w:pStyle w:val="BodyText0"/>
        <w:tabs>
          <w:tab w:val="left" w:pos="4050"/>
        </w:tabs>
        <w:ind w:left="1890" w:hanging="1170"/>
      </w:pPr>
      <w:bookmarkStart w:id="28" w:name="_Toc106623729"/>
      <w:r>
        <w:t xml:space="preserve">XML </w:t>
      </w:r>
      <w:r>
        <w:tab/>
      </w:r>
      <w:r>
        <w:tab/>
      </w:r>
      <w:r>
        <w:tab/>
      </w:r>
      <w:r w:rsidR="00CD475E">
        <w:t>Extensible Markup Lan</w:t>
      </w:r>
      <w:r>
        <w:t>guage (XML) 1.0 (Fifth Edition)</w:t>
      </w:r>
      <w:r w:rsidR="00CD66D7">
        <w:t xml:space="preserve">, </w:t>
      </w:r>
      <w:r w:rsidR="00CD66D7" w:rsidRPr="00CD66D7">
        <w:t>World Wide Web Consortium</w:t>
      </w:r>
      <w:r w:rsidR="00CD66D7">
        <w:t>, 2008</w:t>
      </w:r>
      <w:r w:rsidR="00CD66D7" w:rsidRPr="00CD66D7">
        <w:t xml:space="preserve"> </w:t>
      </w:r>
      <w:r>
        <w:t>(</w:t>
      </w:r>
      <w:hyperlink r:id="rId29" w:history="1">
        <w:r w:rsidR="00CD66D7" w:rsidRPr="002A2DA1">
          <w:rPr>
            <w:rStyle w:val="Hyperlink"/>
            <w:rFonts w:cs="Times New Roman"/>
            <w:lang w:val="de-DE" w:eastAsia="en-US"/>
          </w:rPr>
          <w:t>http://www.w3.org/TR/REC-xml/</w:t>
        </w:r>
      </w:hyperlink>
      <w:r w:rsidR="00CD66D7">
        <w:rPr>
          <w:rStyle w:val="HyperlinkedText"/>
        </w:rPr>
        <w:t>)</w:t>
      </w:r>
      <w:r w:rsidR="00BB663A">
        <w:t xml:space="preserve"> </w:t>
      </w:r>
      <w:r>
        <w:t xml:space="preserve"> </w:t>
      </w:r>
    </w:p>
    <w:p w:rsidR="00E56EE1" w:rsidRDefault="00E56EE1" w:rsidP="00E56EE1">
      <w:pPr>
        <w:pStyle w:val="BodyText0"/>
        <w:tabs>
          <w:tab w:val="left" w:pos="4050"/>
        </w:tabs>
        <w:ind w:left="1890" w:hanging="1170"/>
      </w:pPr>
      <w:r>
        <w:t>XML Schema Datatypes</w:t>
      </w:r>
      <w:r>
        <w:tab/>
        <w:t xml:space="preserve">XML Schema Part 2: Datatypes Second Edition, </w:t>
      </w:r>
      <w:r w:rsidRPr="00CD66D7">
        <w:t>World Wide Web Consortium</w:t>
      </w:r>
      <w:r>
        <w:t>,</w:t>
      </w:r>
      <w:r w:rsidRPr="00E56EE1">
        <w:t xml:space="preserve"> </w:t>
      </w:r>
      <w:r>
        <w:t>2004 (</w:t>
      </w:r>
      <w:hyperlink r:id="rId30" w:history="1">
        <w:r w:rsidRPr="004A0B14">
          <w:rPr>
            <w:rStyle w:val="Hyperlink"/>
            <w:rFonts w:cs="Times New Roman"/>
            <w:lang w:eastAsia="en-US"/>
          </w:rPr>
          <w:t>http://www.w3.org/TR/xmlschema-2/</w:t>
        </w:r>
      </w:hyperlink>
      <w:r>
        <w:t xml:space="preserve">) </w:t>
      </w:r>
    </w:p>
    <w:p w:rsidR="00CD66D7" w:rsidRDefault="00CD66D7" w:rsidP="00EE26D4">
      <w:pPr>
        <w:pStyle w:val="BodyText0"/>
        <w:tabs>
          <w:tab w:val="left" w:pos="4050"/>
        </w:tabs>
        <w:ind w:left="1890" w:hanging="1170"/>
      </w:pPr>
      <w:r>
        <w:t>xml:id</w:t>
      </w:r>
      <w:r>
        <w:tab/>
      </w:r>
      <w:r>
        <w:tab/>
      </w:r>
      <w:r>
        <w:tab/>
      </w:r>
      <w:r w:rsidRPr="00CD66D7">
        <w:t>xml:id Version 1.0</w:t>
      </w:r>
      <w:r>
        <w:t xml:space="preserve">, </w:t>
      </w:r>
      <w:r w:rsidRPr="00CD66D7">
        <w:t>World Wide Web Consortium</w:t>
      </w:r>
      <w:r>
        <w:t>, 2005 (</w:t>
      </w:r>
      <w:hyperlink r:id="rId31" w:history="1">
        <w:r w:rsidRPr="002A2DA1">
          <w:rPr>
            <w:rStyle w:val="Hyperlink"/>
            <w:rFonts w:cs="Times New Roman"/>
            <w:lang w:eastAsia="en-US"/>
          </w:rPr>
          <w:t>http://www.w3.org/TR/xml-id</w:t>
        </w:r>
      </w:hyperlink>
      <w:r>
        <w:t xml:space="preserve">) </w:t>
      </w:r>
    </w:p>
    <w:p w:rsidR="00CD475E" w:rsidRDefault="00480BA5" w:rsidP="00EE26D4">
      <w:pPr>
        <w:pStyle w:val="BodyText0"/>
        <w:tabs>
          <w:tab w:val="left" w:pos="4050"/>
        </w:tabs>
        <w:ind w:left="1890" w:hanging="1170"/>
      </w:pPr>
      <w:r w:rsidRPr="00360DB1">
        <w:t>XPath</w:t>
      </w:r>
      <w:r>
        <w:tab/>
      </w:r>
      <w:r>
        <w:tab/>
      </w:r>
      <w:r>
        <w:tab/>
      </w:r>
      <w:r w:rsidR="00CD475E">
        <w:t>XML Path Language (</w:t>
      </w:r>
      <w:r w:rsidR="00CD475E" w:rsidRPr="00360DB1">
        <w:t>XPath</w:t>
      </w:r>
      <w:r w:rsidR="00CD66D7">
        <w:t xml:space="preserve">), Version 1.0, </w:t>
      </w:r>
      <w:r w:rsidR="00CD66D7" w:rsidRPr="00CD66D7">
        <w:t>World Wide Web Consortium</w:t>
      </w:r>
      <w:r w:rsidR="00CD66D7">
        <w:t xml:space="preserve">, 1999 </w:t>
      </w:r>
      <w:r>
        <w:t>(</w:t>
      </w:r>
      <w:hyperlink r:id="rId32" w:history="1">
        <w:r w:rsidR="00CD475E" w:rsidRPr="00CD66D7">
          <w:rPr>
            <w:rStyle w:val="HyperlinkedText"/>
          </w:rPr>
          <w:t>http://www.w3.org/TR/xpath/</w:t>
        </w:r>
      </w:hyperlink>
      <w:r>
        <w:t xml:space="preserve">) </w:t>
      </w:r>
    </w:p>
    <w:p w:rsidR="001903FE" w:rsidRDefault="001903FE" w:rsidP="00D30586">
      <w:pPr>
        <w:pStyle w:val="Heading1"/>
      </w:pPr>
      <w:bookmarkStart w:id="29" w:name="_Toc410226065"/>
      <w:bookmarkEnd w:id="28"/>
      <w:r>
        <w:lastRenderedPageBreak/>
        <w:t>Definitions</w:t>
      </w:r>
      <w:bookmarkEnd w:id="29"/>
    </w:p>
    <w:p w:rsidR="001903FE" w:rsidRDefault="001903FE" w:rsidP="0071117F">
      <w:pPr>
        <w:pStyle w:val="BodyText0"/>
      </w:pPr>
      <w:r>
        <w:t>For the purposes of this Standard the following definitions apply.</w:t>
      </w:r>
    </w:p>
    <w:p w:rsidR="001903FE" w:rsidRDefault="001903FE" w:rsidP="00702E31">
      <w:pPr>
        <w:pStyle w:val="Heading2"/>
      </w:pPr>
      <w:bookmarkStart w:id="30" w:name="_Toc410226066"/>
      <w:r>
        <w:t>Codes and Controlled Terminology Definition</w:t>
      </w:r>
      <w:r>
        <w:rPr>
          <w:lang w:val="en-US"/>
        </w:rPr>
        <w:t>s</w:t>
      </w:r>
      <w:bookmarkEnd w:id="30"/>
    </w:p>
    <w:p w:rsidR="001903FE" w:rsidRDefault="001903FE" w:rsidP="0071117F">
      <w:pPr>
        <w:pStyle w:val="BodyText0"/>
      </w:pPr>
      <w:r>
        <w:t>The following terms used in this Part of the DICOM Standard are defined in PS3.16</w:t>
      </w:r>
      <w:r w:rsidR="0078186C">
        <w:t xml:space="preserve"> for use with DICOM Structured Reporting</w:t>
      </w:r>
      <w:r>
        <w:t>:</w:t>
      </w:r>
    </w:p>
    <w:p w:rsidR="001903FE" w:rsidRDefault="001903FE" w:rsidP="001903FE">
      <w:pPr>
        <w:tabs>
          <w:tab w:val="left" w:pos="2016"/>
        </w:tabs>
        <w:spacing w:before="180"/>
        <w:ind w:left="2016" w:hanging="2016"/>
        <w:jc w:val="both"/>
      </w:pPr>
      <w:r>
        <w:rPr>
          <w:rFonts w:ascii="Arial" w:hAnsi="Arial"/>
          <w:b/>
          <w:color w:val="000000"/>
          <w:sz w:val="18"/>
        </w:rPr>
        <w:t>Context Group</w:t>
      </w:r>
      <w:r>
        <w:rPr>
          <w:rFonts w:ascii="Arial" w:hAnsi="Arial"/>
          <w:b/>
          <w:color w:val="000000"/>
          <w:sz w:val="18"/>
        </w:rPr>
        <w:tab/>
      </w:r>
      <w:r>
        <w:rPr>
          <w:rFonts w:ascii="Arial" w:hAnsi="Arial"/>
          <w:color w:val="000000"/>
          <w:sz w:val="18"/>
        </w:rPr>
        <w:t>A set of coded concepts defined by a Mapping Resource forming a set appropriate to use in a particular context.</w:t>
      </w:r>
    </w:p>
    <w:p w:rsidR="001903FE" w:rsidRDefault="001903FE" w:rsidP="001903FE">
      <w:pPr>
        <w:tabs>
          <w:tab w:val="left" w:pos="2016"/>
        </w:tabs>
        <w:spacing w:before="180"/>
        <w:ind w:left="2016" w:hanging="2016"/>
        <w:jc w:val="both"/>
      </w:pPr>
      <w:r>
        <w:rPr>
          <w:rFonts w:ascii="Arial" w:hAnsi="Arial"/>
          <w:b/>
          <w:color w:val="000000"/>
          <w:sz w:val="18"/>
        </w:rPr>
        <w:t>Context ID (CID)</w:t>
      </w:r>
      <w:r>
        <w:rPr>
          <w:rFonts w:ascii="Arial" w:hAnsi="Arial"/>
          <w:b/>
          <w:color w:val="000000"/>
          <w:sz w:val="18"/>
        </w:rPr>
        <w:tab/>
      </w:r>
      <w:r>
        <w:rPr>
          <w:rFonts w:ascii="Arial" w:hAnsi="Arial"/>
          <w:color w:val="000000"/>
          <w:sz w:val="18"/>
        </w:rPr>
        <w:t>Identifier of a Context Group.</w:t>
      </w:r>
    </w:p>
    <w:p w:rsidR="001903FE" w:rsidRDefault="001903FE" w:rsidP="001903FE">
      <w:pPr>
        <w:tabs>
          <w:tab w:val="left" w:pos="2016"/>
        </w:tabs>
        <w:spacing w:before="180"/>
        <w:ind w:left="2016" w:hanging="2016"/>
        <w:jc w:val="both"/>
      </w:pPr>
      <w:r>
        <w:rPr>
          <w:rFonts w:ascii="Arial" w:hAnsi="Arial"/>
          <w:b/>
          <w:color w:val="000000"/>
          <w:sz w:val="18"/>
        </w:rPr>
        <w:t>Template</w:t>
      </w:r>
      <w:r>
        <w:rPr>
          <w:rFonts w:ascii="Arial" w:hAnsi="Arial"/>
          <w:b/>
          <w:color w:val="000000"/>
          <w:sz w:val="18"/>
        </w:rPr>
        <w:tab/>
      </w:r>
      <w:r>
        <w:rPr>
          <w:rFonts w:ascii="Arial" w:hAnsi="Arial"/>
          <w:color w:val="000000"/>
          <w:sz w:val="18"/>
        </w:rPr>
        <w:t>A pattern that describes the Content Items, Value Types, Relationship Types and Value Sets that may be used in part of a Structured Report content tree, or in other Content Item constructs, such as Acquisition Context or Protocol Context. Analogous to a Module of an Information Object Definition.</w:t>
      </w:r>
    </w:p>
    <w:p w:rsidR="001903FE" w:rsidRDefault="001903FE" w:rsidP="001903FE">
      <w:pPr>
        <w:tabs>
          <w:tab w:val="left" w:pos="2016"/>
        </w:tabs>
        <w:spacing w:before="180"/>
        <w:ind w:left="2016" w:hanging="2016"/>
        <w:jc w:val="both"/>
      </w:pPr>
      <w:r>
        <w:rPr>
          <w:rFonts w:ascii="Arial" w:hAnsi="Arial"/>
          <w:b/>
          <w:color w:val="000000"/>
          <w:sz w:val="18"/>
        </w:rPr>
        <w:t>Template ID (TID)</w:t>
      </w:r>
      <w:r>
        <w:rPr>
          <w:rFonts w:ascii="Arial" w:hAnsi="Arial"/>
          <w:b/>
          <w:color w:val="000000"/>
          <w:sz w:val="18"/>
        </w:rPr>
        <w:tab/>
      </w:r>
      <w:r>
        <w:rPr>
          <w:rFonts w:ascii="Arial" w:hAnsi="Arial"/>
          <w:color w:val="000000"/>
          <w:sz w:val="18"/>
        </w:rPr>
        <w:t>Identifier of a Template.</w:t>
      </w:r>
    </w:p>
    <w:p w:rsidR="001903FE" w:rsidRDefault="001903FE" w:rsidP="001903FE">
      <w:pPr>
        <w:tabs>
          <w:tab w:val="left" w:pos="2016"/>
        </w:tabs>
        <w:spacing w:before="180"/>
        <w:ind w:left="2016" w:hanging="2016"/>
        <w:jc w:val="both"/>
      </w:pPr>
      <w:r>
        <w:rPr>
          <w:rFonts w:ascii="Arial" w:hAnsi="Arial"/>
          <w:b/>
          <w:color w:val="000000"/>
          <w:sz w:val="18"/>
        </w:rPr>
        <w:t>Coding Schemes</w:t>
      </w:r>
      <w:r>
        <w:rPr>
          <w:rFonts w:ascii="Arial" w:hAnsi="Arial"/>
          <w:b/>
          <w:color w:val="000000"/>
          <w:sz w:val="18"/>
        </w:rPr>
        <w:tab/>
      </w:r>
      <w:r>
        <w:rPr>
          <w:rFonts w:ascii="Arial" w:hAnsi="Arial"/>
          <w:color w:val="000000"/>
          <w:sz w:val="18"/>
        </w:rPr>
        <w:t>Dictionaries (lexicons) of concepts (terms) with assigned codes and well defined meanings.</w:t>
      </w:r>
    </w:p>
    <w:p w:rsidR="009672EF" w:rsidRDefault="009672EF" w:rsidP="008D4DE0">
      <w:pPr>
        <w:pStyle w:val="Heading2"/>
        <w:rPr>
          <w:lang w:val="en-US"/>
        </w:rPr>
      </w:pPr>
      <w:bookmarkStart w:id="31" w:name="_Vocabulary_Model_Definitions"/>
      <w:bookmarkStart w:id="32" w:name="_Toc410226067"/>
      <w:bookmarkEnd w:id="31"/>
      <w:r>
        <w:rPr>
          <w:lang w:val="en-US"/>
        </w:rPr>
        <w:t>Vocabulary Model Definitions</w:t>
      </w:r>
      <w:bookmarkEnd w:id="32"/>
    </w:p>
    <w:p w:rsidR="009672EF" w:rsidRDefault="009672EF" w:rsidP="009672EF">
      <w:pPr>
        <w:pStyle w:val="BodyText0"/>
      </w:pPr>
      <w:r>
        <w:t>The following terms used in this Part of the DICOM Standard are defined in HL7 Core Principles and Properties of Version 3 Models:</w:t>
      </w:r>
    </w:p>
    <w:p w:rsidR="009672EF" w:rsidRDefault="009672EF" w:rsidP="009672EF">
      <w:pPr>
        <w:tabs>
          <w:tab w:val="left" w:pos="2016"/>
        </w:tabs>
        <w:spacing w:before="180"/>
        <w:ind w:left="2016" w:hanging="2016"/>
        <w:jc w:val="both"/>
      </w:pPr>
      <w:r>
        <w:rPr>
          <w:rFonts w:ascii="Arial" w:hAnsi="Arial"/>
          <w:b/>
          <w:color w:val="000000"/>
          <w:sz w:val="18"/>
        </w:rPr>
        <w:t>Concept Domain</w:t>
      </w:r>
      <w:r>
        <w:rPr>
          <w:rFonts w:ascii="Arial" w:hAnsi="Arial"/>
          <w:b/>
          <w:color w:val="000000"/>
          <w:sz w:val="18"/>
        </w:rPr>
        <w:tab/>
      </w:r>
      <w:r>
        <w:rPr>
          <w:rFonts w:ascii="Arial" w:hAnsi="Arial"/>
          <w:color w:val="000000"/>
          <w:sz w:val="18"/>
        </w:rPr>
        <w:t xml:space="preserve">A </w:t>
      </w:r>
      <w:r w:rsidRPr="009672EF">
        <w:rPr>
          <w:rFonts w:ascii="Arial" w:hAnsi="Arial"/>
          <w:color w:val="000000"/>
          <w:sz w:val="18"/>
        </w:rPr>
        <w:t>named category of like concepts (a semantic type) that is specified in the vocabulary declaration of an attribute in a information model</w:t>
      </w:r>
      <w:r w:rsidR="00DC0D4C">
        <w:rPr>
          <w:rFonts w:ascii="Arial" w:hAnsi="Arial"/>
          <w:color w:val="000000"/>
          <w:sz w:val="18"/>
        </w:rPr>
        <w:t>. It</w:t>
      </w:r>
      <w:r w:rsidR="00DC0D4C" w:rsidRPr="00DC0D4C">
        <w:t xml:space="preserve"> </w:t>
      </w:r>
      <w:r w:rsidR="00DC0D4C" w:rsidRPr="00DC0D4C">
        <w:rPr>
          <w:rFonts w:ascii="Arial" w:hAnsi="Arial"/>
          <w:color w:val="000000"/>
          <w:sz w:val="18"/>
        </w:rPr>
        <w:t>constrain</w:t>
      </w:r>
      <w:r w:rsidR="00DC0D4C">
        <w:rPr>
          <w:rFonts w:ascii="Arial" w:hAnsi="Arial"/>
          <w:color w:val="000000"/>
          <w:sz w:val="18"/>
        </w:rPr>
        <w:t>s</w:t>
      </w:r>
      <w:r w:rsidR="00DC0D4C" w:rsidRPr="00DC0D4C">
        <w:rPr>
          <w:rFonts w:ascii="Arial" w:hAnsi="Arial"/>
          <w:color w:val="000000"/>
          <w:sz w:val="18"/>
        </w:rPr>
        <w:t xml:space="preserve"> the intent of the coded element while deferring the binding of the element to a specific set of codes until later in the specification process</w:t>
      </w:r>
    </w:p>
    <w:p w:rsidR="009672EF" w:rsidRDefault="009672EF" w:rsidP="009672EF">
      <w:pPr>
        <w:tabs>
          <w:tab w:val="left" w:pos="2016"/>
        </w:tabs>
        <w:spacing w:before="180"/>
        <w:ind w:left="2016" w:hanging="2016"/>
        <w:jc w:val="both"/>
      </w:pPr>
      <w:r>
        <w:rPr>
          <w:rFonts w:ascii="Arial" w:hAnsi="Arial"/>
          <w:b/>
          <w:color w:val="000000"/>
          <w:sz w:val="18"/>
        </w:rPr>
        <w:t>Vocabulary Binding</w:t>
      </w:r>
      <w:r>
        <w:rPr>
          <w:rFonts w:ascii="Arial" w:hAnsi="Arial"/>
          <w:b/>
          <w:color w:val="000000"/>
          <w:sz w:val="18"/>
        </w:rPr>
        <w:tab/>
      </w:r>
      <w:r w:rsidRPr="009672EF">
        <w:rPr>
          <w:rFonts w:ascii="Arial" w:hAnsi="Arial"/>
          <w:color w:val="000000"/>
          <w:sz w:val="18"/>
        </w:rPr>
        <w:t>The mechanism of identifying specific codes to be used to express the semantics of coded model elements in information models or coded data type properties. Vocabulary Binding may bind the coded element or data type property to a single fixed value code, or may bind it to a Value Set Assertion.</w:t>
      </w:r>
    </w:p>
    <w:p w:rsidR="0078186C" w:rsidRPr="0078186C" w:rsidRDefault="0078186C" w:rsidP="0078186C">
      <w:pPr>
        <w:pStyle w:val="Heading2"/>
      </w:pPr>
      <w:bookmarkStart w:id="33" w:name="_Toc410226068"/>
      <w:r>
        <w:rPr>
          <w:lang w:val="en-US"/>
        </w:rPr>
        <w:t>Template</w:t>
      </w:r>
      <w:r w:rsidRPr="0078186C">
        <w:t xml:space="preserve"> Definitions</w:t>
      </w:r>
      <w:bookmarkEnd w:id="33"/>
    </w:p>
    <w:p w:rsidR="0078186C" w:rsidRDefault="00F95297" w:rsidP="0078186C">
      <w:pPr>
        <w:pStyle w:val="BodyText0"/>
      </w:pPr>
      <w:r>
        <w:t>The following term</w:t>
      </w:r>
      <w:r w:rsidR="0078186C">
        <w:t xml:space="preserve"> used in this Part of the DICOM Standard </w:t>
      </w:r>
      <w:r>
        <w:t>is</w:t>
      </w:r>
      <w:r w:rsidR="0078186C">
        <w:t xml:space="preserve"> defined in </w:t>
      </w:r>
      <w:r>
        <w:t xml:space="preserve">the </w:t>
      </w:r>
      <w:r w:rsidR="0078186C">
        <w:t>HL7 Templates Standard:, and appl</w:t>
      </w:r>
      <w:r>
        <w:t>ies</w:t>
      </w:r>
      <w:r w:rsidR="0078186C">
        <w:t xml:space="preserve"> to CDA template specifications:</w:t>
      </w:r>
    </w:p>
    <w:p w:rsidR="0078186C" w:rsidRDefault="0078186C" w:rsidP="0078186C">
      <w:pPr>
        <w:tabs>
          <w:tab w:val="left" w:pos="2016"/>
        </w:tabs>
        <w:spacing w:before="180"/>
        <w:ind w:left="2016" w:hanging="2016"/>
        <w:jc w:val="both"/>
      </w:pPr>
      <w:r>
        <w:rPr>
          <w:rFonts w:ascii="Arial" w:hAnsi="Arial"/>
          <w:b/>
          <w:color w:val="000000"/>
          <w:sz w:val="18"/>
        </w:rPr>
        <w:t>Template</w:t>
      </w:r>
      <w:r>
        <w:rPr>
          <w:rFonts w:ascii="Arial" w:hAnsi="Arial"/>
          <w:b/>
          <w:color w:val="000000"/>
          <w:sz w:val="18"/>
        </w:rPr>
        <w:tab/>
      </w:r>
      <w:r w:rsidRPr="0078186C">
        <w:rPr>
          <w:rFonts w:ascii="Arial" w:hAnsi="Arial"/>
          <w:color w:val="000000"/>
          <w:sz w:val="18"/>
        </w:rPr>
        <w:t>A set of conformance statements which further constrain an existing information model..</w:t>
      </w:r>
    </w:p>
    <w:p w:rsidR="008D4DE0" w:rsidRDefault="00FB6D15" w:rsidP="008D4DE0">
      <w:pPr>
        <w:pStyle w:val="Heading2"/>
      </w:pPr>
      <w:bookmarkStart w:id="34" w:name="_Toc410226069"/>
      <w:r>
        <w:rPr>
          <w:lang w:val="en-US"/>
        </w:rPr>
        <w:t>Imaging Report</w:t>
      </w:r>
      <w:r w:rsidR="008D4DE0">
        <w:t xml:space="preserve"> Definition</w:t>
      </w:r>
      <w:r w:rsidR="008D4DE0" w:rsidRPr="008D4DE0">
        <w:rPr>
          <w:lang w:val="en-US"/>
        </w:rPr>
        <w:t>s</w:t>
      </w:r>
      <w:bookmarkEnd w:id="34"/>
    </w:p>
    <w:p w:rsidR="008D4DE0" w:rsidRDefault="008D4DE0" w:rsidP="008D4DE0">
      <w:pPr>
        <w:pStyle w:val="BodyText0"/>
      </w:pPr>
      <w:r>
        <w:t xml:space="preserve">The following </w:t>
      </w:r>
      <w:r w:rsidR="00BF3DD4">
        <w:t xml:space="preserve">definitions apply to to </w:t>
      </w:r>
      <w:r>
        <w:t>terms used in this Part of the Standard:</w:t>
      </w:r>
    </w:p>
    <w:p w:rsidR="00BF3DD4" w:rsidRDefault="00BF3DD4" w:rsidP="00BF3DD4">
      <w:pPr>
        <w:tabs>
          <w:tab w:val="left" w:pos="2016"/>
        </w:tabs>
        <w:spacing w:before="180"/>
        <w:ind w:left="2016" w:hanging="2016"/>
        <w:jc w:val="both"/>
      </w:pPr>
      <w:r>
        <w:rPr>
          <w:rFonts w:ascii="Arial" w:hAnsi="Arial"/>
          <w:b/>
          <w:color w:val="000000"/>
          <w:sz w:val="18"/>
        </w:rPr>
        <w:t>Business Name</w:t>
      </w:r>
      <w:r>
        <w:rPr>
          <w:rFonts w:ascii="Arial" w:hAnsi="Arial"/>
          <w:b/>
          <w:color w:val="000000"/>
          <w:sz w:val="18"/>
        </w:rPr>
        <w:tab/>
      </w:r>
      <w:r>
        <w:rPr>
          <w:rFonts w:ascii="Arial" w:hAnsi="Arial"/>
          <w:color w:val="000000"/>
          <w:sz w:val="18"/>
        </w:rPr>
        <w:t>Identifier for a CDA Data Element, Attribute, or structure of Data Elements</w:t>
      </w:r>
      <w:r w:rsidRPr="00BF3DD4">
        <w:rPr>
          <w:rFonts w:ascii="Arial" w:hAnsi="Arial"/>
          <w:color w:val="000000"/>
          <w:sz w:val="18"/>
        </w:rPr>
        <w:t xml:space="preserve"> </w:t>
      </w:r>
      <w:r>
        <w:rPr>
          <w:rFonts w:ascii="Arial" w:hAnsi="Arial"/>
          <w:color w:val="000000"/>
          <w:sz w:val="18"/>
        </w:rPr>
        <w:t>that corresponds to a</w:t>
      </w:r>
      <w:r w:rsidRPr="00BF3DD4">
        <w:rPr>
          <w:rFonts w:ascii="Arial" w:hAnsi="Arial"/>
          <w:color w:val="000000"/>
          <w:sz w:val="18"/>
        </w:rPr>
        <w:t xml:space="preserve"> business requirement</w:t>
      </w:r>
      <w:r>
        <w:rPr>
          <w:rFonts w:ascii="Arial" w:hAnsi="Arial"/>
          <w:color w:val="000000"/>
          <w:sz w:val="18"/>
        </w:rPr>
        <w:t xml:space="preserve"> </w:t>
      </w:r>
      <w:r w:rsidRPr="00BF3DD4">
        <w:rPr>
          <w:rFonts w:ascii="Arial" w:hAnsi="Arial"/>
          <w:color w:val="000000"/>
          <w:sz w:val="18"/>
        </w:rPr>
        <w:t xml:space="preserve">for information exchange. </w:t>
      </w:r>
    </w:p>
    <w:p w:rsidR="00BF3DD4" w:rsidRDefault="00BF3DD4" w:rsidP="008D4DE0">
      <w:pPr>
        <w:pStyle w:val="BodyText0"/>
      </w:pPr>
    </w:p>
    <w:p w:rsidR="001903FE" w:rsidRDefault="001903FE" w:rsidP="00D30586">
      <w:pPr>
        <w:pStyle w:val="Heading1"/>
      </w:pPr>
      <w:bookmarkStart w:id="35" w:name="_Toc410226070"/>
      <w:r>
        <w:lastRenderedPageBreak/>
        <w:t>Symbols and Abbreviations</w:t>
      </w:r>
      <w:bookmarkEnd w:id="35"/>
    </w:p>
    <w:p w:rsidR="001903FE" w:rsidRDefault="001903FE" w:rsidP="0071117F">
      <w:pPr>
        <w:pStyle w:val="BodyText0"/>
      </w:pPr>
      <w:r>
        <w:t>The following symbols and abbreviations are used in this Part of the Standard.</w:t>
      </w:r>
    </w:p>
    <w:p w:rsidR="001903FE" w:rsidRDefault="001903FE" w:rsidP="001903FE">
      <w:pPr>
        <w:tabs>
          <w:tab w:val="left" w:pos="828"/>
        </w:tabs>
        <w:spacing w:before="180"/>
        <w:ind w:left="828" w:hanging="828"/>
        <w:jc w:val="both"/>
      </w:pPr>
      <w:r>
        <w:rPr>
          <w:rFonts w:ascii="Arial" w:hAnsi="Arial"/>
          <w:b/>
          <w:color w:val="000000"/>
          <w:sz w:val="18"/>
        </w:rPr>
        <w:t>ANSI</w:t>
      </w:r>
      <w:r>
        <w:rPr>
          <w:rFonts w:ascii="Arial" w:hAnsi="Arial"/>
          <w:b/>
          <w:color w:val="000000"/>
          <w:sz w:val="18"/>
        </w:rPr>
        <w:tab/>
      </w:r>
      <w:r>
        <w:rPr>
          <w:rFonts w:ascii="Arial" w:hAnsi="Arial"/>
          <w:color w:val="000000"/>
          <w:sz w:val="18"/>
        </w:rPr>
        <w:t>American National Standards Institute</w:t>
      </w:r>
    </w:p>
    <w:p w:rsidR="001903FE" w:rsidRDefault="001903FE" w:rsidP="001903FE">
      <w:pPr>
        <w:tabs>
          <w:tab w:val="left" w:pos="828"/>
        </w:tabs>
        <w:spacing w:before="180"/>
        <w:ind w:left="828" w:hanging="828"/>
        <w:jc w:val="both"/>
      </w:pPr>
      <w:r>
        <w:rPr>
          <w:rFonts w:ascii="Arial" w:hAnsi="Arial"/>
          <w:b/>
          <w:color w:val="000000"/>
          <w:sz w:val="18"/>
        </w:rPr>
        <w:t>CDA</w:t>
      </w:r>
      <w:r>
        <w:rPr>
          <w:rFonts w:ascii="Arial" w:hAnsi="Arial"/>
          <w:b/>
          <w:color w:val="000000"/>
          <w:sz w:val="18"/>
        </w:rPr>
        <w:tab/>
      </w:r>
      <w:r>
        <w:rPr>
          <w:rFonts w:ascii="Arial" w:hAnsi="Arial"/>
          <w:color w:val="000000"/>
          <w:sz w:val="18"/>
        </w:rPr>
        <w:t>Clinical Document Architecture (HL7)</w:t>
      </w:r>
    </w:p>
    <w:p w:rsidR="001903FE" w:rsidRDefault="001903FE" w:rsidP="001903FE">
      <w:pPr>
        <w:tabs>
          <w:tab w:val="left" w:pos="828"/>
        </w:tabs>
        <w:spacing w:before="180"/>
        <w:ind w:left="828" w:hanging="828"/>
        <w:jc w:val="both"/>
      </w:pPr>
      <w:r>
        <w:rPr>
          <w:rFonts w:ascii="Arial" w:hAnsi="Arial"/>
          <w:b/>
          <w:color w:val="000000"/>
          <w:sz w:val="18"/>
        </w:rPr>
        <w:t>DICOM</w:t>
      </w:r>
      <w:r>
        <w:rPr>
          <w:rFonts w:ascii="Arial" w:hAnsi="Arial"/>
          <w:b/>
          <w:color w:val="000000"/>
          <w:sz w:val="18"/>
        </w:rPr>
        <w:tab/>
      </w:r>
      <w:r>
        <w:rPr>
          <w:rFonts w:ascii="Arial" w:hAnsi="Arial"/>
          <w:color w:val="000000"/>
          <w:sz w:val="18"/>
        </w:rPr>
        <w:t>Digital Imaging and Communications in Medicine</w:t>
      </w:r>
    </w:p>
    <w:p w:rsidR="001903FE" w:rsidRDefault="001903FE" w:rsidP="001903FE">
      <w:pPr>
        <w:tabs>
          <w:tab w:val="left" w:pos="828"/>
        </w:tabs>
        <w:spacing w:before="180"/>
        <w:ind w:left="828" w:hanging="828"/>
        <w:jc w:val="both"/>
      </w:pPr>
      <w:r>
        <w:rPr>
          <w:rFonts w:ascii="Arial" w:hAnsi="Arial"/>
          <w:b/>
          <w:color w:val="000000"/>
          <w:sz w:val="18"/>
        </w:rPr>
        <w:t>HL7</w:t>
      </w:r>
      <w:r>
        <w:rPr>
          <w:rFonts w:ascii="Arial" w:hAnsi="Arial"/>
          <w:b/>
          <w:color w:val="000000"/>
          <w:sz w:val="18"/>
        </w:rPr>
        <w:tab/>
      </w:r>
      <w:r>
        <w:rPr>
          <w:rFonts w:ascii="Arial" w:hAnsi="Arial"/>
          <w:color w:val="000000"/>
          <w:sz w:val="18"/>
        </w:rPr>
        <w:t>Health Level 7</w:t>
      </w:r>
    </w:p>
    <w:p w:rsidR="001903FE" w:rsidRDefault="001903FE" w:rsidP="001903FE">
      <w:pPr>
        <w:tabs>
          <w:tab w:val="left" w:pos="828"/>
        </w:tabs>
        <w:spacing w:before="180"/>
        <w:ind w:left="828" w:hanging="828"/>
        <w:jc w:val="both"/>
        <w:rPr>
          <w:rFonts w:ascii="Arial" w:hAnsi="Arial"/>
          <w:color w:val="000000"/>
          <w:sz w:val="18"/>
        </w:rPr>
      </w:pPr>
      <w:r>
        <w:rPr>
          <w:rFonts w:ascii="Arial" w:hAnsi="Arial"/>
          <w:b/>
          <w:color w:val="000000"/>
          <w:sz w:val="18"/>
        </w:rPr>
        <w:t>HMD</w:t>
      </w:r>
      <w:r>
        <w:rPr>
          <w:rFonts w:ascii="Arial" w:hAnsi="Arial"/>
          <w:b/>
          <w:color w:val="000000"/>
          <w:sz w:val="18"/>
        </w:rPr>
        <w:tab/>
      </w:r>
      <w:r>
        <w:rPr>
          <w:rFonts w:ascii="Arial" w:hAnsi="Arial"/>
          <w:color w:val="000000"/>
          <w:sz w:val="18"/>
        </w:rPr>
        <w:t>Hierarchical Message Description (HL7)</w:t>
      </w:r>
    </w:p>
    <w:p w:rsidR="006268AA" w:rsidRDefault="006268AA" w:rsidP="001903FE">
      <w:pPr>
        <w:tabs>
          <w:tab w:val="left" w:pos="828"/>
        </w:tabs>
        <w:spacing w:before="180"/>
        <w:ind w:left="828" w:hanging="828"/>
        <w:jc w:val="both"/>
      </w:pPr>
      <w:r>
        <w:rPr>
          <w:rFonts w:ascii="Arial" w:hAnsi="Arial"/>
          <w:b/>
          <w:color w:val="000000"/>
          <w:sz w:val="18"/>
        </w:rPr>
        <w:t>IHE</w:t>
      </w:r>
      <w:r>
        <w:rPr>
          <w:rFonts w:ascii="Arial" w:hAnsi="Arial"/>
          <w:b/>
          <w:color w:val="000000"/>
          <w:sz w:val="18"/>
        </w:rPr>
        <w:tab/>
      </w:r>
      <w:r w:rsidRPr="006268AA">
        <w:rPr>
          <w:rFonts w:ascii="Arial" w:hAnsi="Arial"/>
          <w:color w:val="000000"/>
          <w:sz w:val="18"/>
        </w:rPr>
        <w:t>Integrating the Healthcare Enterprise</w:t>
      </w:r>
    </w:p>
    <w:p w:rsidR="001903FE" w:rsidRDefault="001903FE" w:rsidP="001903FE">
      <w:pPr>
        <w:tabs>
          <w:tab w:val="left" w:pos="828"/>
        </w:tabs>
        <w:spacing w:before="180"/>
        <w:ind w:left="828" w:hanging="828"/>
        <w:jc w:val="both"/>
      </w:pPr>
      <w:r>
        <w:rPr>
          <w:rFonts w:ascii="Arial" w:hAnsi="Arial"/>
          <w:b/>
          <w:color w:val="000000"/>
          <w:sz w:val="18"/>
        </w:rPr>
        <w:t>IOD</w:t>
      </w:r>
      <w:r>
        <w:rPr>
          <w:rFonts w:ascii="Arial" w:hAnsi="Arial"/>
          <w:b/>
          <w:color w:val="000000"/>
          <w:sz w:val="18"/>
        </w:rPr>
        <w:tab/>
      </w:r>
      <w:r>
        <w:rPr>
          <w:rFonts w:ascii="Arial" w:hAnsi="Arial"/>
          <w:color w:val="000000"/>
          <w:sz w:val="18"/>
        </w:rPr>
        <w:t>Information Object Definition</w:t>
      </w:r>
    </w:p>
    <w:p w:rsidR="001903FE" w:rsidRDefault="001903FE" w:rsidP="001903FE">
      <w:pPr>
        <w:tabs>
          <w:tab w:val="left" w:pos="828"/>
        </w:tabs>
        <w:spacing w:before="180"/>
        <w:ind w:left="828" w:hanging="828"/>
        <w:jc w:val="both"/>
        <w:rPr>
          <w:rFonts w:ascii="Arial" w:hAnsi="Arial"/>
          <w:color w:val="000000"/>
          <w:sz w:val="18"/>
        </w:rPr>
      </w:pPr>
      <w:r>
        <w:rPr>
          <w:rFonts w:ascii="Arial" w:hAnsi="Arial"/>
          <w:b/>
          <w:color w:val="000000"/>
          <w:sz w:val="18"/>
        </w:rPr>
        <w:t>ISO</w:t>
      </w:r>
      <w:r>
        <w:rPr>
          <w:rFonts w:ascii="Arial" w:hAnsi="Arial"/>
          <w:b/>
          <w:color w:val="000000"/>
          <w:sz w:val="18"/>
        </w:rPr>
        <w:tab/>
      </w:r>
      <w:r>
        <w:rPr>
          <w:rFonts w:ascii="Arial" w:hAnsi="Arial"/>
          <w:color w:val="000000"/>
          <w:sz w:val="18"/>
        </w:rPr>
        <w:t>International Standards Organization</w:t>
      </w:r>
    </w:p>
    <w:p w:rsidR="006268AA" w:rsidRPr="006268AA" w:rsidRDefault="006268AA" w:rsidP="001903FE">
      <w:pPr>
        <w:tabs>
          <w:tab w:val="left" w:pos="828"/>
        </w:tabs>
        <w:spacing w:before="180"/>
        <w:ind w:left="828" w:hanging="828"/>
        <w:jc w:val="both"/>
        <w:rPr>
          <w:rFonts w:ascii="Arial" w:hAnsi="Arial"/>
          <w:color w:val="000000"/>
          <w:sz w:val="18"/>
        </w:rPr>
      </w:pPr>
      <w:r>
        <w:rPr>
          <w:rFonts w:ascii="Arial" w:hAnsi="Arial"/>
          <w:b/>
          <w:color w:val="000000"/>
          <w:sz w:val="18"/>
        </w:rPr>
        <w:t>LOINC</w:t>
      </w:r>
      <w:r>
        <w:rPr>
          <w:rFonts w:ascii="Arial" w:hAnsi="Arial"/>
          <w:b/>
          <w:color w:val="000000"/>
          <w:sz w:val="18"/>
        </w:rPr>
        <w:tab/>
      </w:r>
      <w:r w:rsidRPr="006268AA">
        <w:rPr>
          <w:rFonts w:ascii="Arial" w:hAnsi="Arial"/>
          <w:bCs/>
          <w:color w:val="000000"/>
          <w:sz w:val="18"/>
        </w:rPr>
        <w:t>Logical Observation Identifiers Names and Codes</w:t>
      </w:r>
    </w:p>
    <w:p w:rsidR="006268AA" w:rsidRDefault="006268AA" w:rsidP="001903FE">
      <w:pPr>
        <w:tabs>
          <w:tab w:val="left" w:pos="828"/>
        </w:tabs>
        <w:spacing w:before="180"/>
        <w:ind w:left="828" w:hanging="828"/>
        <w:jc w:val="both"/>
      </w:pPr>
      <w:r>
        <w:rPr>
          <w:rFonts w:ascii="Arial" w:hAnsi="Arial"/>
          <w:b/>
          <w:color w:val="000000"/>
          <w:sz w:val="18"/>
        </w:rPr>
        <w:t>MRRT</w:t>
      </w:r>
      <w:r>
        <w:rPr>
          <w:rFonts w:ascii="Arial" w:hAnsi="Arial"/>
          <w:b/>
          <w:color w:val="000000"/>
          <w:sz w:val="18"/>
        </w:rPr>
        <w:tab/>
      </w:r>
      <w:r w:rsidRPr="006268AA">
        <w:rPr>
          <w:rFonts w:ascii="Arial" w:hAnsi="Arial"/>
          <w:color w:val="000000"/>
          <w:sz w:val="18"/>
        </w:rPr>
        <w:t>IHE Management of Radiology Report Templates Profile</w:t>
      </w:r>
    </w:p>
    <w:p w:rsidR="001903FE" w:rsidRDefault="001903FE" w:rsidP="001903FE">
      <w:pPr>
        <w:tabs>
          <w:tab w:val="left" w:pos="828"/>
        </w:tabs>
        <w:spacing w:before="180"/>
        <w:ind w:left="828" w:hanging="828"/>
        <w:jc w:val="both"/>
      </w:pPr>
      <w:r>
        <w:rPr>
          <w:rFonts w:ascii="Arial" w:hAnsi="Arial"/>
          <w:b/>
          <w:color w:val="000000"/>
          <w:sz w:val="18"/>
        </w:rPr>
        <w:t>NEMA</w:t>
      </w:r>
      <w:r>
        <w:rPr>
          <w:rFonts w:ascii="Arial" w:hAnsi="Arial"/>
          <w:b/>
          <w:color w:val="000000"/>
          <w:sz w:val="18"/>
        </w:rPr>
        <w:tab/>
      </w:r>
      <w:r>
        <w:rPr>
          <w:rFonts w:ascii="Arial" w:hAnsi="Arial"/>
          <w:color w:val="000000"/>
          <w:sz w:val="18"/>
        </w:rPr>
        <w:t>National Electrical Manufacturers Association</w:t>
      </w:r>
    </w:p>
    <w:p w:rsidR="001903FE" w:rsidRDefault="001903FE" w:rsidP="001903FE">
      <w:pPr>
        <w:tabs>
          <w:tab w:val="left" w:pos="828"/>
        </w:tabs>
        <w:spacing w:before="180"/>
        <w:ind w:left="828" w:hanging="828"/>
        <w:jc w:val="both"/>
      </w:pPr>
      <w:r>
        <w:rPr>
          <w:rFonts w:ascii="Arial" w:hAnsi="Arial"/>
          <w:b/>
          <w:color w:val="000000"/>
          <w:sz w:val="18"/>
        </w:rPr>
        <w:t>OID</w:t>
      </w:r>
      <w:r>
        <w:rPr>
          <w:rFonts w:ascii="Arial" w:hAnsi="Arial"/>
          <w:b/>
          <w:color w:val="000000"/>
          <w:sz w:val="18"/>
        </w:rPr>
        <w:tab/>
      </w:r>
      <w:r>
        <w:rPr>
          <w:rFonts w:ascii="Arial" w:hAnsi="Arial"/>
          <w:color w:val="000000"/>
          <w:sz w:val="18"/>
        </w:rPr>
        <w:t>Object Identifier (ISO 8824)</w:t>
      </w:r>
    </w:p>
    <w:p w:rsidR="00E5713A" w:rsidRPr="00E5713A" w:rsidRDefault="00E5713A" w:rsidP="001903FE">
      <w:pPr>
        <w:tabs>
          <w:tab w:val="left" w:pos="828"/>
        </w:tabs>
        <w:spacing w:before="180"/>
        <w:ind w:left="828" w:hanging="828"/>
        <w:jc w:val="both"/>
        <w:rPr>
          <w:rFonts w:ascii="Arial" w:hAnsi="Arial"/>
          <w:color w:val="000000"/>
          <w:sz w:val="18"/>
        </w:rPr>
      </w:pPr>
      <w:r>
        <w:rPr>
          <w:rFonts w:ascii="Arial" w:hAnsi="Arial"/>
          <w:b/>
          <w:color w:val="000000"/>
          <w:sz w:val="18"/>
        </w:rPr>
        <w:t>RSNA</w:t>
      </w:r>
      <w:r>
        <w:rPr>
          <w:rFonts w:ascii="Arial" w:hAnsi="Arial"/>
          <w:b/>
          <w:color w:val="000000"/>
          <w:sz w:val="18"/>
        </w:rPr>
        <w:tab/>
      </w:r>
      <w:r>
        <w:rPr>
          <w:rFonts w:ascii="Arial" w:hAnsi="Arial"/>
          <w:color w:val="000000"/>
          <w:sz w:val="18"/>
        </w:rPr>
        <w:t>Radiological Society of North America</w:t>
      </w:r>
    </w:p>
    <w:p w:rsidR="001903FE" w:rsidRDefault="001903FE" w:rsidP="001903FE">
      <w:pPr>
        <w:tabs>
          <w:tab w:val="left" w:pos="828"/>
        </w:tabs>
        <w:spacing w:before="180"/>
        <w:ind w:left="828" w:hanging="828"/>
        <w:jc w:val="both"/>
      </w:pPr>
      <w:r>
        <w:rPr>
          <w:rFonts w:ascii="Arial" w:hAnsi="Arial"/>
          <w:b/>
          <w:color w:val="000000"/>
          <w:sz w:val="18"/>
        </w:rPr>
        <w:t>SNOMED</w:t>
      </w:r>
      <w:r>
        <w:rPr>
          <w:rFonts w:ascii="Arial" w:hAnsi="Arial"/>
          <w:b/>
          <w:color w:val="000000"/>
          <w:sz w:val="18"/>
        </w:rPr>
        <w:tab/>
      </w:r>
      <w:r>
        <w:rPr>
          <w:rFonts w:ascii="Arial" w:hAnsi="Arial"/>
          <w:color w:val="000000"/>
          <w:sz w:val="18"/>
        </w:rPr>
        <w:t>Systematized Nomenclature of Medicine</w:t>
      </w:r>
    </w:p>
    <w:p w:rsidR="001903FE" w:rsidRDefault="001903FE" w:rsidP="001903FE">
      <w:pPr>
        <w:tabs>
          <w:tab w:val="left" w:pos="828"/>
        </w:tabs>
        <w:spacing w:before="180"/>
        <w:ind w:left="828" w:hanging="828"/>
        <w:jc w:val="both"/>
      </w:pPr>
      <w:r>
        <w:rPr>
          <w:rFonts w:ascii="Arial" w:hAnsi="Arial"/>
          <w:b/>
          <w:color w:val="000000"/>
          <w:sz w:val="18"/>
        </w:rPr>
        <w:t>SR</w:t>
      </w:r>
      <w:r>
        <w:rPr>
          <w:rFonts w:ascii="Arial" w:hAnsi="Arial"/>
          <w:b/>
          <w:color w:val="000000"/>
          <w:sz w:val="18"/>
        </w:rPr>
        <w:tab/>
      </w:r>
      <w:r>
        <w:rPr>
          <w:rFonts w:ascii="Arial" w:hAnsi="Arial"/>
          <w:color w:val="000000"/>
          <w:sz w:val="18"/>
        </w:rPr>
        <w:t>Structured Reporting</w:t>
      </w:r>
    </w:p>
    <w:p w:rsidR="001903FE" w:rsidRDefault="001903FE" w:rsidP="001903FE">
      <w:pPr>
        <w:tabs>
          <w:tab w:val="left" w:pos="828"/>
        </w:tabs>
        <w:spacing w:before="180"/>
        <w:ind w:left="828" w:hanging="828"/>
        <w:jc w:val="both"/>
      </w:pPr>
      <w:r>
        <w:rPr>
          <w:rFonts w:ascii="Arial" w:hAnsi="Arial"/>
          <w:b/>
          <w:color w:val="000000"/>
          <w:sz w:val="18"/>
        </w:rPr>
        <w:t>UCUM</w:t>
      </w:r>
      <w:r>
        <w:rPr>
          <w:rFonts w:ascii="Arial" w:hAnsi="Arial"/>
          <w:b/>
          <w:color w:val="000000"/>
          <w:sz w:val="18"/>
        </w:rPr>
        <w:tab/>
      </w:r>
      <w:r>
        <w:rPr>
          <w:rFonts w:ascii="Arial" w:hAnsi="Arial"/>
          <w:color w:val="000000"/>
          <w:sz w:val="18"/>
        </w:rPr>
        <w:t>Unified Code for Units of Measure</w:t>
      </w:r>
    </w:p>
    <w:p w:rsidR="001903FE" w:rsidRDefault="001903FE" w:rsidP="001903FE">
      <w:pPr>
        <w:tabs>
          <w:tab w:val="left" w:pos="828"/>
        </w:tabs>
        <w:spacing w:before="180"/>
        <w:ind w:left="828" w:hanging="828"/>
        <w:jc w:val="both"/>
      </w:pPr>
      <w:r>
        <w:rPr>
          <w:rFonts w:ascii="Arial" w:hAnsi="Arial"/>
          <w:b/>
          <w:color w:val="000000"/>
          <w:sz w:val="18"/>
        </w:rPr>
        <w:t>UID</w:t>
      </w:r>
      <w:r>
        <w:rPr>
          <w:rFonts w:ascii="Arial" w:hAnsi="Arial"/>
          <w:b/>
          <w:color w:val="000000"/>
          <w:sz w:val="18"/>
        </w:rPr>
        <w:tab/>
      </w:r>
      <w:r>
        <w:rPr>
          <w:rFonts w:ascii="Arial" w:hAnsi="Arial"/>
          <w:color w:val="000000"/>
          <w:sz w:val="18"/>
        </w:rPr>
        <w:t>Unique Identifier</w:t>
      </w:r>
    </w:p>
    <w:p w:rsidR="001903FE" w:rsidRDefault="001903FE" w:rsidP="001903FE">
      <w:pPr>
        <w:tabs>
          <w:tab w:val="left" w:pos="828"/>
        </w:tabs>
        <w:spacing w:before="180"/>
        <w:ind w:left="828" w:hanging="828"/>
        <w:jc w:val="both"/>
      </w:pPr>
      <w:r>
        <w:rPr>
          <w:rFonts w:ascii="Arial" w:hAnsi="Arial"/>
          <w:b/>
          <w:color w:val="000000"/>
          <w:sz w:val="18"/>
        </w:rPr>
        <w:t>XML</w:t>
      </w:r>
      <w:r>
        <w:rPr>
          <w:rFonts w:ascii="Arial" w:hAnsi="Arial"/>
          <w:b/>
          <w:color w:val="000000"/>
          <w:sz w:val="18"/>
        </w:rPr>
        <w:tab/>
      </w:r>
      <w:r>
        <w:rPr>
          <w:rFonts w:ascii="Arial" w:hAnsi="Arial"/>
          <w:color w:val="000000"/>
          <w:sz w:val="18"/>
        </w:rPr>
        <w:t>Extensible Markup Language</w:t>
      </w:r>
    </w:p>
    <w:p w:rsidR="001903FE" w:rsidRDefault="001903FE" w:rsidP="001903FE"/>
    <w:p w:rsidR="00F95297" w:rsidRDefault="00F95297" w:rsidP="00F95297">
      <w:pPr>
        <w:pStyle w:val="BodyText0"/>
      </w:pPr>
      <w:r>
        <w:t>The following symbols and abbreviations for HL7 v3 Data Types are used in this Part of the Standard.</w:t>
      </w:r>
    </w:p>
    <w:p w:rsidR="00CD66D7" w:rsidRDefault="00CD66D7" w:rsidP="00CD66D7">
      <w:pPr>
        <w:tabs>
          <w:tab w:val="left" w:pos="828"/>
        </w:tabs>
        <w:spacing w:before="180"/>
        <w:ind w:left="828" w:hanging="828"/>
        <w:jc w:val="both"/>
      </w:pPr>
      <w:r>
        <w:rPr>
          <w:rFonts w:ascii="Arial" w:hAnsi="Arial"/>
          <w:b/>
          <w:color w:val="000000"/>
          <w:sz w:val="18"/>
        </w:rPr>
        <w:t>AD</w:t>
      </w:r>
      <w:r>
        <w:rPr>
          <w:rFonts w:ascii="Arial" w:hAnsi="Arial"/>
          <w:b/>
          <w:color w:val="000000"/>
          <w:sz w:val="18"/>
        </w:rPr>
        <w:tab/>
      </w:r>
      <w:r w:rsidRPr="00DA5A34">
        <w:rPr>
          <w:rFonts w:ascii="Arial" w:hAnsi="Arial"/>
          <w:color w:val="000000"/>
          <w:sz w:val="18"/>
        </w:rPr>
        <w:t>Postal Address</w:t>
      </w:r>
    </w:p>
    <w:p w:rsidR="00CD66D7" w:rsidRDefault="00CD66D7" w:rsidP="00CD66D7">
      <w:pPr>
        <w:tabs>
          <w:tab w:val="left" w:pos="828"/>
        </w:tabs>
        <w:spacing w:before="180"/>
        <w:ind w:left="828" w:hanging="828"/>
        <w:jc w:val="both"/>
      </w:pPr>
      <w:r>
        <w:rPr>
          <w:rFonts w:ascii="Arial" w:hAnsi="Arial"/>
          <w:b/>
          <w:color w:val="000000"/>
          <w:sz w:val="18"/>
        </w:rPr>
        <w:t>CE</w:t>
      </w:r>
      <w:r>
        <w:rPr>
          <w:rFonts w:ascii="Arial" w:hAnsi="Arial"/>
          <w:b/>
          <w:color w:val="000000"/>
          <w:sz w:val="18"/>
        </w:rPr>
        <w:tab/>
      </w:r>
      <w:r w:rsidRPr="00DA5A34">
        <w:rPr>
          <w:rFonts w:ascii="Arial" w:hAnsi="Arial"/>
          <w:color w:val="000000"/>
          <w:sz w:val="18"/>
        </w:rPr>
        <w:t>Coded With Equivalents</w:t>
      </w:r>
    </w:p>
    <w:p w:rsidR="00BB663A" w:rsidRDefault="00BB663A" w:rsidP="00BB663A">
      <w:pPr>
        <w:tabs>
          <w:tab w:val="left" w:pos="828"/>
        </w:tabs>
        <w:spacing w:before="180"/>
        <w:ind w:left="828" w:hanging="828"/>
        <w:jc w:val="both"/>
      </w:pPr>
      <w:r>
        <w:rPr>
          <w:rFonts w:ascii="Arial" w:hAnsi="Arial"/>
          <w:b/>
          <w:color w:val="000000"/>
          <w:sz w:val="18"/>
        </w:rPr>
        <w:t>CD</w:t>
      </w:r>
      <w:r>
        <w:rPr>
          <w:rFonts w:ascii="Arial" w:hAnsi="Arial"/>
          <w:b/>
          <w:color w:val="000000"/>
          <w:sz w:val="18"/>
        </w:rPr>
        <w:tab/>
      </w:r>
      <w:r w:rsidRPr="00BB663A">
        <w:rPr>
          <w:rFonts w:ascii="Arial" w:hAnsi="Arial"/>
          <w:color w:val="000000"/>
          <w:sz w:val="18"/>
        </w:rPr>
        <w:t>Concept Descriptor</w:t>
      </w:r>
    </w:p>
    <w:p w:rsidR="00CD66D7" w:rsidRDefault="00CD66D7" w:rsidP="00CD66D7">
      <w:pPr>
        <w:tabs>
          <w:tab w:val="left" w:pos="828"/>
        </w:tabs>
        <w:spacing w:before="180"/>
        <w:ind w:left="828" w:hanging="828"/>
        <w:jc w:val="both"/>
      </w:pPr>
      <w:r>
        <w:rPr>
          <w:rFonts w:ascii="Arial" w:hAnsi="Arial"/>
          <w:b/>
          <w:color w:val="000000"/>
          <w:sz w:val="18"/>
        </w:rPr>
        <w:t>CS</w:t>
      </w:r>
      <w:r>
        <w:rPr>
          <w:rFonts w:ascii="Arial" w:hAnsi="Arial"/>
          <w:b/>
          <w:color w:val="000000"/>
          <w:sz w:val="18"/>
        </w:rPr>
        <w:tab/>
      </w:r>
      <w:r w:rsidRPr="00BB663A">
        <w:rPr>
          <w:rFonts w:ascii="Arial" w:hAnsi="Arial"/>
          <w:color w:val="000000"/>
          <w:sz w:val="18"/>
        </w:rPr>
        <w:t>Coded Simple Value</w:t>
      </w:r>
    </w:p>
    <w:p w:rsidR="00BB663A" w:rsidRDefault="00BB663A" w:rsidP="00BB663A">
      <w:pPr>
        <w:tabs>
          <w:tab w:val="left" w:pos="828"/>
        </w:tabs>
        <w:spacing w:before="180"/>
        <w:ind w:left="828" w:hanging="828"/>
        <w:jc w:val="both"/>
      </w:pPr>
      <w:r>
        <w:rPr>
          <w:rFonts w:ascii="Arial" w:hAnsi="Arial"/>
          <w:b/>
          <w:color w:val="000000"/>
          <w:sz w:val="18"/>
        </w:rPr>
        <w:t>ED</w:t>
      </w:r>
      <w:r>
        <w:rPr>
          <w:rFonts w:ascii="Arial" w:hAnsi="Arial"/>
          <w:b/>
          <w:color w:val="000000"/>
          <w:sz w:val="18"/>
        </w:rPr>
        <w:tab/>
      </w:r>
      <w:r w:rsidRPr="00BB663A">
        <w:rPr>
          <w:rFonts w:ascii="Arial" w:hAnsi="Arial"/>
          <w:color w:val="000000"/>
          <w:sz w:val="18"/>
        </w:rPr>
        <w:t>Encapsulated Data</w:t>
      </w:r>
    </w:p>
    <w:p w:rsidR="00CD66D7" w:rsidRDefault="00CD66D7" w:rsidP="00CD66D7">
      <w:pPr>
        <w:tabs>
          <w:tab w:val="left" w:pos="828"/>
        </w:tabs>
        <w:spacing w:before="180"/>
        <w:ind w:left="828" w:hanging="828"/>
        <w:jc w:val="both"/>
      </w:pPr>
      <w:r>
        <w:rPr>
          <w:rFonts w:ascii="Arial" w:hAnsi="Arial"/>
          <w:b/>
          <w:color w:val="000000"/>
          <w:sz w:val="18"/>
        </w:rPr>
        <w:t>EN</w:t>
      </w:r>
      <w:r>
        <w:rPr>
          <w:rFonts w:ascii="Arial" w:hAnsi="Arial"/>
          <w:b/>
          <w:color w:val="000000"/>
          <w:sz w:val="18"/>
        </w:rPr>
        <w:tab/>
      </w:r>
      <w:r>
        <w:rPr>
          <w:rFonts w:ascii="Arial" w:hAnsi="Arial"/>
          <w:color w:val="000000"/>
          <w:sz w:val="18"/>
        </w:rPr>
        <w:t>Entity Name</w:t>
      </w:r>
    </w:p>
    <w:p w:rsidR="00CD66D7" w:rsidRDefault="00CD66D7" w:rsidP="00CD66D7">
      <w:pPr>
        <w:tabs>
          <w:tab w:val="left" w:pos="828"/>
        </w:tabs>
        <w:spacing w:before="180"/>
        <w:ind w:left="828" w:hanging="828"/>
        <w:jc w:val="both"/>
        <w:rPr>
          <w:rFonts w:ascii="Arial" w:hAnsi="Arial"/>
          <w:color w:val="000000"/>
          <w:sz w:val="18"/>
        </w:rPr>
      </w:pPr>
      <w:r>
        <w:rPr>
          <w:rFonts w:ascii="Arial" w:hAnsi="Arial"/>
          <w:b/>
          <w:color w:val="000000"/>
          <w:sz w:val="18"/>
        </w:rPr>
        <w:t>II</w:t>
      </w:r>
      <w:r>
        <w:rPr>
          <w:rFonts w:ascii="Arial" w:hAnsi="Arial"/>
          <w:b/>
          <w:color w:val="000000"/>
          <w:sz w:val="18"/>
        </w:rPr>
        <w:tab/>
      </w:r>
      <w:r>
        <w:rPr>
          <w:rFonts w:ascii="Arial" w:hAnsi="Arial"/>
          <w:color w:val="000000"/>
          <w:sz w:val="18"/>
        </w:rPr>
        <w:t>Instance Identifier</w:t>
      </w:r>
    </w:p>
    <w:p w:rsidR="000048D1" w:rsidRDefault="000048D1" w:rsidP="00CD66D7">
      <w:pPr>
        <w:tabs>
          <w:tab w:val="left" w:pos="828"/>
        </w:tabs>
        <w:spacing w:before="180"/>
        <w:ind w:left="828" w:hanging="828"/>
        <w:jc w:val="both"/>
      </w:pPr>
      <w:r>
        <w:rPr>
          <w:rFonts w:ascii="Arial" w:hAnsi="Arial"/>
          <w:b/>
          <w:color w:val="000000"/>
          <w:sz w:val="18"/>
        </w:rPr>
        <w:t>INT</w:t>
      </w:r>
      <w:r w:rsidRPr="000048D1">
        <w:rPr>
          <w:rFonts w:ascii="Arial" w:hAnsi="Arial"/>
          <w:b/>
          <w:color w:val="000000"/>
          <w:sz w:val="18"/>
        </w:rPr>
        <w:t xml:space="preserve"> </w:t>
      </w:r>
      <w:r>
        <w:rPr>
          <w:rFonts w:ascii="Arial" w:hAnsi="Arial"/>
          <w:b/>
          <w:color w:val="000000"/>
          <w:sz w:val="18"/>
        </w:rPr>
        <w:tab/>
      </w:r>
      <w:r>
        <w:rPr>
          <w:rFonts w:ascii="Arial" w:hAnsi="Arial"/>
          <w:color w:val="000000"/>
          <w:sz w:val="18"/>
        </w:rPr>
        <w:t>Integer Number</w:t>
      </w:r>
    </w:p>
    <w:p w:rsidR="00021B33" w:rsidRDefault="00021B33" w:rsidP="00CD66D7">
      <w:pPr>
        <w:tabs>
          <w:tab w:val="left" w:pos="828"/>
        </w:tabs>
        <w:spacing w:before="180"/>
        <w:ind w:left="828" w:hanging="828"/>
        <w:jc w:val="both"/>
        <w:rPr>
          <w:rFonts w:ascii="Arial" w:hAnsi="Arial"/>
          <w:color w:val="000000"/>
          <w:sz w:val="18"/>
        </w:rPr>
      </w:pPr>
      <w:r>
        <w:rPr>
          <w:rFonts w:ascii="Arial" w:hAnsi="Arial"/>
          <w:b/>
          <w:color w:val="000000"/>
          <w:sz w:val="18"/>
        </w:rPr>
        <w:t>IVL&lt;&gt;</w:t>
      </w:r>
      <w:r>
        <w:rPr>
          <w:rFonts w:ascii="Arial" w:hAnsi="Arial"/>
          <w:b/>
          <w:color w:val="000000"/>
          <w:sz w:val="18"/>
        </w:rPr>
        <w:tab/>
      </w:r>
      <w:r>
        <w:rPr>
          <w:rFonts w:ascii="Arial" w:hAnsi="Arial"/>
          <w:color w:val="000000"/>
          <w:sz w:val="18"/>
        </w:rPr>
        <w:t>Interval</w:t>
      </w:r>
    </w:p>
    <w:p w:rsidR="00021B33" w:rsidRPr="005E3358" w:rsidRDefault="00021B33" w:rsidP="00CD66D7">
      <w:pPr>
        <w:tabs>
          <w:tab w:val="left" w:pos="828"/>
        </w:tabs>
        <w:spacing w:before="180"/>
        <w:ind w:left="828" w:hanging="828"/>
        <w:jc w:val="both"/>
        <w:rPr>
          <w:rFonts w:ascii="Arial" w:hAnsi="Arial"/>
          <w:color w:val="000000"/>
          <w:sz w:val="18"/>
        </w:rPr>
      </w:pPr>
      <w:r>
        <w:rPr>
          <w:rFonts w:ascii="Arial" w:hAnsi="Arial"/>
          <w:b/>
          <w:color w:val="000000"/>
          <w:sz w:val="18"/>
        </w:rPr>
        <w:lastRenderedPageBreak/>
        <w:t>LIST&lt;&gt;</w:t>
      </w:r>
      <w:r>
        <w:rPr>
          <w:rFonts w:ascii="Arial" w:hAnsi="Arial"/>
          <w:b/>
          <w:color w:val="000000"/>
          <w:sz w:val="18"/>
        </w:rPr>
        <w:tab/>
      </w:r>
      <w:r>
        <w:rPr>
          <w:rFonts w:ascii="Arial" w:hAnsi="Arial"/>
          <w:color w:val="000000"/>
          <w:sz w:val="18"/>
        </w:rPr>
        <w:t>List</w:t>
      </w:r>
    </w:p>
    <w:p w:rsidR="00CD66D7" w:rsidRDefault="00CD66D7" w:rsidP="00CD66D7">
      <w:pPr>
        <w:tabs>
          <w:tab w:val="left" w:pos="828"/>
        </w:tabs>
        <w:spacing w:before="180"/>
        <w:ind w:left="828" w:hanging="828"/>
        <w:jc w:val="both"/>
      </w:pPr>
      <w:r>
        <w:rPr>
          <w:rFonts w:ascii="Arial" w:hAnsi="Arial"/>
          <w:b/>
          <w:color w:val="000000"/>
          <w:sz w:val="18"/>
        </w:rPr>
        <w:t>OID</w:t>
      </w:r>
      <w:r>
        <w:rPr>
          <w:rFonts w:ascii="Arial" w:hAnsi="Arial"/>
          <w:b/>
          <w:color w:val="000000"/>
          <w:sz w:val="18"/>
        </w:rPr>
        <w:tab/>
      </w:r>
      <w:r w:rsidRPr="00DA5A34">
        <w:rPr>
          <w:rFonts w:ascii="Arial" w:hAnsi="Arial"/>
          <w:color w:val="000000"/>
          <w:sz w:val="18"/>
        </w:rPr>
        <w:t>ISO Object Identifier</w:t>
      </w:r>
    </w:p>
    <w:p w:rsidR="00CD66D7" w:rsidRDefault="00CD66D7" w:rsidP="00CD66D7">
      <w:pPr>
        <w:tabs>
          <w:tab w:val="left" w:pos="828"/>
        </w:tabs>
        <w:spacing w:before="180"/>
        <w:ind w:left="828" w:hanging="828"/>
        <w:jc w:val="both"/>
        <w:rPr>
          <w:rFonts w:ascii="Arial" w:hAnsi="Arial"/>
          <w:color w:val="000000"/>
          <w:sz w:val="18"/>
        </w:rPr>
      </w:pPr>
      <w:r>
        <w:rPr>
          <w:rFonts w:ascii="Arial" w:hAnsi="Arial"/>
          <w:b/>
          <w:color w:val="000000"/>
          <w:sz w:val="18"/>
        </w:rPr>
        <w:t>ON</w:t>
      </w:r>
      <w:r>
        <w:rPr>
          <w:rFonts w:ascii="Arial" w:hAnsi="Arial"/>
          <w:b/>
          <w:color w:val="000000"/>
          <w:sz w:val="18"/>
        </w:rPr>
        <w:tab/>
      </w:r>
      <w:r>
        <w:rPr>
          <w:rFonts w:ascii="Arial" w:hAnsi="Arial"/>
          <w:color w:val="000000"/>
          <w:sz w:val="18"/>
        </w:rPr>
        <w:t>Organization Name</w:t>
      </w:r>
    </w:p>
    <w:p w:rsidR="00CD66D7" w:rsidRDefault="00CD66D7" w:rsidP="00CD66D7">
      <w:pPr>
        <w:tabs>
          <w:tab w:val="left" w:pos="828"/>
        </w:tabs>
        <w:spacing w:before="180"/>
        <w:ind w:left="828" w:hanging="828"/>
        <w:jc w:val="both"/>
      </w:pPr>
      <w:r>
        <w:rPr>
          <w:rFonts w:ascii="Arial" w:hAnsi="Arial"/>
          <w:b/>
          <w:color w:val="000000"/>
          <w:sz w:val="18"/>
        </w:rPr>
        <w:t>PN</w:t>
      </w:r>
      <w:r>
        <w:rPr>
          <w:rFonts w:ascii="Arial" w:hAnsi="Arial"/>
          <w:b/>
          <w:color w:val="000000"/>
          <w:sz w:val="18"/>
        </w:rPr>
        <w:tab/>
      </w:r>
      <w:r>
        <w:rPr>
          <w:rFonts w:ascii="Arial" w:hAnsi="Arial"/>
          <w:color w:val="000000"/>
          <w:sz w:val="18"/>
        </w:rPr>
        <w:t>Person Name</w:t>
      </w:r>
    </w:p>
    <w:p w:rsidR="00CD66D7" w:rsidRPr="00DA5A34" w:rsidRDefault="00CD66D7" w:rsidP="00CD66D7">
      <w:pPr>
        <w:tabs>
          <w:tab w:val="left" w:pos="828"/>
        </w:tabs>
        <w:spacing w:before="180"/>
        <w:ind w:left="828" w:hanging="828"/>
        <w:jc w:val="both"/>
      </w:pPr>
      <w:r>
        <w:rPr>
          <w:rFonts w:ascii="Arial" w:hAnsi="Arial"/>
          <w:b/>
          <w:color w:val="000000"/>
          <w:sz w:val="18"/>
        </w:rPr>
        <w:t>PQ</w:t>
      </w:r>
      <w:r>
        <w:rPr>
          <w:rFonts w:ascii="Arial" w:hAnsi="Arial"/>
          <w:b/>
          <w:color w:val="000000"/>
          <w:sz w:val="18"/>
        </w:rPr>
        <w:tab/>
      </w:r>
      <w:r w:rsidRPr="00DA5A34">
        <w:rPr>
          <w:rFonts w:ascii="Arial" w:hAnsi="Arial"/>
          <w:color w:val="000000"/>
          <w:sz w:val="18"/>
        </w:rPr>
        <w:t>Physical Quantity</w:t>
      </w:r>
    </w:p>
    <w:p w:rsidR="00CF1814" w:rsidRDefault="00CF1814" w:rsidP="00BB663A">
      <w:pPr>
        <w:tabs>
          <w:tab w:val="left" w:pos="828"/>
        </w:tabs>
        <w:spacing w:before="180"/>
        <w:ind w:left="828" w:hanging="828"/>
        <w:jc w:val="both"/>
        <w:rPr>
          <w:rFonts w:ascii="Arial" w:hAnsi="Arial"/>
          <w:b/>
          <w:color w:val="000000"/>
          <w:sz w:val="18"/>
        </w:rPr>
      </w:pPr>
      <w:r>
        <w:rPr>
          <w:rFonts w:ascii="Arial" w:hAnsi="Arial"/>
          <w:b/>
          <w:color w:val="000000"/>
          <w:sz w:val="18"/>
        </w:rPr>
        <w:t>REAL</w:t>
      </w:r>
      <w:r>
        <w:rPr>
          <w:rFonts w:ascii="Arial" w:hAnsi="Arial"/>
          <w:b/>
          <w:color w:val="000000"/>
          <w:sz w:val="18"/>
        </w:rPr>
        <w:tab/>
      </w:r>
      <w:r w:rsidRPr="00CF1814">
        <w:rPr>
          <w:rFonts w:ascii="Arial" w:hAnsi="Arial"/>
          <w:color w:val="000000"/>
          <w:sz w:val="18"/>
        </w:rPr>
        <w:t>Real Number</w:t>
      </w:r>
    </w:p>
    <w:p w:rsidR="00BB663A" w:rsidRDefault="00BB663A" w:rsidP="00BB663A">
      <w:pPr>
        <w:tabs>
          <w:tab w:val="left" w:pos="828"/>
        </w:tabs>
        <w:spacing w:before="180"/>
        <w:ind w:left="828" w:hanging="828"/>
        <w:jc w:val="both"/>
      </w:pPr>
      <w:r>
        <w:rPr>
          <w:rFonts w:ascii="Arial" w:hAnsi="Arial"/>
          <w:b/>
          <w:color w:val="000000"/>
          <w:sz w:val="18"/>
        </w:rPr>
        <w:t>ST</w:t>
      </w:r>
      <w:r>
        <w:rPr>
          <w:rFonts w:ascii="Arial" w:hAnsi="Arial"/>
          <w:b/>
          <w:color w:val="000000"/>
          <w:sz w:val="18"/>
        </w:rPr>
        <w:tab/>
      </w:r>
      <w:r w:rsidRPr="00BB663A">
        <w:rPr>
          <w:rFonts w:ascii="Arial" w:hAnsi="Arial"/>
          <w:color w:val="000000"/>
          <w:sz w:val="18"/>
        </w:rPr>
        <w:t>Character String</w:t>
      </w:r>
    </w:p>
    <w:p w:rsidR="00CD66D7" w:rsidRDefault="00CD66D7" w:rsidP="00CD66D7">
      <w:pPr>
        <w:tabs>
          <w:tab w:val="left" w:pos="828"/>
        </w:tabs>
        <w:spacing w:before="180"/>
        <w:ind w:left="828" w:hanging="828"/>
        <w:jc w:val="both"/>
      </w:pPr>
      <w:r>
        <w:rPr>
          <w:rFonts w:ascii="Arial" w:hAnsi="Arial"/>
          <w:b/>
          <w:color w:val="000000"/>
          <w:sz w:val="18"/>
        </w:rPr>
        <w:t>TEL</w:t>
      </w:r>
      <w:r>
        <w:rPr>
          <w:rFonts w:ascii="Arial" w:hAnsi="Arial"/>
          <w:b/>
          <w:color w:val="000000"/>
          <w:sz w:val="18"/>
        </w:rPr>
        <w:tab/>
      </w:r>
      <w:r w:rsidRPr="00DA5A34">
        <w:rPr>
          <w:rFonts w:ascii="Arial" w:hAnsi="Arial"/>
          <w:color w:val="000000"/>
          <w:sz w:val="18"/>
        </w:rPr>
        <w:t>Telecommunication Address</w:t>
      </w:r>
    </w:p>
    <w:p w:rsidR="00CD66D7" w:rsidRPr="00DA5A34" w:rsidRDefault="00CD66D7" w:rsidP="00CD66D7">
      <w:pPr>
        <w:tabs>
          <w:tab w:val="left" w:pos="828"/>
        </w:tabs>
        <w:spacing w:before="180"/>
        <w:ind w:left="828" w:hanging="828"/>
        <w:jc w:val="both"/>
      </w:pPr>
      <w:r>
        <w:rPr>
          <w:rFonts w:ascii="Arial" w:hAnsi="Arial"/>
          <w:b/>
          <w:color w:val="000000"/>
          <w:sz w:val="18"/>
        </w:rPr>
        <w:t>TS</w:t>
      </w:r>
      <w:r>
        <w:rPr>
          <w:rFonts w:ascii="Arial" w:hAnsi="Arial"/>
          <w:b/>
          <w:color w:val="000000"/>
          <w:sz w:val="18"/>
        </w:rPr>
        <w:tab/>
      </w:r>
      <w:r w:rsidRPr="00DA5A34">
        <w:rPr>
          <w:rFonts w:ascii="Arial" w:hAnsi="Arial"/>
          <w:color w:val="000000"/>
          <w:sz w:val="18"/>
        </w:rPr>
        <w:t>Point in Time</w:t>
      </w:r>
    </w:p>
    <w:p w:rsidR="00DA5A34" w:rsidRDefault="00DA5A34" w:rsidP="00DA5A34">
      <w:pPr>
        <w:tabs>
          <w:tab w:val="left" w:pos="828"/>
        </w:tabs>
        <w:spacing w:before="180"/>
        <w:ind w:left="828" w:hanging="828"/>
        <w:jc w:val="both"/>
      </w:pPr>
      <w:r>
        <w:rPr>
          <w:rFonts w:ascii="Arial" w:hAnsi="Arial"/>
          <w:b/>
          <w:color w:val="000000"/>
          <w:sz w:val="18"/>
        </w:rPr>
        <w:t>UID</w:t>
      </w:r>
      <w:r>
        <w:rPr>
          <w:rFonts w:ascii="Arial" w:hAnsi="Arial"/>
          <w:b/>
          <w:color w:val="000000"/>
          <w:sz w:val="18"/>
        </w:rPr>
        <w:tab/>
      </w:r>
      <w:r w:rsidRPr="00DA5A34">
        <w:rPr>
          <w:rFonts w:ascii="Arial" w:hAnsi="Arial"/>
          <w:color w:val="000000"/>
          <w:sz w:val="18"/>
        </w:rPr>
        <w:t>Unique Identifier String</w:t>
      </w:r>
    </w:p>
    <w:p w:rsidR="00E96BAD" w:rsidRPr="00196161" w:rsidRDefault="00E96BAD" w:rsidP="00E96BAD">
      <w:pPr>
        <w:tabs>
          <w:tab w:val="left" w:pos="828"/>
        </w:tabs>
        <w:spacing w:before="180"/>
        <w:ind w:left="828" w:hanging="828"/>
        <w:jc w:val="both"/>
        <w:rPr>
          <w:rFonts w:ascii="Arial" w:hAnsi="Arial"/>
          <w:color w:val="000000"/>
          <w:sz w:val="18"/>
        </w:rPr>
      </w:pPr>
      <w:r>
        <w:rPr>
          <w:rFonts w:ascii="Arial" w:hAnsi="Arial"/>
          <w:b/>
          <w:color w:val="000000"/>
          <w:sz w:val="18"/>
        </w:rPr>
        <w:t>URL</w:t>
      </w:r>
      <w:r>
        <w:rPr>
          <w:rFonts w:ascii="Arial" w:hAnsi="Arial"/>
          <w:b/>
          <w:color w:val="000000"/>
          <w:sz w:val="18"/>
        </w:rPr>
        <w:tab/>
      </w:r>
      <w:r>
        <w:rPr>
          <w:rFonts w:ascii="Arial" w:hAnsi="Arial"/>
          <w:color w:val="000000"/>
          <w:sz w:val="18"/>
        </w:rPr>
        <w:t>Universal Resource Identifier</w:t>
      </w:r>
    </w:p>
    <w:p w:rsidR="007A285F" w:rsidRDefault="00426B94" w:rsidP="00D30586">
      <w:pPr>
        <w:pStyle w:val="Heading1"/>
      </w:pPr>
      <w:bookmarkStart w:id="36" w:name="_Toc410226071"/>
      <w:r>
        <w:lastRenderedPageBreak/>
        <w:t>Conventions</w:t>
      </w:r>
      <w:bookmarkEnd w:id="24"/>
      <w:bookmarkEnd w:id="36"/>
    </w:p>
    <w:p w:rsidR="009A64D2" w:rsidRDefault="009A64D2" w:rsidP="0081239E">
      <w:pPr>
        <w:pStyle w:val="Heading2"/>
      </w:pPr>
      <w:bookmarkStart w:id="37" w:name="_Toc410226072"/>
      <w:bookmarkStart w:id="38" w:name="_Ref202260806"/>
      <w:bookmarkStart w:id="39" w:name="_Toc262641963"/>
      <w:r>
        <w:t>Template metadata</w:t>
      </w:r>
      <w:bookmarkEnd w:id="37"/>
    </w:p>
    <w:p w:rsidR="009A64D2" w:rsidRDefault="009A64D2" w:rsidP="0071117F">
      <w:pPr>
        <w:pStyle w:val="BodyText0"/>
      </w:pPr>
      <w:r>
        <w:t>Each template has a set of metadata, as specified in the HL7 Templates Specification.  The metadata is presented as a table, as shown below.</w:t>
      </w:r>
    </w:p>
    <w:p w:rsidR="00EB12B7" w:rsidRPr="00EB12B7" w:rsidRDefault="00EB12B7" w:rsidP="00EB12B7">
      <w:pPr>
        <w:pStyle w:val="Caption"/>
        <w:rPr>
          <w:rStyle w:val="XMLname"/>
          <w:b w:val="0"/>
          <w:i w:val="0"/>
          <w:iCs w:val="0"/>
          <w:noProof w:val="0"/>
          <w:color w:val="auto"/>
          <w:szCs w:val="24"/>
          <w:lang w:val="en-US"/>
        </w:rPr>
      </w:pPr>
      <w:bookmarkStart w:id="40" w:name="_Toc410226242"/>
      <w:r>
        <w:t xml:space="preserve">Figure </w:t>
      </w:r>
      <w:r>
        <w:fldChar w:fldCharType="begin"/>
      </w:r>
      <w:r>
        <w:instrText xml:space="preserve"> SEQ Figure \* ARABIC </w:instrText>
      </w:r>
      <w:r>
        <w:fldChar w:fldCharType="separate"/>
      </w:r>
      <w:r w:rsidR="00C51B12">
        <w:t>1</w:t>
      </w:r>
      <w:r>
        <w:fldChar w:fldCharType="end"/>
      </w:r>
      <w:r>
        <w:t xml:space="preserve">: </w:t>
      </w:r>
      <w:r>
        <w:rPr>
          <w:lang w:val="en-US"/>
        </w:rPr>
        <w:t>Template metadata table format</w:t>
      </w:r>
      <w:bookmarkEnd w:id="40"/>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9A64D2" w:rsidRPr="008D2D56" w:rsidTr="006268AA">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A64D2" w:rsidRPr="00877A6F" w:rsidRDefault="009A64D2" w:rsidP="006268AA">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9A64D2" w:rsidRPr="00B924ED" w:rsidRDefault="004643F4" w:rsidP="006268AA">
            <w:pPr>
              <w:spacing w:before="40" w:after="40"/>
              <w:ind w:left="72" w:right="72"/>
              <w:rPr>
                <w:rFonts w:ascii="Times New Roman" w:hAnsi="Times New Roman"/>
                <w:szCs w:val="20"/>
              </w:rPr>
            </w:pPr>
            <w:r>
              <w:rPr>
                <w:rFonts w:ascii="Times New Roman" w:hAnsi="Times New Roman"/>
                <w:szCs w:val="20"/>
              </w:rPr>
              <w:t>OID</w:t>
            </w:r>
            <w:r w:rsidR="00492169">
              <w:rPr>
                <w:rFonts w:ascii="Times New Roman" w:hAnsi="Times New Roman"/>
                <w:szCs w:val="20"/>
              </w:rPr>
              <w:t xml:space="preserve"> (see section 5.1.1)</w:t>
            </w:r>
          </w:p>
        </w:tc>
      </w:tr>
      <w:tr w:rsidR="009A64D2" w:rsidRPr="008D2D56" w:rsidTr="006268AA">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A64D2" w:rsidRPr="00877A6F" w:rsidRDefault="009A64D2" w:rsidP="006268AA">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9A64D2" w:rsidRPr="00B924ED" w:rsidRDefault="009A64D2" w:rsidP="006268AA">
            <w:pPr>
              <w:spacing w:before="40" w:after="40"/>
              <w:ind w:left="72" w:right="72"/>
              <w:rPr>
                <w:rFonts w:ascii="Times New Roman" w:eastAsia="Calibri" w:hAnsi="Times New Roman"/>
                <w:szCs w:val="20"/>
              </w:rPr>
            </w:pPr>
          </w:p>
        </w:tc>
      </w:tr>
      <w:tr w:rsidR="009A64D2" w:rsidRPr="008D2D56" w:rsidTr="006268AA">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A64D2" w:rsidRPr="00877A6F" w:rsidRDefault="009A64D2" w:rsidP="006268AA">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9A64D2" w:rsidRPr="00B924ED" w:rsidRDefault="009A64D2" w:rsidP="006268AA">
            <w:pPr>
              <w:spacing w:before="40" w:after="40"/>
              <w:ind w:left="72" w:right="72"/>
              <w:rPr>
                <w:rFonts w:ascii="Times New Roman" w:hAnsi="Times New Roman"/>
                <w:szCs w:val="20"/>
              </w:rPr>
            </w:pPr>
          </w:p>
        </w:tc>
      </w:tr>
      <w:tr w:rsidR="009A64D2" w:rsidRPr="008D2D56" w:rsidTr="006268AA">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A64D2" w:rsidRPr="00877A6F" w:rsidRDefault="009A64D2" w:rsidP="006268AA">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9A64D2" w:rsidRPr="00B924ED" w:rsidRDefault="00492169" w:rsidP="006268AA">
            <w:pPr>
              <w:spacing w:before="40" w:after="40"/>
              <w:ind w:left="72" w:right="72"/>
              <w:rPr>
                <w:rFonts w:ascii="Times New Roman" w:hAnsi="Times New Roman"/>
                <w:szCs w:val="20"/>
              </w:rPr>
            </w:pPr>
            <w:r>
              <w:rPr>
                <w:rFonts w:ascii="Times New Roman" w:hAnsi="Times New Roman"/>
                <w:szCs w:val="20"/>
              </w:rPr>
              <w:t>(see section 5.1.1)</w:t>
            </w:r>
          </w:p>
        </w:tc>
      </w:tr>
      <w:tr w:rsidR="009A64D2" w:rsidRPr="008D2D56" w:rsidTr="006268AA">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A64D2" w:rsidRPr="00877A6F" w:rsidRDefault="009A64D2" w:rsidP="006268AA">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9A64D2" w:rsidRPr="00B924ED" w:rsidRDefault="00B924ED" w:rsidP="00B924ED">
            <w:pPr>
              <w:spacing w:before="40" w:after="40"/>
              <w:ind w:left="72" w:right="72"/>
              <w:rPr>
                <w:rFonts w:ascii="Times New Roman" w:hAnsi="Times New Roman"/>
                <w:szCs w:val="20"/>
              </w:rPr>
            </w:pPr>
            <w:r w:rsidRPr="00B924ED">
              <w:rPr>
                <w:szCs w:val="20"/>
              </w:rPr>
              <w:t>“draft”, “active”, “review” or “retired”</w:t>
            </w:r>
          </w:p>
        </w:tc>
      </w:tr>
      <w:tr w:rsidR="009A64D2" w:rsidRPr="008D2D56" w:rsidTr="006268AA">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A64D2" w:rsidRPr="00877A6F" w:rsidRDefault="009A64D2" w:rsidP="006268AA">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9A64D2" w:rsidRPr="00B924ED" w:rsidRDefault="009A64D2" w:rsidP="006268AA">
            <w:pPr>
              <w:spacing w:before="40" w:after="40"/>
              <w:ind w:left="72" w:right="72"/>
              <w:rPr>
                <w:rFonts w:ascii="Times New Roman" w:hAnsi="Times New Roman"/>
                <w:szCs w:val="20"/>
              </w:rPr>
            </w:pPr>
          </w:p>
        </w:tc>
      </w:tr>
      <w:tr w:rsidR="009A64D2" w:rsidRPr="008D2D56" w:rsidTr="006268AA">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A64D2" w:rsidRPr="00877A6F" w:rsidRDefault="009A64D2" w:rsidP="006268AA">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9A64D2" w:rsidRPr="00B924ED" w:rsidRDefault="00B924ED" w:rsidP="006268AA">
            <w:pPr>
              <w:spacing w:before="40" w:after="40"/>
              <w:ind w:left="72" w:right="72"/>
              <w:rPr>
                <w:rFonts w:ascii="Times New Roman" w:hAnsi="Times New Roman"/>
                <w:szCs w:val="20"/>
              </w:rPr>
            </w:pPr>
            <w:r w:rsidRPr="00B924ED">
              <w:rPr>
                <w:rFonts w:ascii="Times New Roman" w:hAnsi="Times New Roman"/>
                <w:szCs w:val="20"/>
              </w:rPr>
              <w:t>type of the template, e.g. CDA Section Level</w:t>
            </w:r>
          </w:p>
        </w:tc>
      </w:tr>
      <w:tr w:rsidR="009A64D2" w:rsidRPr="008D2D56" w:rsidTr="006268AA">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A64D2" w:rsidRPr="00877A6F" w:rsidRDefault="009A64D2" w:rsidP="006268AA">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9A64D2" w:rsidRPr="00B924ED" w:rsidRDefault="00B924ED" w:rsidP="006268AA">
            <w:pPr>
              <w:spacing w:before="40" w:after="40"/>
              <w:ind w:left="72" w:right="72"/>
              <w:rPr>
                <w:rFonts w:ascii="Times New Roman" w:hAnsi="Times New Roman"/>
                <w:szCs w:val="20"/>
              </w:rPr>
            </w:pPr>
            <w:r w:rsidRPr="00B924ED">
              <w:rPr>
                <w:rFonts w:ascii="Times New Roman" w:hAnsi="Times New Roman"/>
                <w:szCs w:val="20"/>
              </w:rPr>
              <w:t>relationships to other templates or model artifacts</w:t>
            </w:r>
          </w:p>
        </w:tc>
      </w:tr>
      <w:tr w:rsidR="009A64D2" w:rsidRPr="008D2D56" w:rsidTr="006268AA">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A64D2" w:rsidRPr="00877A6F" w:rsidRDefault="009A64D2" w:rsidP="006268AA">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9A64D2" w:rsidRPr="00B924ED" w:rsidRDefault="00937787" w:rsidP="00937787">
            <w:pPr>
              <w:spacing w:before="40" w:after="40"/>
              <w:ind w:left="72" w:right="72"/>
              <w:rPr>
                <w:rFonts w:ascii="Times New Roman" w:hAnsi="Times New Roman"/>
                <w:szCs w:val="20"/>
              </w:rPr>
            </w:pPr>
            <w:r>
              <w:rPr>
                <w:rFonts w:ascii="Times New Roman" w:hAnsi="Times New Roman"/>
                <w:szCs w:val="20"/>
              </w:rPr>
              <w:t>“parent node”, “sibling node” (see section 5.1.2)</w:t>
            </w:r>
          </w:p>
        </w:tc>
      </w:tr>
      <w:tr w:rsidR="009A64D2" w:rsidRPr="008D2D56" w:rsidTr="006268AA">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A64D2" w:rsidRPr="00877A6F" w:rsidRDefault="009A64D2" w:rsidP="006268AA">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9A64D2" w:rsidRPr="00B924ED" w:rsidRDefault="009E67D5" w:rsidP="005F56E0">
            <w:pPr>
              <w:spacing w:before="40" w:after="40"/>
              <w:ind w:left="72" w:right="72"/>
              <w:rPr>
                <w:rFonts w:ascii="Times New Roman" w:hAnsi="Times New Roman"/>
                <w:szCs w:val="20"/>
              </w:rPr>
            </w:pPr>
            <w:r>
              <w:t>“open”, “closed”</w:t>
            </w:r>
            <w:r>
              <w:rPr>
                <w:rFonts w:ascii="Times New Roman" w:hAnsi="Times New Roman"/>
                <w:szCs w:val="20"/>
              </w:rPr>
              <w:t xml:space="preserve"> </w:t>
            </w:r>
            <w:r w:rsidR="00492169">
              <w:rPr>
                <w:rFonts w:ascii="Times New Roman" w:hAnsi="Times New Roman"/>
                <w:szCs w:val="20"/>
              </w:rPr>
              <w:t>(see section 5.1.</w:t>
            </w:r>
            <w:r w:rsidR="00937787">
              <w:rPr>
                <w:rFonts w:ascii="Times New Roman" w:hAnsi="Times New Roman"/>
                <w:szCs w:val="20"/>
              </w:rPr>
              <w:t>3</w:t>
            </w:r>
            <w:r w:rsidR="00492169">
              <w:rPr>
                <w:rFonts w:ascii="Times New Roman" w:hAnsi="Times New Roman"/>
                <w:szCs w:val="20"/>
              </w:rPr>
              <w:t>)</w:t>
            </w:r>
          </w:p>
        </w:tc>
      </w:tr>
      <w:tr w:rsidR="009A64D2" w:rsidRPr="008D2D56" w:rsidTr="006268AA">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A64D2" w:rsidRPr="00877A6F" w:rsidRDefault="009A64D2" w:rsidP="006268AA">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9A64D2" w:rsidRPr="00B924ED" w:rsidRDefault="009A64D2" w:rsidP="006268AA">
            <w:pPr>
              <w:spacing w:before="40" w:after="40"/>
              <w:ind w:left="72" w:right="72"/>
              <w:rPr>
                <w:rFonts w:ascii="Times New Roman" w:hAnsi="Times New Roman"/>
                <w:szCs w:val="20"/>
              </w:rPr>
            </w:pPr>
          </w:p>
        </w:tc>
      </w:tr>
    </w:tbl>
    <w:p w:rsidR="009A64D2" w:rsidRPr="008E0327" w:rsidRDefault="009A64D2" w:rsidP="009A64D2">
      <w:pPr>
        <w:pStyle w:val="Heading3"/>
      </w:pPr>
      <w:bookmarkStart w:id="41" w:name="_Template_IDs_and"/>
      <w:bookmarkStart w:id="42" w:name="_Toc410226073"/>
      <w:bookmarkStart w:id="43" w:name="_Toc262641968"/>
      <w:bookmarkEnd w:id="41"/>
      <w:r w:rsidRPr="008E0327">
        <w:t>Template</w:t>
      </w:r>
      <w:r>
        <w:rPr>
          <w:lang w:val="en-US"/>
        </w:rPr>
        <w:t xml:space="preserve"> ID</w:t>
      </w:r>
      <w:r w:rsidRPr="008E0327">
        <w:t>s</w:t>
      </w:r>
      <w:r>
        <w:rPr>
          <w:lang w:val="en-US"/>
        </w:rPr>
        <w:t xml:space="preserve"> and Version</w:t>
      </w:r>
      <w:bookmarkEnd w:id="42"/>
    </w:p>
    <w:p w:rsidR="009A64D2" w:rsidRDefault="009A64D2" w:rsidP="0071117F">
      <w:pPr>
        <w:pStyle w:val="BodyText0"/>
      </w:pPr>
      <w:r>
        <w:t>T</w:t>
      </w:r>
      <w:r w:rsidRPr="000B3031">
        <w:t xml:space="preserve">emplate identifiers </w:t>
      </w:r>
      <w:r>
        <w:t>(</w:t>
      </w:r>
      <w:r>
        <w:rPr>
          <w:rStyle w:val="XMLname"/>
        </w:rPr>
        <w:t>templateId</w:t>
      </w:r>
      <w:r>
        <w:t xml:space="preserve">) </w:t>
      </w:r>
      <w:r w:rsidRPr="000B3031">
        <w:t xml:space="preserve">are assigned </w:t>
      </w:r>
      <w:r w:rsidR="00DF421F">
        <w:t>for each</w:t>
      </w:r>
      <w:r w:rsidRPr="000B3031">
        <w:t xml:space="preserve"> document, section, and entry level</w:t>
      </w:r>
      <w:r w:rsidR="00DF421F">
        <w:t xml:space="preserve"> template</w:t>
      </w:r>
      <w:r w:rsidRPr="000B3031">
        <w:t xml:space="preserve">. </w:t>
      </w:r>
      <w:r>
        <w:t xml:space="preserve">When valued in an instance, the template identifier signals the imposition of a set of template-defined constraints. The value of this attribute </w:t>
      </w:r>
      <w:r w:rsidRPr="001D7A46">
        <w:rPr>
          <w:rFonts w:ascii="Times New Roman" w:hAnsi="Times New Roman"/>
          <w:color w:val="000000"/>
        </w:rPr>
        <w:t>(e.g.</w:t>
      </w:r>
      <w:r w:rsidR="00081383">
        <w:rPr>
          <w:rFonts w:ascii="Times New Roman" w:hAnsi="Times New Roman"/>
          <w:color w:val="000000"/>
        </w:rPr>
        <w:t>,</w:t>
      </w:r>
      <w:r w:rsidRPr="001D7A46">
        <w:rPr>
          <w:rFonts w:ascii="Times New Roman" w:hAnsi="Times New Roman"/>
          <w:color w:val="000000"/>
        </w:rPr>
        <w:t xml:space="preserve"> </w:t>
      </w:r>
      <w:r>
        <w:rPr>
          <w:rStyle w:val="XMLname"/>
        </w:rPr>
        <w:t>@root="</w:t>
      </w:r>
      <w:r w:rsidRPr="006E4F04">
        <w:rPr>
          <w:rStyle w:val="XMLname"/>
        </w:rPr>
        <w:t>2.16.840.1.113883.10.20.2</w:t>
      </w:r>
      <w:r>
        <w:rPr>
          <w:rStyle w:val="XMLname"/>
        </w:rPr>
        <w:t>2</w:t>
      </w:r>
      <w:r w:rsidRPr="006E4F04">
        <w:rPr>
          <w:rStyle w:val="XMLname"/>
        </w:rPr>
        <w:t>.4.8</w:t>
      </w:r>
      <w:r>
        <w:rPr>
          <w:rStyle w:val="XMLname"/>
        </w:rPr>
        <w:t>"</w:t>
      </w:r>
      <w:r w:rsidRPr="001D7A46">
        <w:rPr>
          <w:rFonts w:ascii="Times New Roman" w:hAnsi="Times New Roman"/>
          <w:color w:val="000000"/>
        </w:rPr>
        <w:t>)</w:t>
      </w:r>
      <w:r>
        <w:rPr>
          <w:rFonts w:ascii="Times New Roman" w:hAnsi="Times New Roman"/>
          <w:color w:val="000000"/>
        </w:rPr>
        <w:t xml:space="preserve"> </w:t>
      </w:r>
      <w:r>
        <w:t>provides a unique identifier for the template in question.</w:t>
      </w:r>
    </w:p>
    <w:p w:rsidR="009A64D2" w:rsidRDefault="009A64D2" w:rsidP="00EE26D4">
      <w:pPr>
        <w:pStyle w:val="BodyText0"/>
      </w:pPr>
      <w:r>
        <w:t xml:space="preserve">A template may be further qualified by a </w:t>
      </w:r>
      <w:r w:rsidR="00081383">
        <w:t xml:space="preserve">version label.  This label may be used as the extension attribute of the </w:t>
      </w:r>
      <w:r w:rsidR="00081383">
        <w:rPr>
          <w:rStyle w:val="XMLname"/>
        </w:rPr>
        <w:t xml:space="preserve">templateId </w:t>
      </w:r>
      <w:r w:rsidR="00081383">
        <w:t xml:space="preserve"> </w:t>
      </w:r>
      <w:r w:rsidR="00081383" w:rsidRPr="001D7A46">
        <w:rPr>
          <w:rFonts w:ascii="Times New Roman" w:hAnsi="Times New Roman"/>
          <w:color w:val="000000"/>
        </w:rPr>
        <w:t>(e.g.</w:t>
      </w:r>
      <w:r w:rsidR="00081383">
        <w:rPr>
          <w:rFonts w:ascii="Times New Roman" w:hAnsi="Times New Roman"/>
          <w:color w:val="000000"/>
        </w:rPr>
        <w:t>,</w:t>
      </w:r>
      <w:r w:rsidR="00081383" w:rsidRPr="001D7A46">
        <w:rPr>
          <w:rFonts w:ascii="Times New Roman" w:hAnsi="Times New Roman"/>
          <w:color w:val="000000"/>
        </w:rPr>
        <w:t xml:space="preserve"> </w:t>
      </w:r>
      <w:r w:rsidR="00081383">
        <w:rPr>
          <w:rStyle w:val="XMLname"/>
        </w:rPr>
        <w:t>@extension="20150309"</w:t>
      </w:r>
      <w:r w:rsidR="00081383" w:rsidRPr="00C7677B">
        <w:t xml:space="preserve">).  </w:t>
      </w:r>
      <w:r w:rsidR="00743B11">
        <w:t>All versions of a template, regardless of the version label, must be compatible; i.e., they may vary only by optional content conformance requirements.  Thus</w:t>
      </w:r>
      <w:r w:rsidR="00C7677B" w:rsidRPr="00C7677B">
        <w:t xml:space="preserve"> the </w:t>
      </w:r>
      <w:r w:rsidR="00333E68">
        <w:t>version label is typically not used as a conformance constraint.</w:t>
      </w:r>
    </w:p>
    <w:p w:rsidR="00C048B7" w:rsidRDefault="00C048B7" w:rsidP="00EE26D4">
      <w:pPr>
        <w:pStyle w:val="BodyText0"/>
      </w:pPr>
      <w:r w:rsidRPr="005E3CD2">
        <w:t xml:space="preserve">Within </w:t>
      </w:r>
      <w:r w:rsidR="005E3CD2">
        <w:t>this Standard</w:t>
      </w:r>
      <w:r w:rsidRPr="005E3CD2">
        <w:t xml:space="preserve">, template versions </w:t>
      </w:r>
      <w:r w:rsidR="005E3CD2">
        <w:t xml:space="preserve">are identified by the string “DICOM” and the </w:t>
      </w:r>
      <w:r w:rsidR="00C6674B">
        <w:t>date</w:t>
      </w:r>
      <w:r w:rsidR="005E3CD2">
        <w:t xml:space="preserve"> </w:t>
      </w:r>
      <w:r w:rsidR="00D80E66">
        <w:t xml:space="preserve">of </w:t>
      </w:r>
      <w:r w:rsidR="005E3CD2">
        <w:t>adoption</w:t>
      </w:r>
      <w:r w:rsidR="001444A9">
        <w:t xml:space="preserve"> (represented as “YYYYMMDD”)</w:t>
      </w:r>
      <w:r w:rsidR="005E3CD2">
        <w:t xml:space="preserve">, separated by </w:t>
      </w:r>
      <w:r w:rsidR="00C6674B">
        <w:t>a hyphen</w:t>
      </w:r>
      <w:r w:rsidR="005E3CD2">
        <w:t xml:space="preserve"> (e.g., DICOM-201505</w:t>
      </w:r>
      <w:r w:rsidR="00C6674B">
        <w:t>23</w:t>
      </w:r>
      <w:r w:rsidR="005E3CD2">
        <w:t>).</w:t>
      </w:r>
    </w:p>
    <w:p w:rsidR="00937787" w:rsidRDefault="00937787" w:rsidP="009A64D2">
      <w:pPr>
        <w:pStyle w:val="Heading3"/>
        <w:rPr>
          <w:lang w:val="en-US"/>
        </w:rPr>
      </w:pPr>
      <w:bookmarkStart w:id="44" w:name="_Open_and_Closed_1"/>
      <w:bookmarkStart w:id="45" w:name="_Toc410226074"/>
      <w:bookmarkEnd w:id="44"/>
      <w:r>
        <w:rPr>
          <w:lang w:val="en-US"/>
        </w:rPr>
        <w:t>Context</w:t>
      </w:r>
      <w:bookmarkEnd w:id="45"/>
    </w:p>
    <w:p w:rsidR="00937787" w:rsidRDefault="00FA2C38" w:rsidP="00937787">
      <w:pPr>
        <w:pStyle w:val="BodyText0"/>
      </w:pPr>
      <w:r>
        <w:t>As described in the HL7 Template specification section 2.9.9.4, t</w:t>
      </w:r>
      <w:r w:rsidR="00937787">
        <w:t xml:space="preserve">he context </w:t>
      </w:r>
      <w:r w:rsidR="009E67D5">
        <w:t xml:space="preserve">identifies whether the template applies to the parent node in which the templateID is an element, or applies to its sibling nodes in the template table.  These typically are applied respectively to templates with a </w:t>
      </w:r>
      <w:r w:rsidR="009E67D5">
        <w:lastRenderedPageBreak/>
        <w:t>single parent element with child element structure, and to templates with flat list of sibling elements (see Section 5.2.8).</w:t>
      </w:r>
    </w:p>
    <w:p w:rsidR="009A64D2" w:rsidRDefault="009A64D2" w:rsidP="009A64D2">
      <w:pPr>
        <w:pStyle w:val="Heading3"/>
      </w:pPr>
      <w:bookmarkStart w:id="46" w:name="_Toc410226075"/>
      <w:r>
        <w:t>Open and Closed Templates</w:t>
      </w:r>
      <w:bookmarkEnd w:id="43"/>
      <w:bookmarkEnd w:id="46"/>
    </w:p>
    <w:p w:rsidR="009A64D2" w:rsidRDefault="006F7DBF" w:rsidP="0071117F">
      <w:pPr>
        <w:pStyle w:val="BodyText0"/>
      </w:pPr>
      <w:r>
        <w:t xml:space="preserve">Each templates is defined as being either “open” or “closed”.  </w:t>
      </w:r>
      <w:r w:rsidR="009A64D2">
        <w:t>In</w:t>
      </w:r>
      <w:r w:rsidR="009A64D2" w:rsidRPr="007C37C9">
        <w:t xml:space="preserve"> </w:t>
      </w:r>
      <w:r>
        <w:t>“</w:t>
      </w:r>
      <w:r w:rsidR="009A64D2" w:rsidRPr="007C37C9">
        <w:t>open</w:t>
      </w:r>
      <w:r>
        <w:t>”</w:t>
      </w:r>
      <w:r w:rsidR="009A64D2" w:rsidRPr="007C37C9">
        <w:t xml:space="preserve"> templates, all of the features of the CDA </w:t>
      </w:r>
      <w:r w:rsidR="004643F4" w:rsidRPr="007C37C9">
        <w:t xml:space="preserve">Specification </w:t>
      </w:r>
      <w:r w:rsidR="009A64D2" w:rsidRPr="007C37C9">
        <w:t xml:space="preserve">are allowed except as constrained by the templates. By contrast, a </w:t>
      </w:r>
      <w:r>
        <w:t>“</w:t>
      </w:r>
      <w:r w:rsidR="009A64D2" w:rsidRPr="007C37C9">
        <w:t>closed</w:t>
      </w:r>
      <w:r>
        <w:t>”</w:t>
      </w:r>
      <w:r w:rsidR="009A64D2" w:rsidRPr="007C37C9">
        <w:t xml:space="preserve"> tem</w:t>
      </w:r>
      <w:r w:rsidR="009A64D2">
        <w:t>plate specifies everything that is allowed and nothing further may be included.</w:t>
      </w:r>
    </w:p>
    <w:p w:rsidR="00081383" w:rsidRDefault="00081383" w:rsidP="0081239E">
      <w:pPr>
        <w:pStyle w:val="Heading2"/>
      </w:pPr>
      <w:bookmarkStart w:id="47" w:name="_Levels_of_Constraint"/>
      <w:bookmarkStart w:id="48" w:name="_Levels_of_Constraint_1"/>
      <w:bookmarkStart w:id="49" w:name="_Levels_of_Constraint_2"/>
      <w:bookmarkStart w:id="50" w:name="_Toc410226076"/>
      <w:bookmarkStart w:id="51" w:name="_Toc106623648"/>
      <w:bookmarkStart w:id="52" w:name="_Toc262641967"/>
      <w:bookmarkEnd w:id="38"/>
      <w:bookmarkEnd w:id="39"/>
      <w:bookmarkEnd w:id="47"/>
      <w:bookmarkEnd w:id="48"/>
      <w:bookmarkEnd w:id="49"/>
      <w:r>
        <w:t>Template Table Structure</w:t>
      </w:r>
      <w:bookmarkEnd w:id="50"/>
    </w:p>
    <w:p w:rsidR="00081383" w:rsidRDefault="00081383" w:rsidP="0071117F">
      <w:pPr>
        <w:pStyle w:val="BodyText0"/>
      </w:pPr>
      <w:r>
        <w:t>Each template is specified in tabular form, as shown below.</w:t>
      </w:r>
    </w:p>
    <w:p w:rsidR="00EB12B7" w:rsidRPr="00EB12B7" w:rsidRDefault="00EB12B7" w:rsidP="00EB12B7">
      <w:pPr>
        <w:pStyle w:val="Caption"/>
        <w:rPr>
          <w:rStyle w:val="XMLname"/>
          <w:b w:val="0"/>
          <w:i w:val="0"/>
          <w:iCs w:val="0"/>
          <w:noProof w:val="0"/>
          <w:color w:val="auto"/>
          <w:szCs w:val="24"/>
          <w:lang w:val="en-US"/>
        </w:rPr>
      </w:pPr>
      <w:bookmarkStart w:id="53" w:name="_Toc410226243"/>
      <w:r>
        <w:t xml:space="preserve">Figure </w:t>
      </w:r>
      <w:r>
        <w:fldChar w:fldCharType="begin"/>
      </w:r>
      <w:r>
        <w:instrText xml:space="preserve"> SEQ Figure \* ARABIC </w:instrText>
      </w:r>
      <w:r>
        <w:fldChar w:fldCharType="separate"/>
      </w:r>
      <w:r w:rsidR="00C51B12">
        <w:t>2</w:t>
      </w:r>
      <w:r>
        <w:fldChar w:fldCharType="end"/>
      </w:r>
      <w:r>
        <w:t xml:space="preserve">: </w:t>
      </w:r>
      <w:r>
        <w:rPr>
          <w:lang w:val="en-US"/>
        </w:rPr>
        <w:t>Template table format</w:t>
      </w:r>
      <w:bookmarkEnd w:id="53"/>
    </w:p>
    <w:tbl>
      <w:tblPr>
        <w:tblW w:w="9792" w:type="dxa"/>
        <w:tblLayout w:type="fixed"/>
        <w:tblCellMar>
          <w:left w:w="0" w:type="dxa"/>
          <w:right w:w="0" w:type="dxa"/>
        </w:tblCellMar>
        <w:tblLook w:val="04A0" w:firstRow="1" w:lastRow="0" w:firstColumn="1" w:lastColumn="0" w:noHBand="0" w:noVBand="1"/>
      </w:tblPr>
      <w:tblGrid>
        <w:gridCol w:w="1332"/>
        <w:gridCol w:w="720"/>
        <w:gridCol w:w="1530"/>
        <w:gridCol w:w="630"/>
        <w:gridCol w:w="900"/>
        <w:gridCol w:w="720"/>
        <w:gridCol w:w="1170"/>
        <w:gridCol w:w="1350"/>
        <w:gridCol w:w="1440"/>
      </w:tblGrid>
      <w:tr w:rsidR="0077244B" w:rsidRPr="009A64D2" w:rsidTr="007724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77244B" w:rsidRPr="009A64D2" w:rsidRDefault="00245AEE" w:rsidP="006268AA">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77244B" w:rsidRPr="009A64D2" w:rsidRDefault="0077244B" w:rsidP="006268AA">
            <w:pPr>
              <w:ind w:left="90"/>
              <w:rPr>
                <w:b/>
                <w:bCs/>
                <w:color w:val="000000"/>
                <w:kern w:val="24"/>
                <w:sz w:val="18"/>
                <w:szCs w:val="18"/>
              </w:rPr>
            </w:pPr>
            <w:r w:rsidRPr="009A64D2">
              <w:rPr>
                <w:b/>
                <w:bCs/>
                <w:color w:val="000000"/>
                <w:kern w:val="24"/>
                <w:sz w:val="18"/>
                <w:szCs w:val="18"/>
                <w:lang w:val="x-none"/>
              </w:rPr>
              <w:t>N</w:t>
            </w:r>
            <w:r w:rsidRPr="009A64D2">
              <w:rPr>
                <w:b/>
                <w:bCs/>
                <w:color w:val="000000"/>
                <w:kern w:val="24"/>
                <w:sz w:val="18"/>
                <w:szCs w:val="18"/>
              </w:rPr>
              <w:t>est Level</w:t>
            </w:r>
          </w:p>
        </w:tc>
        <w:tc>
          <w:tcPr>
            <w:tcW w:w="15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77244B" w:rsidRPr="009A64D2" w:rsidRDefault="0077244B" w:rsidP="006268AA">
            <w:pPr>
              <w:tabs>
                <w:tab w:val="left" w:pos="183"/>
                <w:tab w:val="left" w:pos="318"/>
                <w:tab w:val="left" w:pos="483"/>
                <w:tab w:val="left" w:pos="648"/>
              </w:tabs>
              <w:rPr>
                <w:rFonts w:cs="Arial"/>
                <w:sz w:val="18"/>
                <w:szCs w:val="18"/>
              </w:rPr>
            </w:pPr>
            <w:r>
              <w:rPr>
                <w:b/>
                <w:bCs/>
                <w:color w:val="000000"/>
                <w:kern w:val="24"/>
                <w:sz w:val="18"/>
                <w:szCs w:val="18"/>
                <w:lang w:val="x-none"/>
              </w:rPr>
              <w:t>Element/</w:t>
            </w:r>
            <w:r>
              <w:rPr>
                <w:b/>
                <w:bCs/>
                <w:color w:val="000000"/>
                <w:kern w:val="24"/>
                <w:sz w:val="18"/>
                <w:szCs w:val="18"/>
              </w:rPr>
              <w:t xml:space="preserve"> </w:t>
            </w:r>
            <w:r>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77244B" w:rsidRPr="009A64D2" w:rsidRDefault="0077244B" w:rsidP="006268AA">
            <w:pPr>
              <w:rPr>
                <w:rFonts w:cs="Arial"/>
                <w:sz w:val="18"/>
                <w:szCs w:val="18"/>
              </w:rPr>
            </w:pPr>
            <w:r w:rsidRPr="009A64D2">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77244B" w:rsidRPr="009A64D2" w:rsidRDefault="0077244B" w:rsidP="006268AA">
            <w:pPr>
              <w:rPr>
                <w:rFonts w:cs="Arial"/>
                <w:sz w:val="18"/>
                <w:szCs w:val="18"/>
              </w:rPr>
            </w:pPr>
            <w:r w:rsidRPr="009A64D2">
              <w:rPr>
                <w:b/>
                <w:bCs/>
                <w:color w:val="000000"/>
                <w:kern w:val="24"/>
                <w:sz w:val="18"/>
                <w:szCs w:val="18"/>
                <w:lang w:val="x-none"/>
              </w:rPr>
              <w:t>Elem/</w:t>
            </w:r>
            <w:r>
              <w:rPr>
                <w:b/>
                <w:bCs/>
                <w:color w:val="000000"/>
                <w:kern w:val="24"/>
                <w:sz w:val="18"/>
                <w:szCs w:val="18"/>
              </w:rPr>
              <w:t xml:space="preserve"> </w:t>
            </w:r>
            <w:r w:rsidRPr="009A64D2">
              <w:rPr>
                <w:b/>
                <w:bCs/>
                <w:color w:val="000000"/>
                <w:kern w:val="24"/>
                <w:sz w:val="18"/>
                <w:szCs w:val="18"/>
                <w:lang w:val="x-none"/>
              </w:rPr>
              <w:t>Attr Conf</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77244B" w:rsidRPr="009A64D2" w:rsidRDefault="0077244B" w:rsidP="006268AA">
            <w:pPr>
              <w:rPr>
                <w:rFonts w:cs="Arial"/>
                <w:sz w:val="18"/>
                <w:szCs w:val="18"/>
              </w:rPr>
            </w:pPr>
            <w:r w:rsidRPr="009A64D2">
              <w:rPr>
                <w:b/>
                <w:bCs/>
                <w:color w:val="000000"/>
                <w:kern w:val="24"/>
                <w:sz w:val="18"/>
                <w:szCs w:val="18"/>
                <w:lang w:val="x-none"/>
              </w:rPr>
              <w:t>Data Type</w:t>
            </w:r>
          </w:p>
        </w:tc>
        <w:tc>
          <w:tcPr>
            <w:tcW w:w="1170" w:type="dxa"/>
            <w:tcBorders>
              <w:top w:val="single" w:sz="8" w:space="0" w:color="000000"/>
              <w:left w:val="single" w:sz="8" w:space="0" w:color="000000"/>
              <w:bottom w:val="single" w:sz="8" w:space="0" w:color="000000"/>
              <w:right w:val="single" w:sz="8" w:space="0" w:color="000000"/>
            </w:tcBorders>
            <w:shd w:val="clear" w:color="auto" w:fill="E6E6E6"/>
          </w:tcPr>
          <w:p w:rsidR="0077244B" w:rsidRPr="009A64D2" w:rsidRDefault="0077244B" w:rsidP="006268AA">
            <w:pPr>
              <w:ind w:left="-10"/>
              <w:rPr>
                <w:b/>
                <w:bCs/>
                <w:color w:val="000000"/>
                <w:kern w:val="24"/>
                <w:sz w:val="18"/>
                <w:szCs w:val="18"/>
                <w:lang w:val="x-none"/>
              </w:rPr>
            </w:pPr>
            <w:r w:rsidRPr="009A64D2">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77244B" w:rsidRPr="009A64D2" w:rsidRDefault="0077244B" w:rsidP="0077244B">
            <w:pPr>
              <w:rPr>
                <w:rFonts w:cs="Arial"/>
                <w:sz w:val="18"/>
                <w:szCs w:val="18"/>
              </w:rPr>
            </w:pPr>
            <w:r w:rsidRPr="009A64D2">
              <w:rPr>
                <w:b/>
                <w:bCs/>
                <w:color w:val="000000"/>
                <w:kern w:val="24"/>
                <w:sz w:val="18"/>
                <w:szCs w:val="18"/>
                <w:lang w:val="x-none"/>
              </w:rPr>
              <w:t>Value</w:t>
            </w:r>
          </w:p>
        </w:tc>
        <w:tc>
          <w:tcPr>
            <w:tcW w:w="1440" w:type="dxa"/>
            <w:tcBorders>
              <w:top w:val="single" w:sz="8" w:space="0" w:color="000000"/>
              <w:left w:val="single" w:sz="8" w:space="0" w:color="000000"/>
              <w:bottom w:val="single" w:sz="8" w:space="0" w:color="000000"/>
              <w:right w:val="single" w:sz="8" w:space="0" w:color="000000"/>
            </w:tcBorders>
            <w:shd w:val="clear" w:color="auto" w:fill="E6E6E6"/>
          </w:tcPr>
          <w:p w:rsidR="0077244B" w:rsidRPr="009A64D2" w:rsidRDefault="0077244B" w:rsidP="006268AA">
            <w:pPr>
              <w:rPr>
                <w:b/>
                <w:bCs/>
                <w:color w:val="000000"/>
                <w:kern w:val="24"/>
                <w:sz w:val="18"/>
                <w:szCs w:val="18"/>
                <w:lang w:val="x-none"/>
              </w:rPr>
            </w:pPr>
            <w:r w:rsidRPr="009A64D2">
              <w:rPr>
                <w:b/>
                <w:sz w:val="18"/>
                <w:szCs w:val="18"/>
              </w:rPr>
              <w:t>Subsidiary Template</w:t>
            </w:r>
          </w:p>
        </w:tc>
      </w:tr>
      <w:tr w:rsidR="0077244B" w:rsidRPr="009A64D2" w:rsidTr="007724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081383">
            <w:pPr>
              <w:rPr>
                <w:color w:val="000000"/>
                <w:kern w:val="24"/>
                <w:sz w:val="18"/>
                <w:szCs w:val="18"/>
                <w:lang w:val="x-none"/>
              </w:rPr>
            </w:pPr>
            <w:r>
              <w:rPr>
                <w:rFonts w:eastAsia="Calibri"/>
                <w:b/>
                <w:bCs/>
                <w:color w:val="00B050"/>
                <w:kern w:val="24"/>
                <w:sz w:val="18"/>
                <w:szCs w:val="18"/>
              </w:rPr>
              <w:t xml:space="preserve">ScopingBusinessName </w:t>
            </w:r>
          </w:p>
        </w:tc>
        <w:tc>
          <w:tcPr>
            <w:tcW w:w="720" w:type="dxa"/>
            <w:tcBorders>
              <w:top w:val="single" w:sz="8" w:space="0" w:color="000000"/>
              <w:left w:val="single" w:sz="8" w:space="0" w:color="000000"/>
              <w:bottom w:val="single" w:sz="8" w:space="0" w:color="000000"/>
              <w:right w:val="single" w:sz="8" w:space="0" w:color="000000"/>
            </w:tcBorders>
          </w:tcPr>
          <w:p w:rsidR="0077244B" w:rsidRPr="009A64D2" w:rsidRDefault="0077244B" w:rsidP="006268AA">
            <w:pPr>
              <w:tabs>
                <w:tab w:val="left" w:pos="275"/>
                <w:tab w:val="left" w:pos="548"/>
                <w:tab w:val="left" w:pos="800"/>
                <w:tab w:val="left" w:pos="1075"/>
              </w:tabs>
              <w:ind w:left="90"/>
              <w:rPr>
                <w:color w:val="000000"/>
                <w:kern w:val="24"/>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rPr>
                <w:color w:val="000000"/>
                <w:kern w:val="24"/>
                <w:sz w:val="18"/>
                <w:szCs w:val="18"/>
                <w:lang w:val="x-none"/>
              </w:rPr>
            </w:pPr>
          </w:p>
        </w:tc>
        <w:tc>
          <w:tcPr>
            <w:tcW w:w="1170" w:type="dxa"/>
            <w:tcBorders>
              <w:top w:val="single" w:sz="8" w:space="0" w:color="000000"/>
              <w:left w:val="single" w:sz="8" w:space="0" w:color="000000"/>
              <w:bottom w:val="single" w:sz="8" w:space="0" w:color="000000"/>
              <w:right w:val="single" w:sz="8" w:space="0" w:color="000000"/>
            </w:tcBorders>
          </w:tcPr>
          <w:p w:rsidR="0077244B" w:rsidRPr="009A64D2" w:rsidRDefault="0077244B" w:rsidP="006268AA">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tcPr>
          <w:p w:rsidR="0077244B" w:rsidRPr="009A64D2" w:rsidRDefault="0077244B" w:rsidP="006268AA">
            <w:pPr>
              <w:rPr>
                <w:color w:val="000000"/>
                <w:kern w:val="24"/>
                <w:sz w:val="18"/>
                <w:szCs w:val="18"/>
                <w:lang w:val="x-none"/>
              </w:rPr>
            </w:pPr>
          </w:p>
        </w:tc>
      </w:tr>
      <w:tr w:rsidR="0077244B" w:rsidRPr="009A64D2" w:rsidTr="007724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77244B" w:rsidRPr="00081383" w:rsidRDefault="0077244B" w:rsidP="006268AA">
            <w:pPr>
              <w:rPr>
                <w:rFonts w:cs="Arial"/>
                <w:sz w:val="18"/>
                <w:szCs w:val="18"/>
              </w:rPr>
            </w:pPr>
            <w:r>
              <w:rPr>
                <w:color w:val="000000"/>
                <w:kern w:val="24"/>
                <w:sz w:val="18"/>
                <w:szCs w:val="18"/>
              </w:rPr>
              <w:t>ElementBusinessName</w:t>
            </w:r>
          </w:p>
        </w:tc>
        <w:tc>
          <w:tcPr>
            <w:tcW w:w="720" w:type="dxa"/>
            <w:tcBorders>
              <w:top w:val="single" w:sz="8" w:space="0" w:color="000000"/>
              <w:left w:val="single" w:sz="8" w:space="0" w:color="000000"/>
              <w:bottom w:val="single" w:sz="8" w:space="0" w:color="000000"/>
              <w:right w:val="single" w:sz="8" w:space="0" w:color="000000"/>
            </w:tcBorders>
          </w:tcPr>
          <w:p w:rsidR="0077244B" w:rsidRPr="009A64D2" w:rsidRDefault="0077244B" w:rsidP="006268AA">
            <w:pPr>
              <w:tabs>
                <w:tab w:val="left" w:pos="275"/>
                <w:tab w:val="left" w:pos="548"/>
                <w:tab w:val="left" w:pos="800"/>
                <w:tab w:val="left" w:pos="1075"/>
              </w:tabs>
              <w:ind w:left="90"/>
              <w:rPr>
                <w:color w:val="000000"/>
                <w:kern w:val="24"/>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tabs>
                <w:tab w:val="left" w:pos="183"/>
                <w:tab w:val="left" w:pos="275"/>
                <w:tab w:val="left" w:pos="318"/>
                <w:tab w:val="left" w:pos="483"/>
                <w:tab w:val="left" w:pos="548"/>
                <w:tab w:val="left" w:pos="648"/>
                <w:tab w:val="left" w:pos="800"/>
                <w:tab w:val="left" w:pos="1075"/>
              </w:tabs>
              <w:rPr>
                <w:rFonts w:cs="Arial"/>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rPr>
                <w:rFonts w:cs="Arial"/>
                <w:sz w:val="18"/>
                <w:szCs w:val="18"/>
              </w:rPr>
            </w:pPr>
          </w:p>
        </w:tc>
        <w:tc>
          <w:tcPr>
            <w:tcW w:w="1170" w:type="dxa"/>
            <w:tcBorders>
              <w:top w:val="single" w:sz="8" w:space="0" w:color="000000"/>
              <w:left w:val="single" w:sz="8" w:space="0" w:color="000000"/>
              <w:bottom w:val="single" w:sz="8" w:space="0" w:color="000000"/>
              <w:right w:val="single" w:sz="8" w:space="0" w:color="000000"/>
            </w:tcBorders>
          </w:tcPr>
          <w:p w:rsidR="0077244B" w:rsidRPr="009A64D2" w:rsidRDefault="0077244B" w:rsidP="006268AA">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77244B" w:rsidRPr="009A64D2" w:rsidRDefault="0077244B" w:rsidP="006268AA">
            <w:pPr>
              <w:rPr>
                <w:rFonts w:cs="Arial"/>
                <w:sz w:val="18"/>
                <w:szCs w:val="18"/>
              </w:rPr>
            </w:pPr>
          </w:p>
        </w:tc>
      </w:tr>
      <w:tr w:rsidR="0077244B" w:rsidRPr="009A64D2" w:rsidTr="007724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77244B" w:rsidRPr="00081383" w:rsidRDefault="0077244B" w:rsidP="006268AA">
            <w:pPr>
              <w:rPr>
                <w:rFonts w:cs="Arial"/>
                <w:i/>
                <w:sz w:val="18"/>
                <w:szCs w:val="18"/>
              </w:rPr>
            </w:pPr>
            <w:r>
              <w:rPr>
                <w:i/>
                <w:color w:val="000000"/>
                <w:kern w:val="24"/>
                <w:sz w:val="18"/>
                <w:szCs w:val="18"/>
              </w:rPr>
              <w:t>ReferencedBusinessName</w:t>
            </w:r>
          </w:p>
        </w:tc>
        <w:tc>
          <w:tcPr>
            <w:tcW w:w="720" w:type="dxa"/>
            <w:tcBorders>
              <w:top w:val="single" w:sz="8" w:space="0" w:color="000000"/>
              <w:left w:val="single" w:sz="8" w:space="0" w:color="000000"/>
              <w:bottom w:val="single" w:sz="8" w:space="0" w:color="000000"/>
              <w:right w:val="single" w:sz="8" w:space="0" w:color="000000"/>
            </w:tcBorders>
          </w:tcPr>
          <w:p w:rsidR="0077244B" w:rsidRPr="009A64D2" w:rsidRDefault="0077244B" w:rsidP="006268AA">
            <w:pPr>
              <w:tabs>
                <w:tab w:val="left" w:pos="275"/>
                <w:tab w:val="left" w:pos="548"/>
                <w:tab w:val="left" w:pos="800"/>
                <w:tab w:val="left" w:pos="1075"/>
              </w:tabs>
              <w:ind w:left="90"/>
              <w:rPr>
                <w:color w:val="000000"/>
                <w:kern w:val="24"/>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tabs>
                <w:tab w:val="left" w:pos="183"/>
                <w:tab w:val="left" w:pos="275"/>
                <w:tab w:val="left" w:pos="318"/>
                <w:tab w:val="left" w:pos="483"/>
                <w:tab w:val="left" w:pos="548"/>
                <w:tab w:val="left" w:pos="648"/>
                <w:tab w:val="left" w:pos="800"/>
                <w:tab w:val="left" w:pos="1075"/>
              </w:tabs>
              <w:rPr>
                <w:rFonts w:cs="Arial"/>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rPr>
                <w:rFonts w:cs="Arial"/>
                <w:sz w:val="18"/>
                <w:szCs w:val="18"/>
              </w:rPr>
            </w:pPr>
          </w:p>
        </w:tc>
        <w:tc>
          <w:tcPr>
            <w:tcW w:w="1170" w:type="dxa"/>
            <w:tcBorders>
              <w:top w:val="single" w:sz="8" w:space="0" w:color="000000"/>
              <w:left w:val="single" w:sz="8" w:space="0" w:color="000000"/>
              <w:bottom w:val="single" w:sz="8" w:space="0" w:color="000000"/>
              <w:right w:val="single" w:sz="8" w:space="0" w:color="000000"/>
            </w:tcBorders>
          </w:tcPr>
          <w:p w:rsidR="0077244B" w:rsidRPr="009A64D2" w:rsidRDefault="0077244B" w:rsidP="006268AA">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7244B" w:rsidRPr="009A64D2" w:rsidRDefault="0077244B" w:rsidP="006268AA">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77244B" w:rsidRPr="009A64D2" w:rsidRDefault="0077244B" w:rsidP="006268AA">
            <w:pPr>
              <w:rPr>
                <w:rFonts w:cs="Arial"/>
                <w:sz w:val="18"/>
                <w:szCs w:val="18"/>
              </w:rPr>
            </w:pPr>
          </w:p>
        </w:tc>
      </w:tr>
    </w:tbl>
    <w:p w:rsidR="00081383" w:rsidRDefault="00081383" w:rsidP="0071117F">
      <w:pPr>
        <w:pStyle w:val="BodyText0"/>
      </w:pPr>
    </w:p>
    <w:p w:rsidR="00081383" w:rsidRDefault="00081383" w:rsidP="00081383">
      <w:pPr>
        <w:pStyle w:val="Heading3"/>
        <w:rPr>
          <w:lang w:val="en-US"/>
        </w:rPr>
      </w:pPr>
      <w:bookmarkStart w:id="54" w:name="_Toc410226077"/>
      <w:bookmarkStart w:id="55" w:name="_Toc262641978"/>
      <w:r>
        <w:rPr>
          <w:lang w:val="en-US"/>
        </w:rPr>
        <w:t xml:space="preserve">Business </w:t>
      </w:r>
      <w:r w:rsidR="00D756C8">
        <w:rPr>
          <w:lang w:val="en-US"/>
        </w:rPr>
        <w:t>Name</w:t>
      </w:r>
      <w:bookmarkEnd w:id="54"/>
    </w:p>
    <w:p w:rsidR="00235495" w:rsidRDefault="00FB6D15" w:rsidP="0071117F">
      <w:pPr>
        <w:pStyle w:val="BodyText0"/>
      </w:pPr>
      <w:r>
        <w:t xml:space="preserve">This </w:t>
      </w:r>
      <w:r w:rsidR="00A563B0">
        <w:t xml:space="preserve">Part </w:t>
      </w:r>
      <w:r w:rsidR="00235495">
        <w:t xml:space="preserve">uses </w:t>
      </w:r>
      <w:r w:rsidR="00D756C8">
        <w:t>Business Names</w:t>
      </w:r>
      <w:r w:rsidR="00235495">
        <w:t xml:space="preserve"> to identify and map common data elements from </w:t>
      </w:r>
      <w:r w:rsidR="00A563B0">
        <w:t xml:space="preserve">clinical </w:t>
      </w:r>
      <w:r w:rsidR="00235495">
        <w:t>imaging reports into the proper context-specific CDA/XML structure.</w:t>
      </w:r>
    </w:p>
    <w:p w:rsidR="002756E5" w:rsidRDefault="00DD3257" w:rsidP="00DD3257">
      <w:pPr>
        <w:pStyle w:val="BodyText0"/>
      </w:pPr>
      <w:r>
        <w:t xml:space="preserve">A </w:t>
      </w:r>
      <w:r w:rsidR="00D756C8">
        <w:t>Business Name</w:t>
      </w:r>
      <w:r>
        <w:t xml:space="preserve"> is assigned to each element or attribute that may have a </w:t>
      </w:r>
      <w:r w:rsidR="00AC228B">
        <w:t xml:space="preserve">user-specified </w:t>
      </w:r>
      <w:r>
        <w:t xml:space="preserve">value assigned in the production of the </w:t>
      </w:r>
      <w:r w:rsidR="00A563B0">
        <w:t xml:space="preserve">clinical </w:t>
      </w:r>
      <w:r>
        <w:t>document instance.</w:t>
      </w:r>
      <w:r w:rsidR="002756E5" w:rsidRPr="00444DC1">
        <w:t xml:space="preserve"> </w:t>
      </w:r>
      <w:r w:rsidR="00A73C3C">
        <w:t xml:space="preserve"> Business </w:t>
      </w:r>
      <w:r w:rsidR="00D756C8">
        <w:t xml:space="preserve">Names </w:t>
      </w:r>
      <w:r w:rsidR="00A73C3C">
        <w:t>are specified</w:t>
      </w:r>
      <w:r w:rsidR="00A73C3C" w:rsidRPr="00444DC1">
        <w:t xml:space="preserve"> to facilitate the implementation of production logic for </w:t>
      </w:r>
      <w:r w:rsidR="00A563B0">
        <w:t xml:space="preserve">clinical </w:t>
      </w:r>
      <w:r w:rsidR="00A73C3C" w:rsidRPr="00444DC1">
        <w:t xml:space="preserve">report authoring applications.  </w:t>
      </w:r>
      <w:r w:rsidR="002756E5" w:rsidRPr="00444DC1">
        <w:t xml:space="preserve">The benefit is that developers of </w:t>
      </w:r>
      <w:r w:rsidR="00A563B0">
        <w:t xml:space="preserve">clinical </w:t>
      </w:r>
      <w:r w:rsidR="002756E5" w:rsidRPr="00444DC1">
        <w:t xml:space="preserve">report authoring applications are not required to have an in depth knowledge of CDA, the HL7 v3 R-MIM data model, or the </w:t>
      </w:r>
      <w:r w:rsidR="00F95297" w:rsidRPr="00444DC1">
        <w:t xml:space="preserve">XML </w:t>
      </w:r>
      <w:r w:rsidR="002756E5" w:rsidRPr="00444DC1">
        <w:t xml:space="preserve">structures.  The use of readable and intuitive </w:t>
      </w:r>
      <w:r w:rsidR="00D756C8" w:rsidRPr="00444DC1">
        <w:t>Business Names</w:t>
      </w:r>
      <w:r w:rsidR="002756E5" w:rsidRPr="00444DC1">
        <w:t xml:space="preserve"> provides a method of direct access to insert data </w:t>
      </w:r>
      <w:r w:rsidR="00C048B7">
        <w:t>that</w:t>
      </w:r>
      <w:r w:rsidR="002756E5" w:rsidRPr="00444DC1">
        <w:t xml:space="preserve"> is specific to each </w:t>
      </w:r>
      <w:r w:rsidR="00A563B0">
        <w:t xml:space="preserve">clinical </w:t>
      </w:r>
      <w:r w:rsidR="002756E5" w:rsidRPr="00444DC1">
        <w:t xml:space="preserve">report instance.     </w:t>
      </w:r>
    </w:p>
    <w:p w:rsidR="00F419C5" w:rsidRDefault="00F419C5" w:rsidP="00C62B71">
      <w:pPr>
        <w:pStyle w:val="Note"/>
      </w:pPr>
      <w:r>
        <w:t>Note</w:t>
      </w:r>
      <w:r w:rsidR="00FD0812">
        <w:t>s</w:t>
      </w:r>
      <w:r>
        <w:t>:</w:t>
      </w:r>
      <w:r>
        <w:tab/>
        <w:t xml:space="preserve">Business </w:t>
      </w:r>
      <w:r w:rsidR="00D756C8">
        <w:t>Names</w:t>
      </w:r>
      <w:r>
        <w:t xml:space="preserve"> are also described in the </w:t>
      </w:r>
      <w:r w:rsidR="007C673C">
        <w:t xml:space="preserve">HL7 </w:t>
      </w:r>
      <w:r>
        <w:t>greenCDA</w:t>
      </w:r>
      <w:r w:rsidR="007C673C">
        <w:t>Modules for CCD</w:t>
      </w:r>
      <w:r>
        <w:t xml:space="preserve"> specification, but that specification implies the use of a specific XML structure </w:t>
      </w:r>
      <w:r w:rsidR="0057108B">
        <w:t xml:space="preserve">for production logic </w:t>
      </w:r>
      <w:r>
        <w:t xml:space="preserve">that is not </w:t>
      </w:r>
      <w:r w:rsidR="00F95297">
        <w:t xml:space="preserve">required </w:t>
      </w:r>
      <w:r>
        <w:t>by this Part.</w:t>
      </w:r>
      <w:r w:rsidR="00212BA6" w:rsidRPr="00212BA6">
        <w:t xml:space="preserve"> </w:t>
      </w:r>
      <w:r w:rsidR="00212BA6" w:rsidRPr="00FE0952">
        <w:t>The specification of production logic us</w:t>
      </w:r>
      <w:r w:rsidR="00212BA6">
        <w:t>ing</w:t>
      </w:r>
      <w:r w:rsidR="00212BA6" w:rsidRPr="00FE0952">
        <w:t xml:space="preserve"> Business Names is outside the scope of this </w:t>
      </w:r>
      <w:r w:rsidR="00212BA6">
        <w:t>Part</w:t>
      </w:r>
      <w:r w:rsidR="00212BA6" w:rsidRPr="00FE0952">
        <w:t>.</w:t>
      </w:r>
    </w:p>
    <w:p w:rsidR="00212BA6" w:rsidRPr="00FE0952" w:rsidRDefault="00FD0812" w:rsidP="0091752A">
      <w:pPr>
        <w:pStyle w:val="Note"/>
      </w:pPr>
      <w:r>
        <w:tab/>
      </w:r>
      <w:r w:rsidR="00AC228B">
        <w:t xml:space="preserve">Business </w:t>
      </w:r>
      <w:r w:rsidR="00D756C8">
        <w:t xml:space="preserve">Names </w:t>
      </w:r>
      <w:r w:rsidR="00AC228B">
        <w:t>are not specified for elements that are expected to receive an automatically generated value, e.g., the id element for each document, section, and entry.</w:t>
      </w:r>
    </w:p>
    <w:p w:rsidR="00F419C5" w:rsidRDefault="00F419C5" w:rsidP="00C62B71">
      <w:pPr>
        <w:pStyle w:val="Note"/>
      </w:pPr>
    </w:p>
    <w:p w:rsidR="00235495" w:rsidRDefault="00212BA6" w:rsidP="00EE26D4">
      <w:pPr>
        <w:pStyle w:val="BodyText0"/>
      </w:pPr>
      <w:r>
        <w:t>As a convention</w:t>
      </w:r>
      <w:r w:rsidR="00235495">
        <w:t xml:space="preserve">, </w:t>
      </w:r>
      <w:r w:rsidR="00D756C8">
        <w:t xml:space="preserve">Business Names </w:t>
      </w:r>
      <w:r w:rsidR="00235495">
        <w:t xml:space="preserve">are represented in </w:t>
      </w:r>
      <w:r w:rsidR="008A5967">
        <w:t>C</w:t>
      </w:r>
      <w:r w:rsidR="00235495">
        <w:t>amelCase (alternating upper and lower case, no spaces</w:t>
      </w:r>
      <w:r w:rsidR="008A5967">
        <w:t>, initial letter in upper case</w:t>
      </w:r>
      <w:r w:rsidR="00235495">
        <w:t xml:space="preserve">) in the </w:t>
      </w:r>
      <w:r w:rsidR="00DD3257">
        <w:t xml:space="preserve">Business </w:t>
      </w:r>
      <w:r w:rsidR="00A82A28">
        <w:t>Name</w:t>
      </w:r>
      <w:r w:rsidR="00235495">
        <w:t xml:space="preserve"> column of the template tables.  </w:t>
      </w:r>
    </w:p>
    <w:p w:rsidR="00A563B0" w:rsidRDefault="00235495" w:rsidP="00EE26D4">
      <w:pPr>
        <w:pStyle w:val="BodyText0"/>
      </w:pPr>
      <w:r>
        <w:lastRenderedPageBreak/>
        <w:t xml:space="preserve">Business </w:t>
      </w:r>
      <w:r w:rsidR="00D756C8">
        <w:t xml:space="preserve">Names </w:t>
      </w:r>
      <w:r>
        <w:t>are hierarchically organized, and contextually scoped by higher level</w:t>
      </w:r>
      <w:r w:rsidR="00D756C8">
        <w:t xml:space="preserve"> Business Names</w:t>
      </w:r>
      <w:r>
        <w:t xml:space="preserve">. </w:t>
      </w:r>
    </w:p>
    <w:p w:rsidR="00A563B0" w:rsidRDefault="00235495" w:rsidP="00A52CB7">
      <w:pPr>
        <w:pStyle w:val="BodyText0"/>
        <w:numPr>
          <w:ilvl w:val="0"/>
          <w:numId w:val="20"/>
        </w:numPr>
      </w:pPr>
      <w:r>
        <w:t>Data element</w:t>
      </w:r>
      <w:r w:rsidR="00A73C3C">
        <w:t>/attribute</w:t>
      </w:r>
      <w:r>
        <w:t xml:space="preserve"> level </w:t>
      </w:r>
      <w:r w:rsidR="00D756C8">
        <w:t xml:space="preserve">Business Names </w:t>
      </w:r>
      <w:r>
        <w:t>are shown in normal font</w:t>
      </w:r>
    </w:p>
    <w:p w:rsidR="00A563B0" w:rsidRDefault="00A563B0" w:rsidP="00A52CB7">
      <w:pPr>
        <w:pStyle w:val="BodyText0"/>
        <w:numPr>
          <w:ilvl w:val="0"/>
          <w:numId w:val="20"/>
        </w:numPr>
      </w:pPr>
      <w:r>
        <w:t>B</w:t>
      </w:r>
      <w:r w:rsidR="00235495">
        <w:t>usiness</w:t>
      </w:r>
      <w:r w:rsidR="00235495" w:rsidRPr="00235495">
        <w:t xml:space="preserve"> </w:t>
      </w:r>
      <w:r w:rsidR="00D756C8">
        <w:t xml:space="preserve">Names </w:t>
      </w:r>
      <w:r w:rsidR="00235495">
        <w:t xml:space="preserve">that provide scoping for </w:t>
      </w:r>
      <w:r w:rsidR="00F95297">
        <w:t xml:space="preserve">subsidiary Business Names </w:t>
      </w:r>
      <w:r w:rsidR="00235495">
        <w:t>are shown in bold font.</w:t>
      </w:r>
      <w:r w:rsidR="00333E68">
        <w:t xml:space="preserve"> </w:t>
      </w:r>
    </w:p>
    <w:p w:rsidR="00235495" w:rsidRDefault="00333E68" w:rsidP="00A52CB7">
      <w:pPr>
        <w:pStyle w:val="BodyText0"/>
        <w:numPr>
          <w:ilvl w:val="0"/>
          <w:numId w:val="20"/>
        </w:numPr>
      </w:pPr>
      <w:r>
        <w:t xml:space="preserve">Referenced </w:t>
      </w:r>
      <w:r w:rsidR="00D756C8">
        <w:t>Business</w:t>
      </w:r>
      <w:r w:rsidR="00D756C8" w:rsidRPr="00235495">
        <w:t xml:space="preserve"> </w:t>
      </w:r>
      <w:r w:rsidR="00D756C8">
        <w:t>Names</w:t>
      </w:r>
      <w:r>
        <w:t xml:space="preserve"> from included templates </w:t>
      </w:r>
      <w:r w:rsidRPr="00FE0952">
        <w:t>are</w:t>
      </w:r>
      <w:r>
        <w:t xml:space="preserve"> shown in italic (see section 5.2.9)</w:t>
      </w:r>
    </w:p>
    <w:p w:rsidR="00333B03" w:rsidRDefault="00333B03" w:rsidP="00A52CB7">
      <w:pPr>
        <w:pStyle w:val="BodyText0"/>
        <w:numPr>
          <w:ilvl w:val="0"/>
          <w:numId w:val="20"/>
        </w:numPr>
      </w:pPr>
      <w:r>
        <w:t>As a convention, hierarchical relationship between Business Names is shown with the : character.</w:t>
      </w:r>
    </w:p>
    <w:p w:rsidR="00187310" w:rsidRDefault="00187310" w:rsidP="00EE26D4">
      <w:pPr>
        <w:pStyle w:val="BodyText0"/>
      </w:pPr>
      <w:r>
        <w:t xml:space="preserve">Scoping </w:t>
      </w:r>
      <w:r w:rsidR="00D756C8">
        <w:t>Business Names</w:t>
      </w:r>
      <w:r>
        <w:t xml:space="preserve"> </w:t>
      </w:r>
      <w:r w:rsidR="00DA6734">
        <w:t xml:space="preserve">scope all attributes and elements subsidiary to the element </w:t>
      </w:r>
      <w:r w:rsidR="00BF6E90">
        <w:t xml:space="preserve">to which the name is assigned. </w:t>
      </w:r>
    </w:p>
    <w:p w:rsidR="00FE0952" w:rsidRDefault="00235495" w:rsidP="00FE0952">
      <w:pPr>
        <w:pStyle w:val="BodyText0"/>
        <w:tabs>
          <w:tab w:val="clear" w:pos="1080"/>
        </w:tabs>
        <w:ind w:left="1260" w:hanging="360"/>
      </w:pPr>
      <w:r w:rsidRPr="001523A0">
        <w:t>Example</w:t>
      </w:r>
      <w:r>
        <w:t>s</w:t>
      </w:r>
      <w:r w:rsidRPr="001523A0">
        <w:t>:</w:t>
      </w:r>
      <w:r w:rsidRPr="001523A0">
        <w:tab/>
      </w:r>
    </w:p>
    <w:p w:rsidR="00FE0952" w:rsidRDefault="00235495" w:rsidP="00A52CB7">
      <w:pPr>
        <w:pStyle w:val="BodyText0"/>
        <w:numPr>
          <w:ilvl w:val="0"/>
          <w:numId w:val="15"/>
        </w:numPr>
        <w:tabs>
          <w:tab w:val="clear" w:pos="1080"/>
          <w:tab w:val="clear" w:pos="1440"/>
        </w:tabs>
      </w:pPr>
      <w:r w:rsidRPr="001523A0">
        <w:t xml:space="preserve">The </w:t>
      </w:r>
      <w:r>
        <w:t xml:space="preserve">top level scoping </w:t>
      </w:r>
      <w:r w:rsidR="00D756C8" w:rsidRPr="001523A0">
        <w:t>Business Name</w:t>
      </w:r>
      <w:r w:rsidR="00F95297">
        <w:t xml:space="preserve"> for an Imaging Report</w:t>
      </w:r>
      <w:r>
        <w:t xml:space="preserve"> is</w:t>
      </w:r>
      <w:r w:rsidRPr="001523A0">
        <w:t xml:space="preserve"> </w:t>
      </w:r>
      <w:r>
        <w:t>“</w:t>
      </w:r>
      <w:r w:rsidRPr="001523A0">
        <w:t>ImagingReport</w:t>
      </w:r>
      <w:r>
        <w:t>”</w:t>
      </w:r>
      <w:r w:rsidR="00F95297">
        <w:t>, and it scopes all attributes and elements in the document, i.e., including and subsidiary to the &lt;</w:t>
      </w:r>
      <w:r w:rsidR="00F95297" w:rsidRPr="00F95297">
        <w:t>ClinicalDocument</w:t>
      </w:r>
      <w:r w:rsidR="00F95297">
        <w:t>&gt; XML element</w:t>
      </w:r>
    </w:p>
    <w:p w:rsidR="00F95297" w:rsidRDefault="00F95297" w:rsidP="00A52CB7">
      <w:pPr>
        <w:pStyle w:val="BodyText0"/>
        <w:numPr>
          <w:ilvl w:val="0"/>
          <w:numId w:val="15"/>
        </w:numPr>
        <w:tabs>
          <w:tab w:val="clear" w:pos="1080"/>
          <w:tab w:val="clear" w:pos="1440"/>
        </w:tabs>
      </w:pPr>
      <w:r>
        <w:t xml:space="preserve">The </w:t>
      </w:r>
      <w:r w:rsidRPr="001523A0">
        <w:t>Business Name</w:t>
      </w:r>
      <w:r>
        <w:t xml:space="preserve"> for the Clinical Information report section is “</w:t>
      </w:r>
      <w:r w:rsidRPr="001523A0">
        <w:t>ImagingReport</w:t>
      </w:r>
      <w:r>
        <w:t xml:space="preserve">:ClinicalInformation”, and it scopes all attributes and elements including and subsidiary to the &lt;section&gt; XML element in template </w:t>
      </w:r>
      <w:r w:rsidRPr="00F95297">
        <w:t>1.2.840.10008.20.x2.x1</w:t>
      </w:r>
    </w:p>
    <w:p w:rsidR="00FE0952" w:rsidRDefault="00235495" w:rsidP="00A52CB7">
      <w:pPr>
        <w:pStyle w:val="BodyText0"/>
        <w:numPr>
          <w:ilvl w:val="0"/>
          <w:numId w:val="15"/>
        </w:numPr>
        <w:tabs>
          <w:tab w:val="clear" w:pos="1080"/>
          <w:tab w:val="clear" w:pos="1440"/>
        </w:tabs>
      </w:pPr>
      <w:r>
        <w:t xml:space="preserve">The </w:t>
      </w:r>
      <w:r w:rsidR="00D756C8" w:rsidRPr="001523A0">
        <w:t>Business Name</w:t>
      </w:r>
      <w:r>
        <w:t xml:space="preserve"> for the text element of the Clinical Information report section is “</w:t>
      </w:r>
      <w:r w:rsidRPr="001523A0">
        <w:t>ImagingReport</w:t>
      </w:r>
      <w:r>
        <w:t>:ClinicalInformation:Text”</w:t>
      </w:r>
    </w:p>
    <w:p w:rsidR="00FE0952" w:rsidRDefault="00235495" w:rsidP="00A52CB7">
      <w:pPr>
        <w:pStyle w:val="BodyText0"/>
        <w:numPr>
          <w:ilvl w:val="0"/>
          <w:numId w:val="15"/>
        </w:numPr>
        <w:tabs>
          <w:tab w:val="clear" w:pos="1080"/>
          <w:tab w:val="clear" w:pos="1440"/>
        </w:tabs>
      </w:pPr>
      <w:r>
        <w:t xml:space="preserve">The </w:t>
      </w:r>
      <w:r w:rsidR="00D756C8" w:rsidRPr="001523A0">
        <w:t>Business Name</w:t>
      </w:r>
      <w:r>
        <w:t xml:space="preserve"> for the text element of the </w:t>
      </w:r>
      <w:r w:rsidR="00495E14">
        <w:t>Impression</w:t>
      </w:r>
      <w:r>
        <w:t xml:space="preserve"> section is “</w:t>
      </w:r>
      <w:r w:rsidRPr="001523A0">
        <w:t>ImagingReport</w:t>
      </w:r>
      <w:r>
        <w:t>:</w:t>
      </w:r>
      <w:r w:rsidR="00495E14">
        <w:t>Impression</w:t>
      </w:r>
      <w:r>
        <w:t>:Text”</w:t>
      </w:r>
    </w:p>
    <w:p w:rsidR="00235495" w:rsidRDefault="00235495" w:rsidP="00FE0952">
      <w:pPr>
        <w:pStyle w:val="BodyText0"/>
        <w:tabs>
          <w:tab w:val="clear" w:pos="1080"/>
        </w:tabs>
        <w:ind w:left="1260" w:hanging="360"/>
      </w:pPr>
      <w:r>
        <w:br/>
        <w:t xml:space="preserve">Note that both Clinical Information and </w:t>
      </w:r>
      <w:r w:rsidR="00495E14">
        <w:t>Impression</w:t>
      </w:r>
      <w:r>
        <w:t xml:space="preserve"> define a </w:t>
      </w:r>
      <w:r w:rsidR="00D756C8">
        <w:t>Business Name</w:t>
      </w:r>
      <w:r>
        <w:t xml:space="preserve"> “Text”, but these are distinguished by their hierarchical location</w:t>
      </w:r>
      <w:r w:rsidR="00DD3257">
        <w:t xml:space="preserve"> under </w:t>
      </w:r>
      <w:r w:rsidR="00F95297">
        <w:t xml:space="preserve">the </w:t>
      </w:r>
      <w:r w:rsidR="00DD3257">
        <w:t xml:space="preserve">scoping </w:t>
      </w:r>
      <w:r w:rsidR="00D756C8">
        <w:t>Business Names</w:t>
      </w:r>
      <w:r w:rsidR="00F95297">
        <w:t xml:space="preserve"> of their respective sections</w:t>
      </w:r>
      <w:r w:rsidR="00EB2F02">
        <w:t xml:space="preserve">.  </w:t>
      </w:r>
    </w:p>
    <w:p w:rsidR="00212BA6" w:rsidRDefault="00212BA6" w:rsidP="0091752A">
      <w:pPr>
        <w:pStyle w:val="Heading4"/>
      </w:pPr>
      <w:bookmarkStart w:id="56" w:name="_Multiple_Instantiations"/>
      <w:bookmarkEnd w:id="56"/>
      <w:r>
        <w:t>Multiple Instantiations</w:t>
      </w:r>
    </w:p>
    <w:p w:rsidR="00212BA6" w:rsidRDefault="0052176C" w:rsidP="00EE26D4">
      <w:pPr>
        <w:pStyle w:val="BodyText0"/>
      </w:pPr>
      <w:r>
        <w:t>Some</w:t>
      </w:r>
      <w:r w:rsidR="00212BA6">
        <w:t xml:space="preserve"> templates may be invoked multiple times in a document instance; for example, the Quantity Measurement template is instantiated for each numeric measurement in a report.  Each insta</w:t>
      </w:r>
      <w:r w:rsidR="00052421">
        <w:t>n</w:t>
      </w:r>
      <w:r w:rsidR="00212BA6">
        <w:t xml:space="preserve">tiation </w:t>
      </w:r>
      <w:r>
        <w:t>shall have</w:t>
      </w:r>
      <w:r w:rsidR="00212BA6" w:rsidRPr="00212BA6">
        <w:t xml:space="preserve"> </w:t>
      </w:r>
      <w:r>
        <w:t>an identifying</w:t>
      </w:r>
      <w:r w:rsidR="00212BA6" w:rsidRPr="00212BA6">
        <w:t xml:space="preserve"> </w:t>
      </w:r>
      <w:r w:rsidR="00212BA6">
        <w:t>string</w:t>
      </w:r>
      <w:r w:rsidR="00A86B71">
        <w:t>,</w:t>
      </w:r>
      <w:r w:rsidR="00212BA6">
        <w:t xml:space="preserve"> </w:t>
      </w:r>
      <w:r w:rsidRPr="00212BA6">
        <w:t>unique</w:t>
      </w:r>
      <w:r>
        <w:t xml:space="preserve"> within the document</w:t>
      </w:r>
      <w:r w:rsidR="00A86B71">
        <w:t>,</w:t>
      </w:r>
      <w:r w:rsidRPr="00212BA6">
        <w:t xml:space="preserve"> </w:t>
      </w:r>
      <w:r w:rsidR="00212BA6" w:rsidRPr="00212BA6">
        <w:t xml:space="preserve">used as a discriminator between those multiple instantiations. </w:t>
      </w:r>
      <w:r>
        <w:t xml:space="preserve"> The Business Name for each element that may have multiple instantiations has a suffix [*], indicating the use of a discriminator string.</w:t>
      </w:r>
      <w:r w:rsidR="00212BA6" w:rsidRPr="00212BA6">
        <w:t xml:space="preserve"> This allows Business Name based</w:t>
      </w:r>
      <w:r w:rsidRPr="0052176C">
        <w:t xml:space="preserve"> </w:t>
      </w:r>
      <w:r>
        <w:t>production</w:t>
      </w:r>
      <w:r w:rsidR="00212BA6" w:rsidRPr="00212BA6">
        <w:t xml:space="preserve"> logic for authoring applications to identify specific instances of an element</w:t>
      </w:r>
      <w:r w:rsidR="00212BA6">
        <w:t>.</w:t>
      </w:r>
    </w:p>
    <w:p w:rsidR="0052176C" w:rsidRDefault="0052176C" w:rsidP="0052176C">
      <w:pPr>
        <w:pStyle w:val="Caption"/>
      </w:pPr>
      <w:bookmarkStart w:id="57" w:name="_Toc410226244"/>
      <w:r>
        <w:lastRenderedPageBreak/>
        <w:t xml:space="preserve">Figure </w:t>
      </w:r>
      <w:r>
        <w:fldChar w:fldCharType="begin"/>
      </w:r>
      <w:r>
        <w:instrText xml:space="preserve"> SEQ Figure \* ARABIC </w:instrText>
      </w:r>
      <w:r>
        <w:fldChar w:fldCharType="separate"/>
      </w:r>
      <w:r w:rsidR="00C51B12">
        <w:t>3</w:t>
      </w:r>
      <w:r>
        <w:fldChar w:fldCharType="end"/>
      </w:r>
      <w:r>
        <w:t>: Example</w:t>
      </w:r>
      <w:r w:rsidRPr="001523A0">
        <w:t xml:space="preserve"> Business Name based production logic </w:t>
      </w:r>
      <w:r>
        <w:rPr>
          <w:lang w:val="en-US"/>
        </w:rPr>
        <w:t xml:space="preserve">with discriminators </w:t>
      </w:r>
      <w:r w:rsidRPr="001523A0">
        <w:t xml:space="preserve">for </w:t>
      </w:r>
      <w:r>
        <w:t>two</w:t>
      </w:r>
      <w:r w:rsidRPr="001523A0">
        <w:t xml:space="preserve"> measurement</w:t>
      </w:r>
      <w:r>
        <w:t>s</w:t>
      </w:r>
      <w:bookmarkEnd w:id="57"/>
      <w:r>
        <w:t xml:space="preserve"> </w:t>
      </w:r>
    </w:p>
    <w:p w:rsidR="00BD5D76" w:rsidRDefault="0052176C" w:rsidP="00BD5D76">
      <w:pPr>
        <w:pStyle w:val="BodyText0"/>
        <w:keepNext/>
        <w:pBdr>
          <w:top w:val="single" w:sz="4" w:space="1" w:color="auto"/>
          <w:left w:val="single" w:sz="4" w:space="4" w:color="auto"/>
          <w:bottom w:val="single" w:sz="4" w:space="1" w:color="auto"/>
          <w:right w:val="single" w:sz="4" w:space="4" w:color="auto"/>
        </w:pBdr>
        <w:tabs>
          <w:tab w:val="clear" w:pos="1080"/>
        </w:tabs>
        <w:spacing w:after="0"/>
        <w:ind w:left="907"/>
      </w:pPr>
      <w:r w:rsidRPr="001523A0">
        <w:t xml:space="preserve">-- "Q21a" is the </w:t>
      </w:r>
      <w:r>
        <w:t xml:space="preserve">discriminator for the first measurement </w:t>
      </w:r>
    </w:p>
    <w:p w:rsidR="00BD5D76" w:rsidRDefault="0052176C" w:rsidP="00BD5D76">
      <w:pPr>
        <w:pStyle w:val="BodyText0"/>
        <w:keepNext/>
        <w:pBdr>
          <w:top w:val="single" w:sz="4" w:space="1" w:color="auto"/>
          <w:left w:val="single" w:sz="4" w:space="4" w:color="auto"/>
          <w:bottom w:val="single" w:sz="4" w:space="1" w:color="auto"/>
          <w:right w:val="single" w:sz="4" w:space="4" w:color="auto"/>
        </w:pBdr>
        <w:tabs>
          <w:tab w:val="clear" w:pos="1080"/>
        </w:tabs>
        <w:spacing w:after="0"/>
        <w:ind w:left="907"/>
      </w:pPr>
      <w:r w:rsidRPr="001523A0">
        <w:t>-- "Q21</w:t>
      </w:r>
      <w:r>
        <w:t>b</w:t>
      </w:r>
      <w:r w:rsidRPr="001523A0">
        <w:t xml:space="preserve">" is the </w:t>
      </w:r>
      <w:r>
        <w:t>discriminator for the second measurement</w:t>
      </w:r>
    </w:p>
    <w:p w:rsidR="00BD5D76" w:rsidRDefault="0052176C" w:rsidP="00BD5D76">
      <w:pPr>
        <w:pStyle w:val="BodyText0"/>
        <w:keepNext/>
        <w:pBdr>
          <w:top w:val="single" w:sz="4" w:space="1" w:color="auto"/>
          <w:left w:val="single" w:sz="4" w:space="4" w:color="auto"/>
          <w:bottom w:val="single" w:sz="4" w:space="1" w:color="auto"/>
          <w:right w:val="single" w:sz="4" w:space="4" w:color="auto"/>
        </w:pBdr>
        <w:tabs>
          <w:tab w:val="clear" w:pos="1080"/>
        </w:tabs>
        <w:spacing w:after="0"/>
        <w:ind w:left="907"/>
      </w:pPr>
      <w:r w:rsidRPr="001523A0">
        <w:t>ImagingReport:Findings:QuantityMeasurement[Q21a]</w:t>
      </w:r>
      <w:r>
        <w:t>:</w:t>
      </w:r>
      <w:r w:rsidRPr="001523A0">
        <w:t xml:space="preserve">MeasurementName  = </w:t>
      </w:r>
      <w:r>
        <w:t>(</w:t>
      </w:r>
      <w:r w:rsidRPr="001523A0">
        <w:t>"112058", "DCM", "Calcium score"</w:t>
      </w:r>
      <w:r>
        <w:t>)</w:t>
      </w:r>
    </w:p>
    <w:p w:rsidR="00BD5D76" w:rsidRDefault="0052176C" w:rsidP="00BD5D76">
      <w:pPr>
        <w:pStyle w:val="BodyText0"/>
        <w:keepNext/>
        <w:pBdr>
          <w:top w:val="single" w:sz="4" w:space="1" w:color="auto"/>
          <w:left w:val="single" w:sz="4" w:space="4" w:color="auto"/>
          <w:bottom w:val="single" w:sz="4" w:space="1" w:color="auto"/>
          <w:right w:val="single" w:sz="4" w:space="4" w:color="auto"/>
        </w:pBdr>
        <w:tabs>
          <w:tab w:val="clear" w:pos="1080"/>
        </w:tabs>
        <w:spacing w:after="0"/>
        <w:ind w:left="907"/>
      </w:pPr>
      <w:r w:rsidRPr="001523A0">
        <w:t>ImagingReport:Findings:QuantityMeasurement[Q21a]</w:t>
      </w:r>
      <w:r>
        <w:t>:</w:t>
      </w:r>
      <w:r w:rsidRPr="001523A0">
        <w:t>MeasurementValue = "8"</w:t>
      </w:r>
    </w:p>
    <w:p w:rsidR="00BD5D76" w:rsidRDefault="003C7B11" w:rsidP="00BD5D76">
      <w:pPr>
        <w:pStyle w:val="BodyText0"/>
        <w:keepNext/>
        <w:pBdr>
          <w:top w:val="single" w:sz="4" w:space="1" w:color="auto"/>
          <w:left w:val="single" w:sz="4" w:space="4" w:color="auto"/>
          <w:bottom w:val="single" w:sz="4" w:space="1" w:color="auto"/>
          <w:right w:val="single" w:sz="4" w:space="4" w:color="auto"/>
        </w:pBdr>
        <w:tabs>
          <w:tab w:val="clear" w:pos="1080"/>
        </w:tabs>
        <w:spacing w:after="0"/>
        <w:ind w:left="907"/>
      </w:pPr>
      <w:r w:rsidRPr="001523A0">
        <w:t>ImagingReport:Findings:QuantityMeasurement[Q21</w:t>
      </w:r>
      <w:r>
        <w:t>a</w:t>
      </w:r>
      <w:r w:rsidRPr="001523A0">
        <w:t>]</w:t>
      </w:r>
      <w:r>
        <w:t>:MeasurementUnits = "[arb’U]</w:t>
      </w:r>
      <w:r w:rsidRPr="001523A0">
        <w:t>"</w:t>
      </w:r>
    </w:p>
    <w:p w:rsidR="00BD5D76" w:rsidRDefault="0052176C" w:rsidP="00BD5D76">
      <w:pPr>
        <w:pStyle w:val="BodyText0"/>
        <w:keepNext/>
        <w:pBdr>
          <w:top w:val="single" w:sz="4" w:space="1" w:color="auto"/>
          <w:left w:val="single" w:sz="4" w:space="4" w:color="auto"/>
          <w:bottom w:val="single" w:sz="4" w:space="1" w:color="auto"/>
          <w:right w:val="single" w:sz="4" w:space="4" w:color="auto"/>
        </w:pBdr>
        <w:tabs>
          <w:tab w:val="clear" w:pos="1080"/>
        </w:tabs>
        <w:spacing w:after="0"/>
        <w:ind w:left="907"/>
      </w:pPr>
      <w:r w:rsidRPr="001523A0">
        <w:t>ImagingReport:Findings:QuantityMeasurement[Q21</w:t>
      </w:r>
      <w:r>
        <w:t>b</w:t>
      </w:r>
      <w:r w:rsidRPr="001523A0">
        <w:t xml:space="preserve">]:MeasurementName  = </w:t>
      </w:r>
      <w:r>
        <w:t>(</w:t>
      </w:r>
      <w:r w:rsidRPr="001523A0">
        <w:t>"</w:t>
      </w:r>
      <w:r w:rsidRPr="009F2C48">
        <w:t>408716009</w:t>
      </w:r>
      <w:r w:rsidRPr="001523A0">
        <w:t>", "</w:t>
      </w:r>
      <w:r>
        <w:t>SNOMED</w:t>
      </w:r>
      <w:r w:rsidRPr="001523A0">
        <w:t>", "</w:t>
      </w:r>
      <w:r w:rsidRPr="009F2C48">
        <w:t>Stenotic lesion length</w:t>
      </w:r>
      <w:r w:rsidRPr="001523A0">
        <w:t>"</w:t>
      </w:r>
      <w:r>
        <w:t>)</w:t>
      </w:r>
    </w:p>
    <w:p w:rsidR="00BD5D76" w:rsidRDefault="0052176C" w:rsidP="00BD5D76">
      <w:pPr>
        <w:pStyle w:val="BodyText0"/>
        <w:keepNext/>
        <w:pBdr>
          <w:top w:val="single" w:sz="4" w:space="1" w:color="auto"/>
          <w:left w:val="single" w:sz="4" w:space="4" w:color="auto"/>
          <w:bottom w:val="single" w:sz="4" w:space="1" w:color="auto"/>
          <w:right w:val="single" w:sz="4" w:space="4" w:color="auto"/>
        </w:pBdr>
        <w:tabs>
          <w:tab w:val="clear" w:pos="1080"/>
        </w:tabs>
        <w:spacing w:after="0"/>
        <w:ind w:left="907"/>
      </w:pPr>
      <w:r w:rsidRPr="001523A0">
        <w:t>ImagingReport:Findings:QuantityMeasurement[Q21</w:t>
      </w:r>
      <w:r>
        <w:t>b</w:t>
      </w:r>
      <w:r w:rsidRPr="001523A0">
        <w:t>]</w:t>
      </w:r>
      <w:r>
        <w:t>:MeasurementValue = "14</w:t>
      </w:r>
      <w:r w:rsidRPr="001523A0">
        <w:t>"</w:t>
      </w:r>
    </w:p>
    <w:p w:rsidR="0052176C" w:rsidRDefault="0052176C" w:rsidP="00BD5D76">
      <w:pPr>
        <w:pStyle w:val="BodyText0"/>
        <w:keepNext/>
        <w:pBdr>
          <w:top w:val="single" w:sz="4" w:space="1" w:color="auto"/>
          <w:left w:val="single" w:sz="4" w:space="4" w:color="auto"/>
          <w:bottom w:val="single" w:sz="4" w:space="1" w:color="auto"/>
          <w:right w:val="single" w:sz="4" w:space="4" w:color="auto"/>
        </w:pBdr>
        <w:tabs>
          <w:tab w:val="clear" w:pos="1080"/>
        </w:tabs>
        <w:ind w:left="907"/>
      </w:pPr>
      <w:r w:rsidRPr="001523A0">
        <w:t>ImagingReport:Findings:QuantityMeasurement[Q21</w:t>
      </w:r>
      <w:r>
        <w:t>b</w:t>
      </w:r>
      <w:r w:rsidRPr="001523A0">
        <w:t>]</w:t>
      </w:r>
      <w:r>
        <w:t>:MeasurementUnits = "mm</w:t>
      </w:r>
      <w:r w:rsidRPr="001523A0">
        <w:t>"</w:t>
      </w:r>
    </w:p>
    <w:p w:rsidR="00212BA6" w:rsidRDefault="00212BA6" w:rsidP="00EE26D4">
      <w:pPr>
        <w:pStyle w:val="BodyText0"/>
      </w:pPr>
    </w:p>
    <w:p w:rsidR="00A86B71" w:rsidRDefault="00A86B71" w:rsidP="00EE26D4">
      <w:pPr>
        <w:pStyle w:val="BodyText0"/>
      </w:pPr>
      <w:r>
        <w:t>The discriminator string shall be conformant to XML Name production requirements, as used for the XML ID attribute.  (</w:t>
      </w:r>
      <w:r w:rsidR="007204EE">
        <w:t xml:space="preserve">See </w:t>
      </w:r>
      <w:hyperlink w:anchor="_XML_ID_and" w:history="1">
        <w:r w:rsidR="007204EE" w:rsidRPr="003F6B5A">
          <w:rPr>
            <w:rStyle w:val="Hyperlink"/>
            <w:rFonts w:cs="Times New Roman"/>
            <w:lang w:eastAsia="en-US"/>
          </w:rPr>
          <w:t xml:space="preserve"> Section 5.3.4</w:t>
        </w:r>
      </w:hyperlink>
      <w:r w:rsidR="007204EE">
        <w:t xml:space="preserve"> on the use of</w:t>
      </w:r>
      <w:r w:rsidR="00D756C8">
        <w:t xml:space="preserve"> </w:t>
      </w:r>
      <w:r>
        <w:t>XML ID.)</w:t>
      </w:r>
    </w:p>
    <w:p w:rsidR="007204EE" w:rsidRDefault="00087B3C" w:rsidP="00EE26D4">
      <w:pPr>
        <w:pStyle w:val="BodyText0"/>
      </w:pPr>
      <w:r w:rsidRPr="00087B3C">
        <w:t>Elements that may have multiple instantiations in the same document, and which might need to be individually referenced</w:t>
      </w:r>
      <w:r>
        <w:t xml:space="preserve">, </w:t>
      </w:r>
      <w:r w:rsidRPr="00212BA6">
        <w:t xml:space="preserve">typically </w:t>
      </w:r>
      <w:r>
        <w:t xml:space="preserve">include an XML ID attribute.  This attribute is identified by </w:t>
      </w:r>
      <w:r w:rsidR="00941A12">
        <w:t>‘</w:t>
      </w:r>
      <w:r>
        <w:t>*</w:t>
      </w:r>
      <w:r w:rsidR="00941A12">
        <w:t>’ (asterisk)</w:t>
      </w:r>
      <w:r>
        <w:t xml:space="preserve"> as its </w:t>
      </w:r>
      <w:r w:rsidR="00D756C8">
        <w:t>Business Name</w:t>
      </w:r>
      <w:r>
        <w:t>, and its value shall be the</w:t>
      </w:r>
      <w:r w:rsidR="007204EE">
        <w:t xml:space="preserve"> discriminator</w:t>
      </w:r>
      <w:r>
        <w:t xml:space="preserve"> string</w:t>
      </w:r>
      <w:r w:rsidR="007204EE">
        <w:t>.</w:t>
      </w:r>
    </w:p>
    <w:p w:rsidR="00EC0536" w:rsidRDefault="00EC0536" w:rsidP="0091752A">
      <w:pPr>
        <w:pStyle w:val="Note"/>
      </w:pPr>
      <w:r>
        <w:t>Note:</w:t>
      </w:r>
      <w:r>
        <w:tab/>
        <w:t xml:space="preserve">Some elements that have multiple instantiations do not specify a XML ID attribute if there is no expected intra-document reference to that element.  See for instance the &lt;linkHtml&gt;, &lt;renderMultimedia&gt;, and &lt;paragraph&gt; elements of section/text described in </w:t>
      </w:r>
      <w:hyperlink w:anchor="_Section_Text" w:history="1">
        <w:r w:rsidRPr="00CE089D">
          <w:rPr>
            <w:rStyle w:val="Hyperlink"/>
            <w:rFonts w:ascii="Times New Roman" w:hAnsi="Times New Roman" w:cs="Times New Roman"/>
            <w:noProof w:val="0"/>
            <w:sz w:val="18"/>
            <w:szCs w:val="20"/>
            <w:lang w:eastAsia="en-US"/>
          </w:rPr>
          <w:t>Section 9.1.1.1</w:t>
        </w:r>
      </w:hyperlink>
      <w:r>
        <w:t>.</w:t>
      </w:r>
    </w:p>
    <w:p w:rsidR="00235495" w:rsidRDefault="00235495" w:rsidP="00081383">
      <w:pPr>
        <w:pStyle w:val="Heading3"/>
        <w:rPr>
          <w:lang w:val="en-US"/>
        </w:rPr>
      </w:pPr>
      <w:bookmarkStart w:id="58" w:name="_Toc410226078"/>
      <w:r>
        <w:rPr>
          <w:lang w:val="en-US"/>
        </w:rPr>
        <w:t xml:space="preserve">Nesting </w:t>
      </w:r>
      <w:r w:rsidR="007A4CA4">
        <w:rPr>
          <w:lang w:val="en-US"/>
        </w:rPr>
        <w:t>Level</w:t>
      </w:r>
      <w:bookmarkEnd w:id="58"/>
    </w:p>
    <w:p w:rsidR="00235495" w:rsidRDefault="00235495" w:rsidP="0071117F">
      <w:pPr>
        <w:pStyle w:val="BodyText0"/>
      </w:pPr>
      <w:r>
        <w:t xml:space="preserve">CDA documents are </w:t>
      </w:r>
      <w:r w:rsidR="006150D8">
        <w:t>encod</w:t>
      </w:r>
      <w:r>
        <w:t xml:space="preserve">ed </w:t>
      </w:r>
      <w:r w:rsidR="006150D8">
        <w:t>using the</w:t>
      </w:r>
      <w:r>
        <w:t xml:space="preserve"> </w:t>
      </w:r>
      <w:r w:rsidR="00A82A28" w:rsidRPr="00A82A28">
        <w:t xml:space="preserve">Extensible </w:t>
      </w:r>
      <w:r w:rsidR="00A82A28">
        <w:t>Markup Language (</w:t>
      </w:r>
      <w:r>
        <w:t>XML</w:t>
      </w:r>
      <w:r w:rsidR="00A82A28">
        <w:t>)</w:t>
      </w:r>
      <w:r>
        <w:t xml:space="preserve">, and are marked up through hierarchically nested XML elements (tags).  The </w:t>
      </w:r>
      <w:r w:rsidRPr="00235495">
        <w:tab/>
        <w:t>Nesting Level</w:t>
      </w:r>
      <w:r w:rsidR="00A82A28" w:rsidRPr="00A82A28">
        <w:t xml:space="preserve"> </w:t>
      </w:r>
      <w:r w:rsidR="00A82A28">
        <w:t>column of the template tables identifies the hierarchical level of each element relative to the other elements in the table using the character right angle bracket ‘&gt;’.</w:t>
      </w:r>
      <w:r w:rsidR="002E7F58">
        <w:t xml:space="preserve">  </w:t>
      </w:r>
      <w:r w:rsidR="00571D0E">
        <w:t xml:space="preserve">Multiple </w:t>
      </w:r>
      <w:r w:rsidR="002E7F58">
        <w:t>levels of nesting are identified by multiple &gt; characters.</w:t>
      </w:r>
    </w:p>
    <w:p w:rsidR="00A82A28" w:rsidRPr="00235495" w:rsidRDefault="00A82A28" w:rsidP="00EE26D4">
      <w:pPr>
        <w:pStyle w:val="BodyText0"/>
        <w:rPr>
          <w:lang w:eastAsia="x-none"/>
        </w:rPr>
      </w:pPr>
      <w:r>
        <w:t xml:space="preserve">XML elements may have attributes, encoded as </w:t>
      </w:r>
      <w:r w:rsidR="00611A81">
        <w:t>“&lt;</w:t>
      </w:r>
      <w:r>
        <w:t>name</w:t>
      </w:r>
      <w:r w:rsidR="00611A81">
        <w:t>&gt;</w:t>
      </w:r>
      <w:r>
        <w:t>=</w:t>
      </w:r>
      <w:r w:rsidR="00611A81">
        <w:t>&lt;</w:t>
      </w:r>
      <w:r>
        <w:t>value</w:t>
      </w:r>
      <w:r w:rsidR="00611A81">
        <w:t>&gt;”</w:t>
      </w:r>
      <w:r>
        <w:t xml:space="preserve"> pairs within the element tag.  Such attributes are identified using the character at sign ‘@’.</w:t>
      </w:r>
    </w:p>
    <w:p w:rsidR="00081383" w:rsidRDefault="00A82A28" w:rsidP="00081383">
      <w:pPr>
        <w:pStyle w:val="Heading3"/>
      </w:pPr>
      <w:bookmarkStart w:id="59" w:name="_Toc410226079"/>
      <w:r>
        <w:rPr>
          <w:lang w:val="en-US"/>
        </w:rPr>
        <w:t xml:space="preserve">Element /Attribute Names and </w:t>
      </w:r>
      <w:r w:rsidR="00081383">
        <w:t>XPath Notation</w:t>
      </w:r>
      <w:bookmarkEnd w:id="55"/>
      <w:bookmarkEnd w:id="59"/>
      <w:r w:rsidR="00081383">
        <w:t xml:space="preserve"> </w:t>
      </w:r>
    </w:p>
    <w:p w:rsidR="00E943D3" w:rsidRDefault="00A82A28" w:rsidP="0071117F">
      <w:pPr>
        <w:pStyle w:val="BodyText0"/>
      </w:pPr>
      <w:r>
        <w:t>The name of each XML element and attribute use</w:t>
      </w:r>
      <w:r w:rsidR="006150D8">
        <w:t>d</w:t>
      </w:r>
      <w:r>
        <w:t xml:space="preserve"> in a CDA document </w:t>
      </w:r>
      <w:r w:rsidR="00E75574">
        <w:t xml:space="preserve">for which specific constraints are applied </w:t>
      </w:r>
      <w:r>
        <w:t xml:space="preserve">is shown in the </w:t>
      </w:r>
      <w:r w:rsidR="006150D8">
        <w:t>Element/Attribute</w:t>
      </w:r>
      <w:r>
        <w:t xml:space="preserve"> column of the template tables.</w:t>
      </w:r>
      <w:r w:rsidR="00E75574" w:rsidRPr="00E75574">
        <w:t xml:space="preserve"> </w:t>
      </w:r>
      <w:r w:rsidR="00E943D3">
        <w:t>Optional elements whose use is not specified nor constrained are not shown.</w:t>
      </w:r>
    </w:p>
    <w:p w:rsidR="00A82A28" w:rsidRDefault="00E75574" w:rsidP="0071117F">
      <w:pPr>
        <w:pStyle w:val="BodyText0"/>
      </w:pPr>
      <w:r>
        <w:t>Elements and attributes that use the default value specified in CDA Specification are not shown.  For example, the Section element has default attributes classCode='DOCSECT' and moodCode='EVN'; these are not listed in the templates.</w:t>
      </w:r>
      <w:r w:rsidR="00333B03">
        <w:t xml:space="preserve">  In accordance with the HL7 v3 specification, attributes with default values need not be included in instances, and </w:t>
      </w:r>
      <w:r w:rsidR="00B53FEC">
        <w:t>their absence implies the default value.</w:t>
      </w:r>
    </w:p>
    <w:p w:rsidR="00081383" w:rsidRDefault="00081383" w:rsidP="00EE26D4">
      <w:pPr>
        <w:pStyle w:val="BodyText0"/>
      </w:pPr>
      <w:r>
        <w:t>XML Path Language (</w:t>
      </w:r>
      <w:r w:rsidRPr="00360DB1">
        <w:t>XPath</w:t>
      </w:r>
      <w:r>
        <w:t>)</w:t>
      </w:r>
      <w:r w:rsidRPr="00360DB1">
        <w:t xml:space="preserve"> notation</w:t>
      </w:r>
      <w:r w:rsidR="00A82A28">
        <w:t xml:space="preserve"> is used </w:t>
      </w:r>
      <w:r w:rsidRPr="00360DB1">
        <w:t>to identify the XML elements and attributes within the CDA document instance to which var</w:t>
      </w:r>
      <w:r>
        <w:t xml:space="preserve">ious constraints are applied. </w:t>
      </w:r>
      <w:r w:rsidRPr="00360DB1">
        <w:t>The implicit context of these expressions</w:t>
      </w:r>
      <w:r>
        <w:t xml:space="preserve"> is the root </w:t>
      </w:r>
      <w:r w:rsidR="008A6AB9">
        <w:t xml:space="preserve">node </w:t>
      </w:r>
      <w:r>
        <w:t>of the document</w:t>
      </w:r>
      <w:r w:rsidR="008A6AB9">
        <w:t xml:space="preserve">, and traversing the path to the root node of </w:t>
      </w:r>
      <w:r w:rsidR="008A6AB9">
        <w:lastRenderedPageBreak/>
        <w:t>the relvant teplate</w:t>
      </w:r>
      <w:r>
        <w:t xml:space="preserve">. </w:t>
      </w:r>
      <w:r w:rsidRPr="00360DB1">
        <w:t>This notation provide</w:t>
      </w:r>
      <w:r>
        <w:t>s</w:t>
      </w:r>
      <w:r w:rsidRPr="00360DB1">
        <w:t xml:space="preserve"> a mechanism </w:t>
      </w:r>
      <w:r>
        <w:t>that</w:t>
      </w:r>
      <w:r w:rsidRPr="00360DB1">
        <w:t xml:space="preserve"> will be familiar to developers for identifying parts of an XML document.</w:t>
      </w:r>
    </w:p>
    <w:p w:rsidR="00081383" w:rsidRDefault="00081383" w:rsidP="00EE26D4">
      <w:pPr>
        <w:pStyle w:val="BodyText0"/>
        <w:rPr>
          <w:rStyle w:val="XMLname"/>
          <w:noProof w:val="0"/>
        </w:rPr>
      </w:pPr>
      <w:r>
        <w:t>X</w:t>
      </w:r>
      <w:r w:rsidR="008A6AB9">
        <w:t>P</w:t>
      </w:r>
      <w:r>
        <w:t xml:space="preserve">ath statements appear in this </w:t>
      </w:r>
      <w:r w:rsidR="006150D8">
        <w:t>Part</w:t>
      </w:r>
      <w:r>
        <w:t xml:space="preserve"> in a </w:t>
      </w:r>
      <w:r w:rsidRPr="005233CB">
        <w:rPr>
          <w:rStyle w:val="XMLname"/>
        </w:rPr>
        <w:t>monospace font.</w:t>
      </w:r>
    </w:p>
    <w:p w:rsidR="00081383" w:rsidRDefault="00081383" w:rsidP="00EE26D4">
      <w:pPr>
        <w:pStyle w:val="BodyText0"/>
        <w:rPr>
          <w:rStyle w:val="XMLname"/>
          <w:rFonts w:ascii="Bookman Old Style" w:hAnsi="Bookman Old Style"/>
        </w:rPr>
      </w:pPr>
      <w:r w:rsidRPr="001E4BF3">
        <w:rPr>
          <w:rStyle w:val="XMLname"/>
          <w:rFonts w:ascii="Bookman Old Style" w:hAnsi="Bookman Old Style"/>
        </w:rPr>
        <w:t xml:space="preserve">XPath syntax selects nodes from an XML document using a path containing the context of the node(s). The path is constructed from node names and attribute names (prefixed by a ‘@’) and catenated with a ‘/’ symbol. </w:t>
      </w:r>
    </w:p>
    <w:p w:rsidR="00D837E7" w:rsidRPr="001E4BF3" w:rsidRDefault="00D837E7" w:rsidP="00EE26D4">
      <w:pPr>
        <w:pStyle w:val="BodyText0"/>
        <w:rPr>
          <w:rStyle w:val="XMLname"/>
          <w:rFonts w:ascii="Bookman Old Style" w:hAnsi="Bookman Old Style"/>
          <w:noProof w:val="0"/>
        </w:rPr>
      </w:pPr>
      <w:r>
        <w:rPr>
          <w:rStyle w:val="XMLname"/>
          <w:rFonts w:ascii="Bookman Old Style" w:hAnsi="Bookman Old Style"/>
        </w:rPr>
        <w:t>Following is an example of a fragment of a CDA document.</w:t>
      </w:r>
    </w:p>
    <w:p w:rsidR="00081383" w:rsidRDefault="00081383" w:rsidP="00081383">
      <w:pPr>
        <w:pStyle w:val="Caption"/>
        <w:rPr>
          <w:rStyle w:val="XMLname"/>
          <w:b w:val="0"/>
          <w:i w:val="0"/>
          <w:iCs w:val="0"/>
          <w:noProof w:val="0"/>
          <w:color w:val="auto"/>
          <w:szCs w:val="24"/>
        </w:rPr>
      </w:pPr>
      <w:bookmarkStart w:id="60" w:name="_Toc410226245"/>
      <w:r>
        <w:t xml:space="preserve">Figure </w:t>
      </w:r>
      <w:r>
        <w:fldChar w:fldCharType="begin"/>
      </w:r>
      <w:r>
        <w:instrText xml:space="preserve"> SEQ Figure \* ARABIC </w:instrText>
      </w:r>
      <w:r>
        <w:fldChar w:fldCharType="separate"/>
      </w:r>
      <w:r w:rsidR="00C51B12">
        <w:t>4</w:t>
      </w:r>
      <w:r>
        <w:fldChar w:fldCharType="end"/>
      </w:r>
      <w:r>
        <w:t>: XML document example</w:t>
      </w:r>
      <w:bookmarkEnd w:id="60"/>
    </w:p>
    <w:p w:rsidR="00081383" w:rsidRPr="00E64F3A" w:rsidRDefault="00081383" w:rsidP="00081383">
      <w:pPr>
        <w:pStyle w:val="Example"/>
      </w:pPr>
      <w:r w:rsidRPr="00E64F3A">
        <w:t>&lt;author&gt;</w:t>
      </w:r>
    </w:p>
    <w:p w:rsidR="00081383" w:rsidRPr="00E64F3A" w:rsidRDefault="00BD5D76" w:rsidP="00081383">
      <w:pPr>
        <w:pStyle w:val="Example"/>
      </w:pPr>
      <w:r>
        <w:rPr>
          <w:lang w:val="en-US"/>
        </w:rPr>
        <w:t xml:space="preserve">   </w:t>
      </w:r>
      <w:r w:rsidR="00081383" w:rsidRPr="00E64F3A">
        <w:t>&lt;assignedAuthor&gt;</w:t>
      </w:r>
    </w:p>
    <w:p w:rsidR="00081383" w:rsidRPr="00E64F3A" w:rsidRDefault="00BD5D76" w:rsidP="00081383">
      <w:pPr>
        <w:pStyle w:val="Example"/>
      </w:pPr>
      <w:r>
        <w:rPr>
          <w:lang w:val="en-US"/>
        </w:rPr>
        <w:t xml:space="preserve">   </w:t>
      </w:r>
      <w:r w:rsidR="00081383">
        <w:t>...</w:t>
      </w:r>
    </w:p>
    <w:p w:rsidR="00081383" w:rsidRPr="00E64F3A" w:rsidRDefault="00BD5D76" w:rsidP="00081383">
      <w:pPr>
        <w:pStyle w:val="Example"/>
      </w:pPr>
      <w:r>
        <w:rPr>
          <w:lang w:val="en-US"/>
        </w:rPr>
        <w:t xml:space="preserve">      </w:t>
      </w:r>
      <w:r w:rsidR="00081383" w:rsidRPr="00E64F3A">
        <w:t>&lt;code codeSystem='2.16.840.1.113883.6.96' codeSystemName='SNOMED CT'</w:t>
      </w:r>
    </w:p>
    <w:p w:rsidR="00081383" w:rsidRPr="00E64F3A" w:rsidRDefault="00081383" w:rsidP="00081383">
      <w:pPr>
        <w:pStyle w:val="Example"/>
      </w:pPr>
      <w:r>
        <w:t xml:space="preserve">          </w:t>
      </w:r>
      <w:r w:rsidRPr="00E64F3A">
        <w:t>code='17561000' displayName='Cardiologist' /&gt;</w:t>
      </w:r>
    </w:p>
    <w:p w:rsidR="00081383" w:rsidRPr="00E64F3A" w:rsidRDefault="00BD5D76" w:rsidP="00081383">
      <w:pPr>
        <w:pStyle w:val="Example"/>
      </w:pPr>
      <w:r>
        <w:rPr>
          <w:lang w:val="en-US"/>
        </w:rPr>
        <w:t xml:space="preserve">   </w:t>
      </w:r>
      <w:r w:rsidR="00081383">
        <w:t>...</w:t>
      </w:r>
    </w:p>
    <w:p w:rsidR="00081383" w:rsidRPr="00E64F3A" w:rsidRDefault="00BD5D76" w:rsidP="00081383">
      <w:pPr>
        <w:pStyle w:val="Example"/>
      </w:pPr>
      <w:r>
        <w:rPr>
          <w:lang w:val="en-US"/>
        </w:rPr>
        <w:t xml:space="preserve">   </w:t>
      </w:r>
      <w:r w:rsidR="00081383" w:rsidRPr="00E64F3A">
        <w:t>&lt;/assignedAuthor&gt;</w:t>
      </w:r>
    </w:p>
    <w:p w:rsidR="00081383" w:rsidRPr="00E64F3A" w:rsidRDefault="00081383" w:rsidP="00081383">
      <w:pPr>
        <w:pStyle w:val="Example"/>
      </w:pPr>
      <w:r w:rsidRPr="00E64F3A">
        <w:t>&lt;/author&gt;</w:t>
      </w:r>
    </w:p>
    <w:p w:rsidR="00D837E7" w:rsidRDefault="00D837E7" w:rsidP="00BD5D76">
      <w:pPr>
        <w:pStyle w:val="BodyText0"/>
        <w:rPr>
          <w:rStyle w:val="XMLname"/>
          <w:rFonts w:ascii="Bookman Old Style" w:hAnsi="Bookman Old Style"/>
        </w:rPr>
      </w:pPr>
    </w:p>
    <w:p w:rsidR="00D837E7" w:rsidRDefault="00D837E7" w:rsidP="00BD5D76">
      <w:pPr>
        <w:pStyle w:val="BodyText0"/>
        <w:rPr>
          <w:rStyle w:val="XMLname"/>
          <w:rFonts w:ascii="Bookman Old Style" w:hAnsi="Bookman Old Style"/>
        </w:rPr>
      </w:pPr>
      <w:r>
        <w:rPr>
          <w:rStyle w:val="XMLname"/>
          <w:rFonts w:ascii="Bookman Old Style" w:hAnsi="Bookman Old Style"/>
        </w:rPr>
        <w:t>Following is an example of a fragment of a template specification table.</w:t>
      </w:r>
    </w:p>
    <w:p w:rsidR="00D837E7" w:rsidRDefault="00D837E7" w:rsidP="00D837E7">
      <w:pPr>
        <w:pStyle w:val="Caption"/>
        <w:rPr>
          <w:lang w:val="en-US"/>
        </w:rPr>
      </w:pPr>
      <w:bookmarkStart w:id="61" w:name="_Toc410226246"/>
      <w:r>
        <w:t xml:space="preserve">Figure </w:t>
      </w:r>
      <w:r>
        <w:fldChar w:fldCharType="begin"/>
      </w:r>
      <w:r>
        <w:instrText xml:space="preserve"> SEQ Figure \* ARABIC </w:instrText>
      </w:r>
      <w:r>
        <w:fldChar w:fldCharType="separate"/>
      </w:r>
      <w:r w:rsidR="00C51B12">
        <w:t>5</w:t>
      </w:r>
      <w:r>
        <w:fldChar w:fldCharType="end"/>
      </w:r>
      <w:r>
        <w:t xml:space="preserve">: </w:t>
      </w:r>
      <w:r>
        <w:rPr>
          <w:lang w:val="en-US"/>
        </w:rPr>
        <w:t>Template element and attribu</w:t>
      </w:r>
      <w:r w:rsidR="00611A81">
        <w:rPr>
          <w:lang w:val="en-US"/>
        </w:rPr>
        <w:t>t</w:t>
      </w:r>
      <w:r>
        <w:rPr>
          <w:lang w:val="en-US"/>
        </w:rPr>
        <w:t>e example</w:t>
      </w:r>
      <w:bookmarkEnd w:id="61"/>
    </w:p>
    <w:tbl>
      <w:tblPr>
        <w:tblW w:w="5562" w:type="dxa"/>
        <w:jc w:val="center"/>
        <w:tblLayout w:type="fixed"/>
        <w:tblCellMar>
          <w:left w:w="0" w:type="dxa"/>
          <w:right w:w="0" w:type="dxa"/>
        </w:tblCellMar>
        <w:tblLook w:val="04A0" w:firstRow="1" w:lastRow="0" w:firstColumn="1" w:lastColumn="0" w:noHBand="0" w:noVBand="1"/>
      </w:tblPr>
      <w:tblGrid>
        <w:gridCol w:w="792"/>
        <w:gridCol w:w="1260"/>
        <w:gridCol w:w="2790"/>
        <w:gridCol w:w="720"/>
      </w:tblGrid>
      <w:tr w:rsidR="00D837E7" w:rsidRPr="009A64D2" w:rsidTr="009C5A0B">
        <w:trPr>
          <w:cantSplit/>
          <w:trHeight w:val="144"/>
          <w:jc w:val="center"/>
        </w:trPr>
        <w:tc>
          <w:tcPr>
            <w:tcW w:w="79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tcPr>
          <w:p w:rsidR="00D837E7" w:rsidRPr="000F4C21" w:rsidRDefault="00D837E7" w:rsidP="009C5A0B">
            <w:pPr>
              <w:tabs>
                <w:tab w:val="center" w:pos="1262"/>
              </w:tabs>
              <w:rPr>
                <w:rFonts w:cs="Arial"/>
                <w:b/>
                <w:sz w:val="18"/>
                <w:szCs w:val="18"/>
              </w:rPr>
            </w:pPr>
            <w:r w:rsidRPr="000F4C21">
              <w:rPr>
                <w:rFonts w:cs="Arial"/>
                <w:b/>
                <w:sz w:val="18"/>
                <w:szCs w:val="18"/>
              </w:rPr>
              <w:t>…</w:t>
            </w:r>
          </w:p>
        </w:tc>
        <w:tc>
          <w:tcPr>
            <w:tcW w:w="1260" w:type="dxa"/>
            <w:tcBorders>
              <w:top w:val="single" w:sz="8" w:space="0" w:color="000000"/>
              <w:left w:val="single" w:sz="8" w:space="0" w:color="000000"/>
              <w:bottom w:val="single" w:sz="8" w:space="0" w:color="000000"/>
              <w:right w:val="single" w:sz="8" w:space="0" w:color="000000"/>
            </w:tcBorders>
            <w:shd w:val="clear" w:color="auto" w:fill="E6E6E6"/>
          </w:tcPr>
          <w:p w:rsidR="00D837E7" w:rsidRPr="009A64D2" w:rsidRDefault="00D837E7" w:rsidP="009C5A0B">
            <w:pPr>
              <w:ind w:left="90"/>
              <w:rPr>
                <w:b/>
                <w:bCs/>
                <w:color w:val="000000"/>
                <w:kern w:val="24"/>
                <w:sz w:val="18"/>
                <w:szCs w:val="18"/>
              </w:rPr>
            </w:pPr>
            <w:r w:rsidRPr="009A64D2">
              <w:rPr>
                <w:b/>
                <w:bCs/>
                <w:color w:val="000000"/>
                <w:kern w:val="24"/>
                <w:sz w:val="18"/>
                <w:szCs w:val="18"/>
                <w:lang w:val="x-none"/>
              </w:rPr>
              <w:t>N</w:t>
            </w:r>
            <w:r w:rsidRPr="009A64D2">
              <w:rPr>
                <w:b/>
                <w:bCs/>
                <w:color w:val="000000"/>
                <w:kern w:val="24"/>
                <w:sz w:val="18"/>
                <w:szCs w:val="18"/>
              </w:rPr>
              <w:t>est Level</w:t>
            </w:r>
          </w:p>
        </w:tc>
        <w:tc>
          <w:tcPr>
            <w:tcW w:w="27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D837E7" w:rsidRPr="009A64D2" w:rsidRDefault="00D837E7" w:rsidP="009C5A0B">
            <w:pPr>
              <w:tabs>
                <w:tab w:val="left" w:pos="183"/>
                <w:tab w:val="left" w:pos="318"/>
                <w:tab w:val="left" w:pos="483"/>
                <w:tab w:val="left" w:pos="648"/>
              </w:tabs>
              <w:rPr>
                <w:rFonts w:cs="Arial"/>
                <w:sz w:val="18"/>
                <w:szCs w:val="18"/>
              </w:rPr>
            </w:pPr>
            <w:r>
              <w:rPr>
                <w:b/>
                <w:bCs/>
                <w:color w:val="000000"/>
                <w:kern w:val="24"/>
                <w:sz w:val="18"/>
                <w:szCs w:val="18"/>
                <w:lang w:val="x-none"/>
              </w:rPr>
              <w:t>Element/</w:t>
            </w:r>
            <w:r>
              <w:rPr>
                <w:b/>
                <w:bCs/>
                <w:color w:val="000000"/>
                <w:kern w:val="24"/>
                <w:sz w:val="18"/>
                <w:szCs w:val="18"/>
              </w:rPr>
              <w:t xml:space="preserve"> </w:t>
            </w:r>
            <w:r>
              <w:rPr>
                <w:b/>
                <w:bCs/>
                <w:color w:val="000000"/>
                <w:kern w:val="24"/>
                <w:sz w:val="18"/>
                <w:szCs w:val="18"/>
                <w:lang w:val="x-none"/>
              </w:rPr>
              <w:t>Attribute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D837E7" w:rsidRPr="00D837E7" w:rsidRDefault="00D837E7" w:rsidP="009C5A0B">
            <w:pPr>
              <w:rPr>
                <w:rFonts w:cs="Arial"/>
                <w:sz w:val="18"/>
                <w:szCs w:val="18"/>
              </w:rPr>
            </w:pPr>
            <w:r>
              <w:rPr>
                <w:b/>
                <w:bCs/>
                <w:color w:val="000000"/>
                <w:kern w:val="24"/>
                <w:sz w:val="18"/>
                <w:szCs w:val="18"/>
              </w:rPr>
              <w:t>…</w:t>
            </w:r>
          </w:p>
        </w:tc>
      </w:tr>
      <w:tr w:rsidR="00D837E7" w:rsidRPr="009A64D2" w:rsidTr="009C5A0B">
        <w:trPr>
          <w:cantSplit/>
          <w:trHeight w:val="144"/>
          <w:jc w:val="center"/>
        </w:trPr>
        <w:tc>
          <w:tcPr>
            <w:tcW w:w="79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9A64D2" w:rsidRDefault="00D837E7" w:rsidP="009C5A0B">
            <w:pPr>
              <w:rPr>
                <w:color w:val="000000"/>
                <w:kern w:val="24"/>
                <w:sz w:val="18"/>
                <w:szCs w:val="18"/>
                <w:lang w:val="x-none"/>
              </w:rPr>
            </w:pPr>
          </w:p>
        </w:tc>
        <w:tc>
          <w:tcPr>
            <w:tcW w:w="1260" w:type="dxa"/>
            <w:tcBorders>
              <w:top w:val="single" w:sz="8" w:space="0" w:color="000000"/>
              <w:left w:val="single" w:sz="8" w:space="0" w:color="000000"/>
              <w:bottom w:val="single" w:sz="8" w:space="0" w:color="000000"/>
              <w:right w:val="single" w:sz="8" w:space="0" w:color="000000"/>
            </w:tcBorders>
          </w:tcPr>
          <w:p w:rsidR="00D837E7" w:rsidRPr="009A64D2" w:rsidRDefault="00D837E7" w:rsidP="009C5A0B">
            <w:pPr>
              <w:tabs>
                <w:tab w:val="left" w:pos="275"/>
                <w:tab w:val="left" w:pos="548"/>
                <w:tab w:val="left" w:pos="800"/>
                <w:tab w:val="left" w:pos="1075"/>
              </w:tabs>
              <w:ind w:left="90"/>
              <w:rPr>
                <w:color w:val="000000"/>
                <w:kern w:val="24"/>
                <w:sz w:val="18"/>
                <w:szCs w:val="18"/>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D837E7" w:rsidRDefault="00D837E7" w:rsidP="009C5A0B">
            <w:pPr>
              <w:tabs>
                <w:tab w:val="left" w:pos="183"/>
                <w:tab w:val="left" w:pos="275"/>
                <w:tab w:val="left" w:pos="318"/>
                <w:tab w:val="left" w:pos="483"/>
                <w:tab w:val="left" w:pos="548"/>
                <w:tab w:val="left" w:pos="648"/>
                <w:tab w:val="left" w:pos="800"/>
                <w:tab w:val="left" w:pos="1075"/>
              </w:tabs>
              <w:rPr>
                <w:color w:val="000000"/>
                <w:kern w:val="24"/>
                <w:sz w:val="18"/>
                <w:szCs w:val="18"/>
              </w:rPr>
            </w:pPr>
            <w:r>
              <w:rPr>
                <w:color w:val="000000"/>
                <w:kern w:val="24"/>
                <w:sz w:val="18"/>
                <w:szCs w:val="18"/>
              </w:rPr>
              <w:t>author</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9A64D2" w:rsidRDefault="00D837E7" w:rsidP="009C5A0B">
            <w:pPr>
              <w:rPr>
                <w:color w:val="000000"/>
                <w:kern w:val="24"/>
                <w:sz w:val="18"/>
                <w:szCs w:val="18"/>
                <w:lang w:val="x-none"/>
              </w:rPr>
            </w:pPr>
          </w:p>
        </w:tc>
      </w:tr>
      <w:tr w:rsidR="00D837E7" w:rsidRPr="009A64D2" w:rsidTr="009C5A0B">
        <w:trPr>
          <w:cantSplit/>
          <w:trHeight w:val="144"/>
          <w:jc w:val="center"/>
        </w:trPr>
        <w:tc>
          <w:tcPr>
            <w:tcW w:w="79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081383" w:rsidRDefault="00D837E7" w:rsidP="009C5A0B">
            <w:pPr>
              <w:rPr>
                <w:rFonts w:cs="Arial"/>
                <w:sz w:val="18"/>
                <w:szCs w:val="18"/>
              </w:rPr>
            </w:pPr>
          </w:p>
        </w:tc>
        <w:tc>
          <w:tcPr>
            <w:tcW w:w="1260" w:type="dxa"/>
            <w:tcBorders>
              <w:top w:val="single" w:sz="8" w:space="0" w:color="000000"/>
              <w:left w:val="single" w:sz="8" w:space="0" w:color="000000"/>
              <w:bottom w:val="single" w:sz="8" w:space="0" w:color="000000"/>
              <w:right w:val="single" w:sz="8" w:space="0" w:color="000000"/>
            </w:tcBorders>
          </w:tcPr>
          <w:p w:rsidR="00D837E7" w:rsidRPr="009A64D2" w:rsidRDefault="00D837E7" w:rsidP="009C5A0B">
            <w:pPr>
              <w:tabs>
                <w:tab w:val="left" w:pos="275"/>
                <w:tab w:val="left" w:pos="548"/>
                <w:tab w:val="left" w:pos="800"/>
                <w:tab w:val="left" w:pos="1075"/>
              </w:tabs>
              <w:ind w:left="90"/>
              <w:rPr>
                <w:color w:val="000000"/>
                <w:kern w:val="24"/>
                <w:sz w:val="18"/>
                <w:szCs w:val="18"/>
              </w:rPr>
            </w:pPr>
            <w:r>
              <w:rPr>
                <w:color w:val="000000"/>
                <w:kern w:val="24"/>
                <w:sz w:val="18"/>
                <w:szCs w:val="18"/>
              </w:rPr>
              <w:t>&gt;</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9A64D2" w:rsidRDefault="00D837E7" w:rsidP="009C5A0B">
            <w:pPr>
              <w:tabs>
                <w:tab w:val="left" w:pos="183"/>
                <w:tab w:val="left" w:pos="275"/>
                <w:tab w:val="left" w:pos="318"/>
                <w:tab w:val="left" w:pos="483"/>
                <w:tab w:val="left" w:pos="548"/>
                <w:tab w:val="left" w:pos="648"/>
                <w:tab w:val="left" w:pos="800"/>
                <w:tab w:val="left" w:pos="1075"/>
              </w:tabs>
              <w:rPr>
                <w:rFonts w:cs="Arial"/>
                <w:sz w:val="18"/>
                <w:szCs w:val="18"/>
              </w:rPr>
            </w:pPr>
            <w:r w:rsidRPr="00D837E7">
              <w:rPr>
                <w:rFonts w:cs="Arial"/>
                <w:sz w:val="18"/>
                <w:szCs w:val="18"/>
              </w:rPr>
              <w:t>assignedAuthor</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9A64D2" w:rsidRDefault="00D837E7" w:rsidP="009C5A0B">
            <w:pPr>
              <w:rPr>
                <w:rFonts w:cs="Arial"/>
                <w:sz w:val="18"/>
                <w:szCs w:val="18"/>
              </w:rPr>
            </w:pPr>
          </w:p>
        </w:tc>
      </w:tr>
      <w:tr w:rsidR="00D837E7" w:rsidRPr="009A64D2" w:rsidTr="009C5A0B">
        <w:trPr>
          <w:cantSplit/>
          <w:trHeight w:val="144"/>
          <w:jc w:val="center"/>
        </w:trPr>
        <w:tc>
          <w:tcPr>
            <w:tcW w:w="79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081383" w:rsidRDefault="00D837E7" w:rsidP="009C5A0B">
            <w:pPr>
              <w:rPr>
                <w:rFonts w:cs="Arial"/>
                <w:sz w:val="18"/>
                <w:szCs w:val="18"/>
              </w:rPr>
            </w:pPr>
            <w:r>
              <w:rPr>
                <w:rFonts w:cs="Arial"/>
                <w:sz w:val="18"/>
                <w:szCs w:val="18"/>
              </w:rPr>
              <w:t>…</w:t>
            </w:r>
          </w:p>
        </w:tc>
        <w:tc>
          <w:tcPr>
            <w:tcW w:w="1260" w:type="dxa"/>
            <w:tcBorders>
              <w:top w:val="single" w:sz="8" w:space="0" w:color="000000"/>
              <w:left w:val="single" w:sz="8" w:space="0" w:color="000000"/>
              <w:bottom w:val="single" w:sz="8" w:space="0" w:color="000000"/>
              <w:right w:val="single" w:sz="8" w:space="0" w:color="000000"/>
            </w:tcBorders>
          </w:tcPr>
          <w:p w:rsidR="00D837E7" w:rsidRDefault="00D837E7" w:rsidP="009C5A0B">
            <w:pPr>
              <w:tabs>
                <w:tab w:val="left" w:pos="275"/>
                <w:tab w:val="left" w:pos="548"/>
                <w:tab w:val="left" w:pos="800"/>
                <w:tab w:val="left" w:pos="1075"/>
              </w:tabs>
              <w:ind w:left="90"/>
              <w:rPr>
                <w:color w:val="000000"/>
                <w:kern w:val="24"/>
                <w:sz w:val="18"/>
                <w:szCs w:val="18"/>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Default="00D837E7" w:rsidP="009C5A0B">
            <w:pPr>
              <w:tabs>
                <w:tab w:val="left" w:pos="183"/>
                <w:tab w:val="left" w:pos="275"/>
                <w:tab w:val="left" w:pos="318"/>
                <w:tab w:val="left" w:pos="483"/>
                <w:tab w:val="left" w:pos="548"/>
                <w:tab w:val="left" w:pos="648"/>
                <w:tab w:val="left" w:pos="800"/>
                <w:tab w:val="left" w:pos="1075"/>
              </w:tabs>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9A64D2" w:rsidRDefault="00D837E7" w:rsidP="009C5A0B">
            <w:pPr>
              <w:rPr>
                <w:rFonts w:cs="Arial"/>
                <w:sz w:val="18"/>
                <w:szCs w:val="18"/>
              </w:rPr>
            </w:pPr>
          </w:p>
        </w:tc>
      </w:tr>
      <w:tr w:rsidR="00D837E7" w:rsidRPr="009A64D2" w:rsidTr="009C5A0B">
        <w:trPr>
          <w:cantSplit/>
          <w:trHeight w:val="144"/>
          <w:jc w:val="center"/>
        </w:trPr>
        <w:tc>
          <w:tcPr>
            <w:tcW w:w="79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D837E7" w:rsidRDefault="00D837E7" w:rsidP="009C5A0B">
            <w:pPr>
              <w:rPr>
                <w:rFonts w:cs="Arial"/>
                <w:sz w:val="18"/>
                <w:szCs w:val="18"/>
              </w:rPr>
            </w:pPr>
          </w:p>
        </w:tc>
        <w:tc>
          <w:tcPr>
            <w:tcW w:w="1260" w:type="dxa"/>
            <w:tcBorders>
              <w:top w:val="single" w:sz="8" w:space="0" w:color="000000"/>
              <w:left w:val="single" w:sz="8" w:space="0" w:color="000000"/>
              <w:bottom w:val="single" w:sz="8" w:space="0" w:color="000000"/>
              <w:right w:val="single" w:sz="8" w:space="0" w:color="000000"/>
            </w:tcBorders>
          </w:tcPr>
          <w:p w:rsidR="00D837E7" w:rsidRPr="009A64D2" w:rsidRDefault="00D837E7" w:rsidP="009C5A0B">
            <w:pPr>
              <w:tabs>
                <w:tab w:val="left" w:pos="275"/>
                <w:tab w:val="left" w:pos="548"/>
                <w:tab w:val="left" w:pos="800"/>
                <w:tab w:val="left" w:pos="1075"/>
              </w:tabs>
              <w:ind w:left="90"/>
              <w:rPr>
                <w:color w:val="000000"/>
                <w:kern w:val="24"/>
                <w:sz w:val="18"/>
                <w:szCs w:val="18"/>
              </w:rPr>
            </w:pPr>
            <w:r>
              <w:rPr>
                <w:color w:val="000000"/>
                <w:kern w:val="24"/>
                <w:sz w:val="18"/>
                <w:szCs w:val="18"/>
              </w:rPr>
              <w:t>&gt;&gt;</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9A64D2" w:rsidRDefault="00D837E7" w:rsidP="009C5A0B">
            <w:pPr>
              <w:tabs>
                <w:tab w:val="left" w:pos="183"/>
                <w:tab w:val="left" w:pos="275"/>
                <w:tab w:val="left" w:pos="318"/>
                <w:tab w:val="left" w:pos="483"/>
                <w:tab w:val="left" w:pos="548"/>
                <w:tab w:val="left" w:pos="648"/>
                <w:tab w:val="left" w:pos="800"/>
                <w:tab w:val="left" w:pos="1075"/>
              </w:tabs>
              <w:rPr>
                <w:rFonts w:cs="Arial"/>
                <w:sz w:val="18"/>
                <w:szCs w:val="18"/>
              </w:rPr>
            </w:pPr>
            <w:r w:rsidRPr="00D837E7">
              <w:rPr>
                <w:rFonts w:cs="Arial"/>
                <w:sz w:val="18"/>
                <w:szCs w:val="18"/>
              </w:rPr>
              <w:t>code</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9A64D2" w:rsidRDefault="00D837E7" w:rsidP="009C5A0B">
            <w:pPr>
              <w:rPr>
                <w:rFonts w:cs="Arial"/>
                <w:sz w:val="18"/>
                <w:szCs w:val="18"/>
              </w:rPr>
            </w:pPr>
          </w:p>
        </w:tc>
      </w:tr>
      <w:tr w:rsidR="000F4C21" w:rsidRPr="009A64D2" w:rsidTr="009C5A0B">
        <w:trPr>
          <w:cantSplit/>
          <w:trHeight w:val="144"/>
          <w:jc w:val="center"/>
        </w:trPr>
        <w:tc>
          <w:tcPr>
            <w:tcW w:w="79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F4C21" w:rsidRPr="00D837E7" w:rsidRDefault="000F4C21" w:rsidP="009C5A0B">
            <w:pPr>
              <w:rPr>
                <w:rFonts w:cs="Arial"/>
                <w:sz w:val="18"/>
                <w:szCs w:val="18"/>
              </w:rPr>
            </w:pPr>
          </w:p>
        </w:tc>
        <w:tc>
          <w:tcPr>
            <w:tcW w:w="1260" w:type="dxa"/>
            <w:tcBorders>
              <w:top w:val="single" w:sz="8" w:space="0" w:color="000000"/>
              <w:left w:val="single" w:sz="8" w:space="0" w:color="000000"/>
              <w:bottom w:val="single" w:sz="8" w:space="0" w:color="000000"/>
              <w:right w:val="single" w:sz="8" w:space="0" w:color="000000"/>
            </w:tcBorders>
          </w:tcPr>
          <w:p w:rsidR="000F4C21" w:rsidRDefault="000F4C21" w:rsidP="009C5A0B">
            <w:pPr>
              <w:tabs>
                <w:tab w:val="left" w:pos="275"/>
                <w:tab w:val="left" w:pos="548"/>
                <w:tab w:val="left" w:pos="800"/>
                <w:tab w:val="left" w:pos="1075"/>
              </w:tabs>
              <w:ind w:left="90"/>
              <w:rPr>
                <w:color w:val="000000"/>
                <w:kern w:val="24"/>
                <w:sz w:val="18"/>
                <w:szCs w:val="18"/>
              </w:rPr>
            </w:pPr>
            <w:r>
              <w:rPr>
                <w:color w:val="000000"/>
                <w:kern w:val="24"/>
                <w:sz w:val="18"/>
                <w:szCs w:val="18"/>
              </w:rPr>
              <w:t>&gt;&gt;@</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F4C21" w:rsidRDefault="000F4C21" w:rsidP="000F4C21">
            <w:pPr>
              <w:tabs>
                <w:tab w:val="left" w:pos="183"/>
                <w:tab w:val="left" w:pos="275"/>
                <w:tab w:val="left" w:pos="318"/>
                <w:tab w:val="left" w:pos="483"/>
                <w:tab w:val="left" w:pos="548"/>
                <w:tab w:val="left" w:pos="648"/>
                <w:tab w:val="left" w:pos="800"/>
                <w:tab w:val="left" w:pos="1075"/>
              </w:tabs>
              <w:rPr>
                <w:rFonts w:cs="Arial"/>
                <w:sz w:val="18"/>
                <w:szCs w:val="18"/>
              </w:rPr>
            </w:pPr>
            <w:r>
              <w:rPr>
                <w:rFonts w:cs="Arial"/>
                <w:sz w:val="18"/>
                <w:szCs w:val="18"/>
              </w:rPr>
              <w:t>@</w:t>
            </w:r>
            <w:r w:rsidRPr="000F4C21">
              <w:rPr>
                <w:rFonts w:cs="Arial"/>
                <w:sz w:val="18"/>
                <w:szCs w:val="18"/>
              </w:rPr>
              <w:t>codeSystem</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F4C21" w:rsidRPr="009A64D2" w:rsidRDefault="000F4C21" w:rsidP="009C5A0B">
            <w:pPr>
              <w:rPr>
                <w:rFonts w:cs="Arial"/>
                <w:sz w:val="18"/>
                <w:szCs w:val="18"/>
              </w:rPr>
            </w:pPr>
          </w:p>
        </w:tc>
      </w:tr>
      <w:tr w:rsidR="000F4C21" w:rsidRPr="009A64D2" w:rsidTr="00AD2462">
        <w:trPr>
          <w:cantSplit/>
          <w:trHeight w:val="144"/>
          <w:jc w:val="center"/>
        </w:trPr>
        <w:tc>
          <w:tcPr>
            <w:tcW w:w="79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F4C21" w:rsidRPr="00D837E7" w:rsidRDefault="000F4C21" w:rsidP="00AD2462">
            <w:pPr>
              <w:rPr>
                <w:rFonts w:cs="Arial"/>
                <w:sz w:val="18"/>
                <w:szCs w:val="18"/>
              </w:rPr>
            </w:pPr>
          </w:p>
        </w:tc>
        <w:tc>
          <w:tcPr>
            <w:tcW w:w="1260" w:type="dxa"/>
            <w:tcBorders>
              <w:top w:val="single" w:sz="8" w:space="0" w:color="000000"/>
              <w:left w:val="single" w:sz="8" w:space="0" w:color="000000"/>
              <w:bottom w:val="single" w:sz="8" w:space="0" w:color="000000"/>
              <w:right w:val="single" w:sz="8" w:space="0" w:color="000000"/>
            </w:tcBorders>
          </w:tcPr>
          <w:p w:rsidR="000F4C21" w:rsidRDefault="000F4C21" w:rsidP="00AD2462">
            <w:pPr>
              <w:tabs>
                <w:tab w:val="left" w:pos="275"/>
                <w:tab w:val="left" w:pos="548"/>
                <w:tab w:val="left" w:pos="800"/>
                <w:tab w:val="left" w:pos="1075"/>
              </w:tabs>
              <w:ind w:left="90"/>
              <w:rPr>
                <w:color w:val="000000"/>
                <w:kern w:val="24"/>
                <w:sz w:val="18"/>
                <w:szCs w:val="18"/>
              </w:rPr>
            </w:pPr>
            <w:r>
              <w:rPr>
                <w:color w:val="000000"/>
                <w:kern w:val="24"/>
                <w:sz w:val="18"/>
                <w:szCs w:val="18"/>
              </w:rPr>
              <w:t>&gt;&gt;@</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F4C21" w:rsidRDefault="000F4C21" w:rsidP="00AD2462">
            <w:pPr>
              <w:tabs>
                <w:tab w:val="left" w:pos="183"/>
                <w:tab w:val="left" w:pos="275"/>
                <w:tab w:val="left" w:pos="318"/>
                <w:tab w:val="left" w:pos="483"/>
                <w:tab w:val="left" w:pos="548"/>
                <w:tab w:val="left" w:pos="648"/>
                <w:tab w:val="left" w:pos="800"/>
                <w:tab w:val="left" w:pos="1075"/>
              </w:tabs>
              <w:rPr>
                <w:rFonts w:cs="Arial"/>
                <w:sz w:val="18"/>
                <w:szCs w:val="18"/>
              </w:rPr>
            </w:pPr>
            <w:r>
              <w:rPr>
                <w:rFonts w:cs="Arial"/>
                <w:sz w:val="18"/>
                <w:szCs w:val="18"/>
              </w:rPr>
              <w:t>@</w:t>
            </w:r>
            <w:r w:rsidRPr="000F4C21">
              <w:rPr>
                <w:rFonts w:cs="Arial"/>
                <w:sz w:val="18"/>
                <w:szCs w:val="18"/>
              </w:rPr>
              <w:t>codeSystemName</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F4C21" w:rsidRPr="009A64D2" w:rsidRDefault="000F4C21" w:rsidP="00AD2462">
            <w:pPr>
              <w:rPr>
                <w:rFonts w:cs="Arial"/>
                <w:sz w:val="18"/>
                <w:szCs w:val="18"/>
              </w:rPr>
            </w:pPr>
          </w:p>
        </w:tc>
      </w:tr>
      <w:tr w:rsidR="00D837E7" w:rsidRPr="009A64D2" w:rsidTr="009C5A0B">
        <w:trPr>
          <w:cantSplit/>
          <w:trHeight w:val="144"/>
          <w:jc w:val="center"/>
        </w:trPr>
        <w:tc>
          <w:tcPr>
            <w:tcW w:w="79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D837E7" w:rsidRDefault="00D837E7" w:rsidP="009C5A0B">
            <w:pPr>
              <w:rPr>
                <w:rFonts w:cs="Arial"/>
                <w:sz w:val="18"/>
                <w:szCs w:val="18"/>
              </w:rPr>
            </w:pPr>
          </w:p>
        </w:tc>
        <w:tc>
          <w:tcPr>
            <w:tcW w:w="1260" w:type="dxa"/>
            <w:tcBorders>
              <w:top w:val="single" w:sz="8" w:space="0" w:color="000000"/>
              <w:left w:val="single" w:sz="8" w:space="0" w:color="000000"/>
              <w:bottom w:val="single" w:sz="8" w:space="0" w:color="000000"/>
              <w:right w:val="single" w:sz="8" w:space="0" w:color="000000"/>
            </w:tcBorders>
          </w:tcPr>
          <w:p w:rsidR="00D837E7" w:rsidRPr="009A64D2" w:rsidRDefault="00D837E7" w:rsidP="009C5A0B">
            <w:pPr>
              <w:tabs>
                <w:tab w:val="left" w:pos="275"/>
                <w:tab w:val="left" w:pos="548"/>
                <w:tab w:val="left" w:pos="800"/>
                <w:tab w:val="left" w:pos="1075"/>
              </w:tabs>
              <w:ind w:left="90"/>
              <w:rPr>
                <w:color w:val="000000"/>
                <w:kern w:val="24"/>
                <w:sz w:val="18"/>
                <w:szCs w:val="18"/>
              </w:rPr>
            </w:pPr>
            <w:r>
              <w:rPr>
                <w:color w:val="000000"/>
                <w:kern w:val="24"/>
                <w:sz w:val="18"/>
                <w:szCs w:val="18"/>
              </w:rPr>
              <w:t>&gt;&gt;@</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Default="00D837E7" w:rsidP="009C5A0B">
            <w:pPr>
              <w:tabs>
                <w:tab w:val="left" w:pos="183"/>
                <w:tab w:val="left" w:pos="275"/>
                <w:tab w:val="left" w:pos="318"/>
                <w:tab w:val="left" w:pos="483"/>
                <w:tab w:val="left" w:pos="548"/>
                <w:tab w:val="left" w:pos="648"/>
                <w:tab w:val="left" w:pos="800"/>
                <w:tab w:val="left" w:pos="1075"/>
              </w:tabs>
              <w:rPr>
                <w:rFonts w:cs="Arial"/>
                <w:sz w:val="18"/>
                <w:szCs w:val="18"/>
              </w:rPr>
            </w:pPr>
            <w:r>
              <w:rPr>
                <w:rFonts w:cs="Arial"/>
                <w:sz w:val="18"/>
                <w:szCs w:val="18"/>
              </w:rPr>
              <w:t>@code</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9A64D2" w:rsidRDefault="00D837E7" w:rsidP="009C5A0B">
            <w:pPr>
              <w:rPr>
                <w:rFonts w:cs="Arial"/>
                <w:sz w:val="18"/>
                <w:szCs w:val="18"/>
              </w:rPr>
            </w:pPr>
          </w:p>
        </w:tc>
      </w:tr>
      <w:tr w:rsidR="000F4C21" w:rsidRPr="009A64D2" w:rsidTr="00AD2462">
        <w:trPr>
          <w:cantSplit/>
          <w:trHeight w:val="144"/>
          <w:jc w:val="center"/>
        </w:trPr>
        <w:tc>
          <w:tcPr>
            <w:tcW w:w="79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F4C21" w:rsidRPr="00D837E7" w:rsidRDefault="000F4C21" w:rsidP="00AD2462">
            <w:pPr>
              <w:rPr>
                <w:rFonts w:cs="Arial"/>
                <w:sz w:val="18"/>
                <w:szCs w:val="18"/>
              </w:rPr>
            </w:pPr>
          </w:p>
        </w:tc>
        <w:tc>
          <w:tcPr>
            <w:tcW w:w="1260" w:type="dxa"/>
            <w:tcBorders>
              <w:top w:val="single" w:sz="8" w:space="0" w:color="000000"/>
              <w:left w:val="single" w:sz="8" w:space="0" w:color="000000"/>
              <w:bottom w:val="single" w:sz="8" w:space="0" w:color="000000"/>
              <w:right w:val="single" w:sz="8" w:space="0" w:color="000000"/>
            </w:tcBorders>
          </w:tcPr>
          <w:p w:rsidR="000F4C21" w:rsidRDefault="000F4C21" w:rsidP="00AD2462">
            <w:pPr>
              <w:tabs>
                <w:tab w:val="left" w:pos="275"/>
                <w:tab w:val="left" w:pos="548"/>
                <w:tab w:val="left" w:pos="800"/>
                <w:tab w:val="left" w:pos="1075"/>
              </w:tabs>
              <w:ind w:left="90"/>
              <w:rPr>
                <w:color w:val="000000"/>
                <w:kern w:val="24"/>
                <w:sz w:val="18"/>
                <w:szCs w:val="18"/>
              </w:rPr>
            </w:pPr>
            <w:r>
              <w:rPr>
                <w:color w:val="000000"/>
                <w:kern w:val="24"/>
                <w:sz w:val="18"/>
                <w:szCs w:val="18"/>
              </w:rPr>
              <w:t>&gt;&gt;@</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F4C21" w:rsidRDefault="000F4C21" w:rsidP="000F4C21">
            <w:pPr>
              <w:tabs>
                <w:tab w:val="left" w:pos="183"/>
                <w:tab w:val="left" w:pos="275"/>
                <w:tab w:val="left" w:pos="318"/>
                <w:tab w:val="left" w:pos="483"/>
                <w:tab w:val="left" w:pos="548"/>
                <w:tab w:val="left" w:pos="648"/>
                <w:tab w:val="left" w:pos="800"/>
                <w:tab w:val="left" w:pos="1075"/>
              </w:tabs>
              <w:rPr>
                <w:rFonts w:cs="Arial"/>
                <w:sz w:val="18"/>
                <w:szCs w:val="18"/>
              </w:rPr>
            </w:pPr>
            <w:r>
              <w:rPr>
                <w:rFonts w:cs="Arial"/>
                <w:sz w:val="18"/>
                <w:szCs w:val="18"/>
              </w:rPr>
              <w:t>@display</w:t>
            </w:r>
            <w:r w:rsidRPr="000F4C21">
              <w:rPr>
                <w:rFonts w:cs="Arial"/>
                <w:sz w:val="18"/>
                <w:szCs w:val="18"/>
              </w:rPr>
              <w:t>Name</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F4C21" w:rsidRPr="009A64D2" w:rsidRDefault="000F4C21" w:rsidP="00AD2462">
            <w:pPr>
              <w:rPr>
                <w:rFonts w:cs="Arial"/>
                <w:sz w:val="18"/>
                <w:szCs w:val="18"/>
              </w:rPr>
            </w:pPr>
          </w:p>
        </w:tc>
      </w:tr>
      <w:tr w:rsidR="00D837E7" w:rsidRPr="00D837E7" w:rsidTr="009C5A0B">
        <w:trPr>
          <w:cantSplit/>
          <w:trHeight w:val="144"/>
          <w:jc w:val="center"/>
        </w:trPr>
        <w:tc>
          <w:tcPr>
            <w:tcW w:w="79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D837E7" w:rsidRDefault="00D837E7" w:rsidP="009C5A0B">
            <w:pPr>
              <w:rPr>
                <w:rFonts w:cs="Arial"/>
                <w:sz w:val="18"/>
                <w:szCs w:val="18"/>
              </w:rPr>
            </w:pPr>
            <w:r w:rsidRPr="00D837E7">
              <w:rPr>
                <w:rFonts w:cs="Arial"/>
                <w:sz w:val="18"/>
                <w:szCs w:val="18"/>
              </w:rPr>
              <w:t>…</w:t>
            </w:r>
          </w:p>
        </w:tc>
        <w:tc>
          <w:tcPr>
            <w:tcW w:w="1260" w:type="dxa"/>
            <w:tcBorders>
              <w:top w:val="single" w:sz="8" w:space="0" w:color="000000"/>
              <w:left w:val="single" w:sz="8" w:space="0" w:color="000000"/>
              <w:bottom w:val="single" w:sz="8" w:space="0" w:color="000000"/>
              <w:right w:val="single" w:sz="8" w:space="0" w:color="000000"/>
            </w:tcBorders>
          </w:tcPr>
          <w:p w:rsidR="00D837E7" w:rsidRPr="00D837E7" w:rsidRDefault="00D837E7" w:rsidP="009C5A0B">
            <w:pPr>
              <w:tabs>
                <w:tab w:val="left" w:pos="275"/>
                <w:tab w:val="left" w:pos="548"/>
                <w:tab w:val="left" w:pos="800"/>
                <w:tab w:val="left" w:pos="1075"/>
              </w:tabs>
              <w:ind w:left="90"/>
              <w:rPr>
                <w:color w:val="000000"/>
                <w:kern w:val="24"/>
                <w:sz w:val="18"/>
                <w:szCs w:val="18"/>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D837E7" w:rsidRDefault="00D837E7" w:rsidP="009C5A0B">
            <w:pPr>
              <w:tabs>
                <w:tab w:val="left" w:pos="183"/>
                <w:tab w:val="left" w:pos="275"/>
                <w:tab w:val="left" w:pos="318"/>
                <w:tab w:val="left" w:pos="483"/>
                <w:tab w:val="left" w:pos="548"/>
                <w:tab w:val="left" w:pos="648"/>
                <w:tab w:val="left" w:pos="800"/>
                <w:tab w:val="left" w:pos="1075"/>
              </w:tabs>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837E7" w:rsidRPr="00D837E7" w:rsidRDefault="00D837E7" w:rsidP="009C5A0B">
            <w:pPr>
              <w:rPr>
                <w:rFonts w:cs="Arial"/>
                <w:sz w:val="18"/>
                <w:szCs w:val="18"/>
              </w:rPr>
            </w:pPr>
          </w:p>
        </w:tc>
      </w:tr>
    </w:tbl>
    <w:p w:rsidR="00D837E7" w:rsidRPr="00D837E7" w:rsidRDefault="00D837E7" w:rsidP="0071117F">
      <w:pPr>
        <w:pStyle w:val="BodyText0"/>
        <w:rPr>
          <w:lang w:eastAsia="zh-CN"/>
        </w:rPr>
      </w:pPr>
    </w:p>
    <w:p w:rsidR="00081383" w:rsidRDefault="00081383" w:rsidP="00BD5D76">
      <w:pPr>
        <w:pStyle w:val="BodyText0"/>
      </w:pPr>
      <w:r w:rsidRPr="001E4BF3">
        <w:rPr>
          <w:rStyle w:val="XMLname"/>
          <w:rFonts w:ascii="Bookman Old Style" w:hAnsi="Bookman Old Style"/>
        </w:rPr>
        <w:t xml:space="preserve">In the </w:t>
      </w:r>
      <w:r>
        <w:rPr>
          <w:rStyle w:val="XMLname"/>
          <w:rFonts w:ascii="Bookman Old Style" w:hAnsi="Bookman Old Style"/>
        </w:rPr>
        <w:t>above</w:t>
      </w:r>
      <w:r w:rsidRPr="001E4BF3">
        <w:rPr>
          <w:rStyle w:val="XMLname"/>
          <w:rFonts w:ascii="Bookman Old Style" w:hAnsi="Bookman Old Style"/>
        </w:rPr>
        <w:t xml:space="preserve"> example,</w:t>
      </w:r>
      <w:r>
        <w:rPr>
          <w:rStyle w:val="XMLname"/>
          <w:rFonts w:ascii="Bookman Old Style" w:hAnsi="Bookman Old Style"/>
        </w:rPr>
        <w:t xml:space="preserve"> </w:t>
      </w:r>
      <w:r>
        <w:t xml:space="preserve">the </w:t>
      </w:r>
      <w:r w:rsidRPr="005A59F3">
        <w:rPr>
          <w:rStyle w:val="XMLname"/>
        </w:rPr>
        <w:t>code</w:t>
      </w:r>
      <w:r>
        <w:t xml:space="preserve"> attribute of the code </w:t>
      </w:r>
      <w:r w:rsidR="006150D8">
        <w:t xml:space="preserve">element </w:t>
      </w:r>
      <w:r>
        <w:t xml:space="preserve">could be selected with the XPath expression </w:t>
      </w:r>
      <w:r w:rsidRPr="0048093B">
        <w:rPr>
          <w:rFonts w:ascii="Courier New" w:hAnsi="Courier New" w:cs="Courier New"/>
        </w:rPr>
        <w:t>author/assignedAuthor/code/@code</w:t>
      </w:r>
      <w:r w:rsidR="0048093B">
        <w:t>.</w:t>
      </w:r>
    </w:p>
    <w:p w:rsidR="006150D8" w:rsidRDefault="006150D8" w:rsidP="006150D8">
      <w:pPr>
        <w:pStyle w:val="Heading3"/>
      </w:pPr>
      <w:bookmarkStart w:id="62" w:name="_Toc262641970"/>
      <w:bookmarkStart w:id="63" w:name="_Toc410226080"/>
      <w:r>
        <w:t>Cardinality</w:t>
      </w:r>
      <w:bookmarkEnd w:id="62"/>
      <w:bookmarkEnd w:id="63"/>
      <w:r>
        <w:t xml:space="preserve"> </w:t>
      </w:r>
    </w:p>
    <w:p w:rsidR="006150D8" w:rsidRPr="000B3031" w:rsidRDefault="00EF6C91" w:rsidP="0071117F">
      <w:pPr>
        <w:pStyle w:val="BodyText0"/>
      </w:pPr>
      <w:r>
        <w:t xml:space="preserve">Each element / attribute has a </w:t>
      </w:r>
      <w:r w:rsidR="006150D8" w:rsidRPr="000B3031">
        <w:t xml:space="preserve">cardinality indicator </w:t>
      </w:r>
      <w:r>
        <w:t xml:space="preserve">that </w:t>
      </w:r>
      <w:r w:rsidR="006150D8" w:rsidRPr="000B3031">
        <w:t xml:space="preserve">specifies the </w:t>
      </w:r>
      <w:r>
        <w:t xml:space="preserve">number of </w:t>
      </w:r>
      <w:r w:rsidR="006150D8" w:rsidRPr="000B3031">
        <w:t xml:space="preserve">allowable occurrences within a </w:t>
      </w:r>
      <w:r>
        <w:t>template</w:t>
      </w:r>
      <w:r w:rsidRPr="000B3031">
        <w:t xml:space="preserve"> </w:t>
      </w:r>
      <w:r w:rsidR="006150D8" w:rsidRPr="000B3031">
        <w:t xml:space="preserve">instance. The cardinality indicators </w:t>
      </w:r>
      <w:r w:rsidR="006150D8">
        <w:t>are</w:t>
      </w:r>
      <w:r w:rsidR="006150D8" w:rsidRPr="000B3031">
        <w:t xml:space="preserve"> interpreted </w:t>
      </w:r>
      <w:r w:rsidR="006150D8">
        <w:t>with the following format “m…n” where m represents the least and n the most</w:t>
      </w:r>
      <w:r w:rsidR="006150D8" w:rsidRPr="000B3031">
        <w:t>:</w:t>
      </w:r>
    </w:p>
    <w:p w:rsidR="006150D8" w:rsidRPr="000B3031" w:rsidRDefault="006150D8" w:rsidP="006150D8">
      <w:pPr>
        <w:pStyle w:val="ListBullet"/>
        <w:ind w:left="1512"/>
      </w:pPr>
      <w:r w:rsidRPr="000B3031">
        <w:t xml:space="preserve">0..1 zero </w:t>
      </w:r>
      <w:r>
        <w:t>or</w:t>
      </w:r>
      <w:r w:rsidRPr="000B3031">
        <w:t xml:space="preserve"> one </w:t>
      </w:r>
    </w:p>
    <w:p w:rsidR="006150D8" w:rsidRPr="000B3031" w:rsidRDefault="006150D8" w:rsidP="006150D8">
      <w:pPr>
        <w:pStyle w:val="ListBullet"/>
        <w:ind w:left="1512"/>
      </w:pPr>
      <w:r w:rsidRPr="000B3031">
        <w:lastRenderedPageBreak/>
        <w:t xml:space="preserve">1..1 </w:t>
      </w:r>
      <w:r>
        <w:t>exactly one</w:t>
      </w:r>
    </w:p>
    <w:p w:rsidR="006150D8" w:rsidRPr="000B3031" w:rsidRDefault="006150D8" w:rsidP="006150D8">
      <w:pPr>
        <w:pStyle w:val="ListBullet"/>
        <w:ind w:left="1512"/>
      </w:pPr>
      <w:r w:rsidRPr="000B3031">
        <w:t xml:space="preserve">1..* </w:t>
      </w:r>
      <w:r>
        <w:t>at least</w:t>
      </w:r>
      <w:r w:rsidRPr="000B3031">
        <w:t xml:space="preserve"> one </w:t>
      </w:r>
    </w:p>
    <w:p w:rsidR="006150D8" w:rsidRDefault="006150D8" w:rsidP="006150D8">
      <w:pPr>
        <w:pStyle w:val="ListBullet"/>
        <w:ind w:left="1512"/>
      </w:pPr>
      <w:r w:rsidRPr="000B3031">
        <w:t xml:space="preserve">0..* zero </w:t>
      </w:r>
      <w:r>
        <w:t>or more</w:t>
      </w:r>
    </w:p>
    <w:p w:rsidR="006150D8" w:rsidRDefault="006150D8" w:rsidP="006150D8">
      <w:pPr>
        <w:pStyle w:val="ListBullet"/>
        <w:ind w:left="1512"/>
      </w:pPr>
      <w:r>
        <w:t>1..n at least one and not more than n</w:t>
      </w:r>
    </w:p>
    <w:p w:rsidR="005839F5" w:rsidRDefault="005839F5" w:rsidP="006150D8">
      <w:pPr>
        <w:pStyle w:val="ListBullet"/>
        <w:ind w:left="1512"/>
      </w:pPr>
      <w:r>
        <w:t>0..0 none [SHALL NOT]</w:t>
      </w:r>
    </w:p>
    <w:p w:rsidR="007A285F" w:rsidRDefault="00E6355A" w:rsidP="00233EEC">
      <w:pPr>
        <w:pStyle w:val="Heading3"/>
      </w:pPr>
      <w:bookmarkStart w:id="64" w:name="_Open_and_Closed"/>
      <w:bookmarkStart w:id="65" w:name="_Conformance_Verbs"/>
      <w:bookmarkStart w:id="66" w:name="_Toc410226081"/>
      <w:bookmarkStart w:id="67" w:name="_Toc262641969"/>
      <w:bookmarkEnd w:id="51"/>
      <w:bookmarkEnd w:id="52"/>
      <w:bookmarkEnd w:id="64"/>
      <w:bookmarkEnd w:id="65"/>
      <w:r>
        <w:t xml:space="preserve">Element / Attribute </w:t>
      </w:r>
      <w:r w:rsidR="007A285F">
        <w:t>Conformance</w:t>
      </w:r>
      <w:bookmarkEnd w:id="66"/>
      <w:r w:rsidR="007A285F">
        <w:t xml:space="preserve"> </w:t>
      </w:r>
      <w:bookmarkEnd w:id="67"/>
    </w:p>
    <w:p w:rsidR="00E75574" w:rsidRDefault="006A3F59" w:rsidP="0071117F">
      <w:pPr>
        <w:pStyle w:val="BodyText0"/>
      </w:pPr>
      <w:r>
        <w:t>Each element / attribute has a conformance verb (keyword) in addition to the cardinality constraint.</w:t>
      </w:r>
    </w:p>
    <w:p w:rsidR="007A285F" w:rsidRPr="000B3031" w:rsidRDefault="007A285F" w:rsidP="00EE26D4">
      <w:pPr>
        <w:pStyle w:val="BodyText0"/>
      </w:pPr>
      <w:r w:rsidRPr="000B3031">
        <w:t xml:space="preserve">The keywords </w:t>
      </w:r>
      <w:r w:rsidRPr="000B3031">
        <w:rPr>
          <w:rStyle w:val="keyword"/>
          <w:rFonts w:eastAsia="SimSun"/>
        </w:rPr>
        <w:t>shall</w:t>
      </w:r>
      <w:r w:rsidRPr="000B3031">
        <w:rPr>
          <w:rStyle w:val="keyword"/>
        </w:rPr>
        <w:t xml:space="preserve">, </w:t>
      </w:r>
      <w:r w:rsidRPr="000B3031">
        <w:rPr>
          <w:rStyle w:val="keyword"/>
          <w:rFonts w:eastAsia="SimSun"/>
        </w:rPr>
        <w:t>should</w:t>
      </w:r>
      <w:r w:rsidRPr="000B3031">
        <w:rPr>
          <w:rStyle w:val="keyword"/>
        </w:rPr>
        <w:t xml:space="preserve">, </w:t>
      </w:r>
      <w:r w:rsidRPr="000B3031">
        <w:rPr>
          <w:rStyle w:val="keyword"/>
          <w:rFonts w:eastAsia="SimSun"/>
        </w:rPr>
        <w:t>may</w:t>
      </w:r>
      <w:r w:rsidRPr="000B3031">
        <w:rPr>
          <w:rStyle w:val="keyword"/>
        </w:rPr>
        <w:t xml:space="preserve">, </w:t>
      </w:r>
      <w:r w:rsidRPr="000B3031">
        <w:rPr>
          <w:rStyle w:val="keyword"/>
          <w:rFonts w:eastAsia="SimSun"/>
        </w:rPr>
        <w:t>should</w:t>
      </w:r>
      <w:r w:rsidRPr="000B3031">
        <w:rPr>
          <w:rStyle w:val="keyword"/>
        </w:rPr>
        <w:t xml:space="preserve"> </w:t>
      </w:r>
      <w:r w:rsidRPr="000B3031">
        <w:rPr>
          <w:rStyle w:val="keyword"/>
          <w:rFonts w:eastAsia="SimSun"/>
        </w:rPr>
        <w:t>not</w:t>
      </w:r>
      <w:r w:rsidRPr="000B3031">
        <w:rPr>
          <w:rStyle w:val="keyword"/>
        </w:rPr>
        <w:t>,</w:t>
      </w:r>
      <w:r w:rsidR="006A3F59" w:rsidRPr="006A3F59">
        <w:t xml:space="preserve"> </w:t>
      </w:r>
      <w:r w:rsidRPr="000B3031">
        <w:rPr>
          <w:rStyle w:val="keyword"/>
          <w:rFonts w:eastAsia="SimSun"/>
        </w:rPr>
        <w:t>shall</w:t>
      </w:r>
      <w:r w:rsidRPr="000B3031">
        <w:rPr>
          <w:rStyle w:val="keyword"/>
        </w:rPr>
        <w:t xml:space="preserve"> </w:t>
      </w:r>
      <w:r w:rsidRPr="000B3031">
        <w:rPr>
          <w:rStyle w:val="keyword"/>
          <w:rFonts w:eastAsia="SimSun"/>
        </w:rPr>
        <w:t>not</w:t>
      </w:r>
      <w:r w:rsidR="00972EEB">
        <w:rPr>
          <w:rStyle w:val="keyword"/>
          <w:rFonts w:eastAsia="SimSun"/>
        </w:rPr>
        <w:t>,</w:t>
      </w:r>
      <w:r w:rsidR="006A3F59">
        <w:rPr>
          <w:rStyle w:val="keyword"/>
          <w:rFonts w:eastAsia="SimSun"/>
        </w:rPr>
        <w:t xml:space="preserve"> </w:t>
      </w:r>
      <w:r w:rsidR="00972EEB" w:rsidRPr="000B3031">
        <w:t>and</w:t>
      </w:r>
      <w:r w:rsidR="00972EEB" w:rsidRPr="000B3031">
        <w:rPr>
          <w:rStyle w:val="keyword"/>
        </w:rPr>
        <w:t xml:space="preserve"> </w:t>
      </w:r>
      <w:r w:rsidR="00972EEB">
        <w:rPr>
          <w:rStyle w:val="keyword"/>
          <w:rFonts w:eastAsia="SimSun"/>
        </w:rPr>
        <w:t>NEED</w:t>
      </w:r>
      <w:r w:rsidR="00972EEB" w:rsidRPr="000B3031">
        <w:rPr>
          <w:rStyle w:val="keyword"/>
        </w:rPr>
        <w:t xml:space="preserve"> </w:t>
      </w:r>
      <w:r w:rsidR="00972EEB" w:rsidRPr="000B3031">
        <w:rPr>
          <w:rStyle w:val="keyword"/>
          <w:rFonts w:eastAsia="SimSun"/>
        </w:rPr>
        <w:t>not</w:t>
      </w:r>
      <w:r w:rsidR="00972EEB" w:rsidRPr="000B3031">
        <w:t xml:space="preserve"> </w:t>
      </w:r>
      <w:r w:rsidRPr="000B3031">
        <w:t xml:space="preserve">in this document are to be interpreted as described in </w:t>
      </w:r>
      <w:r w:rsidR="00972EEB">
        <w:t>ISO/IEC Directives, Part 2</w:t>
      </w:r>
      <w:r w:rsidR="00574F30">
        <w:t>,</w:t>
      </w:r>
      <w:r w:rsidR="00972EEB">
        <w:t xml:space="preserve"> Annex H </w:t>
      </w:r>
      <w:r w:rsidR="00574F30">
        <w:t>“</w:t>
      </w:r>
      <w:r w:rsidR="00972EEB" w:rsidRPr="00F72D64">
        <w:t>Verbal forms for the expression of provisions</w:t>
      </w:r>
      <w:r w:rsidR="00574F30">
        <w:t>”:</w:t>
      </w:r>
    </w:p>
    <w:p w:rsidR="007A285F" w:rsidRPr="000B3031" w:rsidRDefault="007A285F" w:rsidP="00233EEC">
      <w:pPr>
        <w:pStyle w:val="ListBullet"/>
        <w:ind w:left="1512"/>
      </w:pPr>
      <w:r w:rsidRPr="000B3031">
        <w:rPr>
          <w:rStyle w:val="keyword"/>
          <w:rFonts w:eastAsia="+mn-ea"/>
        </w:rPr>
        <w:t>shall</w:t>
      </w:r>
      <w:r w:rsidRPr="000B3031">
        <w:t>: an absolute requirement</w:t>
      </w:r>
    </w:p>
    <w:p w:rsidR="007A285F" w:rsidRPr="000B3031" w:rsidRDefault="007A285F" w:rsidP="00233EEC">
      <w:pPr>
        <w:pStyle w:val="ListBullet"/>
        <w:ind w:left="1512"/>
      </w:pPr>
      <w:r w:rsidRPr="000B3031">
        <w:rPr>
          <w:rStyle w:val="keyword"/>
          <w:rFonts w:eastAsia="+mn-ea"/>
        </w:rPr>
        <w:t>shall not</w:t>
      </w:r>
      <w:r w:rsidRPr="000B3031">
        <w:t>: an absolute prohibition against inclusion</w:t>
      </w:r>
    </w:p>
    <w:p w:rsidR="007A285F" w:rsidRPr="000B3031" w:rsidRDefault="007A285F" w:rsidP="00233EEC">
      <w:pPr>
        <w:pStyle w:val="ListBullet"/>
        <w:ind w:left="1512"/>
      </w:pPr>
      <w:r w:rsidRPr="000B3031">
        <w:rPr>
          <w:rStyle w:val="keyword"/>
          <w:rFonts w:eastAsia="+mn-ea"/>
        </w:rPr>
        <w:t>should/should not</w:t>
      </w:r>
      <w:r w:rsidRPr="000B3031">
        <w:t xml:space="preserve">: </w:t>
      </w:r>
      <w:r w:rsidR="00EF1FA9">
        <w:t xml:space="preserve">a </w:t>
      </w:r>
      <w:r>
        <w:t>b</w:t>
      </w:r>
      <w:r w:rsidRPr="0012192C">
        <w:t xml:space="preserve">est </w:t>
      </w:r>
      <w:r>
        <w:t>p</w:t>
      </w:r>
      <w:r w:rsidRPr="0012192C">
        <w:t xml:space="preserve">ractice or </w:t>
      </w:r>
      <w:r>
        <w:t xml:space="preserve">recommendation. </w:t>
      </w:r>
      <w:r w:rsidRPr="0012192C">
        <w:t xml:space="preserve">There may </w:t>
      </w:r>
      <w:r>
        <w:t>be</w:t>
      </w:r>
      <w:r w:rsidRPr="0012192C">
        <w:t xml:space="preserve"> valid reasons to ignore a</w:t>
      </w:r>
      <w:r w:rsidR="00EF1FA9">
        <w:t xml:space="preserve"> recommendation</w:t>
      </w:r>
      <w:r w:rsidRPr="0012192C">
        <w:t xml:space="preserve">, but the full implications must be understood and carefully weighed before choosing </w:t>
      </w:r>
      <w:r w:rsidR="00EF1FA9">
        <w:t>to not adhere to the best practice.</w:t>
      </w:r>
    </w:p>
    <w:p w:rsidR="007A285F" w:rsidRPr="000B3031" w:rsidRDefault="007A285F" w:rsidP="00233EEC">
      <w:pPr>
        <w:pStyle w:val="ListBullet"/>
        <w:ind w:left="1512"/>
      </w:pPr>
      <w:r w:rsidRPr="000B3031">
        <w:rPr>
          <w:rStyle w:val="keyword"/>
          <w:rFonts w:eastAsia="+mn-ea"/>
        </w:rPr>
        <w:t>may</w:t>
      </w:r>
      <w:r w:rsidR="00574F30">
        <w:rPr>
          <w:rStyle w:val="keyword"/>
          <w:rFonts w:eastAsia="+mn-ea"/>
        </w:rPr>
        <w:t>/NEED NOT</w:t>
      </w:r>
      <w:r w:rsidRPr="000B3031">
        <w:t>: truly optional; can be included or omitted a</w:t>
      </w:r>
      <w:r w:rsidR="006F7DBF">
        <w:t>t the discretion of the content creator</w:t>
      </w:r>
      <w:r w:rsidRPr="000B3031">
        <w:t xml:space="preserve"> with no </w:t>
      </w:r>
      <w:r w:rsidR="006F7DBF">
        <w:t xml:space="preserve">conformance </w:t>
      </w:r>
      <w:r w:rsidRPr="000B3031">
        <w:t xml:space="preserve">implications </w:t>
      </w:r>
    </w:p>
    <w:p w:rsidR="006A3F59" w:rsidRDefault="007A285F" w:rsidP="0071117F">
      <w:pPr>
        <w:pStyle w:val="BodyText0"/>
      </w:pPr>
      <w:r w:rsidRPr="000B3031">
        <w:t xml:space="preserve">The keyword </w:t>
      </w:r>
      <w:r w:rsidRPr="000B3031">
        <w:rPr>
          <w:rStyle w:val="keyword"/>
        </w:rPr>
        <w:t>shall</w:t>
      </w:r>
      <w:r w:rsidRPr="000B3031">
        <w:t xml:space="preserve"> </w:t>
      </w:r>
      <w:r w:rsidR="005839F5">
        <w:t>is associated with a minimum cardinality of 1; other keywords have</w:t>
      </w:r>
      <w:r w:rsidR="005839F5" w:rsidRPr="005839F5">
        <w:t xml:space="preserve"> </w:t>
      </w:r>
      <w:r w:rsidR="005839F5">
        <w:t xml:space="preserve">a minimum cardinality of 0.  If an element is required by SHALL, but is not known (and would otherwise be omitted without the SHALL requirement), it must be represented by a </w:t>
      </w:r>
      <w:hyperlink w:anchor="_Null_Flavor_2" w:history="1">
        <w:r w:rsidR="005839F5">
          <w:rPr>
            <w:rStyle w:val="Hyperlink"/>
            <w:rFonts w:cs="Times New Roman"/>
            <w:lang w:eastAsia="en-US"/>
          </w:rPr>
          <w:t>nullFlavor</w:t>
        </w:r>
      </w:hyperlink>
      <w:r w:rsidR="005839F5">
        <w:t xml:space="preserve">. SHALL </w:t>
      </w:r>
      <w:r>
        <w:t xml:space="preserve">allows the use of nullFlavor unless the requirement is on an attribute </w:t>
      </w:r>
      <w:r w:rsidR="005839F5">
        <w:t>(nullFlavor</w:t>
      </w:r>
      <w:r w:rsidR="005839F5" w:rsidRPr="00D65019">
        <w:t xml:space="preserve"> do</w:t>
      </w:r>
      <w:r w:rsidR="005839F5">
        <w:t>es</w:t>
      </w:r>
      <w:r w:rsidR="005839F5" w:rsidRPr="00D65019">
        <w:t xml:space="preserve"> not apply to attributes)</w:t>
      </w:r>
      <w:r w:rsidR="005839F5">
        <w:t xml:space="preserve">, </w:t>
      </w:r>
      <w:r>
        <w:t>or the use of nullFlavor is explicitly precluded</w:t>
      </w:r>
      <w:r w:rsidR="00D70AED">
        <w:t xml:space="preserve"> (see</w:t>
      </w:r>
      <w:r w:rsidR="006141BE">
        <w:t xml:space="preserve"> </w:t>
      </w:r>
      <w:hyperlink w:anchor="_Value_/_Vocabulary" w:history="1">
        <w:r w:rsidR="006141BE" w:rsidRPr="0048093B">
          <w:rPr>
            <w:rStyle w:val="Hyperlink"/>
            <w:rFonts w:cs="Times New Roman"/>
            <w:lang w:eastAsia="en-US"/>
          </w:rPr>
          <w:t>section 5.2.7.1</w:t>
        </w:r>
        <w:r w:rsidR="0048093B" w:rsidRPr="0048093B">
          <w:rPr>
            <w:rStyle w:val="Hyperlink"/>
            <w:rFonts w:cs="Times New Roman"/>
            <w:lang w:eastAsia="en-US"/>
          </w:rPr>
          <w:t xml:space="preserve"> Value Conformance </w:t>
        </w:r>
      </w:hyperlink>
      <w:r w:rsidR="0048093B">
        <w:t xml:space="preserve"> and</w:t>
      </w:r>
      <w:r w:rsidR="00D70AED">
        <w:t xml:space="preserve"> </w:t>
      </w:r>
      <w:hyperlink w:anchor="_Null_Flavor" w:history="1">
        <w:r w:rsidR="00D70AED" w:rsidRPr="00D70AED">
          <w:rPr>
            <w:rStyle w:val="Hyperlink"/>
            <w:rFonts w:cs="Times New Roman"/>
            <w:lang w:eastAsia="en-US"/>
          </w:rPr>
          <w:t>section 5.3.2 Null Flavor</w:t>
        </w:r>
      </w:hyperlink>
      <w:r w:rsidR="00D70AED">
        <w:t>)</w:t>
      </w:r>
      <w:r>
        <w:t>.</w:t>
      </w:r>
    </w:p>
    <w:p w:rsidR="007A285F" w:rsidRPr="000B3031" w:rsidRDefault="006A3F59" w:rsidP="00EE26D4">
      <w:pPr>
        <w:pStyle w:val="BodyText0"/>
      </w:pPr>
      <w:r>
        <w:t xml:space="preserve">Within the template, the keyword </w:t>
      </w:r>
      <w:r w:rsidR="004D710F">
        <w:rPr>
          <w:rStyle w:val="keyword"/>
          <w:rFonts w:eastAsia="SimSun"/>
          <w:caps w:val="0"/>
        </w:rPr>
        <w:t>COND</w:t>
      </w:r>
      <w:r w:rsidR="004D710F" w:rsidRPr="006A3F59">
        <w:t xml:space="preserve"> </w:t>
      </w:r>
      <w:r>
        <w:t>(conditional) may be present.  In this case, the specification of the condition, and the conformance verbs associated with the condition being true or false, are described below the table</w:t>
      </w:r>
      <w:r w:rsidR="004D710F">
        <w:t xml:space="preserve"> in a paragraph flagged with the COND keyword</w:t>
      </w:r>
      <w:r>
        <w:t>.</w:t>
      </w:r>
    </w:p>
    <w:p w:rsidR="007A285F" w:rsidRPr="000B3031" w:rsidRDefault="00AA5CDB" w:rsidP="00EE26D4">
      <w:pPr>
        <w:pStyle w:val="BodyText0"/>
      </w:pPr>
      <w:r>
        <w:t xml:space="preserve">In an open template, additional elements and attributes allowed by the CDA Specification </w:t>
      </w:r>
      <w:r w:rsidR="007A285F" w:rsidRPr="000B3031">
        <w:t xml:space="preserve">are not precluded by </w:t>
      </w:r>
      <w:r>
        <w:t>template</w:t>
      </w:r>
      <w:r w:rsidR="007A285F" w:rsidRPr="000B3031">
        <w:t xml:space="preserve"> constraint</w:t>
      </w:r>
      <w:r>
        <w:t>s, unless there are</w:t>
      </w:r>
      <w:r w:rsidR="00574F30">
        <w:t xml:space="preserve"> applicable</w:t>
      </w:r>
      <w:r w:rsidRPr="00AA5CDB">
        <w:rPr>
          <w:rStyle w:val="keyword"/>
          <w:rFonts w:eastAsia="+mn-ea"/>
        </w:rPr>
        <w:t xml:space="preserve"> </w:t>
      </w:r>
      <w:r w:rsidRPr="000B3031">
        <w:rPr>
          <w:rStyle w:val="keyword"/>
          <w:rFonts w:eastAsia="+mn-ea"/>
        </w:rPr>
        <w:t>shall not</w:t>
      </w:r>
      <w:r>
        <w:t xml:space="preserve"> template specifications</w:t>
      </w:r>
      <w:r w:rsidR="007A285F">
        <w:t>.</w:t>
      </w:r>
    </w:p>
    <w:p w:rsidR="00AA5CDB" w:rsidRDefault="00AA5CDB" w:rsidP="00AA5CDB">
      <w:pPr>
        <w:pStyle w:val="Heading3"/>
      </w:pPr>
      <w:bookmarkStart w:id="68" w:name="_Toc262641976"/>
      <w:bookmarkStart w:id="69" w:name="_Toc410226082"/>
      <w:bookmarkStart w:id="70" w:name="_Toc262641972"/>
      <w:r>
        <w:t>Data Type</w:t>
      </w:r>
      <w:bookmarkEnd w:id="68"/>
      <w:bookmarkEnd w:id="69"/>
    </w:p>
    <w:p w:rsidR="00AA5CDB" w:rsidRDefault="004A2FCE" w:rsidP="0071117F">
      <w:pPr>
        <w:pStyle w:val="BodyText0"/>
      </w:pPr>
      <w:r>
        <w:t xml:space="preserve">The data type associated with each element  / attribute is specified, as </w:t>
      </w:r>
      <w:r w:rsidR="00AA5CDB">
        <w:t xml:space="preserve">described in the CDA </w:t>
      </w:r>
      <w:r w:rsidR="008C1167">
        <w:t>Specification</w:t>
      </w:r>
      <w:r w:rsidR="002F6028">
        <w:t xml:space="preserve"> and its referenced HL7v3 Data Types Release 1</w:t>
      </w:r>
      <w:r w:rsidR="00AA5CDB">
        <w:t>.</w:t>
      </w:r>
      <w:r w:rsidR="003C7B11">
        <w:t xml:space="preserve">  Elements that are simply tags with subsidiary content only of nested elements, e.g., RIM class clone names, have the Data Type column empty.</w:t>
      </w:r>
    </w:p>
    <w:p w:rsidR="004A2FCE" w:rsidRPr="00FF4A78" w:rsidRDefault="004A2FCE" w:rsidP="00EE26D4">
      <w:pPr>
        <w:pStyle w:val="BodyText0"/>
      </w:pPr>
      <w:r>
        <w:t xml:space="preserve">Many data types are non-primitive, and may </w:t>
      </w:r>
      <w:r w:rsidR="00870374">
        <w:t xml:space="preserve">include </w:t>
      </w:r>
      <w:r>
        <w:t xml:space="preserve">constituent component elements and/or attributes.  Such subsidiary components are </w:t>
      </w:r>
      <w:r w:rsidR="00870374">
        <w:t xml:space="preserve">not </w:t>
      </w:r>
      <w:r>
        <w:t xml:space="preserve">specified in the templates </w:t>
      </w:r>
      <w:r w:rsidR="00870374">
        <w:t xml:space="preserve">unless </w:t>
      </w:r>
      <w:r>
        <w:t>specific constraints are to be applied to them.</w:t>
      </w:r>
    </w:p>
    <w:p w:rsidR="007A285F" w:rsidRDefault="005E3CD2" w:rsidP="00233EEC">
      <w:pPr>
        <w:pStyle w:val="Heading3"/>
      </w:pPr>
      <w:bookmarkStart w:id="71" w:name="_Toc410226083"/>
      <w:r>
        <w:rPr>
          <w:lang w:val="en-US"/>
        </w:rPr>
        <w:lastRenderedPageBreak/>
        <w:t>Value</w:t>
      </w:r>
      <w:r w:rsidR="00C7677B">
        <w:rPr>
          <w:lang w:val="en-US"/>
        </w:rPr>
        <w:t xml:space="preserve"> </w:t>
      </w:r>
      <w:r w:rsidR="007A285F">
        <w:t>Conformance</w:t>
      </w:r>
      <w:bookmarkEnd w:id="70"/>
      <w:bookmarkEnd w:id="71"/>
      <w:r w:rsidR="007A285F">
        <w:t xml:space="preserve"> </w:t>
      </w:r>
    </w:p>
    <w:p w:rsidR="001516BA" w:rsidRDefault="00C7677B" w:rsidP="0071117F">
      <w:pPr>
        <w:pStyle w:val="BodyText0"/>
      </w:pPr>
      <w:r>
        <w:t xml:space="preserve">The template table may </w:t>
      </w:r>
      <w:r w:rsidR="008F41F8">
        <w:t xml:space="preserve">constrain </w:t>
      </w:r>
      <w:r>
        <w:t xml:space="preserve">values or </w:t>
      </w:r>
      <w:r w:rsidRPr="000B3031">
        <w:t>vocabularies</w:t>
      </w:r>
      <w:r>
        <w:t xml:space="preserve"> to be used with an element o</w:t>
      </w:r>
      <w:r w:rsidR="00333E68">
        <w:t>r</w:t>
      </w:r>
      <w:r>
        <w:t xml:space="preserve"> attribute.  </w:t>
      </w:r>
      <w:bookmarkStart w:id="72" w:name="_Value_/_Vocabulary"/>
      <w:bookmarkEnd w:id="72"/>
      <w:r w:rsidR="006B2854">
        <w:t xml:space="preserve">Value constraints </w:t>
      </w:r>
      <w:r w:rsidR="006B2854" w:rsidRPr="000B3031">
        <w:t>include a conformance verb (</w:t>
      </w:r>
      <w:r w:rsidR="006B2854" w:rsidRPr="000B3031">
        <w:rPr>
          <w:rStyle w:val="keyword"/>
        </w:rPr>
        <w:t>shall</w:t>
      </w:r>
      <w:r w:rsidR="006B2854" w:rsidRPr="000B3031">
        <w:t xml:space="preserve">, </w:t>
      </w:r>
      <w:r w:rsidR="006B2854" w:rsidRPr="000B3031">
        <w:rPr>
          <w:rStyle w:val="keyword"/>
        </w:rPr>
        <w:t>should</w:t>
      </w:r>
      <w:r w:rsidR="006B2854" w:rsidRPr="000B3031">
        <w:t xml:space="preserve">, </w:t>
      </w:r>
      <w:r w:rsidR="006B2854" w:rsidRPr="000B3031">
        <w:rPr>
          <w:rStyle w:val="keyword"/>
        </w:rPr>
        <w:t>may</w:t>
      </w:r>
      <w:r w:rsidR="006B2854" w:rsidRPr="000B3031">
        <w:t>, etc.)</w:t>
      </w:r>
      <w:r w:rsidR="006B2854">
        <w:t xml:space="preserve"> as defined in </w:t>
      </w:r>
      <w:hyperlink w:anchor="_Conformance_Verbs" w:history="1">
        <w:r w:rsidR="00870374">
          <w:rPr>
            <w:rStyle w:val="Hyperlink"/>
            <w:rFonts w:cs="Times New Roman"/>
            <w:lang w:eastAsia="en-US"/>
          </w:rPr>
          <w:t>Section 5.2.5</w:t>
        </w:r>
      </w:hyperlink>
      <w:r w:rsidR="0011367D">
        <w:t>,</w:t>
      </w:r>
      <w:r w:rsidR="006B2854">
        <w:t xml:space="preserve"> </w:t>
      </w:r>
      <w:r w:rsidR="0011367D" w:rsidRPr="0011367D">
        <w:t>and specified in the Value Conformance column of the template tables</w:t>
      </w:r>
      <w:r w:rsidR="0011367D">
        <w:t>.</w:t>
      </w:r>
      <w:r w:rsidR="006B2854">
        <w:t xml:space="preserve"> </w:t>
      </w:r>
    </w:p>
    <w:p w:rsidR="005E3CD2" w:rsidRDefault="005E3CD2" w:rsidP="0071117F">
      <w:pPr>
        <w:pStyle w:val="BodyText0"/>
      </w:pPr>
      <w:r>
        <w:t>Elements for which nullFlavor is forbidden are indicated with a</w:t>
      </w:r>
      <w:r w:rsidR="00870374">
        <w:t>n additional</w:t>
      </w:r>
      <w:r>
        <w:t xml:space="preserve"> constraint </w:t>
      </w:r>
      <w:r w:rsidR="00870374">
        <w:t xml:space="preserve">keyword </w:t>
      </w:r>
      <w:r w:rsidRPr="005E3CD2">
        <w:rPr>
          <w:b/>
        </w:rPr>
        <w:t>noNull</w:t>
      </w:r>
      <w:r>
        <w:rPr>
          <w:b/>
        </w:rPr>
        <w:t>.</w:t>
      </w:r>
    </w:p>
    <w:p w:rsidR="006B2854" w:rsidRPr="00CE77DC" w:rsidRDefault="006B2854" w:rsidP="00EE26D4">
      <w:pPr>
        <w:pStyle w:val="BodyText0"/>
      </w:pPr>
      <w:r>
        <w:t xml:space="preserve">Additionally, constraints specifying Value Sets </w:t>
      </w:r>
      <w:r w:rsidR="00CE77DC">
        <w:t xml:space="preserve">include a coding strength conformance </w:t>
      </w:r>
      <w:r w:rsidR="00CE77DC" w:rsidRPr="00CE77DC">
        <w:t xml:space="preserve"> </w:t>
      </w:r>
      <w:r w:rsidR="00CE77DC" w:rsidRPr="00CE77DC">
        <w:rPr>
          <w:rStyle w:val="keyword"/>
        </w:rPr>
        <w:t>CWE</w:t>
      </w:r>
      <w:r w:rsidR="00CE77DC">
        <w:rPr>
          <w:rStyle w:val="keyword"/>
        </w:rPr>
        <w:t xml:space="preserve"> </w:t>
      </w:r>
      <w:r w:rsidR="00CE77DC" w:rsidRPr="00CE77DC">
        <w:t xml:space="preserve">(Coded With Extensibility) </w:t>
      </w:r>
      <w:r w:rsidR="00CE77DC">
        <w:t>or</w:t>
      </w:r>
      <w:r w:rsidR="00CE77DC" w:rsidRPr="00CE77DC">
        <w:t xml:space="preserve"> </w:t>
      </w:r>
      <w:r w:rsidR="00CE77DC" w:rsidRPr="00CE77DC">
        <w:rPr>
          <w:rStyle w:val="keyword"/>
        </w:rPr>
        <w:t>CNE</w:t>
      </w:r>
      <w:r w:rsidR="00CE77DC" w:rsidRPr="00CE77DC">
        <w:t xml:space="preserve"> (Coded with No Extensibility)</w:t>
      </w:r>
      <w:r w:rsidR="00CE77DC">
        <w:t xml:space="preserve">, as defined in </w:t>
      </w:r>
      <w:r w:rsidR="00CE77DC" w:rsidRPr="00CE77DC">
        <w:t xml:space="preserve">Core Principles and Properties of HL7 Version 3 Models, Release 1. </w:t>
      </w:r>
    </w:p>
    <w:p w:rsidR="001516BA" w:rsidRDefault="001516BA" w:rsidP="00EE26D4">
      <w:pPr>
        <w:pStyle w:val="BodyText0"/>
      </w:pPr>
      <w:r>
        <w:t xml:space="preserve">Further, </w:t>
      </w:r>
      <w:r w:rsidR="006B2854" w:rsidRPr="000B3031">
        <w:t>Value</w:t>
      </w:r>
      <w:r>
        <w:t xml:space="preserve"> S</w:t>
      </w:r>
      <w:r w:rsidR="006B2854" w:rsidRPr="000B3031">
        <w:t xml:space="preserve">et </w:t>
      </w:r>
      <w:r>
        <w:t>constraints</w:t>
      </w:r>
      <w:r w:rsidR="006B2854" w:rsidRPr="000B3031">
        <w:t xml:space="preserve"> can be </w:t>
      </w:r>
      <w:r w:rsidR="00B10E25" w:rsidRPr="00B10E25">
        <w:t>static</w:t>
      </w:r>
      <w:r w:rsidR="006B2854">
        <w:t>,</w:t>
      </w:r>
      <w:r w:rsidR="006B2854" w:rsidRPr="000B3031">
        <w:t xml:space="preserve"> meaning that they are bound to a specified version of a</w:t>
      </w:r>
      <w:r w:rsidRPr="000B3031">
        <w:t xml:space="preserve"> Value Set,</w:t>
      </w:r>
      <w:r w:rsidR="006B2854" w:rsidRPr="000B3031">
        <w:t xml:space="preserve"> or </w:t>
      </w:r>
      <w:r w:rsidR="00B10E25" w:rsidRPr="00B10E25">
        <w:t>dynamic</w:t>
      </w:r>
      <w:r w:rsidR="006B2854">
        <w:t>,</w:t>
      </w:r>
      <w:r w:rsidR="006B2854" w:rsidRPr="000B3031">
        <w:t xml:space="preserve"> meaning that they are bound to the most current version of the</w:t>
      </w:r>
      <w:r w:rsidRPr="000B3031">
        <w:t xml:space="preserve"> Value Set. </w:t>
      </w:r>
      <w:r>
        <w:t xml:space="preserve"> By default, Value Sets have </w:t>
      </w:r>
      <w:r w:rsidR="00B10E25" w:rsidRPr="00B10E25">
        <w:t>dynamic</w:t>
      </w:r>
      <w:r w:rsidR="00B10E25" w:rsidRPr="000B3031">
        <w:t xml:space="preserve"> </w:t>
      </w:r>
      <w:r w:rsidRPr="000B3031">
        <w:t>binding</w:t>
      </w:r>
      <w:r>
        <w:t>,</w:t>
      </w:r>
      <w:r w:rsidRPr="001516BA">
        <w:t xml:space="preserve"> </w:t>
      </w:r>
      <w:r>
        <w:t xml:space="preserve">unless explicitly specified with </w:t>
      </w:r>
      <w:r w:rsidR="00B10E25">
        <w:t>an additional constraint keyword</w:t>
      </w:r>
      <w:r w:rsidR="00B10E25" w:rsidRPr="000B3031">
        <w:rPr>
          <w:rStyle w:val="keyword"/>
        </w:rPr>
        <w:t xml:space="preserve"> </w:t>
      </w:r>
      <w:r w:rsidRPr="000B3031">
        <w:rPr>
          <w:rStyle w:val="keyword"/>
        </w:rPr>
        <w:t>static</w:t>
      </w:r>
      <w:r w:rsidRPr="000B3031">
        <w:t>.</w:t>
      </w:r>
    </w:p>
    <w:p w:rsidR="00B10E25" w:rsidRDefault="00B10E25" w:rsidP="00B10E25">
      <w:pPr>
        <w:pStyle w:val="Heading3"/>
      </w:pPr>
      <w:bookmarkStart w:id="73" w:name="_Toc410226084"/>
      <w:r w:rsidRPr="00B10E25">
        <w:rPr>
          <w:lang w:val="en-US"/>
        </w:rPr>
        <w:t xml:space="preserve">Value </w:t>
      </w:r>
      <w:r>
        <w:rPr>
          <w:lang w:val="en-US"/>
        </w:rPr>
        <w:t>Specification</w:t>
      </w:r>
      <w:bookmarkEnd w:id="73"/>
      <w:r>
        <w:t xml:space="preserve"> </w:t>
      </w:r>
    </w:p>
    <w:p w:rsidR="00B10E25" w:rsidRDefault="00B10E25" w:rsidP="00B10E25">
      <w:pPr>
        <w:pStyle w:val="BodyText0"/>
      </w:pPr>
      <w:r>
        <w:t>The template table may constrain values a single fixed value, to a Value Set from which the value is to be drawn, to a named Concept Domain,</w:t>
      </w:r>
      <w:r w:rsidRPr="00A3592B">
        <w:t xml:space="preserve"> </w:t>
      </w:r>
      <w:r>
        <w:t>or to a mapping from a DICOM SOP Instance.</w:t>
      </w:r>
    </w:p>
    <w:p w:rsidR="00A964A1" w:rsidRDefault="00A964A1" w:rsidP="00C53E87">
      <w:pPr>
        <w:pStyle w:val="Heading4"/>
      </w:pPr>
      <w:r w:rsidRPr="00333E68">
        <w:t>Coded Simple Value</w:t>
      </w:r>
    </w:p>
    <w:p w:rsidR="00333E68" w:rsidRDefault="00333E68" w:rsidP="0071117F">
      <w:pPr>
        <w:pStyle w:val="BodyText0"/>
      </w:pPr>
      <w:r>
        <w:t>Values of Data Type CS (</w:t>
      </w:r>
      <w:r w:rsidRPr="00333E68">
        <w:t>Coded Simple Value</w:t>
      </w:r>
      <w:r>
        <w:t xml:space="preserve">) have a fixed </w:t>
      </w:r>
      <w:r w:rsidRPr="00333E68">
        <w:t>code system</w:t>
      </w:r>
      <w:r>
        <w:t xml:space="preserve"> defined in the CDA Specification, and are simple strings.  The template tables identify only the constraint on the code value</w:t>
      </w:r>
      <w:r w:rsidR="006B2854">
        <w:t>, and</w:t>
      </w:r>
      <w:r>
        <w:t xml:space="preserve"> do not </w:t>
      </w:r>
      <w:r w:rsidR="006B2854">
        <w:t xml:space="preserve">specify </w:t>
      </w:r>
      <w:r>
        <w:t>th</w:t>
      </w:r>
      <w:r w:rsidR="008F41F8">
        <w:t>e</w:t>
      </w:r>
      <w:r>
        <w:t xml:space="preserve"> </w:t>
      </w:r>
      <w:r w:rsidR="006B2854">
        <w:t xml:space="preserve">fixed </w:t>
      </w:r>
      <w:r>
        <w:t>code system</w:t>
      </w:r>
      <w:r w:rsidR="001516BA">
        <w:t xml:space="preserve"> nor the code meaning</w:t>
      </w:r>
      <w:r w:rsidR="00C77C3B">
        <w:t xml:space="preserve"> (display name)</w:t>
      </w:r>
      <w:r w:rsidR="00026B90">
        <w:t>, which are not encoded in the CDA instance</w:t>
      </w:r>
      <w:r>
        <w:t>.</w:t>
      </w:r>
    </w:p>
    <w:p w:rsidR="00A964A1" w:rsidRDefault="00A964A1" w:rsidP="00C53E87">
      <w:pPr>
        <w:pStyle w:val="Heading4"/>
      </w:pPr>
      <w:r w:rsidRPr="00EC437F">
        <w:t>Concept Descriptor</w:t>
      </w:r>
      <w:r w:rsidR="009B3B29">
        <w:rPr>
          <w:lang w:val="en-US"/>
        </w:rPr>
        <w:t xml:space="preserve"> and Coded With Equivalents</w:t>
      </w:r>
    </w:p>
    <w:p w:rsidR="001516BA" w:rsidRDefault="00EC437F" w:rsidP="0071117F">
      <w:pPr>
        <w:pStyle w:val="BodyText0"/>
      </w:pPr>
      <w:r>
        <w:t>Single values of Data Type CD (</w:t>
      </w:r>
      <w:r w:rsidRPr="00EC437F">
        <w:t>Concept Descriptor</w:t>
      </w:r>
      <w:r>
        <w:t>) or CE (</w:t>
      </w:r>
      <w:r w:rsidRPr="00EC437F">
        <w:t>Coded With Equivalents</w:t>
      </w:r>
      <w:r>
        <w:t xml:space="preserve">) are specified </w:t>
      </w:r>
      <w:r w:rsidR="00C77C3B">
        <w:t xml:space="preserve">in the template tables </w:t>
      </w:r>
      <w:r>
        <w:t>with the triplet notation specified in PS3.16:</w:t>
      </w:r>
    </w:p>
    <w:p w:rsidR="00EC437F" w:rsidRDefault="00EC437F" w:rsidP="00EE26D4">
      <w:pPr>
        <w:pStyle w:val="BodyText0"/>
        <w:ind w:left="864"/>
      </w:pPr>
      <w:r w:rsidRPr="00EC437F">
        <w:t>(C</w:t>
      </w:r>
      <w:r>
        <w:t>ode</w:t>
      </w:r>
      <w:r w:rsidRPr="00EC437F">
        <w:t>V</w:t>
      </w:r>
      <w:r>
        <w:t>alue</w:t>
      </w:r>
      <w:r w:rsidRPr="00EC437F">
        <w:t>, C</w:t>
      </w:r>
      <w:r>
        <w:t xml:space="preserve">oding </w:t>
      </w:r>
      <w:r w:rsidRPr="00EC437F">
        <w:t>S</w:t>
      </w:r>
      <w:r>
        <w:t xml:space="preserve">cheme </w:t>
      </w:r>
      <w:r w:rsidRPr="00EC437F">
        <w:t>D</w:t>
      </w:r>
      <w:r>
        <w:t>esignator</w:t>
      </w:r>
      <w:r w:rsidRPr="00EC437F">
        <w:t>, "C</w:t>
      </w:r>
      <w:r>
        <w:t xml:space="preserve">ode </w:t>
      </w:r>
      <w:r w:rsidRPr="00EC437F">
        <w:t>M</w:t>
      </w:r>
      <w:r>
        <w:t>eaning</w:t>
      </w:r>
      <w:r w:rsidRPr="00EC437F">
        <w:t>")</w:t>
      </w:r>
    </w:p>
    <w:p w:rsidR="00C77C3B" w:rsidRDefault="00C77C3B" w:rsidP="0071117F">
      <w:pPr>
        <w:pStyle w:val="BodyText0"/>
      </w:pPr>
      <w:r>
        <w:t xml:space="preserve">The </w:t>
      </w:r>
      <w:r w:rsidRPr="00EC437F">
        <w:t>C</w:t>
      </w:r>
      <w:r>
        <w:t xml:space="preserve">oding </w:t>
      </w:r>
      <w:r w:rsidRPr="00EC437F">
        <w:t>S</w:t>
      </w:r>
      <w:r>
        <w:t xml:space="preserve">cheme </w:t>
      </w:r>
      <w:r w:rsidRPr="00EC437F">
        <w:t>D</w:t>
      </w:r>
      <w:r>
        <w:t xml:space="preserve">esignator  is a simple human readable identifier of the code system, and corresponds to the optional </w:t>
      </w:r>
      <w:r w:rsidRPr="00656941">
        <w:rPr>
          <w:rStyle w:val="XMLname"/>
        </w:rPr>
        <w:t>codeSystemName</w:t>
      </w:r>
      <w:r w:rsidRPr="00C77C3B">
        <w:t xml:space="preserve"> </w:t>
      </w:r>
      <w:r>
        <w:t xml:space="preserve">attribute of the CD or CE element.  The CDA Specification requires the Code System OID to be encoded in </w:t>
      </w:r>
      <w:r w:rsidR="00485A39">
        <w:t xml:space="preserve">the </w:t>
      </w:r>
      <w:r w:rsidR="00485A39" w:rsidRPr="00485A39">
        <w:t>codeSystem</w:t>
      </w:r>
      <w:r w:rsidR="00485A39">
        <w:t xml:space="preserve"> </w:t>
      </w:r>
      <w:r>
        <w:t xml:space="preserve">attribute of the CD or CE element.  The corresponding OID for each </w:t>
      </w:r>
      <w:r w:rsidRPr="00EC437F">
        <w:t>C</w:t>
      </w:r>
      <w:r>
        <w:t xml:space="preserve">oding </w:t>
      </w:r>
      <w:r w:rsidRPr="00EC437F">
        <w:t>S</w:t>
      </w:r>
      <w:r>
        <w:t xml:space="preserve">cheme </w:t>
      </w:r>
      <w:r w:rsidRPr="00EC437F">
        <w:t>D</w:t>
      </w:r>
      <w:r>
        <w:t>esignator is provided in the PS3.16 Section titled “</w:t>
      </w:r>
      <w:r w:rsidRPr="00EC437F">
        <w:t>C</w:t>
      </w:r>
      <w:r>
        <w:t xml:space="preserve">oding </w:t>
      </w:r>
      <w:r w:rsidRPr="00EC437F">
        <w:t>S</w:t>
      </w:r>
      <w:r>
        <w:t>chemes”.  The Code Meaning is encoded in the displayName</w:t>
      </w:r>
      <w:r w:rsidRPr="00C77C3B">
        <w:t xml:space="preserve"> </w:t>
      </w:r>
      <w:r>
        <w:t xml:space="preserve">attribute of the CD or CE element.  </w:t>
      </w:r>
    </w:p>
    <w:p w:rsidR="00076256" w:rsidRPr="00076256" w:rsidRDefault="00076256" w:rsidP="00076256">
      <w:pPr>
        <w:pStyle w:val="Heading4"/>
      </w:pPr>
      <w:r w:rsidRPr="00076256">
        <w:t>Value Set</w:t>
      </w:r>
    </w:p>
    <w:p w:rsidR="00076256" w:rsidRPr="00A3592B" w:rsidRDefault="00076256" w:rsidP="00076256">
      <w:pPr>
        <w:pStyle w:val="BodyText0"/>
        <w:rPr>
          <w:lang w:eastAsia="x-none"/>
        </w:rPr>
      </w:pPr>
      <w:r>
        <w:rPr>
          <w:lang w:eastAsia="x-none"/>
        </w:rPr>
        <w:t xml:space="preserve">Elements whose value may be drawn from a Value Set will have that Value Set identified in the Value column introduced by the keyword </w:t>
      </w:r>
      <w:r w:rsidRPr="00076256">
        <w:rPr>
          <w:b/>
          <w:lang w:eastAsia="x-none"/>
        </w:rPr>
        <w:t>ValueSet</w:t>
      </w:r>
      <w:r>
        <w:rPr>
          <w:lang w:eastAsia="x-none"/>
        </w:rPr>
        <w:t xml:space="preserve"> in bold font.  </w:t>
      </w:r>
    </w:p>
    <w:p w:rsidR="00A964A1" w:rsidRDefault="00A964A1" w:rsidP="00C53E87">
      <w:pPr>
        <w:pStyle w:val="Heading4"/>
      </w:pPr>
      <w:r w:rsidRPr="00B45E80">
        <w:lastRenderedPageBreak/>
        <w:t>Concept Domain</w:t>
      </w:r>
      <w:r>
        <w:t>s</w:t>
      </w:r>
    </w:p>
    <w:p w:rsidR="00B45E80" w:rsidRDefault="00B45E80" w:rsidP="0071117F">
      <w:pPr>
        <w:pStyle w:val="BodyText0"/>
        <w:rPr>
          <w:iCs/>
        </w:rPr>
      </w:pPr>
      <w:r>
        <w:t xml:space="preserve">Concept Domains </w:t>
      </w:r>
      <w:r w:rsidR="00F1144E">
        <w:t>(see definition in</w:t>
      </w:r>
      <w:hyperlink w:anchor="_Vocabulary_Model_Definitions" w:history="1">
        <w:r w:rsidR="00F1144E" w:rsidRPr="00F1144E">
          <w:rPr>
            <w:rStyle w:val="Hyperlink"/>
            <w:rFonts w:cs="Times New Roman"/>
            <w:lang w:eastAsia="en-US"/>
          </w:rPr>
          <w:t xml:space="preserve"> section 3.2</w:t>
        </w:r>
      </w:hyperlink>
      <w:r w:rsidR="00F1144E">
        <w:t xml:space="preserve">) </w:t>
      </w:r>
      <w:r>
        <w:t>are used to provide a named category in a structural template</w:t>
      </w:r>
      <w:r w:rsidR="009E5E6E">
        <w:t xml:space="preserve"> that can be bound to a specific value or value set by an invoking template, thus specializing the structural template for a particular use case.  </w:t>
      </w:r>
      <w:r w:rsidR="0030454A">
        <w:t xml:space="preserve">Concept Domain names are introduced by the Keyword </w:t>
      </w:r>
      <w:r w:rsidR="0030454A" w:rsidRPr="0091752A">
        <w:rPr>
          <w:b/>
        </w:rPr>
        <w:t>ConceptDomain</w:t>
      </w:r>
      <w:r w:rsidR="0030454A">
        <w:t xml:space="preserve"> in bold f</w:t>
      </w:r>
      <w:r w:rsidR="00F264B2">
        <w:t>ont</w:t>
      </w:r>
      <w:r w:rsidR="0030454A">
        <w:t xml:space="preserve"> in the </w:t>
      </w:r>
      <w:r w:rsidR="00F264B2">
        <w:t>V</w:t>
      </w:r>
      <w:r w:rsidR="0030454A">
        <w:t xml:space="preserve">alue </w:t>
      </w:r>
      <w:r w:rsidR="00F264B2">
        <w:t>column</w:t>
      </w:r>
      <w:r w:rsidR="0030454A">
        <w:t xml:space="preserve">. </w:t>
      </w:r>
      <w:r w:rsidR="009E5E6E">
        <w:t xml:space="preserve">For example, the Quantity Measurement template “observationType” </w:t>
      </w:r>
      <w:r w:rsidR="009E5E6E" w:rsidRPr="00B45E80">
        <w:rPr>
          <w:iCs/>
        </w:rPr>
        <w:t>Concept Domain</w:t>
      </w:r>
      <w:r w:rsidR="009E5E6E">
        <w:rPr>
          <w:iCs/>
        </w:rPr>
        <w:t xml:space="preserve"> can be bound to a value set of fetal ultrasound measurements in one invoking template, or to a value set of cardiac CT measurements in another invoking template.</w:t>
      </w:r>
    </w:p>
    <w:p w:rsidR="00C84187" w:rsidRDefault="00C84187" w:rsidP="0071117F">
      <w:pPr>
        <w:pStyle w:val="BodyText0"/>
      </w:pPr>
      <w:r>
        <w:rPr>
          <w:iCs/>
        </w:rPr>
        <w:t>Concept Domain names are similar to element Business Names in that they provide a public interface that is bound to specific values later in the document specification and production process.</w:t>
      </w:r>
      <w:r w:rsidR="00026B90">
        <w:rPr>
          <w:iCs/>
        </w:rPr>
        <w:t xml:space="preserve">  Concept Domains do not have a Value Conformance verb; the conformance verb is specified when the Concept Domain is bound to a specific value or value set (see Section 5.2.9.1).</w:t>
      </w:r>
    </w:p>
    <w:p w:rsidR="00A3592B" w:rsidRDefault="00A3592B" w:rsidP="00A3592B">
      <w:pPr>
        <w:pStyle w:val="Heading4"/>
        <w:rPr>
          <w:lang w:val="en-US"/>
        </w:rPr>
      </w:pPr>
      <w:r>
        <w:rPr>
          <w:lang w:val="en-US"/>
        </w:rPr>
        <w:t>Mapping from DICOM SOP Instances</w:t>
      </w:r>
    </w:p>
    <w:p w:rsidR="00A3592B" w:rsidRPr="00A3592B" w:rsidRDefault="00A3592B" w:rsidP="00A3592B">
      <w:pPr>
        <w:pStyle w:val="BodyText0"/>
        <w:rPr>
          <w:lang w:eastAsia="x-none"/>
        </w:rPr>
      </w:pPr>
      <w:r>
        <w:rPr>
          <w:lang w:eastAsia="x-none"/>
        </w:rPr>
        <w:t>Elements whose value</w:t>
      </w:r>
      <w:r w:rsidR="006F6806">
        <w:rPr>
          <w:lang w:eastAsia="x-none"/>
        </w:rPr>
        <w:t xml:space="preserve"> may</w:t>
      </w:r>
      <w:r>
        <w:rPr>
          <w:lang w:eastAsia="x-none"/>
        </w:rPr>
        <w:t xml:space="preserve"> be mapped from a DICOM SOP Instance have the source attribute name and tag identified in the Value column in italic font.</w:t>
      </w:r>
      <w:r w:rsidR="006F6806">
        <w:rPr>
          <w:lang w:eastAsia="x-none"/>
        </w:rPr>
        <w:t xml:space="preserve">  Note that many of these values have their origin in IT systems outside the imaging department, there may be alternate routes for these values to be accessed by the reporting application, e.g., from an HL7 standard message or service.</w:t>
      </w:r>
    </w:p>
    <w:p w:rsidR="0064272D" w:rsidRPr="0064272D" w:rsidRDefault="0064272D" w:rsidP="0064272D">
      <w:pPr>
        <w:pStyle w:val="Heading3"/>
        <w:rPr>
          <w:lang w:val="en-US"/>
        </w:rPr>
      </w:pPr>
      <w:bookmarkStart w:id="74" w:name="_Toc410226085"/>
      <w:r>
        <w:rPr>
          <w:lang w:val="en-US"/>
        </w:rPr>
        <w:t>Subsidiary Templates</w:t>
      </w:r>
      <w:bookmarkEnd w:id="74"/>
    </w:p>
    <w:p w:rsidR="009E5E6E" w:rsidRDefault="0064272D" w:rsidP="0071117F">
      <w:pPr>
        <w:pStyle w:val="BodyText0"/>
      </w:pPr>
      <w:r>
        <w:t xml:space="preserve">A template may invoke (include) subsidiary templates.  </w:t>
      </w:r>
      <w:r w:rsidR="009E5E6E">
        <w:t>Templates typically have one of two styles, a single parent element with child element structure, or a flat list of sibling elements.</w:t>
      </w:r>
    </w:p>
    <w:p w:rsidR="00C632DB" w:rsidRDefault="00C632DB" w:rsidP="00EE26D4">
      <w:pPr>
        <w:pStyle w:val="BodyText0"/>
      </w:pPr>
      <w:r>
        <w:t>The single parent element style is typical for the top level Document, Section, and Entry templates, and the parent element is of the HL7 v3 RIM act class.  Invocation of such a template therefore involves an actRelationship element; that actRelationship</w:t>
      </w:r>
      <w:r w:rsidRPr="00C632DB">
        <w:t xml:space="preserve"> </w:t>
      </w:r>
      <w:r>
        <w:t>element</w:t>
      </w:r>
      <w:r w:rsidR="00BD64F5">
        <w:t xml:space="preserve"> </w:t>
      </w:r>
      <w:r>
        <w:t>is specified in the invoking template.</w:t>
      </w:r>
    </w:p>
    <w:p w:rsidR="009E5E6E" w:rsidRDefault="00C632DB" w:rsidP="00EE26D4">
      <w:pPr>
        <w:pStyle w:val="BodyText0"/>
      </w:pPr>
      <w:r>
        <w:t xml:space="preserve">The </w:t>
      </w:r>
      <w:r w:rsidR="009E67D5">
        <w:t>sibling elements</w:t>
      </w:r>
      <w:r w:rsidRPr="00C632DB">
        <w:t xml:space="preserve"> </w:t>
      </w:r>
      <w:r>
        <w:t xml:space="preserve">style is typical for sets of </w:t>
      </w:r>
      <w:r w:rsidR="002F6028">
        <w:t xml:space="preserve">elements and </w:t>
      </w:r>
      <w:r>
        <w:t>attributes aggregated for e</w:t>
      </w:r>
      <w:r w:rsidR="009E5E6E">
        <w:t>ditorial convenience</w:t>
      </w:r>
      <w:r>
        <w:t>.</w:t>
      </w:r>
    </w:p>
    <w:p w:rsidR="00EB0932" w:rsidRDefault="00EB0932" w:rsidP="00EE26D4">
      <w:pPr>
        <w:pStyle w:val="BodyText0"/>
      </w:pPr>
      <w:r>
        <w:t xml:space="preserve">Invocation of a subsidiary template includes the name of invoked template and its templateID, specified in the </w:t>
      </w:r>
      <w:r w:rsidRPr="00EB0932">
        <w:t>Subsidiary Template</w:t>
      </w:r>
      <w:r>
        <w:t xml:space="preserve"> column of the</w:t>
      </w:r>
      <w:r w:rsidRPr="00EB0932">
        <w:t xml:space="preserve"> </w:t>
      </w:r>
      <w:r>
        <w:t xml:space="preserve">invoking template table. </w:t>
      </w:r>
    </w:p>
    <w:p w:rsidR="00B45E80" w:rsidRDefault="00EB0932" w:rsidP="00EE26D4">
      <w:pPr>
        <w:pStyle w:val="BodyText0"/>
      </w:pPr>
      <w:r>
        <w:t>For an invoked template of the single parent element style, the s</w:t>
      </w:r>
      <w:r w:rsidR="00947F09">
        <w:t>c</w:t>
      </w:r>
      <w:r>
        <w:t>oping b</w:t>
      </w:r>
      <w:r w:rsidR="00B45E80">
        <w:t xml:space="preserve">usiness name and top level element </w:t>
      </w:r>
      <w:r>
        <w:t xml:space="preserve">are provided </w:t>
      </w:r>
      <w:r w:rsidR="00B45E80">
        <w:t>in italics</w:t>
      </w:r>
      <w:r>
        <w:t xml:space="preserve"> in the invoking template table.  This i</w:t>
      </w:r>
      <w:r w:rsidR="00B45E80">
        <w:t xml:space="preserve">ndicates this is data copied from </w:t>
      </w:r>
      <w:r>
        <w:t xml:space="preserve">the </w:t>
      </w:r>
      <w:r w:rsidR="00B45E80">
        <w:t xml:space="preserve">specification in </w:t>
      </w:r>
      <w:r w:rsidR="005839F5">
        <w:t xml:space="preserve">the </w:t>
      </w:r>
      <w:r w:rsidR="00B45E80">
        <w:t>invoked template</w:t>
      </w:r>
      <w:r>
        <w:t xml:space="preserve"> for the reader</w:t>
      </w:r>
      <w:r w:rsidR="002F6028">
        <w:t>’</w:t>
      </w:r>
      <w:r>
        <w:t>s convenience.</w:t>
      </w:r>
    </w:p>
    <w:p w:rsidR="00DC4B7D" w:rsidRDefault="00DC4B7D" w:rsidP="00C53E87">
      <w:pPr>
        <w:pStyle w:val="Heading4"/>
      </w:pPr>
      <w:r>
        <w:t>Vocabulary</w:t>
      </w:r>
      <w:r w:rsidRPr="00DC4B7D">
        <w:t xml:space="preserve"> </w:t>
      </w:r>
      <w:r>
        <w:t>Binding And Constraints</w:t>
      </w:r>
    </w:p>
    <w:p w:rsidR="00B45E80" w:rsidRDefault="00EB0932" w:rsidP="0071117F">
      <w:pPr>
        <w:pStyle w:val="BodyText0"/>
      </w:pPr>
      <w:r>
        <w:t>A template invocation may provide Concept Domain</w:t>
      </w:r>
      <w:r w:rsidR="00B45E80">
        <w:t xml:space="preserve"> </w:t>
      </w:r>
      <w:r w:rsidR="00F1144E">
        <w:t>Vocabulary Bindin</w:t>
      </w:r>
      <w:r w:rsidR="00B45E80">
        <w:t xml:space="preserve">g or </w:t>
      </w:r>
      <w:r>
        <w:t xml:space="preserve">other vocabulary </w:t>
      </w:r>
      <w:r w:rsidR="00B45E80">
        <w:t>constraints</w:t>
      </w:r>
      <w:r>
        <w:t xml:space="preserve">, e.g., limiting an element in the invoked template to a specific value from its defined Value Set.  </w:t>
      </w:r>
      <w:r w:rsidR="00E26E9A">
        <w:t xml:space="preserve">These vocabulary constraints are specified in </w:t>
      </w:r>
      <w:r w:rsidR="00E26E9A">
        <w:rPr>
          <w:lang w:eastAsia="x-none"/>
        </w:rPr>
        <w:t>tabular form, as shown below.</w:t>
      </w:r>
      <w:r w:rsidR="00E26E9A">
        <w:t xml:space="preserve"> </w:t>
      </w:r>
      <w:r w:rsidR="00941A12">
        <w:t>The table is included in the additional requirements for the template, with a reference in the Value column of the template entry invoking the subsiary template.</w:t>
      </w:r>
      <w:r w:rsidR="00903384">
        <w:t xml:space="preserve">  The Value Conformance and Value specification columns are interpreted as in the templates tables.</w:t>
      </w:r>
    </w:p>
    <w:p w:rsidR="00EB12B7" w:rsidRPr="00EB12B7" w:rsidRDefault="00EB12B7" w:rsidP="00EB12B7">
      <w:pPr>
        <w:pStyle w:val="Caption"/>
        <w:rPr>
          <w:rStyle w:val="XMLname"/>
          <w:b w:val="0"/>
          <w:i w:val="0"/>
          <w:iCs w:val="0"/>
          <w:noProof w:val="0"/>
          <w:color w:val="auto"/>
          <w:szCs w:val="24"/>
          <w:lang w:val="en-US"/>
        </w:rPr>
      </w:pPr>
      <w:bookmarkStart w:id="75" w:name="_Toc410226247"/>
      <w:r>
        <w:lastRenderedPageBreak/>
        <w:t xml:space="preserve">Figure </w:t>
      </w:r>
      <w:r>
        <w:fldChar w:fldCharType="begin"/>
      </w:r>
      <w:r>
        <w:instrText xml:space="preserve"> SEQ Figure \* ARABIC </w:instrText>
      </w:r>
      <w:r>
        <w:fldChar w:fldCharType="separate"/>
      </w:r>
      <w:r w:rsidR="00C51B12">
        <w:t>6</w:t>
      </w:r>
      <w:r>
        <w:fldChar w:fldCharType="end"/>
      </w:r>
      <w:r>
        <w:t>: Vocabulary Binding</w:t>
      </w:r>
      <w:r>
        <w:rPr>
          <w:lang w:val="en-US"/>
        </w:rPr>
        <w:t xml:space="preserve"> table format</w:t>
      </w:r>
      <w:bookmarkEnd w:id="75"/>
    </w:p>
    <w:tbl>
      <w:tblPr>
        <w:tblW w:w="8683"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1483"/>
        <w:gridCol w:w="5306"/>
      </w:tblGrid>
      <w:tr w:rsidR="00903384" w:rsidRPr="00E26E9A" w:rsidTr="0091752A">
        <w:trPr>
          <w:cantSplit/>
          <w:tblHeader/>
          <w:jc w:val="center"/>
        </w:trPr>
        <w:tc>
          <w:tcPr>
            <w:tcW w:w="1894" w:type="dxa"/>
            <w:shd w:val="clear" w:color="auto" w:fill="D9D9D9" w:themeFill="background1" w:themeFillShade="D9"/>
          </w:tcPr>
          <w:p w:rsidR="00903384" w:rsidRPr="00E26E9A" w:rsidRDefault="00903384" w:rsidP="006268AA">
            <w:pPr>
              <w:pStyle w:val="TableHead"/>
              <w:rPr>
                <w:lang w:val="en-US"/>
              </w:rPr>
            </w:pPr>
            <w:r w:rsidRPr="00E26E9A">
              <w:rPr>
                <w:lang w:val="en-US"/>
              </w:rPr>
              <w:t>Concept Domain or Element</w:t>
            </w:r>
          </w:p>
        </w:tc>
        <w:tc>
          <w:tcPr>
            <w:tcW w:w="1483" w:type="dxa"/>
            <w:shd w:val="clear" w:color="auto" w:fill="D9D9D9" w:themeFill="background1" w:themeFillShade="D9"/>
          </w:tcPr>
          <w:p w:rsidR="00903384" w:rsidRPr="00E26E9A" w:rsidRDefault="00903384" w:rsidP="006268AA">
            <w:pPr>
              <w:pStyle w:val="TableHead"/>
              <w:rPr>
                <w:lang w:val="en-US"/>
              </w:rPr>
            </w:pPr>
            <w:r>
              <w:rPr>
                <w:lang w:val="en-US"/>
              </w:rPr>
              <w:t>Value Conf</w:t>
            </w:r>
          </w:p>
        </w:tc>
        <w:tc>
          <w:tcPr>
            <w:tcW w:w="5306" w:type="dxa"/>
            <w:shd w:val="clear" w:color="auto" w:fill="D9D9D9" w:themeFill="background1" w:themeFillShade="D9"/>
          </w:tcPr>
          <w:p w:rsidR="00903384" w:rsidRPr="00E26E9A" w:rsidRDefault="00903384" w:rsidP="006268AA">
            <w:pPr>
              <w:pStyle w:val="TableHead"/>
              <w:rPr>
                <w:lang w:val="en-US"/>
              </w:rPr>
            </w:pPr>
            <w:r>
              <w:rPr>
                <w:lang w:val="en-US"/>
              </w:rPr>
              <w:t>Value</w:t>
            </w:r>
          </w:p>
        </w:tc>
      </w:tr>
      <w:tr w:rsidR="00903384" w:rsidRPr="00E26E9A" w:rsidTr="0091752A">
        <w:trPr>
          <w:cantSplit/>
          <w:tblHeader/>
          <w:jc w:val="center"/>
        </w:trPr>
        <w:tc>
          <w:tcPr>
            <w:tcW w:w="1894" w:type="dxa"/>
            <w:tcBorders>
              <w:top w:val="single" w:sz="4" w:space="0" w:color="auto"/>
              <w:left w:val="single" w:sz="4" w:space="0" w:color="auto"/>
              <w:bottom w:val="single" w:sz="4" w:space="0" w:color="auto"/>
              <w:right w:val="single" w:sz="4" w:space="0" w:color="auto"/>
            </w:tcBorders>
            <w:shd w:val="clear" w:color="auto" w:fill="auto"/>
          </w:tcPr>
          <w:p w:rsidR="00903384" w:rsidRPr="00E26E9A" w:rsidRDefault="00903384" w:rsidP="006268AA">
            <w:pPr>
              <w:pStyle w:val="TableHead"/>
              <w:rPr>
                <w:b w:val="0"/>
                <w:lang w:val="en-US"/>
              </w:rPr>
            </w:pPr>
          </w:p>
        </w:tc>
        <w:tc>
          <w:tcPr>
            <w:tcW w:w="1483" w:type="dxa"/>
            <w:tcBorders>
              <w:top w:val="single" w:sz="4" w:space="0" w:color="auto"/>
              <w:left w:val="single" w:sz="4" w:space="0" w:color="auto"/>
              <w:bottom w:val="single" w:sz="4" w:space="0" w:color="auto"/>
              <w:right w:val="single" w:sz="4" w:space="0" w:color="auto"/>
            </w:tcBorders>
          </w:tcPr>
          <w:p w:rsidR="00903384" w:rsidRPr="00E26E9A" w:rsidRDefault="00903384" w:rsidP="006268AA">
            <w:pPr>
              <w:pStyle w:val="TableHead"/>
              <w:rPr>
                <w:b w:val="0"/>
                <w:szCs w:val="20"/>
                <w:lang w:val="en-US"/>
              </w:rPr>
            </w:pPr>
          </w:p>
        </w:tc>
        <w:tc>
          <w:tcPr>
            <w:tcW w:w="5306" w:type="dxa"/>
            <w:tcBorders>
              <w:top w:val="single" w:sz="4" w:space="0" w:color="auto"/>
              <w:left w:val="single" w:sz="4" w:space="0" w:color="auto"/>
              <w:bottom w:val="single" w:sz="4" w:space="0" w:color="auto"/>
              <w:right w:val="single" w:sz="4" w:space="0" w:color="auto"/>
            </w:tcBorders>
          </w:tcPr>
          <w:p w:rsidR="00903384" w:rsidRPr="00E26E9A" w:rsidRDefault="00903384" w:rsidP="006268AA">
            <w:pPr>
              <w:pStyle w:val="TableHead"/>
              <w:rPr>
                <w:b w:val="0"/>
                <w:szCs w:val="20"/>
                <w:lang w:val="en-US"/>
              </w:rPr>
            </w:pPr>
          </w:p>
        </w:tc>
      </w:tr>
    </w:tbl>
    <w:p w:rsidR="00E26E9A" w:rsidRDefault="00E26E9A" w:rsidP="0071117F">
      <w:pPr>
        <w:pStyle w:val="BodyText0"/>
      </w:pPr>
    </w:p>
    <w:p w:rsidR="00E26E9A" w:rsidRDefault="00E26E9A" w:rsidP="00E26E9A">
      <w:pPr>
        <w:pStyle w:val="Heading3"/>
        <w:rPr>
          <w:lang w:val="en-US"/>
        </w:rPr>
      </w:pPr>
      <w:bookmarkStart w:id="76" w:name="_Toc410226086"/>
      <w:r>
        <w:rPr>
          <w:lang w:val="en-US"/>
        </w:rPr>
        <w:t>Additional Requirements</w:t>
      </w:r>
      <w:bookmarkEnd w:id="76"/>
    </w:p>
    <w:p w:rsidR="00E26E9A" w:rsidRPr="00E26E9A" w:rsidRDefault="00E26E9A" w:rsidP="0071117F">
      <w:pPr>
        <w:pStyle w:val="BodyText0"/>
      </w:pPr>
      <w:r>
        <w:t xml:space="preserve">Each template may be accompanied by additional requirements </w:t>
      </w:r>
      <w:r w:rsidR="00001679">
        <w:t xml:space="preserve">and usage explanations </w:t>
      </w:r>
      <w:r>
        <w:t>in narrative specification language.</w:t>
      </w:r>
    </w:p>
    <w:p w:rsidR="0064272D" w:rsidRDefault="0064272D" w:rsidP="0081239E">
      <w:pPr>
        <w:pStyle w:val="Heading2"/>
      </w:pPr>
      <w:bookmarkStart w:id="77" w:name="_Toc410226087"/>
      <w:r>
        <w:t>Encoding</w:t>
      </w:r>
      <w:bookmarkEnd w:id="77"/>
    </w:p>
    <w:p w:rsidR="00787B20" w:rsidRDefault="007A285F" w:rsidP="00787B20">
      <w:pPr>
        <w:pStyle w:val="BodyText0"/>
      </w:pPr>
      <w:r>
        <w:t xml:space="preserve">A full discussion of the representation of </w:t>
      </w:r>
      <w:r w:rsidR="00787B20">
        <w:t xml:space="preserve">data types and </w:t>
      </w:r>
      <w:r>
        <w:t xml:space="preserve">vocabulary is outside the scope of this document; for more information, see the HL7 V3 </w:t>
      </w:r>
      <w:r w:rsidR="00E26E9A">
        <w:t>specifications</w:t>
      </w:r>
      <w:r>
        <w:t xml:space="preserve"> on Abstract Data Types </w:t>
      </w:r>
      <w:r w:rsidR="00F23536">
        <w:t xml:space="preserve">R1 </w:t>
      </w:r>
      <w:r>
        <w:t>and XML Data Types R1</w:t>
      </w:r>
      <w:r w:rsidR="00E26E9A">
        <w:t xml:space="preserve"> referenced in the CDA Specification</w:t>
      </w:r>
      <w:r>
        <w:t>.</w:t>
      </w:r>
    </w:p>
    <w:p w:rsidR="00F23536" w:rsidRDefault="00787B20" w:rsidP="00787B20">
      <w:pPr>
        <w:pStyle w:val="Note"/>
      </w:pPr>
      <w:r>
        <w:t>Note</w:t>
      </w:r>
      <w:r w:rsidR="00F23536">
        <w:t>s</w:t>
      </w:r>
      <w:r>
        <w:t>:</w:t>
      </w:r>
      <w:r>
        <w:tab/>
      </w:r>
      <w:r w:rsidR="00F23536">
        <w:t xml:space="preserve">1. Many Data Types encode their values in attributes, rather than character data.  For example, the </w:t>
      </w:r>
      <w:r w:rsidR="00AC733A">
        <w:t>URL</w:t>
      </w:r>
      <w:r w:rsidR="00F23536">
        <w:t xml:space="preserve"> Data Type encodes its value in the </w:t>
      </w:r>
      <w:r w:rsidR="00F23536" w:rsidRPr="00F23536">
        <w:rPr>
          <w:rFonts w:ascii="Courier New" w:hAnsi="Courier New" w:cs="Courier New"/>
          <w:b/>
        </w:rPr>
        <w:t>value</w:t>
      </w:r>
      <w:r w:rsidR="00F23536">
        <w:t xml:space="preserve"> attribute within the </w:t>
      </w:r>
      <w:r w:rsidR="00E96BAD">
        <w:t xml:space="preserve">element tag, e.g., </w:t>
      </w:r>
      <w:r w:rsidR="00E96BAD">
        <w:rPr>
          <w:rFonts w:ascii="Courier New" w:hAnsi="Courier New" w:cs="Courier New"/>
        </w:rPr>
        <w:t>&lt;reference value="http://xyz.org"&gt;</w:t>
      </w:r>
      <w:r w:rsidR="00E96BAD">
        <w:t>. Within this specification, the attribute(s) that hold the value are not identifie</w:t>
      </w:r>
      <w:r w:rsidR="00B56CE5">
        <w:t>d, except where specific constraints apply</w:t>
      </w:r>
      <w:r w:rsidR="00E96BAD">
        <w:t>.</w:t>
      </w:r>
    </w:p>
    <w:p w:rsidR="005D63D9" w:rsidRDefault="00F23536" w:rsidP="00F23536">
      <w:pPr>
        <w:pStyle w:val="Note"/>
      </w:pPr>
      <w:r>
        <w:tab/>
      </w:r>
      <w:r w:rsidR="005D63D9">
        <w:t>2. The Consolidated CDA specification includes extensive examples of valid and invalid encodings</w:t>
      </w:r>
      <w:r w:rsidR="00485A39">
        <w:t>, which may be useful for implementers</w:t>
      </w:r>
      <w:r w:rsidR="005D63D9">
        <w:t>.</w:t>
      </w:r>
    </w:p>
    <w:p w:rsidR="00787B20" w:rsidRDefault="005D63D9" w:rsidP="005D63D9">
      <w:pPr>
        <w:pStyle w:val="Note"/>
      </w:pPr>
      <w:r>
        <w:tab/>
        <w:t>3</w:t>
      </w:r>
      <w:r w:rsidR="00F23536">
        <w:t xml:space="preserve">. </w:t>
      </w:r>
      <w:r w:rsidR="00787B20">
        <w:t xml:space="preserve">The specification of a representation of Data Types for use in </w:t>
      </w:r>
      <w:r w:rsidR="00F1144E">
        <w:t>Business Name</w:t>
      </w:r>
      <w:r w:rsidR="001D59C0">
        <w:t>-based report production logic is outside the scope of this Standard.</w:t>
      </w:r>
    </w:p>
    <w:p w:rsidR="0064272D" w:rsidRPr="0064272D" w:rsidRDefault="00327B58" w:rsidP="0064272D">
      <w:pPr>
        <w:pStyle w:val="Heading3"/>
        <w:rPr>
          <w:lang w:val="en-US"/>
        </w:rPr>
      </w:pPr>
      <w:bookmarkStart w:id="78" w:name="_Toc410226088"/>
      <w:r w:rsidRPr="0064272D">
        <w:rPr>
          <w:lang w:val="en-US"/>
        </w:rPr>
        <w:t>T</w:t>
      </w:r>
      <w:r w:rsidR="0064272D" w:rsidRPr="0064272D">
        <w:rPr>
          <w:lang w:val="en-US"/>
        </w:rPr>
        <w:t>ranslation</w:t>
      </w:r>
      <w:r>
        <w:rPr>
          <w:lang w:val="en-US"/>
        </w:rPr>
        <w:t xml:space="preserve"> code element</w:t>
      </w:r>
      <w:bookmarkEnd w:id="78"/>
    </w:p>
    <w:p w:rsidR="001E02E6" w:rsidRDefault="001E02E6" w:rsidP="0071117F">
      <w:pPr>
        <w:pStyle w:val="BodyText0"/>
      </w:pPr>
      <w:r>
        <w:t>Data Type CD (</w:t>
      </w:r>
      <w:r w:rsidRPr="00EC437F">
        <w:t>Concept Descriptor</w:t>
      </w:r>
      <w:r>
        <w:t>) and CE (</w:t>
      </w:r>
      <w:r w:rsidRPr="00EC437F">
        <w:t>Coded With Equivalents</w:t>
      </w:r>
      <w:r>
        <w:t xml:space="preserve">) allow a </w:t>
      </w:r>
      <w:r w:rsidRPr="00EC6C98">
        <w:t>translation</w:t>
      </w:r>
      <w:r>
        <w:t xml:space="preserve"> code</w:t>
      </w:r>
      <w:r w:rsidR="001D59C0">
        <w:t xml:space="preserve"> element</w:t>
      </w:r>
      <w:r>
        <w:t xml:space="preserve">, which allows the encoding of the same concept in an alternate coding system. </w:t>
      </w:r>
      <w:r w:rsidR="00DC5986">
        <w:t xml:space="preserve"> This supports the encoding of both an originally entered (local) code, and a code specified for cross-system interoperability.</w:t>
      </w:r>
    </w:p>
    <w:p w:rsidR="00DC5986" w:rsidRDefault="00485A39" w:rsidP="00EE26D4">
      <w:pPr>
        <w:pStyle w:val="BodyText0"/>
      </w:pPr>
      <w:r>
        <w:t xml:space="preserve">This </w:t>
      </w:r>
      <w:r w:rsidR="0030454A">
        <w:t xml:space="preserve">Part </w:t>
      </w:r>
      <w:r>
        <w:t>follows the convention used in the Consolidated CDA Implementation Guide specification, which</w:t>
      </w:r>
      <w:r w:rsidRPr="00EC6C98">
        <w:t xml:space="preserve"> specifies the standard </w:t>
      </w:r>
      <w:r>
        <w:t xml:space="preserve">interoperable </w:t>
      </w:r>
      <w:r w:rsidRPr="00EC6C98">
        <w:t>code in the root</w:t>
      </w:r>
      <w:r>
        <w:t>, whether it is original or a translation</w:t>
      </w:r>
      <w:r w:rsidRPr="00EC6C98">
        <w:t xml:space="preserve">. </w:t>
      </w:r>
      <w:r w:rsidR="007A285F" w:rsidRPr="00EC6C98">
        <w:t xml:space="preserve">The </w:t>
      </w:r>
      <w:r>
        <w:t xml:space="preserve">HL7v3 </w:t>
      </w:r>
      <w:r w:rsidR="001E02E6">
        <w:t>Data Types R1</w:t>
      </w:r>
      <w:r w:rsidR="007A285F" w:rsidRPr="00EC6C98">
        <w:t xml:space="preserve"> </w:t>
      </w:r>
      <w:r>
        <w:t xml:space="preserve">standard invoked by CDA </w:t>
      </w:r>
      <w:r w:rsidR="002F6028">
        <w:t>formally specifies</w:t>
      </w:r>
      <w:r w:rsidR="002F6028" w:rsidRPr="00EC6C98">
        <w:t xml:space="preserve"> </w:t>
      </w:r>
      <w:r w:rsidR="007A285F" w:rsidRPr="00EC6C98">
        <w:t>the original code</w:t>
      </w:r>
      <w:r w:rsidR="001E02E6">
        <w:t xml:space="preserve"> (as </w:t>
      </w:r>
      <w:r w:rsidR="00DC5986">
        <w:t>initially entered</w:t>
      </w:r>
      <w:r w:rsidR="001E02E6">
        <w:t xml:space="preserve"> in </w:t>
      </w:r>
      <w:r w:rsidR="00DC5986">
        <w:t>an information system</w:t>
      </w:r>
      <w:r w:rsidR="001E02E6">
        <w:t xml:space="preserve"> application)</w:t>
      </w:r>
      <w:r w:rsidR="007A285F" w:rsidRPr="00EC6C98">
        <w:t xml:space="preserve"> </w:t>
      </w:r>
      <w:r>
        <w:t xml:space="preserve">to be placed </w:t>
      </w:r>
      <w:r w:rsidR="007A285F" w:rsidRPr="00EC6C98">
        <w:t>in the root</w:t>
      </w:r>
      <w:r w:rsidR="007A285F">
        <w:t xml:space="preserve">. </w:t>
      </w:r>
    </w:p>
    <w:p w:rsidR="007A285F" w:rsidRDefault="00DC5986" w:rsidP="00DC5986">
      <w:pPr>
        <w:pStyle w:val="Note"/>
      </w:pPr>
      <w:r>
        <w:t>Note:</w:t>
      </w:r>
      <w:r>
        <w:tab/>
      </w:r>
      <w:r w:rsidR="007A285F" w:rsidRPr="00EC6C98">
        <w:t xml:space="preserve">This </w:t>
      </w:r>
      <w:r w:rsidR="007A285F">
        <w:t xml:space="preserve">discrepancy </w:t>
      </w:r>
      <w:r w:rsidR="007A285F" w:rsidRPr="00EC6C98">
        <w:t xml:space="preserve">is resolved in </w:t>
      </w:r>
      <w:r w:rsidR="007A285F">
        <w:t>HL7</w:t>
      </w:r>
      <w:r w:rsidR="00682AAC">
        <w:t>v3</w:t>
      </w:r>
      <w:r w:rsidR="007A285F">
        <w:t xml:space="preserve"> Data Types </w:t>
      </w:r>
      <w:r w:rsidR="007A285F" w:rsidRPr="00EC6C98">
        <w:t>R2</w:t>
      </w:r>
      <w:r>
        <w:t xml:space="preserve"> to follow the convention used here</w:t>
      </w:r>
      <w:r w:rsidR="00485A39">
        <w:t xml:space="preserve">, and the HL7 Structured Documents Working Group has approved </w:t>
      </w:r>
      <w:r w:rsidR="00682AAC">
        <w:t>the “pre-adoption” of the</w:t>
      </w:r>
      <w:r w:rsidR="00682AAC" w:rsidRPr="00682AAC">
        <w:t xml:space="preserve"> </w:t>
      </w:r>
      <w:r w:rsidR="00682AAC">
        <w:t xml:space="preserve">Data Types </w:t>
      </w:r>
      <w:r w:rsidR="00682AAC" w:rsidRPr="00EC6C98">
        <w:t>R2</w:t>
      </w:r>
      <w:r w:rsidR="00682AAC">
        <w:t xml:space="preserve"> approach in CDA implementations</w:t>
      </w:r>
      <w:r w:rsidR="007A285F" w:rsidRPr="00EC6C98">
        <w:t>.</w:t>
      </w:r>
    </w:p>
    <w:p w:rsidR="007A285F" w:rsidRDefault="007A285F" w:rsidP="00233EEC">
      <w:pPr>
        <w:pStyle w:val="Caption"/>
      </w:pPr>
      <w:bookmarkStart w:id="79" w:name="_Toc410226248"/>
      <w:r>
        <w:t xml:space="preserve">Figure </w:t>
      </w:r>
      <w:r w:rsidR="000466BD">
        <w:fldChar w:fldCharType="begin"/>
      </w:r>
      <w:r>
        <w:instrText xml:space="preserve"> SEQ Figure \* ARABIC </w:instrText>
      </w:r>
      <w:r w:rsidR="000466BD">
        <w:fldChar w:fldCharType="separate"/>
      </w:r>
      <w:r w:rsidR="00C51B12">
        <w:t>7</w:t>
      </w:r>
      <w:r w:rsidR="000466BD">
        <w:fldChar w:fldCharType="end"/>
      </w:r>
      <w:r>
        <w:t>: Translation code example</w:t>
      </w:r>
      <w:bookmarkEnd w:id="79"/>
    </w:p>
    <w:p w:rsidR="007A285F" w:rsidRDefault="007A285F" w:rsidP="00233EEC">
      <w:pPr>
        <w:pStyle w:val="Example"/>
      </w:pPr>
      <w:r>
        <w:t>&lt;code code=</w:t>
      </w:r>
      <w:r w:rsidRPr="00624E49">
        <w:t>'</w:t>
      </w:r>
      <w:r w:rsidRPr="00237730">
        <w:t>206525008</w:t>
      </w:r>
      <w:r w:rsidR="00097D8E">
        <w:rPr>
          <w:lang w:val="en-US"/>
        </w:rPr>
        <w:t>'</w:t>
      </w:r>
      <w:r w:rsidRPr="00624E49">
        <w:t xml:space="preserve"> </w:t>
      </w:r>
    </w:p>
    <w:p w:rsidR="007A285F" w:rsidRDefault="007A285F" w:rsidP="00233EEC">
      <w:pPr>
        <w:pStyle w:val="Example"/>
      </w:pPr>
      <w:r>
        <w:t xml:space="preserve">      displayName='neonatal </w:t>
      </w:r>
      <w:r w:rsidRPr="00237730">
        <w:t>necrotizing e</w:t>
      </w:r>
      <w:r>
        <w:t>nterocolitis</w:t>
      </w:r>
      <w:r w:rsidRPr="00624E49">
        <w:t>'</w:t>
      </w:r>
      <w:r w:rsidRPr="00624E49">
        <w:br/>
      </w:r>
      <w:r>
        <w:t xml:space="preserve">      </w:t>
      </w:r>
      <w:r w:rsidRPr="00624E49">
        <w:t>codeSystem=</w:t>
      </w:r>
      <w:r w:rsidRPr="004001A0">
        <w:t>'2.16.840.1.113883.6.96'</w:t>
      </w:r>
    </w:p>
    <w:p w:rsidR="007A285F" w:rsidRPr="00624E49" w:rsidRDefault="007A285F" w:rsidP="00233EEC">
      <w:pPr>
        <w:pStyle w:val="Example"/>
      </w:pPr>
      <w:r>
        <w:t xml:space="preserve">      codeSystemName='SNOMED CT</w:t>
      </w:r>
      <w:r w:rsidRPr="00624E49">
        <w:t>'&gt;</w:t>
      </w:r>
    </w:p>
    <w:p w:rsidR="007A285F" w:rsidRDefault="007A285F" w:rsidP="00233EEC">
      <w:pPr>
        <w:pStyle w:val="Example"/>
      </w:pPr>
      <w:r>
        <w:t xml:space="preserve">   &lt;translation code='NEC-1</w:t>
      </w:r>
      <w:r w:rsidRPr="00624E49">
        <w:t xml:space="preserve">' </w:t>
      </w:r>
    </w:p>
    <w:p w:rsidR="007A285F" w:rsidRPr="00624E49" w:rsidRDefault="007A285F" w:rsidP="00233EEC">
      <w:pPr>
        <w:pStyle w:val="Example"/>
      </w:pPr>
      <w:r>
        <w:t xml:space="preserve">      </w:t>
      </w:r>
      <w:r w:rsidRPr="00624E49">
        <w:t>display</w:t>
      </w:r>
      <w:r>
        <w:t>Name='necrotizing enterocolitis</w:t>
      </w:r>
      <w:r w:rsidRPr="00624E49">
        <w:t>'</w:t>
      </w:r>
    </w:p>
    <w:p w:rsidR="007A285F" w:rsidRPr="00624E49" w:rsidRDefault="007A285F" w:rsidP="00233EEC">
      <w:pPr>
        <w:pStyle w:val="Example"/>
      </w:pPr>
      <w:r>
        <w:t xml:space="preserve">      </w:t>
      </w:r>
      <w:r w:rsidRPr="00624E49">
        <w:t>codeSystem='2.16.840.1.113883.19'/&gt;</w:t>
      </w:r>
    </w:p>
    <w:p w:rsidR="007A285F" w:rsidRDefault="007A285F" w:rsidP="00233EEC">
      <w:pPr>
        <w:pStyle w:val="Example"/>
      </w:pPr>
      <w:r w:rsidRPr="00624E49">
        <w:t>&lt;/code&gt;</w:t>
      </w:r>
    </w:p>
    <w:p w:rsidR="007A285F" w:rsidRDefault="007A285F" w:rsidP="0071117F">
      <w:pPr>
        <w:pStyle w:val="BodyText0"/>
      </w:pPr>
    </w:p>
    <w:p w:rsidR="007A285F" w:rsidRDefault="007A285F" w:rsidP="00233EEC">
      <w:pPr>
        <w:pStyle w:val="Heading3"/>
      </w:pPr>
      <w:bookmarkStart w:id="80" w:name="_Null_Flavor"/>
      <w:bookmarkStart w:id="81" w:name="_Containment_Relationships"/>
      <w:bookmarkStart w:id="82" w:name="_Null_Flavor_1"/>
      <w:bookmarkStart w:id="83" w:name="_Null_Flavor_2"/>
      <w:bookmarkStart w:id="84" w:name="_Ref172093071"/>
      <w:bookmarkStart w:id="85" w:name="_Toc262641974"/>
      <w:bookmarkStart w:id="86" w:name="_Toc410226089"/>
      <w:bookmarkEnd w:id="80"/>
      <w:bookmarkEnd w:id="81"/>
      <w:bookmarkEnd w:id="82"/>
      <w:bookmarkEnd w:id="83"/>
      <w:r>
        <w:lastRenderedPageBreak/>
        <w:t>Null Flavor</w:t>
      </w:r>
      <w:bookmarkEnd w:id="84"/>
      <w:bookmarkEnd w:id="85"/>
      <w:bookmarkEnd w:id="86"/>
      <w:r>
        <w:t xml:space="preserve"> </w:t>
      </w:r>
    </w:p>
    <w:p w:rsidR="007A285F" w:rsidRDefault="007A285F" w:rsidP="0071117F">
      <w:pPr>
        <w:pStyle w:val="BodyText0"/>
      </w:pPr>
      <w:r>
        <w:t>Information technology solutions store and manage data, but sometimes data are not available: an item may be unknown, not relevant, or not computable or measureable. In HL7</w:t>
      </w:r>
      <w:r w:rsidR="00DC5986">
        <w:t xml:space="preserve"> v3</w:t>
      </w:r>
      <w:r>
        <w:t xml:space="preserve">, a </w:t>
      </w:r>
      <w:r>
        <w:rPr>
          <w:i/>
          <w:iCs/>
        </w:rPr>
        <w:t>flavor</w:t>
      </w:r>
      <w:r>
        <w:t xml:space="preserve"> of null, or </w:t>
      </w:r>
      <w:r w:rsidRPr="00765E45">
        <w:rPr>
          <w:rStyle w:val="XMLname"/>
        </w:rPr>
        <w:t>nullFlavor</w:t>
      </w:r>
      <w:r>
        <w:t>, describes the reason for missing data. </w:t>
      </w:r>
    </w:p>
    <w:p w:rsidR="007A285F" w:rsidRDefault="007A285F" w:rsidP="00EE26D4">
      <w:pPr>
        <w:pStyle w:val="BodyText0"/>
      </w:pPr>
      <w:r>
        <w:t>For example, if a patient arrives at an Emergency Department unconscious and with no identification, a null flavor</w:t>
      </w:r>
      <w:r w:rsidR="002F6028">
        <w:t xml:space="preserve"> is used</w:t>
      </w:r>
      <w:r>
        <w:t xml:space="preserve"> to represent the lack of information. The patient’s birth date </w:t>
      </w:r>
      <w:r w:rsidR="00E34540">
        <w:t>c</w:t>
      </w:r>
      <w:r>
        <w:t xml:space="preserve">ould be represented with a null flavor of “NAV”, which is the code for “temporarily unavailable”. When the patient regains consciousness or a relative arrives, we expect to </w:t>
      </w:r>
      <w:r w:rsidR="00E34540">
        <w:t xml:space="preserve">be able to obtain </w:t>
      </w:r>
      <w:r>
        <w:t>the patient’s birth date.</w:t>
      </w:r>
    </w:p>
    <w:p w:rsidR="007A285F" w:rsidRDefault="007A285F" w:rsidP="00233EEC">
      <w:pPr>
        <w:pStyle w:val="Caption"/>
      </w:pPr>
      <w:bookmarkStart w:id="87" w:name="_Toc410226249"/>
      <w:r>
        <w:t xml:space="preserve">Figure </w:t>
      </w:r>
      <w:r w:rsidR="000466BD">
        <w:fldChar w:fldCharType="begin"/>
      </w:r>
      <w:r>
        <w:instrText xml:space="preserve"> SEQ Figure \* ARABIC </w:instrText>
      </w:r>
      <w:r w:rsidR="000466BD">
        <w:fldChar w:fldCharType="separate"/>
      </w:r>
      <w:r w:rsidR="00C51B12">
        <w:t>8</w:t>
      </w:r>
      <w:r w:rsidR="000466BD">
        <w:fldChar w:fldCharType="end"/>
      </w:r>
      <w:r>
        <w:t>: nullFlavor example</w:t>
      </w:r>
      <w:bookmarkEnd w:id="87"/>
    </w:p>
    <w:p w:rsidR="007A285F" w:rsidRDefault="007A285F" w:rsidP="00233EEC">
      <w:pPr>
        <w:pStyle w:val="Example"/>
      </w:pPr>
      <w:r w:rsidRPr="00024A0F">
        <w:t xml:space="preserve">&lt;birthTime </w:t>
      </w:r>
      <w:r>
        <w:t>nullFlavor=</w:t>
      </w:r>
      <w:r w:rsidR="003259D7">
        <w:rPr>
          <w:lang w:val="en-US"/>
        </w:rPr>
        <w:t>"</w:t>
      </w:r>
      <w:r>
        <w:t>NAV</w:t>
      </w:r>
      <w:r w:rsidR="003259D7">
        <w:rPr>
          <w:lang w:val="en-US"/>
        </w:rPr>
        <w:t>"</w:t>
      </w:r>
      <w:r w:rsidRPr="00024A0F">
        <w:t>/&gt;</w:t>
      </w:r>
      <w:r>
        <w:t xml:space="preserve">   &lt;!--coding an unknown birthdate--&gt;</w:t>
      </w:r>
    </w:p>
    <w:p w:rsidR="007A285F" w:rsidRDefault="007A285F" w:rsidP="00EE26D4">
      <w:pPr>
        <w:pStyle w:val="BodyText0"/>
        <w:keepNext/>
      </w:pPr>
      <w:r>
        <w:t xml:space="preserve">Use null flavors for unknown, required, or optional attributes: </w:t>
      </w:r>
    </w:p>
    <w:p w:rsidR="007A285F" w:rsidRDefault="007A285F" w:rsidP="00233EEC">
      <w:pPr>
        <w:pStyle w:val="ConformanceExample"/>
        <w:keepNext/>
        <w:ind w:left="2376" w:hanging="864"/>
      </w:pPr>
      <w:r>
        <w:t xml:space="preserve">NI </w:t>
      </w:r>
      <w:r>
        <w:tab/>
        <w:t>No information. This is the most general and default null flavor.</w:t>
      </w:r>
    </w:p>
    <w:p w:rsidR="007A285F" w:rsidRDefault="007A285F" w:rsidP="00233EEC">
      <w:pPr>
        <w:pStyle w:val="ConformanceExample"/>
        <w:ind w:left="2376" w:hanging="864"/>
      </w:pPr>
      <w:r>
        <w:t xml:space="preserve">NA </w:t>
      </w:r>
      <w:r>
        <w:tab/>
        <w:t>Not applicable. Known to have no proper value (e.g., last menstrual period for a male).</w:t>
      </w:r>
    </w:p>
    <w:p w:rsidR="007A285F" w:rsidRDefault="007A285F" w:rsidP="00233EEC">
      <w:pPr>
        <w:pStyle w:val="ConformanceExample"/>
        <w:ind w:left="2376" w:hanging="864"/>
      </w:pPr>
      <w:r>
        <w:t xml:space="preserve">UNK </w:t>
      </w:r>
      <w:r>
        <w:tab/>
        <w:t>Unknown. A proper value is applicable, but is not known.</w:t>
      </w:r>
    </w:p>
    <w:p w:rsidR="007A285F" w:rsidRDefault="007A285F" w:rsidP="00233EEC">
      <w:pPr>
        <w:pStyle w:val="ConformanceExample"/>
        <w:ind w:left="2376" w:hanging="864"/>
      </w:pPr>
      <w:r>
        <w:t xml:space="preserve">ASKU </w:t>
      </w:r>
      <w:r>
        <w:tab/>
        <w:t>Asked, but not known. Information was sought, but not found (e.g., the patient was asked but did not know).</w:t>
      </w:r>
    </w:p>
    <w:p w:rsidR="007A285F" w:rsidRDefault="007A285F" w:rsidP="00233EEC">
      <w:pPr>
        <w:pStyle w:val="ConformanceExample"/>
        <w:ind w:left="2376" w:hanging="864"/>
      </w:pPr>
      <w:r>
        <w:t xml:space="preserve">NAV </w:t>
      </w:r>
      <w:r>
        <w:tab/>
        <w:t>Temporarily unavailable.  The information is not available, but is expected to be available later.</w:t>
      </w:r>
    </w:p>
    <w:p w:rsidR="007A285F" w:rsidRDefault="007A285F" w:rsidP="00233EEC">
      <w:pPr>
        <w:pStyle w:val="ConformanceExample"/>
        <w:ind w:left="2376" w:hanging="864"/>
      </w:pPr>
      <w:r>
        <w:t xml:space="preserve">NASK </w:t>
      </w:r>
      <w:r>
        <w:tab/>
        <w:t>Not asked. The patient was not asked.</w:t>
      </w:r>
    </w:p>
    <w:p w:rsidR="007A285F" w:rsidRDefault="007A285F" w:rsidP="00233EEC">
      <w:pPr>
        <w:pStyle w:val="ConformanceExample"/>
        <w:ind w:left="2376" w:hanging="864"/>
      </w:pPr>
      <w:r>
        <w:t>MSK</w:t>
      </w:r>
      <w:r>
        <w:tab/>
      </w:r>
      <w:r w:rsidR="00941A12">
        <w:t xml:space="preserve">Masked. </w:t>
      </w:r>
      <w:r w:rsidRPr="00E35A35">
        <w:t>There is information on this item available but it has not been provided by the sender due to security, privacy</w:t>
      </w:r>
      <w:r>
        <w:t>,</w:t>
      </w:r>
      <w:r w:rsidRPr="00E35A35">
        <w:t xml:space="preserve"> or other reasons. There may be an alternate mechanism for gaining access to this information.</w:t>
      </w:r>
    </w:p>
    <w:p w:rsidR="00941A12" w:rsidRDefault="00941A12" w:rsidP="00233EEC">
      <w:pPr>
        <w:pStyle w:val="ConformanceExample"/>
        <w:ind w:left="2376" w:hanging="864"/>
      </w:pPr>
      <w:r>
        <w:t>OTH</w:t>
      </w:r>
      <w:r>
        <w:tab/>
        <w:t xml:space="preserve">Other. </w:t>
      </w:r>
      <w:r w:rsidRPr="00941A12">
        <w:t>The actual value is not an element in the value domain of a variable. (e.g., concept not provided by required code system).</w:t>
      </w:r>
    </w:p>
    <w:p w:rsidR="007A285F" w:rsidRDefault="00941A12" w:rsidP="0071117F">
      <w:pPr>
        <w:pStyle w:val="BodyText0"/>
      </w:pPr>
      <w:r>
        <w:t xml:space="preserve">The </w:t>
      </w:r>
      <w:r w:rsidR="007A285F">
        <w:t xml:space="preserve">above null flavors are commonly used in clinical documents. For the full list and descriptions, see the </w:t>
      </w:r>
      <w:hyperlink w:anchor="_NullFlavor_Value_Set" w:history="1">
        <w:r w:rsidR="007A285F" w:rsidRPr="006740C0">
          <w:rPr>
            <w:rStyle w:val="Hyperlink"/>
            <w:rFonts w:ascii="Courier New" w:hAnsi="Courier New" w:cs="TimesNewRomanPSMT"/>
            <w:lang w:eastAsia="en-US"/>
          </w:rPr>
          <w:t xml:space="preserve">nullFlavor </w:t>
        </w:r>
      </w:hyperlink>
      <w:r w:rsidR="007A285F">
        <w:t xml:space="preserve">vocabulary domain in the </w:t>
      </w:r>
      <w:r w:rsidR="00E34540">
        <w:t xml:space="preserve">HL7 </w:t>
      </w:r>
      <w:r w:rsidR="002F6028">
        <w:t xml:space="preserve">v3 Vocabulary referenced  by the </w:t>
      </w:r>
      <w:r w:rsidR="007A285F">
        <w:t xml:space="preserve">CDA </w:t>
      </w:r>
      <w:r w:rsidR="00DC5986">
        <w:t>specification</w:t>
      </w:r>
      <w:r w:rsidR="007A285F">
        <w:t xml:space="preserve">. </w:t>
      </w:r>
    </w:p>
    <w:p w:rsidR="007A285F" w:rsidRDefault="007A285F" w:rsidP="00EE26D4">
      <w:pPr>
        <w:pStyle w:val="BodyText0"/>
      </w:pPr>
      <w:r>
        <w:t xml:space="preserve">Any </w:t>
      </w:r>
      <w:r w:rsidRPr="007342D7">
        <w:rPr>
          <w:rStyle w:val="keyword"/>
        </w:rPr>
        <w:t>SHALL</w:t>
      </w:r>
      <w:r>
        <w:rPr>
          <w:b/>
        </w:rPr>
        <w:t xml:space="preserve"> </w:t>
      </w:r>
      <w:r>
        <w:t xml:space="preserve">conformance </w:t>
      </w:r>
      <w:r w:rsidR="00C84187">
        <w:t>requirement</w:t>
      </w:r>
      <w:r>
        <w:t xml:space="preserve"> </w:t>
      </w:r>
      <w:r w:rsidR="00C84187">
        <w:t xml:space="preserve">on an element </w:t>
      </w:r>
      <w:r>
        <w:t xml:space="preserve">may use </w:t>
      </w:r>
      <w:r w:rsidRPr="00765E45">
        <w:rPr>
          <w:rStyle w:val="XMLname"/>
        </w:rPr>
        <w:t>nullFlavor</w:t>
      </w:r>
      <w:r>
        <w:t xml:space="preserve">, unless </w:t>
      </w:r>
      <w:r w:rsidRPr="00765E45">
        <w:rPr>
          <w:rStyle w:val="XMLname"/>
        </w:rPr>
        <w:t>nullFlavor</w:t>
      </w:r>
      <w:r w:rsidRPr="0013695E">
        <w:t xml:space="preserve"> is </w:t>
      </w:r>
      <w:r>
        <w:t>explicitly disallowed</w:t>
      </w:r>
      <w:r w:rsidR="00CB19E3">
        <w:t xml:space="preserve"> (</w:t>
      </w:r>
      <w:r w:rsidR="00CB19E3" w:rsidRPr="005E3CD2">
        <w:t xml:space="preserve">as indicated by </w:t>
      </w:r>
      <w:r w:rsidR="00CB19E3" w:rsidRPr="005E3CD2">
        <w:rPr>
          <w:b/>
        </w:rPr>
        <w:t>noNull</w:t>
      </w:r>
      <w:r w:rsidR="005E3CD2">
        <w:t>,</w:t>
      </w:r>
      <w:r w:rsidR="00CB19E3" w:rsidRPr="005E3CD2">
        <w:t xml:space="preserve"> see </w:t>
      </w:r>
      <w:hyperlink w:anchor="_Value_/_Vocabulary" w:history="1">
        <w:r w:rsidR="005E3CD2" w:rsidRPr="005E3CD2">
          <w:rPr>
            <w:rStyle w:val="Hyperlink"/>
            <w:rFonts w:cs="Times New Roman"/>
            <w:lang w:eastAsia="en-US"/>
          </w:rPr>
          <w:t>Section 5.2.7.1 Value / Vocabulary Conformance Terms</w:t>
        </w:r>
      </w:hyperlink>
      <w:r w:rsidR="00CB19E3" w:rsidRPr="005E3CD2">
        <w:t>)</w:t>
      </w:r>
      <w:r>
        <w:t>.</w:t>
      </w:r>
      <w:r w:rsidR="005E3CD2">
        <w:t xml:space="preserve"> </w:t>
      </w:r>
      <w:r w:rsidR="00C84187">
        <w:t xml:space="preserve"> </w:t>
      </w:r>
      <w:r w:rsidRPr="002F3667">
        <w:rPr>
          <w:rStyle w:val="keyword"/>
        </w:rPr>
        <w:t>SHOULD</w:t>
      </w:r>
      <w:r>
        <w:t xml:space="preserve"> and </w:t>
      </w:r>
      <w:r w:rsidRPr="002F3667">
        <w:rPr>
          <w:rStyle w:val="keyword"/>
        </w:rPr>
        <w:t>MAY</w:t>
      </w:r>
      <w:r>
        <w:t xml:space="preserve"> conformance</w:t>
      </w:r>
      <w:r w:rsidR="00C84187" w:rsidRPr="00C84187">
        <w:t xml:space="preserve"> </w:t>
      </w:r>
      <w:r w:rsidR="00C84187">
        <w:t>requirement</w:t>
      </w:r>
      <w:r w:rsidR="00941A12">
        <w:t>s</w:t>
      </w:r>
      <w:r>
        <w:t xml:space="preserve"> may also use </w:t>
      </w:r>
      <w:r w:rsidRPr="002F3667">
        <w:rPr>
          <w:rStyle w:val="XMLname"/>
        </w:rPr>
        <w:t>nullFlavor</w:t>
      </w:r>
      <w:r>
        <w:t>.</w:t>
      </w:r>
      <w:r w:rsidR="00C84187" w:rsidRPr="00C84187">
        <w:t xml:space="preserve"> </w:t>
      </w:r>
      <w:r w:rsidR="00C84187" w:rsidRPr="00C84187">
        <w:rPr>
          <w:rStyle w:val="XMLname"/>
        </w:rPr>
        <w:t>nullFlavor</w:t>
      </w:r>
      <w:r w:rsidR="00C84187">
        <w:t xml:space="preserve"> does not apply to conformance requirements on attributes. </w:t>
      </w:r>
    </w:p>
    <w:p w:rsidR="006740C0" w:rsidRDefault="00B63037" w:rsidP="00EE26D4">
      <w:pPr>
        <w:pStyle w:val="BodyText0"/>
      </w:pPr>
      <w:r>
        <w:t xml:space="preserve">The encoding of </w:t>
      </w:r>
      <w:r w:rsidRPr="00C84187">
        <w:rPr>
          <w:rStyle w:val="XMLname"/>
        </w:rPr>
        <w:t>nullFlavor</w:t>
      </w:r>
      <w:r>
        <w:t xml:space="preserve"> as an attribute of the data type element is not shown in the templates, hence there is no business name associated with the attribute.  </w:t>
      </w:r>
    </w:p>
    <w:p w:rsidR="00D07660" w:rsidRDefault="006740C0" w:rsidP="006740C0">
      <w:pPr>
        <w:pStyle w:val="Note"/>
      </w:pPr>
      <w:r>
        <w:t>Note:</w:t>
      </w:r>
      <w:r>
        <w:tab/>
      </w:r>
      <w:r w:rsidR="00D07660">
        <w:t xml:space="preserve">Production logic based on </w:t>
      </w:r>
      <w:r w:rsidR="00D756C8">
        <w:t>Business Names</w:t>
      </w:r>
      <w:r w:rsidR="00D07660">
        <w:t xml:space="preserve"> needs to provide a mechanism for assignment of a </w:t>
      </w:r>
      <w:r w:rsidR="00B63037">
        <w:t>value to the nullFlavor</w:t>
      </w:r>
      <w:r w:rsidR="00B63037" w:rsidRPr="00B63037">
        <w:t xml:space="preserve"> </w:t>
      </w:r>
      <w:r w:rsidR="00B63037">
        <w:t>attribute</w:t>
      </w:r>
      <w:r>
        <w:t xml:space="preserve"> as an alternative for</w:t>
      </w:r>
      <w:r w:rsidR="00D07660">
        <w:t xml:space="preserve"> a value for the element.</w:t>
      </w:r>
      <w:r w:rsidR="001D222A">
        <w:t xml:space="preserve"> Specification of such production logic is outside the scope of this Standard.</w:t>
      </w:r>
    </w:p>
    <w:p w:rsidR="007A285F" w:rsidRPr="00C27F49" w:rsidRDefault="007A285F" w:rsidP="00233EEC">
      <w:pPr>
        <w:pStyle w:val="Caption"/>
      </w:pPr>
      <w:bookmarkStart w:id="88" w:name="_Toc410226250"/>
      <w:r>
        <w:lastRenderedPageBreak/>
        <w:t xml:space="preserve">Figure </w:t>
      </w:r>
      <w:r w:rsidR="000466BD">
        <w:fldChar w:fldCharType="begin"/>
      </w:r>
      <w:r>
        <w:instrText xml:space="preserve"> SEQ Figure \* ARABIC </w:instrText>
      </w:r>
      <w:r w:rsidR="000466BD">
        <w:fldChar w:fldCharType="separate"/>
      </w:r>
      <w:r w:rsidR="00C51B12">
        <w:t>9</w:t>
      </w:r>
      <w:r w:rsidR="000466BD">
        <w:fldChar w:fldCharType="end"/>
      </w:r>
      <w:r>
        <w:t xml:space="preserve">: </w:t>
      </w:r>
      <w:r w:rsidR="00DC5986">
        <w:t>XML example</w:t>
      </w:r>
      <w:r w:rsidR="00DC5986">
        <w:rPr>
          <w:lang w:val="en-US"/>
        </w:rPr>
        <w:t xml:space="preserve"> of a</w:t>
      </w:r>
      <w:r>
        <w:t>llowed nullFlavors when element is required</w:t>
      </w:r>
      <w:bookmarkEnd w:id="88"/>
    </w:p>
    <w:p w:rsidR="007A285F" w:rsidRDefault="007A285F" w:rsidP="00233EEC">
      <w:pPr>
        <w:pStyle w:val="Example"/>
      </w:pPr>
      <w:r>
        <w:t>&lt;</w:t>
      </w:r>
      <w:r w:rsidRPr="00BB61A9">
        <w:t>entry&gt;</w:t>
      </w:r>
    </w:p>
    <w:p w:rsidR="007A285F" w:rsidRPr="00454192" w:rsidRDefault="007A285F" w:rsidP="00233EEC">
      <w:pPr>
        <w:pStyle w:val="Example"/>
      </w:pPr>
      <w:r>
        <w:t xml:space="preserve">  </w:t>
      </w:r>
      <w:r w:rsidRPr="00454192">
        <w:t>&lt;observation classCode="OBS" mo</w:t>
      </w:r>
      <w:r>
        <w:t>odCode="EVN"</w:t>
      </w:r>
      <w:r w:rsidRPr="00454192">
        <w:t>&gt;</w:t>
      </w:r>
    </w:p>
    <w:p w:rsidR="007A285F" w:rsidRPr="00454192" w:rsidRDefault="007A285F" w:rsidP="00233EEC">
      <w:pPr>
        <w:pStyle w:val="Example"/>
      </w:pPr>
      <w:r>
        <w:t xml:space="preserve">    </w:t>
      </w:r>
      <w:r w:rsidRPr="00454192">
        <w:t>&lt;id nullFlavor="</w:t>
      </w:r>
      <w:r w:rsidRPr="00C44F79">
        <w:rPr>
          <w:b/>
        </w:rPr>
        <w:t>NI</w:t>
      </w:r>
      <w:r w:rsidRPr="00454192">
        <w:t>"/&gt;</w:t>
      </w:r>
    </w:p>
    <w:p w:rsidR="007A285F" w:rsidRPr="00454192" w:rsidRDefault="007A285F" w:rsidP="00233EEC">
      <w:pPr>
        <w:pStyle w:val="Example"/>
      </w:pPr>
      <w:r>
        <w:t xml:space="preserve">    &lt;code nullFlavor="</w:t>
      </w:r>
      <w:r w:rsidRPr="00C44F79">
        <w:rPr>
          <w:b/>
        </w:rPr>
        <w:t>OTH</w:t>
      </w:r>
      <w:r w:rsidRPr="00454192">
        <w:t>"&gt;</w:t>
      </w:r>
    </w:p>
    <w:p w:rsidR="007A285F" w:rsidRPr="00454192" w:rsidRDefault="007A285F" w:rsidP="00233EEC">
      <w:pPr>
        <w:pStyle w:val="Example"/>
      </w:pPr>
      <w:r>
        <w:t xml:space="preserve">      &lt;originalText&gt;New Grading system</w:t>
      </w:r>
      <w:r w:rsidRPr="00454192">
        <w:t>&lt;/originalText&gt;</w:t>
      </w:r>
    </w:p>
    <w:p w:rsidR="007A285F" w:rsidRPr="00454192" w:rsidRDefault="007A285F" w:rsidP="00233EEC">
      <w:pPr>
        <w:pStyle w:val="Example"/>
      </w:pPr>
      <w:r>
        <w:t xml:space="preserve">    </w:t>
      </w:r>
      <w:r w:rsidRPr="00454192">
        <w:t>&lt;/code&gt;</w:t>
      </w:r>
    </w:p>
    <w:p w:rsidR="007A285F" w:rsidRPr="00454192" w:rsidRDefault="007A285F" w:rsidP="00233EEC">
      <w:pPr>
        <w:pStyle w:val="Example"/>
      </w:pPr>
      <w:r>
        <w:t xml:space="preserve">    </w:t>
      </w:r>
      <w:r w:rsidRPr="00454192">
        <w:t>&lt;statusCode code="completed"/&gt;</w:t>
      </w:r>
    </w:p>
    <w:p w:rsidR="007A285F" w:rsidRPr="00454192" w:rsidRDefault="007A285F" w:rsidP="00233EEC">
      <w:pPr>
        <w:pStyle w:val="Example"/>
      </w:pPr>
      <w:r>
        <w:t xml:space="preserve">    </w:t>
      </w:r>
      <w:r w:rsidRPr="00454192">
        <w:t>&lt;effectiveTime nullFlavor="</w:t>
      </w:r>
      <w:r w:rsidRPr="00C44F79">
        <w:rPr>
          <w:b/>
        </w:rPr>
        <w:t>UNK</w:t>
      </w:r>
      <w:r w:rsidRPr="00454192">
        <w:t>"/&gt;</w:t>
      </w:r>
    </w:p>
    <w:p w:rsidR="007A285F" w:rsidRPr="00454192" w:rsidRDefault="007A285F" w:rsidP="00233EEC">
      <w:pPr>
        <w:pStyle w:val="Example"/>
      </w:pPr>
      <w:r>
        <w:t xml:space="preserve">    </w:t>
      </w:r>
      <w:r w:rsidRPr="00454192">
        <w:t>&lt;val</w:t>
      </w:r>
      <w:r>
        <w:t>ue xsi:type="CD" nullFlavor="</w:t>
      </w:r>
      <w:r w:rsidRPr="00941A12">
        <w:rPr>
          <w:b/>
        </w:rPr>
        <w:t>NAV</w:t>
      </w:r>
      <w:r w:rsidRPr="00454192">
        <w:t>"&gt;</w:t>
      </w:r>
    </w:p>
    <w:p w:rsidR="007A285F" w:rsidRPr="00454192" w:rsidRDefault="007A285F" w:rsidP="00233EEC">
      <w:pPr>
        <w:pStyle w:val="Example"/>
      </w:pPr>
      <w:r>
        <w:t xml:space="preserve">      </w:t>
      </w:r>
      <w:r w:rsidRPr="00454192">
        <w:t>&lt;originalText&gt;Spiculated mass</w:t>
      </w:r>
      <w:r>
        <w:t xml:space="preserve"> grade 5</w:t>
      </w:r>
      <w:r w:rsidRPr="00454192">
        <w:t>&lt;/originalText&gt;</w:t>
      </w:r>
    </w:p>
    <w:p w:rsidR="007A285F" w:rsidRPr="00454192" w:rsidRDefault="007A285F" w:rsidP="00233EEC">
      <w:pPr>
        <w:pStyle w:val="Example"/>
      </w:pPr>
      <w:r>
        <w:t xml:space="preserve">    </w:t>
      </w:r>
      <w:r w:rsidRPr="00454192">
        <w:t>&lt;/value&gt;</w:t>
      </w:r>
    </w:p>
    <w:p w:rsidR="007A285F" w:rsidRDefault="007A285F" w:rsidP="00233EEC">
      <w:pPr>
        <w:pStyle w:val="Example"/>
      </w:pPr>
      <w:r>
        <w:t xml:space="preserve">  </w:t>
      </w:r>
      <w:r w:rsidRPr="00454192">
        <w:t>&lt;/observation&gt;</w:t>
      </w:r>
    </w:p>
    <w:p w:rsidR="007A285F" w:rsidRPr="00BB61A9" w:rsidRDefault="007A285F" w:rsidP="00233EEC">
      <w:pPr>
        <w:pStyle w:val="Example"/>
      </w:pPr>
      <w:r w:rsidRPr="00BB61A9">
        <w:t>&lt;/entry&gt;</w:t>
      </w:r>
    </w:p>
    <w:p w:rsidR="007A285F" w:rsidRPr="00C27F49" w:rsidRDefault="007A285F" w:rsidP="00243800">
      <w:pPr>
        <w:rPr>
          <w:lang w:eastAsia="zh-CN"/>
        </w:rPr>
      </w:pPr>
    </w:p>
    <w:p w:rsidR="007A285F" w:rsidRDefault="007A285F" w:rsidP="00233EEC">
      <w:pPr>
        <w:pStyle w:val="Heading3"/>
      </w:pPr>
      <w:bookmarkStart w:id="89" w:name="_Unknown_Information"/>
      <w:bookmarkStart w:id="90" w:name="_Unknown_Information_1"/>
      <w:bookmarkStart w:id="91" w:name="_Toc262641975"/>
      <w:bookmarkStart w:id="92" w:name="_Toc410226090"/>
      <w:bookmarkEnd w:id="89"/>
      <w:bookmarkEnd w:id="90"/>
      <w:r>
        <w:t>Unknown Information</w:t>
      </w:r>
      <w:bookmarkEnd w:id="91"/>
      <w:bookmarkEnd w:id="92"/>
    </w:p>
    <w:p w:rsidR="007A285F" w:rsidRDefault="007A285F" w:rsidP="0071117F">
      <w:pPr>
        <w:pStyle w:val="BodyText0"/>
      </w:pPr>
      <w:r>
        <w:t xml:space="preserve">If a </w:t>
      </w:r>
      <w:r w:rsidR="00DC5986">
        <w:t xml:space="preserve">document creator </w:t>
      </w:r>
      <w:r>
        <w:t>wants to state that a piece of information is unknown, the following principles apply:</w:t>
      </w:r>
    </w:p>
    <w:p w:rsidR="007A285F" w:rsidRDefault="007A285F" w:rsidP="00EE26D4">
      <w:pPr>
        <w:pStyle w:val="BodyText0"/>
        <w:ind w:left="1440" w:hanging="360"/>
      </w:pPr>
      <w:r>
        <w:t>1.</w:t>
      </w:r>
      <w:r>
        <w:tab/>
        <w:t xml:space="preserve">If the </w:t>
      </w:r>
      <w:r w:rsidR="00DC5986">
        <w:t xml:space="preserve">creator </w:t>
      </w:r>
      <w:r>
        <w:t>doesn’t know an attribute of an act, that attribute can be null.</w:t>
      </w:r>
    </w:p>
    <w:p w:rsidR="007A285F" w:rsidRDefault="007A285F" w:rsidP="00233EEC">
      <w:pPr>
        <w:pStyle w:val="Caption"/>
      </w:pPr>
      <w:bookmarkStart w:id="93" w:name="_Toc410226251"/>
      <w:r>
        <w:t xml:space="preserve">Figure </w:t>
      </w:r>
      <w:r w:rsidR="000466BD">
        <w:fldChar w:fldCharType="begin"/>
      </w:r>
      <w:r>
        <w:instrText xml:space="preserve"> SEQ Figure \* ARABIC </w:instrText>
      </w:r>
      <w:r w:rsidR="000466BD">
        <w:fldChar w:fldCharType="separate"/>
      </w:r>
      <w:r w:rsidR="00C51B12">
        <w:t>10</w:t>
      </w:r>
      <w:r w:rsidR="000466BD">
        <w:fldChar w:fldCharType="end"/>
      </w:r>
      <w:r>
        <w:t>: Unknown medication example</w:t>
      </w:r>
      <w:bookmarkEnd w:id="93"/>
    </w:p>
    <w:p w:rsidR="001D222A" w:rsidRDefault="001D222A" w:rsidP="001D222A">
      <w:pPr>
        <w:pStyle w:val="Example"/>
        <w:rPr>
          <w:b/>
          <w:bCs/>
        </w:rPr>
      </w:pPr>
      <w:r w:rsidRPr="00731530">
        <w:rPr>
          <w:b/>
        </w:rPr>
        <w:t>&lt;</w:t>
      </w:r>
      <w:r w:rsidRPr="00731530">
        <w:rPr>
          <w:b/>
          <w:bCs/>
        </w:rPr>
        <w:t>text&gt;patient was given a medication but I do not know what it was&lt;/text&gt;</w:t>
      </w:r>
    </w:p>
    <w:p w:rsidR="007A285F" w:rsidRDefault="007A285F" w:rsidP="00233EEC">
      <w:pPr>
        <w:pStyle w:val="Example"/>
      </w:pPr>
      <w:r>
        <w:t>&lt;</w:t>
      </w:r>
      <w:r w:rsidRPr="00BB61A9">
        <w:t>entry&gt;</w:t>
      </w:r>
    </w:p>
    <w:p w:rsidR="007A285F" w:rsidRDefault="007A285F" w:rsidP="00233EEC">
      <w:pPr>
        <w:pStyle w:val="Example"/>
      </w:pPr>
      <w:r>
        <w:t xml:space="preserve">  </w:t>
      </w:r>
      <w:r w:rsidRPr="00BB61A9">
        <w:t>&lt;substanceAdministration moodCode="EVN" classCode="SBADM"&gt;</w:t>
      </w:r>
    </w:p>
    <w:p w:rsidR="007A285F" w:rsidRDefault="007A285F" w:rsidP="00233EEC">
      <w:pPr>
        <w:pStyle w:val="Example"/>
      </w:pPr>
      <w:r w:rsidRPr="00BB61A9">
        <w:t xml:space="preserve">  </w:t>
      </w:r>
      <w:r>
        <w:t xml:space="preserve">  </w:t>
      </w:r>
      <w:r w:rsidRPr="00BB61A9">
        <w:t>&lt;consumable&gt;</w:t>
      </w:r>
    </w:p>
    <w:p w:rsidR="007A285F" w:rsidRDefault="007A285F" w:rsidP="00233EEC">
      <w:pPr>
        <w:pStyle w:val="Example"/>
      </w:pPr>
      <w:r w:rsidRPr="00BB61A9">
        <w:t xml:space="preserve">    </w:t>
      </w:r>
      <w:r>
        <w:t xml:space="preserve">  </w:t>
      </w:r>
      <w:r w:rsidRPr="00BB61A9">
        <w:t>&lt;manufacturedProduct&gt;</w:t>
      </w:r>
    </w:p>
    <w:p w:rsidR="007A285F" w:rsidRDefault="007A285F" w:rsidP="00233EEC">
      <w:pPr>
        <w:pStyle w:val="Example"/>
      </w:pPr>
      <w:r w:rsidRPr="00BB61A9">
        <w:t xml:space="preserve">      </w:t>
      </w:r>
      <w:r>
        <w:t xml:space="preserve">  </w:t>
      </w:r>
      <w:r w:rsidRPr="00BB61A9">
        <w:t>&lt;manufacturedLabeledDrug&gt;</w:t>
      </w:r>
    </w:p>
    <w:p w:rsidR="007A285F" w:rsidRDefault="007A285F" w:rsidP="00233EEC">
      <w:pPr>
        <w:pStyle w:val="Example"/>
      </w:pPr>
      <w:r w:rsidRPr="00BB61A9">
        <w:t xml:space="preserve">        </w:t>
      </w:r>
      <w:r>
        <w:t xml:space="preserve">  </w:t>
      </w:r>
      <w:r w:rsidRPr="00BB61A9">
        <w:t xml:space="preserve">&lt;code </w:t>
      </w:r>
      <w:r w:rsidRPr="00BB61A9">
        <w:rPr>
          <w:b/>
          <w:bCs/>
        </w:rPr>
        <w:t>nullFlavor="</w:t>
      </w:r>
      <w:r>
        <w:rPr>
          <w:b/>
          <w:bCs/>
        </w:rPr>
        <w:t>NI</w:t>
      </w:r>
      <w:r w:rsidRPr="00BB61A9">
        <w:rPr>
          <w:b/>
          <w:bCs/>
        </w:rPr>
        <w:t>"</w:t>
      </w:r>
      <w:r w:rsidRPr="00BB61A9">
        <w:t>/&gt;</w:t>
      </w:r>
    </w:p>
    <w:p w:rsidR="007A285F" w:rsidRDefault="007A285F" w:rsidP="00233EEC">
      <w:pPr>
        <w:pStyle w:val="Example"/>
      </w:pPr>
      <w:r>
        <w:t xml:space="preserve">        </w:t>
      </w:r>
      <w:r w:rsidRPr="00BB61A9">
        <w:t>&lt;/m</w:t>
      </w:r>
      <w:r>
        <w:t>anufacturedLabeledDrug&gt;</w:t>
      </w:r>
    </w:p>
    <w:p w:rsidR="007A285F" w:rsidRDefault="007A285F" w:rsidP="00233EEC">
      <w:pPr>
        <w:pStyle w:val="Example"/>
      </w:pPr>
      <w:r>
        <w:t xml:space="preserve">      &lt;/manufacturedProduct&gt;</w:t>
      </w:r>
    </w:p>
    <w:p w:rsidR="007A285F" w:rsidRDefault="007A285F" w:rsidP="00233EEC">
      <w:pPr>
        <w:pStyle w:val="Example"/>
      </w:pPr>
      <w:r>
        <w:t xml:space="preserve">    &lt;/consumable&gt;</w:t>
      </w:r>
    </w:p>
    <w:p w:rsidR="007A285F" w:rsidRDefault="007A285F" w:rsidP="00233EEC">
      <w:pPr>
        <w:pStyle w:val="Example"/>
      </w:pPr>
      <w:r>
        <w:t xml:space="preserve">  </w:t>
      </w:r>
      <w:r w:rsidRPr="00BB61A9">
        <w:t>&lt;/substanceAdministration&gt;</w:t>
      </w:r>
    </w:p>
    <w:p w:rsidR="007A285F" w:rsidRPr="00BB61A9" w:rsidRDefault="007A285F" w:rsidP="00233EEC">
      <w:pPr>
        <w:pStyle w:val="Example"/>
      </w:pPr>
      <w:r w:rsidRPr="00BB61A9">
        <w:t>&lt;/entry&gt;</w:t>
      </w:r>
    </w:p>
    <w:p w:rsidR="00480F01" w:rsidRDefault="00480F01" w:rsidP="00BD5D76">
      <w:pPr>
        <w:pStyle w:val="BodyText0"/>
        <w:ind w:left="1440" w:hanging="360"/>
      </w:pPr>
    </w:p>
    <w:p w:rsidR="007A285F" w:rsidRDefault="007A285F" w:rsidP="00BD5D76">
      <w:pPr>
        <w:pStyle w:val="BodyText0"/>
        <w:ind w:left="1440" w:hanging="360"/>
      </w:pPr>
      <w:r>
        <w:t>2.</w:t>
      </w:r>
      <w:r>
        <w:tab/>
        <w:t xml:space="preserve">If the </w:t>
      </w:r>
      <w:r w:rsidR="00DC5986">
        <w:t xml:space="preserve">creator </w:t>
      </w:r>
      <w:r>
        <w:t xml:space="preserve">doesn’t know if an act occurred, the </w:t>
      </w:r>
      <w:r w:rsidRPr="00565660">
        <w:rPr>
          <w:rStyle w:val="XMLname"/>
        </w:rPr>
        <w:t>nullFlavor</w:t>
      </w:r>
      <w:r>
        <w:t xml:space="preserve"> is on the act (d</w:t>
      </w:r>
      <w:r w:rsidRPr="00E563D2">
        <w:t>etail could include specific allergy, drug, etc.</w:t>
      </w:r>
      <w:r>
        <w:t>).</w:t>
      </w:r>
    </w:p>
    <w:p w:rsidR="007A285F" w:rsidRPr="00BB61A9" w:rsidRDefault="007A285F" w:rsidP="00233EEC">
      <w:pPr>
        <w:pStyle w:val="Caption"/>
      </w:pPr>
      <w:bookmarkStart w:id="94" w:name="_Toc410226252"/>
      <w:r>
        <w:lastRenderedPageBreak/>
        <w:t xml:space="preserve">Figure </w:t>
      </w:r>
      <w:r w:rsidR="000466BD">
        <w:fldChar w:fldCharType="begin"/>
      </w:r>
      <w:r>
        <w:instrText xml:space="preserve"> SEQ Figure \* ARABIC </w:instrText>
      </w:r>
      <w:r w:rsidR="000466BD">
        <w:fldChar w:fldCharType="separate"/>
      </w:r>
      <w:r w:rsidR="00C51B12">
        <w:t>11</w:t>
      </w:r>
      <w:r w:rsidR="000466BD">
        <w:fldChar w:fldCharType="end"/>
      </w:r>
      <w:r>
        <w:t>: Unkown medication use of anticoagulant drug example</w:t>
      </w:r>
      <w:bookmarkEnd w:id="94"/>
    </w:p>
    <w:p w:rsidR="001D222A" w:rsidRDefault="001D222A" w:rsidP="001D222A">
      <w:pPr>
        <w:pStyle w:val="Example"/>
        <w:rPr>
          <w:b/>
          <w:bCs/>
        </w:rPr>
      </w:pPr>
      <w:r w:rsidRPr="00375937">
        <w:rPr>
          <w:b/>
          <w:bCs/>
        </w:rPr>
        <w:t>&lt;text&gt;I do not know whether or not pa</w:t>
      </w:r>
      <w:r>
        <w:rPr>
          <w:b/>
          <w:bCs/>
        </w:rPr>
        <w:t>tient received an anticoagulant</w:t>
      </w:r>
      <w:r>
        <w:rPr>
          <w:b/>
          <w:bCs/>
          <w:lang w:val="en-US"/>
        </w:rPr>
        <w:t xml:space="preserve"> </w:t>
      </w:r>
      <w:r w:rsidRPr="00375937">
        <w:rPr>
          <w:b/>
          <w:bCs/>
        </w:rPr>
        <w:t>drug&lt;/text&gt;</w:t>
      </w:r>
    </w:p>
    <w:p w:rsidR="007A285F" w:rsidRDefault="007A285F" w:rsidP="00233EEC">
      <w:pPr>
        <w:pStyle w:val="Example"/>
      </w:pPr>
      <w:r w:rsidRPr="00BB61A9">
        <w:t>&lt;entry&gt;</w:t>
      </w:r>
    </w:p>
    <w:p w:rsidR="007A285F" w:rsidRDefault="007A285F" w:rsidP="00233EEC">
      <w:pPr>
        <w:pStyle w:val="Example"/>
      </w:pPr>
      <w:r>
        <w:t xml:space="preserve">  </w:t>
      </w:r>
      <w:r w:rsidRPr="00BB61A9">
        <w:t xml:space="preserve">&lt;substanceAdministration </w:t>
      </w:r>
      <w:r>
        <w:t xml:space="preserve">moodCode="EVN" classCode="SBADM" </w:t>
      </w:r>
      <w:r>
        <w:rPr>
          <w:b/>
          <w:bCs/>
        </w:rPr>
        <w:t>nullFlavor="NI</w:t>
      </w:r>
      <w:r w:rsidRPr="00BB61A9">
        <w:rPr>
          <w:b/>
          <w:bCs/>
        </w:rPr>
        <w:t>"&gt;</w:t>
      </w:r>
    </w:p>
    <w:p w:rsidR="007A285F" w:rsidRDefault="007A285F" w:rsidP="00233EEC">
      <w:pPr>
        <w:pStyle w:val="Example"/>
      </w:pPr>
      <w:r>
        <w:rPr>
          <w:b/>
          <w:bCs/>
        </w:rPr>
        <w:t xml:space="preserve">    </w:t>
      </w:r>
      <w:r w:rsidRPr="00BB61A9">
        <w:t>&lt;consumable&gt;</w:t>
      </w:r>
    </w:p>
    <w:p w:rsidR="007A285F" w:rsidRDefault="007A285F" w:rsidP="00233EEC">
      <w:pPr>
        <w:pStyle w:val="Example"/>
      </w:pPr>
      <w:r w:rsidRPr="00BB61A9">
        <w:t xml:space="preserve">    </w:t>
      </w:r>
      <w:r>
        <w:t xml:space="preserve">  </w:t>
      </w:r>
      <w:r w:rsidRPr="00BB61A9">
        <w:t>&lt;manufacturedProduct&gt;</w:t>
      </w:r>
    </w:p>
    <w:p w:rsidR="007A285F" w:rsidRPr="00BB61A9" w:rsidRDefault="007A285F" w:rsidP="00233EEC">
      <w:pPr>
        <w:pStyle w:val="Example"/>
      </w:pPr>
      <w:r w:rsidRPr="00BB61A9">
        <w:t xml:space="preserve">      </w:t>
      </w:r>
      <w:r>
        <w:t xml:space="preserve">  </w:t>
      </w:r>
      <w:r w:rsidRPr="00BB61A9">
        <w:t>&lt;manufacturedLabeledDrug&gt;</w:t>
      </w:r>
    </w:p>
    <w:p w:rsidR="007A285F" w:rsidRDefault="007A285F" w:rsidP="00233EEC">
      <w:pPr>
        <w:pStyle w:val="Example"/>
        <w:rPr>
          <w:b/>
          <w:bCs/>
        </w:rPr>
      </w:pPr>
      <w:r w:rsidRPr="00BB61A9">
        <w:rPr>
          <w:b/>
          <w:bCs/>
        </w:rPr>
        <w:t xml:space="preserve">        </w:t>
      </w:r>
      <w:r>
        <w:rPr>
          <w:b/>
          <w:bCs/>
        </w:rPr>
        <w:t xml:space="preserve">  </w:t>
      </w:r>
      <w:r w:rsidRPr="00BB61A9">
        <w:rPr>
          <w:b/>
          <w:bCs/>
        </w:rPr>
        <w:t>&lt;code code="81839001" displayName="anticoagulant drug"</w:t>
      </w:r>
    </w:p>
    <w:p w:rsidR="007A285F" w:rsidRPr="00BB61A9" w:rsidRDefault="007A285F" w:rsidP="00233EEC">
      <w:pPr>
        <w:pStyle w:val="Example"/>
      </w:pPr>
      <w:r w:rsidRPr="00BB61A9">
        <w:rPr>
          <w:b/>
          <w:bCs/>
        </w:rPr>
        <w:t xml:space="preserve">   </w:t>
      </w:r>
      <w:r>
        <w:rPr>
          <w:b/>
          <w:bCs/>
        </w:rPr>
        <w:t xml:space="preserve">             </w:t>
      </w:r>
      <w:r w:rsidRPr="00BB61A9">
        <w:rPr>
          <w:b/>
          <w:bCs/>
        </w:rPr>
        <w:t xml:space="preserve">codeSystem="2.16.840.1.113883.6.96"            </w:t>
      </w:r>
    </w:p>
    <w:p w:rsidR="007A285F" w:rsidRDefault="007A285F" w:rsidP="00233EEC">
      <w:pPr>
        <w:pStyle w:val="Example"/>
      </w:pPr>
      <w:r>
        <w:rPr>
          <w:b/>
          <w:bCs/>
        </w:rPr>
        <w:t xml:space="preserve">                </w:t>
      </w:r>
      <w:r w:rsidRPr="00BB61A9">
        <w:rPr>
          <w:b/>
          <w:bCs/>
        </w:rPr>
        <w:t>codeSystemName="SNOMED CT"/&gt;</w:t>
      </w:r>
    </w:p>
    <w:p w:rsidR="007A285F" w:rsidRPr="00BB61A9" w:rsidRDefault="007A285F" w:rsidP="00233EEC">
      <w:pPr>
        <w:pStyle w:val="Example"/>
      </w:pPr>
      <w:r w:rsidRPr="00BB61A9">
        <w:t xml:space="preserve">       </w:t>
      </w:r>
      <w:r>
        <w:t xml:space="preserve">  </w:t>
      </w:r>
      <w:r w:rsidRPr="00BB61A9">
        <w:t>&lt;/ma</w:t>
      </w:r>
      <w:r>
        <w:t>nufacturedLabeledDrug&gt;</w:t>
      </w:r>
      <w:r>
        <w:br/>
        <w:t xml:space="preserve">       &lt;/manufacturedProduct&gt;</w:t>
      </w:r>
      <w:r>
        <w:br/>
        <w:t xml:space="preserve">     &lt;/consumable&gt;</w:t>
      </w:r>
      <w:r>
        <w:br/>
        <w:t xml:space="preserve">  </w:t>
      </w:r>
      <w:r w:rsidRPr="00BB61A9">
        <w:t>&lt;/substanceAdministration&gt;</w:t>
      </w:r>
      <w:r w:rsidRPr="00BB61A9">
        <w:br/>
        <w:t>&lt;/entry&gt;</w:t>
      </w:r>
    </w:p>
    <w:p w:rsidR="00480F01" w:rsidRDefault="00480F01" w:rsidP="00BD5D76">
      <w:pPr>
        <w:pStyle w:val="BodyText0"/>
        <w:ind w:left="1440" w:hanging="360"/>
      </w:pPr>
    </w:p>
    <w:p w:rsidR="007A285F" w:rsidRDefault="007A285F" w:rsidP="00EE26D4">
      <w:pPr>
        <w:pStyle w:val="BodyText0"/>
        <w:ind w:left="1440" w:hanging="360"/>
      </w:pPr>
      <w:r>
        <w:t xml:space="preserve">3. </w:t>
      </w:r>
      <w:r>
        <w:tab/>
        <w:t xml:space="preserve">If the sender wants to state ‘no known’, a </w:t>
      </w:r>
      <w:r w:rsidRPr="003C4804">
        <w:rPr>
          <w:rStyle w:val="XMLname"/>
        </w:rPr>
        <w:t>negationInd</w:t>
      </w:r>
      <w:r>
        <w:t xml:space="preserve"> can be used on the corresponding act (substanceAdministration, Procedure, etc.)</w:t>
      </w:r>
    </w:p>
    <w:p w:rsidR="007A285F" w:rsidRDefault="007A285F" w:rsidP="00480F01">
      <w:pPr>
        <w:pStyle w:val="Caption"/>
      </w:pPr>
      <w:bookmarkStart w:id="95" w:name="_Toc410226253"/>
      <w:r>
        <w:t xml:space="preserve">Figure </w:t>
      </w:r>
      <w:r w:rsidR="000466BD">
        <w:fldChar w:fldCharType="begin"/>
      </w:r>
      <w:r>
        <w:instrText xml:space="preserve"> SEQ Figure \* ARABIC </w:instrText>
      </w:r>
      <w:r w:rsidR="000466BD">
        <w:fldChar w:fldCharType="separate"/>
      </w:r>
      <w:r w:rsidR="00C51B12">
        <w:t>12</w:t>
      </w:r>
      <w:r w:rsidR="000466BD">
        <w:fldChar w:fldCharType="end"/>
      </w:r>
      <w:r>
        <w:t>: No known medications example</w:t>
      </w:r>
      <w:bookmarkEnd w:id="95"/>
    </w:p>
    <w:p w:rsidR="001D222A" w:rsidRDefault="001D222A" w:rsidP="001D222A">
      <w:pPr>
        <w:pStyle w:val="Example"/>
        <w:rPr>
          <w:b/>
          <w:bCs/>
        </w:rPr>
      </w:pPr>
      <w:r w:rsidRPr="005278D8">
        <w:rPr>
          <w:b/>
          <w:bCs/>
        </w:rPr>
        <w:t>&lt;text&gt;</w:t>
      </w:r>
      <w:r>
        <w:rPr>
          <w:b/>
          <w:bCs/>
        </w:rPr>
        <w:t>No known medications</w:t>
      </w:r>
      <w:r w:rsidRPr="005278D8">
        <w:rPr>
          <w:b/>
          <w:bCs/>
        </w:rPr>
        <w:t>&lt;/text&gt;</w:t>
      </w:r>
    </w:p>
    <w:p w:rsidR="007A285F" w:rsidRDefault="007A285F" w:rsidP="00480F01">
      <w:pPr>
        <w:pStyle w:val="Example"/>
      </w:pPr>
      <w:r w:rsidRPr="00BB61A9">
        <w:t>&lt;entry&gt;</w:t>
      </w:r>
    </w:p>
    <w:p w:rsidR="007A285F" w:rsidRDefault="007A285F" w:rsidP="00480F01">
      <w:pPr>
        <w:pStyle w:val="Example"/>
      </w:pPr>
      <w:r>
        <w:t xml:space="preserve">  </w:t>
      </w:r>
      <w:r w:rsidRPr="00BB61A9">
        <w:t xml:space="preserve">&lt;substanceAdministration </w:t>
      </w:r>
      <w:r>
        <w:t xml:space="preserve">moodCode="EVN" classCode="SBADM" </w:t>
      </w:r>
      <w:r w:rsidRPr="00BB61A9">
        <w:rPr>
          <w:b/>
          <w:bCs/>
        </w:rPr>
        <w:t>n</w:t>
      </w:r>
      <w:r>
        <w:rPr>
          <w:b/>
          <w:bCs/>
        </w:rPr>
        <w:t>egationInd=”true”</w:t>
      </w:r>
      <w:r w:rsidRPr="00BB61A9">
        <w:rPr>
          <w:b/>
          <w:bCs/>
        </w:rPr>
        <w:t>&gt;</w:t>
      </w:r>
    </w:p>
    <w:p w:rsidR="007A285F" w:rsidRDefault="007A285F" w:rsidP="00480F01">
      <w:pPr>
        <w:pStyle w:val="Example"/>
      </w:pPr>
      <w:r>
        <w:rPr>
          <w:b/>
          <w:bCs/>
        </w:rPr>
        <w:t xml:space="preserve">    </w:t>
      </w:r>
      <w:r w:rsidRPr="00BB61A9">
        <w:t>&lt;consumable&gt;</w:t>
      </w:r>
    </w:p>
    <w:p w:rsidR="007A285F" w:rsidRDefault="007A285F" w:rsidP="00480F01">
      <w:pPr>
        <w:pStyle w:val="Example"/>
      </w:pPr>
      <w:r w:rsidRPr="00BB61A9">
        <w:t xml:space="preserve">    </w:t>
      </w:r>
      <w:r>
        <w:t xml:space="preserve">  </w:t>
      </w:r>
      <w:r w:rsidRPr="00BB61A9">
        <w:t>&lt;manufacturedProduct&gt;</w:t>
      </w:r>
    </w:p>
    <w:p w:rsidR="007A285F" w:rsidRPr="00BB61A9" w:rsidRDefault="007A285F" w:rsidP="00480F01">
      <w:pPr>
        <w:pStyle w:val="Example"/>
      </w:pPr>
      <w:r w:rsidRPr="00BB61A9">
        <w:t xml:space="preserve">      </w:t>
      </w:r>
      <w:r>
        <w:t xml:space="preserve">  </w:t>
      </w:r>
      <w:r w:rsidRPr="00BB61A9">
        <w:t>&lt;manufacturedLabeledDrug&gt;</w:t>
      </w:r>
    </w:p>
    <w:p w:rsidR="007A285F" w:rsidRDefault="007A285F" w:rsidP="00480F01">
      <w:pPr>
        <w:pStyle w:val="Example"/>
        <w:rPr>
          <w:b/>
          <w:bCs/>
        </w:rPr>
      </w:pPr>
      <w:r w:rsidRPr="00BB61A9">
        <w:rPr>
          <w:b/>
          <w:bCs/>
        </w:rPr>
        <w:t xml:space="preserve">        </w:t>
      </w:r>
      <w:r>
        <w:rPr>
          <w:b/>
          <w:bCs/>
        </w:rPr>
        <w:t xml:space="preserve">  </w:t>
      </w:r>
      <w:r w:rsidRPr="00BB61A9">
        <w:rPr>
          <w:b/>
          <w:bCs/>
        </w:rPr>
        <w:t>&lt;code code="</w:t>
      </w:r>
      <w:r w:rsidRPr="00C12A2F">
        <w:rPr>
          <w:b/>
          <w:bCs/>
        </w:rPr>
        <w:t>410942007</w:t>
      </w:r>
      <w:r w:rsidRPr="00BB61A9">
        <w:rPr>
          <w:b/>
          <w:bCs/>
        </w:rPr>
        <w:t>" displayName="</w:t>
      </w:r>
      <w:r>
        <w:rPr>
          <w:b/>
          <w:bCs/>
        </w:rPr>
        <w:t>drug or medication</w:t>
      </w:r>
      <w:r w:rsidRPr="00BB61A9">
        <w:rPr>
          <w:b/>
          <w:bCs/>
        </w:rPr>
        <w:t>"</w:t>
      </w:r>
    </w:p>
    <w:p w:rsidR="007A285F" w:rsidRPr="00BB61A9" w:rsidRDefault="007A285F" w:rsidP="00480F01">
      <w:pPr>
        <w:pStyle w:val="Example"/>
      </w:pPr>
      <w:r w:rsidRPr="00BB61A9">
        <w:rPr>
          <w:b/>
          <w:bCs/>
        </w:rPr>
        <w:t xml:space="preserve">                </w:t>
      </w:r>
      <w:r>
        <w:rPr>
          <w:b/>
          <w:bCs/>
        </w:rPr>
        <w:t>c</w:t>
      </w:r>
      <w:r w:rsidRPr="00BB61A9">
        <w:rPr>
          <w:b/>
          <w:bCs/>
        </w:rPr>
        <w:t xml:space="preserve">odeSystem="2.16.840.1.113883.6.96"            </w:t>
      </w:r>
    </w:p>
    <w:p w:rsidR="007A285F" w:rsidRDefault="007A285F" w:rsidP="00480F01">
      <w:pPr>
        <w:pStyle w:val="Example"/>
      </w:pPr>
      <w:r w:rsidRPr="00BB61A9">
        <w:rPr>
          <w:b/>
          <w:bCs/>
        </w:rPr>
        <w:t xml:space="preserve">                codeSystemName="SNOMED CT"/&gt;</w:t>
      </w:r>
    </w:p>
    <w:p w:rsidR="007A285F" w:rsidRDefault="007A285F" w:rsidP="00480F01">
      <w:pPr>
        <w:pStyle w:val="Example"/>
      </w:pPr>
      <w:r w:rsidRPr="00BB61A9">
        <w:t xml:space="preserve">       </w:t>
      </w:r>
      <w:r>
        <w:t xml:space="preserve">  </w:t>
      </w:r>
      <w:r w:rsidRPr="00BB61A9">
        <w:t>&lt;/ma</w:t>
      </w:r>
      <w:r>
        <w:t>nufacturedLabeledDrug&gt;</w:t>
      </w:r>
    </w:p>
    <w:p w:rsidR="007A285F" w:rsidRDefault="007A285F" w:rsidP="00480F01">
      <w:pPr>
        <w:pStyle w:val="Example"/>
      </w:pPr>
      <w:r>
        <w:t xml:space="preserve">       &lt;/manufacturedProduct&gt;</w:t>
      </w:r>
    </w:p>
    <w:p w:rsidR="007A285F" w:rsidRDefault="007A285F" w:rsidP="00480F01">
      <w:pPr>
        <w:pStyle w:val="Example"/>
      </w:pPr>
      <w:r>
        <w:t xml:space="preserve">     &lt;/consumable&gt;</w:t>
      </w:r>
    </w:p>
    <w:p w:rsidR="007A285F" w:rsidRDefault="007A285F" w:rsidP="00480F01">
      <w:pPr>
        <w:pStyle w:val="Example"/>
      </w:pPr>
      <w:r>
        <w:t xml:space="preserve">  </w:t>
      </w:r>
      <w:r w:rsidRPr="00BB61A9">
        <w:t>&lt;/substanceAdministration&gt;</w:t>
      </w:r>
    </w:p>
    <w:p w:rsidR="007A285F" w:rsidRPr="00BB61A9" w:rsidRDefault="007A285F" w:rsidP="00233EEC">
      <w:pPr>
        <w:pStyle w:val="Example"/>
      </w:pPr>
      <w:r w:rsidRPr="00BB61A9">
        <w:t>&lt;/entry&gt;</w:t>
      </w:r>
    </w:p>
    <w:p w:rsidR="007A285F" w:rsidRDefault="00EF1705" w:rsidP="0071117F">
      <w:pPr>
        <w:pStyle w:val="BodyText0"/>
      </w:pPr>
      <w:r>
        <w:t>Other implementation guides</w:t>
      </w:r>
      <w:r w:rsidR="007A285F">
        <w:t xml:space="preserve"> recommended using specific codes to assert no known content, for example </w:t>
      </w:r>
      <w:r w:rsidR="00480F01">
        <w:t xml:space="preserve">SNOMED CT </w:t>
      </w:r>
      <w:r w:rsidR="007A285F" w:rsidRPr="00EC49C9">
        <w:rPr>
          <w:rStyle w:val="XMLname"/>
        </w:rPr>
        <w:t xml:space="preserve">160244002 </w:t>
      </w:r>
      <w:r w:rsidR="00874E35">
        <w:rPr>
          <w:rStyle w:val="XMLname"/>
        </w:rPr>
        <w:t>"</w:t>
      </w:r>
      <w:r w:rsidR="007A285F" w:rsidRPr="00EC49C9">
        <w:rPr>
          <w:rStyle w:val="XMLname"/>
        </w:rPr>
        <w:t>No known allergies</w:t>
      </w:r>
      <w:r w:rsidR="00874E35">
        <w:rPr>
          <w:rStyle w:val="XMLname"/>
        </w:rPr>
        <w:t>"</w:t>
      </w:r>
      <w:r w:rsidR="007A285F">
        <w:t xml:space="preserve"> or </w:t>
      </w:r>
      <w:r w:rsidR="007A285F" w:rsidRPr="00EC49C9">
        <w:rPr>
          <w:rStyle w:val="XMLname"/>
        </w:rPr>
        <w:t xml:space="preserve">160245001 </w:t>
      </w:r>
      <w:r w:rsidR="00874E35">
        <w:rPr>
          <w:rStyle w:val="XMLname"/>
        </w:rPr>
        <w:t>"</w:t>
      </w:r>
      <w:r w:rsidR="007A285F" w:rsidRPr="00EC49C9">
        <w:rPr>
          <w:rStyle w:val="XMLname"/>
        </w:rPr>
        <w:t>No current problems or disability</w:t>
      </w:r>
      <w:r w:rsidR="00874E35">
        <w:rPr>
          <w:rStyle w:val="XMLname"/>
        </w:rPr>
        <w:t>"</w:t>
      </w:r>
      <w:r w:rsidR="007A285F">
        <w:t xml:space="preserve">. Specific codes are still allowed; however, use of </w:t>
      </w:r>
      <w:r w:rsidR="00874E35" w:rsidRPr="003C4804">
        <w:rPr>
          <w:rStyle w:val="XMLname"/>
        </w:rPr>
        <w:t>negationInd</w:t>
      </w:r>
      <w:r w:rsidR="00874E35">
        <w:t xml:space="preserve"> is an alternative</w:t>
      </w:r>
      <w:r w:rsidR="00941A12">
        <w:t>, and the specific approach for each use will be specified in the associated template</w:t>
      </w:r>
      <w:r w:rsidR="007A285F">
        <w:t>.</w:t>
      </w:r>
    </w:p>
    <w:p w:rsidR="00121122" w:rsidRPr="00A83C57" w:rsidRDefault="00121122" w:rsidP="00A7239F">
      <w:pPr>
        <w:pStyle w:val="Heading3"/>
      </w:pPr>
      <w:bookmarkStart w:id="96" w:name="_XML_ID_and"/>
      <w:bookmarkStart w:id="97" w:name="_Toc410226091"/>
      <w:bookmarkStart w:id="98" w:name="_Toc106623649"/>
      <w:bookmarkStart w:id="99" w:name="_Ref202260987"/>
      <w:bookmarkEnd w:id="96"/>
      <w:r w:rsidRPr="00A83C57">
        <w:t>XML ID</w:t>
      </w:r>
      <w:bookmarkEnd w:id="97"/>
    </w:p>
    <w:p w:rsidR="00E37D5E" w:rsidRDefault="00FD05C6" w:rsidP="0071117F">
      <w:pPr>
        <w:pStyle w:val="BodyText0"/>
      </w:pPr>
      <w:r>
        <w:t>The XML Specification allows each markup tag to have an attribute</w:t>
      </w:r>
      <w:r w:rsidR="00E56EE1" w:rsidRPr="00E56EE1">
        <w:t xml:space="preserve"> </w:t>
      </w:r>
      <w:r w:rsidR="00E56EE1">
        <w:t>of type ID</w:t>
      </w:r>
      <w:r>
        <w:t xml:space="preserve">, </w:t>
      </w:r>
      <w:r w:rsidR="00E56EE1">
        <w:t xml:space="preserve">whose value is </w:t>
      </w:r>
      <w:r>
        <w:t xml:space="preserve">unique within the document, that allows reference to that markup.  </w:t>
      </w:r>
      <w:r w:rsidR="00E56EE1">
        <w:t>The CDA schema defines such attributes with attribute name ID.</w:t>
      </w:r>
    </w:p>
    <w:p w:rsidR="00E56EE1" w:rsidRDefault="00E56EE1" w:rsidP="00C62B71">
      <w:pPr>
        <w:pStyle w:val="Note"/>
      </w:pPr>
      <w:r>
        <w:t>Note</w:t>
      </w:r>
      <w:r w:rsidR="00736C7B">
        <w:t>s</w:t>
      </w:r>
      <w:r>
        <w:t>:</w:t>
      </w:r>
      <w:r>
        <w:tab/>
      </w:r>
      <w:r w:rsidR="00736C7B">
        <w:t xml:space="preserve">1. </w:t>
      </w:r>
      <w:r>
        <w:t xml:space="preserve">Thus the attribute named ID is of XML attribute type ID.  This must </w:t>
      </w:r>
      <w:r w:rsidR="00512062">
        <w:t xml:space="preserve">further </w:t>
      </w:r>
      <w:r>
        <w:t xml:space="preserve">be distinguished from </w:t>
      </w:r>
      <w:r w:rsidR="00512062">
        <w:t>the</w:t>
      </w:r>
      <w:r>
        <w:t xml:space="preserve"> element named id </w:t>
      </w:r>
      <w:r w:rsidR="00874E35">
        <w:t xml:space="preserve">of HL7v3 Data Type UID </w:t>
      </w:r>
      <w:r>
        <w:t>that is part of most RIM classes.</w:t>
      </w:r>
      <w:r w:rsidR="00512062">
        <w:t xml:space="preserve"> The attribute name is always upper case, the element name is always lower case.</w:t>
      </w:r>
    </w:p>
    <w:p w:rsidR="00736C7B" w:rsidRDefault="00736C7B" w:rsidP="00C62B71">
      <w:pPr>
        <w:pStyle w:val="Note"/>
      </w:pPr>
      <w:r>
        <w:tab/>
        <w:t>2. The actual CDA schema specification uses the XML Schema Datatypes definition of XML ID (xs:ID).  Readers may also be familiar with the xml:id specification, which is not formally used by CDA as it was published after the CDA</w:t>
      </w:r>
      <w:r w:rsidRPr="00736C7B">
        <w:t xml:space="preserve"> </w:t>
      </w:r>
      <w:r>
        <w:t>specification.</w:t>
      </w:r>
    </w:p>
    <w:p w:rsidR="00E56EE1" w:rsidRDefault="00E56EE1" w:rsidP="00C62B71">
      <w:pPr>
        <w:pStyle w:val="Note"/>
      </w:pPr>
    </w:p>
    <w:p w:rsidR="00A86575" w:rsidRDefault="00A86575" w:rsidP="00A86575">
      <w:pPr>
        <w:pStyle w:val="BodyText0"/>
      </w:pPr>
      <w:r>
        <w:lastRenderedPageBreak/>
        <w:t>In the CDA R2 Specification, the XML ID attribute</w:t>
      </w:r>
      <w:r w:rsidRPr="00E56EE1">
        <w:t xml:space="preserve"> </w:t>
      </w:r>
      <w:r>
        <w:t xml:space="preserve">capability is used  to provide linkage between structured entries and the corresponding narrative text, and more generally to marked-up content (see </w:t>
      </w:r>
      <w:hyperlink w:anchor="_text_1" w:history="1">
        <w:r w:rsidRPr="00A86575">
          <w:rPr>
            <w:rStyle w:val="Hyperlink"/>
            <w:rFonts w:cs="Times New Roman"/>
            <w:lang w:eastAsia="en-US"/>
          </w:rPr>
          <w:t>section 9.1.1 Text</w:t>
        </w:r>
      </w:hyperlink>
      <w:r>
        <w:t>).</w:t>
      </w:r>
    </w:p>
    <w:p w:rsidR="00CE089D" w:rsidRDefault="00EC0536" w:rsidP="00EC0536">
      <w:pPr>
        <w:pStyle w:val="BodyText0"/>
      </w:pPr>
      <w:r w:rsidRPr="00212BA6">
        <w:t xml:space="preserve">The </w:t>
      </w:r>
      <w:r w:rsidR="00FD05C6" w:rsidRPr="00212BA6">
        <w:t xml:space="preserve">ID </w:t>
      </w:r>
      <w:r w:rsidR="00512062" w:rsidRPr="00212BA6">
        <w:t xml:space="preserve">attribute </w:t>
      </w:r>
      <w:r>
        <w:t>may be</w:t>
      </w:r>
      <w:r w:rsidRPr="00212BA6">
        <w:t xml:space="preserve"> </w:t>
      </w:r>
      <w:r w:rsidR="001F5F88" w:rsidRPr="00212BA6">
        <w:t xml:space="preserve">required </w:t>
      </w:r>
      <w:r>
        <w:t xml:space="preserve">or recommended </w:t>
      </w:r>
      <w:r w:rsidR="001F5F88" w:rsidRPr="00212BA6">
        <w:t xml:space="preserve">for </w:t>
      </w:r>
      <w:r w:rsidR="00512062" w:rsidRPr="00212BA6">
        <w:t xml:space="preserve">template </w:t>
      </w:r>
      <w:r w:rsidR="001F5F88" w:rsidRPr="00212BA6">
        <w:t xml:space="preserve">elements that may have multiple instantiations in the same </w:t>
      </w:r>
      <w:r w:rsidR="00874E35" w:rsidRPr="00212BA6">
        <w:t>document</w:t>
      </w:r>
      <w:r w:rsidR="00CD1678" w:rsidRPr="00212BA6">
        <w:t>.  Each instantiation has</w:t>
      </w:r>
      <w:r w:rsidR="00FD05C6" w:rsidRPr="00212BA6">
        <w:t xml:space="preserve"> a discriminator</w:t>
      </w:r>
      <w:r w:rsidR="0011367D">
        <w:t xml:space="preserve"> </w:t>
      </w:r>
      <w:r>
        <w:t xml:space="preserve">which is </w:t>
      </w:r>
      <w:r w:rsidR="00640D56">
        <w:t>use</w:t>
      </w:r>
      <w:r>
        <w:t>d</w:t>
      </w:r>
      <w:r w:rsidR="00640D56">
        <w:t xml:space="preserve"> </w:t>
      </w:r>
      <w:r>
        <w:t xml:space="preserve">as </w:t>
      </w:r>
      <w:r w:rsidR="00640D56">
        <w:t xml:space="preserve">the XML ID </w:t>
      </w:r>
      <w:r w:rsidR="00512062">
        <w:t>attribute</w:t>
      </w:r>
      <w:r>
        <w:t xml:space="preserve"> value.  (See</w:t>
      </w:r>
      <w:hyperlink w:anchor="_Multiple_Instantiations" w:history="1">
        <w:r w:rsidRPr="00052421">
          <w:rPr>
            <w:rStyle w:val="Hyperlink"/>
            <w:rFonts w:cs="Times New Roman"/>
            <w:lang w:eastAsia="en-US"/>
          </w:rPr>
          <w:t xml:space="preserve"> Section 5.2.1.1</w:t>
        </w:r>
      </w:hyperlink>
      <w:r>
        <w:t>)</w:t>
      </w:r>
    </w:p>
    <w:p w:rsidR="0076377F" w:rsidRDefault="0076377F" w:rsidP="0076377F">
      <w:pPr>
        <w:pStyle w:val="Heading2"/>
      </w:pPr>
      <w:bookmarkStart w:id="100" w:name="_Toc410226092"/>
      <w:r>
        <w:t>E</w:t>
      </w:r>
      <w:r>
        <w:rPr>
          <w:lang w:val="en-US"/>
        </w:rPr>
        <w:t>xtension and Namespace</w:t>
      </w:r>
      <w:bookmarkEnd w:id="100"/>
    </w:p>
    <w:p w:rsidR="005F544A" w:rsidRDefault="0076377F" w:rsidP="0076377F">
      <w:pPr>
        <w:pStyle w:val="BodyText0"/>
      </w:pPr>
      <w:r>
        <w:t>In accordance with CDA</w:t>
      </w:r>
      <w:r w:rsidR="00624F17">
        <w:t xml:space="preserve"> R2</w:t>
      </w:r>
      <w:r>
        <w:t xml:space="preserve"> (and HL7 v3 XML) extensibility rules, as described in CDA </w:t>
      </w:r>
      <w:r w:rsidR="00624F17">
        <w:t>R2</w:t>
      </w:r>
      <w:r>
        <w:t xml:space="preserve"> </w:t>
      </w:r>
      <w:r w:rsidR="007B20F5">
        <w:t>S</w:t>
      </w:r>
      <w:r>
        <w:t xml:space="preserve">ection 1.4, </w:t>
      </w:r>
      <w:r w:rsidR="005F544A">
        <w:t>“</w:t>
      </w:r>
      <w:r>
        <w:rPr>
          <w:color w:val="000000"/>
        </w:rPr>
        <w:t>locally-defined</w:t>
      </w:r>
      <w:r w:rsidR="005F544A">
        <w:rPr>
          <w:color w:val="000000"/>
        </w:rPr>
        <w:t>”</w:t>
      </w:r>
      <w:r>
        <w:rPr>
          <w:color w:val="000000"/>
        </w:rPr>
        <w:t xml:space="preserve"> XML markup </w:t>
      </w:r>
      <w:r w:rsidR="00E7657D">
        <w:rPr>
          <w:color w:val="000000"/>
        </w:rPr>
        <w:t xml:space="preserve">may be </w:t>
      </w:r>
      <w:r>
        <w:rPr>
          <w:color w:val="000000"/>
        </w:rPr>
        <w:t>specified w</w:t>
      </w:r>
      <w:r>
        <w:t>here there is a need to communicate information for which there is no suitable representation in CDA R2.</w:t>
      </w:r>
      <w:r w:rsidR="002B01E5">
        <w:t xml:space="preserve">  </w:t>
      </w:r>
      <w:r>
        <w:t>These extensions are described in the context of the templates where they are used.  All such extensions use HL7 v3 Data Types</w:t>
      </w:r>
      <w:r w:rsidR="00624F17">
        <w:t xml:space="preserve"> used by CDA R2</w:t>
      </w:r>
      <w:r>
        <w:t>.</w:t>
      </w:r>
      <w:r w:rsidR="00624F17">
        <w:t xml:space="preserve">  </w:t>
      </w:r>
    </w:p>
    <w:p w:rsidR="00AC228B" w:rsidRDefault="00AC228B" w:rsidP="00AC228B">
      <w:pPr>
        <w:pStyle w:val="Note"/>
      </w:pPr>
      <w:r>
        <w:t>Note:</w:t>
      </w:r>
      <w:r>
        <w:tab/>
        <w:t>The HL7 Structured Documents Working Group coordinates markup extensions that have been defined for implementation guides published by HL7, IHE, DICOM,</w:t>
      </w:r>
      <w:r w:rsidRPr="002B01E5">
        <w:t xml:space="preserve"> </w:t>
      </w:r>
      <w:r>
        <w:t xml:space="preserve">and other organizations. See </w:t>
      </w:r>
      <w:hyperlink r:id="rId33" w:history="1">
        <w:r w:rsidRPr="00A16FCA">
          <w:rPr>
            <w:rStyle w:val="Hyperlink"/>
            <w:rFonts w:ascii="Times New Roman" w:hAnsi="Times New Roman" w:cs="Times New Roman"/>
            <w:noProof w:val="0"/>
            <w:sz w:val="18"/>
            <w:szCs w:val="20"/>
            <w:lang w:eastAsia="en-US"/>
          </w:rPr>
          <w:t>http://wiki.hl7.org/index.php?title=CDA_R2_Extensions</w:t>
        </w:r>
      </w:hyperlink>
    </w:p>
    <w:p w:rsidR="00892266" w:rsidRDefault="00892266" w:rsidP="002B01E5">
      <w:pPr>
        <w:pStyle w:val="Note"/>
      </w:pPr>
    </w:p>
    <w:p w:rsidR="0076377F" w:rsidRDefault="00624F17" w:rsidP="0076377F">
      <w:pPr>
        <w:pStyle w:val="BodyText0"/>
      </w:pPr>
      <w:r w:rsidRPr="003B554A">
        <w:t>The namespace for extensions</w:t>
      </w:r>
      <w:r w:rsidR="003B554A">
        <w:t xml:space="preserve"> defined in this standard</w:t>
      </w:r>
      <w:r w:rsidRPr="003B554A">
        <w:t xml:space="preserve"> is "urn:dicom-org:PS3-20", which is aliased in this standard as "ps3-20".</w:t>
      </w:r>
      <w:r w:rsidR="00DD5BB2">
        <w:t xml:space="preserve"> </w:t>
      </w:r>
      <w:r w:rsidR="0076377F">
        <w:t xml:space="preserve">Extensions created for this </w:t>
      </w:r>
      <w:r>
        <w:t>standard</w:t>
      </w:r>
      <w:r w:rsidR="0076377F">
        <w:t xml:space="preserve"> </w:t>
      </w:r>
      <w:r>
        <w:t>are</w:t>
      </w:r>
      <w:r w:rsidR="0076377F">
        <w:t>:</w:t>
      </w:r>
    </w:p>
    <w:p w:rsidR="00AC228B" w:rsidRDefault="00624F17" w:rsidP="00AC228B">
      <w:pPr>
        <w:pStyle w:val="ListBullet"/>
        <w:numPr>
          <w:ilvl w:val="1"/>
          <w:numId w:val="2"/>
        </w:numPr>
      </w:pPr>
      <w:r>
        <w:t>ps3-20</w:t>
      </w:r>
      <w:r w:rsidR="0076377F">
        <w:t>:</w:t>
      </w:r>
      <w:r>
        <w:t>accessionNumber</w:t>
      </w:r>
      <w:r w:rsidR="0076377F">
        <w:t xml:space="preserve"> - The </w:t>
      </w:r>
      <w:r w:rsidRPr="007B20F5">
        <w:t>accessionNumber</w:t>
      </w:r>
      <w:r>
        <w:t xml:space="preserve"> </w:t>
      </w:r>
      <w:r w:rsidR="0076377F">
        <w:t xml:space="preserve">extension allows for </w:t>
      </w:r>
      <w:r>
        <w:t xml:space="preserve">the clear identification of the imaging department identifier for a service request (order).  While this identifier could be conveyed as another id for the </w:t>
      </w:r>
      <w:r w:rsidR="009B35FA" w:rsidRPr="00750DB8">
        <w:rPr>
          <w:rFonts w:ascii="Courier New" w:hAnsi="Courier New" w:cs="Courier New"/>
        </w:rPr>
        <w:t>inFulfillmentOf/Order</w:t>
      </w:r>
      <w:r w:rsidR="009B35FA">
        <w:t xml:space="preserve"> element, there is no reliable way in that context to distinguish it from the Placer Order Number</w:t>
      </w:r>
      <w:r w:rsidR="0076377F">
        <w:t>.</w:t>
      </w:r>
      <w:r w:rsidR="009B35FA">
        <w:t xml:space="preserve"> As this is a primary management identifier in departmental workflows, a distinct local markup is defined.</w:t>
      </w:r>
      <w:r w:rsidR="00DD5BB2">
        <w:t xml:space="preserve">  </w:t>
      </w:r>
      <w:r w:rsidR="00AC228B">
        <w:t>This extension uses the II Data Type.</w:t>
      </w:r>
    </w:p>
    <w:p w:rsidR="00AC228B" w:rsidRDefault="00AC228B" w:rsidP="00AC228B">
      <w:pPr>
        <w:pStyle w:val="BodyText0"/>
      </w:pPr>
      <w:r>
        <w:t xml:space="preserve">The namespace for extensions defined by HL7 is “urn:hl7-org:sdtc”. </w:t>
      </w:r>
      <w:r w:rsidRPr="003B554A">
        <w:t>which is aliased in this standard as "</w:t>
      </w:r>
      <w:r>
        <w:t>sdtc".</w:t>
      </w:r>
      <w:r w:rsidRPr="00DD5BB2">
        <w:t xml:space="preserve"> </w:t>
      </w:r>
      <w:r>
        <w:t xml:space="preserve"> Extensions used in this standard are:</w:t>
      </w:r>
    </w:p>
    <w:p w:rsidR="00AC228B" w:rsidRDefault="00AC228B" w:rsidP="00AC228B">
      <w:pPr>
        <w:pStyle w:val="ListBullet"/>
        <w:numPr>
          <w:ilvl w:val="1"/>
          <w:numId w:val="2"/>
        </w:numPr>
      </w:pPr>
      <w:r>
        <w:t xml:space="preserve">sdtc:signatureText - </w:t>
      </w:r>
      <w:r w:rsidRPr="00DD5BB2">
        <w:t xml:space="preserve">Provides a location for a textual or multimedia depiction of the signature by which the participant endorses and accepts responsibility for his or her participation in the Act as specified in the Participation.typeCode. Details of the </w:t>
      </w:r>
      <w:r>
        <w:t>element content</w:t>
      </w:r>
      <w:r w:rsidRPr="00DD5BB2">
        <w:t xml:space="preserve"> are described in the HL7 CDA Digital Signature Standard.</w:t>
      </w:r>
      <w:r>
        <w:t xml:space="preserve"> This extension uses the ED Data Type.</w:t>
      </w:r>
    </w:p>
    <w:p w:rsidR="009C004D" w:rsidRDefault="009C004D" w:rsidP="00F1144E">
      <w:pPr>
        <w:pStyle w:val="ListParagraph"/>
        <w:ind w:left="1440"/>
      </w:pPr>
    </w:p>
    <w:p w:rsidR="009C004D" w:rsidRDefault="009C004D" w:rsidP="0071117F">
      <w:pPr>
        <w:pStyle w:val="BodyText0"/>
      </w:pPr>
    </w:p>
    <w:p w:rsidR="008F0E8B" w:rsidRPr="0023169E" w:rsidRDefault="0023169E" w:rsidP="00D30586">
      <w:pPr>
        <w:pStyle w:val="Heading1"/>
      </w:pPr>
      <w:bookmarkStart w:id="101" w:name="_Content_of_the"/>
      <w:bookmarkStart w:id="102" w:name="_U.S._Realm_CDA"/>
      <w:bookmarkStart w:id="103" w:name="_General_Header_Template"/>
      <w:bookmarkStart w:id="104" w:name="_Toc262641981"/>
      <w:bookmarkStart w:id="105" w:name="_Toc410226093"/>
      <w:bookmarkStart w:id="106" w:name="_Toc106623650"/>
      <w:bookmarkStart w:id="107" w:name="_Ref202347885"/>
      <w:bookmarkStart w:id="108" w:name="_Ref202347897"/>
      <w:bookmarkStart w:id="109" w:name="_Ref202604473"/>
      <w:bookmarkStart w:id="110" w:name="_Ref202604477"/>
      <w:bookmarkStart w:id="111" w:name="_Ref202604486"/>
      <w:bookmarkStart w:id="112" w:name="_Ref202605084"/>
      <w:bookmarkStart w:id="113" w:name="_Ref202605091"/>
      <w:bookmarkStart w:id="114" w:name="_Ref202623131"/>
      <w:bookmarkEnd w:id="98"/>
      <w:bookmarkEnd w:id="99"/>
      <w:bookmarkEnd w:id="101"/>
      <w:bookmarkEnd w:id="102"/>
      <w:bookmarkEnd w:id="103"/>
      <w:r w:rsidRPr="0023169E">
        <w:lastRenderedPageBreak/>
        <w:t>Conforma</w:t>
      </w:r>
      <w:bookmarkEnd w:id="104"/>
      <w:r w:rsidRPr="0023169E">
        <w:t>nce</w:t>
      </w:r>
      <w:bookmarkEnd w:id="105"/>
    </w:p>
    <w:p w:rsidR="003B7667" w:rsidRDefault="003B7667" w:rsidP="003B7667">
      <w:pPr>
        <w:pStyle w:val="BodyText0"/>
      </w:pPr>
      <w:bookmarkStart w:id="115" w:name="_Toc262641982"/>
      <w:r>
        <w:t xml:space="preserve">The CDA specification section 1.3 provides conformance requirements for Document Originators and Document Recipients.   </w:t>
      </w:r>
    </w:p>
    <w:p w:rsidR="003B7667" w:rsidRDefault="003B7667" w:rsidP="0091752A">
      <w:pPr>
        <w:pStyle w:val="Note"/>
      </w:pPr>
      <w:r>
        <w:t>Notes:</w:t>
      </w:r>
      <w:r>
        <w:tab/>
        <w:t>1. Consolidated CDA Implementation Guide Section 2.8 includes recommended best practices for Document Recipients displaying CDA documents.</w:t>
      </w:r>
    </w:p>
    <w:p w:rsidR="003B7667" w:rsidRDefault="003B7667" w:rsidP="0091752A">
      <w:pPr>
        <w:pStyle w:val="Note"/>
      </w:pPr>
      <w:r>
        <w:tab/>
        <w:t>2. There may be other CDA-related standards to which an application may claim conformance.  For example, IHE Patient Care Coordination Technical Framework specifies a Document Consumer actor with four options for conformance.</w:t>
      </w:r>
    </w:p>
    <w:p w:rsidR="003B7667" w:rsidRDefault="003B7667" w:rsidP="000525C9">
      <w:pPr>
        <w:pStyle w:val="BodyText0"/>
      </w:pPr>
      <w:r>
        <w:t>.</w:t>
      </w:r>
    </w:p>
    <w:bookmarkEnd w:id="115"/>
    <w:p w:rsidR="00F52225" w:rsidRPr="00F52225" w:rsidRDefault="00F52225" w:rsidP="0071117F">
      <w:pPr>
        <w:pStyle w:val="BodyText0"/>
      </w:pPr>
      <w:r>
        <w:t xml:space="preserve">A CDA document </w:t>
      </w:r>
      <w:r w:rsidR="008D4DE0">
        <w:t xml:space="preserve">in accordance with this Standard </w:t>
      </w:r>
      <w:r>
        <w:t>assert</w:t>
      </w:r>
      <w:r w:rsidR="008D4DE0">
        <w:t>s</w:t>
      </w:r>
      <w:r>
        <w:t xml:space="preserve"> its conformance to </w:t>
      </w:r>
      <w:r w:rsidR="0018639D">
        <w:t>a template by inclusion of the specified templateID element</w:t>
      </w:r>
      <w:r w:rsidR="008D4DE0">
        <w:t>s</w:t>
      </w:r>
      <w:r w:rsidR="0018639D">
        <w:t xml:space="preserve"> in the document, section</w:t>
      </w:r>
      <w:r w:rsidR="008D4DE0">
        <w:t>s</w:t>
      </w:r>
      <w:r w:rsidR="0018639D">
        <w:t xml:space="preserve">, </w:t>
      </w:r>
      <w:r w:rsidR="008D4DE0">
        <w:t>and entries</w:t>
      </w:r>
      <w:r w:rsidR="0018639D">
        <w:t xml:space="preserve">. </w:t>
      </w:r>
    </w:p>
    <w:p w:rsidR="00F37120" w:rsidRDefault="00F37120" w:rsidP="00D30586">
      <w:pPr>
        <w:pStyle w:val="Heading1"/>
      </w:pPr>
      <w:bookmarkStart w:id="116" w:name="_Toc262641986"/>
      <w:bookmarkStart w:id="117" w:name="_Toc410226094"/>
      <w:r>
        <w:lastRenderedPageBreak/>
        <w:t>Document-Level Templates</w:t>
      </w:r>
      <w:bookmarkEnd w:id="116"/>
      <w:bookmarkEnd w:id="117"/>
    </w:p>
    <w:p w:rsidR="00F37120" w:rsidRPr="00B11C90" w:rsidRDefault="00F37120" w:rsidP="0071117F">
      <w:pPr>
        <w:pStyle w:val="BodyText0"/>
      </w:pPr>
      <w:r>
        <w:t>Document-level templates describe the purpose and rules for constructing a conforming CDA document. Document</w:t>
      </w:r>
      <w:r w:rsidRPr="00655623">
        <w:t xml:space="preserve"> </w:t>
      </w:r>
      <w:r>
        <w:t xml:space="preserve">templates include constraints on the CDA header and </w:t>
      </w:r>
      <w:r w:rsidR="00B76FEA">
        <w:t xml:space="preserve">sections by </w:t>
      </w:r>
      <w:r>
        <w:t>refer</w:t>
      </w:r>
      <w:r w:rsidR="00B76FEA">
        <w:t>ing</w:t>
      </w:r>
      <w:r>
        <w:t xml:space="preserve"> to templates</w:t>
      </w:r>
      <w:r w:rsidR="00B76FEA">
        <w:t>, and constraints on the vocabulary used in those templates</w:t>
      </w:r>
      <w:r>
        <w:t xml:space="preserve">. </w:t>
      </w:r>
    </w:p>
    <w:p w:rsidR="00F37120" w:rsidRDefault="00F37120" w:rsidP="0081239E">
      <w:pPr>
        <w:pStyle w:val="Heading2"/>
      </w:pPr>
      <w:bookmarkStart w:id="118" w:name="_Imaging_Report"/>
      <w:bookmarkStart w:id="119" w:name="_Toc262641987"/>
      <w:bookmarkStart w:id="120" w:name="_Toc410226095"/>
      <w:bookmarkStart w:id="121" w:name="_Toc100086873"/>
      <w:bookmarkStart w:id="122" w:name="_Toc106623678"/>
      <w:bookmarkEnd w:id="106"/>
      <w:bookmarkEnd w:id="107"/>
      <w:bookmarkEnd w:id="108"/>
      <w:bookmarkEnd w:id="109"/>
      <w:bookmarkEnd w:id="110"/>
      <w:bookmarkEnd w:id="111"/>
      <w:bookmarkEnd w:id="112"/>
      <w:bookmarkEnd w:id="113"/>
      <w:bookmarkEnd w:id="114"/>
      <w:bookmarkEnd w:id="118"/>
      <w:r w:rsidRPr="00892239">
        <w:t>Imaging Report</w:t>
      </w:r>
      <w:bookmarkEnd w:id="119"/>
      <w:bookmarkEnd w:id="120"/>
      <w:r w:rsidR="00CE38BE">
        <w:t xml:space="preserve"> </w:t>
      </w:r>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ED23A6" w:rsidRPr="008D2D56" w:rsidTr="000862D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D23A6" w:rsidRPr="00877A6F" w:rsidRDefault="00D31322" w:rsidP="000862D3">
            <w:pPr>
              <w:spacing w:before="40" w:after="40"/>
              <w:ind w:left="72" w:right="72"/>
              <w:jc w:val="center"/>
              <w:rPr>
                <w:rFonts w:ascii="Arial" w:hAnsi="Arial"/>
                <w:b/>
                <w:szCs w:val="20"/>
              </w:rPr>
            </w:pPr>
            <w:r>
              <w:rPr>
                <w:rFonts w:ascii="Arial" w:hAnsi="Arial"/>
                <w:b/>
                <w:szCs w:val="20"/>
              </w:rPr>
              <w:t xml:space="preserve">Template </w:t>
            </w:r>
            <w:r w:rsidR="00ED23A6"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ED23A6" w:rsidRPr="00877A6F" w:rsidRDefault="0079750F" w:rsidP="000862D3">
            <w:pPr>
              <w:spacing w:before="40" w:after="40"/>
              <w:ind w:left="72" w:right="72"/>
              <w:rPr>
                <w:rFonts w:ascii="Times New Roman" w:hAnsi="Times New Roman"/>
                <w:szCs w:val="20"/>
              </w:rPr>
            </w:pPr>
            <w:r w:rsidRPr="00C62B71">
              <w:rPr>
                <w:rFonts w:ascii="Times New Roman" w:hAnsi="Times New Roman"/>
                <w:szCs w:val="20"/>
              </w:rPr>
              <w:t>1.2.840.10008.20.x1.x1</w:t>
            </w:r>
          </w:p>
        </w:tc>
      </w:tr>
      <w:tr w:rsidR="00ED23A6" w:rsidRPr="008D2D56" w:rsidTr="000862D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D23A6" w:rsidRPr="00877A6F" w:rsidRDefault="00ED23A6" w:rsidP="000862D3">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ED23A6" w:rsidRPr="00877A6F" w:rsidRDefault="00ED23A6" w:rsidP="000862D3">
            <w:pPr>
              <w:spacing w:before="40" w:after="40"/>
              <w:ind w:left="72" w:right="72"/>
              <w:rPr>
                <w:rFonts w:ascii="Times New Roman" w:eastAsia="Calibri" w:hAnsi="Times New Roman"/>
                <w:szCs w:val="20"/>
              </w:rPr>
            </w:pPr>
            <w:r w:rsidRPr="00892239">
              <w:t>Imaging Report</w:t>
            </w:r>
          </w:p>
        </w:tc>
      </w:tr>
      <w:tr w:rsidR="00ED23A6" w:rsidRPr="008D2D56" w:rsidTr="000862D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D23A6" w:rsidRPr="00877A6F" w:rsidRDefault="00ED23A6" w:rsidP="000862D3">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ED23A6" w:rsidRPr="00877A6F" w:rsidRDefault="00ED23A6" w:rsidP="000862D3">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ED23A6" w:rsidRPr="008D2D56" w:rsidTr="000862D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D23A6" w:rsidRPr="00877A6F" w:rsidRDefault="00ED23A6" w:rsidP="000862D3">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ED23A6" w:rsidRPr="00877A6F" w:rsidRDefault="00C6674B" w:rsidP="000862D3">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ED23A6" w:rsidRPr="008D2D56" w:rsidTr="000862D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D23A6" w:rsidRPr="00877A6F" w:rsidRDefault="00ED23A6" w:rsidP="000862D3">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ED23A6" w:rsidRPr="00877A6F" w:rsidRDefault="00ED23A6" w:rsidP="000862D3">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ED23A6" w:rsidRPr="008D2D56" w:rsidTr="000862D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D23A6" w:rsidRPr="00877A6F" w:rsidRDefault="00ED23A6" w:rsidP="000862D3">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9D3347" w:rsidRPr="009D3347" w:rsidRDefault="00243757" w:rsidP="00243757">
            <w:pPr>
              <w:spacing w:before="40" w:after="40"/>
              <w:ind w:left="72" w:right="72"/>
              <w:rPr>
                <w:rFonts w:ascii="Times New Roman" w:hAnsi="Times New Roman"/>
                <w:szCs w:val="20"/>
              </w:rPr>
            </w:pPr>
            <w:r>
              <w:rPr>
                <w:rFonts w:ascii="Times New Roman" w:hAnsi="Times New Roman"/>
                <w:szCs w:val="20"/>
              </w:rPr>
              <w:t xml:space="preserve">This CDA Imaging Report </w:t>
            </w:r>
            <w:r w:rsidR="00B95FEE">
              <w:rPr>
                <w:rFonts w:ascii="Times New Roman" w:hAnsi="Times New Roman"/>
                <w:szCs w:val="20"/>
              </w:rPr>
              <w:t xml:space="preserve">document </w:t>
            </w:r>
            <w:r>
              <w:rPr>
                <w:rFonts w:ascii="Times New Roman" w:hAnsi="Times New Roman"/>
                <w:szCs w:val="20"/>
              </w:rPr>
              <w:t xml:space="preserve">template </w:t>
            </w:r>
            <w:r w:rsidRPr="00243757">
              <w:rPr>
                <w:rFonts w:ascii="Times New Roman" w:hAnsi="Times New Roman"/>
                <w:szCs w:val="20"/>
              </w:rPr>
              <w:t xml:space="preserve">defines the </w:t>
            </w:r>
            <w:r>
              <w:rPr>
                <w:rFonts w:ascii="Times New Roman" w:hAnsi="Times New Roman"/>
                <w:szCs w:val="20"/>
              </w:rPr>
              <w:t>report content</w:t>
            </w:r>
            <w:r w:rsidRPr="00243757">
              <w:rPr>
                <w:rFonts w:ascii="Times New Roman" w:hAnsi="Times New Roman"/>
                <w:szCs w:val="20"/>
              </w:rPr>
              <w:t xml:space="preserve"> and technica</w:t>
            </w:r>
            <w:r>
              <w:rPr>
                <w:rFonts w:ascii="Times New Roman" w:hAnsi="Times New Roman"/>
                <w:szCs w:val="20"/>
              </w:rPr>
              <w:t xml:space="preserve">l constraints </w:t>
            </w:r>
            <w:r w:rsidRPr="00243757">
              <w:rPr>
                <w:rFonts w:ascii="Times New Roman" w:hAnsi="Times New Roman"/>
                <w:szCs w:val="20"/>
              </w:rPr>
              <w:t xml:space="preserve">for </w:t>
            </w:r>
            <w:r w:rsidR="00B95FEE">
              <w:rPr>
                <w:rFonts w:ascii="Times New Roman" w:hAnsi="Times New Roman"/>
                <w:szCs w:val="20"/>
              </w:rPr>
              <w:t>top level elements, attributes,</w:t>
            </w:r>
            <w:r w:rsidRPr="00243757">
              <w:rPr>
                <w:rFonts w:ascii="Times New Roman" w:hAnsi="Times New Roman"/>
                <w:szCs w:val="20"/>
              </w:rPr>
              <w:t xml:space="preserve"> sections, and entries to be used in imaging report instances.  </w:t>
            </w:r>
            <w:r>
              <w:rPr>
                <w:rFonts w:ascii="Times New Roman" w:hAnsi="Times New Roman"/>
                <w:szCs w:val="20"/>
              </w:rPr>
              <w:t xml:space="preserve">This template may apply to </w:t>
            </w:r>
            <w:r w:rsidR="00812C00">
              <w:rPr>
                <w:rFonts w:ascii="Times New Roman" w:hAnsi="Times New Roman"/>
                <w:szCs w:val="20"/>
              </w:rPr>
              <w:t xml:space="preserve">screening, </w:t>
            </w:r>
            <w:r>
              <w:rPr>
                <w:rFonts w:ascii="Times New Roman" w:hAnsi="Times New Roman"/>
                <w:szCs w:val="20"/>
              </w:rPr>
              <w:t>diagnostic</w:t>
            </w:r>
            <w:r w:rsidR="00812C00">
              <w:rPr>
                <w:rFonts w:ascii="Times New Roman" w:hAnsi="Times New Roman"/>
                <w:szCs w:val="20"/>
              </w:rPr>
              <w:t>,</w:t>
            </w:r>
            <w:r>
              <w:rPr>
                <w:rFonts w:ascii="Times New Roman" w:hAnsi="Times New Roman"/>
                <w:szCs w:val="20"/>
              </w:rPr>
              <w:t xml:space="preserve"> or </w:t>
            </w:r>
            <w:r w:rsidR="00A82D8F">
              <w:rPr>
                <w:rFonts w:ascii="Times New Roman" w:hAnsi="Times New Roman"/>
                <w:szCs w:val="20"/>
              </w:rPr>
              <w:t>therapeutic</w:t>
            </w:r>
            <w:r>
              <w:rPr>
                <w:rFonts w:ascii="Times New Roman" w:hAnsi="Times New Roman"/>
                <w:szCs w:val="20"/>
              </w:rPr>
              <w:t xml:space="preserve"> radiology, cardiology, or other imaging reports.</w:t>
            </w:r>
            <w:r w:rsidR="009D3347" w:rsidRPr="009D3347">
              <w:rPr>
                <w:rFonts w:ascii="Times New Roman" w:hAnsi="Times New Roman"/>
                <w:szCs w:val="20"/>
              </w:rPr>
              <w:t xml:space="preserve"> </w:t>
            </w:r>
          </w:p>
          <w:p w:rsidR="009D3347" w:rsidRDefault="009D3347" w:rsidP="00243757">
            <w:pPr>
              <w:spacing w:before="40" w:after="40"/>
              <w:ind w:left="72" w:right="72"/>
              <w:rPr>
                <w:rFonts w:ascii="Times New Roman" w:hAnsi="Times New Roman"/>
                <w:szCs w:val="20"/>
              </w:rPr>
            </w:pPr>
            <w:r>
              <w:rPr>
                <w:rFonts w:ascii="Times New Roman" w:hAnsi="Times New Roman"/>
                <w:szCs w:val="20"/>
              </w:rPr>
              <w:t>The body of</w:t>
            </w:r>
            <w:r w:rsidRPr="009D3347">
              <w:rPr>
                <w:rFonts w:ascii="Times New Roman" w:hAnsi="Times New Roman"/>
                <w:szCs w:val="20"/>
              </w:rPr>
              <w:t xml:space="preserve"> an Imaging Report </w:t>
            </w:r>
            <w:r w:rsidR="005C77B0">
              <w:rPr>
                <w:rFonts w:ascii="Times New Roman" w:hAnsi="Times New Roman"/>
                <w:szCs w:val="20"/>
              </w:rPr>
              <w:t xml:space="preserve">may </w:t>
            </w:r>
            <w:r w:rsidRPr="009D3347">
              <w:rPr>
                <w:rFonts w:ascii="Times New Roman" w:hAnsi="Times New Roman"/>
                <w:szCs w:val="20"/>
              </w:rPr>
              <w:t>contain five main imaging report sections</w:t>
            </w:r>
            <w:r>
              <w:rPr>
                <w:rFonts w:ascii="Times New Roman" w:hAnsi="Times New Roman"/>
                <w:szCs w:val="20"/>
              </w:rPr>
              <w:t xml:space="preserve">: </w:t>
            </w:r>
            <w:r w:rsidRPr="009D3347">
              <w:rPr>
                <w:rFonts w:ascii="Times New Roman" w:hAnsi="Times New Roman"/>
                <w:szCs w:val="20"/>
              </w:rPr>
              <w:tab/>
            </w:r>
          </w:p>
          <w:p w:rsidR="009D3347" w:rsidRDefault="009D3347" w:rsidP="00A52CB7">
            <w:pPr>
              <w:pStyle w:val="ListParagraph"/>
              <w:numPr>
                <w:ilvl w:val="0"/>
                <w:numId w:val="7"/>
              </w:numPr>
              <w:spacing w:before="40" w:after="40"/>
              <w:ind w:right="72"/>
              <w:rPr>
                <w:rFonts w:ascii="Times New Roman" w:hAnsi="Times New Roman"/>
                <w:sz w:val="24"/>
                <w:szCs w:val="20"/>
                <w:lang w:val="x-none" w:eastAsia="x-none"/>
              </w:rPr>
            </w:pPr>
            <w:r w:rsidRPr="009D3347">
              <w:rPr>
                <w:rFonts w:ascii="Times New Roman" w:hAnsi="Times New Roman"/>
                <w:szCs w:val="20"/>
              </w:rPr>
              <w:t>Clinical information</w:t>
            </w:r>
            <w:r w:rsidR="005C77B0">
              <w:rPr>
                <w:rFonts w:ascii="Times New Roman" w:hAnsi="Times New Roman"/>
                <w:szCs w:val="20"/>
              </w:rPr>
              <w:t xml:space="preserve"> (optionally)</w:t>
            </w:r>
            <w:r w:rsidRPr="009D3347">
              <w:rPr>
                <w:rFonts w:ascii="Times New Roman" w:hAnsi="Times New Roman"/>
                <w:szCs w:val="20"/>
              </w:rPr>
              <w:t xml:space="preserve">;  </w:t>
            </w:r>
          </w:p>
          <w:p w:rsidR="009D3347" w:rsidRDefault="009D3347" w:rsidP="00A52CB7">
            <w:pPr>
              <w:pStyle w:val="ListParagraph"/>
              <w:numPr>
                <w:ilvl w:val="0"/>
                <w:numId w:val="7"/>
              </w:numPr>
              <w:spacing w:before="40" w:after="40"/>
              <w:ind w:right="72"/>
              <w:rPr>
                <w:rFonts w:ascii="Times New Roman" w:hAnsi="Times New Roman"/>
                <w:sz w:val="24"/>
                <w:szCs w:val="20"/>
                <w:lang w:val="x-none" w:eastAsia="x-none"/>
              </w:rPr>
            </w:pPr>
            <w:r w:rsidRPr="009D3347">
              <w:rPr>
                <w:rFonts w:ascii="Times New Roman" w:hAnsi="Times New Roman"/>
                <w:szCs w:val="20"/>
              </w:rPr>
              <w:t xml:space="preserve">Current </w:t>
            </w:r>
            <w:r w:rsidR="004D710F" w:rsidRPr="009D3347">
              <w:rPr>
                <w:rFonts w:ascii="Times New Roman" w:hAnsi="Times New Roman"/>
                <w:szCs w:val="20"/>
              </w:rPr>
              <w:t xml:space="preserve">imaging </w:t>
            </w:r>
            <w:r w:rsidRPr="009D3347">
              <w:rPr>
                <w:rFonts w:ascii="Times New Roman" w:hAnsi="Times New Roman"/>
                <w:szCs w:val="20"/>
              </w:rPr>
              <w:t>procedure description</w:t>
            </w:r>
            <w:r>
              <w:rPr>
                <w:rFonts w:ascii="Times New Roman" w:hAnsi="Times New Roman"/>
                <w:szCs w:val="20"/>
              </w:rPr>
              <w:t>;</w:t>
            </w:r>
          </w:p>
          <w:p w:rsidR="009D3347" w:rsidRDefault="009D3347" w:rsidP="00A52CB7">
            <w:pPr>
              <w:pStyle w:val="ListParagraph"/>
              <w:numPr>
                <w:ilvl w:val="0"/>
                <w:numId w:val="7"/>
              </w:numPr>
              <w:spacing w:before="40" w:after="40"/>
              <w:ind w:right="72"/>
              <w:rPr>
                <w:rFonts w:ascii="Times New Roman" w:hAnsi="Times New Roman"/>
                <w:sz w:val="24"/>
                <w:szCs w:val="20"/>
                <w:lang w:val="x-none" w:eastAsia="x-none"/>
              </w:rPr>
            </w:pPr>
            <w:r w:rsidRPr="009D3347">
              <w:rPr>
                <w:rFonts w:ascii="Times New Roman" w:hAnsi="Times New Roman"/>
                <w:szCs w:val="20"/>
              </w:rPr>
              <w:t>Comparison studie</w:t>
            </w:r>
            <w:r>
              <w:rPr>
                <w:rFonts w:ascii="Times New Roman" w:hAnsi="Times New Roman"/>
                <w:szCs w:val="20"/>
              </w:rPr>
              <w:t>s</w:t>
            </w:r>
            <w:r w:rsidR="005C77B0">
              <w:rPr>
                <w:rFonts w:ascii="Times New Roman" w:hAnsi="Times New Roman"/>
                <w:szCs w:val="20"/>
              </w:rPr>
              <w:t xml:space="preserve"> (optionally)</w:t>
            </w:r>
            <w:r>
              <w:rPr>
                <w:rFonts w:ascii="Times New Roman" w:hAnsi="Times New Roman"/>
                <w:szCs w:val="20"/>
              </w:rPr>
              <w:t>;</w:t>
            </w:r>
          </w:p>
          <w:p w:rsidR="009D3347" w:rsidRDefault="009D3347" w:rsidP="00A52CB7">
            <w:pPr>
              <w:pStyle w:val="ListParagraph"/>
              <w:numPr>
                <w:ilvl w:val="0"/>
                <w:numId w:val="7"/>
              </w:numPr>
              <w:spacing w:before="40" w:after="40"/>
              <w:ind w:right="72"/>
              <w:rPr>
                <w:rFonts w:ascii="Times New Roman" w:hAnsi="Times New Roman"/>
                <w:sz w:val="24"/>
                <w:szCs w:val="20"/>
                <w:lang w:val="x-none" w:eastAsia="x-none"/>
              </w:rPr>
            </w:pPr>
            <w:r>
              <w:rPr>
                <w:rFonts w:ascii="Times New Roman" w:hAnsi="Times New Roman"/>
                <w:szCs w:val="20"/>
              </w:rPr>
              <w:t>Findings</w:t>
            </w:r>
            <w:r w:rsidR="005C77B0">
              <w:rPr>
                <w:rFonts w:ascii="Times New Roman" w:hAnsi="Times New Roman"/>
                <w:szCs w:val="20"/>
              </w:rPr>
              <w:t xml:space="preserve"> (optionally);</w:t>
            </w:r>
          </w:p>
          <w:p w:rsidR="009D3347" w:rsidRDefault="00495E14" w:rsidP="00A52CB7">
            <w:pPr>
              <w:pStyle w:val="ListParagraph"/>
              <w:numPr>
                <w:ilvl w:val="0"/>
                <w:numId w:val="7"/>
              </w:numPr>
              <w:spacing w:before="40" w:after="40"/>
              <w:ind w:right="72"/>
              <w:rPr>
                <w:rFonts w:ascii="Times New Roman" w:hAnsi="Times New Roman"/>
                <w:sz w:val="24"/>
                <w:szCs w:val="20"/>
                <w:lang w:val="x-none" w:eastAsia="x-none"/>
              </w:rPr>
            </w:pPr>
            <w:r>
              <w:rPr>
                <w:rFonts w:ascii="Times New Roman" w:hAnsi="Times New Roman"/>
                <w:szCs w:val="20"/>
              </w:rPr>
              <w:t>Impression</w:t>
            </w:r>
            <w:r w:rsidR="005C77B0">
              <w:rPr>
                <w:rFonts w:ascii="Times New Roman" w:hAnsi="Times New Roman"/>
                <w:szCs w:val="20"/>
              </w:rPr>
              <w:t>;</w:t>
            </w:r>
          </w:p>
          <w:p w:rsidR="009D3347" w:rsidRPr="009D3347" w:rsidRDefault="009D3347" w:rsidP="00A52CB7">
            <w:pPr>
              <w:pStyle w:val="ListParagraph"/>
              <w:numPr>
                <w:ilvl w:val="0"/>
                <w:numId w:val="7"/>
              </w:numPr>
              <w:spacing w:before="40" w:after="40"/>
              <w:ind w:right="72"/>
              <w:rPr>
                <w:rFonts w:ascii="Times New Roman" w:hAnsi="Times New Roman"/>
                <w:sz w:val="24"/>
                <w:szCs w:val="20"/>
                <w:lang w:val="x-none" w:eastAsia="x-none"/>
              </w:rPr>
            </w:pPr>
            <w:r w:rsidRPr="009D3347">
              <w:rPr>
                <w:rFonts w:ascii="Times New Roman" w:hAnsi="Times New Roman"/>
                <w:szCs w:val="20"/>
              </w:rPr>
              <w:t>plus potentially an Addendum(s)</w:t>
            </w:r>
          </w:p>
          <w:p w:rsidR="00ED23A6" w:rsidRPr="00877A6F" w:rsidRDefault="009D3347" w:rsidP="00E5713A">
            <w:pPr>
              <w:spacing w:before="40" w:after="40"/>
              <w:ind w:left="72" w:right="72"/>
              <w:rPr>
                <w:rFonts w:ascii="Times New Roman" w:hAnsi="Times New Roman"/>
                <w:szCs w:val="20"/>
              </w:rPr>
            </w:pPr>
            <w:r w:rsidRPr="009D3347">
              <w:rPr>
                <w:rFonts w:ascii="Times New Roman" w:hAnsi="Times New Roman"/>
                <w:szCs w:val="20"/>
              </w:rPr>
              <w:t xml:space="preserve">The report templates sponsored by the RSNA </w:t>
            </w:r>
            <w:r w:rsidR="00E5713A">
              <w:rPr>
                <w:rFonts w:ascii="Times New Roman" w:hAnsi="Times New Roman"/>
                <w:szCs w:val="20"/>
              </w:rPr>
              <w:t xml:space="preserve">Radiology </w:t>
            </w:r>
            <w:r w:rsidRPr="009D3347">
              <w:rPr>
                <w:rFonts w:ascii="Times New Roman" w:hAnsi="Times New Roman"/>
                <w:szCs w:val="20"/>
              </w:rPr>
              <w:t xml:space="preserve">Reporting </w:t>
            </w:r>
            <w:r w:rsidR="00E5713A" w:rsidRPr="009D3347">
              <w:rPr>
                <w:rFonts w:ascii="Times New Roman" w:hAnsi="Times New Roman"/>
                <w:szCs w:val="20"/>
              </w:rPr>
              <w:t xml:space="preserve">Initiative </w:t>
            </w:r>
            <w:r w:rsidRPr="009D3347">
              <w:rPr>
                <w:rFonts w:ascii="Times New Roman" w:hAnsi="Times New Roman"/>
                <w:szCs w:val="20"/>
              </w:rPr>
              <w:t xml:space="preserve">(radreport.org) </w:t>
            </w:r>
            <w:r w:rsidR="00F50EF7">
              <w:rPr>
                <w:rFonts w:ascii="Times New Roman" w:hAnsi="Times New Roman"/>
                <w:szCs w:val="20"/>
              </w:rPr>
              <w:t xml:space="preserve">adhere to </w:t>
            </w:r>
            <w:r w:rsidRPr="009D3347">
              <w:rPr>
                <w:rFonts w:ascii="Times New Roman" w:hAnsi="Times New Roman"/>
                <w:szCs w:val="20"/>
              </w:rPr>
              <w:t>this general section outline.</w:t>
            </w:r>
          </w:p>
        </w:tc>
      </w:tr>
      <w:tr w:rsidR="00ED23A6" w:rsidRPr="008D2D56" w:rsidTr="000862D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D23A6" w:rsidRPr="00877A6F" w:rsidRDefault="00ED23A6" w:rsidP="000862D3">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ED23A6" w:rsidRPr="00877A6F" w:rsidRDefault="00ED23A6" w:rsidP="00ED23A6">
            <w:pPr>
              <w:spacing w:before="40" w:after="40"/>
              <w:ind w:left="72" w:right="72"/>
              <w:rPr>
                <w:rFonts w:ascii="Times New Roman" w:hAnsi="Times New Roman"/>
                <w:szCs w:val="20"/>
              </w:rPr>
            </w:pPr>
            <w:r w:rsidRPr="00877A6F">
              <w:rPr>
                <w:rFonts w:ascii="Times New Roman" w:hAnsi="Times New Roman"/>
                <w:szCs w:val="20"/>
              </w:rPr>
              <w:t xml:space="preserve">CDA </w:t>
            </w:r>
            <w:r>
              <w:rPr>
                <w:rFonts w:ascii="Times New Roman" w:hAnsi="Times New Roman"/>
                <w:szCs w:val="20"/>
              </w:rPr>
              <w:t>Document</w:t>
            </w:r>
            <w:r w:rsidRPr="00877A6F">
              <w:rPr>
                <w:rFonts w:ascii="Times New Roman" w:hAnsi="Times New Roman"/>
                <w:szCs w:val="20"/>
              </w:rPr>
              <w:t xml:space="preserve"> Level</w:t>
            </w:r>
          </w:p>
        </w:tc>
      </w:tr>
      <w:tr w:rsidR="00ED23A6" w:rsidRPr="008D2D56" w:rsidTr="000862D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D23A6" w:rsidRPr="00877A6F" w:rsidRDefault="00ED23A6" w:rsidP="000862D3">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ED23A6" w:rsidRPr="00877A6F" w:rsidRDefault="00ED23A6" w:rsidP="000862D3">
            <w:pPr>
              <w:spacing w:before="40" w:after="40"/>
              <w:ind w:left="72" w:right="72"/>
              <w:rPr>
                <w:rFonts w:ascii="Times New Roman" w:hAnsi="Times New Roman"/>
                <w:szCs w:val="20"/>
              </w:rPr>
            </w:pPr>
          </w:p>
        </w:tc>
      </w:tr>
      <w:tr w:rsidR="00ED23A6" w:rsidRPr="008D2D56" w:rsidTr="000862D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D23A6" w:rsidRPr="00877A6F" w:rsidRDefault="00ED23A6" w:rsidP="000862D3">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ED23A6" w:rsidRPr="00877A6F" w:rsidRDefault="00ED23A6" w:rsidP="000862D3">
            <w:pPr>
              <w:spacing w:before="40" w:after="40"/>
              <w:ind w:left="72" w:right="72"/>
              <w:rPr>
                <w:rFonts w:ascii="Times New Roman" w:hAnsi="Times New Roman"/>
                <w:szCs w:val="20"/>
              </w:rPr>
            </w:pPr>
          </w:p>
        </w:tc>
      </w:tr>
      <w:tr w:rsidR="00ED23A6" w:rsidRPr="008D2D56" w:rsidTr="000862D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D23A6" w:rsidRPr="00877A6F" w:rsidRDefault="00ED23A6" w:rsidP="000862D3">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ED23A6" w:rsidRPr="00877A6F" w:rsidRDefault="00ED23A6" w:rsidP="000862D3">
            <w:pPr>
              <w:spacing w:before="40" w:after="40"/>
              <w:ind w:left="72" w:right="72"/>
              <w:rPr>
                <w:rFonts w:ascii="Times New Roman" w:hAnsi="Times New Roman"/>
                <w:szCs w:val="20"/>
              </w:rPr>
            </w:pPr>
            <w:r>
              <w:rPr>
                <w:rFonts w:ascii="Times New Roman" w:hAnsi="Times New Roman"/>
                <w:szCs w:val="20"/>
              </w:rPr>
              <w:t>Open</w:t>
            </w:r>
          </w:p>
        </w:tc>
      </w:tr>
      <w:tr w:rsidR="00ED23A6" w:rsidRPr="008D2D56" w:rsidTr="000862D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D23A6" w:rsidRPr="00877A6F" w:rsidRDefault="00ED23A6" w:rsidP="000862D3">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ED23A6" w:rsidRPr="00F50EF7" w:rsidRDefault="007026FA" w:rsidP="000862D3">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sidR="00F50EF7">
              <w:rPr>
                <w:rFonts w:ascii="Times New Roman" w:hAnsi="Times New Roman"/>
                <w:szCs w:val="20"/>
              </w:rPr>
              <w:t>: Initial version</w:t>
            </w:r>
          </w:p>
        </w:tc>
      </w:tr>
    </w:tbl>
    <w:p w:rsidR="00DD4CB7" w:rsidRDefault="00DD4CB7" w:rsidP="0071117F">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CD66D7" w:rsidRPr="009A64D2" w:rsidTr="007053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CD66D7" w:rsidRPr="009A64D2" w:rsidRDefault="00245AEE" w:rsidP="00DE7D64">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CD66D7" w:rsidRPr="009A64D2" w:rsidRDefault="00CD66D7" w:rsidP="00635BFF">
            <w:pPr>
              <w:ind w:left="90"/>
              <w:rPr>
                <w:b/>
                <w:bCs/>
                <w:color w:val="000000"/>
                <w:kern w:val="24"/>
                <w:sz w:val="18"/>
                <w:szCs w:val="18"/>
              </w:rPr>
            </w:pPr>
            <w:r w:rsidRPr="009A64D2">
              <w:rPr>
                <w:b/>
                <w:bCs/>
                <w:color w:val="000000"/>
                <w:kern w:val="24"/>
                <w:sz w:val="18"/>
                <w:szCs w:val="18"/>
                <w:lang w:val="x-none"/>
              </w:rPr>
              <w:t>N</w:t>
            </w:r>
            <w:r w:rsidRPr="009A64D2">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CD66D7" w:rsidRPr="009A64D2" w:rsidRDefault="00CD66D7" w:rsidP="00125B99">
            <w:pPr>
              <w:tabs>
                <w:tab w:val="left" w:pos="183"/>
                <w:tab w:val="left" w:pos="318"/>
                <w:tab w:val="left" w:pos="483"/>
                <w:tab w:val="left" w:pos="648"/>
              </w:tabs>
              <w:rPr>
                <w:rFonts w:cs="Arial"/>
                <w:sz w:val="18"/>
                <w:szCs w:val="18"/>
              </w:rPr>
            </w:pPr>
            <w:r>
              <w:rPr>
                <w:b/>
                <w:bCs/>
                <w:color w:val="000000"/>
                <w:kern w:val="24"/>
                <w:sz w:val="18"/>
                <w:szCs w:val="18"/>
                <w:lang w:val="x-none"/>
              </w:rPr>
              <w:t>Element/</w:t>
            </w:r>
            <w:r w:rsidR="007053B2">
              <w:rPr>
                <w:b/>
                <w:bCs/>
                <w:color w:val="000000"/>
                <w:kern w:val="24"/>
                <w:sz w:val="18"/>
                <w:szCs w:val="18"/>
              </w:rPr>
              <w:t xml:space="preserve"> </w:t>
            </w:r>
            <w:r>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CD66D7" w:rsidRPr="009A64D2" w:rsidRDefault="00CD66D7" w:rsidP="00DE7D64">
            <w:pPr>
              <w:rPr>
                <w:rFonts w:cs="Arial"/>
                <w:sz w:val="18"/>
                <w:szCs w:val="18"/>
              </w:rPr>
            </w:pPr>
            <w:r w:rsidRPr="009A64D2">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CD66D7" w:rsidRPr="009A64D2" w:rsidRDefault="00CD66D7" w:rsidP="00DE7D64">
            <w:pPr>
              <w:rPr>
                <w:rFonts w:cs="Arial"/>
                <w:sz w:val="18"/>
                <w:szCs w:val="18"/>
              </w:rPr>
            </w:pPr>
            <w:r w:rsidRPr="009A64D2">
              <w:rPr>
                <w:b/>
                <w:bCs/>
                <w:color w:val="000000"/>
                <w:kern w:val="24"/>
                <w:sz w:val="18"/>
                <w:szCs w:val="18"/>
                <w:lang w:val="x-none"/>
              </w:rPr>
              <w:t>Elem/</w:t>
            </w:r>
            <w:r>
              <w:rPr>
                <w:b/>
                <w:bCs/>
                <w:color w:val="000000"/>
                <w:kern w:val="24"/>
                <w:sz w:val="18"/>
                <w:szCs w:val="18"/>
              </w:rPr>
              <w:t xml:space="preserve"> </w:t>
            </w:r>
            <w:r w:rsidRPr="009A64D2">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CD66D7" w:rsidRPr="009A64D2" w:rsidRDefault="00CD66D7" w:rsidP="00DE7D64">
            <w:pPr>
              <w:rPr>
                <w:rFonts w:cs="Arial"/>
                <w:sz w:val="18"/>
                <w:szCs w:val="18"/>
              </w:rPr>
            </w:pPr>
            <w:r w:rsidRPr="009A64D2">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CD66D7" w:rsidRPr="009A64D2" w:rsidRDefault="00CD66D7" w:rsidP="00ED23A6">
            <w:pPr>
              <w:ind w:left="-10"/>
              <w:rPr>
                <w:b/>
                <w:bCs/>
                <w:color w:val="000000"/>
                <w:kern w:val="24"/>
                <w:sz w:val="18"/>
                <w:szCs w:val="18"/>
                <w:lang w:val="x-none"/>
              </w:rPr>
            </w:pPr>
            <w:r w:rsidRPr="009A64D2">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CD66D7" w:rsidRPr="009A64D2" w:rsidRDefault="00CD66D7" w:rsidP="00CD66D7">
            <w:pPr>
              <w:rPr>
                <w:rFonts w:cs="Arial"/>
                <w:sz w:val="18"/>
                <w:szCs w:val="18"/>
              </w:rPr>
            </w:pPr>
            <w:r w:rsidRPr="009A64D2">
              <w:rPr>
                <w:b/>
                <w:bCs/>
                <w:color w:val="000000"/>
                <w:kern w:val="24"/>
                <w:sz w:val="18"/>
                <w:szCs w:val="18"/>
                <w:lang w:val="x-none"/>
              </w:rPr>
              <w:t>Value</w:t>
            </w:r>
            <w:r w:rsidRPr="009A64D2">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CD66D7" w:rsidRPr="009A64D2" w:rsidRDefault="00CD66D7" w:rsidP="00DE7D64">
            <w:pPr>
              <w:rPr>
                <w:b/>
                <w:bCs/>
                <w:color w:val="000000"/>
                <w:kern w:val="24"/>
                <w:sz w:val="18"/>
                <w:szCs w:val="18"/>
                <w:lang w:val="x-none"/>
              </w:rPr>
            </w:pPr>
            <w:r w:rsidRPr="009A64D2">
              <w:rPr>
                <w:b/>
                <w:sz w:val="18"/>
                <w:szCs w:val="18"/>
              </w:rPr>
              <w:t>Subsidiary Template</w:t>
            </w:r>
          </w:p>
        </w:tc>
      </w:tr>
      <w:tr w:rsidR="00CD66D7" w:rsidRPr="009A64D2" w:rsidTr="007053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r w:rsidRPr="009A64D2">
              <w:rPr>
                <w:rFonts w:eastAsia="Calibri"/>
                <w:b/>
                <w:bCs/>
                <w:color w:val="00B050"/>
                <w:kern w:val="24"/>
                <w:sz w:val="18"/>
                <w:szCs w:val="18"/>
              </w:rPr>
              <w:t>ImagingReport</w:t>
            </w: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125B99">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9A64D2">
              <w:rPr>
                <w:color w:val="000000"/>
                <w:kern w:val="24"/>
                <w:sz w:val="18"/>
                <w:szCs w:val="18"/>
              </w:rPr>
              <w:t>ClinicalDocument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color w:val="000000"/>
                <w:kern w:val="24"/>
                <w:sz w:val="18"/>
                <w:szCs w:val="18"/>
                <w:lang w:val="x-none"/>
              </w:rPr>
            </w:pPr>
          </w:p>
        </w:tc>
      </w:tr>
      <w:tr w:rsidR="00CD66D7" w:rsidRPr="009A64D2" w:rsidTr="00DA7439">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125B99">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lang w:val="x-none"/>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II</w:t>
            </w: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 </w:t>
            </w:r>
          </w:p>
        </w:tc>
        <w:tc>
          <w:tcPr>
            <w:tcW w:w="171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color w:val="000000"/>
                <w:kern w:val="24"/>
                <w:sz w:val="18"/>
                <w:szCs w:val="18"/>
                <w:lang w:val="x-none"/>
              </w:rPr>
            </w:pPr>
          </w:p>
        </w:tc>
      </w:tr>
      <w:tr w:rsidR="00CD66D7" w:rsidRPr="009A64D2" w:rsidTr="00DA7439">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125B99">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lang w:val="x-none"/>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3A0399">
            <w:pPr>
              <w:rPr>
                <w:rFonts w:cs="Arial"/>
                <w:sz w:val="18"/>
                <w:szCs w:val="18"/>
              </w:rPr>
            </w:pPr>
            <w:r w:rsidRPr="009A64D2">
              <w:rPr>
                <w:color w:val="000000"/>
                <w:kern w:val="24"/>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CD66D7" w:rsidRPr="00CD66D7" w:rsidRDefault="00CD66D7" w:rsidP="00DE7D64">
            <w:pPr>
              <w:rPr>
                <w:color w:val="000000"/>
                <w:kern w:val="24"/>
                <w:sz w:val="18"/>
                <w:szCs w:val="18"/>
              </w:rPr>
            </w:pPr>
            <w:r>
              <w:rPr>
                <w:color w:val="000000"/>
                <w:kern w:val="24"/>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1.2.840.10008.20.</w:t>
            </w:r>
            <w:r w:rsidR="0079750F">
              <w:rPr>
                <w:color w:val="000000"/>
                <w:kern w:val="24"/>
                <w:sz w:val="18"/>
                <w:szCs w:val="18"/>
              </w:rPr>
              <w:t>x</w:t>
            </w:r>
            <w:r w:rsidRPr="009A64D2">
              <w:rPr>
                <w:color w:val="000000"/>
                <w:kern w:val="24"/>
                <w:sz w:val="18"/>
                <w:szCs w:val="18"/>
                <w:lang w:val="x-none"/>
              </w:rPr>
              <w:t>1.</w:t>
            </w:r>
            <w:r w:rsidR="0079750F">
              <w:rPr>
                <w:color w:val="000000"/>
                <w:kern w:val="24"/>
                <w:sz w:val="18"/>
                <w:szCs w:val="18"/>
              </w:rPr>
              <w:t>x</w:t>
            </w:r>
            <w:r w:rsidRPr="009A64D2">
              <w:rPr>
                <w:color w:val="000000"/>
                <w:kern w:val="24"/>
                <w:sz w:val="18"/>
                <w:szCs w:val="18"/>
                <w:lang w:val="x-none"/>
              </w:rPr>
              <w:t>1</w:t>
            </w:r>
          </w:p>
        </w:tc>
        <w:tc>
          <w:tcPr>
            <w:tcW w:w="171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color w:val="000000"/>
                <w:kern w:val="24"/>
                <w:sz w:val="18"/>
                <w:szCs w:val="18"/>
                <w:lang w:val="x-none"/>
              </w:rPr>
            </w:pPr>
          </w:p>
        </w:tc>
      </w:tr>
      <w:tr w:rsidR="00CD66D7" w:rsidRPr="009A64D2" w:rsidTr="00F5689F">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ED23A6">
            <w:pPr>
              <w:rPr>
                <w:rFonts w:cs="Arial"/>
                <w:sz w:val="18"/>
                <w:szCs w:val="18"/>
              </w:rPr>
            </w:pPr>
            <w:r w:rsidRPr="009A64D2">
              <w:rPr>
                <w:color w:val="000000"/>
                <w:kern w:val="24"/>
                <w:sz w:val="18"/>
                <w:szCs w:val="18"/>
              </w:rPr>
              <w:lastRenderedPageBreak/>
              <w:t>DocType</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125B99">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lang w:val="x-none"/>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5A0ADC" w:rsidRDefault="00CD66D7" w:rsidP="005A0ADC">
            <w:pPr>
              <w:rPr>
                <w:rFonts w:cs="Arial"/>
                <w:sz w:val="18"/>
                <w:szCs w:val="18"/>
              </w:rPr>
            </w:pPr>
            <w:r w:rsidRPr="009A64D2">
              <w:rPr>
                <w:color w:val="000000"/>
                <w:kern w:val="24"/>
                <w:sz w:val="18"/>
                <w:szCs w:val="18"/>
                <w:lang w:val="x-none"/>
              </w:rPr>
              <w:t>SHALL</w:t>
            </w:r>
            <w:r w:rsidR="005A0ADC">
              <w:rPr>
                <w:color w:val="000000"/>
                <w:kern w:val="24"/>
                <w:sz w:val="18"/>
                <w:szCs w:val="18"/>
              </w:rPr>
              <w:t xml:space="preserve"> </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CD</w:t>
            </w:r>
          </w:p>
        </w:tc>
        <w:tc>
          <w:tcPr>
            <w:tcW w:w="900" w:type="dxa"/>
            <w:tcBorders>
              <w:top w:val="single" w:sz="8" w:space="0" w:color="000000"/>
              <w:left w:val="single" w:sz="8" w:space="0" w:color="000000"/>
              <w:bottom w:val="single" w:sz="8" w:space="0" w:color="000000"/>
              <w:right w:val="single" w:sz="8" w:space="0" w:color="000000"/>
            </w:tcBorders>
            <w:shd w:val="clear" w:color="auto" w:fill="auto"/>
          </w:tcPr>
          <w:p w:rsidR="00CD66D7" w:rsidRPr="009A64D2" w:rsidRDefault="00CD66D7" w:rsidP="005A0ADC">
            <w:pPr>
              <w:rPr>
                <w:sz w:val="18"/>
                <w:szCs w:val="18"/>
              </w:rPr>
            </w:pPr>
            <w:r w:rsidRPr="009A64D2">
              <w:rPr>
                <w:sz w:val="18"/>
                <w:szCs w:val="18"/>
              </w:rPr>
              <w:t xml:space="preserve">SHALL CWE </w:t>
            </w:r>
            <w:r w:rsidR="005A0ADC">
              <w:rPr>
                <w:sz w:val="18"/>
                <w:szCs w:val="18"/>
              </w:rPr>
              <w:t>noNull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052421" w:rsidRDefault="00F264B2" w:rsidP="00052421">
            <w:pPr>
              <w:rPr>
                <w:rFonts w:cs="Arial"/>
                <w:sz w:val="18"/>
                <w:szCs w:val="18"/>
              </w:rPr>
            </w:pPr>
            <w:r w:rsidRPr="00052421">
              <w:rPr>
                <w:b/>
                <w:sz w:val="18"/>
                <w:lang w:eastAsia="x-none"/>
              </w:rPr>
              <w:t>ValueSet</w:t>
            </w:r>
            <w:r w:rsidRPr="00052421">
              <w:rPr>
                <w:sz w:val="18"/>
                <w:lang w:eastAsia="x-none"/>
              </w:rPr>
              <w:t xml:space="preserve"> </w:t>
            </w:r>
            <w:hyperlink w:anchor="_LOINC_Imaging_Document" w:history="1">
              <w:r w:rsidR="00052421" w:rsidRPr="00E326F2">
                <w:rPr>
                  <w:rStyle w:val="Hyperlink"/>
                  <w:rFonts w:cs="Times New Roman"/>
                  <w:noProof w:val="0"/>
                  <w:sz w:val="18"/>
                  <w:lang w:eastAsia="x-none"/>
                </w:rPr>
                <w:t xml:space="preserve">LOINC Imaging Document Codes </w:t>
              </w:r>
            </w:hyperlink>
            <w:r w:rsidR="00052421" w:rsidRPr="00052421">
              <w:rPr>
                <w:sz w:val="18"/>
                <w:lang w:eastAsia="x-none"/>
              </w:rPr>
              <w:t>1.3.6.1.4.1.12009.10.2.5</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rsidR="00CD66D7" w:rsidRPr="009A64D2" w:rsidRDefault="00CD66D7" w:rsidP="00125B99">
            <w:pPr>
              <w:rPr>
                <w:sz w:val="18"/>
                <w:szCs w:val="18"/>
              </w:rPr>
            </w:pPr>
          </w:p>
        </w:tc>
      </w:tr>
      <w:tr w:rsidR="00CD66D7" w:rsidRPr="009A64D2" w:rsidTr="00DA7439">
        <w:trPr>
          <w:cantSplit/>
          <w:trHeight w:val="2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9A64D2">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125B99">
            <w:pPr>
              <w:tabs>
                <w:tab w:val="left" w:pos="183"/>
                <w:tab w:val="left" w:pos="275"/>
                <w:tab w:val="left" w:pos="318"/>
                <w:tab w:val="left" w:pos="483"/>
                <w:tab w:val="left" w:pos="548"/>
                <w:tab w:val="left" w:pos="648"/>
                <w:tab w:val="left" w:pos="800"/>
                <w:tab w:val="left" w:pos="1075"/>
              </w:tabs>
              <w:rPr>
                <w:rFonts w:cs="Arial"/>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D66D7" w:rsidRPr="009A64D2" w:rsidRDefault="00CD66D7" w:rsidP="00DE7D64">
            <w:pPr>
              <w:rPr>
                <w:color w:val="333399"/>
                <w:sz w:val="18"/>
                <w:szCs w:val="18"/>
                <w:u w:val="single"/>
                <w:lang w:eastAsia="x-none"/>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CD66D7" w:rsidRDefault="00C612CF" w:rsidP="00DE7D64">
            <w:hyperlink w:anchor="_General_Header_Constraints" w:history="1">
              <w:r w:rsidR="00CD66D7" w:rsidRPr="009A64D2">
                <w:rPr>
                  <w:rStyle w:val="Hyperlink"/>
                  <w:rFonts w:cs="Times New Roman"/>
                  <w:sz w:val="18"/>
                  <w:szCs w:val="18"/>
                  <w:lang w:eastAsia="x-none"/>
                </w:rPr>
                <w:t>General Header</w:t>
              </w:r>
            </w:hyperlink>
            <w:r w:rsidR="003D7E21">
              <w:rPr>
                <w:rStyle w:val="Hyperlink"/>
                <w:rFonts w:cs="Times New Roman"/>
                <w:sz w:val="18"/>
                <w:szCs w:val="18"/>
                <w:lang w:eastAsia="x-none"/>
              </w:rPr>
              <w:t xml:space="preserve"> </w:t>
            </w:r>
            <w:r w:rsidR="003D7E21" w:rsidRPr="00C62B71">
              <w:rPr>
                <w:rFonts w:ascii="Times New Roman" w:hAnsi="Times New Roman"/>
                <w:szCs w:val="20"/>
              </w:rPr>
              <w:t>1.2.840.10008.20.x4.x1</w:t>
            </w:r>
          </w:p>
        </w:tc>
      </w:tr>
      <w:tr w:rsidR="00CD66D7" w:rsidRPr="009A64D2" w:rsidTr="00DA7439">
        <w:trPr>
          <w:cantSplit/>
          <w:trHeight w:val="2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DA7439" w:rsidRDefault="00CD66D7" w:rsidP="00ED23A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lang w:val="x-none"/>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125B99">
            <w:pPr>
              <w:tabs>
                <w:tab w:val="left" w:pos="183"/>
                <w:tab w:val="left" w:pos="275"/>
                <w:tab w:val="left" w:pos="318"/>
                <w:tab w:val="left" w:pos="483"/>
                <w:tab w:val="left" w:pos="548"/>
                <w:tab w:val="left" w:pos="648"/>
                <w:tab w:val="left" w:pos="800"/>
                <w:tab w:val="left" w:pos="1075"/>
              </w:tabs>
              <w:rPr>
                <w:rFonts w:cs="Arial"/>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D66D7" w:rsidRDefault="00C612CF" w:rsidP="00DE7D64">
            <w:hyperlink w:anchor="_Imaging_Header" w:history="1">
              <w:r w:rsidR="00CD66D7" w:rsidRPr="009A64D2">
                <w:rPr>
                  <w:rStyle w:val="Hyperlink"/>
                  <w:rFonts w:cs="Times New Roman"/>
                  <w:kern w:val="24"/>
                  <w:sz w:val="18"/>
                  <w:szCs w:val="18"/>
                  <w:lang w:eastAsia="en-US"/>
                </w:rPr>
                <w:t>Imaging Header</w:t>
              </w:r>
            </w:hyperlink>
            <w:r w:rsidR="003D7E21">
              <w:rPr>
                <w:rStyle w:val="Hyperlink"/>
                <w:rFonts w:cs="Times New Roman"/>
                <w:kern w:val="24"/>
                <w:sz w:val="18"/>
                <w:szCs w:val="18"/>
                <w:lang w:eastAsia="en-US"/>
              </w:rPr>
              <w:t xml:space="preserve"> </w:t>
            </w:r>
            <w:r w:rsidR="003D7E21" w:rsidRPr="00C62B71">
              <w:rPr>
                <w:rFonts w:ascii="Times New Roman" w:hAnsi="Times New Roman"/>
                <w:szCs w:val="20"/>
              </w:rPr>
              <w:t>1.2.840.10008.20.x4.x2</w:t>
            </w:r>
          </w:p>
        </w:tc>
      </w:tr>
      <w:tr w:rsidR="00CD66D7" w:rsidRPr="009A64D2" w:rsidTr="007053B2">
        <w:trPr>
          <w:cantSplit/>
          <w:trHeight w:val="2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DA7439" w:rsidRDefault="00CD66D7" w:rsidP="00DE7D64">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lang w:val="x-none"/>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125B99">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rPr>
            </w:pPr>
            <w:r w:rsidRPr="009A64D2">
              <w:rPr>
                <w:color w:val="000000"/>
                <w:kern w:val="24"/>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rPr>
            </w:pPr>
            <w:r w:rsidRPr="009A64D2">
              <w:rPr>
                <w:color w:val="000000"/>
                <w:kern w:val="24"/>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333399"/>
                <w:kern w:val="24"/>
                <w:sz w:val="18"/>
                <w:szCs w:val="18"/>
                <w:u w:val="single"/>
              </w:rPr>
            </w:pPr>
          </w:p>
        </w:tc>
        <w:tc>
          <w:tcPr>
            <w:tcW w:w="1710" w:type="dxa"/>
            <w:tcBorders>
              <w:top w:val="single" w:sz="8" w:space="0" w:color="000000"/>
              <w:left w:val="single" w:sz="8" w:space="0" w:color="000000"/>
              <w:bottom w:val="single" w:sz="8" w:space="0" w:color="000000"/>
              <w:right w:val="single" w:sz="8" w:space="0" w:color="000000"/>
            </w:tcBorders>
          </w:tcPr>
          <w:p w:rsidR="00CD66D7" w:rsidRDefault="00C612CF" w:rsidP="00DE7D64">
            <w:hyperlink w:anchor="_Parent_Document" w:history="1">
              <w:r w:rsidR="00CD66D7" w:rsidRPr="009A64D2">
                <w:rPr>
                  <w:rStyle w:val="Hyperlink"/>
                  <w:rFonts w:cs="Times New Roman"/>
                  <w:kern w:val="24"/>
                  <w:sz w:val="18"/>
                  <w:szCs w:val="18"/>
                  <w:lang w:eastAsia="en-US"/>
                </w:rPr>
                <w:t>Parent Document</w:t>
              </w:r>
            </w:hyperlink>
            <w:r w:rsidR="003D7E21">
              <w:rPr>
                <w:rStyle w:val="Hyperlink"/>
                <w:rFonts w:cs="Times New Roman"/>
                <w:kern w:val="24"/>
                <w:sz w:val="18"/>
                <w:szCs w:val="18"/>
                <w:lang w:eastAsia="en-US"/>
              </w:rPr>
              <w:t xml:space="preserve"> </w:t>
            </w:r>
            <w:r w:rsidR="003D7E21" w:rsidRPr="00C62B71">
              <w:rPr>
                <w:rFonts w:ascii="Times New Roman" w:hAnsi="Times New Roman"/>
                <w:szCs w:val="20"/>
              </w:rPr>
              <w:t>1.2.840.10008.20.x4.x3</w:t>
            </w:r>
          </w:p>
        </w:tc>
      </w:tr>
      <w:tr w:rsidR="00CD66D7" w:rsidRPr="009A64D2" w:rsidTr="00DA7439">
        <w:trPr>
          <w:cantSplit/>
          <w:trHeight w:val="178"/>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125B99">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 </w:t>
            </w:r>
          </w:p>
        </w:tc>
        <w:tc>
          <w:tcPr>
            <w:tcW w:w="171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color w:val="000000"/>
                <w:kern w:val="24"/>
                <w:sz w:val="18"/>
                <w:szCs w:val="18"/>
                <w:lang w:val="x-none"/>
              </w:rPr>
            </w:pPr>
          </w:p>
        </w:tc>
      </w:tr>
      <w:tr w:rsidR="00CD66D7" w:rsidRPr="009A64D2" w:rsidTr="00DA7439">
        <w:trPr>
          <w:cantSplit/>
          <w:trHeight w:val="160"/>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125B99">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rPr>
              <w:t>structuredBody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 </w:t>
            </w:r>
          </w:p>
        </w:tc>
        <w:tc>
          <w:tcPr>
            <w:tcW w:w="171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color w:val="000000"/>
                <w:kern w:val="24"/>
                <w:sz w:val="18"/>
                <w:szCs w:val="18"/>
                <w:lang w:val="x-none"/>
              </w:rPr>
            </w:pPr>
          </w:p>
        </w:tc>
      </w:tr>
      <w:tr w:rsidR="00CD66D7" w:rsidRPr="009A64D2" w:rsidTr="007053B2">
        <w:trPr>
          <w:cantSplit/>
          <w:trHeight w:val="61"/>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w:t>
            </w:r>
            <w:r w:rsidR="002D5A8E">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125B99">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r w:rsidRPr="009A64D2">
              <w:rPr>
                <w:color w:val="000000"/>
                <w:kern w:val="24"/>
                <w:sz w:val="18"/>
                <w:szCs w:val="18"/>
              </w:rPr>
              <w:t>0</w:t>
            </w:r>
            <w:r w:rsidRPr="009A64D2">
              <w:rPr>
                <w:color w:val="000000"/>
                <w:kern w:val="24"/>
                <w:sz w:val="18"/>
                <w:szCs w:val="18"/>
                <w:lang w:val="x-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r w:rsidRPr="009A64D2">
              <w:rPr>
                <w:color w:val="000000"/>
                <w:kern w:val="24"/>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rFonts w:cs="Arial"/>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D66D7" w:rsidRPr="009A64D2" w:rsidRDefault="00CD66D7" w:rsidP="00DE7D64">
            <w:pPr>
              <w:rPr>
                <w:rFonts w:cs="Arial"/>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rFonts w:cs="Arial"/>
                <w:sz w:val="18"/>
                <w:szCs w:val="18"/>
              </w:rPr>
            </w:pPr>
          </w:p>
        </w:tc>
      </w:tr>
      <w:tr w:rsidR="00CD66D7" w:rsidRPr="009A64D2" w:rsidTr="007053B2">
        <w:trPr>
          <w:cantSplit/>
          <w:trHeight w:val="42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i/>
                <w:color w:val="000000"/>
                <w:kern w:val="24"/>
                <w:sz w:val="18"/>
                <w:szCs w:val="18"/>
              </w:rPr>
            </w:pPr>
            <w:r w:rsidRPr="009A64D2">
              <w:rPr>
                <w:i/>
                <w:color w:val="000000"/>
                <w:kern w:val="24"/>
                <w:sz w:val="18"/>
                <w:szCs w:val="18"/>
              </w:rPr>
              <w:t>ClinicalInformation</w:t>
            </w: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&gt;&gt;&gt;</w:t>
            </w:r>
            <w:r w:rsidR="002D5A8E">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125B99">
            <w:pPr>
              <w:tabs>
                <w:tab w:val="left" w:pos="183"/>
                <w:tab w:val="left" w:pos="275"/>
                <w:tab w:val="left" w:pos="318"/>
                <w:tab w:val="left" w:pos="483"/>
                <w:tab w:val="left" w:pos="548"/>
                <w:tab w:val="left" w:pos="648"/>
                <w:tab w:val="left" w:pos="800"/>
                <w:tab w:val="left" w:pos="1075"/>
              </w:tabs>
              <w:rPr>
                <w:i/>
                <w:color w:val="000000"/>
                <w:kern w:val="24"/>
                <w:sz w:val="18"/>
                <w:szCs w:val="18"/>
              </w:rPr>
            </w:pPr>
            <w:r w:rsidRPr="009A64D2">
              <w:rPr>
                <w:i/>
                <w:color w:val="000000"/>
                <w:kern w:val="24"/>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D66D7" w:rsidRDefault="00C612CF" w:rsidP="00DE7D64">
            <w:hyperlink w:anchor="_Clinical_Information_1" w:history="1">
              <w:r w:rsidR="00CD66D7" w:rsidRPr="009A64D2">
                <w:rPr>
                  <w:rStyle w:val="Hyperlink"/>
                  <w:rFonts w:cs="Times New Roman"/>
                  <w:sz w:val="18"/>
                  <w:szCs w:val="18"/>
                  <w:lang w:eastAsia="en-US"/>
                </w:rPr>
                <w:t>Clinical Information</w:t>
              </w:r>
            </w:hyperlink>
            <w:r w:rsidR="00485A39">
              <w:rPr>
                <w:rStyle w:val="Hyperlink"/>
                <w:rFonts w:cs="Times New Roman"/>
                <w:sz w:val="18"/>
                <w:szCs w:val="18"/>
                <w:lang w:eastAsia="en-US"/>
              </w:rPr>
              <w:t xml:space="preserve"> </w:t>
            </w:r>
            <w:r w:rsidR="00485A39" w:rsidRPr="00485A39">
              <w:rPr>
                <w:rStyle w:val="Hyperlink"/>
                <w:rFonts w:cs="Times New Roman"/>
                <w:sz w:val="18"/>
                <w:szCs w:val="18"/>
                <w:lang w:eastAsia="en-US"/>
              </w:rPr>
              <w:t>1.2.840.10008.20.x2.x1</w:t>
            </w:r>
          </w:p>
        </w:tc>
      </w:tr>
      <w:tr w:rsidR="00CD66D7" w:rsidRPr="009A64D2" w:rsidTr="007053B2">
        <w:trPr>
          <w:cantSplit/>
          <w:trHeight w:val="18"/>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281C92" w:rsidRDefault="00CD66D7" w:rsidP="00DE7D64">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w:t>
            </w:r>
            <w:r w:rsidR="002D5A8E">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125B99">
            <w:pPr>
              <w:tabs>
                <w:tab w:val="left" w:pos="183"/>
                <w:tab w:val="left" w:pos="275"/>
                <w:tab w:val="left" w:pos="318"/>
                <w:tab w:val="left" w:pos="483"/>
                <w:tab w:val="left" w:pos="548"/>
                <w:tab w:val="left" w:pos="648"/>
                <w:tab w:val="left" w:pos="800"/>
                <w:tab w:val="left" w:pos="1075"/>
              </w:tabs>
              <w:rPr>
                <w:color w:val="000000"/>
                <w:kern w:val="24"/>
                <w:sz w:val="18"/>
                <w:szCs w:val="18"/>
              </w:rPr>
            </w:pPr>
            <w:r w:rsidRPr="009A64D2">
              <w:rPr>
                <w:color w:val="000000"/>
                <w:kern w:val="24"/>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D66D7" w:rsidRPr="009A64D2" w:rsidRDefault="00CD66D7" w:rsidP="00DE7D64">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CD66D7" w:rsidRPr="009A64D2" w:rsidRDefault="00CD66D7" w:rsidP="00DE7D64">
            <w:pPr>
              <w:rPr>
                <w:sz w:val="18"/>
                <w:szCs w:val="18"/>
              </w:rPr>
            </w:pPr>
          </w:p>
        </w:tc>
      </w:tr>
      <w:tr w:rsidR="00CD66D7" w:rsidRPr="009A64D2" w:rsidTr="007053B2">
        <w:trPr>
          <w:cantSplit/>
          <w:trHeight w:val="42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i/>
                <w:color w:val="000000"/>
                <w:kern w:val="24"/>
                <w:sz w:val="18"/>
                <w:szCs w:val="18"/>
              </w:rPr>
            </w:pPr>
            <w:r w:rsidRPr="009A64D2">
              <w:rPr>
                <w:i/>
                <w:color w:val="000000"/>
                <w:kern w:val="24"/>
                <w:sz w:val="18"/>
                <w:szCs w:val="18"/>
              </w:rPr>
              <w:t>Procedure</w:t>
            </w:r>
            <w:r>
              <w:rPr>
                <w:i/>
                <w:color w:val="000000"/>
                <w:kern w:val="24"/>
                <w:sz w:val="18"/>
                <w:szCs w:val="18"/>
              </w:rPr>
              <w:t>Description</w:t>
            </w: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&gt;&gt;&gt;</w:t>
            </w:r>
            <w:r w:rsidR="002D5A8E">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125B99">
            <w:pPr>
              <w:tabs>
                <w:tab w:val="left" w:pos="183"/>
                <w:tab w:val="left" w:pos="275"/>
                <w:tab w:val="left" w:pos="318"/>
                <w:tab w:val="left" w:pos="483"/>
                <w:tab w:val="left" w:pos="548"/>
                <w:tab w:val="left" w:pos="648"/>
                <w:tab w:val="left" w:pos="800"/>
                <w:tab w:val="left" w:pos="1075"/>
              </w:tabs>
              <w:rPr>
                <w:color w:val="000000"/>
                <w:kern w:val="24"/>
                <w:sz w:val="18"/>
                <w:szCs w:val="18"/>
              </w:rPr>
            </w:pPr>
            <w:r w:rsidRPr="009A64D2">
              <w:rPr>
                <w:i/>
                <w:color w:val="000000"/>
                <w:kern w:val="24"/>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4C05A7">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D66D7" w:rsidRDefault="00C612CF" w:rsidP="004C05A7">
            <w:hyperlink w:anchor="_Current_Imaging_Procedure" w:history="1">
              <w:r w:rsidR="00CD66D7" w:rsidRPr="009A64D2">
                <w:rPr>
                  <w:rStyle w:val="Hyperlink"/>
                  <w:rFonts w:cs="Times New Roman"/>
                  <w:sz w:val="18"/>
                  <w:szCs w:val="18"/>
                  <w:lang w:eastAsia="en-US"/>
                </w:rPr>
                <w:t>Imaging Procedure Description</w:t>
              </w:r>
            </w:hyperlink>
            <w:r w:rsidR="003D7E21">
              <w:rPr>
                <w:rStyle w:val="Hyperlink"/>
                <w:rFonts w:cs="Times New Roman"/>
                <w:sz w:val="18"/>
                <w:szCs w:val="18"/>
                <w:lang w:eastAsia="en-US"/>
              </w:rPr>
              <w:t xml:space="preserve"> </w:t>
            </w:r>
            <w:r w:rsidR="003D7E21" w:rsidRPr="00C62B71">
              <w:rPr>
                <w:rFonts w:ascii="Times New Roman" w:hAnsi="Times New Roman"/>
                <w:szCs w:val="20"/>
              </w:rPr>
              <w:t>1.2.840.10008.20.x2.x2</w:t>
            </w:r>
          </w:p>
        </w:tc>
      </w:tr>
      <w:tr w:rsidR="00CD66D7" w:rsidRPr="009A64D2" w:rsidTr="00DA7439">
        <w:trPr>
          <w:cantSplit/>
          <w:trHeight w:val="18"/>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281C92" w:rsidRDefault="00CD66D7" w:rsidP="00DE7D64">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w:t>
            </w:r>
            <w:r w:rsidR="002D5A8E">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125B99">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rPr>
              <w:t>0</w:t>
            </w:r>
            <w:r w:rsidRPr="009A64D2">
              <w:rPr>
                <w:color w:val="000000"/>
                <w:kern w:val="24"/>
                <w:sz w:val="18"/>
                <w:szCs w:val="18"/>
                <w:lang w:val="x-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rFonts w:cs="Arial"/>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D66D7" w:rsidRPr="009A64D2" w:rsidRDefault="00CD66D7" w:rsidP="00DE7D64">
            <w:pPr>
              <w:rPr>
                <w:rFonts w:cs="Arial"/>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CD66D7" w:rsidRPr="009A64D2" w:rsidRDefault="00CD66D7" w:rsidP="00DE7D64">
            <w:pPr>
              <w:rPr>
                <w:rFonts w:cs="Arial"/>
                <w:sz w:val="18"/>
                <w:szCs w:val="18"/>
              </w:rPr>
            </w:pPr>
          </w:p>
        </w:tc>
      </w:tr>
      <w:tr w:rsidR="00CD66D7" w:rsidRPr="009A64D2" w:rsidTr="007053B2">
        <w:trPr>
          <w:cantSplit/>
          <w:trHeight w:val="34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ED23A6">
            <w:pPr>
              <w:rPr>
                <w:i/>
                <w:color w:val="000000"/>
                <w:kern w:val="24"/>
                <w:sz w:val="18"/>
                <w:szCs w:val="18"/>
              </w:rPr>
            </w:pPr>
            <w:r w:rsidRPr="009A64D2">
              <w:rPr>
                <w:i/>
                <w:color w:val="000000"/>
                <w:kern w:val="24"/>
                <w:sz w:val="18"/>
                <w:szCs w:val="18"/>
              </w:rPr>
              <w:t>ComparisonStudy </w:t>
            </w: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&gt;&gt;&gt;</w:t>
            </w:r>
            <w:r w:rsidR="002D5A8E">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125B99">
            <w:pPr>
              <w:tabs>
                <w:tab w:val="left" w:pos="183"/>
                <w:tab w:val="left" w:pos="275"/>
                <w:tab w:val="left" w:pos="318"/>
                <w:tab w:val="left" w:pos="483"/>
                <w:tab w:val="left" w:pos="548"/>
                <w:tab w:val="left" w:pos="648"/>
                <w:tab w:val="left" w:pos="800"/>
                <w:tab w:val="left" w:pos="1075"/>
              </w:tabs>
              <w:rPr>
                <w:color w:val="000000"/>
                <w:kern w:val="24"/>
                <w:sz w:val="18"/>
                <w:szCs w:val="18"/>
              </w:rPr>
            </w:pPr>
            <w:r w:rsidRPr="009A64D2">
              <w:rPr>
                <w:i/>
                <w:color w:val="000000"/>
                <w:kern w:val="24"/>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D66D7" w:rsidRPr="009A64D2" w:rsidRDefault="00CD66D7" w:rsidP="00DE7D64">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CD66D7" w:rsidRDefault="00C612CF" w:rsidP="00DE7D64">
            <w:hyperlink w:anchor="_Comparison_Study" w:history="1">
              <w:r w:rsidR="00CD66D7" w:rsidRPr="009A64D2">
                <w:rPr>
                  <w:rStyle w:val="Hyperlink"/>
                  <w:rFonts w:cs="Times New Roman"/>
                  <w:sz w:val="18"/>
                  <w:szCs w:val="18"/>
                  <w:lang w:eastAsia="en-US"/>
                </w:rPr>
                <w:t>Comparison Study</w:t>
              </w:r>
            </w:hyperlink>
            <w:r w:rsidR="003D7E21">
              <w:rPr>
                <w:rStyle w:val="Hyperlink"/>
                <w:rFonts w:cs="Times New Roman"/>
                <w:sz w:val="18"/>
                <w:szCs w:val="18"/>
                <w:lang w:eastAsia="en-US"/>
              </w:rPr>
              <w:t xml:space="preserve"> </w:t>
            </w:r>
            <w:r w:rsidR="003D7E21" w:rsidRPr="00C62B71">
              <w:rPr>
                <w:rFonts w:ascii="Times New Roman" w:hAnsi="Times New Roman"/>
                <w:szCs w:val="20"/>
              </w:rPr>
              <w:t>1.2.840.10008.20.x2.x3</w:t>
            </w:r>
          </w:p>
        </w:tc>
      </w:tr>
      <w:tr w:rsidR="00CD66D7" w:rsidRPr="009A64D2" w:rsidTr="00DA7439">
        <w:trPr>
          <w:cantSplit/>
          <w:trHeight w:val="196"/>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281C92" w:rsidRDefault="00CD66D7" w:rsidP="00DE7D64">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w:t>
            </w:r>
            <w:r w:rsidR="002D5A8E">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125B99">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rPr>
              <w:t>0</w:t>
            </w:r>
            <w:r w:rsidRPr="009A64D2">
              <w:rPr>
                <w:color w:val="000000"/>
                <w:kern w:val="24"/>
                <w:sz w:val="18"/>
                <w:szCs w:val="18"/>
                <w:lang w:val="x-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rFonts w:cs="Arial"/>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D66D7" w:rsidRPr="009A64D2" w:rsidRDefault="00CD66D7" w:rsidP="00DE7D64">
            <w:pPr>
              <w:rPr>
                <w:rFonts w:cs="Arial"/>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CD66D7" w:rsidRPr="009A64D2" w:rsidRDefault="00CD66D7" w:rsidP="00DE7D64">
            <w:pPr>
              <w:rPr>
                <w:rFonts w:cs="Arial"/>
                <w:sz w:val="18"/>
                <w:szCs w:val="18"/>
              </w:rPr>
            </w:pPr>
          </w:p>
        </w:tc>
      </w:tr>
      <w:tr w:rsidR="00CD66D7" w:rsidRPr="009A64D2" w:rsidTr="007053B2">
        <w:trPr>
          <w:cantSplit/>
          <w:trHeight w:val="34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i/>
                <w:color w:val="000000"/>
                <w:kern w:val="24"/>
                <w:sz w:val="18"/>
                <w:szCs w:val="18"/>
              </w:rPr>
            </w:pPr>
            <w:r w:rsidRPr="009A64D2">
              <w:rPr>
                <w:i/>
                <w:color w:val="000000"/>
                <w:kern w:val="24"/>
                <w:sz w:val="18"/>
                <w:szCs w:val="18"/>
              </w:rPr>
              <w:t>Findings</w:t>
            </w: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&gt;&gt;&gt;</w:t>
            </w:r>
            <w:r w:rsidR="002D5A8E">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125B99">
            <w:pPr>
              <w:tabs>
                <w:tab w:val="left" w:pos="183"/>
                <w:tab w:val="left" w:pos="275"/>
                <w:tab w:val="left" w:pos="318"/>
                <w:tab w:val="left" w:pos="483"/>
                <w:tab w:val="left" w:pos="548"/>
                <w:tab w:val="left" w:pos="648"/>
                <w:tab w:val="left" w:pos="800"/>
                <w:tab w:val="left" w:pos="1075"/>
              </w:tabs>
              <w:rPr>
                <w:color w:val="000000"/>
                <w:kern w:val="24"/>
                <w:sz w:val="18"/>
                <w:szCs w:val="18"/>
              </w:rPr>
            </w:pPr>
            <w:r w:rsidRPr="009A64D2">
              <w:rPr>
                <w:i/>
                <w:color w:val="000000"/>
                <w:kern w:val="24"/>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D66D7" w:rsidRPr="009A64D2" w:rsidRDefault="00CD66D7" w:rsidP="007E5DCE">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CD66D7" w:rsidRDefault="00C612CF" w:rsidP="007E5DCE">
            <w:hyperlink w:anchor="_Findings" w:history="1">
              <w:r w:rsidR="00CD66D7" w:rsidRPr="009A64D2">
                <w:rPr>
                  <w:rStyle w:val="Hyperlink"/>
                  <w:rFonts w:cs="Times New Roman"/>
                  <w:sz w:val="18"/>
                  <w:szCs w:val="18"/>
                  <w:lang w:eastAsia="en-US"/>
                </w:rPr>
                <w:t>Findings</w:t>
              </w:r>
            </w:hyperlink>
            <w:r w:rsidR="003D7E21">
              <w:rPr>
                <w:rStyle w:val="Hyperlink"/>
                <w:rFonts w:cs="Times New Roman"/>
                <w:sz w:val="18"/>
                <w:szCs w:val="18"/>
                <w:lang w:eastAsia="en-US"/>
              </w:rPr>
              <w:t xml:space="preserve"> </w:t>
            </w:r>
            <w:r w:rsidR="003D7E21" w:rsidRPr="003B0FD7">
              <w:rPr>
                <w:rFonts w:ascii="Times New Roman" w:eastAsia="Calibri" w:hAnsi="Times New Roman"/>
                <w:sz w:val="18"/>
                <w:szCs w:val="20"/>
              </w:rPr>
              <w:t>2.16.840.1.113883.10.20.6.1.2</w:t>
            </w:r>
          </w:p>
        </w:tc>
      </w:tr>
      <w:tr w:rsidR="00CD66D7" w:rsidRPr="009A64D2" w:rsidTr="00DA7439">
        <w:trPr>
          <w:cantSplit/>
          <w:trHeight w:val="13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281C92" w:rsidRDefault="00CD66D7" w:rsidP="00DE7D64">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w:t>
            </w:r>
            <w:r w:rsidR="002D5A8E">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125B99">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rFonts w:cs="Arial"/>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D66D7" w:rsidRPr="009A64D2" w:rsidRDefault="00CD66D7" w:rsidP="00DE7D64">
            <w:pPr>
              <w:rPr>
                <w:rFonts w:cs="Arial"/>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CD66D7" w:rsidRPr="009A64D2" w:rsidRDefault="00CD66D7" w:rsidP="00DE7D64">
            <w:pPr>
              <w:rPr>
                <w:rFonts w:cs="Arial"/>
                <w:sz w:val="18"/>
                <w:szCs w:val="18"/>
              </w:rPr>
            </w:pPr>
          </w:p>
        </w:tc>
      </w:tr>
      <w:tr w:rsidR="00CD66D7" w:rsidRPr="009A64D2" w:rsidTr="007053B2">
        <w:trPr>
          <w:cantSplit/>
          <w:trHeight w:val="34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495E14" w:rsidP="00DE7D64">
            <w:pPr>
              <w:rPr>
                <w:i/>
                <w:color w:val="000000"/>
                <w:kern w:val="24"/>
                <w:sz w:val="18"/>
                <w:szCs w:val="18"/>
              </w:rPr>
            </w:pPr>
            <w:r>
              <w:rPr>
                <w:i/>
                <w:color w:val="000000"/>
                <w:kern w:val="24"/>
                <w:sz w:val="18"/>
                <w:szCs w:val="18"/>
              </w:rPr>
              <w:t>Impression</w:t>
            </w:r>
            <w:r w:rsidR="00CD66D7" w:rsidRPr="009A64D2">
              <w:rPr>
                <w:i/>
                <w:color w:val="000000"/>
                <w:kern w:val="24"/>
                <w:sz w:val="18"/>
                <w:szCs w:val="18"/>
              </w:rPr>
              <w:t> </w:t>
            </w: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&gt;&gt;&gt;</w:t>
            </w:r>
            <w:r w:rsidR="002D5A8E">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125B99">
            <w:pPr>
              <w:tabs>
                <w:tab w:val="left" w:pos="183"/>
                <w:tab w:val="left" w:pos="275"/>
                <w:tab w:val="left" w:pos="318"/>
                <w:tab w:val="left" w:pos="483"/>
                <w:tab w:val="left" w:pos="548"/>
                <w:tab w:val="left" w:pos="648"/>
                <w:tab w:val="left" w:pos="800"/>
                <w:tab w:val="left" w:pos="1075"/>
              </w:tabs>
              <w:rPr>
                <w:color w:val="000000"/>
                <w:kern w:val="24"/>
                <w:sz w:val="18"/>
                <w:szCs w:val="18"/>
              </w:rPr>
            </w:pPr>
            <w:r w:rsidRPr="009A64D2">
              <w:rPr>
                <w:i/>
                <w:color w:val="000000"/>
                <w:kern w:val="24"/>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D66D7" w:rsidRPr="009A64D2" w:rsidRDefault="00CD66D7" w:rsidP="00DE7D64">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CD66D7" w:rsidRDefault="00C612CF" w:rsidP="00DE7D64">
            <w:hyperlink w:anchor="_Impression" w:history="1">
              <w:r w:rsidR="00495E14">
                <w:rPr>
                  <w:rStyle w:val="Hyperlink"/>
                  <w:rFonts w:cs="Times New Roman"/>
                  <w:sz w:val="18"/>
                  <w:szCs w:val="18"/>
                  <w:lang w:eastAsia="en-US"/>
                </w:rPr>
                <w:t>Impression</w:t>
              </w:r>
            </w:hyperlink>
            <w:r w:rsidR="003D7E21">
              <w:rPr>
                <w:rStyle w:val="Hyperlink"/>
                <w:rFonts w:cs="Times New Roman"/>
                <w:sz w:val="18"/>
                <w:szCs w:val="18"/>
                <w:lang w:eastAsia="en-US"/>
              </w:rPr>
              <w:t xml:space="preserve"> </w:t>
            </w:r>
            <w:r w:rsidR="003D7E21" w:rsidRPr="00C62B71">
              <w:rPr>
                <w:rFonts w:ascii="Times New Roman" w:hAnsi="Times New Roman"/>
                <w:szCs w:val="20"/>
              </w:rPr>
              <w:t>1.2.840.10008.20.x2.x4</w:t>
            </w:r>
          </w:p>
        </w:tc>
      </w:tr>
      <w:tr w:rsidR="00CD66D7" w:rsidRPr="009A64D2" w:rsidTr="00DA7439">
        <w:trPr>
          <w:cantSplit/>
          <w:trHeight w:val="151"/>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A918C0" w:rsidRDefault="00CD66D7" w:rsidP="00DE7D64">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w:t>
            </w:r>
            <w:r w:rsidR="002D5A8E">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125B99">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D66D7" w:rsidP="00DE7D64">
            <w:pPr>
              <w:rPr>
                <w:rFonts w:cs="Arial"/>
                <w:sz w:val="18"/>
                <w:szCs w:val="18"/>
              </w:rPr>
            </w:pPr>
            <w:r w:rsidRPr="009A64D2">
              <w:rPr>
                <w:color w:val="000000"/>
                <w:kern w:val="24"/>
                <w:sz w:val="18"/>
                <w:szCs w:val="18"/>
              </w:rPr>
              <w:t>0</w:t>
            </w:r>
            <w:r w:rsidRPr="009A64D2">
              <w:rPr>
                <w:color w:val="000000"/>
                <w:kern w:val="24"/>
                <w:sz w:val="18"/>
                <w:szCs w:val="18"/>
                <w:lang w:val="x-none"/>
              </w:rPr>
              <w:t>..</w:t>
            </w:r>
            <w:r w:rsidRPr="009A64D2">
              <w:rPr>
                <w:color w:val="000000"/>
                <w:kern w:val="24"/>
                <w:sz w:val="18"/>
                <w:szCs w:val="18"/>
              </w:rPr>
              <w:t>*</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D66D7" w:rsidRPr="009A64D2" w:rsidRDefault="00C612CF" w:rsidP="00DE7D64">
            <w:pPr>
              <w:rPr>
                <w:rFonts w:cs="Arial"/>
                <w:sz w:val="18"/>
                <w:szCs w:val="18"/>
              </w:rPr>
            </w:pPr>
            <w:hyperlink w:anchor="_DICOM_Object_Catalog_1" w:history="1">
              <w:r w:rsidR="00CD66D7" w:rsidRPr="00E47E14">
                <w:rPr>
                  <w:rStyle w:val="Hyperlink"/>
                  <w:rFonts w:cs="Times New Roman"/>
                  <w:noProof w:val="0"/>
                  <w:kern w:val="24"/>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rFonts w:cs="Arial"/>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D66D7" w:rsidRPr="009A64D2" w:rsidRDefault="00CD66D7" w:rsidP="00ED23A6">
            <w:pPr>
              <w:rPr>
                <w:rFonts w:cs="Arial"/>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CD66D7" w:rsidRPr="009A64D2" w:rsidRDefault="00CD66D7" w:rsidP="00ED23A6">
            <w:pPr>
              <w:rPr>
                <w:rFonts w:cs="Arial"/>
                <w:sz w:val="18"/>
                <w:szCs w:val="18"/>
              </w:rPr>
            </w:pPr>
          </w:p>
        </w:tc>
      </w:tr>
      <w:tr w:rsidR="00CD66D7" w:rsidRPr="009A64D2" w:rsidTr="007053B2">
        <w:trPr>
          <w:cantSplit/>
          <w:trHeight w:val="4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i/>
                <w:color w:val="000000"/>
                <w:kern w:val="24"/>
                <w:sz w:val="18"/>
                <w:szCs w:val="18"/>
              </w:rPr>
            </w:pPr>
            <w:r w:rsidRPr="009A64D2">
              <w:rPr>
                <w:i/>
                <w:color w:val="000000"/>
                <w:kern w:val="24"/>
                <w:sz w:val="18"/>
                <w:szCs w:val="18"/>
              </w:rPr>
              <w:t>Addendum</w:t>
            </w:r>
            <w:r>
              <w:rPr>
                <w:i/>
                <w:color w:val="000000"/>
                <w:kern w:val="24"/>
                <w:sz w:val="18"/>
                <w:szCs w:val="18"/>
              </w:rPr>
              <w:t>[*]</w:t>
            </w:r>
            <w:r w:rsidRPr="009A64D2">
              <w:rPr>
                <w:i/>
                <w:color w:val="000000"/>
                <w:kern w:val="24"/>
                <w:sz w:val="18"/>
                <w:szCs w:val="18"/>
              </w:rPr>
              <w:t> </w:t>
            </w:r>
          </w:p>
        </w:tc>
        <w:tc>
          <w:tcPr>
            <w:tcW w:w="720" w:type="dxa"/>
            <w:tcBorders>
              <w:top w:val="single" w:sz="8" w:space="0" w:color="000000"/>
              <w:left w:val="single" w:sz="8" w:space="0" w:color="000000"/>
              <w:bottom w:val="single" w:sz="8" w:space="0" w:color="000000"/>
              <w:right w:val="single" w:sz="8" w:space="0" w:color="000000"/>
            </w:tcBorders>
          </w:tcPr>
          <w:p w:rsidR="00CD66D7" w:rsidRPr="009A64D2" w:rsidRDefault="00CD66D7" w:rsidP="00635BFF">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&gt;&gt;&gt;</w:t>
            </w:r>
            <w:r w:rsidR="002D5A8E">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125B99">
            <w:pPr>
              <w:tabs>
                <w:tab w:val="left" w:pos="183"/>
                <w:tab w:val="left" w:pos="275"/>
                <w:tab w:val="left" w:pos="318"/>
                <w:tab w:val="left" w:pos="483"/>
                <w:tab w:val="left" w:pos="548"/>
                <w:tab w:val="left" w:pos="648"/>
                <w:tab w:val="left" w:pos="800"/>
                <w:tab w:val="left" w:pos="1075"/>
              </w:tabs>
              <w:rPr>
                <w:color w:val="000000"/>
                <w:kern w:val="24"/>
                <w:sz w:val="18"/>
                <w:szCs w:val="18"/>
              </w:rPr>
            </w:pPr>
            <w:r w:rsidRPr="009A64D2">
              <w:rPr>
                <w:i/>
                <w:color w:val="000000"/>
                <w:kern w:val="24"/>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D66D7" w:rsidRPr="009A64D2" w:rsidRDefault="00CD66D7" w:rsidP="00DE7D64">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CD66D7" w:rsidRPr="009A64D2" w:rsidRDefault="00CD66D7" w:rsidP="00DE7D64">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D66D7" w:rsidRPr="009A64D2" w:rsidRDefault="00CD66D7" w:rsidP="00DE7D64">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CD66D7" w:rsidRDefault="00C612CF" w:rsidP="00DE7D64">
            <w:hyperlink w:anchor="_Addendum_2" w:history="1">
              <w:r w:rsidR="00CD66D7" w:rsidRPr="009A64D2">
                <w:rPr>
                  <w:rStyle w:val="Hyperlink"/>
                  <w:rFonts w:cs="Times New Roman"/>
                  <w:sz w:val="18"/>
                  <w:szCs w:val="18"/>
                  <w:lang w:eastAsia="en-US"/>
                </w:rPr>
                <w:t>Addendum</w:t>
              </w:r>
            </w:hyperlink>
            <w:r w:rsidR="003D7E21">
              <w:rPr>
                <w:rStyle w:val="Hyperlink"/>
                <w:rFonts w:cs="Times New Roman"/>
                <w:sz w:val="18"/>
                <w:szCs w:val="18"/>
                <w:lang w:eastAsia="en-US"/>
              </w:rPr>
              <w:t xml:space="preserve"> </w:t>
            </w:r>
            <w:r w:rsidR="003D7E21" w:rsidRPr="00C62B71">
              <w:rPr>
                <w:rFonts w:ascii="Times New Roman" w:hAnsi="Times New Roman"/>
                <w:szCs w:val="20"/>
              </w:rPr>
              <w:t>1.2.840.10008.20.x2.x5</w:t>
            </w:r>
          </w:p>
        </w:tc>
      </w:tr>
    </w:tbl>
    <w:p w:rsidR="00DE7D64" w:rsidRDefault="00DE7D64" w:rsidP="0071117F">
      <w:pPr>
        <w:pStyle w:val="BodyText0"/>
      </w:pPr>
    </w:p>
    <w:p w:rsidR="00F37120" w:rsidRDefault="00F60EC6" w:rsidP="00CD66D7">
      <w:pPr>
        <w:pStyle w:val="Heading3"/>
      </w:pPr>
      <w:bookmarkStart w:id="123" w:name="_Toc223488718"/>
      <w:bookmarkStart w:id="124" w:name="_Toc410226096"/>
      <w:r>
        <w:rPr>
          <w:lang w:val="en-US"/>
        </w:rPr>
        <w:t>c</w:t>
      </w:r>
      <w:r w:rsidR="00F37120" w:rsidRPr="008E0327">
        <w:t>linicalDocument/code</w:t>
      </w:r>
      <w:bookmarkEnd w:id="123"/>
      <w:bookmarkEnd w:id="124"/>
    </w:p>
    <w:p w:rsidR="00F37120" w:rsidRDefault="00A01351" w:rsidP="0071117F">
      <w:pPr>
        <w:pStyle w:val="BodyText0"/>
      </w:pPr>
      <w:r>
        <w:t>Most</w:t>
      </w:r>
      <w:r w:rsidR="00F37120" w:rsidRPr="00913126">
        <w:t xml:space="preserve"> of the</w:t>
      </w:r>
      <w:r w:rsidR="00F37120">
        <w:t xml:space="preserve"> codes</w:t>
      </w:r>
      <w:r w:rsidR="00F37120" w:rsidRPr="00913126">
        <w:t xml:space="preserve"> </w:t>
      </w:r>
      <w:r w:rsidR="00F37120">
        <w:t xml:space="preserve">in </w:t>
      </w:r>
      <w:r w:rsidR="00B00C49" w:rsidRPr="00B00C49">
        <w:t xml:space="preserve">Value Set </w:t>
      </w:r>
      <w:r w:rsidRPr="00A01351">
        <w:t xml:space="preserve">LOINC Imaging Document Codes </w:t>
      </w:r>
      <w:r w:rsidR="00B00C49">
        <w:t>a</w:t>
      </w:r>
      <w:r w:rsidR="00F37120" w:rsidRPr="00913126">
        <w:t xml:space="preserve">re pre-coordinated with the imaging modality, body part examined, </w:t>
      </w:r>
      <w:r>
        <w:t>and/or</w:t>
      </w:r>
      <w:r w:rsidR="00F37120" w:rsidRPr="00913126">
        <w:t xml:space="preserve"> specific imaging method.  </w:t>
      </w:r>
      <w:r w:rsidR="00F37120">
        <w:t xml:space="preserve">When pre-coordinated codes are used, any coded values </w:t>
      </w:r>
      <w:r w:rsidR="009031A3">
        <w:t xml:space="preserve">elsewhere in the document </w:t>
      </w:r>
      <w:r w:rsidR="00F37120">
        <w:t xml:space="preserve">describing the </w:t>
      </w:r>
      <w:r w:rsidR="00B00C49">
        <w:t>modality, body part, etc.,</w:t>
      </w:r>
      <w:r w:rsidR="00F37120" w:rsidRPr="00C763B0">
        <w:t xml:space="preserve"> must be consistent with the document type</w:t>
      </w:r>
      <w:r w:rsidR="00B00C49">
        <w:t xml:space="preserve"> code</w:t>
      </w:r>
      <w:r w:rsidR="00F37120" w:rsidRPr="00C763B0">
        <w:t xml:space="preserve">. </w:t>
      </w:r>
      <w:r w:rsidR="00B00C49">
        <w:t>Local codes used for report types may be included as a translation element in the code.</w:t>
      </w:r>
    </w:p>
    <w:p w:rsidR="00045907" w:rsidRDefault="00045907" w:rsidP="00045907">
      <w:pPr>
        <w:pStyle w:val="Note"/>
      </w:pPr>
      <w:r>
        <w:t>Note:</w:t>
      </w:r>
      <w:r>
        <w:tab/>
        <w:t xml:space="preserve">Use of </w:t>
      </w:r>
      <w:r w:rsidRPr="00B00C49">
        <w:t xml:space="preserve">Value Set </w:t>
      </w:r>
      <w:r w:rsidRPr="00A01351">
        <w:t>LOINC Imaging Document Codes</w:t>
      </w:r>
      <w:r>
        <w:t xml:space="preserve"> is harmonized with HL7 Consolidated CDA</w:t>
      </w:r>
      <w:r w:rsidRPr="00045907">
        <w:t xml:space="preserve"> </w:t>
      </w:r>
      <w:r>
        <w:t>Templates for Clinical Notes,</w:t>
      </w:r>
      <w:r w:rsidRPr="00240155">
        <w:t xml:space="preserve"> </w:t>
      </w:r>
      <w:r>
        <w:t xml:space="preserve">Release 2.  DICOM </w:t>
      </w:r>
      <w:r w:rsidRPr="00045907">
        <w:t>CID 7001 Diagnostic Imaging Report Headings</w:t>
      </w:r>
      <w:r>
        <w:t xml:space="preserve">, used in </w:t>
      </w:r>
      <w:r w:rsidRPr="00045907">
        <w:t>TID 2000 Basic Diagnostic Imaging Report</w:t>
      </w:r>
      <w:r>
        <w:t xml:space="preserve">, is a subset of the </w:t>
      </w:r>
      <w:r w:rsidRPr="00A01351">
        <w:t>LOINC Imaging Document Codes</w:t>
      </w:r>
      <w:r>
        <w:t>.</w:t>
      </w:r>
    </w:p>
    <w:p w:rsidR="00F37120" w:rsidRDefault="00F37120" w:rsidP="00F37120">
      <w:pPr>
        <w:pStyle w:val="Caption"/>
      </w:pPr>
      <w:bookmarkStart w:id="125" w:name="_Toc223488779"/>
      <w:bookmarkStart w:id="126" w:name="_Toc410226254"/>
      <w:r>
        <w:t xml:space="preserve">Figure </w:t>
      </w:r>
      <w:r w:rsidR="000466BD">
        <w:fldChar w:fldCharType="begin"/>
      </w:r>
      <w:r>
        <w:instrText xml:space="preserve"> SEQ Figure \* ARABIC </w:instrText>
      </w:r>
      <w:r w:rsidR="000466BD">
        <w:fldChar w:fldCharType="separate"/>
      </w:r>
      <w:r w:rsidR="00C51B12">
        <w:t>13</w:t>
      </w:r>
      <w:r w:rsidR="000466BD">
        <w:fldChar w:fldCharType="end"/>
      </w:r>
      <w:r>
        <w:t xml:space="preserve">: </w:t>
      </w:r>
      <w:r w:rsidR="00A01351" w:rsidRPr="005327B5">
        <w:t xml:space="preserve">ClinicalDocument/code </w:t>
      </w:r>
      <w:r w:rsidR="00A01351">
        <w:t>e</w:t>
      </w:r>
      <w:r w:rsidR="00A01351" w:rsidRPr="005327B5">
        <w:t>xample</w:t>
      </w:r>
      <w:r w:rsidR="00A01351">
        <w:t xml:space="preserve"> </w:t>
      </w:r>
      <w:r w:rsidR="00A01351">
        <w:rPr>
          <w:lang w:val="en-US"/>
        </w:rPr>
        <w:t>with</w:t>
      </w:r>
      <w:r w:rsidRPr="00717B24">
        <w:t xml:space="preserve"> translation element </w:t>
      </w:r>
      <w:r w:rsidR="00A01351">
        <w:rPr>
          <w:lang w:val="en-US"/>
        </w:rPr>
        <w:t>for</w:t>
      </w:r>
      <w:r w:rsidRPr="00717B24">
        <w:t>local code</w:t>
      </w:r>
      <w:bookmarkEnd w:id="125"/>
      <w:bookmarkEnd w:id="126"/>
    </w:p>
    <w:p w:rsidR="00F37120" w:rsidRDefault="00F37120" w:rsidP="00F37120">
      <w:pPr>
        <w:pStyle w:val="Example"/>
      </w:pPr>
      <w:r>
        <w:t>&lt;code code=</w:t>
      </w:r>
      <w:r w:rsidR="00097D8E">
        <w:t>"</w:t>
      </w:r>
      <w:r>
        <w:t>18748-4</w:t>
      </w:r>
      <w:r w:rsidR="00097D8E">
        <w:t>"</w:t>
      </w:r>
      <w:r>
        <w:t xml:space="preserve"> </w:t>
      </w:r>
    </w:p>
    <w:p w:rsidR="0053593C" w:rsidRDefault="0053593C" w:rsidP="00F37120">
      <w:pPr>
        <w:pStyle w:val="Example"/>
      </w:pPr>
      <w:r>
        <w:t xml:space="preserve">      displayName=</w:t>
      </w:r>
      <w:r w:rsidR="00097D8E">
        <w:t>"</w:t>
      </w:r>
      <w:r>
        <w:t>Diagnostic Imaging Report</w:t>
      </w:r>
      <w:r w:rsidR="00097D8E">
        <w:t>"</w:t>
      </w:r>
    </w:p>
    <w:p w:rsidR="00F37120" w:rsidRDefault="00F37120" w:rsidP="00F37120">
      <w:pPr>
        <w:pStyle w:val="Example"/>
      </w:pPr>
      <w:r>
        <w:t xml:space="preserve">      codeSystem=</w:t>
      </w:r>
      <w:r w:rsidR="00097D8E">
        <w:t>"</w:t>
      </w:r>
      <w:r>
        <w:t>2.16.840.1.113883.6.1</w:t>
      </w:r>
      <w:r w:rsidR="00097D8E">
        <w:t>"</w:t>
      </w:r>
      <w:r>
        <w:t xml:space="preserve"> </w:t>
      </w:r>
    </w:p>
    <w:p w:rsidR="00F37120" w:rsidRDefault="00F37120" w:rsidP="00F37120">
      <w:pPr>
        <w:pStyle w:val="Example"/>
      </w:pPr>
      <w:r>
        <w:t xml:space="preserve">      codeSystemName=</w:t>
      </w:r>
      <w:r w:rsidR="00097D8E">
        <w:t>"</w:t>
      </w:r>
      <w:r>
        <w:t>LOINC</w:t>
      </w:r>
      <w:r w:rsidR="00097D8E">
        <w:t>"</w:t>
      </w:r>
      <w:r w:rsidR="00EF39DE">
        <w:rPr>
          <w:lang w:val="en-US"/>
        </w:rPr>
        <w:t xml:space="preserve"> </w:t>
      </w:r>
      <w:r w:rsidR="0053593C">
        <w:t>&gt;</w:t>
      </w:r>
    </w:p>
    <w:p w:rsidR="00F37120" w:rsidRDefault="00F37120" w:rsidP="00F37120">
      <w:pPr>
        <w:pStyle w:val="Example"/>
      </w:pPr>
      <w:r>
        <w:t xml:space="preserve">  </w:t>
      </w:r>
      <w:r w:rsidR="000525C9">
        <w:rPr>
          <w:lang w:val="en-US"/>
        </w:rPr>
        <w:t xml:space="preserve">    </w:t>
      </w:r>
      <w:r>
        <w:t>&lt;translation code=</w:t>
      </w:r>
      <w:r w:rsidR="00097D8E">
        <w:t>"</w:t>
      </w:r>
      <w:r>
        <w:t>XRPEDS</w:t>
      </w:r>
      <w:r w:rsidR="00097D8E">
        <w:t>"</w:t>
      </w:r>
      <w:r>
        <w:t xml:space="preserve"> </w:t>
      </w:r>
    </w:p>
    <w:p w:rsidR="00F37120" w:rsidRDefault="00F37120" w:rsidP="00EF6B4E">
      <w:pPr>
        <w:pStyle w:val="Example"/>
      </w:pPr>
      <w:r>
        <w:t xml:space="preserve">      </w:t>
      </w:r>
      <w:r w:rsidR="000525C9">
        <w:rPr>
          <w:lang w:val="en-US"/>
        </w:rPr>
        <w:t xml:space="preserve">  </w:t>
      </w:r>
      <w:r w:rsidDel="00EF6B4E">
        <w:t>displayName=</w:t>
      </w:r>
      <w:r w:rsidR="00097D8E">
        <w:t>"</w:t>
      </w:r>
      <w:r w:rsidDel="00EF6B4E">
        <w:t>Pediatric Radiography Report</w:t>
      </w:r>
      <w:r w:rsidR="00097D8E">
        <w:t>"</w:t>
      </w:r>
    </w:p>
    <w:p w:rsidR="00F37120" w:rsidRDefault="00F37120" w:rsidP="00EF6B4E">
      <w:pPr>
        <w:pStyle w:val="Example"/>
      </w:pPr>
      <w:r>
        <w:t xml:space="preserve">      </w:t>
      </w:r>
      <w:r w:rsidR="000525C9">
        <w:rPr>
          <w:lang w:val="en-US"/>
        </w:rPr>
        <w:t xml:space="preserve">  </w:t>
      </w:r>
      <w:r>
        <w:t>codeSystem=</w:t>
      </w:r>
      <w:r w:rsidR="00097D8E">
        <w:t>"</w:t>
      </w:r>
      <w:r>
        <w:t>2.16.840.1.123456.78.9</w:t>
      </w:r>
      <w:r w:rsidR="00097D8E">
        <w:t>"</w:t>
      </w:r>
      <w:r w:rsidR="00EF39DE">
        <w:rPr>
          <w:lang w:val="en-US"/>
        </w:rPr>
        <w:t xml:space="preserve"> </w:t>
      </w:r>
      <w:r>
        <w:t>/&gt;</w:t>
      </w:r>
    </w:p>
    <w:p w:rsidR="00F37120" w:rsidRDefault="00F37120" w:rsidP="00F37120">
      <w:pPr>
        <w:pStyle w:val="Example"/>
      </w:pPr>
      <w:r>
        <w:t>&lt;/code&gt;</w:t>
      </w:r>
    </w:p>
    <w:p w:rsidR="00986663" w:rsidRDefault="00986663" w:rsidP="00CD66D7">
      <w:pPr>
        <w:pStyle w:val="Heading3"/>
      </w:pPr>
      <w:bookmarkStart w:id="127" w:name="_DICOM_Object_Catalog_1"/>
      <w:bookmarkStart w:id="128" w:name="_DICOM_Object_Catalog_2"/>
      <w:bookmarkStart w:id="129" w:name="_DICOM_Object_Catalog_3"/>
      <w:bookmarkStart w:id="130" w:name="_DICOM_Object_Catalog_4"/>
      <w:bookmarkStart w:id="131" w:name="_DICOM_Object_Catalog_5"/>
      <w:bookmarkStart w:id="132" w:name="_Addendum_1"/>
      <w:bookmarkStart w:id="133" w:name="_Toc410226097"/>
      <w:bookmarkEnd w:id="127"/>
      <w:bookmarkEnd w:id="128"/>
      <w:bookmarkEnd w:id="129"/>
      <w:bookmarkEnd w:id="130"/>
      <w:bookmarkEnd w:id="131"/>
      <w:bookmarkEnd w:id="132"/>
      <w:r w:rsidRPr="00487F63">
        <w:t>Addendum</w:t>
      </w:r>
      <w:bookmarkEnd w:id="133"/>
      <w:r w:rsidRPr="00DC37B8">
        <w:t xml:space="preserve"> </w:t>
      </w:r>
    </w:p>
    <w:p w:rsidR="00986663" w:rsidRDefault="000F769B" w:rsidP="0071117F">
      <w:pPr>
        <w:pStyle w:val="BodyText0"/>
      </w:pPr>
      <w:r>
        <w:t>I</w:t>
      </w:r>
      <w:r w:rsidR="00986663">
        <w:t xml:space="preserve">f the header includes a </w:t>
      </w:r>
      <w:r w:rsidR="00986663" w:rsidRPr="000F769B">
        <w:t xml:space="preserve">relatedDocument element with typeCode </w:t>
      </w:r>
      <w:r w:rsidR="008E1A67">
        <w:t>RPLC</w:t>
      </w:r>
      <w:r>
        <w:t xml:space="preserve">, </w:t>
      </w:r>
      <w:r w:rsidR="008E1A67">
        <w:t xml:space="preserve">and the replaced document had a legalAuthenticator element (i.e., was signed), </w:t>
      </w:r>
      <w:r>
        <w:t>t</w:t>
      </w:r>
      <w:r w:rsidRPr="00816648">
        <w:t xml:space="preserve">he component/structuredBody </w:t>
      </w:r>
      <w:r w:rsidRPr="00986663">
        <w:rPr>
          <w:rFonts w:eastAsia="Times New Roman"/>
          <w:b/>
          <w:noProof w:val="0"/>
          <w:sz w:val="16"/>
        </w:rPr>
        <w:t>SHALL</w:t>
      </w:r>
      <w:r w:rsidRPr="00816648">
        <w:t xml:space="preserve"> contain </w:t>
      </w:r>
      <w:r w:rsidR="00203D66">
        <w:t>at least one</w:t>
      </w:r>
      <w:r>
        <w:t xml:space="preserve"> </w:t>
      </w:r>
      <w:r w:rsidRPr="00487F63">
        <w:t>Addendum</w:t>
      </w:r>
      <w:r w:rsidRPr="00DC37B8">
        <w:t xml:space="preserve"> </w:t>
      </w:r>
      <w:r>
        <w:t>Section.</w:t>
      </w:r>
    </w:p>
    <w:p w:rsidR="00840601" w:rsidRDefault="00840601" w:rsidP="00840601">
      <w:pPr>
        <w:pStyle w:val="Heading2"/>
      </w:pPr>
      <w:bookmarkStart w:id="134" w:name="_Toc410226098"/>
      <w:r w:rsidRPr="00892239">
        <w:t xml:space="preserve">Imaging </w:t>
      </w:r>
      <w:r>
        <w:rPr>
          <w:lang w:val="en-US"/>
        </w:rPr>
        <w:t xml:space="preserve">Addendum </w:t>
      </w:r>
      <w:r w:rsidRPr="00892239">
        <w:t>Report</w:t>
      </w:r>
      <w:bookmarkEnd w:id="134"/>
      <w:r>
        <w:t xml:space="preserve"> </w:t>
      </w:r>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840601" w:rsidRPr="008D2D56" w:rsidTr="0084060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40601" w:rsidRPr="00877A6F" w:rsidRDefault="00840601" w:rsidP="00840601">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840601" w:rsidRPr="00877A6F" w:rsidRDefault="00840601" w:rsidP="00840601">
            <w:pPr>
              <w:spacing w:before="40" w:after="40"/>
              <w:ind w:left="72" w:right="72"/>
              <w:rPr>
                <w:rFonts w:ascii="Times New Roman" w:hAnsi="Times New Roman"/>
                <w:szCs w:val="20"/>
              </w:rPr>
            </w:pPr>
            <w:r w:rsidRPr="00C62B71">
              <w:rPr>
                <w:rFonts w:ascii="Times New Roman" w:hAnsi="Times New Roman"/>
                <w:szCs w:val="20"/>
              </w:rPr>
              <w:t>1.2.840.10008.20.x1.x</w:t>
            </w:r>
            <w:r>
              <w:rPr>
                <w:rFonts w:ascii="Times New Roman" w:hAnsi="Times New Roman"/>
                <w:szCs w:val="20"/>
              </w:rPr>
              <w:t>2</w:t>
            </w:r>
          </w:p>
        </w:tc>
      </w:tr>
      <w:tr w:rsidR="00840601" w:rsidRPr="008D2D56" w:rsidTr="0084060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40601" w:rsidRPr="00877A6F" w:rsidRDefault="00840601" w:rsidP="00840601">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840601" w:rsidRPr="00877A6F" w:rsidRDefault="00840601" w:rsidP="00840601">
            <w:pPr>
              <w:spacing w:before="40" w:after="40"/>
              <w:ind w:left="72" w:right="72"/>
              <w:rPr>
                <w:rFonts w:ascii="Times New Roman" w:eastAsia="Calibri" w:hAnsi="Times New Roman"/>
                <w:szCs w:val="20"/>
              </w:rPr>
            </w:pPr>
            <w:r w:rsidRPr="00892239">
              <w:t xml:space="preserve">Imaging </w:t>
            </w:r>
            <w:r>
              <w:t xml:space="preserve">Addendum </w:t>
            </w:r>
            <w:r w:rsidRPr="00892239">
              <w:t>Report</w:t>
            </w:r>
          </w:p>
        </w:tc>
      </w:tr>
      <w:tr w:rsidR="00840601" w:rsidRPr="008D2D56" w:rsidTr="0084060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40601" w:rsidRPr="00877A6F" w:rsidRDefault="00840601" w:rsidP="00840601">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840601" w:rsidRPr="00877A6F" w:rsidRDefault="00840601" w:rsidP="00840601">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840601" w:rsidRPr="008D2D56" w:rsidTr="0084060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40601" w:rsidRPr="00877A6F" w:rsidRDefault="00840601" w:rsidP="00840601">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840601" w:rsidRPr="00877A6F" w:rsidRDefault="00840601" w:rsidP="00840601">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840601" w:rsidRPr="008D2D56" w:rsidTr="0084060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40601" w:rsidRPr="00877A6F" w:rsidRDefault="00840601" w:rsidP="00840601">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840601" w:rsidRPr="00877A6F" w:rsidRDefault="00840601" w:rsidP="00840601">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840601" w:rsidRPr="008D2D56" w:rsidTr="0084060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40601" w:rsidRPr="00877A6F" w:rsidRDefault="00840601" w:rsidP="00840601">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840601" w:rsidRPr="00877A6F" w:rsidRDefault="00AB2E32" w:rsidP="00AB2E32">
            <w:pPr>
              <w:spacing w:before="40" w:after="40"/>
              <w:ind w:left="72" w:right="72"/>
              <w:rPr>
                <w:rFonts w:ascii="Times New Roman" w:hAnsi="Times New Roman"/>
                <w:szCs w:val="20"/>
              </w:rPr>
            </w:pPr>
            <w:r>
              <w:rPr>
                <w:rFonts w:ascii="Times New Roman" w:hAnsi="Times New Roman"/>
                <w:szCs w:val="20"/>
              </w:rPr>
              <w:t xml:space="preserve">Document structure </w:t>
            </w:r>
            <w:r w:rsidR="00840601" w:rsidRPr="00243757">
              <w:rPr>
                <w:rFonts w:ascii="Times New Roman" w:hAnsi="Times New Roman"/>
                <w:szCs w:val="20"/>
              </w:rPr>
              <w:t xml:space="preserve">for </w:t>
            </w:r>
            <w:r w:rsidR="00840601">
              <w:rPr>
                <w:rFonts w:ascii="Times New Roman" w:hAnsi="Times New Roman"/>
                <w:szCs w:val="20"/>
              </w:rPr>
              <w:t xml:space="preserve">an </w:t>
            </w:r>
            <w:r w:rsidR="000C2442" w:rsidRPr="00243757">
              <w:rPr>
                <w:rFonts w:ascii="Times New Roman" w:hAnsi="Times New Roman"/>
                <w:szCs w:val="20"/>
              </w:rPr>
              <w:t xml:space="preserve">Imaging </w:t>
            </w:r>
            <w:r>
              <w:rPr>
                <w:rFonts w:ascii="Times New Roman" w:hAnsi="Times New Roman"/>
                <w:szCs w:val="20"/>
              </w:rPr>
              <w:t xml:space="preserve">Addendum </w:t>
            </w:r>
            <w:r w:rsidRPr="00243757">
              <w:rPr>
                <w:rFonts w:ascii="Times New Roman" w:hAnsi="Times New Roman"/>
                <w:szCs w:val="20"/>
              </w:rPr>
              <w:t>Repor</w:t>
            </w:r>
            <w:r w:rsidR="00840601" w:rsidRPr="00243757">
              <w:rPr>
                <w:rFonts w:ascii="Times New Roman" w:hAnsi="Times New Roman"/>
                <w:szCs w:val="20"/>
              </w:rPr>
              <w:t>t</w:t>
            </w:r>
            <w:r w:rsidR="00840601">
              <w:rPr>
                <w:rFonts w:ascii="Times New Roman" w:hAnsi="Times New Roman"/>
                <w:szCs w:val="20"/>
              </w:rPr>
              <w:t>, i.e., a</w:t>
            </w:r>
            <w:r w:rsidR="00840601" w:rsidRPr="00840601">
              <w:rPr>
                <w:rFonts w:ascii="Times New Roman" w:hAnsi="Times New Roman"/>
                <w:szCs w:val="20"/>
              </w:rPr>
              <w:t xml:space="preserve">n appendage to an existing </w:t>
            </w:r>
            <w:r>
              <w:rPr>
                <w:rFonts w:ascii="Times New Roman" w:hAnsi="Times New Roman"/>
                <w:szCs w:val="20"/>
              </w:rPr>
              <w:t xml:space="preserve">report </w:t>
            </w:r>
            <w:r w:rsidR="00840601" w:rsidRPr="00840601">
              <w:rPr>
                <w:rFonts w:ascii="Times New Roman" w:hAnsi="Times New Roman"/>
                <w:szCs w:val="20"/>
              </w:rPr>
              <w:t xml:space="preserve">document that contains supplemental information. The parent document </w:t>
            </w:r>
            <w:r w:rsidR="0038669C" w:rsidRPr="00840601">
              <w:rPr>
                <w:rFonts w:ascii="Times New Roman" w:hAnsi="Times New Roman"/>
                <w:szCs w:val="20"/>
              </w:rPr>
              <w:t xml:space="preserve">content </w:t>
            </w:r>
            <w:r w:rsidR="00840601" w:rsidRPr="00840601">
              <w:rPr>
                <w:rFonts w:ascii="Times New Roman" w:hAnsi="Times New Roman"/>
                <w:szCs w:val="20"/>
              </w:rPr>
              <w:t>remains unaltered.</w:t>
            </w:r>
            <w:r w:rsidR="0038669C">
              <w:rPr>
                <w:rFonts w:ascii="Times New Roman" w:hAnsi="Times New Roman"/>
                <w:szCs w:val="20"/>
              </w:rPr>
              <w:t xml:space="preserve">  The Addendum Report must be read together with its parent document</w:t>
            </w:r>
            <w:r>
              <w:rPr>
                <w:rFonts w:ascii="Times New Roman" w:hAnsi="Times New Roman"/>
                <w:szCs w:val="20"/>
              </w:rPr>
              <w:t xml:space="preserve"> for full context</w:t>
            </w:r>
            <w:r w:rsidR="0038669C">
              <w:rPr>
                <w:rFonts w:ascii="Times New Roman" w:hAnsi="Times New Roman"/>
                <w:szCs w:val="20"/>
              </w:rPr>
              <w:t>.  Some institutions may have policies that forbid the use of Addendum Reports, and require revised reports with a complete restatement of the original documentation.</w:t>
            </w:r>
          </w:p>
        </w:tc>
      </w:tr>
      <w:tr w:rsidR="00840601" w:rsidRPr="008D2D56" w:rsidTr="0084060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40601" w:rsidRPr="00877A6F" w:rsidRDefault="00840601" w:rsidP="00840601">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840601" w:rsidRPr="00877A6F" w:rsidRDefault="00840601" w:rsidP="00840601">
            <w:pPr>
              <w:spacing w:before="40" w:after="40"/>
              <w:ind w:left="72" w:right="72"/>
              <w:rPr>
                <w:rFonts w:ascii="Times New Roman" w:hAnsi="Times New Roman"/>
                <w:szCs w:val="20"/>
              </w:rPr>
            </w:pPr>
            <w:r w:rsidRPr="00877A6F">
              <w:rPr>
                <w:rFonts w:ascii="Times New Roman" w:hAnsi="Times New Roman"/>
                <w:szCs w:val="20"/>
              </w:rPr>
              <w:t xml:space="preserve">CDA </w:t>
            </w:r>
            <w:r>
              <w:rPr>
                <w:rFonts w:ascii="Times New Roman" w:hAnsi="Times New Roman"/>
                <w:szCs w:val="20"/>
              </w:rPr>
              <w:t>Document</w:t>
            </w:r>
            <w:r w:rsidRPr="00877A6F">
              <w:rPr>
                <w:rFonts w:ascii="Times New Roman" w:hAnsi="Times New Roman"/>
                <w:szCs w:val="20"/>
              </w:rPr>
              <w:t xml:space="preserve"> Level</w:t>
            </w:r>
          </w:p>
        </w:tc>
      </w:tr>
      <w:tr w:rsidR="00840601" w:rsidRPr="008D2D56" w:rsidTr="0084060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40601" w:rsidRPr="00877A6F" w:rsidRDefault="00840601" w:rsidP="00840601">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840601" w:rsidRPr="00877A6F" w:rsidRDefault="00840601" w:rsidP="00840601">
            <w:pPr>
              <w:spacing w:before="40" w:after="40"/>
              <w:ind w:left="72" w:right="72"/>
              <w:rPr>
                <w:rFonts w:ascii="Times New Roman" w:hAnsi="Times New Roman"/>
                <w:szCs w:val="20"/>
              </w:rPr>
            </w:pPr>
          </w:p>
        </w:tc>
      </w:tr>
      <w:tr w:rsidR="00840601" w:rsidRPr="008D2D56" w:rsidTr="0084060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40601" w:rsidRPr="00877A6F" w:rsidRDefault="00840601" w:rsidP="00840601">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840601" w:rsidRPr="00877A6F" w:rsidRDefault="00840601" w:rsidP="00840601">
            <w:pPr>
              <w:spacing w:before="40" w:after="40"/>
              <w:ind w:left="72" w:right="72"/>
              <w:rPr>
                <w:rFonts w:ascii="Times New Roman" w:hAnsi="Times New Roman"/>
                <w:szCs w:val="20"/>
              </w:rPr>
            </w:pPr>
          </w:p>
        </w:tc>
      </w:tr>
      <w:tr w:rsidR="00840601" w:rsidRPr="008D2D56" w:rsidTr="0084060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40601" w:rsidRPr="00877A6F" w:rsidRDefault="00840601" w:rsidP="00840601">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840601" w:rsidRPr="00877A6F" w:rsidRDefault="00840601" w:rsidP="00840601">
            <w:pPr>
              <w:spacing w:before="40" w:after="40"/>
              <w:ind w:left="72" w:right="72"/>
              <w:rPr>
                <w:rFonts w:ascii="Times New Roman" w:hAnsi="Times New Roman"/>
                <w:szCs w:val="20"/>
              </w:rPr>
            </w:pPr>
            <w:r>
              <w:rPr>
                <w:rFonts w:ascii="Times New Roman" w:hAnsi="Times New Roman"/>
                <w:szCs w:val="20"/>
              </w:rPr>
              <w:t>Open</w:t>
            </w:r>
          </w:p>
        </w:tc>
      </w:tr>
      <w:tr w:rsidR="00840601" w:rsidRPr="008D2D56" w:rsidTr="0084060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40601" w:rsidRPr="00877A6F" w:rsidRDefault="00840601" w:rsidP="00840601">
            <w:pPr>
              <w:spacing w:before="40" w:after="40"/>
              <w:ind w:left="72" w:right="72"/>
              <w:jc w:val="center"/>
              <w:rPr>
                <w:rFonts w:ascii="Arial" w:hAnsi="Arial"/>
                <w:b/>
                <w:szCs w:val="20"/>
              </w:rPr>
            </w:pPr>
            <w:r w:rsidRPr="00877A6F">
              <w:rPr>
                <w:rFonts w:ascii="Arial" w:hAnsi="Arial"/>
                <w:b/>
                <w:szCs w:val="20"/>
              </w:rPr>
              <w:lastRenderedPageBreak/>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840601" w:rsidRPr="00F50EF7" w:rsidRDefault="00840601" w:rsidP="00840601">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840601" w:rsidRDefault="00840601" w:rsidP="00840601">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840601" w:rsidRPr="009A64D2" w:rsidTr="00840601">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840601" w:rsidRPr="009A64D2" w:rsidRDefault="00840601" w:rsidP="00840601">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840601" w:rsidRPr="009A64D2" w:rsidRDefault="00840601" w:rsidP="00840601">
            <w:pPr>
              <w:ind w:left="90"/>
              <w:rPr>
                <w:b/>
                <w:bCs/>
                <w:color w:val="000000"/>
                <w:kern w:val="24"/>
                <w:sz w:val="18"/>
                <w:szCs w:val="18"/>
              </w:rPr>
            </w:pPr>
            <w:r w:rsidRPr="009A64D2">
              <w:rPr>
                <w:b/>
                <w:bCs/>
                <w:color w:val="000000"/>
                <w:kern w:val="24"/>
                <w:sz w:val="18"/>
                <w:szCs w:val="18"/>
                <w:lang w:val="x-none"/>
              </w:rPr>
              <w:t>N</w:t>
            </w:r>
            <w:r w:rsidRPr="009A64D2">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840601" w:rsidRPr="009A64D2" w:rsidRDefault="00840601" w:rsidP="00840601">
            <w:pPr>
              <w:tabs>
                <w:tab w:val="left" w:pos="183"/>
                <w:tab w:val="left" w:pos="318"/>
                <w:tab w:val="left" w:pos="483"/>
                <w:tab w:val="left" w:pos="648"/>
              </w:tabs>
              <w:rPr>
                <w:rFonts w:cs="Arial"/>
                <w:sz w:val="18"/>
                <w:szCs w:val="18"/>
              </w:rPr>
            </w:pPr>
            <w:r>
              <w:rPr>
                <w:b/>
                <w:bCs/>
                <w:color w:val="000000"/>
                <w:kern w:val="24"/>
                <w:sz w:val="18"/>
                <w:szCs w:val="18"/>
                <w:lang w:val="x-none"/>
              </w:rPr>
              <w:t>Element/</w:t>
            </w:r>
            <w:r>
              <w:rPr>
                <w:b/>
                <w:bCs/>
                <w:color w:val="000000"/>
                <w:kern w:val="24"/>
                <w:sz w:val="18"/>
                <w:szCs w:val="18"/>
              </w:rPr>
              <w:t xml:space="preserve"> </w:t>
            </w:r>
            <w:r>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840601" w:rsidRPr="009A64D2" w:rsidRDefault="00840601" w:rsidP="00840601">
            <w:pPr>
              <w:rPr>
                <w:rFonts w:cs="Arial"/>
                <w:sz w:val="18"/>
                <w:szCs w:val="18"/>
              </w:rPr>
            </w:pPr>
            <w:r w:rsidRPr="009A64D2">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840601" w:rsidRPr="009A64D2" w:rsidRDefault="00840601" w:rsidP="00840601">
            <w:pPr>
              <w:rPr>
                <w:rFonts w:cs="Arial"/>
                <w:sz w:val="18"/>
                <w:szCs w:val="18"/>
              </w:rPr>
            </w:pPr>
            <w:r w:rsidRPr="009A64D2">
              <w:rPr>
                <w:b/>
                <w:bCs/>
                <w:color w:val="000000"/>
                <w:kern w:val="24"/>
                <w:sz w:val="18"/>
                <w:szCs w:val="18"/>
                <w:lang w:val="x-none"/>
              </w:rPr>
              <w:t>Elem/</w:t>
            </w:r>
            <w:r>
              <w:rPr>
                <w:b/>
                <w:bCs/>
                <w:color w:val="000000"/>
                <w:kern w:val="24"/>
                <w:sz w:val="18"/>
                <w:szCs w:val="18"/>
              </w:rPr>
              <w:t xml:space="preserve"> </w:t>
            </w:r>
            <w:r w:rsidRPr="009A64D2">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840601" w:rsidRPr="009A64D2" w:rsidRDefault="00840601" w:rsidP="00840601">
            <w:pPr>
              <w:rPr>
                <w:rFonts w:cs="Arial"/>
                <w:sz w:val="18"/>
                <w:szCs w:val="18"/>
              </w:rPr>
            </w:pPr>
            <w:r w:rsidRPr="009A64D2">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840601" w:rsidRPr="009A64D2" w:rsidRDefault="00840601" w:rsidP="00840601">
            <w:pPr>
              <w:ind w:left="-10"/>
              <w:rPr>
                <w:b/>
                <w:bCs/>
                <w:color w:val="000000"/>
                <w:kern w:val="24"/>
                <w:sz w:val="18"/>
                <w:szCs w:val="18"/>
                <w:lang w:val="x-none"/>
              </w:rPr>
            </w:pPr>
            <w:r w:rsidRPr="009A64D2">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840601" w:rsidRPr="009A64D2" w:rsidRDefault="00840601" w:rsidP="00840601">
            <w:pPr>
              <w:rPr>
                <w:rFonts w:cs="Arial"/>
                <w:sz w:val="18"/>
                <w:szCs w:val="18"/>
              </w:rPr>
            </w:pPr>
            <w:r w:rsidRPr="009A64D2">
              <w:rPr>
                <w:b/>
                <w:bCs/>
                <w:color w:val="000000"/>
                <w:kern w:val="24"/>
                <w:sz w:val="18"/>
                <w:szCs w:val="18"/>
                <w:lang w:val="x-none"/>
              </w:rPr>
              <w:t>Value</w:t>
            </w:r>
            <w:r w:rsidRPr="009A64D2">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840601" w:rsidRPr="009A64D2" w:rsidRDefault="00840601" w:rsidP="00840601">
            <w:pPr>
              <w:rPr>
                <w:b/>
                <w:bCs/>
                <w:color w:val="000000"/>
                <w:kern w:val="24"/>
                <w:sz w:val="18"/>
                <w:szCs w:val="18"/>
                <w:lang w:val="x-none"/>
              </w:rPr>
            </w:pPr>
            <w:r w:rsidRPr="009A64D2">
              <w:rPr>
                <w:b/>
                <w:sz w:val="18"/>
                <w:szCs w:val="18"/>
              </w:rPr>
              <w:t>Subsidiary Template</w:t>
            </w:r>
          </w:p>
        </w:tc>
      </w:tr>
      <w:tr w:rsidR="00840601" w:rsidRPr="009A64D2" w:rsidTr="00840601">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40601" w:rsidRPr="009A64D2" w:rsidRDefault="00840601" w:rsidP="00802E3E">
            <w:pPr>
              <w:rPr>
                <w:color w:val="000000"/>
                <w:kern w:val="24"/>
                <w:sz w:val="18"/>
                <w:szCs w:val="18"/>
                <w:lang w:val="x-none"/>
              </w:rPr>
            </w:pPr>
            <w:r w:rsidRPr="009A64D2">
              <w:rPr>
                <w:rFonts w:eastAsia="Calibri"/>
                <w:b/>
                <w:bCs/>
                <w:color w:val="00B050"/>
                <w:kern w:val="24"/>
                <w:sz w:val="18"/>
                <w:szCs w:val="18"/>
              </w:rPr>
              <w:t>Imaging</w:t>
            </w:r>
            <w:r w:rsidR="00802E3E">
              <w:rPr>
                <w:rFonts w:eastAsia="Calibri"/>
                <w:b/>
                <w:bCs/>
                <w:color w:val="00B050"/>
                <w:kern w:val="24"/>
                <w:sz w:val="18"/>
                <w:szCs w:val="18"/>
              </w:rPr>
              <w:t>Addendum</w:t>
            </w:r>
          </w:p>
        </w:tc>
        <w:tc>
          <w:tcPr>
            <w:tcW w:w="720" w:type="dxa"/>
            <w:tcBorders>
              <w:top w:val="single" w:sz="8" w:space="0" w:color="000000"/>
              <w:left w:val="single" w:sz="8" w:space="0" w:color="000000"/>
              <w:bottom w:val="single" w:sz="8" w:space="0" w:color="000000"/>
              <w:right w:val="single" w:sz="8" w:space="0" w:color="000000"/>
            </w:tcBorders>
          </w:tcPr>
          <w:p w:rsidR="00840601" w:rsidRPr="009A64D2" w:rsidRDefault="00840601" w:rsidP="00840601">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40601" w:rsidRPr="009A64D2" w:rsidRDefault="00840601" w:rsidP="00840601">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9A64D2">
              <w:rPr>
                <w:color w:val="000000"/>
                <w:kern w:val="24"/>
                <w:sz w:val="18"/>
                <w:szCs w:val="18"/>
              </w:rPr>
              <w:t>ClinicalDocument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40601" w:rsidRPr="009A64D2" w:rsidRDefault="00840601" w:rsidP="00840601">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40601" w:rsidRPr="009A64D2" w:rsidRDefault="00840601" w:rsidP="00840601">
            <w:pPr>
              <w:rPr>
                <w:color w:val="000000"/>
                <w:kern w:val="24"/>
                <w:sz w:val="18"/>
                <w:szCs w:val="18"/>
                <w:lang w:val="x-none"/>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40601" w:rsidRPr="009A64D2" w:rsidRDefault="00840601" w:rsidP="00840601">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840601" w:rsidRPr="009A64D2" w:rsidRDefault="00840601" w:rsidP="00840601">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40601" w:rsidRPr="009A64D2" w:rsidRDefault="00840601" w:rsidP="00840601">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840601" w:rsidRPr="009A64D2" w:rsidRDefault="00840601" w:rsidP="00840601">
            <w:pPr>
              <w:rPr>
                <w:color w:val="000000"/>
                <w:kern w:val="24"/>
                <w:sz w:val="18"/>
                <w:szCs w:val="18"/>
                <w:lang w:val="x-none"/>
              </w:rPr>
            </w:pPr>
          </w:p>
        </w:tc>
      </w:tr>
      <w:tr w:rsidR="00840601" w:rsidRPr="009A64D2" w:rsidTr="00840601">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DA7439" w:rsidRDefault="00840601" w:rsidP="00840601">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40601" w:rsidRPr="009A64D2" w:rsidRDefault="00840601" w:rsidP="00840601">
            <w:pPr>
              <w:tabs>
                <w:tab w:val="left" w:pos="275"/>
                <w:tab w:val="left" w:pos="548"/>
                <w:tab w:val="left" w:pos="800"/>
                <w:tab w:val="left" w:pos="1075"/>
              </w:tabs>
              <w:ind w:left="90"/>
              <w:rPr>
                <w:color w:val="000000"/>
                <w:kern w:val="24"/>
                <w:sz w:val="18"/>
                <w:szCs w:val="18"/>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lang w:val="x-none"/>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rPr>
                <w:rFonts w:cs="Arial"/>
                <w:sz w:val="18"/>
                <w:szCs w:val="18"/>
              </w:rPr>
            </w:pPr>
            <w:r w:rsidRPr="009A64D2">
              <w:rPr>
                <w:color w:val="000000"/>
                <w:kern w:val="24"/>
                <w:sz w:val="18"/>
                <w:szCs w:val="18"/>
                <w:lang w:val="x-none"/>
              </w:rPr>
              <w:t>II</w:t>
            </w:r>
          </w:p>
        </w:tc>
        <w:tc>
          <w:tcPr>
            <w:tcW w:w="900" w:type="dxa"/>
            <w:tcBorders>
              <w:top w:val="single" w:sz="8" w:space="0" w:color="000000"/>
              <w:left w:val="single" w:sz="8" w:space="0" w:color="000000"/>
              <w:bottom w:val="single" w:sz="8" w:space="0" w:color="000000"/>
              <w:right w:val="single" w:sz="8" w:space="0" w:color="000000"/>
            </w:tcBorders>
          </w:tcPr>
          <w:p w:rsidR="00840601" w:rsidRPr="009A64D2" w:rsidRDefault="00840601" w:rsidP="00840601">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DA7439" w:rsidRDefault="00840601" w:rsidP="00840601">
            <w:pPr>
              <w:rPr>
                <w:rFonts w:cs="Arial"/>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40601" w:rsidRPr="009A64D2" w:rsidRDefault="00840601" w:rsidP="00840601">
            <w:pPr>
              <w:rPr>
                <w:color w:val="000000"/>
                <w:kern w:val="24"/>
                <w:sz w:val="18"/>
                <w:szCs w:val="18"/>
                <w:lang w:val="x-none"/>
              </w:rPr>
            </w:pPr>
          </w:p>
        </w:tc>
      </w:tr>
      <w:tr w:rsidR="00840601" w:rsidRPr="009A64D2" w:rsidTr="00840601">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DA7439" w:rsidRDefault="00840601" w:rsidP="00840601">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40601" w:rsidRPr="009A64D2" w:rsidRDefault="00840601" w:rsidP="00840601">
            <w:pPr>
              <w:tabs>
                <w:tab w:val="left" w:pos="275"/>
                <w:tab w:val="left" w:pos="548"/>
                <w:tab w:val="left" w:pos="800"/>
                <w:tab w:val="left" w:pos="1075"/>
              </w:tabs>
              <w:ind w:left="90"/>
              <w:rPr>
                <w:color w:val="000000"/>
                <w:kern w:val="24"/>
                <w:sz w:val="18"/>
                <w:szCs w:val="18"/>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lang w:val="x-none"/>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rPr>
                <w:rFonts w:cs="Arial"/>
                <w:sz w:val="18"/>
                <w:szCs w:val="18"/>
              </w:rPr>
            </w:pPr>
            <w:r w:rsidRPr="009A64D2">
              <w:rPr>
                <w:color w:val="000000"/>
                <w:kern w:val="24"/>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840601" w:rsidRPr="00CD66D7" w:rsidRDefault="00840601" w:rsidP="00840601">
            <w:pPr>
              <w:rPr>
                <w:color w:val="000000"/>
                <w:kern w:val="24"/>
                <w:sz w:val="18"/>
                <w:szCs w:val="18"/>
              </w:rPr>
            </w:pPr>
            <w:r>
              <w:rPr>
                <w:color w:val="000000"/>
                <w:kern w:val="24"/>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rPr>
                <w:rFonts w:cs="Arial"/>
                <w:sz w:val="18"/>
                <w:szCs w:val="18"/>
              </w:rPr>
            </w:pPr>
            <w:r w:rsidRPr="009A64D2">
              <w:rPr>
                <w:color w:val="000000"/>
                <w:kern w:val="24"/>
                <w:sz w:val="18"/>
                <w:szCs w:val="18"/>
                <w:lang w:val="x-none"/>
              </w:rPr>
              <w:t>1.2.840.10008.20.</w:t>
            </w:r>
            <w:r>
              <w:rPr>
                <w:color w:val="000000"/>
                <w:kern w:val="24"/>
                <w:sz w:val="18"/>
                <w:szCs w:val="18"/>
              </w:rPr>
              <w:t>x</w:t>
            </w:r>
            <w:r w:rsidRPr="009A64D2">
              <w:rPr>
                <w:color w:val="000000"/>
                <w:kern w:val="24"/>
                <w:sz w:val="18"/>
                <w:szCs w:val="18"/>
                <w:lang w:val="x-none"/>
              </w:rPr>
              <w:t>1.</w:t>
            </w:r>
            <w:r>
              <w:rPr>
                <w:color w:val="000000"/>
                <w:kern w:val="24"/>
                <w:sz w:val="18"/>
                <w:szCs w:val="18"/>
              </w:rPr>
              <w:t>x</w:t>
            </w:r>
            <w:r w:rsidRPr="009A64D2">
              <w:rPr>
                <w:color w:val="000000"/>
                <w:kern w:val="24"/>
                <w:sz w:val="18"/>
                <w:szCs w:val="18"/>
                <w:lang w:val="x-none"/>
              </w:rPr>
              <w:t>1</w:t>
            </w:r>
          </w:p>
        </w:tc>
        <w:tc>
          <w:tcPr>
            <w:tcW w:w="1710" w:type="dxa"/>
            <w:tcBorders>
              <w:top w:val="single" w:sz="8" w:space="0" w:color="000000"/>
              <w:left w:val="single" w:sz="8" w:space="0" w:color="000000"/>
              <w:bottom w:val="single" w:sz="8" w:space="0" w:color="000000"/>
              <w:right w:val="single" w:sz="8" w:space="0" w:color="000000"/>
            </w:tcBorders>
          </w:tcPr>
          <w:p w:rsidR="00840601" w:rsidRPr="009A64D2" w:rsidRDefault="00840601" w:rsidP="00840601">
            <w:pPr>
              <w:rPr>
                <w:color w:val="000000"/>
                <w:kern w:val="24"/>
                <w:sz w:val="18"/>
                <w:szCs w:val="18"/>
                <w:lang w:val="x-none"/>
              </w:rPr>
            </w:pPr>
          </w:p>
        </w:tc>
      </w:tr>
      <w:tr w:rsidR="00045907" w:rsidRPr="009A64D2" w:rsidTr="00840601">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045907" w:rsidRPr="009A64D2" w:rsidRDefault="00045907" w:rsidP="00840601">
            <w:pPr>
              <w:rPr>
                <w:rFonts w:cs="Arial"/>
                <w:sz w:val="18"/>
                <w:szCs w:val="18"/>
              </w:rPr>
            </w:pPr>
            <w:r w:rsidRPr="009A64D2">
              <w:rPr>
                <w:color w:val="000000"/>
                <w:kern w:val="24"/>
                <w:sz w:val="18"/>
                <w:szCs w:val="18"/>
              </w:rPr>
              <w:t>DocType</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rsidR="00045907" w:rsidRPr="009A64D2" w:rsidRDefault="00045907" w:rsidP="00840601">
            <w:pPr>
              <w:tabs>
                <w:tab w:val="left" w:pos="275"/>
                <w:tab w:val="left" w:pos="548"/>
                <w:tab w:val="left" w:pos="800"/>
                <w:tab w:val="left" w:pos="1075"/>
              </w:tabs>
              <w:ind w:left="90"/>
              <w:rPr>
                <w:color w:val="000000"/>
                <w:kern w:val="24"/>
                <w:sz w:val="18"/>
                <w:szCs w:val="18"/>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045907" w:rsidRPr="009A64D2" w:rsidRDefault="00045907" w:rsidP="00840601">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lang w:val="x-none"/>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045907" w:rsidRPr="009A64D2" w:rsidRDefault="00045907" w:rsidP="00840601">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045907" w:rsidRPr="005A0ADC" w:rsidRDefault="00045907" w:rsidP="00840601">
            <w:pPr>
              <w:rPr>
                <w:rFonts w:cs="Arial"/>
                <w:sz w:val="18"/>
                <w:szCs w:val="18"/>
              </w:rPr>
            </w:pPr>
            <w:r w:rsidRPr="009A64D2">
              <w:rPr>
                <w:color w:val="000000"/>
                <w:kern w:val="24"/>
                <w:sz w:val="18"/>
                <w:szCs w:val="18"/>
                <w:lang w:val="x-none"/>
              </w:rPr>
              <w:t>SHALL</w:t>
            </w:r>
            <w:r>
              <w:rPr>
                <w:color w:val="000000"/>
                <w:kern w:val="24"/>
                <w:sz w:val="18"/>
                <w:szCs w:val="18"/>
              </w:rPr>
              <w:t xml:space="preserve"> </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045907" w:rsidRPr="009A64D2" w:rsidRDefault="00045907" w:rsidP="00840601">
            <w:pPr>
              <w:rPr>
                <w:rFonts w:cs="Arial"/>
                <w:sz w:val="18"/>
                <w:szCs w:val="18"/>
              </w:rPr>
            </w:pPr>
            <w:r w:rsidRPr="009A64D2">
              <w:rPr>
                <w:color w:val="000000"/>
                <w:kern w:val="24"/>
                <w:sz w:val="18"/>
                <w:szCs w:val="18"/>
                <w:lang w:val="x-none"/>
              </w:rPr>
              <w:t>CD</w:t>
            </w:r>
          </w:p>
        </w:tc>
        <w:tc>
          <w:tcPr>
            <w:tcW w:w="900" w:type="dxa"/>
            <w:tcBorders>
              <w:top w:val="single" w:sz="8" w:space="0" w:color="000000"/>
              <w:left w:val="single" w:sz="8" w:space="0" w:color="000000"/>
              <w:bottom w:val="single" w:sz="8" w:space="0" w:color="000000"/>
              <w:right w:val="single" w:sz="8" w:space="0" w:color="000000"/>
            </w:tcBorders>
            <w:shd w:val="clear" w:color="auto" w:fill="auto"/>
          </w:tcPr>
          <w:p w:rsidR="00045907" w:rsidRPr="009A64D2" w:rsidRDefault="00045907" w:rsidP="00840601">
            <w:pPr>
              <w:rPr>
                <w:sz w:val="18"/>
                <w:szCs w:val="18"/>
              </w:rPr>
            </w:pPr>
            <w:r w:rsidRPr="009A64D2">
              <w:rPr>
                <w:sz w:val="18"/>
                <w:szCs w:val="18"/>
              </w:rPr>
              <w:t xml:space="preserve">SHALL CWE </w:t>
            </w:r>
            <w:r>
              <w:rPr>
                <w:sz w:val="18"/>
                <w:szCs w:val="18"/>
              </w:rPr>
              <w:t>noNull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045907" w:rsidRPr="00052421" w:rsidRDefault="00045907" w:rsidP="00BD5D76">
            <w:pPr>
              <w:rPr>
                <w:rFonts w:cs="Arial"/>
                <w:sz w:val="18"/>
                <w:szCs w:val="18"/>
              </w:rPr>
            </w:pPr>
            <w:r w:rsidRPr="00052421">
              <w:rPr>
                <w:b/>
                <w:sz w:val="18"/>
                <w:lang w:eastAsia="x-none"/>
              </w:rPr>
              <w:t>ValueSet</w:t>
            </w:r>
            <w:r w:rsidRPr="00052421">
              <w:rPr>
                <w:sz w:val="18"/>
                <w:lang w:eastAsia="x-none"/>
              </w:rPr>
              <w:t xml:space="preserve"> </w:t>
            </w:r>
            <w:hyperlink w:anchor="_LOINC_Imaging_Document" w:history="1">
              <w:r w:rsidRPr="00E326F2">
                <w:rPr>
                  <w:rStyle w:val="Hyperlink"/>
                  <w:rFonts w:cs="Times New Roman"/>
                  <w:noProof w:val="0"/>
                  <w:sz w:val="18"/>
                  <w:lang w:eastAsia="x-none"/>
                </w:rPr>
                <w:t xml:space="preserve">LOINC Imaging Document Codes </w:t>
              </w:r>
            </w:hyperlink>
            <w:r w:rsidRPr="00052421">
              <w:rPr>
                <w:sz w:val="18"/>
                <w:lang w:eastAsia="x-none"/>
              </w:rPr>
              <w:t>1.3.6.1.4.1.12009.10.2.5</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rsidR="00045907" w:rsidRPr="009A64D2" w:rsidRDefault="00045907" w:rsidP="00840601">
            <w:pPr>
              <w:rPr>
                <w:sz w:val="18"/>
                <w:szCs w:val="18"/>
              </w:rPr>
            </w:pPr>
          </w:p>
        </w:tc>
      </w:tr>
      <w:tr w:rsidR="00840601" w:rsidRPr="009A64D2" w:rsidTr="00840601">
        <w:trPr>
          <w:cantSplit/>
          <w:trHeight w:val="2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40601" w:rsidRPr="009A64D2" w:rsidRDefault="00840601" w:rsidP="00840601">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40601" w:rsidRPr="009A64D2" w:rsidRDefault="00840601" w:rsidP="00840601">
            <w:pPr>
              <w:tabs>
                <w:tab w:val="left" w:pos="275"/>
                <w:tab w:val="left" w:pos="548"/>
                <w:tab w:val="left" w:pos="800"/>
                <w:tab w:val="left" w:pos="1075"/>
              </w:tabs>
              <w:ind w:left="90"/>
              <w:rPr>
                <w:color w:val="000000"/>
                <w:kern w:val="24"/>
                <w:sz w:val="18"/>
                <w:szCs w:val="18"/>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tabs>
                <w:tab w:val="left" w:pos="183"/>
                <w:tab w:val="left" w:pos="275"/>
                <w:tab w:val="left" w:pos="318"/>
                <w:tab w:val="left" w:pos="483"/>
                <w:tab w:val="left" w:pos="548"/>
                <w:tab w:val="left" w:pos="648"/>
                <w:tab w:val="left" w:pos="800"/>
                <w:tab w:val="left" w:pos="1075"/>
              </w:tabs>
              <w:rPr>
                <w:rFonts w:cs="Arial"/>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DA7439" w:rsidRDefault="00840601" w:rsidP="00840601">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40601" w:rsidRPr="009A64D2" w:rsidRDefault="00840601" w:rsidP="00840601">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40601" w:rsidRPr="009A64D2" w:rsidRDefault="00840601" w:rsidP="00840601">
            <w:pPr>
              <w:rPr>
                <w:color w:val="333399"/>
                <w:sz w:val="18"/>
                <w:szCs w:val="18"/>
                <w:u w:val="single"/>
                <w:lang w:eastAsia="x-none"/>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840601" w:rsidRDefault="00C612CF" w:rsidP="00840601">
            <w:hyperlink w:anchor="_General_Header_Constraints" w:history="1">
              <w:r w:rsidR="00840601" w:rsidRPr="009A64D2">
                <w:rPr>
                  <w:rStyle w:val="Hyperlink"/>
                  <w:rFonts w:cs="Times New Roman"/>
                  <w:sz w:val="18"/>
                  <w:szCs w:val="18"/>
                  <w:lang w:eastAsia="x-none"/>
                </w:rPr>
                <w:t>General Header</w:t>
              </w:r>
            </w:hyperlink>
            <w:r w:rsidR="00840601">
              <w:rPr>
                <w:rStyle w:val="Hyperlink"/>
                <w:rFonts w:cs="Times New Roman"/>
                <w:sz w:val="18"/>
                <w:szCs w:val="18"/>
                <w:lang w:eastAsia="x-none"/>
              </w:rPr>
              <w:t xml:space="preserve"> </w:t>
            </w:r>
            <w:r w:rsidR="00840601" w:rsidRPr="00C62B71">
              <w:rPr>
                <w:rFonts w:ascii="Times New Roman" w:hAnsi="Times New Roman"/>
                <w:szCs w:val="20"/>
              </w:rPr>
              <w:t>1.2.840.10008.20.x4.x1</w:t>
            </w:r>
          </w:p>
        </w:tc>
      </w:tr>
      <w:tr w:rsidR="00840601" w:rsidRPr="009A64D2" w:rsidTr="00840601">
        <w:trPr>
          <w:cantSplit/>
          <w:trHeight w:val="2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40601" w:rsidRPr="00A918C0" w:rsidRDefault="00840601" w:rsidP="00840601">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40601" w:rsidRPr="009A64D2" w:rsidRDefault="00840601" w:rsidP="00840601">
            <w:pPr>
              <w:tabs>
                <w:tab w:val="left" w:pos="275"/>
                <w:tab w:val="left" w:pos="548"/>
                <w:tab w:val="left" w:pos="800"/>
                <w:tab w:val="left" w:pos="1075"/>
              </w:tabs>
              <w:ind w:left="90"/>
              <w:rPr>
                <w:color w:val="000000"/>
                <w:kern w:val="24"/>
                <w:sz w:val="18"/>
                <w:szCs w:val="18"/>
                <w:lang w:val="x-none"/>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tabs>
                <w:tab w:val="left" w:pos="183"/>
                <w:tab w:val="left" w:pos="275"/>
                <w:tab w:val="left" w:pos="318"/>
                <w:tab w:val="left" w:pos="483"/>
                <w:tab w:val="left" w:pos="548"/>
                <w:tab w:val="left" w:pos="648"/>
                <w:tab w:val="left" w:pos="800"/>
                <w:tab w:val="left" w:pos="1075"/>
              </w:tabs>
              <w:rPr>
                <w:rFonts w:cs="Arial"/>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9A64D2" w:rsidRDefault="00840601" w:rsidP="00840601">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840601" w:rsidRPr="00DA7439" w:rsidRDefault="00840601" w:rsidP="00840601">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40601" w:rsidRPr="009A64D2" w:rsidRDefault="00840601" w:rsidP="00840601">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40601" w:rsidRPr="009A64D2" w:rsidRDefault="00840601" w:rsidP="00840601">
            <w:pPr>
              <w:rPr>
                <w:rFonts w:cs="Arial"/>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40601" w:rsidRDefault="00C612CF" w:rsidP="00840601">
            <w:hyperlink w:anchor="_Imaging_Header" w:history="1">
              <w:r w:rsidR="00840601" w:rsidRPr="009A64D2">
                <w:rPr>
                  <w:rStyle w:val="Hyperlink"/>
                  <w:rFonts w:cs="Times New Roman"/>
                  <w:kern w:val="24"/>
                  <w:sz w:val="18"/>
                  <w:szCs w:val="18"/>
                  <w:lang w:eastAsia="en-US"/>
                </w:rPr>
                <w:t>Imaging Header</w:t>
              </w:r>
            </w:hyperlink>
            <w:r w:rsidR="00840601">
              <w:rPr>
                <w:rStyle w:val="Hyperlink"/>
                <w:rFonts w:cs="Times New Roman"/>
                <w:kern w:val="24"/>
                <w:sz w:val="18"/>
                <w:szCs w:val="18"/>
                <w:lang w:eastAsia="en-US"/>
              </w:rPr>
              <w:t xml:space="preserve"> </w:t>
            </w:r>
            <w:r w:rsidR="00840601" w:rsidRPr="00C62B71">
              <w:rPr>
                <w:rFonts w:ascii="Times New Roman" w:hAnsi="Times New Roman"/>
                <w:szCs w:val="20"/>
              </w:rPr>
              <w:t>1.2.840.10008.20.x4.x2</w:t>
            </w:r>
          </w:p>
        </w:tc>
      </w:tr>
      <w:tr w:rsidR="00876878" w:rsidRPr="009A64D2" w:rsidTr="00840601">
        <w:trPr>
          <w:cantSplit/>
          <w:trHeight w:val="2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A918C0" w:rsidRDefault="00876878" w:rsidP="00840601">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76878" w:rsidRPr="00AB2E32" w:rsidRDefault="00876878" w:rsidP="00840601">
            <w:pPr>
              <w:tabs>
                <w:tab w:val="left" w:pos="275"/>
                <w:tab w:val="left" w:pos="548"/>
                <w:tab w:val="left" w:pos="800"/>
                <w:tab w:val="left" w:pos="1075"/>
              </w:tabs>
              <w:ind w:left="90"/>
              <w:rPr>
                <w:color w:val="000000"/>
                <w:kern w:val="24"/>
                <w:sz w:val="18"/>
                <w:szCs w:val="18"/>
              </w:rPr>
            </w:pPr>
            <w:r>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D422A4">
              <w:rPr>
                <w:sz w:val="18"/>
                <w:szCs w:val="18"/>
              </w:rPr>
              <w:t>relatedDocument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9B2EDA" w:rsidP="00840601">
            <w:pPr>
              <w:rPr>
                <w:color w:val="000000"/>
                <w:kern w:val="24"/>
                <w:sz w:val="18"/>
                <w:szCs w:val="18"/>
              </w:rPr>
            </w:pPr>
            <w:r>
              <w:rPr>
                <w:sz w:val="18"/>
                <w:szCs w:val="18"/>
              </w:rPr>
              <w:t>1</w:t>
            </w:r>
            <w:r w:rsidR="00876878" w:rsidRPr="00D422A4">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9B2EDA" w:rsidP="00840601">
            <w:pPr>
              <w:rPr>
                <w:color w:val="000000"/>
                <w:kern w:val="24"/>
                <w:sz w:val="18"/>
                <w:szCs w:val="18"/>
              </w:rPr>
            </w:pPr>
            <w:r>
              <w:rPr>
                <w:rFonts w:cs="Arial"/>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876878" w:rsidRPr="009A64D2" w:rsidRDefault="00876878" w:rsidP="00840601">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333399"/>
                <w:kern w:val="24"/>
                <w:sz w:val="18"/>
                <w:szCs w:val="18"/>
                <w:u w:val="single"/>
              </w:rPr>
            </w:pPr>
          </w:p>
        </w:tc>
        <w:tc>
          <w:tcPr>
            <w:tcW w:w="1710" w:type="dxa"/>
            <w:tcBorders>
              <w:top w:val="single" w:sz="8" w:space="0" w:color="000000"/>
              <w:left w:val="single" w:sz="8" w:space="0" w:color="000000"/>
              <w:bottom w:val="single" w:sz="8" w:space="0" w:color="000000"/>
              <w:right w:val="single" w:sz="8" w:space="0" w:color="000000"/>
            </w:tcBorders>
          </w:tcPr>
          <w:p w:rsidR="00876878" w:rsidRDefault="00876878" w:rsidP="0038669C"/>
        </w:tc>
      </w:tr>
      <w:tr w:rsidR="00876878" w:rsidRPr="009A64D2" w:rsidTr="00840601">
        <w:trPr>
          <w:cantSplit/>
          <w:trHeight w:val="2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A918C0" w:rsidRDefault="00876878" w:rsidP="00840601">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76878" w:rsidRPr="009A64D2" w:rsidRDefault="00876878" w:rsidP="00840601">
            <w:pPr>
              <w:tabs>
                <w:tab w:val="left" w:pos="275"/>
                <w:tab w:val="left" w:pos="548"/>
                <w:tab w:val="left" w:pos="800"/>
                <w:tab w:val="left" w:pos="1075"/>
              </w:tabs>
              <w:ind w:left="90"/>
              <w:rPr>
                <w:color w:val="000000"/>
                <w:kern w:val="24"/>
                <w:sz w:val="18"/>
                <w:szCs w:val="18"/>
              </w:rPr>
            </w:pPr>
            <w:r>
              <w:rPr>
                <w:sz w:val="18"/>
                <w:szCs w:val="18"/>
              </w:rPr>
              <w:t>&gt;</w:t>
            </w:r>
            <w:r w:rsidRPr="00D422A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D422A4">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000000"/>
                <w:kern w:val="24"/>
                <w:sz w:val="18"/>
                <w:szCs w:val="18"/>
                <w:lang w:val="x-none"/>
              </w:rPr>
            </w:pPr>
            <w:r w:rsidRPr="00D422A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000000"/>
                <w:kern w:val="24"/>
                <w:sz w:val="18"/>
                <w:szCs w:val="18"/>
                <w:lang w:val="x-none"/>
              </w:rPr>
            </w:pPr>
            <w:r w:rsidRPr="00D422A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000000"/>
                <w:kern w:val="24"/>
                <w:sz w:val="18"/>
                <w:szCs w:val="18"/>
                <w:lang w:val="x-none"/>
              </w:rPr>
            </w:pPr>
            <w:r w:rsidRPr="00D422A4">
              <w:rPr>
                <w:rStyle w:val="XMLname"/>
                <w:rFonts w:ascii="Bookman Old Style" w:hAnsi="Bookman Old Style"/>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876878" w:rsidRPr="009A64D2" w:rsidRDefault="00876878" w:rsidP="00840601">
            <w:pPr>
              <w:rPr>
                <w:sz w:val="18"/>
                <w:szCs w:val="18"/>
              </w:rPr>
            </w:pPr>
            <w:r w:rsidRPr="00D422A4">
              <w:rPr>
                <w:rStyle w:val="XMLname"/>
                <w:rFonts w:ascii="Bookman Old Style" w:hAnsi="Bookman Old Style"/>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333399"/>
                <w:kern w:val="24"/>
                <w:sz w:val="18"/>
                <w:szCs w:val="18"/>
                <w:u w:val="single"/>
              </w:rPr>
            </w:pPr>
            <w:r>
              <w:rPr>
                <w:rStyle w:val="XMLname"/>
                <w:rFonts w:ascii="Bookman Old Style" w:hAnsi="Bookman Old Style"/>
                <w:sz w:val="18"/>
                <w:szCs w:val="18"/>
              </w:rPr>
              <w:t>APND</w:t>
            </w:r>
          </w:p>
        </w:tc>
        <w:tc>
          <w:tcPr>
            <w:tcW w:w="1710" w:type="dxa"/>
            <w:tcBorders>
              <w:top w:val="single" w:sz="8" w:space="0" w:color="000000"/>
              <w:left w:val="single" w:sz="8" w:space="0" w:color="000000"/>
              <w:bottom w:val="single" w:sz="8" w:space="0" w:color="000000"/>
              <w:right w:val="single" w:sz="8" w:space="0" w:color="000000"/>
            </w:tcBorders>
          </w:tcPr>
          <w:p w:rsidR="00876878" w:rsidRPr="00876878" w:rsidRDefault="00876878" w:rsidP="0038669C">
            <w:pPr>
              <w:rPr>
                <w:noProof/>
                <w:kern w:val="24"/>
                <w:sz w:val="18"/>
                <w:szCs w:val="18"/>
              </w:rPr>
            </w:pPr>
          </w:p>
        </w:tc>
      </w:tr>
      <w:tr w:rsidR="00876878" w:rsidRPr="009A64D2" w:rsidTr="00840601">
        <w:trPr>
          <w:cantSplit/>
          <w:trHeight w:val="2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A918C0" w:rsidRDefault="00876878" w:rsidP="00840601">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76878" w:rsidRPr="009A64D2" w:rsidRDefault="00876878" w:rsidP="00840601">
            <w:pPr>
              <w:tabs>
                <w:tab w:val="left" w:pos="275"/>
                <w:tab w:val="left" w:pos="548"/>
                <w:tab w:val="left" w:pos="800"/>
                <w:tab w:val="left" w:pos="1075"/>
              </w:tabs>
              <w:ind w:left="90"/>
              <w:rPr>
                <w:color w:val="000000"/>
                <w:kern w:val="24"/>
                <w:sz w:val="18"/>
                <w:szCs w:val="18"/>
              </w:rPr>
            </w:pPr>
            <w:r w:rsidRPr="00D422A4">
              <w:rPr>
                <w:sz w:val="18"/>
                <w:szCs w:val="18"/>
              </w:rPr>
              <w: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D422A4">
              <w:rPr>
                <w:sz w:val="18"/>
                <w:szCs w:val="18"/>
              </w:rPr>
              <w:t>parentDocument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000000"/>
                <w:kern w:val="24"/>
                <w:sz w:val="18"/>
                <w:szCs w:val="18"/>
                <w:lang w:val="x-none"/>
              </w:rPr>
            </w:pPr>
            <w:r w:rsidRPr="00D422A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000000"/>
                <w:kern w:val="24"/>
                <w:sz w:val="18"/>
                <w:szCs w:val="18"/>
                <w:lang w:val="x-none"/>
              </w:rPr>
            </w:pPr>
            <w:r w:rsidRPr="00D422A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876878" w:rsidRPr="009A64D2" w:rsidRDefault="00876878" w:rsidP="00840601">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333399"/>
                <w:kern w:val="24"/>
                <w:sz w:val="18"/>
                <w:szCs w:val="18"/>
                <w:u w:val="single"/>
              </w:rPr>
            </w:pPr>
          </w:p>
        </w:tc>
        <w:tc>
          <w:tcPr>
            <w:tcW w:w="1710" w:type="dxa"/>
            <w:tcBorders>
              <w:top w:val="single" w:sz="8" w:space="0" w:color="000000"/>
              <w:left w:val="single" w:sz="8" w:space="0" w:color="000000"/>
              <w:bottom w:val="single" w:sz="8" w:space="0" w:color="000000"/>
              <w:right w:val="single" w:sz="8" w:space="0" w:color="000000"/>
            </w:tcBorders>
          </w:tcPr>
          <w:p w:rsidR="00876878" w:rsidRPr="00876878" w:rsidRDefault="00876878" w:rsidP="0038669C">
            <w:pPr>
              <w:rPr>
                <w:noProof/>
                <w:kern w:val="24"/>
                <w:sz w:val="18"/>
                <w:szCs w:val="18"/>
              </w:rPr>
            </w:pPr>
          </w:p>
        </w:tc>
      </w:tr>
      <w:tr w:rsidR="00876878" w:rsidRPr="009A64D2" w:rsidTr="00840601">
        <w:trPr>
          <w:cantSplit/>
          <w:trHeight w:val="2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A918C0" w:rsidRDefault="00876878" w:rsidP="00840601">
            <w:pPr>
              <w:rPr>
                <w:color w:val="000000"/>
                <w:kern w:val="24"/>
                <w:sz w:val="18"/>
                <w:szCs w:val="18"/>
              </w:rPr>
            </w:pPr>
            <w:r w:rsidRPr="00A918C0">
              <w:rPr>
                <w:color w:val="000000"/>
                <w:kern w:val="24"/>
                <w:sz w:val="18"/>
                <w:szCs w:val="18"/>
              </w:rPr>
              <w:t>AmendedDocumentID</w:t>
            </w:r>
          </w:p>
        </w:tc>
        <w:tc>
          <w:tcPr>
            <w:tcW w:w="720" w:type="dxa"/>
            <w:tcBorders>
              <w:top w:val="single" w:sz="8" w:space="0" w:color="000000"/>
              <w:left w:val="single" w:sz="8" w:space="0" w:color="000000"/>
              <w:bottom w:val="single" w:sz="8" w:space="0" w:color="000000"/>
              <w:right w:val="single" w:sz="8" w:space="0" w:color="000000"/>
            </w:tcBorders>
          </w:tcPr>
          <w:p w:rsidR="00876878" w:rsidRPr="009A64D2" w:rsidRDefault="00876878" w:rsidP="00840601">
            <w:pPr>
              <w:tabs>
                <w:tab w:val="left" w:pos="275"/>
                <w:tab w:val="left" w:pos="548"/>
                <w:tab w:val="left" w:pos="800"/>
                <w:tab w:val="left" w:pos="1075"/>
              </w:tabs>
              <w:ind w:left="90"/>
              <w:rPr>
                <w:color w:val="000000"/>
                <w:kern w:val="24"/>
                <w:sz w:val="18"/>
                <w:szCs w:val="18"/>
              </w:rPr>
            </w:pPr>
            <w:r w:rsidRPr="00D422A4">
              <w:rPr>
                <w:sz w:val="18"/>
                <w:szCs w:val="18"/>
              </w:rPr>
              <w:t>&gt;&gt;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D422A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000000"/>
                <w:kern w:val="24"/>
                <w:sz w:val="18"/>
                <w:szCs w:val="18"/>
                <w:lang w:val="x-none"/>
              </w:rPr>
            </w:pPr>
            <w:r w:rsidRPr="00D422A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000000"/>
                <w:kern w:val="24"/>
                <w:sz w:val="18"/>
                <w:szCs w:val="18"/>
                <w:lang w:val="x-none"/>
              </w:rPr>
            </w:pPr>
            <w:r w:rsidRPr="00D422A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000000"/>
                <w:kern w:val="24"/>
                <w:sz w:val="18"/>
                <w:szCs w:val="18"/>
                <w:lang w:val="x-none"/>
              </w:rPr>
            </w:pPr>
            <w:r w:rsidRPr="00D422A4">
              <w:rPr>
                <w:color w:val="000000"/>
                <w:kern w:val="24"/>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876878" w:rsidRPr="009A64D2" w:rsidRDefault="00876878" w:rsidP="00840601">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76878" w:rsidRPr="009A64D2" w:rsidRDefault="00876878" w:rsidP="00840601">
            <w:pPr>
              <w:rPr>
                <w:color w:val="333399"/>
                <w:kern w:val="24"/>
                <w:sz w:val="18"/>
                <w:szCs w:val="18"/>
                <w:u w:val="single"/>
              </w:rPr>
            </w:pPr>
          </w:p>
        </w:tc>
        <w:tc>
          <w:tcPr>
            <w:tcW w:w="1710" w:type="dxa"/>
            <w:tcBorders>
              <w:top w:val="single" w:sz="8" w:space="0" w:color="000000"/>
              <w:left w:val="single" w:sz="8" w:space="0" w:color="000000"/>
              <w:bottom w:val="single" w:sz="8" w:space="0" w:color="000000"/>
              <w:right w:val="single" w:sz="8" w:space="0" w:color="000000"/>
            </w:tcBorders>
          </w:tcPr>
          <w:p w:rsidR="00876878" w:rsidRPr="00876878" w:rsidRDefault="00876878" w:rsidP="0038669C">
            <w:pPr>
              <w:rPr>
                <w:noProof/>
                <w:kern w:val="24"/>
                <w:sz w:val="18"/>
                <w:szCs w:val="18"/>
              </w:rPr>
            </w:pPr>
          </w:p>
        </w:tc>
      </w:tr>
      <w:tr w:rsidR="0038669C" w:rsidRPr="009A64D2" w:rsidTr="00DA7439">
        <w:trPr>
          <w:cantSplit/>
          <w:trHeight w:val="178"/>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8669C" w:rsidRPr="009A64D2" w:rsidRDefault="0038669C" w:rsidP="00840601">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38669C" w:rsidRPr="009A64D2" w:rsidRDefault="0038669C" w:rsidP="00840601">
            <w:pPr>
              <w:tabs>
                <w:tab w:val="left" w:pos="275"/>
                <w:tab w:val="left" w:pos="548"/>
                <w:tab w:val="left" w:pos="800"/>
                <w:tab w:val="left" w:pos="1075"/>
              </w:tabs>
              <w:ind w:left="90"/>
              <w:rPr>
                <w:color w:val="000000"/>
                <w:kern w:val="24"/>
                <w:sz w:val="18"/>
                <w:szCs w:val="18"/>
              </w:rPr>
            </w:pPr>
            <w:r w:rsidRPr="009A64D2">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8669C" w:rsidRPr="009A64D2" w:rsidRDefault="0038669C" w:rsidP="00840601">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8669C" w:rsidRPr="009A64D2" w:rsidRDefault="0038669C" w:rsidP="00840601">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8669C" w:rsidRPr="009A64D2" w:rsidRDefault="0038669C" w:rsidP="00840601">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8669C" w:rsidRPr="009A64D2" w:rsidRDefault="0038669C" w:rsidP="00840601">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38669C" w:rsidRPr="009A64D2" w:rsidRDefault="0038669C" w:rsidP="00840601">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8669C" w:rsidRPr="009A64D2" w:rsidRDefault="0038669C" w:rsidP="00840601">
            <w:pPr>
              <w:rPr>
                <w:rFonts w:cs="Arial"/>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8669C" w:rsidRPr="009A64D2" w:rsidRDefault="0038669C" w:rsidP="00840601">
            <w:pPr>
              <w:rPr>
                <w:color w:val="000000"/>
                <w:kern w:val="24"/>
                <w:sz w:val="18"/>
                <w:szCs w:val="18"/>
                <w:lang w:val="x-none"/>
              </w:rPr>
            </w:pPr>
          </w:p>
        </w:tc>
      </w:tr>
      <w:tr w:rsidR="0038669C" w:rsidRPr="009A64D2" w:rsidTr="00DA7439">
        <w:trPr>
          <w:cantSplit/>
          <w:trHeight w:val="160"/>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8669C" w:rsidRPr="009A64D2" w:rsidRDefault="0038669C" w:rsidP="00840601">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38669C" w:rsidRPr="009A64D2" w:rsidRDefault="0038669C" w:rsidP="00840601">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8669C" w:rsidRPr="009A64D2" w:rsidRDefault="0038669C" w:rsidP="00840601">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rPr>
              <w:t>structuredBody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8669C" w:rsidRPr="009A64D2" w:rsidRDefault="0038669C" w:rsidP="00840601">
            <w:pPr>
              <w:rPr>
                <w:rFonts w:cs="Arial"/>
                <w:sz w:val="18"/>
                <w:szCs w:val="18"/>
              </w:rPr>
            </w:pPr>
            <w:r w:rsidRPr="009A64D2">
              <w:rPr>
                <w:color w:val="000000"/>
                <w:kern w:val="24"/>
                <w:sz w:val="18"/>
                <w:szCs w:val="18"/>
                <w:lang w:val="x-none"/>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8669C" w:rsidRPr="009A64D2" w:rsidRDefault="0038669C" w:rsidP="00840601">
            <w:pPr>
              <w:rPr>
                <w:rFonts w:cs="Arial"/>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8669C" w:rsidRPr="009A64D2" w:rsidRDefault="0038669C" w:rsidP="00840601">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38669C" w:rsidRPr="009A64D2" w:rsidRDefault="0038669C" w:rsidP="00840601">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8669C" w:rsidRPr="009A64D2" w:rsidRDefault="0038669C" w:rsidP="00840601">
            <w:pPr>
              <w:rPr>
                <w:rFonts w:cs="Arial"/>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8669C" w:rsidRPr="009A64D2" w:rsidRDefault="0038669C" w:rsidP="00840601">
            <w:pPr>
              <w:rPr>
                <w:color w:val="000000"/>
                <w:kern w:val="24"/>
                <w:sz w:val="18"/>
                <w:szCs w:val="18"/>
                <w:lang w:val="x-none"/>
              </w:rPr>
            </w:pPr>
          </w:p>
        </w:tc>
      </w:tr>
      <w:tr w:rsidR="0038669C" w:rsidRPr="009A64D2" w:rsidTr="00DA7439">
        <w:trPr>
          <w:cantSplit/>
          <w:trHeight w:val="151"/>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8669C" w:rsidRPr="00A918C0" w:rsidRDefault="0038669C" w:rsidP="00840601">
            <w:pPr>
              <w:rPr>
                <w:color w:val="000000"/>
                <w:kern w:val="24"/>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38669C" w:rsidRPr="009A64D2" w:rsidRDefault="0038669C" w:rsidP="00840601">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w:t>
            </w:r>
            <w:r>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8669C" w:rsidRPr="009A64D2" w:rsidRDefault="0038669C" w:rsidP="00840601">
            <w:pPr>
              <w:tabs>
                <w:tab w:val="left" w:pos="183"/>
                <w:tab w:val="left" w:pos="275"/>
                <w:tab w:val="left" w:pos="318"/>
                <w:tab w:val="left" w:pos="483"/>
                <w:tab w:val="left" w:pos="548"/>
                <w:tab w:val="left" w:pos="648"/>
                <w:tab w:val="left" w:pos="800"/>
                <w:tab w:val="left" w:pos="1075"/>
              </w:tabs>
              <w:rPr>
                <w:rFonts w:cs="Arial"/>
                <w:sz w:val="18"/>
                <w:szCs w:val="18"/>
              </w:rPr>
            </w:pPr>
            <w:r w:rsidRPr="009A64D2">
              <w:rPr>
                <w:color w:val="000000"/>
                <w:kern w:val="24"/>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8669C" w:rsidRPr="0038669C" w:rsidRDefault="0038669C" w:rsidP="0038669C">
            <w:pPr>
              <w:rPr>
                <w:rFonts w:cs="Arial"/>
                <w:sz w:val="18"/>
                <w:szCs w:val="18"/>
              </w:rPr>
            </w:pPr>
            <w:r w:rsidRPr="009A64D2">
              <w:rPr>
                <w:color w:val="000000"/>
                <w:kern w:val="24"/>
                <w:sz w:val="18"/>
                <w:szCs w:val="18"/>
                <w:lang w:val="x-none"/>
              </w:rPr>
              <w:t>1..</w:t>
            </w:r>
            <w:r>
              <w:rPr>
                <w:color w:val="000000"/>
                <w:kern w:val="24"/>
                <w:sz w:val="18"/>
                <w:szCs w:val="18"/>
              </w:rPr>
              <w:t>*</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8669C" w:rsidRPr="00045907" w:rsidRDefault="0038669C" w:rsidP="0038669C">
            <w:pPr>
              <w:rPr>
                <w:color w:val="000000"/>
                <w:kern w:val="24"/>
                <w:sz w:val="18"/>
                <w:szCs w:val="18"/>
                <w:lang w:val="x-none"/>
              </w:rPr>
            </w:pPr>
            <w:r w:rsidRPr="00045907">
              <w:rPr>
                <w:color w:val="000000"/>
                <w:kern w:val="24"/>
                <w:sz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8669C" w:rsidRPr="009A64D2" w:rsidRDefault="0038669C" w:rsidP="00840601">
            <w:pPr>
              <w:rPr>
                <w:rFonts w:cs="Arial"/>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38669C" w:rsidRPr="009A64D2" w:rsidRDefault="0038669C" w:rsidP="00840601">
            <w:pPr>
              <w:rPr>
                <w:rFonts w:cs="Arial"/>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38669C" w:rsidRPr="009A64D2" w:rsidRDefault="0038669C" w:rsidP="00840601">
            <w:pPr>
              <w:rPr>
                <w:rFonts w:cs="Arial"/>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38669C" w:rsidRPr="009A64D2" w:rsidRDefault="0038669C" w:rsidP="00840601">
            <w:pPr>
              <w:rPr>
                <w:rFonts w:cs="Arial"/>
                <w:sz w:val="18"/>
                <w:szCs w:val="18"/>
              </w:rPr>
            </w:pPr>
          </w:p>
        </w:tc>
      </w:tr>
      <w:tr w:rsidR="0038669C" w:rsidRPr="009A64D2" w:rsidTr="00840601">
        <w:trPr>
          <w:cantSplit/>
          <w:trHeight w:val="4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8669C" w:rsidRPr="009A64D2" w:rsidRDefault="0038669C" w:rsidP="00840601">
            <w:pPr>
              <w:rPr>
                <w:i/>
                <w:color w:val="000000"/>
                <w:kern w:val="24"/>
                <w:sz w:val="18"/>
                <w:szCs w:val="18"/>
              </w:rPr>
            </w:pPr>
            <w:r w:rsidRPr="009A64D2">
              <w:rPr>
                <w:i/>
                <w:color w:val="000000"/>
                <w:kern w:val="24"/>
                <w:sz w:val="18"/>
                <w:szCs w:val="18"/>
              </w:rPr>
              <w:t>Addendum</w:t>
            </w:r>
            <w:r>
              <w:rPr>
                <w:i/>
                <w:color w:val="000000"/>
                <w:kern w:val="24"/>
                <w:sz w:val="18"/>
                <w:szCs w:val="18"/>
              </w:rPr>
              <w:t>[*]</w:t>
            </w:r>
            <w:r w:rsidRPr="009A64D2">
              <w:rPr>
                <w:i/>
                <w:color w:val="000000"/>
                <w:kern w:val="24"/>
                <w:sz w:val="18"/>
                <w:szCs w:val="18"/>
              </w:rPr>
              <w:t> </w:t>
            </w:r>
          </w:p>
        </w:tc>
        <w:tc>
          <w:tcPr>
            <w:tcW w:w="720" w:type="dxa"/>
            <w:tcBorders>
              <w:top w:val="single" w:sz="8" w:space="0" w:color="000000"/>
              <w:left w:val="single" w:sz="8" w:space="0" w:color="000000"/>
              <w:bottom w:val="single" w:sz="8" w:space="0" w:color="000000"/>
              <w:right w:val="single" w:sz="8" w:space="0" w:color="000000"/>
            </w:tcBorders>
          </w:tcPr>
          <w:p w:rsidR="0038669C" w:rsidRPr="009A64D2" w:rsidRDefault="0038669C" w:rsidP="00840601">
            <w:pPr>
              <w:tabs>
                <w:tab w:val="left" w:pos="275"/>
                <w:tab w:val="left" w:pos="548"/>
                <w:tab w:val="left" w:pos="800"/>
                <w:tab w:val="left" w:pos="1075"/>
              </w:tabs>
              <w:ind w:left="90"/>
              <w:rPr>
                <w:color w:val="000000"/>
                <w:kern w:val="24"/>
                <w:sz w:val="18"/>
                <w:szCs w:val="18"/>
              </w:rPr>
            </w:pPr>
            <w:r w:rsidRPr="009A64D2">
              <w:rPr>
                <w:color w:val="000000"/>
                <w:kern w:val="24"/>
                <w:sz w:val="18"/>
                <w:szCs w:val="18"/>
              </w:rPr>
              <w:t>&gt;&gt;&gt;</w:t>
            </w:r>
            <w:r>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8669C" w:rsidRPr="009A64D2" w:rsidRDefault="0038669C" w:rsidP="00840601">
            <w:pPr>
              <w:tabs>
                <w:tab w:val="left" w:pos="183"/>
                <w:tab w:val="left" w:pos="275"/>
                <w:tab w:val="left" w:pos="318"/>
                <w:tab w:val="left" w:pos="483"/>
                <w:tab w:val="left" w:pos="548"/>
                <w:tab w:val="left" w:pos="648"/>
                <w:tab w:val="left" w:pos="800"/>
                <w:tab w:val="left" w:pos="1075"/>
              </w:tabs>
              <w:rPr>
                <w:color w:val="000000"/>
                <w:kern w:val="24"/>
                <w:sz w:val="18"/>
                <w:szCs w:val="18"/>
              </w:rPr>
            </w:pPr>
            <w:r w:rsidRPr="009A64D2">
              <w:rPr>
                <w:i/>
                <w:color w:val="000000"/>
                <w:kern w:val="24"/>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8669C" w:rsidRPr="009A64D2" w:rsidRDefault="0038669C" w:rsidP="00840601">
            <w:pPr>
              <w:rPr>
                <w:color w:val="000000"/>
                <w:kern w:val="24"/>
                <w:sz w:val="18"/>
                <w:szCs w:val="18"/>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8669C" w:rsidRPr="009A64D2" w:rsidRDefault="0038669C" w:rsidP="00840601">
            <w:pPr>
              <w:rPr>
                <w:color w:val="000000"/>
                <w:kern w:val="24"/>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8669C" w:rsidRPr="009A64D2" w:rsidRDefault="0038669C" w:rsidP="00840601">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38669C" w:rsidRPr="009A64D2" w:rsidRDefault="0038669C" w:rsidP="00840601">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38669C" w:rsidRPr="009A64D2" w:rsidRDefault="0038669C" w:rsidP="00840601">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38669C" w:rsidRDefault="00C612CF" w:rsidP="00840601">
            <w:hyperlink w:anchor="_Addendum_2" w:history="1">
              <w:r w:rsidR="0038669C" w:rsidRPr="009A64D2">
                <w:rPr>
                  <w:rStyle w:val="Hyperlink"/>
                  <w:rFonts w:cs="Times New Roman"/>
                  <w:sz w:val="18"/>
                  <w:szCs w:val="18"/>
                  <w:lang w:eastAsia="en-US"/>
                </w:rPr>
                <w:t>Addendum</w:t>
              </w:r>
            </w:hyperlink>
            <w:r w:rsidR="0038669C">
              <w:rPr>
                <w:rStyle w:val="Hyperlink"/>
                <w:rFonts w:cs="Times New Roman"/>
                <w:sz w:val="18"/>
                <w:szCs w:val="18"/>
                <w:lang w:eastAsia="en-US"/>
              </w:rPr>
              <w:t xml:space="preserve"> </w:t>
            </w:r>
            <w:r w:rsidR="0038669C" w:rsidRPr="00C62B71">
              <w:rPr>
                <w:rFonts w:ascii="Times New Roman" w:hAnsi="Times New Roman"/>
                <w:szCs w:val="20"/>
              </w:rPr>
              <w:t>1.2.840.10008.20.x2.x5</w:t>
            </w:r>
          </w:p>
        </w:tc>
      </w:tr>
    </w:tbl>
    <w:p w:rsidR="00840601" w:rsidRPr="00487F63" w:rsidRDefault="00840601" w:rsidP="0071117F">
      <w:pPr>
        <w:pStyle w:val="BodyText0"/>
      </w:pPr>
    </w:p>
    <w:p w:rsidR="00AB5561" w:rsidRDefault="00AB5561" w:rsidP="00D30586">
      <w:pPr>
        <w:pStyle w:val="Heading1"/>
      </w:pPr>
      <w:bookmarkStart w:id="135" w:name="_Toc262641991"/>
      <w:bookmarkStart w:id="136" w:name="_Toc410226099"/>
      <w:bookmarkStart w:id="137" w:name="_Toc223488736"/>
      <w:r>
        <w:lastRenderedPageBreak/>
        <w:t xml:space="preserve">Header Content </w:t>
      </w:r>
      <w:bookmarkEnd w:id="135"/>
      <w:r w:rsidR="00865CBB">
        <w:rPr>
          <w:lang w:val="en-US"/>
        </w:rPr>
        <w:t>Templates</w:t>
      </w:r>
      <w:bookmarkEnd w:id="136"/>
    </w:p>
    <w:p w:rsidR="009401E2" w:rsidRDefault="009401E2" w:rsidP="0081239E">
      <w:pPr>
        <w:pStyle w:val="Heading2"/>
        <w:rPr>
          <w:lang w:val="en-US"/>
        </w:rPr>
      </w:pPr>
      <w:bookmarkStart w:id="138" w:name="_RecordTarget_and_Patient"/>
      <w:bookmarkStart w:id="139" w:name="_General_Header_Constraints"/>
      <w:bookmarkStart w:id="140" w:name="_Toc262641992"/>
      <w:bookmarkStart w:id="141" w:name="_Toc410226100"/>
      <w:bookmarkEnd w:id="138"/>
      <w:bookmarkEnd w:id="139"/>
      <w:r>
        <w:t xml:space="preserve">General Header </w:t>
      </w:r>
      <w:bookmarkEnd w:id="140"/>
      <w:r w:rsidR="00C60634">
        <w:rPr>
          <w:lang w:val="en-US"/>
        </w:rPr>
        <w:t>Elements</w:t>
      </w:r>
      <w:bookmarkEnd w:id="141"/>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0D524B" w:rsidP="000D524B">
            <w:pPr>
              <w:spacing w:before="40" w:after="40"/>
              <w:ind w:left="72" w:right="72"/>
              <w:rPr>
                <w:rFonts w:ascii="Times New Roman" w:hAnsi="Times New Roman"/>
                <w:szCs w:val="20"/>
              </w:rPr>
            </w:pPr>
            <w:r w:rsidRPr="00C62B71">
              <w:rPr>
                <w:rFonts w:ascii="Times New Roman" w:hAnsi="Times New Roman"/>
                <w:szCs w:val="20"/>
              </w:rPr>
              <w:t>1.2.840.10008.20.x4.x1</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2D5A8E" w:rsidRDefault="00C60634" w:rsidP="00C60634">
            <w:pPr>
              <w:spacing w:before="40" w:after="40"/>
              <w:ind w:left="72" w:right="72"/>
              <w:rPr>
                <w:rFonts w:ascii="Times New Roman" w:hAnsi="Times New Roman"/>
                <w:szCs w:val="20"/>
              </w:rPr>
            </w:pPr>
            <w:r w:rsidRPr="002D5A8E">
              <w:rPr>
                <w:rFonts w:ascii="Times New Roman" w:hAnsi="Times New Roman"/>
                <w:szCs w:val="20"/>
              </w:rPr>
              <w:t>General Header Elements</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0634" w:rsidP="00BF5815">
            <w:pPr>
              <w:spacing w:before="40" w:after="40"/>
              <w:ind w:left="72" w:right="72"/>
              <w:rPr>
                <w:rFonts w:ascii="Times New Roman" w:hAnsi="Times New Roman"/>
                <w:szCs w:val="20"/>
              </w:rPr>
            </w:pP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674B" w:rsidP="00BF5815">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0634" w:rsidP="00C60634">
            <w:pPr>
              <w:spacing w:before="40" w:after="40"/>
              <w:ind w:left="72" w:right="72"/>
              <w:rPr>
                <w:rFonts w:ascii="Times New Roman" w:hAnsi="Times New Roman"/>
                <w:szCs w:val="20"/>
              </w:rPr>
            </w:pPr>
            <w:r w:rsidRPr="00B924ED">
              <w:rPr>
                <w:szCs w:val="20"/>
              </w:rPr>
              <w:t>draf</w:t>
            </w:r>
            <w:r>
              <w:rPr>
                <w:szCs w:val="20"/>
              </w:rPr>
              <w:t>t</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BA33AC" w:rsidP="00BF5815">
            <w:pPr>
              <w:spacing w:before="40" w:after="40"/>
              <w:ind w:left="72" w:right="72"/>
              <w:rPr>
                <w:rFonts w:ascii="Times New Roman" w:hAnsi="Times New Roman"/>
                <w:szCs w:val="20"/>
              </w:rPr>
            </w:pPr>
            <w:r w:rsidRPr="00B924ED">
              <w:rPr>
                <w:rFonts w:ascii="Times New Roman" w:hAnsi="Times New Roman"/>
                <w:szCs w:val="20"/>
              </w:rPr>
              <w:t xml:space="preserve">CDA </w:t>
            </w:r>
            <w:r>
              <w:rPr>
                <w:rFonts w:ascii="Times New Roman" w:hAnsi="Times New Roman"/>
                <w:szCs w:val="20"/>
              </w:rPr>
              <w:t>Header Elements for all documents, including primary participations</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0634" w:rsidP="00C60634">
            <w:pPr>
              <w:spacing w:before="40" w:after="40"/>
              <w:ind w:left="72" w:right="72"/>
              <w:rPr>
                <w:rFonts w:ascii="Times New Roman" w:hAnsi="Times New Roman"/>
                <w:szCs w:val="20"/>
              </w:rPr>
            </w:pPr>
            <w:r w:rsidRPr="00B924ED">
              <w:rPr>
                <w:rFonts w:ascii="Times New Roman" w:hAnsi="Times New Roman"/>
                <w:szCs w:val="20"/>
              </w:rPr>
              <w:t xml:space="preserve">CDA </w:t>
            </w:r>
            <w:r>
              <w:rPr>
                <w:rFonts w:ascii="Times New Roman" w:hAnsi="Times New Roman"/>
                <w:szCs w:val="20"/>
              </w:rPr>
              <w:t>Header Elements</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0634" w:rsidP="00BF5815">
            <w:pPr>
              <w:spacing w:before="40" w:after="40"/>
              <w:ind w:left="72" w:right="72"/>
              <w:rPr>
                <w:rFonts w:ascii="Times New Roman" w:hAnsi="Times New Roman"/>
                <w:szCs w:val="20"/>
              </w:rPr>
            </w:pPr>
            <w:r>
              <w:rPr>
                <w:rFonts w:ascii="Times New Roman" w:hAnsi="Times New Roman"/>
                <w:szCs w:val="20"/>
              </w:rPr>
              <w:t>Invoked from all document level templates</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937787" w:rsidP="00BF5815">
            <w:pPr>
              <w:spacing w:before="40" w:after="40"/>
              <w:ind w:left="72" w:right="72"/>
              <w:rPr>
                <w:rFonts w:ascii="Times New Roman" w:hAnsi="Times New Roman"/>
                <w:szCs w:val="20"/>
              </w:rPr>
            </w:pPr>
            <w:r>
              <w:rPr>
                <w:rFonts w:ascii="Times New Roman" w:hAnsi="Times New Roman"/>
                <w:szCs w:val="20"/>
              </w:rPr>
              <w:t>sibling node</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0634" w:rsidP="00BF5815">
            <w:pPr>
              <w:spacing w:before="40" w:after="40"/>
              <w:ind w:left="72" w:right="72"/>
              <w:rPr>
                <w:rFonts w:ascii="Times New Roman" w:hAnsi="Times New Roman"/>
                <w:szCs w:val="20"/>
              </w:rPr>
            </w:pPr>
            <w:r>
              <w:rPr>
                <w:rFonts w:ascii="Times New Roman" w:hAnsi="Times New Roman"/>
                <w:szCs w:val="20"/>
              </w:rPr>
              <w:t>Open</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2D5A8E" w:rsidRDefault="009550DD" w:rsidP="00BF5815">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sidR="002D5A8E">
              <w:rPr>
                <w:rFonts w:ascii="Times New Roman" w:hAnsi="Times New Roman"/>
                <w:szCs w:val="20"/>
              </w:rPr>
              <w:t>: Initial version</w:t>
            </w:r>
          </w:p>
        </w:tc>
      </w:tr>
    </w:tbl>
    <w:p w:rsidR="00C60634" w:rsidRPr="00C60634" w:rsidRDefault="00C60634" w:rsidP="00C60634">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720"/>
        <w:gridCol w:w="810"/>
        <w:gridCol w:w="1530"/>
        <w:gridCol w:w="1440"/>
      </w:tblGrid>
      <w:tr w:rsidR="00421350" w:rsidRPr="009A64D2"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9A64D2" w:rsidRDefault="00421350" w:rsidP="00EA5CEC">
            <w:pPr>
              <w:ind w:left="90"/>
              <w:rPr>
                <w:b/>
                <w:bCs/>
                <w:color w:val="000000"/>
                <w:kern w:val="24"/>
                <w:sz w:val="18"/>
                <w:szCs w:val="18"/>
              </w:rPr>
            </w:pPr>
            <w:r w:rsidRPr="009A64D2">
              <w:rPr>
                <w:b/>
                <w:bCs/>
                <w:color w:val="000000"/>
                <w:kern w:val="24"/>
                <w:sz w:val="18"/>
                <w:szCs w:val="18"/>
                <w:lang w:val="x-none"/>
              </w:rPr>
              <w:t>N</w:t>
            </w:r>
            <w:r w:rsidRPr="009A64D2">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tabs>
                <w:tab w:val="left" w:pos="183"/>
                <w:tab w:val="left" w:pos="318"/>
                <w:tab w:val="left" w:pos="483"/>
                <w:tab w:val="left" w:pos="648"/>
              </w:tabs>
              <w:rPr>
                <w:rFonts w:cs="Arial"/>
                <w:sz w:val="18"/>
                <w:szCs w:val="18"/>
              </w:rPr>
            </w:pPr>
            <w:r>
              <w:rPr>
                <w:b/>
                <w:bCs/>
                <w:color w:val="000000"/>
                <w:kern w:val="24"/>
                <w:sz w:val="18"/>
                <w:szCs w:val="18"/>
                <w:lang w:val="x-none"/>
              </w:rPr>
              <w:t>Element/</w:t>
            </w:r>
            <w:r w:rsidR="00307A78">
              <w:rPr>
                <w:b/>
                <w:bCs/>
                <w:color w:val="000000"/>
                <w:kern w:val="24"/>
                <w:sz w:val="18"/>
                <w:szCs w:val="18"/>
              </w:rPr>
              <w:t xml:space="preserve"> </w:t>
            </w:r>
            <w:r>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rPr>
                <w:rFonts w:cs="Arial"/>
                <w:sz w:val="18"/>
                <w:szCs w:val="18"/>
              </w:rPr>
            </w:pPr>
            <w:r w:rsidRPr="009A64D2">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rPr>
                <w:rFonts w:cs="Arial"/>
                <w:sz w:val="18"/>
                <w:szCs w:val="18"/>
              </w:rPr>
            </w:pPr>
            <w:r w:rsidRPr="009A64D2">
              <w:rPr>
                <w:b/>
                <w:bCs/>
                <w:color w:val="000000"/>
                <w:kern w:val="24"/>
                <w:sz w:val="18"/>
                <w:szCs w:val="18"/>
                <w:lang w:val="x-none"/>
              </w:rPr>
              <w:t>Elem/</w:t>
            </w:r>
            <w:r>
              <w:rPr>
                <w:b/>
                <w:bCs/>
                <w:color w:val="000000"/>
                <w:kern w:val="24"/>
                <w:sz w:val="18"/>
                <w:szCs w:val="18"/>
              </w:rPr>
              <w:t xml:space="preserve"> </w:t>
            </w:r>
            <w:r w:rsidRPr="009A64D2">
              <w:rPr>
                <w:b/>
                <w:bCs/>
                <w:color w:val="000000"/>
                <w:kern w:val="24"/>
                <w:sz w:val="18"/>
                <w:szCs w:val="18"/>
                <w:lang w:val="x-none"/>
              </w:rPr>
              <w:t>Attr Conf</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rPr>
                <w:rFonts w:cs="Arial"/>
                <w:sz w:val="18"/>
                <w:szCs w:val="18"/>
              </w:rPr>
            </w:pPr>
            <w:r w:rsidRPr="009A64D2">
              <w:rPr>
                <w:b/>
                <w:bCs/>
                <w:color w:val="000000"/>
                <w:kern w:val="24"/>
                <w:sz w:val="18"/>
                <w:szCs w:val="18"/>
                <w:lang w:val="x-none"/>
              </w:rPr>
              <w:t>Data</w:t>
            </w:r>
            <w:r w:rsidR="005145C2">
              <w:rPr>
                <w:b/>
                <w:bCs/>
                <w:color w:val="000000"/>
                <w:kern w:val="24"/>
                <w:sz w:val="18"/>
                <w:szCs w:val="18"/>
              </w:rPr>
              <w:t xml:space="preserve"> </w:t>
            </w:r>
            <w:r w:rsidRPr="009A64D2">
              <w:rPr>
                <w:b/>
                <w:bCs/>
                <w:color w:val="000000"/>
                <w:kern w:val="24"/>
                <w:sz w:val="18"/>
                <w:szCs w:val="18"/>
                <w:lang w:val="x-none"/>
              </w:rPr>
              <w:t>Type</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9A64D2" w:rsidRDefault="00421350" w:rsidP="00EA5CEC">
            <w:pPr>
              <w:ind w:left="-10"/>
              <w:rPr>
                <w:b/>
                <w:bCs/>
                <w:color w:val="000000"/>
                <w:kern w:val="24"/>
                <w:sz w:val="18"/>
                <w:szCs w:val="18"/>
                <w:lang w:val="x-none"/>
              </w:rPr>
            </w:pPr>
            <w:r w:rsidRPr="009A64D2">
              <w:rPr>
                <w:b/>
                <w:bCs/>
                <w:color w:val="000000"/>
                <w:kern w:val="24"/>
                <w:sz w:val="18"/>
                <w:szCs w:val="18"/>
                <w:lang w:val="x-none"/>
              </w:rPr>
              <w:t>Value Conf</w:t>
            </w:r>
          </w:p>
        </w:tc>
        <w:tc>
          <w:tcPr>
            <w:tcW w:w="15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rPr>
                <w:rFonts w:cs="Arial"/>
                <w:sz w:val="18"/>
                <w:szCs w:val="18"/>
              </w:rPr>
            </w:pPr>
            <w:r w:rsidRPr="009A64D2">
              <w:rPr>
                <w:b/>
                <w:bCs/>
                <w:color w:val="000000"/>
                <w:kern w:val="24"/>
                <w:sz w:val="18"/>
                <w:szCs w:val="18"/>
                <w:lang w:val="x-none"/>
              </w:rPr>
              <w:t>Value</w:t>
            </w:r>
            <w:r w:rsidRPr="009A64D2">
              <w:rPr>
                <w:b/>
                <w:sz w:val="18"/>
                <w:szCs w:val="18"/>
              </w:rPr>
              <w:t xml:space="preserve"> </w:t>
            </w:r>
          </w:p>
        </w:tc>
        <w:tc>
          <w:tcPr>
            <w:tcW w:w="1440" w:type="dxa"/>
            <w:tcBorders>
              <w:top w:val="single" w:sz="8" w:space="0" w:color="000000"/>
              <w:left w:val="single" w:sz="8" w:space="0" w:color="000000"/>
              <w:bottom w:val="single" w:sz="8" w:space="0" w:color="000000"/>
              <w:right w:val="single" w:sz="8" w:space="0" w:color="000000"/>
            </w:tcBorders>
            <w:shd w:val="clear" w:color="auto" w:fill="E6E6E6"/>
          </w:tcPr>
          <w:p w:rsidR="00421350" w:rsidRPr="009A64D2" w:rsidRDefault="00421350" w:rsidP="00EA5CEC">
            <w:pPr>
              <w:rPr>
                <w:b/>
                <w:bCs/>
                <w:color w:val="000000"/>
                <w:kern w:val="24"/>
                <w:sz w:val="18"/>
                <w:szCs w:val="18"/>
                <w:lang w:val="x-none"/>
              </w:rPr>
            </w:pPr>
            <w:r w:rsidRPr="009A64D2">
              <w:rPr>
                <w:b/>
                <w:sz w:val="18"/>
                <w:szCs w:val="18"/>
              </w:rPr>
              <w:t>Subsidiary Template</w:t>
            </w:r>
          </w:p>
        </w:tc>
      </w:tr>
      <w:tr w:rsidR="00ED4638" w:rsidRPr="009A64D2" w:rsidTr="00301C47">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ED4638" w:rsidRDefault="00ED4638" w:rsidP="00301C47">
            <w:pPr>
              <w:rPr>
                <w:color w:val="000000"/>
                <w:kern w:val="24"/>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4638" w:rsidRPr="009A64D2" w:rsidRDefault="00ED4638" w:rsidP="00301C47">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306929" w:rsidRDefault="00ED4638" w:rsidP="00301C47">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9A64D2">
              <w:rPr>
                <w:color w:val="000000"/>
                <w:kern w:val="24"/>
                <w:sz w:val="18"/>
                <w:szCs w:val="18"/>
                <w:lang w:val="x-none"/>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Default="00ED4638" w:rsidP="006E5554">
            <w:pPr>
              <w:rPr>
                <w:color w:val="000000"/>
                <w:kern w:val="24"/>
                <w:sz w:val="18"/>
                <w:szCs w:val="18"/>
                <w:lang w:val="x-none"/>
              </w:rPr>
            </w:pPr>
            <w:r w:rsidRPr="009A64D2">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Default="00ED4638" w:rsidP="00301C47">
            <w:pPr>
              <w:rPr>
                <w:color w:val="000000"/>
                <w:kern w:val="24"/>
                <w:sz w:val="18"/>
                <w:szCs w:val="18"/>
                <w:lang w:val="x-none"/>
              </w:rPr>
            </w:pPr>
            <w:r w:rsidRPr="009A64D2">
              <w:rPr>
                <w:color w:val="000000"/>
                <w:kern w:val="24"/>
                <w:sz w:val="18"/>
                <w:szCs w:val="18"/>
                <w:lang w:val="x-none"/>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306929" w:rsidRDefault="00ED4638" w:rsidP="00301C47">
            <w:pPr>
              <w:rPr>
                <w:color w:val="000000"/>
                <w:kern w:val="24"/>
                <w:sz w:val="18"/>
                <w:szCs w:val="18"/>
                <w:lang w:val="x-none"/>
              </w:rPr>
            </w:pPr>
            <w:r w:rsidRPr="009A64D2">
              <w:rPr>
                <w:color w:val="000000"/>
                <w:kern w:val="24"/>
                <w:sz w:val="18"/>
                <w:szCs w:val="18"/>
                <w:lang w:val="x-none"/>
              </w:rPr>
              <w:t>II</w:t>
            </w:r>
          </w:p>
        </w:tc>
        <w:tc>
          <w:tcPr>
            <w:tcW w:w="810" w:type="dxa"/>
            <w:tcBorders>
              <w:top w:val="single" w:sz="8" w:space="0" w:color="000000"/>
              <w:left w:val="single" w:sz="8" w:space="0" w:color="000000"/>
              <w:bottom w:val="single" w:sz="8" w:space="0" w:color="000000"/>
              <w:right w:val="single" w:sz="8" w:space="0" w:color="000000"/>
            </w:tcBorders>
          </w:tcPr>
          <w:p w:rsidR="00ED4638" w:rsidRPr="009A64D2" w:rsidRDefault="00ED4638" w:rsidP="00301C47">
            <w:pPr>
              <w:rPr>
                <w:color w:val="000000"/>
                <w:kern w:val="24"/>
                <w:sz w:val="18"/>
                <w:szCs w:val="18"/>
                <w:lang w:val="x-none"/>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EF39DE" w:rsidRDefault="00ED4638" w:rsidP="00301C47">
            <w:pPr>
              <w:rPr>
                <w:color w:val="000000"/>
                <w:kern w:val="24"/>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ED4638" w:rsidRDefault="00ED4638" w:rsidP="00301C47">
            <w:pPr>
              <w:rPr>
                <w:rStyle w:val="CommentReference"/>
                <w:lang w:val="x-none" w:eastAsia="x-none"/>
              </w:rPr>
            </w:pPr>
          </w:p>
        </w:tc>
      </w:tr>
      <w:tr w:rsidR="00ED4638" w:rsidRPr="009A64D2" w:rsidTr="00301C47">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ED4638" w:rsidRDefault="00ED4638" w:rsidP="00301C47">
            <w:pPr>
              <w:rPr>
                <w:color w:val="000000"/>
                <w:kern w:val="24"/>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4638" w:rsidRPr="009A64D2" w:rsidRDefault="00ED4638" w:rsidP="00301C47">
            <w:pPr>
              <w:tabs>
                <w:tab w:val="left" w:pos="275"/>
                <w:tab w:val="left" w:pos="548"/>
                <w:tab w:val="left" w:pos="800"/>
                <w:tab w:val="left" w:pos="1075"/>
              </w:tabs>
              <w:ind w:left="90"/>
              <w:rPr>
                <w:color w:val="000000"/>
                <w:kern w:val="24"/>
                <w:sz w:val="18"/>
                <w:szCs w:val="18"/>
              </w:rPr>
            </w:pPr>
            <w:r w:rsidRPr="009A64D2">
              <w:rPr>
                <w:color w:val="000000"/>
                <w:kern w:val="24"/>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306929" w:rsidRDefault="00ED4638" w:rsidP="00301C47">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9A64D2">
              <w:rPr>
                <w:color w:val="000000"/>
                <w:kern w:val="24"/>
                <w:sz w:val="18"/>
                <w:szCs w:val="18"/>
                <w:lang w:val="x-none"/>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Default="00ED4638" w:rsidP="006E5554">
            <w:pPr>
              <w:rPr>
                <w:color w:val="000000"/>
                <w:kern w:val="24"/>
                <w:sz w:val="18"/>
                <w:szCs w:val="18"/>
                <w:lang w:val="x-none"/>
              </w:rPr>
            </w:pPr>
            <w:r w:rsidRPr="009A64D2">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Default="00ED4638" w:rsidP="00301C47">
            <w:pPr>
              <w:rPr>
                <w:color w:val="000000"/>
                <w:kern w:val="24"/>
                <w:sz w:val="18"/>
                <w:szCs w:val="18"/>
                <w:lang w:val="x-none"/>
              </w:rPr>
            </w:pPr>
            <w:r w:rsidRPr="009A64D2">
              <w:rPr>
                <w:color w:val="000000"/>
                <w:kern w:val="24"/>
                <w:sz w:val="18"/>
                <w:szCs w:val="18"/>
                <w:lang w:val="x-none"/>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306929" w:rsidRDefault="00ED4638" w:rsidP="00301C47">
            <w:pPr>
              <w:rPr>
                <w:color w:val="000000"/>
                <w:kern w:val="24"/>
                <w:sz w:val="18"/>
                <w:szCs w:val="18"/>
                <w:lang w:val="x-none"/>
              </w:rPr>
            </w:pPr>
            <w:r w:rsidRPr="009A64D2">
              <w:rPr>
                <w:color w:val="000000"/>
                <w:kern w:val="24"/>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ED4638" w:rsidRPr="009A64D2" w:rsidRDefault="00ED4638" w:rsidP="00301C47">
            <w:pPr>
              <w:rPr>
                <w:color w:val="000000"/>
                <w:kern w:val="24"/>
                <w:sz w:val="18"/>
                <w:szCs w:val="18"/>
                <w:lang w:val="x-none"/>
              </w:rPr>
            </w:pPr>
            <w:r>
              <w:rPr>
                <w:color w:val="000000"/>
                <w:kern w:val="24"/>
                <w:sz w:val="18"/>
                <w:szCs w:val="18"/>
              </w:rPr>
              <w:t>SHALL</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306929" w:rsidRDefault="00ED4638" w:rsidP="00ED4638">
            <w:pPr>
              <w:rPr>
                <w:color w:val="000000"/>
                <w:kern w:val="24"/>
                <w:sz w:val="18"/>
                <w:szCs w:val="18"/>
                <w:lang w:val="x-none"/>
              </w:rPr>
            </w:pPr>
            <w:r w:rsidRPr="009A64D2">
              <w:rPr>
                <w:color w:val="000000"/>
                <w:kern w:val="24"/>
                <w:sz w:val="18"/>
                <w:szCs w:val="18"/>
                <w:lang w:val="x-none"/>
              </w:rPr>
              <w:t>1.2.840.10008.20.</w:t>
            </w:r>
            <w:r>
              <w:rPr>
                <w:color w:val="000000"/>
                <w:kern w:val="24"/>
                <w:sz w:val="18"/>
                <w:szCs w:val="18"/>
              </w:rPr>
              <w:t>x4</w:t>
            </w:r>
            <w:r w:rsidRPr="009A64D2">
              <w:rPr>
                <w:color w:val="000000"/>
                <w:kern w:val="24"/>
                <w:sz w:val="18"/>
                <w:szCs w:val="18"/>
                <w:lang w:val="x-none"/>
              </w:rPr>
              <w:t>.</w:t>
            </w:r>
            <w:r>
              <w:rPr>
                <w:color w:val="000000"/>
                <w:kern w:val="24"/>
                <w:sz w:val="18"/>
                <w:szCs w:val="18"/>
              </w:rPr>
              <w:t>x</w:t>
            </w:r>
            <w:r w:rsidRPr="009A64D2">
              <w:rPr>
                <w:color w:val="000000"/>
                <w:kern w:val="24"/>
                <w:sz w:val="18"/>
                <w:szCs w:val="18"/>
                <w:lang w:val="x-none"/>
              </w:rPr>
              <w:t>1</w:t>
            </w:r>
          </w:p>
        </w:tc>
        <w:tc>
          <w:tcPr>
            <w:tcW w:w="1440" w:type="dxa"/>
            <w:tcBorders>
              <w:top w:val="single" w:sz="8" w:space="0" w:color="000000"/>
              <w:left w:val="single" w:sz="8" w:space="0" w:color="000000"/>
              <w:bottom w:val="single" w:sz="8" w:space="0" w:color="000000"/>
              <w:right w:val="single" w:sz="8" w:space="0" w:color="000000"/>
            </w:tcBorders>
          </w:tcPr>
          <w:p w:rsidR="00ED4638" w:rsidRDefault="00ED4638" w:rsidP="00301C47">
            <w:pPr>
              <w:rPr>
                <w:rStyle w:val="CommentReference"/>
                <w:lang w:val="x-none" w:eastAsia="x-none"/>
              </w:rPr>
            </w:pPr>
          </w:p>
        </w:tc>
      </w:tr>
      <w:tr w:rsidR="00ED4638" w:rsidRPr="009A64D2" w:rsidTr="00301C47">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9A64D2" w:rsidRDefault="008E70D1" w:rsidP="00301C47">
            <w:pPr>
              <w:rPr>
                <w:color w:val="000000"/>
                <w:kern w:val="24"/>
                <w:sz w:val="18"/>
                <w:szCs w:val="18"/>
                <w:lang w:val="x-none"/>
              </w:rPr>
            </w:pPr>
            <w:r>
              <w:rPr>
                <w:color w:val="000000"/>
                <w:kern w:val="24"/>
                <w:sz w:val="18"/>
                <w:szCs w:val="18"/>
                <w:lang w:val="x-none"/>
              </w:rPr>
              <w:t>C</w:t>
            </w:r>
            <w:r w:rsidR="00ED4638">
              <w:rPr>
                <w:color w:val="000000"/>
                <w:kern w:val="24"/>
                <w:sz w:val="18"/>
                <w:szCs w:val="18"/>
                <w:lang w:val="x-none"/>
              </w:rPr>
              <w:t>ontentTemplate</w:t>
            </w:r>
          </w:p>
        </w:tc>
        <w:tc>
          <w:tcPr>
            <w:tcW w:w="720" w:type="dxa"/>
            <w:tcBorders>
              <w:top w:val="single" w:sz="8" w:space="0" w:color="000000"/>
              <w:left w:val="single" w:sz="8" w:space="0" w:color="000000"/>
              <w:bottom w:val="single" w:sz="8" w:space="0" w:color="000000"/>
              <w:right w:val="single" w:sz="8" w:space="0" w:color="000000"/>
            </w:tcBorders>
          </w:tcPr>
          <w:p w:rsidR="00ED4638" w:rsidRPr="009A64D2" w:rsidRDefault="00ED4638" w:rsidP="00301C47">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9A64D2" w:rsidRDefault="00ED4638" w:rsidP="00301C47">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6929">
              <w:rPr>
                <w:color w:val="000000"/>
                <w:kern w:val="24"/>
                <w:sz w:val="18"/>
                <w:szCs w:val="18"/>
                <w:lang w:val="x-none"/>
              </w:rPr>
              <w:t>t</w:t>
            </w:r>
            <w:r>
              <w:rPr>
                <w:color w:val="000000"/>
                <w:kern w:val="24"/>
                <w:sz w:val="18"/>
                <w:szCs w:val="18"/>
              </w:rPr>
              <w:t>emplate</w:t>
            </w:r>
            <w:r w:rsidRPr="00306929">
              <w:rPr>
                <w:color w:val="000000"/>
                <w:kern w:val="24"/>
                <w:sz w:val="18"/>
                <w:szCs w:val="18"/>
                <w:lang w:val="x-none"/>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6E5554" w:rsidRDefault="00ED4638" w:rsidP="006E5554">
            <w:pPr>
              <w:rPr>
                <w:color w:val="000000"/>
                <w:kern w:val="24"/>
                <w:sz w:val="18"/>
                <w:szCs w:val="18"/>
              </w:rPr>
            </w:pPr>
            <w:r>
              <w:rPr>
                <w:color w:val="000000"/>
                <w:kern w:val="24"/>
                <w:sz w:val="18"/>
                <w:szCs w:val="18"/>
                <w:lang w:val="x-none"/>
              </w:rPr>
              <w:t>0</w:t>
            </w:r>
            <w:r w:rsidRPr="00306929">
              <w:rPr>
                <w:color w:val="000000"/>
                <w:kern w:val="24"/>
                <w:sz w:val="18"/>
                <w:szCs w:val="18"/>
                <w:lang w:val="x-none"/>
              </w:rPr>
              <w:t>..</w:t>
            </w:r>
            <w:r>
              <w:rPr>
                <w:color w:val="000000"/>
                <w:kern w:val="24"/>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9A64D2" w:rsidRDefault="00ED4638" w:rsidP="00301C47">
            <w:pPr>
              <w:rPr>
                <w:color w:val="000000"/>
                <w:kern w:val="24"/>
                <w:sz w:val="18"/>
                <w:szCs w:val="18"/>
                <w:lang w:val="x-none"/>
              </w:rPr>
            </w:pPr>
            <w:r>
              <w:rPr>
                <w:color w:val="000000"/>
                <w:kern w:val="24"/>
                <w:sz w:val="18"/>
                <w:szCs w:val="18"/>
                <w:lang w:val="x-none"/>
              </w:rPr>
              <w:t>MAY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9A64D2" w:rsidRDefault="00ED4638" w:rsidP="00301C47">
            <w:pPr>
              <w:rPr>
                <w:color w:val="000000"/>
                <w:kern w:val="24"/>
                <w:sz w:val="18"/>
                <w:szCs w:val="18"/>
                <w:lang w:val="x-none"/>
              </w:rPr>
            </w:pPr>
            <w:r w:rsidRPr="00306929">
              <w:rPr>
                <w:color w:val="000000"/>
                <w:kern w:val="24"/>
                <w:sz w:val="18"/>
                <w:szCs w:val="18"/>
                <w:lang w:val="x-none"/>
              </w:rPr>
              <w:t>II</w:t>
            </w:r>
          </w:p>
        </w:tc>
        <w:tc>
          <w:tcPr>
            <w:tcW w:w="810" w:type="dxa"/>
            <w:tcBorders>
              <w:top w:val="single" w:sz="8" w:space="0" w:color="000000"/>
              <w:left w:val="single" w:sz="8" w:space="0" w:color="000000"/>
              <w:bottom w:val="single" w:sz="8" w:space="0" w:color="000000"/>
              <w:right w:val="single" w:sz="8" w:space="0" w:color="000000"/>
            </w:tcBorders>
          </w:tcPr>
          <w:p w:rsidR="00ED4638" w:rsidRPr="009A64D2" w:rsidRDefault="00ED4638" w:rsidP="00301C47">
            <w:pPr>
              <w:rPr>
                <w:color w:val="000000"/>
                <w:kern w:val="24"/>
                <w:sz w:val="18"/>
                <w:szCs w:val="18"/>
                <w:lang w:val="x-none"/>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9A64D2" w:rsidRDefault="00ED4638" w:rsidP="00301C47">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tcPr>
          <w:p w:rsidR="00ED4638" w:rsidRPr="009A64D2" w:rsidRDefault="00ED4638" w:rsidP="00301C47">
            <w:pPr>
              <w:rPr>
                <w:color w:val="000000"/>
                <w:kern w:val="24"/>
                <w:sz w:val="18"/>
                <w:szCs w:val="18"/>
                <w:lang w:val="x-none"/>
              </w:rPr>
            </w:pPr>
          </w:p>
        </w:tc>
      </w:tr>
      <w:tr w:rsidR="00ED4638"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9A64D2" w:rsidRDefault="00ED4638"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ED4638" w:rsidRPr="009A64D2" w:rsidRDefault="00ED4638"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9A64D2" w:rsidRDefault="00ED4638"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6929">
              <w:rPr>
                <w:color w:val="000000"/>
                <w:kern w:val="24"/>
                <w:sz w:val="18"/>
                <w:szCs w:val="18"/>
                <w:lang w:val="x-none"/>
              </w:rPr>
              <w:t>t</w:t>
            </w:r>
            <w:r w:rsidRPr="00306929">
              <w:rPr>
                <w:color w:val="000000"/>
                <w:kern w:val="24"/>
                <w:sz w:val="18"/>
                <w:szCs w:val="18"/>
              </w:rPr>
              <w:t>yp</w:t>
            </w:r>
            <w:r w:rsidRPr="00306929">
              <w:rPr>
                <w:color w:val="000000"/>
                <w:kern w:val="24"/>
                <w:sz w:val="18"/>
                <w:szCs w:val="18"/>
                <w:lang w:val="x-none"/>
              </w:rPr>
              <w: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9A64D2" w:rsidRDefault="00ED4638" w:rsidP="00EA5CEC">
            <w:pPr>
              <w:rPr>
                <w:color w:val="000000"/>
                <w:kern w:val="24"/>
                <w:sz w:val="18"/>
                <w:szCs w:val="18"/>
                <w:lang w:val="x-none"/>
              </w:rPr>
            </w:pPr>
            <w:r w:rsidRPr="00306929">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9A64D2" w:rsidRDefault="00ED4638" w:rsidP="00EA5CEC">
            <w:pPr>
              <w:rPr>
                <w:color w:val="000000"/>
                <w:kern w:val="24"/>
                <w:sz w:val="18"/>
                <w:szCs w:val="18"/>
                <w:lang w:val="x-none"/>
              </w:rPr>
            </w:pPr>
            <w:r w:rsidRPr="00306929">
              <w:rPr>
                <w:color w:val="000000"/>
                <w:kern w:val="24"/>
                <w:sz w:val="18"/>
                <w:szCs w:val="18"/>
                <w:lang w:val="x-none"/>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9A64D2" w:rsidRDefault="00ED4638" w:rsidP="00EA5CEC">
            <w:pPr>
              <w:rPr>
                <w:color w:val="000000"/>
                <w:kern w:val="24"/>
                <w:sz w:val="18"/>
                <w:szCs w:val="18"/>
                <w:lang w:val="x-none"/>
              </w:rPr>
            </w:pPr>
            <w:r w:rsidRPr="00306929">
              <w:rPr>
                <w:color w:val="000000"/>
                <w:kern w:val="24"/>
                <w:sz w:val="18"/>
                <w:szCs w:val="18"/>
                <w:lang w:val="x-none"/>
              </w:rPr>
              <w:t>II</w:t>
            </w:r>
          </w:p>
        </w:tc>
        <w:tc>
          <w:tcPr>
            <w:tcW w:w="810" w:type="dxa"/>
            <w:tcBorders>
              <w:top w:val="single" w:sz="8" w:space="0" w:color="000000"/>
              <w:left w:val="single" w:sz="8" w:space="0" w:color="000000"/>
              <w:bottom w:val="single" w:sz="8" w:space="0" w:color="000000"/>
              <w:right w:val="single" w:sz="8" w:space="0" w:color="000000"/>
            </w:tcBorders>
          </w:tcPr>
          <w:p w:rsidR="00ED4638" w:rsidRPr="009A64D2" w:rsidRDefault="00ED4638" w:rsidP="00EA5CEC">
            <w:pPr>
              <w:rPr>
                <w:color w:val="000000"/>
                <w:kern w:val="24"/>
                <w:sz w:val="18"/>
                <w:szCs w:val="18"/>
                <w:lang w:val="x-none"/>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4638" w:rsidRPr="009A64D2" w:rsidRDefault="00ED4638"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tcPr>
          <w:p w:rsidR="00ED4638" w:rsidRPr="009A64D2" w:rsidRDefault="00ED4638"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tabs>
                <w:tab w:val="left" w:pos="275"/>
                <w:tab w:val="left" w:pos="548"/>
                <w:tab w:val="left" w:pos="800"/>
                <w:tab w:val="left" w:pos="1075"/>
              </w:tabs>
              <w:ind w:left="90"/>
              <w:rPr>
                <w:color w:val="000000"/>
                <w:kern w:val="24"/>
                <w:sz w:val="18"/>
                <w:szCs w:val="18"/>
              </w:rPr>
            </w:pPr>
            <w:r w:rsidRPr="00306929">
              <w:rPr>
                <w:color w:val="000000"/>
                <w:kern w:val="24"/>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6929">
              <w:rPr>
                <w:color w:val="000000"/>
                <w:kern w:val="24"/>
                <w:sz w:val="18"/>
                <w:szCs w:val="18"/>
                <w:lang w:val="x-none"/>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r w:rsidRPr="00280F54">
              <w:rPr>
                <w:sz w:val="18"/>
                <w:szCs w:val="18"/>
              </w:rPr>
              <w:t>SHALL</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sz w:val="18"/>
                <w:szCs w:val="18"/>
              </w:rPr>
              <w:t>2.16.840.1.113883.1.3</w:t>
            </w: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color w:val="000000"/>
                <w:kern w:val="24"/>
                <w:sz w:val="18"/>
                <w:szCs w:val="18"/>
              </w:rPr>
            </w:pPr>
            <w:r w:rsidRPr="00306929">
              <w:rPr>
                <w:color w:val="000000"/>
                <w:kern w:val="24"/>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6929">
              <w:rPr>
                <w:color w:val="000000"/>
                <w:kern w:val="24"/>
                <w:sz w:val="18"/>
                <w:szCs w:val="18"/>
              </w:rPr>
              <w:t>@extension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rPr>
              <w:t>ST</w:t>
            </w:r>
          </w:p>
        </w:tc>
        <w:tc>
          <w:tcPr>
            <w:tcW w:w="81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r w:rsidRPr="00280F54">
              <w:rPr>
                <w:sz w:val="18"/>
                <w:szCs w:val="18"/>
              </w:rPr>
              <w:t>SHALL</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POCD_HD000040</w:t>
            </w: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color w:val="000000"/>
                <w:kern w:val="24"/>
                <w:sz w:val="18"/>
                <w:szCs w:val="18"/>
                <w:lang w:val="x-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6929">
              <w:rPr>
                <w:color w:val="000000"/>
                <w:kern w:val="24"/>
                <w:sz w:val="18"/>
                <w:szCs w:val="18"/>
                <w:lang w:val="x-none"/>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II</w:t>
            </w:r>
          </w:p>
        </w:tc>
        <w:tc>
          <w:tcPr>
            <w:tcW w:w="81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EC2A4D" w:rsidP="00EA5CEC">
            <w:pPr>
              <w:rPr>
                <w:color w:val="000000"/>
                <w:kern w:val="24"/>
                <w:sz w:val="18"/>
                <w:szCs w:val="18"/>
              </w:rPr>
            </w:pPr>
            <w:r>
              <w:rPr>
                <w:color w:val="000000"/>
                <w:kern w:val="24"/>
                <w:sz w:val="18"/>
                <w:szCs w:val="18"/>
              </w:rPr>
              <w:t>T</w:t>
            </w:r>
            <w:r w:rsidR="005977D5" w:rsidRPr="00306929">
              <w:rPr>
                <w:color w:val="000000"/>
                <w:kern w:val="24"/>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color w:val="000000"/>
                <w:kern w:val="24"/>
                <w:sz w:val="18"/>
                <w:szCs w:val="18"/>
                <w:lang w:val="x-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6929">
              <w:rPr>
                <w:color w:val="000000"/>
                <w:kern w:val="24"/>
                <w:sz w:val="18"/>
                <w:szCs w:val="18"/>
                <w:lang w:val="x-none"/>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rFonts w:cs="Arial"/>
                <w:sz w:val="18"/>
                <w:szCs w:val="18"/>
              </w:rPr>
              <w:t>ST</w:t>
            </w:r>
          </w:p>
        </w:tc>
        <w:tc>
          <w:tcPr>
            <w:tcW w:w="81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EC2A4D" w:rsidP="00EA5CEC">
            <w:pPr>
              <w:rPr>
                <w:color w:val="000000"/>
                <w:kern w:val="24"/>
                <w:sz w:val="18"/>
                <w:szCs w:val="18"/>
              </w:rPr>
            </w:pPr>
            <w:r>
              <w:rPr>
                <w:color w:val="000000"/>
                <w:kern w:val="24"/>
                <w:sz w:val="18"/>
                <w:szCs w:val="18"/>
              </w:rPr>
              <w:t>C</w:t>
            </w:r>
            <w:r w:rsidR="005977D5" w:rsidRPr="00306929">
              <w:rPr>
                <w:color w:val="000000"/>
                <w:sz w:val="18"/>
                <w:szCs w:val="18"/>
              </w:rPr>
              <w:t>reation</w:t>
            </w:r>
            <w:r w:rsidR="005977D5" w:rsidRPr="00306929">
              <w:rPr>
                <w:color w:val="000000"/>
                <w:kern w:val="24"/>
                <w:sz w:val="18"/>
                <w:szCs w:val="18"/>
                <w:lang w:val="x-none"/>
              </w:rPr>
              <w:t>Time</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color w:val="000000"/>
                <w:kern w:val="24"/>
                <w:sz w:val="18"/>
                <w:szCs w:val="18"/>
                <w:lang w:val="x-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6929">
              <w:rPr>
                <w:color w:val="000000"/>
                <w:kern w:val="24"/>
                <w:sz w:val="18"/>
                <w:szCs w:val="18"/>
                <w:lang w:val="x-none"/>
              </w:rPr>
              <w:t>effectiveTime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r w:rsidRPr="00306929">
              <w:rPr>
                <w:color w:val="000000"/>
                <w:kern w:val="24"/>
                <w:sz w:val="18"/>
                <w:szCs w:val="18"/>
              </w:rPr>
              <w:t>TS</w:t>
            </w:r>
          </w:p>
        </w:tc>
        <w:tc>
          <w:tcPr>
            <w:tcW w:w="81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EC2A4D" w:rsidP="00EA5CEC">
            <w:pPr>
              <w:rPr>
                <w:color w:val="000000"/>
                <w:kern w:val="24"/>
                <w:sz w:val="18"/>
                <w:szCs w:val="18"/>
              </w:rPr>
            </w:pPr>
            <w:r>
              <w:rPr>
                <w:color w:val="000000"/>
                <w:kern w:val="24"/>
                <w:sz w:val="18"/>
                <w:szCs w:val="18"/>
              </w:rPr>
              <w:t>C</w:t>
            </w:r>
            <w:r w:rsidR="005977D5" w:rsidRPr="00306929">
              <w:rPr>
                <w:color w:val="000000"/>
                <w:kern w:val="24"/>
                <w:sz w:val="18"/>
                <w:szCs w:val="18"/>
                <w:lang w:val="x-none"/>
              </w:rPr>
              <w:t>onfidentiality</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color w:val="000000"/>
                <w:kern w:val="24"/>
                <w:sz w:val="18"/>
                <w:szCs w:val="18"/>
                <w:lang w:val="x-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6929">
              <w:rPr>
                <w:color w:val="000000"/>
                <w:kern w:val="24"/>
                <w:sz w:val="18"/>
                <w:szCs w:val="18"/>
                <w:lang w:val="x-none"/>
              </w:rPr>
              <w:t>confidentialityCode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CE</w:t>
            </w:r>
          </w:p>
        </w:tc>
        <w:tc>
          <w:tcPr>
            <w:tcW w:w="81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r w:rsidRPr="00306929">
              <w:rPr>
                <w:sz w:val="18"/>
                <w:szCs w:val="18"/>
              </w:rPr>
              <w:t>SHALL CNE</w:t>
            </w:r>
            <w:r w:rsidRPr="00306929">
              <w:rPr>
                <w:b/>
                <w:sz w:val="18"/>
                <w:szCs w:val="18"/>
              </w:rPr>
              <w:t xml:space="preserve"> STATIC</w:t>
            </w:r>
            <w:r w:rsidRPr="00306929">
              <w:rPr>
                <w:sz w:val="18"/>
                <w:szCs w:val="18"/>
              </w:rPr>
              <w:t xml:space="preserve"> 2010-04-21</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F264B2" w:rsidP="00EA5CEC">
            <w:pPr>
              <w:rPr>
                <w:color w:val="000000"/>
                <w:kern w:val="24"/>
                <w:sz w:val="18"/>
                <w:szCs w:val="18"/>
                <w:lang w:val="x-none"/>
              </w:rPr>
            </w:pPr>
            <w:r w:rsidRPr="001B4C0A">
              <w:rPr>
                <w:b/>
                <w:lang w:eastAsia="x-none"/>
              </w:rPr>
              <w:t>ValueSet</w:t>
            </w:r>
            <w:r>
              <w:rPr>
                <w:lang w:eastAsia="x-none"/>
              </w:rPr>
              <w:t xml:space="preserve"> </w:t>
            </w:r>
            <w:hyperlink w:anchor="_x__BasicConfidentialityKind_Value" w:history="1">
              <w:r w:rsidR="005977D5" w:rsidRPr="00CB19E3">
                <w:rPr>
                  <w:rStyle w:val="Hyperlink"/>
                  <w:rFonts w:cs="TimesNewRomanPSMT"/>
                  <w:noProof w:val="0"/>
                  <w:sz w:val="18"/>
                  <w:szCs w:val="18"/>
                  <w:lang w:eastAsia="en-US"/>
                </w:rPr>
                <w:t>x_</w:t>
              </w:r>
              <w:r w:rsidR="005977D5" w:rsidRPr="00CB19E3">
                <w:rPr>
                  <w:rStyle w:val="Hyperlink"/>
                  <w:rFonts w:cs="Times New Roman"/>
                  <w:noProof w:val="0"/>
                  <w:sz w:val="18"/>
                  <w:szCs w:val="18"/>
                  <w:lang w:eastAsia="en-US"/>
                </w:rPr>
                <w:t xml:space="preserve">BasicConfidentialityKind </w:t>
              </w:r>
            </w:hyperlink>
            <w:r w:rsidR="005977D5">
              <w:rPr>
                <w:sz w:val="18"/>
                <w:szCs w:val="18"/>
              </w:rPr>
              <w:t>2.16.840.1.113883.</w:t>
            </w:r>
            <w:r w:rsidR="005977D5" w:rsidRPr="00306929">
              <w:rPr>
                <w:sz w:val="18"/>
                <w:szCs w:val="18"/>
              </w:rPr>
              <w:t xml:space="preserve">11.16926 </w:t>
            </w: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EC2A4D" w:rsidP="00EA5CEC">
            <w:pPr>
              <w:rPr>
                <w:color w:val="000000"/>
                <w:kern w:val="24"/>
                <w:sz w:val="18"/>
                <w:szCs w:val="18"/>
              </w:rPr>
            </w:pPr>
            <w:r>
              <w:rPr>
                <w:color w:val="000000"/>
                <w:kern w:val="24"/>
                <w:sz w:val="18"/>
                <w:szCs w:val="18"/>
                <w:lang w:val="x-none"/>
              </w:rPr>
              <w:lastRenderedPageBreak/>
              <w:t>L</w:t>
            </w:r>
            <w:r w:rsidR="005977D5" w:rsidRPr="00306929">
              <w:rPr>
                <w:color w:val="000000"/>
                <w:kern w:val="24"/>
                <w:sz w:val="18"/>
                <w:szCs w:val="18"/>
                <w:lang w:val="x-none"/>
              </w:rPr>
              <w:t>anguageCode</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color w:val="000000"/>
                <w:kern w:val="24"/>
                <w:sz w:val="18"/>
                <w:szCs w:val="18"/>
                <w:lang w:val="x-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6929">
              <w:rPr>
                <w:color w:val="000000"/>
                <w:kern w:val="24"/>
                <w:sz w:val="18"/>
                <w:szCs w:val="18"/>
                <w:lang w:val="x-none"/>
              </w:rPr>
              <w:t>languageCode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306929">
              <w:rPr>
                <w:color w:val="000000"/>
                <w:kern w:val="24"/>
                <w:sz w:val="18"/>
                <w:szCs w:val="18"/>
                <w:lang w:val="x-none"/>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r w:rsidRPr="00306929">
              <w:rPr>
                <w:sz w:val="18"/>
                <w:szCs w:val="18"/>
              </w:rPr>
              <w:t>SHALL CNE</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F264B2" w:rsidP="00EA5CEC">
            <w:pPr>
              <w:rPr>
                <w:sz w:val="18"/>
                <w:szCs w:val="18"/>
              </w:rPr>
            </w:pPr>
            <w:r w:rsidRPr="001B4C0A">
              <w:rPr>
                <w:b/>
                <w:lang w:eastAsia="x-none"/>
              </w:rPr>
              <w:t>ValueSet</w:t>
            </w:r>
            <w:r>
              <w:rPr>
                <w:lang w:eastAsia="x-none"/>
              </w:rPr>
              <w:t xml:space="preserve"> </w:t>
            </w:r>
            <w:hyperlink w:anchor="_CID_5000_Languages" w:history="1">
              <w:r w:rsidR="005977D5" w:rsidRPr="0018639D">
                <w:rPr>
                  <w:rStyle w:val="Hyperlink"/>
                  <w:rFonts w:cs="TimesNewRomanPSMT"/>
                  <w:noProof w:val="0"/>
                  <w:sz w:val="18"/>
                  <w:szCs w:val="18"/>
                  <w:lang w:eastAsia="en-US"/>
                </w:rPr>
                <w:t>CID 5000</w:t>
              </w:r>
            </w:hyperlink>
            <w:r w:rsidR="005977D5">
              <w:rPr>
                <w:rStyle w:val="XMLname"/>
                <w:rFonts w:ascii="Bookman Old Style" w:hAnsi="Bookman Old Style"/>
                <w:sz w:val="18"/>
                <w:szCs w:val="18"/>
              </w:rPr>
              <w:t xml:space="preserve"> Languages</w:t>
            </w: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EC2A4D" w:rsidP="00EA5CEC">
            <w:pPr>
              <w:rPr>
                <w:color w:val="000000"/>
                <w:kern w:val="24"/>
                <w:sz w:val="18"/>
                <w:szCs w:val="18"/>
                <w:lang w:val="x-none"/>
              </w:rPr>
            </w:pPr>
            <w:r>
              <w:rPr>
                <w:color w:val="000000"/>
                <w:kern w:val="24"/>
                <w:sz w:val="18"/>
                <w:szCs w:val="18"/>
                <w:lang w:val="x-none"/>
              </w:rPr>
              <w:t>S</w:t>
            </w:r>
            <w:r w:rsidR="005977D5" w:rsidRPr="00306929">
              <w:rPr>
                <w:color w:val="000000"/>
                <w:kern w:val="24"/>
                <w:sz w:val="18"/>
                <w:szCs w:val="18"/>
                <w:lang w:val="x-none"/>
              </w:rPr>
              <w:t>etId</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color w:val="000000"/>
                <w:kern w:val="24"/>
                <w:sz w:val="18"/>
                <w:szCs w:val="18"/>
                <w:lang w:val="x-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6929">
              <w:rPr>
                <w:color w:val="000000"/>
                <w:kern w:val="24"/>
                <w:sz w:val="18"/>
                <w:szCs w:val="18"/>
                <w:lang w:val="x-none"/>
              </w:rPr>
              <w:t>setId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Pr>
                <w:sz w:val="18"/>
                <w:szCs w:val="18"/>
              </w:rPr>
              <w:t>0</w:t>
            </w: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Pr>
                <w:color w:val="000000"/>
                <w:kern w:val="24"/>
                <w:sz w:val="18"/>
                <w:szCs w:val="18"/>
              </w:rPr>
              <w:t>MAY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Style w:val="XMLname"/>
                <w:rFonts w:ascii="Bookman Old Style" w:hAnsi="Bookman Old Style"/>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EC2A4D" w:rsidP="00EA5CEC">
            <w:pPr>
              <w:rPr>
                <w:color w:val="000000"/>
                <w:kern w:val="24"/>
                <w:sz w:val="18"/>
                <w:szCs w:val="18"/>
                <w:lang w:val="x-none"/>
              </w:rPr>
            </w:pPr>
            <w:r>
              <w:rPr>
                <w:color w:val="000000"/>
                <w:kern w:val="24"/>
                <w:sz w:val="18"/>
                <w:szCs w:val="18"/>
                <w:lang w:val="x-none"/>
              </w:rPr>
              <w:t>V</w:t>
            </w:r>
            <w:r w:rsidR="005977D5" w:rsidRPr="00306929">
              <w:rPr>
                <w:color w:val="000000"/>
                <w:kern w:val="24"/>
                <w:sz w:val="18"/>
                <w:szCs w:val="18"/>
                <w:lang w:val="x-none"/>
              </w:rPr>
              <w:t>ersionNumber</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color w:val="000000"/>
                <w:kern w:val="24"/>
                <w:sz w:val="18"/>
                <w:szCs w:val="18"/>
                <w:lang w:val="x-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6929">
              <w:rPr>
                <w:color w:val="000000"/>
                <w:kern w:val="24"/>
                <w:sz w:val="18"/>
                <w:szCs w:val="18"/>
                <w:lang w:val="x-none"/>
              </w:rPr>
              <w:t>versionNumber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COND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INT</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Style w:val="XMLname"/>
                <w:rFonts w:ascii="Bookman Old Style" w:hAnsi="Bookman Old Style"/>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lang w:val="x-none"/>
              </w:rPr>
            </w:pPr>
            <w:r w:rsidRPr="00A34898">
              <w:rPr>
                <w:rFonts w:cs="Arial"/>
                <w:b/>
                <w:color w:val="00B050"/>
                <w:sz w:val="18"/>
                <w:szCs w:val="18"/>
              </w:rPr>
              <w:t>Patient</w:t>
            </w:r>
            <w:r>
              <w:rPr>
                <w:rFonts w:cs="Arial"/>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color w:val="000000"/>
                <w:kern w:val="24"/>
                <w:sz w:val="18"/>
                <w:szCs w:val="18"/>
                <w:lang w:val="x-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6929">
              <w:rPr>
                <w:sz w:val="18"/>
                <w:szCs w:val="18"/>
              </w:rPr>
              <w:t>recordTarget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Style w:val="XMLname"/>
                <w:rFonts w:ascii="Bookman Old Style" w:hAnsi="Bookman Old Style"/>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A34898" w:rsidRDefault="005977D5" w:rsidP="00EA5CEC">
            <w:pPr>
              <w:rPr>
                <w:rFonts w:cs="Arial"/>
                <w:b/>
                <w:color w:val="00B05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patientRole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Style w:val="XMLname"/>
                <w:rFonts w:ascii="Bookman Old Style" w:hAnsi="Bookman Old Style"/>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7168E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A34898" w:rsidRDefault="005977D5" w:rsidP="007168EB">
            <w:pPr>
              <w:rPr>
                <w:rFonts w:cs="Arial"/>
                <w:b/>
                <w:color w:val="00B05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7168EB">
            <w:pPr>
              <w:tabs>
                <w:tab w:val="left" w:pos="275"/>
                <w:tab w:val="left" w:pos="548"/>
                <w:tab w:val="left" w:pos="800"/>
                <w:tab w:val="left" w:pos="1075"/>
              </w:tabs>
              <w:ind w:left="90"/>
              <w:rPr>
                <w:color w:val="000000"/>
                <w:kern w:val="24"/>
                <w:sz w:val="18"/>
                <w:szCs w:val="18"/>
                <w:lang w:val="x-none"/>
              </w:rPr>
            </w:pPr>
            <w:r>
              <w:rPr>
                <w:sz w:val="18"/>
                <w:szCs w:val="18"/>
              </w:rPr>
              <w:t>&gt;</w:t>
            </w:r>
            <w:r w:rsidRPr="00306929">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7168EB">
            <w:pPr>
              <w:tabs>
                <w:tab w:val="left" w:pos="183"/>
                <w:tab w:val="left" w:pos="275"/>
                <w:tab w:val="left" w:pos="318"/>
                <w:tab w:val="left" w:pos="483"/>
                <w:tab w:val="left" w:pos="548"/>
                <w:tab w:val="left" w:pos="648"/>
                <w:tab w:val="left" w:pos="800"/>
                <w:tab w:val="left" w:pos="1075"/>
              </w:tabs>
              <w:rPr>
                <w:sz w:val="18"/>
                <w:szCs w:val="18"/>
              </w:rPr>
            </w:pPr>
            <w:r>
              <w:rPr>
                <w:sz w:val="18"/>
                <w:szCs w:val="18"/>
              </w:rPr>
              <w:t>@</w:t>
            </w:r>
            <w:r w:rsidRPr="00306929">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7168EB">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C612CF" w:rsidP="007168EB">
            <w:pPr>
              <w:rPr>
                <w:sz w:val="18"/>
                <w:szCs w:val="18"/>
              </w:rPr>
            </w:pPr>
            <w:hyperlink w:anchor="multiPat" w:history="1">
              <w:r w:rsidR="005977D5" w:rsidRPr="00C670A3">
                <w:rPr>
                  <w:rStyle w:val="Hyperlink"/>
                  <w:rFonts w:cs="Times New Roman"/>
                  <w:noProof w:val="0"/>
                  <w:sz w:val="18"/>
                  <w:szCs w:val="18"/>
                  <w:lang w:eastAsia="en-US"/>
                </w:rPr>
                <w:t>COND</w:t>
              </w:r>
            </w:hyperlink>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7168EB">
            <w:pPr>
              <w:rPr>
                <w:color w:val="000000"/>
                <w:kern w:val="24"/>
                <w:sz w:val="18"/>
                <w:szCs w:val="18"/>
              </w:rPr>
            </w:pPr>
            <w:r w:rsidRPr="00306929">
              <w:rPr>
                <w:color w:val="000000"/>
                <w:kern w:val="24"/>
                <w:sz w:val="18"/>
                <w:szCs w:val="18"/>
              </w:rPr>
              <w:t>XML</w:t>
            </w:r>
            <w:r>
              <w:rPr>
                <w:color w:val="000000"/>
                <w:kern w:val="24"/>
                <w:sz w:val="18"/>
                <w:szCs w:val="18"/>
              </w:rPr>
              <w:t xml:space="preserve"> </w:t>
            </w:r>
            <w:r w:rsidRPr="00306929">
              <w:rPr>
                <w:color w:val="000000"/>
                <w:kern w:val="24"/>
                <w:sz w:val="18"/>
                <w:szCs w:val="18"/>
              </w:rPr>
              <w:t>ID</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7168EB">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7168EB">
            <w:pPr>
              <w:rPr>
                <w:rStyle w:val="XMLname"/>
                <w:rFonts w:ascii="Bookman Old Style" w:hAnsi="Bookman Old Style"/>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7168EB">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A34898" w:rsidRDefault="005977D5" w:rsidP="00EA5CEC">
            <w:pPr>
              <w:rPr>
                <w:rFonts w:cs="Arial"/>
                <w:b/>
                <w:color w:val="00B05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w:t>
            </w:r>
            <w:r>
              <w:rPr>
                <w:sz w:val="18"/>
                <w:szCs w:val="18"/>
              </w:rPr>
              <w:t>.</w:t>
            </w:r>
            <w:r w:rsidRPr="00306929">
              <w:rPr>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Style w:val="XMLname"/>
                <w:rFonts w:ascii="Bookman Old Style" w:hAnsi="Bookman Old Style"/>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22368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223685">
            <w:pPr>
              <w:rPr>
                <w:rFonts w:cs="Arial"/>
                <w:sz w:val="18"/>
                <w:szCs w:val="18"/>
              </w:rPr>
            </w:pPr>
            <w:r w:rsidRPr="00306929">
              <w:rPr>
                <w:rFonts w:cs="Arial"/>
                <w:sz w:val="18"/>
                <w:szCs w:val="18"/>
              </w:rPr>
              <w:t>ID</w:t>
            </w:r>
            <w:r>
              <w:rPr>
                <w:rFonts w:cs="Arial"/>
                <w:sz w:val="18"/>
                <w:szCs w:val="18"/>
              </w:rPr>
              <w:t>Issuer</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223685">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223685">
            <w:pPr>
              <w:tabs>
                <w:tab w:val="left" w:pos="183"/>
                <w:tab w:val="left" w:pos="275"/>
                <w:tab w:val="left" w:pos="318"/>
                <w:tab w:val="left" w:pos="483"/>
                <w:tab w:val="left" w:pos="548"/>
                <w:tab w:val="left" w:pos="648"/>
                <w:tab w:val="left" w:pos="800"/>
                <w:tab w:val="left" w:pos="1075"/>
              </w:tabs>
              <w:rPr>
                <w:sz w:val="18"/>
                <w:szCs w:val="18"/>
              </w:rPr>
            </w:pPr>
            <w:r>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223685">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223685">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223685">
            <w:pPr>
              <w:rPr>
                <w:color w:val="000000"/>
                <w:kern w:val="24"/>
                <w:sz w:val="18"/>
                <w:szCs w:val="18"/>
              </w:rPr>
            </w:pPr>
            <w:r>
              <w:rPr>
                <w:color w:val="000000"/>
                <w:kern w:val="24"/>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223685">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9D2546" w:rsidRDefault="005977D5" w:rsidP="00223685">
            <w:pPr>
              <w:rPr>
                <w:rStyle w:val="XMLname"/>
                <w:rFonts w:ascii="Bookman Old Style" w:hAnsi="Bookman Old Style"/>
                <w:i/>
                <w:sz w:val="18"/>
                <w:szCs w:val="18"/>
              </w:rPr>
            </w:pPr>
            <w:r>
              <w:rPr>
                <w:rStyle w:val="XMLname"/>
                <w:rFonts w:ascii="Bookman Old Style" w:hAnsi="Bookman Old Style"/>
                <w:i/>
                <w:sz w:val="18"/>
                <w:szCs w:val="18"/>
              </w:rPr>
              <w:t xml:space="preserve">Issuer of Patient ID </w:t>
            </w:r>
            <w:r w:rsidRPr="009D2546">
              <w:rPr>
                <w:rStyle w:val="XMLname"/>
                <w:rFonts w:ascii="Bookman Old Style" w:hAnsi="Bookman Old Style"/>
                <w:i/>
                <w:sz w:val="18"/>
                <w:szCs w:val="18"/>
              </w:rPr>
              <w:t>Qualifiers Sequence</w:t>
            </w:r>
            <w:r>
              <w:rPr>
                <w:rStyle w:val="XMLname"/>
                <w:rFonts w:ascii="Bookman Old Style" w:hAnsi="Bookman Old Style"/>
                <w:i/>
                <w:sz w:val="18"/>
                <w:szCs w:val="18"/>
              </w:rPr>
              <w:t xml:space="preserve"> (0010,0024) &gt; </w:t>
            </w:r>
            <w:r w:rsidRPr="00CF22F6">
              <w:rPr>
                <w:i/>
                <w:sz w:val="18"/>
                <w:szCs w:val="18"/>
              </w:rPr>
              <w:t xml:space="preserve">Universal Entity ID </w:t>
            </w:r>
            <w:r>
              <w:rPr>
                <w:i/>
                <w:sz w:val="18"/>
                <w:szCs w:val="18"/>
              </w:rPr>
              <w:t xml:space="preserve"> </w:t>
            </w:r>
            <w:r w:rsidRPr="00CF22F6">
              <w:rPr>
                <w:i/>
                <w:sz w:val="18"/>
                <w:szCs w:val="18"/>
              </w:rPr>
              <w:t>(0040,0032)</w:t>
            </w: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223685">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r w:rsidRPr="00306929">
              <w:rPr>
                <w:rFonts w:cs="Arial"/>
                <w:sz w:val="18"/>
                <w:szCs w:val="18"/>
              </w:rPr>
              <w:t>ID</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extension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Pr>
                <w:color w:val="000000"/>
                <w:kern w:val="24"/>
                <w:sz w:val="18"/>
                <w:szCs w:val="18"/>
              </w:rPr>
              <w:t>ST</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9D2546" w:rsidRDefault="005977D5" w:rsidP="00EA5CEC">
            <w:pPr>
              <w:rPr>
                <w:rStyle w:val="XMLname"/>
                <w:rFonts w:ascii="Bookman Old Style" w:hAnsi="Bookman Old Style"/>
                <w:i/>
                <w:sz w:val="18"/>
                <w:szCs w:val="18"/>
              </w:rPr>
            </w:pPr>
            <w:r>
              <w:rPr>
                <w:rStyle w:val="XMLname"/>
                <w:rFonts w:ascii="Bookman Old Style" w:hAnsi="Bookman Old Style"/>
                <w:i/>
                <w:sz w:val="18"/>
                <w:szCs w:val="18"/>
              </w:rPr>
              <w:t>Patient ID (0010,0020)</w:t>
            </w: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r w:rsidRPr="00306929">
              <w:rPr>
                <w:rFonts w:cs="Arial"/>
                <w:sz w:val="18"/>
                <w:szCs w:val="18"/>
              </w:rPr>
              <w:t>Addr</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addr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w:t>
            </w:r>
            <w:r>
              <w:rPr>
                <w:sz w:val="18"/>
                <w:szCs w:val="18"/>
              </w:rPr>
              <w:t>.</w:t>
            </w:r>
            <w:r w:rsidRPr="00306929">
              <w:rPr>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AD</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Style w:val="XMLname"/>
                <w:rFonts w:ascii="Bookman Old Style" w:hAnsi="Bookman Old Style"/>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r w:rsidRPr="00306929">
              <w:rPr>
                <w:rFonts w:cs="Arial"/>
                <w:sz w:val="18"/>
                <w:szCs w:val="18"/>
              </w:rPr>
              <w:t>Tele</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telecom</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TEL</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Style w:val="XMLname"/>
                <w:rFonts w:ascii="Bookman Old Style" w:hAnsi="Bookman Old Style"/>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patient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Style w:val="XMLname"/>
                <w:rFonts w:ascii="Bookman Old Style" w:hAnsi="Bookman Old Style"/>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r w:rsidRPr="00306929">
              <w:rPr>
                <w:rFonts w:cs="Arial"/>
                <w:sz w:val="18"/>
                <w:szCs w:val="18"/>
              </w:rPr>
              <w:t>Name</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rStyle w:val="XMLnameBold"/>
                <w:rFonts w:ascii="Bookman Old Style" w:hAnsi="Bookman Old Style"/>
                <w:b w:val="0"/>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rStyle w:val="XMLnameBold"/>
                <w:rFonts w:ascii="Bookman Old Style" w:hAnsi="Bookman Old Style"/>
                <w:b w:val="0"/>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PN</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C84570">
            <w:pPr>
              <w:rPr>
                <w:rStyle w:val="XMLname"/>
                <w:rFonts w:ascii="Bookman Old Style" w:hAnsi="Bookman Old Style"/>
                <w:sz w:val="18"/>
                <w:szCs w:val="18"/>
              </w:rPr>
            </w:pPr>
            <w:r>
              <w:rPr>
                <w:rStyle w:val="XMLname"/>
                <w:rFonts w:ascii="Bookman Old Style" w:hAnsi="Bookman Old Style"/>
                <w:i/>
                <w:sz w:val="18"/>
                <w:szCs w:val="18"/>
              </w:rPr>
              <w:t>Patient’s Name (0010,0010)</w:t>
            </w: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r w:rsidRPr="00306929">
              <w:rPr>
                <w:rFonts w:cs="Arial"/>
                <w:sz w:val="18"/>
                <w:szCs w:val="18"/>
              </w:rPr>
              <w:t>Gender</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rStyle w:val="XMLnameBold"/>
                <w:rFonts w:ascii="Bookman Old Style" w:hAnsi="Bookman Old Style"/>
                <w:b w:val="0"/>
                <w:sz w:val="18"/>
                <w:szCs w:val="18"/>
              </w:rPr>
            </w:pPr>
            <w:r w:rsidRPr="00306929">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Pr>
                <w:sz w:val="18"/>
                <w:szCs w:val="18"/>
              </w:rPr>
              <w:t>administra</w:t>
            </w:r>
            <w:r w:rsidRPr="00306929">
              <w:rPr>
                <w:sz w:val="18"/>
                <w:szCs w:val="18"/>
              </w:rPr>
              <w:t>tiveGenderCode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CE</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r w:rsidRPr="00306929">
              <w:rPr>
                <w:sz w:val="18"/>
                <w:szCs w:val="18"/>
              </w:rPr>
              <w:t>SHALL CNE</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Default="00F264B2" w:rsidP="00EA5CEC">
            <w:pPr>
              <w:rPr>
                <w:sz w:val="18"/>
                <w:szCs w:val="18"/>
              </w:rPr>
            </w:pPr>
            <w:r w:rsidRPr="001B4C0A">
              <w:rPr>
                <w:b/>
                <w:lang w:eastAsia="x-none"/>
              </w:rPr>
              <w:t>ValueSet</w:t>
            </w:r>
            <w:r>
              <w:rPr>
                <w:lang w:eastAsia="x-none"/>
              </w:rPr>
              <w:t xml:space="preserve"> </w:t>
            </w:r>
            <w:hyperlink w:anchor="_AdministrativeGender_Value_Set" w:history="1">
              <w:r w:rsidR="005977D5" w:rsidRPr="00D8536A">
                <w:rPr>
                  <w:rStyle w:val="Hyperlink"/>
                  <w:rFonts w:cs="Times New Roman"/>
                  <w:noProof w:val="0"/>
                  <w:sz w:val="18"/>
                  <w:szCs w:val="18"/>
                  <w:lang w:eastAsia="en-US"/>
                </w:rPr>
                <w:t xml:space="preserve">AdministrativeGender </w:t>
              </w:r>
            </w:hyperlink>
            <w:r w:rsidR="005977D5">
              <w:rPr>
                <w:sz w:val="18"/>
                <w:szCs w:val="18"/>
              </w:rPr>
              <w:t>2.16.840.1.113883.</w:t>
            </w:r>
            <w:r w:rsidR="005977D5" w:rsidRPr="00306929">
              <w:rPr>
                <w:sz w:val="18"/>
                <w:szCs w:val="18"/>
              </w:rPr>
              <w:t>11.1</w:t>
            </w:r>
          </w:p>
          <w:p w:rsidR="007B62D1" w:rsidRDefault="005977D5" w:rsidP="007B62D1">
            <w:pPr>
              <w:pStyle w:val="BodyText0"/>
              <w:spacing w:before="240" w:line="240" w:lineRule="auto"/>
              <w:ind w:left="0"/>
              <w:rPr>
                <w:rStyle w:val="XMLname"/>
                <w:rFonts w:ascii="Bookman Old Style" w:hAnsi="Bookman Old Style"/>
                <w:i/>
                <w:sz w:val="18"/>
                <w:szCs w:val="18"/>
              </w:rPr>
            </w:pPr>
            <w:r>
              <w:rPr>
                <w:rStyle w:val="XMLname"/>
                <w:rFonts w:ascii="Bookman Old Style" w:hAnsi="Bookman Old Style"/>
                <w:i/>
                <w:sz w:val="18"/>
                <w:szCs w:val="18"/>
              </w:rPr>
              <w:t>Patient’s Sex</w:t>
            </w:r>
            <w:r w:rsidR="007B62D1">
              <w:rPr>
                <w:rStyle w:val="XMLname"/>
                <w:rFonts w:ascii="Bookman Old Style" w:hAnsi="Bookman Old Style"/>
                <w:i/>
                <w:sz w:val="18"/>
                <w:szCs w:val="18"/>
              </w:rPr>
              <w:t xml:space="preserve"> (</w:t>
            </w:r>
            <w:r>
              <w:rPr>
                <w:rStyle w:val="XMLname"/>
                <w:rFonts w:ascii="Bookman Old Style" w:hAnsi="Bookman Old Style"/>
                <w:i/>
                <w:sz w:val="18"/>
                <w:szCs w:val="18"/>
              </w:rPr>
              <w:t>0010,0040)</w:t>
            </w:r>
            <w:r w:rsidR="007B62D1">
              <w:rPr>
                <w:rStyle w:val="XMLname"/>
                <w:rFonts w:ascii="Bookman Old Style" w:hAnsi="Bookman Old Style"/>
                <w:i/>
                <w:sz w:val="18"/>
                <w:szCs w:val="18"/>
              </w:rPr>
              <w:t xml:space="preserve"> </w:t>
            </w:r>
          </w:p>
          <w:p w:rsidR="005977D5" w:rsidRPr="00306929" w:rsidRDefault="007B62D1" w:rsidP="007B62D1">
            <w:pPr>
              <w:rPr>
                <w:rStyle w:val="XMLname"/>
                <w:rFonts w:ascii="Bookman Old Style" w:hAnsi="Bookman Old Style"/>
                <w:sz w:val="18"/>
                <w:szCs w:val="18"/>
              </w:rPr>
            </w:pPr>
            <w:r>
              <w:rPr>
                <w:sz w:val="18"/>
                <w:szCs w:val="18"/>
              </w:rPr>
              <w:t>Map</w:t>
            </w:r>
            <w:r w:rsidRPr="007B62D1">
              <w:rPr>
                <w:sz w:val="18"/>
                <w:szCs w:val="18"/>
              </w:rPr>
              <w:t xml:space="preserve"> value “</w:t>
            </w:r>
            <w:r>
              <w:rPr>
                <w:sz w:val="18"/>
                <w:szCs w:val="18"/>
              </w:rPr>
              <w:t>O” to nullFlavor UNK</w:t>
            </w: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r w:rsidRPr="00306929">
              <w:rPr>
                <w:sz w:val="18"/>
                <w:szCs w:val="18"/>
              </w:rPr>
              <w:lastRenderedPageBreak/>
              <w:t>BirthTime</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birthTime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TS</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D05B9">
            <w:pPr>
              <w:rPr>
                <w:sz w:val="18"/>
                <w:szCs w:val="18"/>
              </w:rPr>
            </w:pPr>
            <w:r>
              <w:rPr>
                <w:rStyle w:val="XMLname"/>
                <w:rFonts w:ascii="Bookman Old Style" w:hAnsi="Bookman Old Style"/>
                <w:i/>
                <w:sz w:val="18"/>
                <w:szCs w:val="18"/>
              </w:rPr>
              <w:t xml:space="preserve">Patient’s </w:t>
            </w:r>
            <w:r w:rsidRPr="00ED05B9">
              <w:rPr>
                <w:rStyle w:val="XMLname"/>
                <w:rFonts w:ascii="Bookman Old Style" w:hAnsi="Bookman Old Style"/>
                <w:i/>
                <w:sz w:val="18"/>
                <w:szCs w:val="18"/>
              </w:rPr>
              <w:t xml:space="preserve">Birth Date </w:t>
            </w:r>
            <w:r>
              <w:rPr>
                <w:rStyle w:val="XMLname"/>
                <w:rFonts w:ascii="Bookman Old Style" w:hAnsi="Bookman Old Style"/>
                <w:i/>
                <w:sz w:val="18"/>
                <w:szCs w:val="18"/>
              </w:rPr>
              <w:t xml:space="preserve">(0010,0030) + Patient’s </w:t>
            </w:r>
            <w:r w:rsidRPr="00ED05B9">
              <w:rPr>
                <w:rStyle w:val="XMLname"/>
                <w:rFonts w:ascii="Bookman Old Style" w:hAnsi="Bookman Old Style"/>
                <w:i/>
                <w:sz w:val="18"/>
                <w:szCs w:val="18"/>
              </w:rPr>
              <w:t xml:space="preserve">Birth </w:t>
            </w:r>
            <w:r>
              <w:rPr>
                <w:rStyle w:val="XMLname"/>
                <w:rFonts w:ascii="Bookman Old Style" w:hAnsi="Bookman Old Style"/>
                <w:i/>
                <w:sz w:val="18"/>
                <w:szCs w:val="18"/>
              </w:rPr>
              <w:t>Time</w:t>
            </w:r>
            <w:r w:rsidRPr="00ED05B9">
              <w:rPr>
                <w:rStyle w:val="XMLname"/>
                <w:rFonts w:ascii="Bookman Old Style" w:hAnsi="Bookman Old Style"/>
                <w:i/>
                <w:sz w:val="18"/>
                <w:szCs w:val="18"/>
              </w:rPr>
              <w:t xml:space="preserve"> </w:t>
            </w:r>
            <w:r>
              <w:rPr>
                <w:rStyle w:val="XMLname"/>
                <w:rFonts w:ascii="Bookman Old Style" w:hAnsi="Bookman Old Style"/>
                <w:i/>
                <w:sz w:val="18"/>
                <w:szCs w:val="18"/>
              </w:rPr>
              <w:t>(0010,0032)</w:t>
            </w: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providerOrganization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MAY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EC2A4D" w:rsidP="00EA5CEC">
            <w:pPr>
              <w:rPr>
                <w:rFonts w:cs="Arial"/>
                <w:sz w:val="18"/>
                <w:szCs w:val="18"/>
              </w:rPr>
            </w:pPr>
            <w:r>
              <w:rPr>
                <w:sz w:val="18"/>
                <w:szCs w:val="18"/>
              </w:rPr>
              <w:t>P</w:t>
            </w:r>
            <w:r w:rsidR="005977D5" w:rsidRPr="00306929">
              <w:rPr>
                <w:sz w:val="18"/>
                <w:szCs w:val="18"/>
              </w:rPr>
              <w:t>roviderOrg</w:t>
            </w:r>
            <w:r w:rsidR="005977D5" w:rsidRPr="00306929">
              <w:rPr>
                <w:rStyle w:val="XMLnameBold"/>
                <w:rFonts w:ascii="Bookman Old Style" w:hAnsi="Bookman Old Style"/>
                <w:b w:val="0"/>
                <w:sz w:val="18"/>
                <w:szCs w:val="18"/>
              </w:rPr>
              <w:t>Name</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rStyle w:val="XMLnameBold"/>
                <w:rFonts w:ascii="Bookman Old Style" w:hAnsi="Bookman Old Style"/>
                <w:b w:val="0"/>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rStyle w:val="XMLnameBold"/>
                <w:rFonts w:ascii="Bookman Old Style" w:hAnsi="Bookman Old Style"/>
                <w:b w:val="0"/>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ON</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7A67B3">
            <w:pPr>
              <w:rPr>
                <w:sz w:val="18"/>
                <w:szCs w:val="18"/>
              </w:rPr>
            </w:pPr>
            <w:r>
              <w:rPr>
                <w:rStyle w:val="XMLname"/>
                <w:rFonts w:ascii="Bookman Old Style" w:hAnsi="Bookman Old Style"/>
                <w:i/>
                <w:sz w:val="18"/>
                <w:szCs w:val="18"/>
              </w:rPr>
              <w:t>Issuer of Patient ID (0010,0021)</w:t>
            </w: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EC2A4D" w:rsidP="00EA5CEC">
            <w:pPr>
              <w:rPr>
                <w:sz w:val="18"/>
                <w:szCs w:val="18"/>
              </w:rPr>
            </w:pPr>
            <w:r>
              <w:rPr>
                <w:sz w:val="18"/>
                <w:szCs w:val="18"/>
              </w:rPr>
              <w:t>P</w:t>
            </w:r>
            <w:r w:rsidR="005977D5" w:rsidRPr="00306929">
              <w:rPr>
                <w:sz w:val="18"/>
                <w:szCs w:val="18"/>
              </w:rPr>
              <w:t>roviderOrgTel</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rStyle w:val="XMLnameBold"/>
                <w:rFonts w:ascii="Bookman Old Style" w:hAnsi="Bookman Old Style"/>
                <w:b w:val="0"/>
                <w:sz w:val="18"/>
                <w:szCs w:val="18"/>
              </w:rPr>
            </w:pPr>
            <w:r w:rsidRPr="00306929">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sidRPr="00306929">
              <w:rPr>
                <w:sz w:val="18"/>
                <w:szCs w:val="18"/>
              </w:rPr>
              <w:t>telecom</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081C5A" w:rsidP="00EA5CEC">
            <w:pPr>
              <w:rPr>
                <w:sz w:val="18"/>
                <w:szCs w:val="18"/>
              </w:rPr>
            </w:pPr>
            <w:r>
              <w:rPr>
                <w:sz w:val="18"/>
                <w:szCs w:val="18"/>
              </w:rPr>
              <w:t>0</w:t>
            </w:r>
            <w:r w:rsidR="005977D5" w:rsidRPr="00306929">
              <w:rPr>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SHOULD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TEL</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EC2A4D" w:rsidP="00EA5CEC">
            <w:pPr>
              <w:rPr>
                <w:sz w:val="18"/>
                <w:szCs w:val="18"/>
              </w:rPr>
            </w:pPr>
            <w:r>
              <w:rPr>
                <w:sz w:val="18"/>
                <w:szCs w:val="18"/>
              </w:rPr>
              <w:t>P</w:t>
            </w:r>
            <w:r w:rsidR="005977D5" w:rsidRPr="00306929">
              <w:rPr>
                <w:sz w:val="18"/>
                <w:szCs w:val="18"/>
              </w:rPr>
              <w:t>roviderOrgAddr</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addr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081C5A" w:rsidP="00EA5CEC">
            <w:pPr>
              <w:rPr>
                <w:sz w:val="18"/>
                <w:szCs w:val="18"/>
              </w:rPr>
            </w:pPr>
            <w:r>
              <w:rPr>
                <w:sz w:val="18"/>
                <w:szCs w:val="18"/>
              </w:rPr>
              <w:t>0</w:t>
            </w:r>
            <w:r w:rsidR="005977D5" w:rsidRPr="00306929">
              <w:rPr>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SHOULD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AD</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legalAuthenticator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Pr>
                <w:sz w:val="18"/>
                <w:szCs w:val="18"/>
              </w:rPr>
              <w:t>MAY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rFonts w:cs="Arial"/>
                <w:sz w:val="18"/>
                <w:szCs w:val="18"/>
              </w:rPr>
              <w:t>SigningTime</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rStyle w:val="XMLnameBold"/>
                <w:rFonts w:ascii="Bookman Old Style" w:hAnsi="Bookman Old Style"/>
                <w:b w:val="0"/>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bCs/>
                <w:sz w:val="18"/>
                <w:szCs w:val="18"/>
              </w:rPr>
              <w:t>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TS</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rStyle w:val="XMLnameBold"/>
                <w:rFonts w:ascii="Bookman Old Style" w:hAnsi="Bookman Old Style"/>
                <w:b w:val="0"/>
                <w:sz w:val="18"/>
                <w:szCs w:val="18"/>
              </w:rPr>
            </w:pPr>
            <w:r w:rsidRPr="00306929">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bCs/>
                <w:sz w:val="18"/>
                <w:szCs w:val="18"/>
              </w:rPr>
            </w:pPr>
            <w:r w:rsidRPr="00306929">
              <w:rPr>
                <w:sz w:val="18"/>
                <w:szCs w:val="18"/>
              </w:rPr>
              <w:t>signatureCode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873E6E">
            <w:pPr>
              <w:rPr>
                <w:sz w:val="18"/>
                <w:szCs w:val="18"/>
              </w:rPr>
            </w:pPr>
            <w:r w:rsidRPr="00306929">
              <w:rPr>
                <w:sz w:val="18"/>
                <w:szCs w:val="18"/>
              </w:rPr>
              <w:t xml:space="preserve">SHALL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rFonts w:cs="Arial"/>
                <w:sz w:val="18"/>
                <w:szCs w:val="18"/>
              </w:rPr>
              <w:t>S</w:t>
            </w: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assignedEntity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r w:rsidRPr="00306929">
              <w:rPr>
                <w:rFonts w:cs="Arial"/>
                <w:sz w:val="18"/>
                <w:szCs w:val="18"/>
              </w:rPr>
              <w:t>SignerID</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r w:rsidRPr="00306929">
              <w:rPr>
                <w:rFonts w:cs="Arial"/>
                <w:sz w:val="18"/>
                <w:szCs w:val="18"/>
              </w:rPr>
              <w:t>SignerAddr</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addr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AD</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r w:rsidRPr="00306929">
              <w:rPr>
                <w:rFonts w:cs="Arial"/>
                <w:sz w:val="18"/>
                <w:szCs w:val="18"/>
              </w:rPr>
              <w:t>SignerTel</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telecom</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TEL</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assignedPerson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5977D5"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r w:rsidRPr="00306929">
              <w:rPr>
                <w:rFonts w:cs="Arial"/>
                <w:sz w:val="18"/>
                <w:szCs w:val="18"/>
              </w:rPr>
              <w:t>SignerName</w:t>
            </w:r>
          </w:p>
        </w:tc>
        <w:tc>
          <w:tcPr>
            <w:tcW w:w="72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tabs>
                <w:tab w:val="left" w:pos="275"/>
                <w:tab w:val="left" w:pos="548"/>
                <w:tab w:val="left" w:pos="800"/>
                <w:tab w:val="left" w:pos="1075"/>
              </w:tabs>
              <w:ind w:left="90"/>
              <w:rPr>
                <w:sz w:val="18"/>
                <w:szCs w:val="18"/>
              </w:rPr>
            </w:pPr>
            <w:r w:rsidRPr="00306929">
              <w:rPr>
                <w:rStyle w:val="XMLnameBold"/>
                <w:rFonts w:ascii="Bookman Old Style" w:hAnsi="Bookman Old Style"/>
                <w:b w:val="0"/>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6929">
              <w:rPr>
                <w:rStyle w:val="XMLnameBold"/>
                <w:rFonts w:ascii="Bookman Old Style" w:hAnsi="Bookman Old Style"/>
                <w:b w:val="0"/>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6929" w:rsidRDefault="005977D5"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color w:val="000000"/>
                <w:kern w:val="24"/>
                <w:sz w:val="18"/>
                <w:szCs w:val="18"/>
              </w:rPr>
            </w:pPr>
            <w:r w:rsidRPr="00306929">
              <w:rPr>
                <w:color w:val="000000"/>
                <w:kern w:val="24"/>
                <w:sz w:val="18"/>
                <w:szCs w:val="18"/>
              </w:rPr>
              <w:t>PN</w:t>
            </w:r>
          </w:p>
        </w:tc>
        <w:tc>
          <w:tcPr>
            <w:tcW w:w="810" w:type="dxa"/>
            <w:tcBorders>
              <w:top w:val="single" w:sz="8" w:space="0" w:color="000000"/>
              <w:left w:val="single" w:sz="8" w:space="0" w:color="000000"/>
              <w:bottom w:val="single" w:sz="8" w:space="0" w:color="000000"/>
              <w:right w:val="single" w:sz="8" w:space="0" w:color="000000"/>
            </w:tcBorders>
          </w:tcPr>
          <w:p w:rsidR="005977D5" w:rsidRPr="00306929" w:rsidRDefault="005977D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6929" w:rsidRDefault="005977D5"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9A64D2" w:rsidRDefault="005977D5"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r>
              <w:rPr>
                <w:rFonts w:cs="Arial"/>
                <w:sz w:val="18"/>
                <w:szCs w:val="18"/>
              </w:rPr>
              <w:t>SignatureBlock</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rStyle w:val="XMLnameBold"/>
                <w:rFonts w:ascii="Bookman Old Style" w:hAnsi="Bookman Old Style"/>
                <w:b w:val="0"/>
                <w:sz w:val="18"/>
                <w:szCs w:val="18"/>
              </w:rPr>
            </w:pPr>
            <w:r>
              <w:rPr>
                <w:rStyle w:val="XMLnameBold"/>
                <w:rFonts w:ascii="Bookman Old Style" w:hAnsi="Bookman Old Style"/>
                <w:b w:val="0"/>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Pr>
                <w:rStyle w:val="XMLnameBold"/>
                <w:rFonts w:ascii="Bookman Old Style" w:hAnsi="Bookman Old Style"/>
                <w:b w:val="0"/>
                <w:sz w:val="18"/>
                <w:szCs w:val="18"/>
              </w:rPr>
              <w:t>sdtc:</w:t>
            </w:r>
            <w:r>
              <w:t>signatureText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Pr>
                <w:sz w:val="18"/>
                <w:szCs w:val="18"/>
              </w:rPr>
              <w:t>MAY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r>
              <w:rPr>
                <w:color w:val="000000"/>
                <w:kern w:val="24"/>
                <w:sz w:val="18"/>
                <w:szCs w:val="18"/>
              </w:rPr>
              <w:t>ED</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r>
              <w:rPr>
                <w:rFonts w:cs="Arial"/>
                <w:b/>
                <w:color w:val="00B050"/>
                <w:sz w:val="18"/>
                <w:szCs w:val="18"/>
              </w:rPr>
              <w:t>Author</w:t>
            </w:r>
            <w:r w:rsidRPr="00684B64">
              <w:rPr>
                <w:rFonts w:cs="Arial"/>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rStyle w:val="XMLnameBold"/>
                <w:rFonts w:ascii="Bookman Old Style" w:hAnsi="Bookman Old Style"/>
                <w:b w:val="0"/>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sidRPr="00306929">
              <w:rPr>
                <w:sz w:val="18"/>
                <w:szCs w:val="18"/>
              </w:rPr>
              <w:t>author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Pr>
                <w:sz w:val="18"/>
                <w:szCs w:val="18"/>
              </w:rPr>
              <w:t>1</w:t>
            </w:r>
            <w:r w:rsidRPr="00306929">
              <w:rPr>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7168E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rPr>
                <w:sz w:val="18"/>
                <w:szCs w:val="18"/>
              </w:rPr>
            </w:pPr>
            <w:r>
              <w:rPr>
                <w:rFonts w:cs="Arial"/>
                <w:sz w:val="18"/>
                <w:szCs w:val="18"/>
              </w:rPr>
              <w:t>Author</w:t>
            </w:r>
            <w:r w:rsidRPr="00306929">
              <w:rPr>
                <w:rFonts w:cs="Arial"/>
                <w:sz w:val="18"/>
                <w:szCs w:val="18"/>
              </w:rPr>
              <w:t>ingTime</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7168EB">
            <w:pPr>
              <w:tabs>
                <w:tab w:val="left" w:pos="275"/>
                <w:tab w:val="left" w:pos="548"/>
                <w:tab w:val="left" w:pos="800"/>
                <w:tab w:val="left" w:pos="1075"/>
              </w:tabs>
              <w:ind w:left="90"/>
              <w:rPr>
                <w:sz w:val="18"/>
                <w:szCs w:val="18"/>
              </w:rPr>
            </w:pPr>
            <w:r w:rsidRPr="00306929">
              <w:rPr>
                <w:rStyle w:val="XMLnameBold"/>
                <w:rFonts w:ascii="Bookman Old Style" w:hAnsi="Bookman Old Style"/>
                <w:b w:val="0"/>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7168EB">
            <w:pPr>
              <w:tabs>
                <w:tab w:val="left" w:pos="183"/>
                <w:tab w:val="left" w:pos="275"/>
                <w:tab w:val="left" w:pos="318"/>
                <w:tab w:val="left" w:pos="483"/>
                <w:tab w:val="left" w:pos="548"/>
                <w:tab w:val="left" w:pos="648"/>
                <w:tab w:val="left" w:pos="800"/>
                <w:tab w:val="left" w:pos="1075"/>
              </w:tabs>
              <w:rPr>
                <w:sz w:val="18"/>
                <w:szCs w:val="18"/>
              </w:rPr>
            </w:pPr>
            <w:r w:rsidRPr="00306929">
              <w:rPr>
                <w:bCs/>
                <w:sz w:val="18"/>
                <w:szCs w:val="18"/>
              </w:rPr>
              <w:t>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7168EB">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rPr>
                <w:color w:val="000000"/>
                <w:kern w:val="24"/>
                <w:sz w:val="18"/>
                <w:szCs w:val="18"/>
              </w:rPr>
            </w:pPr>
            <w:r w:rsidRPr="00306929">
              <w:rPr>
                <w:color w:val="000000"/>
                <w:kern w:val="24"/>
                <w:sz w:val="18"/>
                <w:szCs w:val="18"/>
              </w:rPr>
              <w:t>TS</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7168EB">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7168EB">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rStyle w:val="XMLnameBold"/>
                <w:rFonts w:ascii="Bookman Old Style" w:hAnsi="Bookman Old Style"/>
                <w:b w:val="0"/>
                <w:sz w:val="18"/>
                <w:szCs w:val="18"/>
              </w:rPr>
            </w:pPr>
            <w:r w:rsidRPr="00306929">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assignedAuthor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7168E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A34898" w:rsidRDefault="00AC228B" w:rsidP="007168EB">
            <w:pPr>
              <w:rPr>
                <w:rFonts w:cs="Arial"/>
                <w:b/>
                <w:color w:val="00B05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7168EB">
            <w:pPr>
              <w:tabs>
                <w:tab w:val="left" w:pos="275"/>
                <w:tab w:val="left" w:pos="548"/>
                <w:tab w:val="left" w:pos="800"/>
                <w:tab w:val="left" w:pos="1075"/>
              </w:tabs>
              <w:ind w:left="90"/>
              <w:rPr>
                <w:color w:val="000000"/>
                <w:kern w:val="24"/>
                <w:sz w:val="18"/>
                <w:szCs w:val="18"/>
                <w:lang w:val="x-none"/>
              </w:rPr>
            </w:pPr>
            <w:r>
              <w:rPr>
                <w:sz w:val="18"/>
                <w:szCs w:val="18"/>
              </w:rPr>
              <w:t>&gt;</w:t>
            </w:r>
            <w:r w:rsidRPr="00306929">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tabs>
                <w:tab w:val="left" w:pos="183"/>
                <w:tab w:val="left" w:pos="275"/>
                <w:tab w:val="left" w:pos="318"/>
                <w:tab w:val="left" w:pos="483"/>
                <w:tab w:val="left" w:pos="548"/>
                <w:tab w:val="left" w:pos="648"/>
                <w:tab w:val="left" w:pos="800"/>
                <w:tab w:val="left" w:pos="1075"/>
              </w:tabs>
              <w:rPr>
                <w:sz w:val="18"/>
                <w:szCs w:val="18"/>
              </w:rPr>
            </w:pPr>
            <w:r>
              <w:rPr>
                <w:sz w:val="18"/>
                <w:szCs w:val="18"/>
              </w:rPr>
              <w:t>@</w:t>
            </w:r>
            <w:r w:rsidRPr="00306929">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rPr>
                <w:sz w:val="18"/>
                <w:szCs w:val="18"/>
              </w:rPr>
            </w:pPr>
            <w:r w:rsidRPr="00306929">
              <w:rPr>
                <w:sz w:val="18"/>
                <w:szCs w:val="18"/>
              </w:rPr>
              <w:t>COND</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rPr>
                <w:color w:val="000000"/>
                <w:kern w:val="24"/>
                <w:sz w:val="18"/>
                <w:szCs w:val="18"/>
              </w:rPr>
            </w:pPr>
            <w:r w:rsidRPr="00306929">
              <w:rPr>
                <w:color w:val="000000"/>
                <w:kern w:val="24"/>
                <w:sz w:val="18"/>
                <w:szCs w:val="18"/>
              </w:rPr>
              <w:t>XML</w:t>
            </w:r>
            <w:r>
              <w:rPr>
                <w:color w:val="000000"/>
                <w:kern w:val="24"/>
                <w:sz w:val="18"/>
                <w:szCs w:val="18"/>
              </w:rPr>
              <w:t xml:space="preserve"> </w:t>
            </w:r>
            <w:r w:rsidRPr="00306929">
              <w:rPr>
                <w:color w:val="000000"/>
                <w:kern w:val="24"/>
                <w:sz w:val="18"/>
                <w:szCs w:val="18"/>
              </w:rPr>
              <w:t>ID</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7168EB">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rPr>
                <w:rStyle w:val="XMLname"/>
                <w:rFonts w:ascii="Bookman Old Style" w:hAnsi="Bookman Old Style"/>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7168EB">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r w:rsidRPr="00306929">
              <w:rPr>
                <w:color w:val="000000"/>
                <w:kern w:val="24"/>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r w:rsidRPr="00306929">
              <w:rPr>
                <w:rFonts w:cs="Arial"/>
                <w:sz w:val="18"/>
                <w:szCs w:val="18"/>
              </w:rPr>
              <w:t>Addr</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addr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r w:rsidRPr="00306929">
              <w:rPr>
                <w:color w:val="000000"/>
                <w:kern w:val="24"/>
                <w:sz w:val="18"/>
                <w:szCs w:val="18"/>
              </w:rPr>
              <w:t>AD</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r w:rsidRPr="00306929">
              <w:rPr>
                <w:rFonts w:cs="Arial"/>
                <w:sz w:val="18"/>
                <w:szCs w:val="18"/>
              </w:rPr>
              <w:t>Tel</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telecom</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r w:rsidRPr="00306929">
              <w:rPr>
                <w:color w:val="000000"/>
                <w:kern w:val="24"/>
                <w:sz w:val="18"/>
                <w:szCs w:val="18"/>
              </w:rPr>
              <w:t>TEL</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t>assignedPerson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r w:rsidRPr="00306929">
              <w:rPr>
                <w:rFonts w:cs="Arial"/>
                <w:sz w:val="18"/>
                <w:szCs w:val="18"/>
              </w:rPr>
              <w:t>Name</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sz w:val="18"/>
                <w:szCs w:val="18"/>
              </w:rPr>
            </w:pPr>
            <w:r w:rsidRPr="00306929">
              <w:rPr>
                <w:rStyle w:val="XMLnameBold"/>
                <w:rFonts w:ascii="Bookman Old Style" w:hAnsi="Bookman Old Style"/>
                <w:b w:val="0"/>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rsidRPr="00306929">
              <w:rPr>
                <w:rStyle w:val="XMLnameBold"/>
                <w:rFonts w:ascii="Bookman Old Style" w:hAnsi="Bookman Old Style"/>
                <w:b w:val="0"/>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r w:rsidRPr="00306929">
              <w:rPr>
                <w:color w:val="000000"/>
                <w:kern w:val="24"/>
                <w:sz w:val="18"/>
                <w:szCs w:val="18"/>
              </w:rPr>
              <w:t>PN</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84B64" w:rsidRDefault="00AC228B" w:rsidP="00EA5CEC">
            <w:pPr>
              <w:rPr>
                <w:rFonts w:cs="Arial"/>
                <w:b/>
                <w:sz w:val="18"/>
                <w:szCs w:val="18"/>
              </w:rPr>
            </w:pPr>
            <w:r w:rsidRPr="00684B64">
              <w:rPr>
                <w:rFonts w:cs="Arial"/>
                <w:b/>
                <w:color w:val="00B050"/>
                <w:sz w:val="18"/>
                <w:szCs w:val="18"/>
              </w:rPr>
              <w:t>Recipient[*]</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rStyle w:val="XMLnameBold"/>
                <w:rFonts w:ascii="Bookman Old Style" w:hAnsi="Bookman Old Style"/>
                <w:b w:val="0"/>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Pr>
                <w:rStyle w:val="XMLnameBold"/>
                <w:rFonts w:ascii="Bookman Old Style" w:hAnsi="Bookman Old Style"/>
                <w:b w:val="0"/>
                <w:sz w:val="18"/>
                <w:szCs w:val="18"/>
              </w:rPr>
              <w:t>informationRecipient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Pr>
                <w:sz w:val="18"/>
                <w:szCs w:val="18"/>
              </w:rPr>
              <w:t>MAY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rStyle w:val="XMLnameBold"/>
                <w:rFonts w:ascii="Bookman Old Style" w:hAnsi="Bookman Old Style"/>
                <w:b w:val="0"/>
                <w:sz w:val="18"/>
                <w:szCs w:val="18"/>
              </w:rPr>
            </w:pPr>
            <w:r>
              <w:rPr>
                <w:rStyle w:val="XMLnameBold"/>
                <w:rFonts w:ascii="Bookman Old Style" w:hAnsi="Bookman Old Style"/>
                <w:b w:val="0"/>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Default="00AC228B"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Pr>
                <w:rStyle w:val="XMLnameBold"/>
                <w:rFonts w:ascii="Bookman Old Style" w:hAnsi="Bookman Old Style"/>
                <w:b w:val="0"/>
                <w:sz w:val="18"/>
                <w:szCs w:val="18"/>
              </w:rPr>
              <w:t>intendedRecipient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Default="00AC228B"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sz w:val="18"/>
                <w:szCs w:val="18"/>
              </w:rPr>
            </w:pPr>
            <w:r>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Default="00AC228B" w:rsidP="00684B64">
            <w:pPr>
              <w:tabs>
                <w:tab w:val="left" w:pos="275"/>
                <w:tab w:val="left" w:pos="548"/>
                <w:tab w:val="left" w:pos="800"/>
                <w:tab w:val="left" w:pos="1075"/>
              </w:tabs>
              <w:ind w:left="90"/>
              <w:rPr>
                <w:rStyle w:val="XMLnameBold"/>
                <w:rFonts w:ascii="Bookman Old Style" w:hAnsi="Bookman Old Style"/>
                <w:b w:val="0"/>
                <w:sz w:val="18"/>
                <w:szCs w:val="18"/>
              </w:rPr>
            </w:pPr>
            <w:r>
              <w:rPr>
                <w:rStyle w:val="XMLnameBold"/>
                <w:rFonts w:ascii="Bookman Old Style" w:hAnsi="Bookman Old Style"/>
                <w:b w:val="0"/>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Default="00AC228B"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Pr>
                <w:rStyle w:val="XMLnameBold"/>
                <w:rFonts w:ascii="Bookman Old Style" w:hAnsi="Bookman Old Style"/>
                <w:b w:val="0"/>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Default="00AC228B"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sz w:val="18"/>
                <w:szCs w:val="18"/>
              </w:rPr>
            </w:pPr>
            <w:r>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r>
              <w:rPr>
                <w:color w:val="000000"/>
                <w:kern w:val="24"/>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r>
              <w:rPr>
                <w:sz w:val="18"/>
                <w:szCs w:val="18"/>
              </w:rPr>
              <w:t>SHALL</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r>
              <w:rPr>
                <w:rFonts w:cs="Arial"/>
                <w:sz w:val="18"/>
                <w:szCs w:val="18"/>
              </w:rPr>
              <w:t>ASSIGNED</w:t>
            </w: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7168E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A34898" w:rsidRDefault="00AC228B" w:rsidP="007168EB">
            <w:pPr>
              <w:rPr>
                <w:rFonts w:cs="Arial"/>
                <w:b/>
                <w:color w:val="00B05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7168EB">
            <w:pPr>
              <w:tabs>
                <w:tab w:val="left" w:pos="275"/>
                <w:tab w:val="left" w:pos="548"/>
                <w:tab w:val="left" w:pos="800"/>
                <w:tab w:val="left" w:pos="1075"/>
              </w:tabs>
              <w:ind w:left="90"/>
              <w:rPr>
                <w:color w:val="000000"/>
                <w:kern w:val="24"/>
                <w:sz w:val="18"/>
                <w:szCs w:val="18"/>
                <w:lang w:val="x-none"/>
              </w:rPr>
            </w:pPr>
            <w:r>
              <w:rPr>
                <w:sz w:val="18"/>
                <w:szCs w:val="18"/>
              </w:rPr>
              <w:t>&gt;</w:t>
            </w:r>
            <w:r w:rsidRPr="00306929">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tabs>
                <w:tab w:val="left" w:pos="183"/>
                <w:tab w:val="left" w:pos="275"/>
                <w:tab w:val="left" w:pos="318"/>
                <w:tab w:val="left" w:pos="483"/>
                <w:tab w:val="left" w:pos="548"/>
                <w:tab w:val="left" w:pos="648"/>
                <w:tab w:val="left" w:pos="800"/>
                <w:tab w:val="left" w:pos="1075"/>
              </w:tabs>
              <w:rPr>
                <w:sz w:val="18"/>
                <w:szCs w:val="18"/>
              </w:rPr>
            </w:pPr>
            <w:r>
              <w:rPr>
                <w:sz w:val="18"/>
                <w:szCs w:val="18"/>
              </w:rPr>
              <w:t>@</w:t>
            </w:r>
            <w:r w:rsidRPr="00306929">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C612CF" w:rsidP="007168EB">
            <w:pPr>
              <w:rPr>
                <w:sz w:val="18"/>
                <w:szCs w:val="18"/>
              </w:rPr>
            </w:pPr>
            <w:hyperlink w:anchor="multiRecip" w:history="1">
              <w:r w:rsidR="00AC228B" w:rsidRPr="005C3CF2">
                <w:rPr>
                  <w:rStyle w:val="Hyperlink"/>
                  <w:rFonts w:cs="Times New Roman"/>
                  <w:noProof w:val="0"/>
                  <w:sz w:val="18"/>
                  <w:szCs w:val="18"/>
                  <w:lang w:eastAsia="en-US"/>
                </w:rPr>
                <w:t>COND</w:t>
              </w:r>
            </w:hyperlink>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rPr>
                <w:color w:val="000000"/>
                <w:kern w:val="24"/>
                <w:sz w:val="18"/>
                <w:szCs w:val="18"/>
              </w:rPr>
            </w:pPr>
            <w:r w:rsidRPr="00306929">
              <w:rPr>
                <w:color w:val="000000"/>
                <w:kern w:val="24"/>
                <w:sz w:val="18"/>
                <w:szCs w:val="18"/>
              </w:rPr>
              <w:t>XML</w:t>
            </w:r>
            <w:r>
              <w:rPr>
                <w:color w:val="000000"/>
                <w:kern w:val="24"/>
                <w:sz w:val="18"/>
                <w:szCs w:val="18"/>
              </w:rPr>
              <w:t xml:space="preserve"> </w:t>
            </w:r>
            <w:r w:rsidRPr="00306929">
              <w:rPr>
                <w:color w:val="000000"/>
                <w:kern w:val="24"/>
                <w:sz w:val="18"/>
                <w:szCs w:val="18"/>
              </w:rPr>
              <w:t>ID</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7168EB">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7168EB">
            <w:pPr>
              <w:rPr>
                <w:rStyle w:val="XMLname"/>
                <w:rFonts w:ascii="Bookman Old Style" w:hAnsi="Bookman Old Style"/>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7168EB">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r>
              <w:rPr>
                <w:rFonts w:cs="Arial"/>
                <w:sz w:val="18"/>
                <w:szCs w:val="18"/>
              </w:rPr>
              <w:t>Addr</w:t>
            </w:r>
          </w:p>
        </w:tc>
        <w:tc>
          <w:tcPr>
            <w:tcW w:w="720" w:type="dxa"/>
            <w:tcBorders>
              <w:top w:val="single" w:sz="8" w:space="0" w:color="000000"/>
              <w:left w:val="single" w:sz="8" w:space="0" w:color="000000"/>
              <w:bottom w:val="single" w:sz="8" w:space="0" w:color="000000"/>
              <w:right w:val="single" w:sz="8" w:space="0" w:color="000000"/>
            </w:tcBorders>
          </w:tcPr>
          <w:p w:rsidR="00AC228B" w:rsidRDefault="00AC228B" w:rsidP="00EA5CEC">
            <w:pPr>
              <w:tabs>
                <w:tab w:val="left" w:pos="275"/>
                <w:tab w:val="left" w:pos="548"/>
                <w:tab w:val="left" w:pos="800"/>
                <w:tab w:val="left" w:pos="1075"/>
              </w:tabs>
              <w:ind w:left="90"/>
              <w:rPr>
                <w:rStyle w:val="XMLnameBold"/>
                <w:rFonts w:ascii="Bookman Old Style" w:hAnsi="Bookman Old Style"/>
                <w:b w:val="0"/>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Default="00AC228B"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sidRPr="00306929">
              <w:rPr>
                <w:sz w:val="18"/>
                <w:szCs w:val="18"/>
              </w:rPr>
              <w:t>addr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Default="00AC228B" w:rsidP="00EA5CEC">
            <w:pPr>
              <w:rPr>
                <w:sz w:val="18"/>
                <w:szCs w:val="18"/>
              </w:rPr>
            </w:pPr>
            <w:r>
              <w:rPr>
                <w:sz w:val="18"/>
                <w:szCs w:val="18"/>
              </w:rPr>
              <w:t>0</w:t>
            </w:r>
            <w:r w:rsidRPr="00306929">
              <w:rPr>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sz w:val="18"/>
                <w:szCs w:val="18"/>
              </w:rPr>
            </w:pPr>
            <w:r>
              <w:rPr>
                <w:sz w:val="18"/>
                <w:szCs w:val="18"/>
              </w:rPr>
              <w:t>MAY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color w:val="000000"/>
                <w:kern w:val="24"/>
                <w:sz w:val="18"/>
                <w:szCs w:val="18"/>
              </w:rPr>
            </w:pPr>
            <w:r w:rsidRPr="00306929">
              <w:rPr>
                <w:color w:val="000000"/>
                <w:kern w:val="24"/>
                <w:sz w:val="18"/>
                <w:szCs w:val="18"/>
              </w:rPr>
              <w:t>AD</w:t>
            </w:r>
          </w:p>
        </w:tc>
        <w:tc>
          <w:tcPr>
            <w:tcW w:w="810" w:type="dxa"/>
            <w:tcBorders>
              <w:top w:val="single" w:sz="8" w:space="0" w:color="000000"/>
              <w:left w:val="single" w:sz="8" w:space="0" w:color="000000"/>
              <w:bottom w:val="single" w:sz="8" w:space="0" w:color="000000"/>
              <w:right w:val="single" w:sz="8" w:space="0" w:color="000000"/>
            </w:tcBorders>
          </w:tcPr>
          <w:p w:rsidR="00AC228B"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r>
              <w:rPr>
                <w:rFonts w:cs="Arial"/>
                <w:sz w:val="18"/>
                <w:szCs w:val="18"/>
              </w:rPr>
              <w:t>Tel</w:t>
            </w:r>
          </w:p>
        </w:tc>
        <w:tc>
          <w:tcPr>
            <w:tcW w:w="720" w:type="dxa"/>
            <w:tcBorders>
              <w:top w:val="single" w:sz="8" w:space="0" w:color="000000"/>
              <w:left w:val="single" w:sz="8" w:space="0" w:color="000000"/>
              <w:bottom w:val="single" w:sz="8" w:space="0" w:color="000000"/>
              <w:right w:val="single" w:sz="8" w:space="0" w:color="000000"/>
            </w:tcBorders>
          </w:tcPr>
          <w:p w:rsidR="00AC228B" w:rsidRDefault="00AC228B" w:rsidP="00EA5CEC">
            <w:pPr>
              <w:tabs>
                <w:tab w:val="left" w:pos="275"/>
                <w:tab w:val="left" w:pos="548"/>
                <w:tab w:val="left" w:pos="800"/>
                <w:tab w:val="left" w:pos="1075"/>
              </w:tabs>
              <w:ind w:left="90"/>
              <w:rPr>
                <w:rStyle w:val="XMLnameBold"/>
                <w:rFonts w:ascii="Bookman Old Style" w:hAnsi="Bookman Old Style"/>
                <w:b w:val="0"/>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Default="00AC228B"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sidRPr="00306929">
              <w:rPr>
                <w:sz w:val="18"/>
                <w:szCs w:val="18"/>
              </w:rPr>
              <w:t>telecom</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Default="00AC228B" w:rsidP="00EA5CEC">
            <w:pPr>
              <w:rPr>
                <w:sz w:val="18"/>
                <w:szCs w:val="18"/>
              </w:rPr>
            </w:pPr>
            <w:r>
              <w:rPr>
                <w:sz w:val="18"/>
                <w:szCs w:val="18"/>
              </w:rPr>
              <w:t>0</w:t>
            </w:r>
            <w:r w:rsidRPr="00306929">
              <w:rPr>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sz w:val="18"/>
                <w:szCs w:val="18"/>
              </w:rPr>
            </w:pPr>
            <w:r>
              <w:rPr>
                <w:sz w:val="18"/>
                <w:szCs w:val="18"/>
              </w:rPr>
              <w:t>MAY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color w:val="000000"/>
                <w:kern w:val="24"/>
                <w:sz w:val="18"/>
                <w:szCs w:val="18"/>
              </w:rPr>
            </w:pPr>
            <w:r w:rsidRPr="00306929">
              <w:rPr>
                <w:color w:val="000000"/>
                <w:kern w:val="24"/>
                <w:sz w:val="18"/>
                <w:szCs w:val="18"/>
              </w:rPr>
              <w:t>TEL</w:t>
            </w:r>
          </w:p>
        </w:tc>
        <w:tc>
          <w:tcPr>
            <w:tcW w:w="810" w:type="dxa"/>
            <w:tcBorders>
              <w:top w:val="single" w:sz="8" w:space="0" w:color="000000"/>
              <w:left w:val="single" w:sz="8" w:space="0" w:color="000000"/>
              <w:bottom w:val="single" w:sz="8" w:space="0" w:color="000000"/>
              <w:right w:val="single" w:sz="8" w:space="0" w:color="000000"/>
            </w:tcBorders>
          </w:tcPr>
          <w:p w:rsidR="00AC228B"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rPr>
                <w:rStyle w:val="XMLnameBold"/>
                <w:rFonts w:ascii="Bookman Old Style" w:hAnsi="Bookman Old Style"/>
                <w:b w:val="0"/>
                <w:sz w:val="18"/>
                <w:szCs w:val="18"/>
              </w:rPr>
              <w:t>informationRecipient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Default="00AC228B" w:rsidP="00EA5CEC">
            <w:pPr>
              <w:rPr>
                <w:sz w:val="18"/>
                <w:szCs w:val="18"/>
              </w:rPr>
            </w:pPr>
            <w:r>
              <w:rPr>
                <w:sz w:val="18"/>
                <w:szCs w:val="18"/>
              </w:rPr>
              <w:t>0</w:t>
            </w: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sz w:val="18"/>
                <w:szCs w:val="18"/>
              </w:rPr>
            </w:pPr>
            <w:r>
              <w:rPr>
                <w:sz w:val="18"/>
                <w:szCs w:val="18"/>
              </w:rPr>
              <w:t>MAY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rFonts w:cs="Arial"/>
                <w:sz w:val="18"/>
                <w:szCs w:val="18"/>
              </w:rPr>
            </w:pPr>
            <w:r w:rsidRPr="00306929">
              <w:rPr>
                <w:rFonts w:cs="Arial"/>
                <w:sz w:val="18"/>
                <w:szCs w:val="18"/>
              </w:rPr>
              <w:t>Name</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sz w:val="18"/>
                <w:szCs w:val="18"/>
              </w:rPr>
            </w:pPr>
            <w:r w:rsidRPr="00306929">
              <w:rPr>
                <w:rStyle w:val="XMLnameBold"/>
                <w:rFonts w:ascii="Bookman Old Style" w:hAnsi="Bookman Old Style"/>
                <w:b w:val="0"/>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rsidRPr="00306929">
              <w:rPr>
                <w:rStyle w:val="XMLnameBold"/>
                <w:rFonts w:ascii="Bookman Old Style" w:hAnsi="Bookman Old Style"/>
                <w:b w:val="0"/>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Default="00AC228B"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r w:rsidRPr="00306929">
              <w:rPr>
                <w:color w:val="000000"/>
                <w:kern w:val="24"/>
                <w:sz w:val="18"/>
                <w:szCs w:val="18"/>
              </w:rPr>
              <w:t>PN</w:t>
            </w:r>
          </w:p>
        </w:tc>
        <w:tc>
          <w:tcPr>
            <w:tcW w:w="810" w:type="dxa"/>
            <w:tcBorders>
              <w:top w:val="single" w:sz="8" w:space="0" w:color="000000"/>
              <w:left w:val="single" w:sz="8" w:space="0" w:color="000000"/>
              <w:bottom w:val="single" w:sz="8" w:space="0" w:color="000000"/>
              <w:right w:val="single" w:sz="8" w:space="0" w:color="000000"/>
            </w:tcBorders>
          </w:tcPr>
          <w:p w:rsidR="00AC228B"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rStyle w:val="XMLnameBold"/>
                <w:rFonts w:ascii="Bookman Old Style" w:hAnsi="Bookman Old Style"/>
                <w:b w:val="0"/>
                <w:sz w:val="18"/>
                <w:szCs w:val="18"/>
              </w:rPr>
            </w:pPr>
            <w:r>
              <w:rPr>
                <w:rStyle w:val="XMLnameBold"/>
                <w:rFonts w:ascii="Bookman Old Style" w:hAnsi="Bookman Old Style"/>
                <w:b w:val="0"/>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Pr>
                <w:rStyle w:val="XMLnameBold"/>
                <w:rFonts w:ascii="Bookman Old Style" w:hAnsi="Bookman Old Style"/>
                <w:b w:val="0"/>
                <w:sz w:val="18"/>
                <w:szCs w:val="18"/>
              </w:rPr>
              <w:t>receivedOrganization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Pr>
                <w:sz w:val="18"/>
                <w:szCs w:val="18"/>
              </w:rPr>
              <w:t>0</w:t>
            </w: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Pr>
                <w:sz w:val="18"/>
                <w:szCs w:val="18"/>
              </w:rPr>
              <w:t>MAY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9E3FE9">
            <w:pPr>
              <w:rPr>
                <w:rFonts w:cs="Arial"/>
                <w:sz w:val="18"/>
                <w:szCs w:val="18"/>
              </w:rPr>
            </w:pPr>
            <w:r>
              <w:rPr>
                <w:rFonts w:cs="Arial"/>
                <w:sz w:val="18"/>
                <w:szCs w:val="18"/>
              </w:rPr>
              <w:t>Org</w:t>
            </w:r>
          </w:p>
        </w:tc>
        <w:tc>
          <w:tcPr>
            <w:tcW w:w="720" w:type="dxa"/>
            <w:tcBorders>
              <w:top w:val="single" w:sz="8" w:space="0" w:color="000000"/>
              <w:left w:val="single" w:sz="8" w:space="0" w:color="000000"/>
              <w:bottom w:val="single" w:sz="8" w:space="0" w:color="000000"/>
              <w:right w:val="single" w:sz="8" w:space="0" w:color="000000"/>
            </w:tcBorders>
          </w:tcPr>
          <w:p w:rsidR="00AC228B" w:rsidRDefault="00AC228B" w:rsidP="00EA5CEC">
            <w:pPr>
              <w:tabs>
                <w:tab w:val="left" w:pos="275"/>
                <w:tab w:val="left" w:pos="548"/>
                <w:tab w:val="left" w:pos="800"/>
                <w:tab w:val="left" w:pos="1075"/>
              </w:tabs>
              <w:ind w:left="90"/>
              <w:rPr>
                <w:rStyle w:val="XMLnameBold"/>
                <w:rFonts w:ascii="Bookman Old Style" w:hAnsi="Bookman Old Style"/>
                <w:b w:val="0"/>
                <w:sz w:val="18"/>
                <w:szCs w:val="18"/>
              </w:rPr>
            </w:pPr>
            <w:r w:rsidRPr="00306929">
              <w:rPr>
                <w:rStyle w:val="XMLnameBold"/>
                <w:rFonts w:ascii="Bookman Old Style" w:hAnsi="Bookman Old Style"/>
                <w:b w:val="0"/>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Default="00AC228B"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sidRPr="00306929">
              <w:rPr>
                <w:rStyle w:val="XMLnameBold"/>
                <w:rFonts w:ascii="Bookman Old Style" w:hAnsi="Bookman Old Style"/>
                <w:b w:val="0"/>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r>
              <w:rPr>
                <w:color w:val="000000"/>
                <w:kern w:val="24"/>
                <w:sz w:val="18"/>
                <w:szCs w:val="18"/>
              </w:rPr>
              <w:t>O</w:t>
            </w:r>
            <w:r w:rsidRPr="00306929">
              <w:rPr>
                <w:color w:val="000000"/>
                <w:kern w:val="24"/>
                <w:sz w:val="18"/>
                <w:szCs w:val="18"/>
              </w:rPr>
              <w:t>N</w:t>
            </w:r>
          </w:p>
        </w:tc>
        <w:tc>
          <w:tcPr>
            <w:tcW w:w="810" w:type="dxa"/>
            <w:tcBorders>
              <w:top w:val="single" w:sz="8" w:space="0" w:color="000000"/>
              <w:left w:val="single" w:sz="8" w:space="0" w:color="000000"/>
              <w:bottom w:val="single" w:sz="8" w:space="0" w:color="000000"/>
              <w:right w:val="single" w:sz="8" w:space="0" w:color="000000"/>
            </w:tcBorders>
          </w:tcPr>
          <w:p w:rsidR="00AC228B"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rStyle w:val="XMLnameBold"/>
                <w:rFonts w:ascii="Bookman Old Style" w:hAnsi="Bookman Old Style"/>
                <w:b w:val="0"/>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sidRPr="00306929">
              <w:rPr>
                <w:sz w:val="18"/>
                <w:szCs w:val="18"/>
              </w:rPr>
              <w:t>custodian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rStyle w:val="XMLnameBold"/>
                <w:rFonts w:ascii="Bookman Old Style" w:hAnsi="Bookman Old Style"/>
                <w:b w:val="0"/>
                <w:sz w:val="18"/>
                <w:szCs w:val="18"/>
              </w:rPr>
            </w:pPr>
            <w:r w:rsidRPr="00306929">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assignedCustodian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sz w:val="18"/>
                <w:szCs w:val="18"/>
              </w:rPr>
            </w:pPr>
            <w:r w:rsidRPr="00306929">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representedCustodianOrganization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rFonts w:cs="Arial"/>
                <w:sz w:val="18"/>
                <w:szCs w:val="18"/>
              </w:rPr>
            </w:pPr>
            <w:r w:rsidRPr="00306929">
              <w:rPr>
                <w:sz w:val="18"/>
                <w:szCs w:val="18"/>
              </w:rPr>
              <w:t>CustodianOrgID</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sz w:val="18"/>
                <w:szCs w:val="18"/>
              </w:rPr>
            </w:pPr>
            <w:r w:rsidRPr="00306929">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r w:rsidRPr="00306929">
              <w:rPr>
                <w:color w:val="000000"/>
                <w:kern w:val="24"/>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CustodianOrg</w:t>
            </w:r>
            <w:r w:rsidRPr="00306929">
              <w:rPr>
                <w:rStyle w:val="XMLnameBold"/>
                <w:rFonts w:ascii="Bookman Old Style" w:hAnsi="Bookman Old Style"/>
                <w:b w:val="0"/>
                <w:sz w:val="18"/>
                <w:szCs w:val="18"/>
              </w:rPr>
              <w:t>Name</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sz w:val="18"/>
                <w:szCs w:val="18"/>
              </w:rPr>
            </w:pPr>
            <w:r w:rsidRPr="00306929">
              <w:rPr>
                <w:rStyle w:val="XMLnameBold"/>
                <w:rFonts w:ascii="Bookman Old Style" w:hAnsi="Bookman Old Style"/>
                <w:b w:val="0"/>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rsidRPr="00306929">
              <w:rPr>
                <w:rStyle w:val="XMLnameBold"/>
                <w:rFonts w:ascii="Bookman Old Style" w:hAnsi="Bookman Old Style"/>
                <w:b w:val="0"/>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966BA0">
            <w:pPr>
              <w:rPr>
                <w:sz w:val="18"/>
                <w:szCs w:val="18"/>
              </w:rPr>
            </w:pPr>
            <w:r w:rsidRPr="00306929">
              <w:rPr>
                <w:sz w:val="18"/>
                <w:szCs w:val="18"/>
              </w:rPr>
              <w:t>1..</w:t>
            </w:r>
            <w:r>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r w:rsidRPr="00306929">
              <w:rPr>
                <w:color w:val="000000"/>
                <w:kern w:val="24"/>
                <w:sz w:val="18"/>
                <w:szCs w:val="18"/>
              </w:rPr>
              <w:t>ON</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CustodianOrgAddr</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rStyle w:val="XMLnameBold"/>
                <w:rFonts w:ascii="Bookman Old Style" w:hAnsi="Bookman Old Style"/>
                <w:b w:val="0"/>
                <w:sz w:val="18"/>
                <w:szCs w:val="18"/>
              </w:rPr>
            </w:pPr>
            <w:r w:rsidRPr="00306929">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b w:val="0"/>
                <w:sz w:val="18"/>
                <w:szCs w:val="18"/>
              </w:rPr>
            </w:pPr>
            <w:r w:rsidRPr="00306929">
              <w:rPr>
                <w:sz w:val="18"/>
                <w:szCs w:val="18"/>
              </w:rPr>
              <w:t>addr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966BA0">
            <w:pPr>
              <w:rPr>
                <w:sz w:val="18"/>
                <w:szCs w:val="18"/>
              </w:rPr>
            </w:pPr>
            <w:r w:rsidRPr="00306929">
              <w:rPr>
                <w:sz w:val="18"/>
                <w:szCs w:val="18"/>
              </w:rPr>
              <w:t>1.</w:t>
            </w:r>
            <w:r>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r w:rsidRPr="00306929">
              <w:rPr>
                <w:color w:val="000000"/>
                <w:kern w:val="24"/>
                <w:sz w:val="18"/>
                <w:szCs w:val="18"/>
              </w:rPr>
              <w:t>AD</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r w:rsidR="00AC228B" w:rsidRPr="009A64D2" w:rsidTr="00307A7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rPr>
                <w:sz w:val="18"/>
                <w:szCs w:val="18"/>
              </w:rPr>
            </w:pPr>
            <w:r w:rsidRPr="00306929">
              <w:rPr>
                <w:sz w:val="18"/>
                <w:szCs w:val="18"/>
              </w:rPr>
              <w:t>CustodianOrgTel</w:t>
            </w:r>
          </w:p>
        </w:tc>
        <w:tc>
          <w:tcPr>
            <w:tcW w:w="72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tabs>
                <w:tab w:val="left" w:pos="275"/>
                <w:tab w:val="left" w:pos="548"/>
                <w:tab w:val="left" w:pos="800"/>
                <w:tab w:val="left" w:pos="1075"/>
              </w:tabs>
              <w:ind w:left="90"/>
              <w:rPr>
                <w:sz w:val="18"/>
                <w:szCs w:val="18"/>
              </w:rPr>
            </w:pPr>
            <w:r w:rsidRPr="00306929">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EA5CEC">
            <w:pPr>
              <w:tabs>
                <w:tab w:val="left" w:pos="183"/>
                <w:tab w:val="left" w:pos="275"/>
                <w:tab w:val="left" w:pos="318"/>
                <w:tab w:val="left" w:pos="483"/>
                <w:tab w:val="left" w:pos="548"/>
                <w:tab w:val="left" w:pos="648"/>
                <w:tab w:val="left" w:pos="800"/>
                <w:tab w:val="left" w:pos="1075"/>
              </w:tabs>
              <w:rPr>
                <w:sz w:val="18"/>
                <w:szCs w:val="18"/>
              </w:rPr>
            </w:pPr>
            <w:r w:rsidRPr="00306929">
              <w:rPr>
                <w:sz w:val="18"/>
                <w:szCs w:val="18"/>
              </w:rPr>
              <w:t>telecom</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306929" w:rsidRDefault="00AC228B" w:rsidP="00966BA0">
            <w:pPr>
              <w:rPr>
                <w:sz w:val="18"/>
                <w:szCs w:val="18"/>
              </w:rPr>
            </w:pPr>
            <w:r w:rsidRPr="00306929">
              <w:rPr>
                <w:sz w:val="18"/>
                <w:szCs w:val="18"/>
              </w:rPr>
              <w:t>1..</w:t>
            </w:r>
            <w:r>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sz w:val="18"/>
                <w:szCs w:val="18"/>
              </w:rPr>
            </w:pPr>
            <w:r w:rsidRPr="00306929">
              <w:rPr>
                <w:sz w:val="18"/>
                <w:szCs w:val="18"/>
              </w:rPr>
              <w:t>SHALL</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color w:val="000000"/>
                <w:kern w:val="24"/>
                <w:sz w:val="18"/>
                <w:szCs w:val="18"/>
              </w:rPr>
            </w:pPr>
            <w:r w:rsidRPr="00306929">
              <w:rPr>
                <w:color w:val="000000"/>
                <w:kern w:val="24"/>
                <w:sz w:val="18"/>
                <w:szCs w:val="18"/>
              </w:rPr>
              <w:t>TEL</w:t>
            </w:r>
          </w:p>
        </w:tc>
        <w:tc>
          <w:tcPr>
            <w:tcW w:w="810" w:type="dxa"/>
            <w:tcBorders>
              <w:top w:val="single" w:sz="8" w:space="0" w:color="000000"/>
              <w:left w:val="single" w:sz="8" w:space="0" w:color="000000"/>
              <w:bottom w:val="single" w:sz="8" w:space="0" w:color="000000"/>
              <w:right w:val="single" w:sz="8" w:space="0" w:color="000000"/>
            </w:tcBorders>
          </w:tcPr>
          <w:p w:rsidR="00AC228B" w:rsidRPr="00306929" w:rsidRDefault="00AC228B"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306929" w:rsidRDefault="00AC228B" w:rsidP="00EA5CEC">
            <w:pPr>
              <w:rPr>
                <w:rFonts w:cs="Arial"/>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AC228B" w:rsidRPr="009A64D2" w:rsidRDefault="00AC228B" w:rsidP="00EA5CEC">
            <w:pPr>
              <w:rPr>
                <w:color w:val="000000"/>
                <w:kern w:val="24"/>
                <w:sz w:val="18"/>
                <w:szCs w:val="18"/>
                <w:lang w:val="x-none"/>
              </w:rPr>
            </w:pPr>
          </w:p>
        </w:tc>
      </w:tr>
    </w:tbl>
    <w:p w:rsidR="0052447E" w:rsidRDefault="0052447E" w:rsidP="0071117F">
      <w:pPr>
        <w:pStyle w:val="BodyText0"/>
      </w:pPr>
    </w:p>
    <w:p w:rsidR="0052447E" w:rsidRDefault="0052447E" w:rsidP="0052447E">
      <w:pPr>
        <w:pStyle w:val="BodyText0"/>
      </w:pPr>
      <w:r>
        <w:t xml:space="preserve">Note that there is no business name associated with this template.  Rather, this template is an editorial convenience for template specification, and the </w:t>
      </w:r>
      <w:r w:rsidR="00D756C8">
        <w:t>Business Names</w:t>
      </w:r>
      <w:r>
        <w:t xml:space="preserve"> for the elements of this template are logically part of the business name scope of the invoking template.</w:t>
      </w:r>
    </w:p>
    <w:p w:rsidR="00301C47" w:rsidRPr="003266ED" w:rsidRDefault="00BD015D" w:rsidP="00301C47">
      <w:pPr>
        <w:pStyle w:val="Heading3"/>
      </w:pPr>
      <w:bookmarkStart w:id="142" w:name="_Toc410226101"/>
      <w:r>
        <w:lastRenderedPageBreak/>
        <w:t>templateId</w:t>
      </w:r>
      <w:r w:rsidR="00ED4638">
        <w:rPr>
          <w:lang w:val="en-US"/>
        </w:rPr>
        <w:t xml:space="preserve"> - contentTemplate</w:t>
      </w:r>
      <w:bookmarkEnd w:id="142"/>
    </w:p>
    <w:p w:rsidR="00D80E66" w:rsidRDefault="007D5548" w:rsidP="00301C47">
      <w:pPr>
        <w:pStyle w:val="BodyText0"/>
      </w:pPr>
      <w:r>
        <w:t>T</w:t>
      </w:r>
      <w:r w:rsidR="0028674A" w:rsidRPr="0028674A">
        <w:t>his templateId may be used to identify the template</w:t>
      </w:r>
      <w:r w:rsidR="006E5554">
        <w:t>(s)</w:t>
      </w:r>
      <w:r w:rsidR="0028674A" w:rsidRPr="0028674A">
        <w:t xml:space="preserve"> used to generate</w:t>
      </w:r>
      <w:r w:rsidR="006E5554">
        <w:t>/constrain</w:t>
      </w:r>
      <w:r w:rsidR="0028674A" w:rsidRPr="0028674A">
        <w:t xml:space="preserve"> the content of the report. </w:t>
      </w:r>
      <w:r w:rsidR="00D80E66">
        <w:t xml:space="preserve">This </w:t>
      </w:r>
      <w:r w:rsidR="00672413">
        <w:t xml:space="preserve">element </w:t>
      </w:r>
      <w:r w:rsidR="00D80E66">
        <w:t xml:space="preserve">is in addition to the templateId of the document level template, and typically represents clinical subspecialty requirements.  See </w:t>
      </w:r>
      <w:hyperlink w:anchor="_Template_IDs_and" w:history="1">
        <w:r w:rsidR="00D80E66" w:rsidRPr="00D80E66">
          <w:rPr>
            <w:rStyle w:val="Hyperlink"/>
            <w:rFonts w:cs="Times New Roman"/>
            <w:lang w:eastAsia="en-US"/>
          </w:rPr>
          <w:t>Section 5.1.1</w:t>
        </w:r>
      </w:hyperlink>
      <w:r w:rsidR="00D80E66">
        <w:t xml:space="preserve"> on the structure and us</w:t>
      </w:r>
      <w:r w:rsidR="00ED4638">
        <w:t>e</w:t>
      </w:r>
      <w:r w:rsidR="00D80E66">
        <w:t xml:space="preserve"> of the templateId.</w:t>
      </w:r>
    </w:p>
    <w:p w:rsidR="00301C47" w:rsidRDefault="00D80E66" w:rsidP="00EF39DE">
      <w:pPr>
        <w:pStyle w:val="Note"/>
      </w:pPr>
      <w:r>
        <w:t>Notes:</w:t>
      </w:r>
      <w:r w:rsidR="0028674A" w:rsidRPr="0028674A">
        <w:t xml:space="preserve"> </w:t>
      </w:r>
      <w:r>
        <w:tab/>
      </w:r>
      <w:r w:rsidR="00655863" w:rsidRPr="0028674A">
        <w:t xml:space="preserve">The </w:t>
      </w:r>
      <w:r w:rsidR="0028674A" w:rsidRPr="0028674A">
        <w:t xml:space="preserve">IHE MRRT profile defines </w:t>
      </w:r>
      <w:r w:rsidR="00655863">
        <w:t>a</w:t>
      </w:r>
      <w:r w:rsidR="0028674A" w:rsidRPr="0028674A">
        <w:t xml:space="preserve"> "dcterms.identifier" </w:t>
      </w:r>
      <w:r w:rsidR="00655863">
        <w:t>that</w:t>
      </w:r>
      <w:r w:rsidR="0028674A" w:rsidRPr="0028674A">
        <w:t xml:space="preserve"> </w:t>
      </w:r>
      <w:r w:rsidR="00655863">
        <w:t>may</w:t>
      </w:r>
      <w:r w:rsidR="0028674A" w:rsidRPr="0028674A">
        <w:t xml:space="preserve"> be used</w:t>
      </w:r>
      <w:r w:rsidR="0028674A">
        <w:t xml:space="preserve"> for this templateId</w:t>
      </w:r>
      <w:r w:rsidR="0028674A" w:rsidRPr="0028674A">
        <w:t xml:space="preserve">. </w:t>
      </w:r>
    </w:p>
    <w:p w:rsidR="001A5215" w:rsidRPr="003266ED" w:rsidRDefault="001A5215" w:rsidP="00D47E34">
      <w:pPr>
        <w:pStyle w:val="Heading3"/>
      </w:pPr>
      <w:bookmarkStart w:id="143" w:name="_Toc410226102"/>
      <w:r>
        <w:t>title</w:t>
      </w:r>
      <w:bookmarkEnd w:id="143"/>
    </w:p>
    <w:p w:rsidR="00655863" w:rsidRDefault="001A5215" w:rsidP="00A24961">
      <w:pPr>
        <w:pStyle w:val="BodyText0"/>
      </w:pPr>
      <w:r>
        <w:t xml:space="preserve">The title may </w:t>
      </w:r>
      <w:r w:rsidR="00655863">
        <w:t>includ</w:t>
      </w:r>
      <w:r>
        <w:t xml:space="preserve">e the title of the report template used.  </w:t>
      </w:r>
    </w:p>
    <w:p w:rsidR="00A24961" w:rsidRPr="00A24961" w:rsidRDefault="00655863" w:rsidP="00EF39DE">
      <w:pPr>
        <w:pStyle w:val="Note"/>
      </w:pPr>
      <w:r>
        <w:t>Note:</w:t>
      </w:r>
      <w:r>
        <w:tab/>
        <w:t xml:space="preserve">The </w:t>
      </w:r>
      <w:r w:rsidR="00A24961">
        <w:t xml:space="preserve">IHE MRRT profile defines a “dcterms.title” </w:t>
      </w:r>
      <w:r>
        <w:t>that may</w:t>
      </w:r>
      <w:r w:rsidR="00A24961">
        <w:t xml:space="preserve"> be used </w:t>
      </w:r>
      <w:r w:rsidR="00C6172A">
        <w:t>in</w:t>
      </w:r>
      <w:r w:rsidR="00A24961">
        <w:t xml:space="preserve"> this element. </w:t>
      </w:r>
    </w:p>
    <w:p w:rsidR="001A5215" w:rsidRDefault="001A5215" w:rsidP="0028674A">
      <w:pPr>
        <w:pStyle w:val="BodyText0"/>
        <w:rPr>
          <w:szCs w:val="20"/>
        </w:rPr>
      </w:pPr>
    </w:p>
    <w:p w:rsidR="00C1039C" w:rsidRPr="003266ED" w:rsidRDefault="00C1039C" w:rsidP="00506E57">
      <w:pPr>
        <w:pStyle w:val="Heading3"/>
      </w:pPr>
      <w:bookmarkStart w:id="144" w:name="_Toc410226103"/>
      <w:r w:rsidRPr="009B7364">
        <w:t>effectiveTime</w:t>
      </w:r>
      <w:bookmarkEnd w:id="144"/>
    </w:p>
    <w:p w:rsidR="009401E2" w:rsidRDefault="009401E2" w:rsidP="0071117F">
      <w:pPr>
        <w:pStyle w:val="BodyText0"/>
        <w:rPr>
          <w:szCs w:val="20"/>
        </w:rPr>
      </w:pPr>
      <w:r>
        <w:t xml:space="preserve">Signifies the document creation time, when the document first came into being. Where the CDA document is a transform from an original document in some other format, the ClinicalDocument.effectiveTime is the time the original document is created. The time when the transform occurred is not represented in CDA </w:t>
      </w:r>
    </w:p>
    <w:p w:rsidR="00BA33AC" w:rsidRPr="009E3FE9" w:rsidRDefault="00BA33AC" w:rsidP="00506E57">
      <w:pPr>
        <w:pStyle w:val="Heading3"/>
      </w:pPr>
      <w:bookmarkStart w:id="145" w:name="_Toc410226104"/>
      <w:bookmarkStart w:id="146" w:name="_Toc184297444"/>
      <w:r>
        <w:rPr>
          <w:lang w:val="en-US"/>
        </w:rPr>
        <w:t>setID and versionNumber</w:t>
      </w:r>
      <w:bookmarkEnd w:id="145"/>
    </w:p>
    <w:p w:rsidR="00BA33AC" w:rsidRDefault="00BA33AC" w:rsidP="00BA33AC">
      <w:pPr>
        <w:pStyle w:val="BodyText0"/>
      </w:pPr>
      <w:r w:rsidRPr="007C591F">
        <w:t xml:space="preserve">The </w:t>
      </w:r>
      <w:r w:rsidR="009E3FE9">
        <w:rPr>
          <w:rFonts w:ascii="Courier New" w:eastAsia="SimSun" w:hAnsi="Courier New" w:cs="TimesNewRomanPSMT"/>
          <w:szCs w:val="20"/>
        </w:rPr>
        <w:t>setID</w:t>
      </w:r>
      <w:r w:rsidR="009E3FE9" w:rsidRPr="009E3FE9">
        <w:t xml:space="preserve"> </w:t>
      </w:r>
      <w:r w:rsidR="009E3FE9">
        <w:t xml:space="preserve">and </w:t>
      </w:r>
      <w:r w:rsidR="009E3FE9" w:rsidRPr="009E3FE9">
        <w:rPr>
          <w:rFonts w:ascii="Courier New" w:eastAsia="SimSun" w:hAnsi="Courier New" w:cs="TimesNewRomanPSMT"/>
          <w:szCs w:val="20"/>
        </w:rPr>
        <w:t>versionNumber</w:t>
      </w:r>
      <w:r w:rsidRPr="00FC0B4D">
        <w:rPr>
          <w:rFonts w:eastAsia="SimSun"/>
        </w:rPr>
        <w:t xml:space="preserve"> </w:t>
      </w:r>
      <w:r w:rsidRPr="007C591F">
        <w:rPr>
          <w:rFonts w:eastAsia="SimSun" w:cs="Courier New"/>
          <w:szCs w:val="20"/>
          <w:lang w:eastAsia="zh-CN"/>
        </w:rPr>
        <w:t>element</w:t>
      </w:r>
      <w:r w:rsidR="009E3FE9">
        <w:rPr>
          <w:rFonts w:eastAsia="SimSun" w:cs="Courier New"/>
          <w:szCs w:val="20"/>
          <w:lang w:eastAsia="zh-CN"/>
        </w:rPr>
        <w:t xml:space="preserve">s may be used by the document creation system to manage </w:t>
      </w:r>
      <w:r w:rsidR="009E3FE9">
        <w:t xml:space="preserve">document revisions, </w:t>
      </w:r>
      <w:r w:rsidR="009E3FE9">
        <w:rPr>
          <w:rFonts w:eastAsia="SimSun" w:cs="Courier New"/>
          <w:szCs w:val="20"/>
          <w:lang w:eastAsia="zh-CN"/>
        </w:rPr>
        <w:t>in accordance with the CDA specification sections 4.2.1.7 and 4.2.1.8</w:t>
      </w:r>
      <w:r w:rsidRPr="007C591F">
        <w:t xml:space="preserve">. </w:t>
      </w:r>
    </w:p>
    <w:p w:rsidR="00BA33AC" w:rsidRPr="00BA33AC" w:rsidRDefault="00BA33AC" w:rsidP="00BA33AC">
      <w:pPr>
        <w:pStyle w:val="BodyText0"/>
      </w:pPr>
      <w:r>
        <w:rPr>
          <w:b/>
        </w:rPr>
        <w:t>COND:</w:t>
      </w:r>
      <w:r>
        <w:t xml:space="preserve"> If and only if the </w:t>
      </w:r>
      <w:r w:rsidRPr="009E3FE9">
        <w:rPr>
          <w:rFonts w:ascii="Courier New" w:eastAsia="SimSun" w:hAnsi="Courier New" w:cs="TimesNewRomanPSMT"/>
          <w:szCs w:val="20"/>
        </w:rPr>
        <w:t>setID</w:t>
      </w:r>
      <w:r>
        <w:t xml:space="preserve"> element is present, the </w:t>
      </w:r>
      <w:r w:rsidRPr="009E3FE9">
        <w:rPr>
          <w:rFonts w:ascii="Courier New" w:eastAsia="SimSun" w:hAnsi="Courier New" w:cs="TimesNewRomanPSMT"/>
          <w:szCs w:val="20"/>
        </w:rPr>
        <w:t>versionNumber</w:t>
      </w:r>
      <w:r w:rsidRPr="00BA33AC">
        <w:t xml:space="preserve"> </w:t>
      </w:r>
      <w:r>
        <w:t>element SHALL be present.</w:t>
      </w:r>
    </w:p>
    <w:p w:rsidR="008F0E8B" w:rsidRDefault="008F0E8B" w:rsidP="00506E57">
      <w:pPr>
        <w:pStyle w:val="Heading3"/>
      </w:pPr>
      <w:bookmarkStart w:id="147" w:name="_Toc410226105"/>
      <w:r>
        <w:t>recordTarget</w:t>
      </w:r>
      <w:r w:rsidR="00506E57">
        <w:rPr>
          <w:lang w:val="en-US"/>
        </w:rPr>
        <w:t>/</w:t>
      </w:r>
      <w:r w:rsidR="00506E57" w:rsidRPr="007C591F">
        <w:rPr>
          <w:rFonts w:ascii="Courier New" w:eastAsia="SimSun" w:hAnsi="Courier New" w:cs="TimesNewRomanPSMT"/>
          <w:szCs w:val="20"/>
        </w:rPr>
        <w:t>patientRole</w:t>
      </w:r>
      <w:r w:rsidR="00956AE9">
        <w:rPr>
          <w:lang w:val="en-US"/>
        </w:rPr>
        <w:t xml:space="preserve"> and @ID</w:t>
      </w:r>
      <w:bookmarkEnd w:id="147"/>
    </w:p>
    <w:p w:rsidR="00C1039C" w:rsidRDefault="00C1039C" w:rsidP="0071117F">
      <w:pPr>
        <w:pStyle w:val="BodyText0"/>
      </w:pPr>
      <w:r w:rsidRPr="007C591F">
        <w:t xml:space="preserve">The </w:t>
      </w:r>
      <w:r w:rsidRPr="007C591F">
        <w:rPr>
          <w:rFonts w:ascii="Courier New" w:eastAsia="SimSun" w:hAnsi="Courier New" w:cs="TimesNewRomanPSMT"/>
          <w:szCs w:val="20"/>
        </w:rPr>
        <w:t>recordTarget</w:t>
      </w:r>
      <w:r w:rsidRPr="00FC0B4D">
        <w:rPr>
          <w:rFonts w:eastAsia="SimSun"/>
        </w:rPr>
        <w:t xml:space="preserve"> </w:t>
      </w:r>
      <w:r w:rsidRPr="007C591F">
        <w:t>records the patient whose health information is described by the clinical document</w:t>
      </w:r>
      <w:r>
        <w:t xml:space="preserve">; it </w:t>
      </w:r>
      <w:r w:rsidRPr="007C591F">
        <w:rPr>
          <w:rFonts w:eastAsia="SimSun" w:cs="Courier New"/>
          <w:szCs w:val="20"/>
          <w:lang w:eastAsia="zh-CN"/>
        </w:rPr>
        <w:t xml:space="preserve">must contain </w:t>
      </w:r>
      <w:r>
        <w:rPr>
          <w:rFonts w:eastAsia="SimSun" w:cs="Courier New"/>
          <w:szCs w:val="20"/>
          <w:lang w:eastAsia="zh-CN"/>
        </w:rPr>
        <w:t>at least one</w:t>
      </w:r>
      <w:r w:rsidRPr="00ED62BB">
        <w:rPr>
          <w:rFonts w:eastAsia="SimSun"/>
        </w:rPr>
        <w:t xml:space="preserve"> </w:t>
      </w:r>
      <w:r w:rsidRPr="007C591F">
        <w:rPr>
          <w:rFonts w:ascii="Courier New" w:eastAsia="SimSun" w:hAnsi="Courier New" w:cs="TimesNewRomanPSMT"/>
          <w:szCs w:val="20"/>
        </w:rPr>
        <w:t>patientRole</w:t>
      </w:r>
      <w:r w:rsidRPr="00ED62BB">
        <w:rPr>
          <w:rFonts w:eastAsia="SimSun"/>
        </w:rPr>
        <w:t xml:space="preserve"> </w:t>
      </w:r>
      <w:r w:rsidRPr="007C591F">
        <w:rPr>
          <w:rFonts w:eastAsia="SimSun" w:cs="Courier New"/>
          <w:szCs w:val="20"/>
          <w:lang w:eastAsia="zh-CN"/>
        </w:rPr>
        <w:t>element</w:t>
      </w:r>
      <w:r w:rsidRPr="007C591F">
        <w:t xml:space="preserve">. </w:t>
      </w:r>
    </w:p>
    <w:p w:rsidR="00043492" w:rsidRDefault="008F0E8B" w:rsidP="00EE26D4">
      <w:pPr>
        <w:pStyle w:val="BodyText0"/>
      </w:pPr>
      <w:r>
        <w:t xml:space="preserve">Multiple </w:t>
      </w:r>
      <w:r w:rsidRPr="00645B72">
        <w:rPr>
          <w:rFonts w:ascii="Courier New" w:eastAsia="SimSun" w:hAnsi="Courier New" w:cs="TimesNewRomanPSMT"/>
          <w:szCs w:val="20"/>
        </w:rPr>
        <w:t>recordTarget</w:t>
      </w:r>
      <w:r w:rsidR="00645B72">
        <w:t xml:space="preserve"> element</w:t>
      </w:r>
      <w:r w:rsidRPr="00F65224">
        <w:t>s should be used only in the case of conjoined twins</w:t>
      </w:r>
      <w:r>
        <w:t>/triplets who are the subject of a single imaging procedure, or for special cases (e.g., pre-natal surgery</w:t>
      </w:r>
      <w:r w:rsidR="009E3FE9">
        <w:t>,</w:t>
      </w:r>
      <w:r>
        <w:t xml:space="preserve"> where a medical record has been established for the fetus</w:t>
      </w:r>
      <w:r w:rsidR="009E3FE9">
        <w:t>)</w:t>
      </w:r>
      <w:r>
        <w:t>.</w:t>
      </w:r>
      <w:r w:rsidR="00306929">
        <w:t xml:space="preserve">  </w:t>
      </w:r>
    </w:p>
    <w:p w:rsidR="00306929" w:rsidRDefault="00043492" w:rsidP="00EE26D4">
      <w:pPr>
        <w:pStyle w:val="BodyText0"/>
      </w:pPr>
      <w:bookmarkStart w:id="148" w:name="multiPat"/>
      <w:r w:rsidRPr="00BA33AC">
        <w:rPr>
          <w:b/>
        </w:rPr>
        <w:t>COND</w:t>
      </w:r>
      <w:bookmarkEnd w:id="148"/>
      <w:r w:rsidRPr="00BA33AC">
        <w:rPr>
          <w:b/>
        </w:rPr>
        <w:t xml:space="preserve">: </w:t>
      </w:r>
      <w:r w:rsidR="00645B72">
        <w:t xml:space="preserve">If there are multiple </w:t>
      </w:r>
      <w:r w:rsidR="00645B72" w:rsidRPr="00645B72">
        <w:rPr>
          <w:rFonts w:ascii="Courier New" w:eastAsia="SimSun" w:hAnsi="Courier New" w:cs="TimesNewRomanPSMT"/>
          <w:szCs w:val="20"/>
        </w:rPr>
        <w:t>recordTarget</w:t>
      </w:r>
      <w:r w:rsidR="00645B72">
        <w:t xml:space="preserve"> element</w:t>
      </w:r>
      <w:r w:rsidR="00645B72" w:rsidRPr="00F65224">
        <w:t>s</w:t>
      </w:r>
      <w:r w:rsidR="00306929">
        <w:t xml:space="preserve">, </w:t>
      </w:r>
      <w:r w:rsidR="00645B72">
        <w:t>each</w:t>
      </w:r>
      <w:r w:rsidR="00306929">
        <w:t xml:space="preserve"> </w:t>
      </w:r>
      <w:r w:rsidR="00506E57">
        <w:rPr>
          <w:rFonts w:ascii="Courier New" w:eastAsia="SimSun" w:hAnsi="Courier New" w:cs="TimesNewRomanPSMT"/>
          <w:szCs w:val="20"/>
        </w:rPr>
        <w:t>patientRole</w:t>
      </w:r>
      <w:r w:rsidR="00506E57" w:rsidRPr="00306929">
        <w:t xml:space="preserve"> </w:t>
      </w:r>
      <w:r w:rsidR="00306929">
        <w:t>element</w:t>
      </w:r>
      <w:r w:rsidR="00306929" w:rsidRPr="002928C4">
        <w:t xml:space="preserve"> SHALL include an XML </w:t>
      </w:r>
      <w:r w:rsidR="00306929" w:rsidRPr="00645B72">
        <w:rPr>
          <w:rFonts w:ascii="Courier New" w:eastAsia="SimSun" w:hAnsi="Courier New" w:cs="TimesNewRomanPSMT"/>
          <w:szCs w:val="20"/>
        </w:rPr>
        <w:t>ID</w:t>
      </w:r>
      <w:r w:rsidR="00306929" w:rsidRPr="002928C4">
        <w:t xml:space="preserve"> attribute</w:t>
      </w:r>
      <w:r w:rsidR="00306929">
        <w:t xml:space="preserve"> that serves as the business name discriminator associated with </w:t>
      </w:r>
      <w:r w:rsidR="00506E57">
        <w:t xml:space="preserve">the </w:t>
      </w:r>
      <w:r w:rsidR="00306929">
        <w:t xml:space="preserve">instance of the element.   </w:t>
      </w:r>
    </w:p>
    <w:p w:rsidR="008F0E8B" w:rsidRDefault="008F0E8B" w:rsidP="008F0E8B"/>
    <w:p w:rsidR="009401E2" w:rsidRDefault="009401E2" w:rsidP="009401E2">
      <w:pPr>
        <w:pStyle w:val="Caption"/>
      </w:pPr>
      <w:bookmarkStart w:id="149" w:name="_Toc410226255"/>
      <w:bookmarkEnd w:id="146"/>
      <w:r>
        <w:lastRenderedPageBreak/>
        <w:t xml:space="preserve">Figure </w:t>
      </w:r>
      <w:r>
        <w:fldChar w:fldCharType="begin"/>
      </w:r>
      <w:r>
        <w:instrText xml:space="preserve"> SEQ Figure \* ARABIC </w:instrText>
      </w:r>
      <w:r>
        <w:fldChar w:fldCharType="separate"/>
      </w:r>
      <w:r w:rsidR="00C51B12">
        <w:t>14</w:t>
      </w:r>
      <w:r>
        <w:fldChar w:fldCharType="end"/>
      </w:r>
      <w:r>
        <w:t xml:space="preserve">: </w:t>
      </w:r>
      <w:r w:rsidR="00043492">
        <w:t xml:space="preserve">Header </w:t>
      </w:r>
      <w:r>
        <w:t>example</w:t>
      </w:r>
      <w:bookmarkEnd w:id="149"/>
    </w:p>
    <w:p w:rsidR="009401E2" w:rsidRDefault="009401E2" w:rsidP="009401E2">
      <w:pPr>
        <w:pStyle w:val="Example"/>
      </w:pPr>
      <w:r>
        <w:t>&lt;typeId root="2.16.840.1.113883.1.3" extension="POCD_HD000040"/&gt;</w:t>
      </w:r>
    </w:p>
    <w:p w:rsidR="009401E2" w:rsidRDefault="009401E2" w:rsidP="009401E2">
      <w:pPr>
        <w:pStyle w:val="Example"/>
      </w:pPr>
      <w:r>
        <w:t>&lt;!—</w:t>
      </w:r>
      <w:r w:rsidRPr="0086796F">
        <w:t xml:space="preserve"> </w:t>
      </w:r>
      <w:r w:rsidR="000525C9">
        <w:rPr>
          <w:lang w:val="en-US"/>
        </w:rPr>
        <w:t xml:space="preserve">DICOM </w:t>
      </w:r>
      <w:r w:rsidRPr="0086796F">
        <w:rPr>
          <w:lang w:val="en-US"/>
        </w:rPr>
        <w:t xml:space="preserve">Imaging Report </w:t>
      </w:r>
      <w:r>
        <w:rPr>
          <w:lang w:val="en-US"/>
        </w:rPr>
        <w:t>Template</w:t>
      </w:r>
      <w:r>
        <w:t xml:space="preserve"> --&gt;</w:t>
      </w:r>
    </w:p>
    <w:p w:rsidR="009401E2" w:rsidRDefault="009401E2" w:rsidP="009401E2">
      <w:pPr>
        <w:pStyle w:val="Example"/>
      </w:pPr>
      <w:r>
        <w:t>&lt;templateId root="</w:t>
      </w:r>
      <w:r w:rsidRPr="0086796F">
        <w:t>1.2.840.10008.20.</w:t>
      </w:r>
      <w:r w:rsidR="000525C9">
        <w:rPr>
          <w:lang w:val="en-US"/>
        </w:rPr>
        <w:t>x</w:t>
      </w:r>
      <w:r w:rsidRPr="0086796F">
        <w:t>1.</w:t>
      </w:r>
      <w:r w:rsidR="000525C9">
        <w:rPr>
          <w:lang w:val="en-US"/>
        </w:rPr>
        <w:t>x</w:t>
      </w:r>
      <w:r w:rsidRPr="0086796F">
        <w:t>1</w:t>
      </w:r>
      <w:r>
        <w:t>"/&gt;</w:t>
      </w:r>
    </w:p>
    <w:p w:rsidR="00870571" w:rsidRDefault="00870571" w:rsidP="00870571">
      <w:pPr>
        <w:pStyle w:val="Example"/>
      </w:pPr>
      <w:r>
        <w:t>&lt;!-- General Header Template --&gt;</w:t>
      </w:r>
    </w:p>
    <w:p w:rsidR="00870571" w:rsidRDefault="00870571" w:rsidP="00870571">
      <w:pPr>
        <w:pStyle w:val="Example"/>
      </w:pPr>
      <w:r>
        <w:t>&lt;templateId root="</w:t>
      </w:r>
      <w:r w:rsidR="000525C9" w:rsidRPr="000525C9">
        <w:t>1.2.840.10008.20.x4.x1</w:t>
      </w:r>
      <w:r>
        <w:t>"/&gt;</w:t>
      </w:r>
    </w:p>
    <w:p w:rsidR="009401E2" w:rsidRDefault="009401E2" w:rsidP="009401E2">
      <w:pPr>
        <w:pStyle w:val="Example"/>
      </w:pPr>
      <w:r>
        <w:t xml:space="preserve">   </w:t>
      </w:r>
    </w:p>
    <w:p w:rsidR="009401E2" w:rsidRDefault="009401E2" w:rsidP="009401E2">
      <w:pPr>
        <w:pStyle w:val="Example"/>
      </w:pPr>
      <w:r>
        <w:t>&lt;id extension="999021" root="2.16.840.1.113883.19"/&gt;</w:t>
      </w:r>
    </w:p>
    <w:p w:rsidR="009401E2" w:rsidRDefault="009401E2" w:rsidP="009401E2">
      <w:pPr>
        <w:pStyle w:val="Example"/>
      </w:pPr>
      <w:r>
        <w:t xml:space="preserve">   </w:t>
      </w:r>
    </w:p>
    <w:p w:rsidR="009401E2" w:rsidRPr="00935755" w:rsidRDefault="009401E2" w:rsidP="009401E2">
      <w:pPr>
        <w:pStyle w:val="Example"/>
        <w:rPr>
          <w:lang w:val="de-DE"/>
        </w:rPr>
      </w:pPr>
      <w:r w:rsidRPr="00935755">
        <w:rPr>
          <w:lang w:val="de-DE"/>
        </w:rPr>
        <w:t xml:space="preserve">&lt;code codeSystem="2.16.840.1.113883.6.1" </w:t>
      </w:r>
    </w:p>
    <w:p w:rsidR="009401E2" w:rsidRPr="00935755" w:rsidRDefault="009401E2" w:rsidP="00FE0952">
      <w:pPr>
        <w:pStyle w:val="Example"/>
        <w:rPr>
          <w:lang w:val="de-DE"/>
        </w:rPr>
      </w:pPr>
      <w:r w:rsidRPr="00935755">
        <w:rPr>
          <w:lang w:val="de-DE"/>
        </w:rPr>
        <w:t xml:space="preserve">      codeSystemName="LOINC" code="</w:t>
      </w:r>
      <w:r w:rsidRPr="0011371E">
        <w:t>18748-4</w:t>
      </w:r>
      <w:r w:rsidRPr="00935755">
        <w:rPr>
          <w:lang w:val="de-DE"/>
        </w:rPr>
        <w:t xml:space="preserve">" </w:t>
      </w:r>
    </w:p>
    <w:p w:rsidR="009401E2" w:rsidRDefault="009401E2" w:rsidP="009401E2">
      <w:pPr>
        <w:pStyle w:val="Example"/>
      </w:pPr>
      <w:r w:rsidRPr="00935755">
        <w:rPr>
          <w:lang w:val="de-DE"/>
        </w:rPr>
        <w:t xml:space="preserve">      </w:t>
      </w:r>
      <w:r>
        <w:t>displayName="Diagnostic Imaging Report"/&gt;</w:t>
      </w:r>
    </w:p>
    <w:p w:rsidR="009401E2" w:rsidRDefault="009401E2" w:rsidP="009401E2">
      <w:pPr>
        <w:pStyle w:val="Example"/>
      </w:pPr>
      <w:r>
        <w:t xml:space="preserve">   </w:t>
      </w:r>
    </w:p>
    <w:p w:rsidR="009401E2" w:rsidRDefault="009401E2" w:rsidP="009401E2">
      <w:pPr>
        <w:pStyle w:val="Example"/>
      </w:pPr>
      <w:r>
        <w:t>&lt;title&gt;</w:t>
      </w:r>
      <w:r>
        <w:rPr>
          <w:lang w:val="en-US"/>
        </w:rPr>
        <w:t>Radiology Report</w:t>
      </w:r>
      <w:r>
        <w:t>&lt;/title&gt;</w:t>
      </w:r>
    </w:p>
    <w:p w:rsidR="009401E2" w:rsidRDefault="009401E2" w:rsidP="009401E2">
      <w:pPr>
        <w:pStyle w:val="Example"/>
      </w:pPr>
      <w:r>
        <w:t xml:space="preserve">   </w:t>
      </w:r>
    </w:p>
    <w:p w:rsidR="009401E2" w:rsidRDefault="009401E2" w:rsidP="009401E2">
      <w:pPr>
        <w:pStyle w:val="Example"/>
      </w:pPr>
      <w:r>
        <w:t>&lt;effectiveTime value="20</w:t>
      </w:r>
      <w:r>
        <w:rPr>
          <w:lang w:val="en-US"/>
        </w:rPr>
        <w:t>1</w:t>
      </w:r>
      <w:r>
        <w:t>50329171504+0500"/&gt;</w:t>
      </w:r>
    </w:p>
    <w:p w:rsidR="009401E2" w:rsidRDefault="009401E2" w:rsidP="009401E2">
      <w:pPr>
        <w:pStyle w:val="Example"/>
      </w:pPr>
      <w:r>
        <w:t>&lt;confidentialityCode code="N" codeSystem="2.16.840.1.113883.5.25"/&gt;</w:t>
      </w:r>
    </w:p>
    <w:p w:rsidR="009401E2" w:rsidRDefault="009401E2" w:rsidP="009401E2">
      <w:pPr>
        <w:pStyle w:val="Example"/>
      </w:pPr>
      <w:r>
        <w:t xml:space="preserve">&lt;languageCode code="en-US" </w:t>
      </w:r>
      <w:r>
        <w:rPr>
          <w:lang w:val="en-US"/>
        </w:rPr>
        <w:t>co</w:t>
      </w:r>
      <w:r w:rsidR="00DC03CB">
        <w:t>deSystem="</w:t>
      </w:r>
      <w:r w:rsidR="001B3791" w:rsidRPr="001B3791">
        <w:t>2.16.840.1.113883.6.121</w:t>
      </w:r>
      <w:r>
        <w:t>"/&gt;</w:t>
      </w:r>
    </w:p>
    <w:p w:rsidR="009401E2" w:rsidRDefault="009401E2" w:rsidP="009401E2">
      <w:pPr>
        <w:pStyle w:val="Example"/>
      </w:pPr>
      <w:r>
        <w:t>&lt;setId extension="111199021" root="2.16.840.1.113883.19"/&gt;</w:t>
      </w:r>
    </w:p>
    <w:p w:rsidR="009401E2" w:rsidRDefault="009401E2" w:rsidP="009401E2">
      <w:pPr>
        <w:pStyle w:val="Example"/>
      </w:pPr>
      <w:r>
        <w:t>&lt;versionNumber value="1"/&gt;</w:t>
      </w:r>
    </w:p>
    <w:p w:rsidR="009401E2" w:rsidRDefault="009401E2" w:rsidP="0071117F">
      <w:pPr>
        <w:pStyle w:val="BodyText0"/>
      </w:pPr>
    </w:p>
    <w:p w:rsidR="00A15D41" w:rsidRDefault="00A710F7" w:rsidP="00A15D41">
      <w:pPr>
        <w:pStyle w:val="Heading3"/>
      </w:pPr>
      <w:bookmarkStart w:id="150" w:name="_Toc262641998"/>
      <w:bookmarkStart w:id="151" w:name="_Toc410226106"/>
      <w:r>
        <w:t>l</w:t>
      </w:r>
      <w:r w:rsidR="00A15D41">
        <w:t>egalAuthenticator</w:t>
      </w:r>
      <w:bookmarkEnd w:id="150"/>
      <w:bookmarkEnd w:id="151"/>
    </w:p>
    <w:p w:rsidR="00A15D41" w:rsidRPr="00CB5639" w:rsidRDefault="00A15D41" w:rsidP="0071117F">
      <w:pPr>
        <w:pStyle w:val="BodyText0"/>
      </w:pPr>
      <w:r w:rsidRPr="009C7C0D">
        <w:t xml:space="preserve">The </w:t>
      </w:r>
      <w:r w:rsidRPr="00CB5639">
        <w:rPr>
          <w:rStyle w:val="XMLname"/>
        </w:rPr>
        <w:t>legalAuthenticator</w:t>
      </w:r>
      <w:r w:rsidRPr="009C7C0D">
        <w:t xml:space="preserve"> identifies the </w:t>
      </w:r>
      <w:r>
        <w:t xml:space="preserve">single person </w:t>
      </w:r>
      <w:r w:rsidRPr="009C7C0D">
        <w:t>lega</w:t>
      </w:r>
      <w:r>
        <w:t xml:space="preserve">lly responsible for the </w:t>
      </w:r>
      <w:r w:rsidR="00043492">
        <w:t xml:space="preserve">correctness of the content of the </w:t>
      </w:r>
      <w:r>
        <w:t xml:space="preserve">document and </w:t>
      </w:r>
      <w:r w:rsidR="00956AE9">
        <w:t xml:space="preserve">SHALL </w:t>
      </w:r>
      <w:r w:rsidRPr="009C7C0D">
        <w:t>be present if the document h</w:t>
      </w:r>
      <w:r>
        <w:t xml:space="preserve">as been legally authenticated. </w:t>
      </w:r>
      <w:r w:rsidR="006C1EE9">
        <w:t>In the context of an imaging report, this means the radiologist</w:t>
      </w:r>
      <w:r w:rsidR="00EA4B8D">
        <w:t xml:space="preserve">, </w:t>
      </w:r>
      <w:r w:rsidR="006C1EE9">
        <w:t>cardiologist</w:t>
      </w:r>
      <w:r w:rsidR="00EA4B8D">
        <w:t>, or other profesional</w:t>
      </w:r>
      <w:r w:rsidR="006C1EE9">
        <w:t xml:space="preserve"> who signed</w:t>
      </w:r>
      <w:r w:rsidR="00EA4B8D">
        <w:t xml:space="preserve"> or validated</w:t>
      </w:r>
      <w:r w:rsidR="006C1EE9">
        <w:t xml:space="preserve"> the report.</w:t>
      </w:r>
    </w:p>
    <w:p w:rsidR="00A15D41" w:rsidRPr="009C7C0D" w:rsidRDefault="00A15D41" w:rsidP="00EE26D4">
      <w:pPr>
        <w:pStyle w:val="BodyText0"/>
      </w:pPr>
      <w:r>
        <w:t>B</w:t>
      </w:r>
      <w:r w:rsidRPr="009C7C0D">
        <w:t>ased on local practice</w:t>
      </w:r>
      <w:r>
        <w:t>,</w:t>
      </w:r>
      <w:r w:rsidRPr="009C7C0D" w:rsidDel="00CE09DD">
        <w:t xml:space="preserve"> </w:t>
      </w:r>
      <w:r>
        <w:t>c</w:t>
      </w:r>
      <w:r w:rsidRPr="009C7C0D">
        <w:t xml:space="preserve">linical documents </w:t>
      </w:r>
      <w:r>
        <w:t>may be</w:t>
      </w:r>
      <w:r w:rsidRPr="009C7C0D">
        <w:t xml:space="preserve"> released before legal authentication. This implies that a clinical document that does not contain this element has not been legally authenticated.</w:t>
      </w:r>
    </w:p>
    <w:p w:rsidR="00A15D41" w:rsidRPr="009C7C0D" w:rsidRDefault="00A15D41" w:rsidP="00EE26D4">
      <w:pPr>
        <w:pStyle w:val="BodyText0"/>
      </w:pPr>
      <w:r w:rsidRPr="009C7C0D">
        <w:t>The act of legal authentication requires a certain privilege be granted to the legal authenticato</w:t>
      </w:r>
      <w:r>
        <w:t xml:space="preserve">r depending upon local policy. </w:t>
      </w:r>
      <w:r w:rsidRPr="009C7C0D">
        <w:t>All clinical documents have the potential for legal authentication, given the appropriate credentials.</w:t>
      </w:r>
    </w:p>
    <w:p w:rsidR="00A15D41" w:rsidRDefault="00A15D41" w:rsidP="00EE26D4">
      <w:pPr>
        <w:pStyle w:val="BodyText0"/>
      </w:pPr>
      <w:r>
        <w:t>Note that the legal authenticator, if present, must be a person.</w:t>
      </w:r>
    </w:p>
    <w:p w:rsidR="00A15D41" w:rsidRDefault="00A15D41" w:rsidP="00EE26D4">
      <w:pPr>
        <w:pStyle w:val="BodyText0"/>
      </w:pPr>
      <w:r>
        <w:t xml:space="preserve">The legalAuthenticator </w:t>
      </w:r>
      <w:r>
        <w:rPr>
          <w:rStyle w:val="keyword"/>
        </w:rPr>
        <w:t>SHALL</w:t>
      </w:r>
      <w:r>
        <w:t xml:space="preserve"> contain exactly one [1..1] </w:t>
      </w:r>
      <w:r>
        <w:rPr>
          <w:rStyle w:val="XMLnameBold"/>
        </w:rPr>
        <w:t>time</w:t>
      </w:r>
      <w:r>
        <w:t xml:space="preserve"> representing the time of signature</w:t>
      </w:r>
      <w:r w:rsidR="00043492">
        <w:t>.</w:t>
      </w:r>
    </w:p>
    <w:p w:rsidR="00F55A1C" w:rsidRDefault="00F55A1C" w:rsidP="00EE26D4">
      <w:pPr>
        <w:pStyle w:val="BodyText0"/>
      </w:pPr>
      <w:r>
        <w:t xml:space="preserve">The legalAuthenticator </w:t>
      </w:r>
      <w:r>
        <w:rPr>
          <w:rStyle w:val="keyword"/>
        </w:rPr>
        <w:t>MAY</w:t>
      </w:r>
      <w:r>
        <w:t xml:space="preserve"> contain zero or one [0..1] </w:t>
      </w:r>
      <w:r w:rsidRPr="00F55A1C">
        <w:rPr>
          <w:b/>
        </w:rPr>
        <w:t>sdtc:signatureText</w:t>
      </w:r>
      <w:r>
        <w:t xml:space="preserve"> extension element.  This provides a textual or multimedia depiction of the signature by which the participant endorses and accepts responsibility for his or her participation in the Act. The element is described in the HL7 CDA Digital Signature Standard.</w:t>
      </w:r>
    </w:p>
    <w:p w:rsidR="00A15D41" w:rsidRDefault="00A15D41" w:rsidP="00A15D41">
      <w:pPr>
        <w:pStyle w:val="Caption"/>
      </w:pPr>
      <w:bookmarkStart w:id="152" w:name="_Toc410226256"/>
      <w:r>
        <w:lastRenderedPageBreak/>
        <w:t xml:space="preserve">Figure </w:t>
      </w:r>
      <w:r>
        <w:fldChar w:fldCharType="begin"/>
      </w:r>
      <w:r>
        <w:instrText xml:space="preserve"> SEQ Figure \* ARABIC </w:instrText>
      </w:r>
      <w:r>
        <w:fldChar w:fldCharType="separate"/>
      </w:r>
      <w:r w:rsidR="00C51B12">
        <w:t>15</w:t>
      </w:r>
      <w:r>
        <w:fldChar w:fldCharType="end"/>
      </w:r>
      <w:r>
        <w:t>: legalAuthenticator example</w:t>
      </w:r>
      <w:bookmarkEnd w:id="152"/>
    </w:p>
    <w:p w:rsidR="00A15D41" w:rsidRDefault="00A15D41" w:rsidP="00A15D41">
      <w:pPr>
        <w:pStyle w:val="Example"/>
      </w:pPr>
      <w:r>
        <w:t>&lt;legalAuthenticator&gt;</w:t>
      </w:r>
    </w:p>
    <w:p w:rsidR="00A15D41" w:rsidRDefault="00A15D41" w:rsidP="00A15D41">
      <w:pPr>
        <w:pStyle w:val="Example"/>
      </w:pPr>
      <w:r>
        <w:t xml:space="preserve">  &lt;time value="20050329224411+0500"/&gt;</w:t>
      </w:r>
    </w:p>
    <w:p w:rsidR="00A15D41" w:rsidRDefault="00A15D41" w:rsidP="00A15D41">
      <w:pPr>
        <w:pStyle w:val="Example"/>
      </w:pPr>
      <w:r>
        <w:t xml:space="preserve">  &lt;signatureCode code="S"/&gt;</w:t>
      </w:r>
    </w:p>
    <w:p w:rsidR="00A15D41" w:rsidRDefault="00A15D41" w:rsidP="00A15D41">
      <w:pPr>
        <w:pStyle w:val="Example"/>
      </w:pPr>
      <w:r>
        <w:t xml:space="preserve">  &lt;assignedEntity&gt;</w:t>
      </w:r>
    </w:p>
    <w:p w:rsidR="00A15D41" w:rsidRDefault="00A15D41" w:rsidP="00A15D41">
      <w:pPr>
        <w:pStyle w:val="Example"/>
      </w:pPr>
      <w:r>
        <w:t xml:space="preserve">     &lt;id extension="KP00017" root="2.16.840.1.113883.19"/&gt;</w:t>
      </w:r>
    </w:p>
    <w:p w:rsidR="00A15D41" w:rsidRDefault="00A15D41" w:rsidP="00A15D41">
      <w:pPr>
        <w:pStyle w:val="Example"/>
      </w:pPr>
      <w:r>
        <w:t xml:space="preserve">     &lt;addr&gt;</w:t>
      </w:r>
    </w:p>
    <w:p w:rsidR="00A15D41" w:rsidRDefault="00A15D41" w:rsidP="00A15D41">
      <w:pPr>
        <w:pStyle w:val="Example"/>
      </w:pPr>
      <w:r>
        <w:t xml:space="preserve">        &lt;streetAddressLine&gt;21 North Ave.&lt;/streetAddressLine&gt;</w:t>
      </w:r>
    </w:p>
    <w:p w:rsidR="00A15D41" w:rsidRDefault="00A15D41" w:rsidP="00A15D41">
      <w:pPr>
        <w:pStyle w:val="Example"/>
      </w:pPr>
      <w:r>
        <w:t xml:space="preserve">        &lt;city&gt;Burlington&lt;/city&gt;</w:t>
      </w:r>
    </w:p>
    <w:p w:rsidR="00A15D41" w:rsidRDefault="00A15D41" w:rsidP="00A15D41">
      <w:pPr>
        <w:pStyle w:val="Example"/>
      </w:pPr>
      <w:r>
        <w:t xml:space="preserve">        &lt;state&gt;MA&lt;/state&gt;</w:t>
      </w:r>
    </w:p>
    <w:p w:rsidR="00A15D41" w:rsidRDefault="00A15D41" w:rsidP="00A15D41">
      <w:pPr>
        <w:pStyle w:val="Example"/>
      </w:pPr>
      <w:r>
        <w:t xml:space="preserve">        &lt;postalCode&gt;02368&lt;/postalCode&gt;</w:t>
      </w:r>
    </w:p>
    <w:p w:rsidR="00A15D41" w:rsidRDefault="00A15D41" w:rsidP="00A15D41">
      <w:pPr>
        <w:pStyle w:val="Example"/>
      </w:pPr>
      <w:r>
        <w:t xml:space="preserve">        &lt;country&gt;US&lt;/country&gt;</w:t>
      </w:r>
    </w:p>
    <w:p w:rsidR="00A15D41" w:rsidRDefault="00A15D41" w:rsidP="00A15D41">
      <w:pPr>
        <w:pStyle w:val="Example"/>
      </w:pPr>
      <w:r>
        <w:t xml:space="preserve">     &lt;/addr&gt;</w:t>
      </w:r>
    </w:p>
    <w:p w:rsidR="00A15D41" w:rsidRDefault="00A15D41" w:rsidP="00A15D41">
      <w:pPr>
        <w:pStyle w:val="Example"/>
      </w:pPr>
      <w:r>
        <w:t xml:space="preserve">     &lt;telecom use="WP" value="tel:(555)555-1003"/&gt;</w:t>
      </w:r>
    </w:p>
    <w:p w:rsidR="00A15D41" w:rsidRDefault="00A15D41" w:rsidP="00A15D41">
      <w:pPr>
        <w:pStyle w:val="Example"/>
      </w:pPr>
      <w:r>
        <w:t xml:space="preserve">     &lt;assignedPerson&gt;</w:t>
      </w:r>
    </w:p>
    <w:p w:rsidR="00A15D41" w:rsidRDefault="00A15D41" w:rsidP="00A15D41">
      <w:pPr>
        <w:pStyle w:val="Example"/>
      </w:pPr>
      <w:r>
        <w:t xml:space="preserve">        &lt;name&gt;</w:t>
      </w:r>
    </w:p>
    <w:p w:rsidR="00A15D41" w:rsidRDefault="00A15D41" w:rsidP="00A15D41">
      <w:pPr>
        <w:pStyle w:val="Example"/>
      </w:pPr>
      <w:r>
        <w:t xml:space="preserve">           &lt;given&gt;Henry&lt;/given&gt;</w:t>
      </w:r>
    </w:p>
    <w:p w:rsidR="00A15D41" w:rsidRDefault="00A15D41" w:rsidP="00A15D41">
      <w:pPr>
        <w:pStyle w:val="Example"/>
      </w:pPr>
      <w:r>
        <w:t xml:space="preserve">           &lt;family&gt;Seven&lt;/family&gt;</w:t>
      </w:r>
    </w:p>
    <w:p w:rsidR="00A15D41" w:rsidRDefault="00A15D41" w:rsidP="00A15D41">
      <w:pPr>
        <w:pStyle w:val="Example"/>
      </w:pPr>
      <w:r>
        <w:t xml:space="preserve">        &lt;/name&gt;</w:t>
      </w:r>
    </w:p>
    <w:p w:rsidR="00A15D41" w:rsidRDefault="00A15D41" w:rsidP="00A15D41">
      <w:pPr>
        <w:pStyle w:val="Example"/>
      </w:pPr>
      <w:r>
        <w:t xml:space="preserve">     &lt;/assignedPerson&gt;</w:t>
      </w:r>
    </w:p>
    <w:p w:rsidR="00A15D41" w:rsidRDefault="00A15D41" w:rsidP="00A15D41">
      <w:pPr>
        <w:pStyle w:val="Example"/>
      </w:pPr>
      <w:r>
        <w:t xml:space="preserve">  &lt;/assignedEntity&gt;</w:t>
      </w:r>
    </w:p>
    <w:p w:rsidR="00A15D41" w:rsidRDefault="00A15D41" w:rsidP="00A15D41">
      <w:pPr>
        <w:pStyle w:val="Example"/>
      </w:pPr>
      <w:r>
        <w:t>&lt;/legalAuthenticator&gt;</w:t>
      </w:r>
    </w:p>
    <w:p w:rsidR="001E2ADC" w:rsidRDefault="001E2ADC" w:rsidP="00EA2049">
      <w:pPr>
        <w:pStyle w:val="Heading3"/>
      </w:pPr>
      <w:bookmarkStart w:id="153" w:name="_Custodian"/>
      <w:bookmarkStart w:id="154" w:name="_Toc410226107"/>
      <w:bookmarkStart w:id="155" w:name="_Toc262641999"/>
      <w:bookmarkEnd w:id="153"/>
      <w:r w:rsidRPr="00C1039C">
        <w:t>recordTarget</w:t>
      </w:r>
      <w:r w:rsidRPr="001E2ADC">
        <w:rPr>
          <w:lang w:val="en-US"/>
        </w:rPr>
        <w:t>/</w:t>
      </w:r>
      <w:r>
        <w:t>patientRole</w:t>
      </w:r>
      <w:r w:rsidRPr="001E2ADC">
        <w:rPr>
          <w:szCs w:val="20"/>
          <w:lang w:val="en-US"/>
        </w:rPr>
        <w:t>/</w:t>
      </w:r>
      <w:r w:rsidRPr="003313A7">
        <w:t>Patient</w:t>
      </w:r>
      <w:r w:rsidRPr="001E2ADC">
        <w:rPr>
          <w:lang w:val="en-US"/>
        </w:rPr>
        <w:t>/</w:t>
      </w:r>
      <w:r w:rsidRPr="00C1039C">
        <w:t>birthTime</w:t>
      </w:r>
      <w:bookmarkEnd w:id="154"/>
      <w:r w:rsidRPr="003313A7">
        <w:t xml:space="preserve"> </w:t>
      </w:r>
    </w:p>
    <w:p w:rsidR="001E2ADC" w:rsidRDefault="001E2ADC" w:rsidP="001E2ADC">
      <w:pPr>
        <w:pStyle w:val="BodyText0"/>
      </w:pPr>
      <w:r w:rsidRPr="003313A7">
        <w:t>Patient</w:t>
      </w:r>
      <w:r>
        <w:t xml:space="preserve"> </w:t>
      </w:r>
      <w:r w:rsidRPr="00C1039C">
        <w:t>birthTime</w:t>
      </w:r>
      <w:r w:rsidRPr="0035737B">
        <w:rPr>
          <w:rStyle w:val="keyword"/>
        </w:rPr>
        <w:t xml:space="preserve"> </w:t>
      </w:r>
      <w:r>
        <w:rPr>
          <w:rStyle w:val="keyword"/>
        </w:rPr>
        <w:t xml:space="preserve"> </w:t>
      </w:r>
      <w:r w:rsidRPr="0035737B">
        <w:rPr>
          <w:rStyle w:val="keyword"/>
        </w:rPr>
        <w:t>SHALL</w:t>
      </w:r>
      <w:r>
        <w:t xml:space="preserve"> be precise to year, </w:t>
      </w:r>
      <w:r w:rsidRPr="0035737B">
        <w:rPr>
          <w:rStyle w:val="keyword"/>
        </w:rPr>
        <w:t>SHOULD</w:t>
      </w:r>
      <w:r>
        <w:t xml:space="preserve"> be precise to day.</w:t>
      </w:r>
    </w:p>
    <w:p w:rsidR="001E2ADC" w:rsidRDefault="001E2ADC" w:rsidP="001E2ADC">
      <w:pPr>
        <w:pStyle w:val="BodyText0"/>
      </w:pPr>
    </w:p>
    <w:p w:rsidR="001E2ADC" w:rsidRDefault="001E2ADC" w:rsidP="001E2ADC">
      <w:pPr>
        <w:pStyle w:val="Caption"/>
      </w:pPr>
      <w:bookmarkStart w:id="156" w:name="_Toc410226257"/>
      <w:r>
        <w:t xml:space="preserve">Figure </w:t>
      </w:r>
      <w:r>
        <w:fldChar w:fldCharType="begin"/>
      </w:r>
      <w:r>
        <w:instrText xml:space="preserve"> SEQ Figure \* ARABIC </w:instrText>
      </w:r>
      <w:r>
        <w:fldChar w:fldCharType="separate"/>
      </w:r>
      <w:r w:rsidR="00C51B12">
        <w:t>16</w:t>
      </w:r>
      <w:r>
        <w:fldChar w:fldCharType="end"/>
      </w:r>
      <w:r>
        <w:t>: recordTarget example</w:t>
      </w:r>
      <w:bookmarkEnd w:id="156"/>
    </w:p>
    <w:p w:rsidR="001E2ADC" w:rsidRDefault="001E2ADC" w:rsidP="001E2ADC">
      <w:pPr>
        <w:pStyle w:val="Example"/>
      </w:pPr>
      <w:r>
        <w:t>&lt;recordTarget&gt;</w:t>
      </w:r>
    </w:p>
    <w:p w:rsidR="001E2ADC" w:rsidRDefault="001E2ADC" w:rsidP="001E2ADC">
      <w:pPr>
        <w:pStyle w:val="Example"/>
      </w:pPr>
      <w:r>
        <w:t xml:space="preserve">  &lt;patientRole&gt; </w:t>
      </w:r>
    </w:p>
    <w:p w:rsidR="001E2ADC" w:rsidRDefault="001E2ADC" w:rsidP="001E2ADC">
      <w:pPr>
        <w:pStyle w:val="Example"/>
      </w:pPr>
      <w:r>
        <w:t xml:space="preserve">    &lt;id extension=</w:t>
      </w:r>
      <w:r w:rsidR="00097D8E">
        <w:t>"</w:t>
      </w:r>
      <w:r>
        <w:t>12345</w:t>
      </w:r>
      <w:r w:rsidR="00097D8E">
        <w:t>"</w:t>
      </w:r>
      <w:r>
        <w:t xml:space="preserve"> root=</w:t>
      </w:r>
      <w:r w:rsidR="00097D8E">
        <w:t>"</w:t>
      </w:r>
      <w:r>
        <w:t>2.16.840.1.113883.19</w:t>
      </w:r>
      <w:r w:rsidR="00097D8E">
        <w:t>"</w:t>
      </w:r>
      <w:r>
        <w:t>/&gt;</w:t>
      </w:r>
    </w:p>
    <w:p w:rsidR="001E2ADC" w:rsidRDefault="001E2ADC" w:rsidP="001E2ADC">
      <w:pPr>
        <w:pStyle w:val="Example"/>
      </w:pPr>
      <w:r>
        <w:t xml:space="preserve">    &lt;!—Fake ID using HL7 example OID. -&gt;</w:t>
      </w:r>
    </w:p>
    <w:p w:rsidR="001E2ADC" w:rsidRDefault="001E2ADC" w:rsidP="001E2ADC">
      <w:pPr>
        <w:pStyle w:val="Example"/>
      </w:pPr>
      <w:r>
        <w:t xml:space="preserve">    &lt;id extension=</w:t>
      </w:r>
      <w:r w:rsidR="00097D8E">
        <w:t>"</w:t>
      </w:r>
      <w:r>
        <w:t>111-00-1234</w:t>
      </w:r>
      <w:r w:rsidR="00097D8E">
        <w:t>"</w:t>
      </w:r>
      <w:r>
        <w:t xml:space="preserve"> root=</w:t>
      </w:r>
      <w:r w:rsidR="00097D8E">
        <w:t>"</w:t>
      </w:r>
      <w:r>
        <w:t>2.16.840.1.113883.4.1</w:t>
      </w:r>
      <w:r w:rsidR="00097D8E">
        <w:t>"</w:t>
      </w:r>
      <w:r>
        <w:t>/&gt;</w:t>
      </w:r>
    </w:p>
    <w:p w:rsidR="001E2ADC" w:rsidRDefault="001E2ADC" w:rsidP="001E2ADC">
      <w:pPr>
        <w:pStyle w:val="Example"/>
      </w:pPr>
      <w:r>
        <w:t xml:space="preserve">    &lt;!—Fake Social Security Number using the actual SSN OID. -&gt;</w:t>
      </w:r>
    </w:p>
    <w:p w:rsidR="001E2ADC" w:rsidRDefault="001E2ADC" w:rsidP="001E2ADC">
      <w:pPr>
        <w:pStyle w:val="Example"/>
      </w:pPr>
      <w:r>
        <w:t xml:space="preserve">    &lt;addr use=</w:t>
      </w:r>
      <w:r w:rsidR="00097D8E">
        <w:t>"</w:t>
      </w:r>
      <w:r>
        <w:t>HP</w:t>
      </w:r>
      <w:r w:rsidR="00097D8E">
        <w:t>"</w:t>
      </w:r>
      <w:r>
        <w:t>&gt;</w:t>
      </w:r>
    </w:p>
    <w:p w:rsidR="001E2ADC" w:rsidRDefault="001E2ADC" w:rsidP="001E2ADC">
      <w:pPr>
        <w:pStyle w:val="Example"/>
      </w:pPr>
      <w:r>
        <w:t xml:space="preserve">    &lt;!—HP is </w:t>
      </w:r>
      <w:r w:rsidR="00097D8E">
        <w:t>"</w:t>
      </w:r>
      <w:r>
        <w:t>primary home</w:t>
      </w:r>
      <w:r w:rsidR="00097D8E">
        <w:t>"</w:t>
      </w:r>
      <w:r>
        <w:t xml:space="preserve"> from codeSystem 2.16.840.1.113883.5.1119 -&gt;</w:t>
      </w:r>
    </w:p>
    <w:p w:rsidR="001E2ADC" w:rsidRDefault="001E2ADC" w:rsidP="001E2ADC">
      <w:pPr>
        <w:pStyle w:val="Example"/>
      </w:pPr>
      <w:r>
        <w:t xml:space="preserve">       &lt;streetAddressLine&gt;17 Daws Rd.&lt;/streetAddressLine&gt;</w:t>
      </w:r>
    </w:p>
    <w:p w:rsidR="001E2ADC" w:rsidRDefault="001E2ADC" w:rsidP="001E2ADC">
      <w:pPr>
        <w:pStyle w:val="Example"/>
      </w:pPr>
      <w:r>
        <w:t xml:space="preserve">       &lt;city&gt;Blue Bell&lt;/city&gt;</w:t>
      </w:r>
    </w:p>
    <w:p w:rsidR="001E2ADC" w:rsidRDefault="001E2ADC" w:rsidP="001E2ADC">
      <w:pPr>
        <w:pStyle w:val="Example"/>
      </w:pPr>
      <w:r>
        <w:t xml:space="preserve">       &lt;state&gt;MA&lt;/state&gt;</w:t>
      </w:r>
    </w:p>
    <w:p w:rsidR="001E2ADC" w:rsidRDefault="001E2ADC" w:rsidP="001E2ADC">
      <w:pPr>
        <w:pStyle w:val="Example"/>
      </w:pPr>
      <w:r>
        <w:t xml:space="preserve">       &lt;postalCode&gt;02368&lt;/postalCode&gt;</w:t>
      </w:r>
    </w:p>
    <w:p w:rsidR="001E2ADC" w:rsidRDefault="001E2ADC" w:rsidP="001E2ADC">
      <w:pPr>
        <w:pStyle w:val="Example"/>
      </w:pPr>
      <w:r>
        <w:t xml:space="preserve">       &lt;country&gt;US&lt;/country&gt;</w:t>
      </w:r>
    </w:p>
    <w:p w:rsidR="001E2ADC" w:rsidRDefault="001E2ADC" w:rsidP="001E2ADC">
      <w:pPr>
        <w:pStyle w:val="Example"/>
      </w:pPr>
      <w:r>
        <w:t xml:space="preserve">       &lt;!—US is </w:t>
      </w:r>
      <w:r w:rsidR="00097D8E">
        <w:t>"</w:t>
      </w:r>
      <w:r>
        <w:t>United States</w:t>
      </w:r>
      <w:r w:rsidR="00097D8E">
        <w:t>"</w:t>
      </w:r>
      <w:r>
        <w:t xml:space="preserve"> from ISO 3166-1 Country Codes: 1.0.3166.1 -&gt;</w:t>
      </w:r>
    </w:p>
    <w:p w:rsidR="001E2ADC" w:rsidRPr="00DA2769" w:rsidRDefault="001E2ADC" w:rsidP="000525C9">
      <w:pPr>
        <w:pStyle w:val="Example"/>
        <w:keepNext w:val="0"/>
      </w:pPr>
      <w:r>
        <w:t xml:space="preserve">    &lt;/addr&gt;</w:t>
      </w:r>
    </w:p>
    <w:p w:rsidR="001E2ADC" w:rsidRDefault="001E2ADC" w:rsidP="000525C9">
      <w:pPr>
        <w:pStyle w:val="Example"/>
        <w:keepNext w:val="0"/>
      </w:pPr>
      <w:r>
        <w:t xml:space="preserve">    &lt;telecom value=</w:t>
      </w:r>
      <w:r w:rsidR="00097D8E">
        <w:t>"</w:t>
      </w:r>
      <w:r>
        <w:t>tel:(781)555-1212</w:t>
      </w:r>
      <w:r w:rsidR="00097D8E">
        <w:t>"</w:t>
      </w:r>
      <w:r>
        <w:t xml:space="preserve"> use=</w:t>
      </w:r>
      <w:r w:rsidR="00097D8E">
        <w:t>"</w:t>
      </w:r>
      <w:r>
        <w:t>HP</w:t>
      </w:r>
      <w:r w:rsidR="00097D8E">
        <w:t>"</w:t>
      </w:r>
      <w:r>
        <w:t>/&gt;</w:t>
      </w:r>
    </w:p>
    <w:p w:rsidR="001E2ADC" w:rsidRDefault="001E2ADC" w:rsidP="000525C9">
      <w:pPr>
        <w:pStyle w:val="Example"/>
        <w:keepNext w:val="0"/>
      </w:pPr>
      <w:r>
        <w:t xml:space="preserve">    &lt;!—HP is </w:t>
      </w:r>
      <w:r w:rsidR="00097D8E">
        <w:t>"</w:t>
      </w:r>
      <w:r>
        <w:t>primary home</w:t>
      </w:r>
      <w:r w:rsidR="00097D8E">
        <w:t>"</w:t>
      </w:r>
      <w:r>
        <w:t xml:space="preserve"> from AddressUse 2.16.840.1.113883.5.1119 -&gt;</w:t>
      </w:r>
    </w:p>
    <w:p w:rsidR="001E2ADC" w:rsidRDefault="001E2ADC" w:rsidP="000525C9">
      <w:pPr>
        <w:pStyle w:val="Example"/>
        <w:keepNext w:val="0"/>
      </w:pPr>
      <w:r>
        <w:t xml:space="preserve">    &lt;patient&gt;</w:t>
      </w:r>
    </w:p>
    <w:p w:rsidR="001E2ADC" w:rsidRDefault="001E2ADC" w:rsidP="000525C9">
      <w:pPr>
        <w:pStyle w:val="Example"/>
        <w:keepNext w:val="0"/>
      </w:pPr>
      <w:r>
        <w:t xml:space="preserve">       &lt;name use=</w:t>
      </w:r>
      <w:r w:rsidR="00097D8E">
        <w:t>"</w:t>
      </w:r>
      <w:r>
        <w:t>L</w:t>
      </w:r>
      <w:r w:rsidR="00097D8E">
        <w:t>"</w:t>
      </w:r>
      <w:r>
        <w:t>&gt;</w:t>
      </w:r>
    </w:p>
    <w:p w:rsidR="001E2ADC" w:rsidRDefault="001E2ADC" w:rsidP="000525C9">
      <w:pPr>
        <w:pStyle w:val="Example"/>
        <w:keepNext w:val="0"/>
      </w:pPr>
      <w:r>
        <w:t xml:space="preserve">       &lt;!—L is </w:t>
      </w:r>
      <w:r w:rsidR="00097D8E">
        <w:t>"</w:t>
      </w:r>
      <w:r>
        <w:t>Legal</w:t>
      </w:r>
      <w:r w:rsidR="00097D8E">
        <w:t>"</w:t>
      </w:r>
      <w:r>
        <w:t xml:space="preserve"> from EntityNameUse 2.16.840.1.113883.5.45 -&gt;</w:t>
      </w:r>
    </w:p>
    <w:p w:rsidR="001E2ADC" w:rsidRDefault="001E2ADC" w:rsidP="000525C9">
      <w:pPr>
        <w:pStyle w:val="Example"/>
        <w:keepNext w:val="0"/>
      </w:pPr>
      <w:r>
        <w:t xml:space="preserve">          &lt;prefix&gt;Mr.&lt;/prefix&gt;</w:t>
      </w:r>
    </w:p>
    <w:p w:rsidR="001E2ADC" w:rsidRDefault="001E2ADC" w:rsidP="000525C9">
      <w:pPr>
        <w:pStyle w:val="Example"/>
        <w:keepNext w:val="0"/>
      </w:pPr>
      <w:r>
        <w:t xml:space="preserve">          &lt;given&gt;Adam&lt;/given&gt;</w:t>
      </w:r>
    </w:p>
    <w:p w:rsidR="001E2ADC" w:rsidRDefault="001E2ADC" w:rsidP="000525C9">
      <w:pPr>
        <w:pStyle w:val="Example"/>
        <w:keepNext w:val="0"/>
      </w:pPr>
      <w:r>
        <w:t xml:space="preserve">          &lt;given qualifier=</w:t>
      </w:r>
      <w:r w:rsidR="00097D8E">
        <w:t>"</w:t>
      </w:r>
      <w:r>
        <w:t>CL</w:t>
      </w:r>
      <w:r w:rsidR="00097D8E">
        <w:t>"</w:t>
      </w:r>
      <w:r>
        <w:t>&gt;Frankie&lt;/given&gt;</w:t>
      </w:r>
    </w:p>
    <w:p w:rsidR="001E2ADC" w:rsidRDefault="001E2ADC" w:rsidP="000525C9">
      <w:pPr>
        <w:pStyle w:val="Example"/>
        <w:keepNext w:val="0"/>
      </w:pPr>
      <w:r>
        <w:t xml:space="preserve">          &lt;!—CL is </w:t>
      </w:r>
      <w:r w:rsidR="00097D8E">
        <w:t>"</w:t>
      </w:r>
      <w:r>
        <w:t>Call me</w:t>
      </w:r>
      <w:r w:rsidR="00097D8E">
        <w:t>"</w:t>
      </w:r>
      <w:r>
        <w:t xml:space="preserve"> from EntityNamePartQualifier </w:t>
      </w:r>
    </w:p>
    <w:p w:rsidR="001E2ADC" w:rsidRDefault="001E2ADC" w:rsidP="000525C9">
      <w:pPr>
        <w:pStyle w:val="Example"/>
        <w:keepNext w:val="0"/>
      </w:pPr>
      <w:r>
        <w:t xml:space="preserve">               2.16.840.1.113883.5.43 -&gt;</w:t>
      </w:r>
    </w:p>
    <w:p w:rsidR="001E2ADC" w:rsidRDefault="001E2ADC" w:rsidP="000525C9">
      <w:pPr>
        <w:pStyle w:val="Example"/>
        <w:keepNext w:val="0"/>
      </w:pPr>
      <w:r>
        <w:lastRenderedPageBreak/>
        <w:t xml:space="preserve">          &lt;family&gt;Everyman&lt;/family&gt;</w:t>
      </w:r>
    </w:p>
    <w:p w:rsidR="001E2ADC" w:rsidRDefault="001E2ADC" w:rsidP="000525C9">
      <w:pPr>
        <w:pStyle w:val="Example"/>
        <w:keepNext w:val="0"/>
      </w:pPr>
      <w:r>
        <w:t xml:space="preserve">       &lt;/name&gt;</w:t>
      </w:r>
    </w:p>
    <w:p w:rsidR="001E2ADC" w:rsidRDefault="001E2ADC" w:rsidP="000525C9">
      <w:pPr>
        <w:pStyle w:val="Example"/>
        <w:keepNext w:val="0"/>
      </w:pPr>
      <w:r>
        <w:t xml:space="preserve">       &lt;administrativeGenderCode code=</w:t>
      </w:r>
      <w:r w:rsidR="00097D8E">
        <w:t>"</w:t>
      </w:r>
      <w:r>
        <w:t>M</w:t>
      </w:r>
      <w:r w:rsidR="00097D8E">
        <w:t>"</w:t>
      </w:r>
      <w:r>
        <w:t xml:space="preserve"> </w:t>
      </w:r>
    </w:p>
    <w:p w:rsidR="001E2ADC" w:rsidRDefault="001E2ADC" w:rsidP="000525C9">
      <w:pPr>
        <w:pStyle w:val="Example"/>
        <w:keepNext w:val="0"/>
      </w:pPr>
      <w:r>
        <w:t xml:space="preserve">              codeSystem=</w:t>
      </w:r>
      <w:r w:rsidR="00097D8E">
        <w:rPr>
          <w:lang w:val="en-US"/>
        </w:rPr>
        <w:t>"</w:t>
      </w:r>
      <w:r>
        <w:t>2.16.840.1.113883.5.1</w:t>
      </w:r>
      <w:r w:rsidR="00097D8E">
        <w:t>"</w:t>
      </w:r>
      <w:r>
        <w:t xml:space="preserve"> displayName=</w:t>
      </w:r>
      <w:r w:rsidR="00097D8E">
        <w:t>"</w:t>
      </w:r>
      <w:r>
        <w:t>Male</w:t>
      </w:r>
      <w:r w:rsidR="00097D8E">
        <w:t>"</w:t>
      </w:r>
      <w:r>
        <w:t>/&gt;</w:t>
      </w:r>
    </w:p>
    <w:p w:rsidR="001E2ADC" w:rsidRDefault="001E2ADC" w:rsidP="000525C9">
      <w:pPr>
        <w:pStyle w:val="Example"/>
        <w:keepNext w:val="0"/>
      </w:pPr>
      <w:r>
        <w:t xml:space="preserve">       &lt;birthTime value=</w:t>
      </w:r>
      <w:r w:rsidR="00097D8E">
        <w:t>"</w:t>
      </w:r>
      <w:r>
        <w:t>19541125</w:t>
      </w:r>
      <w:r w:rsidR="00097D8E">
        <w:t>"</w:t>
      </w:r>
      <w:r>
        <w:t>/&gt;</w:t>
      </w:r>
    </w:p>
    <w:p w:rsidR="001E2ADC" w:rsidRDefault="001E2ADC" w:rsidP="000525C9">
      <w:pPr>
        <w:pStyle w:val="Example"/>
        <w:keepNext w:val="0"/>
      </w:pPr>
      <w:r>
        <w:t xml:space="preserve">    &lt;/patient&gt;</w:t>
      </w:r>
    </w:p>
    <w:p w:rsidR="001E2ADC" w:rsidRDefault="001E2ADC" w:rsidP="001E2ADC">
      <w:pPr>
        <w:pStyle w:val="Example"/>
      </w:pPr>
      <w:r>
        <w:t xml:space="preserve">    &lt;providerOrganization&gt;</w:t>
      </w:r>
    </w:p>
    <w:p w:rsidR="001E2ADC" w:rsidRDefault="001E2ADC" w:rsidP="001E2ADC">
      <w:pPr>
        <w:pStyle w:val="Example"/>
      </w:pPr>
      <w:r>
        <w:t xml:space="preserve">       &lt;id root=</w:t>
      </w:r>
      <w:r w:rsidR="00097D8E">
        <w:t>"</w:t>
      </w:r>
      <w:r>
        <w:t>2.16.840.1.113883.19</w:t>
      </w:r>
      <w:r w:rsidR="00097D8E">
        <w:t>"</w:t>
      </w:r>
      <w:r>
        <w:t>/&gt;</w:t>
      </w:r>
    </w:p>
    <w:p w:rsidR="001E2ADC" w:rsidRDefault="001E2ADC" w:rsidP="001E2ADC">
      <w:pPr>
        <w:pStyle w:val="Example"/>
      </w:pPr>
      <w:r>
        <w:t xml:space="preserve">       &lt;name&gt;Good Health Clinic&lt;/name&gt;</w:t>
      </w:r>
    </w:p>
    <w:p w:rsidR="001E2ADC" w:rsidRDefault="001E2ADC" w:rsidP="001E2ADC">
      <w:pPr>
        <w:pStyle w:val="Example"/>
      </w:pPr>
      <w:r>
        <w:t xml:space="preserve">       &lt;telecom use=</w:t>
      </w:r>
      <w:r w:rsidR="00097D8E">
        <w:t>"</w:t>
      </w:r>
      <w:r>
        <w:t>WP</w:t>
      </w:r>
      <w:r w:rsidR="00097D8E">
        <w:t>"</w:t>
      </w:r>
      <w:r>
        <w:t xml:space="preserve"> value=</w:t>
      </w:r>
      <w:r w:rsidR="00097D8E">
        <w:t>"</w:t>
      </w:r>
      <w:r>
        <w:t>tel:(781)555-1212</w:t>
      </w:r>
      <w:r w:rsidR="00097D8E">
        <w:t>"</w:t>
      </w:r>
      <w:r>
        <w:t>/&gt;</w:t>
      </w:r>
    </w:p>
    <w:p w:rsidR="001E2ADC" w:rsidRDefault="001E2ADC" w:rsidP="001E2ADC">
      <w:pPr>
        <w:pStyle w:val="Example"/>
      </w:pPr>
      <w:r>
        <w:t xml:space="preserve">       &lt;addr&gt;</w:t>
      </w:r>
    </w:p>
    <w:p w:rsidR="001E2ADC" w:rsidRDefault="001E2ADC" w:rsidP="001E2ADC">
      <w:pPr>
        <w:pStyle w:val="Example"/>
      </w:pPr>
      <w:r>
        <w:t xml:space="preserve">          &lt;streetAddressLine&gt;21 North Ave&lt;/streetAddressLine&gt;</w:t>
      </w:r>
    </w:p>
    <w:p w:rsidR="001E2ADC" w:rsidRDefault="001E2ADC" w:rsidP="001E2ADC">
      <w:pPr>
        <w:pStyle w:val="Example"/>
      </w:pPr>
      <w:r>
        <w:t xml:space="preserve">          &lt;city&gt;Burlington&lt;/city&gt;</w:t>
      </w:r>
    </w:p>
    <w:p w:rsidR="001E2ADC" w:rsidRDefault="001E2ADC" w:rsidP="001E2ADC">
      <w:pPr>
        <w:pStyle w:val="Example"/>
      </w:pPr>
      <w:r>
        <w:t xml:space="preserve">          &lt;state&gt;MA&lt;/state&gt;</w:t>
      </w:r>
    </w:p>
    <w:p w:rsidR="001E2ADC" w:rsidRDefault="001E2ADC" w:rsidP="001E2ADC">
      <w:pPr>
        <w:pStyle w:val="Example"/>
      </w:pPr>
      <w:r>
        <w:t xml:space="preserve">          &lt;postalCode&gt;02368&lt;/postalCode&gt;</w:t>
      </w:r>
    </w:p>
    <w:p w:rsidR="001E2ADC" w:rsidRDefault="001E2ADC" w:rsidP="001E2ADC">
      <w:pPr>
        <w:pStyle w:val="Example"/>
      </w:pPr>
      <w:r>
        <w:t xml:space="preserve">          &lt;country&gt;US&lt;/country&gt;</w:t>
      </w:r>
    </w:p>
    <w:p w:rsidR="001E2ADC" w:rsidRDefault="001E2ADC" w:rsidP="001E2ADC">
      <w:pPr>
        <w:pStyle w:val="Example"/>
      </w:pPr>
      <w:r>
        <w:t xml:space="preserve">       &lt;/addr&gt;</w:t>
      </w:r>
    </w:p>
    <w:p w:rsidR="001E2ADC" w:rsidRDefault="001E2ADC" w:rsidP="001E2ADC">
      <w:pPr>
        <w:pStyle w:val="Example"/>
      </w:pPr>
      <w:r>
        <w:t xml:space="preserve">    &lt;/providerOrganization&gt;</w:t>
      </w:r>
    </w:p>
    <w:p w:rsidR="001E2ADC" w:rsidRDefault="001E2ADC" w:rsidP="001E2ADC">
      <w:pPr>
        <w:pStyle w:val="Example"/>
      </w:pPr>
      <w:r>
        <w:t xml:space="preserve">  &lt;/patientRole&gt;</w:t>
      </w:r>
    </w:p>
    <w:p w:rsidR="001E2ADC" w:rsidRDefault="001E2ADC" w:rsidP="001E2ADC">
      <w:pPr>
        <w:pStyle w:val="Example"/>
      </w:pPr>
      <w:r>
        <w:t>&lt;/recordTarget&gt;</w:t>
      </w:r>
    </w:p>
    <w:p w:rsidR="00870571" w:rsidRDefault="00E3633A" w:rsidP="00E3633A">
      <w:pPr>
        <w:pStyle w:val="Heading3"/>
      </w:pPr>
      <w:bookmarkStart w:id="157" w:name="_Toc410226108"/>
      <w:r>
        <w:t>author</w:t>
      </w:r>
      <w:r>
        <w:rPr>
          <w:lang w:val="en-US"/>
        </w:rPr>
        <w:t>/</w:t>
      </w:r>
      <w:r w:rsidRPr="00E3633A">
        <w:rPr>
          <w:lang w:val="en-US"/>
        </w:rPr>
        <w:t>assignedAuthor</w:t>
      </w:r>
      <w:r>
        <w:t xml:space="preserve"> </w:t>
      </w:r>
      <w:r>
        <w:rPr>
          <w:lang w:val="en-US"/>
        </w:rPr>
        <w:t xml:space="preserve">and @ID </w:t>
      </w:r>
      <w:r w:rsidR="00870571">
        <w:t>(Person)</w:t>
      </w:r>
      <w:bookmarkEnd w:id="155"/>
      <w:bookmarkEnd w:id="157"/>
    </w:p>
    <w:p w:rsidR="00870571" w:rsidRPr="003B3288" w:rsidRDefault="00870571" w:rsidP="0071117F">
      <w:pPr>
        <w:pStyle w:val="BodyText0"/>
      </w:pPr>
      <w:r w:rsidRPr="00DC3E30">
        <w:t xml:space="preserve">The </w:t>
      </w:r>
      <w:r w:rsidRPr="00DC3E30">
        <w:rPr>
          <w:rFonts w:ascii="Courier New" w:hAnsi="Courier New" w:cs="Courier New"/>
        </w:rPr>
        <w:t>author</w:t>
      </w:r>
      <w:r w:rsidRPr="00DC3E30">
        <w:t xml:space="preserve"> element represents the creator of the clinical document.  </w:t>
      </w:r>
      <w:r>
        <w:t>This template restricts t</w:t>
      </w:r>
      <w:r w:rsidRPr="004768BE">
        <w:t xml:space="preserve">he author </w:t>
      </w:r>
      <w:r>
        <w:t xml:space="preserve">to be </w:t>
      </w:r>
      <w:r w:rsidRPr="004768BE">
        <w:t>a person</w:t>
      </w:r>
      <w:r>
        <w:t xml:space="preserve">. </w:t>
      </w:r>
    </w:p>
    <w:p w:rsidR="00E3633A" w:rsidRDefault="00870571" w:rsidP="0071117F">
      <w:pPr>
        <w:pStyle w:val="BodyText0"/>
      </w:pPr>
      <w:r>
        <w:t xml:space="preserve">Such author </w:t>
      </w:r>
      <w:r>
        <w:rPr>
          <w:b/>
          <w:sz w:val="16"/>
          <w:szCs w:val="16"/>
        </w:rPr>
        <w:t>SHALL</w:t>
      </w:r>
      <w:r>
        <w:t xml:space="preserve"> contain exactly one [1..1] </w:t>
      </w:r>
      <w:r>
        <w:rPr>
          <w:rFonts w:ascii="Courier New" w:hAnsi="Courier New"/>
          <w:b/>
        </w:rPr>
        <w:t>time</w:t>
      </w:r>
      <w:r>
        <w:t xml:space="preserve"> representing </w:t>
      </w:r>
      <w:r w:rsidRPr="001E64BB">
        <w:t>the start time of the author’s participation in the creation of the content of the clinical document</w:t>
      </w:r>
      <w:r w:rsidR="00E3633A">
        <w:t>.</w:t>
      </w:r>
    </w:p>
    <w:p w:rsidR="00E3633A" w:rsidRDefault="00034755" w:rsidP="00E3633A">
      <w:pPr>
        <w:pStyle w:val="BodyText0"/>
      </w:pPr>
      <w:r>
        <w:rPr>
          <w:b/>
        </w:rPr>
        <w:t xml:space="preserve">COND: </w:t>
      </w:r>
      <w:r w:rsidR="00E3633A">
        <w:t xml:space="preserve">If there are multiple </w:t>
      </w:r>
      <w:r w:rsidR="00E3633A">
        <w:rPr>
          <w:rStyle w:val="XMLname"/>
        </w:rPr>
        <w:t>author</w:t>
      </w:r>
      <w:r w:rsidR="00E3633A" w:rsidRPr="00F50DAB">
        <w:t xml:space="preserve"> </w:t>
      </w:r>
      <w:r w:rsidR="00E3633A">
        <w:t>element</w:t>
      </w:r>
      <w:r w:rsidR="00E3633A" w:rsidRPr="00F65224">
        <w:t>s</w:t>
      </w:r>
      <w:r w:rsidR="00E3633A">
        <w:t xml:space="preserve">, each </w:t>
      </w:r>
      <w:r w:rsidR="00E3633A" w:rsidRPr="00E3633A">
        <w:t>assignedAuthor</w:t>
      </w:r>
      <w:r w:rsidR="00E3633A">
        <w:t xml:space="preserve"> element</w:t>
      </w:r>
      <w:r w:rsidR="00E3633A" w:rsidRPr="002928C4">
        <w:t xml:space="preserve"> SHALL include an XML </w:t>
      </w:r>
      <w:r w:rsidR="00E3633A" w:rsidRPr="00645B72">
        <w:rPr>
          <w:rFonts w:ascii="Courier New" w:eastAsia="SimSun" w:hAnsi="Courier New" w:cs="TimesNewRomanPSMT"/>
          <w:szCs w:val="20"/>
        </w:rPr>
        <w:t>ID</w:t>
      </w:r>
      <w:r w:rsidR="00E3633A" w:rsidRPr="002928C4">
        <w:t xml:space="preserve"> attribute</w:t>
      </w:r>
      <w:r w:rsidR="00E3633A">
        <w:t xml:space="preserve"> that serves as the business name discriminator associated with the instance of the element.</w:t>
      </w:r>
    </w:p>
    <w:p w:rsidR="00870571" w:rsidRPr="00BA6D49" w:rsidRDefault="00870571" w:rsidP="00870571">
      <w:pPr>
        <w:pStyle w:val="Caption"/>
      </w:pPr>
      <w:bookmarkStart w:id="158" w:name="_Toc410226258"/>
      <w:r>
        <w:t xml:space="preserve">Figure </w:t>
      </w:r>
      <w:r>
        <w:fldChar w:fldCharType="begin"/>
      </w:r>
      <w:r>
        <w:instrText xml:space="preserve"> SEQ Figure \* ARABIC </w:instrText>
      </w:r>
      <w:r>
        <w:fldChar w:fldCharType="separate"/>
      </w:r>
      <w:r w:rsidR="00C51B12">
        <w:t>17</w:t>
      </w:r>
      <w:r>
        <w:fldChar w:fldCharType="end"/>
      </w:r>
      <w:r>
        <w:t>: Person author example</w:t>
      </w:r>
      <w:bookmarkEnd w:id="158"/>
    </w:p>
    <w:p w:rsidR="00870571" w:rsidRDefault="00870571" w:rsidP="00870571">
      <w:pPr>
        <w:pStyle w:val="Example"/>
      </w:pPr>
      <w:r>
        <w:t>&lt;author&gt;</w:t>
      </w:r>
    </w:p>
    <w:p w:rsidR="00870571" w:rsidRDefault="00870571" w:rsidP="00870571">
      <w:pPr>
        <w:pStyle w:val="Example"/>
      </w:pPr>
      <w:r>
        <w:t xml:space="preserve">  &lt;time value="20050329224411+0500"/&gt;</w:t>
      </w:r>
    </w:p>
    <w:p w:rsidR="00870571" w:rsidRDefault="00870571" w:rsidP="00870571">
      <w:pPr>
        <w:pStyle w:val="Example"/>
      </w:pPr>
      <w:r>
        <w:t xml:space="preserve">  &lt;assignedAuthor&gt;</w:t>
      </w:r>
    </w:p>
    <w:p w:rsidR="00870571" w:rsidRDefault="00870571" w:rsidP="00870571">
      <w:pPr>
        <w:pStyle w:val="Example"/>
      </w:pPr>
      <w:r>
        <w:t xml:space="preserve">     &lt;id extension="KP00017" root="2.16.840.1.113883.19.5"/&gt;</w:t>
      </w:r>
    </w:p>
    <w:p w:rsidR="00870571" w:rsidRDefault="00870571" w:rsidP="00870571">
      <w:pPr>
        <w:pStyle w:val="Example"/>
      </w:pPr>
      <w:r>
        <w:t xml:space="preserve">     &lt;addr&gt;</w:t>
      </w:r>
    </w:p>
    <w:p w:rsidR="00870571" w:rsidRDefault="00870571" w:rsidP="00870571">
      <w:pPr>
        <w:pStyle w:val="Example"/>
      </w:pPr>
      <w:r>
        <w:t xml:space="preserve">        &lt;streetAddressLine&gt;21 North Ave.&lt;/streetAddressLine&gt;</w:t>
      </w:r>
    </w:p>
    <w:p w:rsidR="00870571" w:rsidRDefault="00870571" w:rsidP="00870571">
      <w:pPr>
        <w:pStyle w:val="Example"/>
      </w:pPr>
      <w:r>
        <w:t xml:space="preserve">        &lt;city&gt;Burlington&lt;/city&gt;</w:t>
      </w:r>
    </w:p>
    <w:p w:rsidR="00870571" w:rsidRDefault="00870571" w:rsidP="00870571">
      <w:pPr>
        <w:pStyle w:val="Example"/>
      </w:pPr>
      <w:r>
        <w:t xml:space="preserve">        &lt;state&gt;MA&lt;/state&gt;</w:t>
      </w:r>
    </w:p>
    <w:p w:rsidR="00870571" w:rsidRDefault="00870571" w:rsidP="00870571">
      <w:pPr>
        <w:pStyle w:val="Example"/>
      </w:pPr>
      <w:r>
        <w:t xml:space="preserve">        &lt;postalCode&gt;02368&lt;/postalCode&gt;</w:t>
      </w:r>
    </w:p>
    <w:p w:rsidR="00870571" w:rsidRDefault="00870571" w:rsidP="00870571">
      <w:pPr>
        <w:pStyle w:val="Example"/>
      </w:pPr>
      <w:r>
        <w:t xml:space="preserve">        &lt;country&gt;US&lt;/country&gt;</w:t>
      </w:r>
    </w:p>
    <w:p w:rsidR="00870571" w:rsidRDefault="00870571" w:rsidP="00870571">
      <w:pPr>
        <w:pStyle w:val="Example"/>
      </w:pPr>
      <w:r>
        <w:t xml:space="preserve">     &lt;/addr&gt;</w:t>
      </w:r>
    </w:p>
    <w:p w:rsidR="00870571" w:rsidRDefault="00870571" w:rsidP="00870571">
      <w:pPr>
        <w:pStyle w:val="Example"/>
      </w:pPr>
      <w:r>
        <w:t xml:space="preserve">     &lt;telecom use="WP" value="tel:(555)555-1003"/&gt;</w:t>
      </w:r>
    </w:p>
    <w:p w:rsidR="00870571" w:rsidRDefault="00870571" w:rsidP="00870571">
      <w:pPr>
        <w:pStyle w:val="Example"/>
      </w:pPr>
      <w:r>
        <w:t xml:space="preserve">     &lt;assignedPerson&gt;</w:t>
      </w:r>
    </w:p>
    <w:p w:rsidR="00870571" w:rsidRDefault="00870571" w:rsidP="00870571">
      <w:pPr>
        <w:pStyle w:val="Example"/>
      </w:pPr>
      <w:r>
        <w:t xml:space="preserve">        &lt;name&gt;</w:t>
      </w:r>
    </w:p>
    <w:p w:rsidR="00870571" w:rsidRDefault="00870571" w:rsidP="00870571">
      <w:pPr>
        <w:pStyle w:val="Example"/>
      </w:pPr>
      <w:r>
        <w:t xml:space="preserve">           &lt;given&gt;Henry&lt;/given&gt;</w:t>
      </w:r>
    </w:p>
    <w:p w:rsidR="00870571" w:rsidRDefault="00870571" w:rsidP="00870571">
      <w:pPr>
        <w:pStyle w:val="Example"/>
      </w:pPr>
      <w:r>
        <w:t xml:space="preserve">           &lt;family&gt;Seven&lt;/family&gt;</w:t>
      </w:r>
    </w:p>
    <w:p w:rsidR="00870571" w:rsidRDefault="00870571" w:rsidP="00870571">
      <w:pPr>
        <w:pStyle w:val="Example"/>
      </w:pPr>
      <w:r>
        <w:t xml:space="preserve">        &lt;/name&gt;</w:t>
      </w:r>
    </w:p>
    <w:p w:rsidR="00870571" w:rsidRDefault="00870571" w:rsidP="00870571">
      <w:pPr>
        <w:pStyle w:val="Example"/>
      </w:pPr>
      <w:r>
        <w:t xml:space="preserve">     &lt;/assignedPerson&gt;</w:t>
      </w:r>
    </w:p>
    <w:p w:rsidR="00870571" w:rsidRDefault="00870571" w:rsidP="00870571">
      <w:pPr>
        <w:pStyle w:val="Example"/>
      </w:pPr>
      <w:r>
        <w:t xml:space="preserve">  &lt;/assignedAuthor&gt;</w:t>
      </w:r>
    </w:p>
    <w:p w:rsidR="00870571" w:rsidRDefault="00870571" w:rsidP="000525C9">
      <w:pPr>
        <w:pStyle w:val="Example"/>
        <w:keepNext w:val="0"/>
      </w:pPr>
      <w:r>
        <w:t>&lt;/author&gt;</w:t>
      </w:r>
    </w:p>
    <w:p w:rsidR="00870571" w:rsidRDefault="00870571" w:rsidP="0071117F">
      <w:pPr>
        <w:pStyle w:val="BodyText0"/>
      </w:pPr>
    </w:p>
    <w:p w:rsidR="006B7E85" w:rsidRDefault="006B7E85" w:rsidP="00D070B1">
      <w:pPr>
        <w:pStyle w:val="Heading3"/>
      </w:pPr>
      <w:bookmarkStart w:id="159" w:name="_Toc410226109"/>
      <w:r>
        <w:t>InformationRecipient</w:t>
      </w:r>
      <w:r w:rsidRPr="006B7E85">
        <w:t>/intendedRecipient and @ID</w:t>
      </w:r>
      <w:bookmarkEnd w:id="159"/>
    </w:p>
    <w:p w:rsidR="006B7E85" w:rsidRDefault="006B7E85" w:rsidP="006B7E85">
      <w:pPr>
        <w:pStyle w:val="BodyText0"/>
      </w:pPr>
      <w:r>
        <w:t>T</w:t>
      </w:r>
      <w:r w:rsidRPr="00F50DAB">
        <w:t xml:space="preserve">he </w:t>
      </w:r>
      <w:r w:rsidRPr="00F50DAB">
        <w:rPr>
          <w:rStyle w:val="XMLname"/>
        </w:rPr>
        <w:t>informationRecipient</w:t>
      </w:r>
      <w:r w:rsidRPr="00F50DAB">
        <w:t xml:space="preserve"> </w:t>
      </w:r>
      <w:r>
        <w:t xml:space="preserve">participation </w:t>
      </w:r>
      <w:r w:rsidRPr="00F50DAB">
        <w:t>element</w:t>
      </w:r>
      <w:r>
        <w:t xml:space="preserve">s </w:t>
      </w:r>
      <w:r w:rsidRPr="009C7C0D">
        <w:t>record the intended recipient</w:t>
      </w:r>
      <w:r>
        <w:t>s</w:t>
      </w:r>
      <w:r w:rsidRPr="009C7C0D">
        <w:t xml:space="preserve"> of the information at the</w:t>
      </w:r>
      <w:r>
        <w:t xml:space="preserve"> time the document is created</w:t>
      </w:r>
      <w:r w:rsidRPr="009112AB">
        <w:t xml:space="preserve">. </w:t>
      </w:r>
      <w:r>
        <w:t xml:space="preserve">An </w:t>
      </w:r>
      <w:r w:rsidRPr="009C7C0D">
        <w:t>intended recipient</w:t>
      </w:r>
      <w:r>
        <w:t xml:space="preserve"> may be a person (an informationRecipient entity), with or without an organization affiliation (</w:t>
      </w:r>
      <w:r w:rsidRPr="008B4FF8">
        <w:t>receivedOrganization</w:t>
      </w:r>
      <w:r>
        <w:t xml:space="preserve"> scoping entity), or simply an organization.  If an organization, the document is expected to be incorporated into an information system of that organization (e.g., the electronic medical record for the patient). </w:t>
      </w:r>
    </w:p>
    <w:p w:rsidR="006B7E85" w:rsidRDefault="006B7E85" w:rsidP="006B7E85">
      <w:pPr>
        <w:pStyle w:val="BodyText0"/>
      </w:pPr>
      <w:bookmarkStart w:id="160" w:name="multiRecip"/>
      <w:r>
        <w:rPr>
          <w:b/>
        </w:rPr>
        <w:t>COND</w:t>
      </w:r>
      <w:bookmarkEnd w:id="160"/>
      <w:r>
        <w:rPr>
          <w:b/>
        </w:rPr>
        <w:t xml:space="preserve">: </w:t>
      </w:r>
      <w:r>
        <w:t xml:space="preserve">If there are multiple </w:t>
      </w:r>
      <w:r w:rsidRPr="00F50DAB">
        <w:rPr>
          <w:rStyle w:val="XMLname"/>
        </w:rPr>
        <w:t>informationRecipient</w:t>
      </w:r>
      <w:r w:rsidRPr="00F50DAB">
        <w:t xml:space="preserve"> </w:t>
      </w:r>
      <w:r>
        <w:t>element</w:t>
      </w:r>
      <w:r w:rsidRPr="00F65224">
        <w:t>s</w:t>
      </w:r>
      <w:r>
        <w:t xml:space="preserve">, each </w:t>
      </w:r>
      <w:r w:rsidRPr="00F50DAB">
        <w:rPr>
          <w:rStyle w:val="XMLname"/>
        </w:rPr>
        <w:t>in</w:t>
      </w:r>
      <w:r>
        <w:rPr>
          <w:rStyle w:val="XMLname"/>
        </w:rPr>
        <w:t>tended</w:t>
      </w:r>
      <w:r w:rsidRPr="00F50DAB">
        <w:rPr>
          <w:rStyle w:val="XMLname"/>
        </w:rPr>
        <w:t>Recipient</w:t>
      </w:r>
      <w:r w:rsidRPr="00F50DAB">
        <w:t xml:space="preserve"> </w:t>
      </w:r>
      <w:r>
        <w:t>element</w:t>
      </w:r>
      <w:r w:rsidRPr="002928C4">
        <w:t xml:space="preserve"> SHALL include an XML </w:t>
      </w:r>
      <w:r w:rsidRPr="00645B72">
        <w:rPr>
          <w:rFonts w:ascii="Courier New" w:eastAsia="SimSun" w:hAnsi="Courier New" w:cs="TimesNewRomanPSMT"/>
          <w:szCs w:val="20"/>
        </w:rPr>
        <w:t>ID</w:t>
      </w:r>
      <w:r w:rsidRPr="002928C4">
        <w:t xml:space="preserve"> attribute</w:t>
      </w:r>
      <w:r>
        <w:t xml:space="preserve"> that serves as the business name discriminator associated with the instance of the element.</w:t>
      </w:r>
    </w:p>
    <w:p w:rsidR="006B7E85" w:rsidRDefault="006B7E85" w:rsidP="006B7E85">
      <w:pPr>
        <w:pStyle w:val="Caption"/>
      </w:pPr>
      <w:bookmarkStart w:id="161" w:name="_Toc410226259"/>
      <w:r>
        <w:t xml:space="preserve">Figure </w:t>
      </w:r>
      <w:r>
        <w:fldChar w:fldCharType="begin"/>
      </w:r>
      <w:r>
        <w:instrText xml:space="preserve"> SEQ Figure \* ARABIC </w:instrText>
      </w:r>
      <w:r>
        <w:fldChar w:fldCharType="separate"/>
      </w:r>
      <w:r w:rsidR="00C51B12">
        <w:t>18</w:t>
      </w:r>
      <w:r>
        <w:fldChar w:fldCharType="end"/>
      </w:r>
      <w:r>
        <w:t>: informationRecipient example</w:t>
      </w:r>
      <w:bookmarkEnd w:id="161"/>
    </w:p>
    <w:p w:rsidR="006B7E85" w:rsidRDefault="006B7E85" w:rsidP="006B7E85">
      <w:pPr>
        <w:pStyle w:val="Example"/>
      </w:pPr>
      <w:r>
        <w:t>&lt;informationRecipient&gt;</w:t>
      </w:r>
    </w:p>
    <w:p w:rsidR="006B7E85" w:rsidRDefault="006B7E85" w:rsidP="006B7E85">
      <w:pPr>
        <w:pStyle w:val="Example"/>
      </w:pPr>
      <w:r>
        <w:t xml:space="preserve">  &lt;intendedRecipient</w:t>
      </w:r>
      <w:r w:rsidR="00A0055A">
        <w:t xml:space="preserve"> classCode=</w:t>
      </w:r>
      <w:r w:rsidR="00097D8E">
        <w:t>"</w:t>
      </w:r>
      <w:r w:rsidR="00A0055A">
        <w:t>ASSIGNED</w:t>
      </w:r>
      <w:r w:rsidR="00097D8E">
        <w:t>"</w:t>
      </w:r>
      <w:r>
        <w:t>&gt;</w:t>
      </w:r>
    </w:p>
    <w:p w:rsidR="006B7E85" w:rsidRDefault="006B7E85" w:rsidP="006B7E85">
      <w:pPr>
        <w:pStyle w:val="Example"/>
      </w:pPr>
      <w:r>
        <w:t xml:space="preserve">     &lt;informationRecipient&gt;</w:t>
      </w:r>
    </w:p>
    <w:p w:rsidR="006B7E85" w:rsidRDefault="006B7E85" w:rsidP="006B7E85">
      <w:pPr>
        <w:pStyle w:val="Example"/>
      </w:pPr>
      <w:r>
        <w:t xml:space="preserve">        &lt;name&gt;</w:t>
      </w:r>
    </w:p>
    <w:p w:rsidR="006B7E85" w:rsidRDefault="006B7E85" w:rsidP="006B7E85">
      <w:pPr>
        <w:pStyle w:val="Example"/>
      </w:pPr>
      <w:r>
        <w:t xml:space="preserve">           &lt;given&gt;Henry&lt;/given&gt;</w:t>
      </w:r>
    </w:p>
    <w:p w:rsidR="006B7E85" w:rsidRDefault="006B7E85" w:rsidP="006B7E85">
      <w:pPr>
        <w:pStyle w:val="Example"/>
      </w:pPr>
      <w:r>
        <w:t xml:space="preserve">           &lt;family&gt;Seven&lt;/family&gt;</w:t>
      </w:r>
    </w:p>
    <w:p w:rsidR="006B7E85" w:rsidRDefault="006B7E85" w:rsidP="006B7E85">
      <w:pPr>
        <w:pStyle w:val="Example"/>
      </w:pPr>
      <w:r>
        <w:t xml:space="preserve">        &lt;/name&gt;</w:t>
      </w:r>
    </w:p>
    <w:p w:rsidR="006B7E85" w:rsidRDefault="006B7E85" w:rsidP="006B7E85">
      <w:pPr>
        <w:pStyle w:val="Example"/>
      </w:pPr>
      <w:r>
        <w:t xml:space="preserve">     &lt;/informationRecipient&gt;</w:t>
      </w:r>
    </w:p>
    <w:p w:rsidR="006B7E85" w:rsidRDefault="006B7E85" w:rsidP="006B7E85">
      <w:pPr>
        <w:pStyle w:val="Example"/>
      </w:pPr>
      <w:r>
        <w:t xml:space="preserve">     &lt;receivedOrganization&gt;</w:t>
      </w:r>
    </w:p>
    <w:p w:rsidR="006B7E85" w:rsidRDefault="006B7E85" w:rsidP="006B7E85">
      <w:pPr>
        <w:pStyle w:val="Example"/>
      </w:pPr>
      <w:r>
        <w:t xml:space="preserve">        &lt;name&gt;Good Health Clinic&lt;/name&gt;</w:t>
      </w:r>
    </w:p>
    <w:p w:rsidR="006B7E85" w:rsidRDefault="006B7E85" w:rsidP="006B7E85">
      <w:pPr>
        <w:pStyle w:val="Example"/>
      </w:pPr>
      <w:r>
        <w:t xml:space="preserve">     &lt;/receivedOrganization&gt;</w:t>
      </w:r>
    </w:p>
    <w:p w:rsidR="006B7E85" w:rsidRDefault="006B7E85" w:rsidP="006B7E85">
      <w:pPr>
        <w:pStyle w:val="Example"/>
      </w:pPr>
      <w:r>
        <w:t xml:space="preserve">  &lt;/intendedRecipient&gt;</w:t>
      </w:r>
    </w:p>
    <w:p w:rsidR="006B7E85" w:rsidRDefault="006B7E85" w:rsidP="006B7E85">
      <w:pPr>
        <w:pStyle w:val="Example"/>
      </w:pPr>
      <w:r>
        <w:t>&lt;/informationRecipient&gt;</w:t>
      </w:r>
    </w:p>
    <w:p w:rsidR="006B7E85" w:rsidRDefault="006B7E85" w:rsidP="006B7E85">
      <w:pPr>
        <w:pStyle w:val="BodyText0"/>
      </w:pPr>
    </w:p>
    <w:p w:rsidR="008F0E8B" w:rsidRDefault="008F0E8B" w:rsidP="0081239E">
      <w:pPr>
        <w:pStyle w:val="Heading2"/>
      </w:pPr>
      <w:bookmarkStart w:id="162" w:name="_componentOf_Encompassing_Encounter"/>
      <w:bookmarkStart w:id="163" w:name="_Imaging_Header"/>
      <w:bookmarkStart w:id="164" w:name="_Imaging_Header_Elements"/>
      <w:bookmarkStart w:id="165" w:name="_Toc262642001"/>
      <w:bookmarkStart w:id="166" w:name="_Toc410226110"/>
      <w:bookmarkStart w:id="167" w:name="_Toc223488742"/>
      <w:bookmarkStart w:id="168" w:name="_Toc223488737"/>
      <w:bookmarkEnd w:id="162"/>
      <w:bookmarkEnd w:id="163"/>
      <w:bookmarkEnd w:id="164"/>
      <w:r>
        <w:t>Imaging Header</w:t>
      </w:r>
      <w:bookmarkEnd w:id="165"/>
      <w:r w:rsidR="00BF5815" w:rsidRPr="00BF5815">
        <w:t xml:space="preserve"> </w:t>
      </w:r>
      <w:r w:rsidR="00BF5815">
        <w:t>Elements</w:t>
      </w:r>
      <w:bookmarkEnd w:id="166"/>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0D524B" w:rsidP="000D524B">
            <w:pPr>
              <w:spacing w:before="40" w:after="40"/>
              <w:ind w:left="72" w:right="72"/>
              <w:rPr>
                <w:rFonts w:ascii="Times New Roman" w:hAnsi="Times New Roman"/>
                <w:szCs w:val="20"/>
              </w:rPr>
            </w:pPr>
            <w:r w:rsidRPr="00C62B71">
              <w:rPr>
                <w:rFonts w:ascii="Times New Roman" w:hAnsi="Times New Roman"/>
                <w:szCs w:val="20"/>
              </w:rPr>
              <w:t>1.2.840.10008.20.x4.x2</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0634" w:rsidP="00BF5815">
            <w:pPr>
              <w:spacing w:before="40" w:after="40"/>
              <w:ind w:left="72" w:right="72"/>
              <w:rPr>
                <w:rFonts w:ascii="Times New Roman" w:eastAsia="Calibri" w:hAnsi="Times New Roman"/>
                <w:szCs w:val="20"/>
              </w:rPr>
            </w:pPr>
            <w:r>
              <w:rPr>
                <w:rFonts w:ascii="Times New Roman" w:eastAsia="Calibri" w:hAnsi="Times New Roman"/>
                <w:szCs w:val="20"/>
              </w:rPr>
              <w:t>Imaging</w:t>
            </w:r>
            <w:r w:rsidRPr="00C60634">
              <w:rPr>
                <w:rFonts w:ascii="Times New Roman" w:eastAsia="Calibri" w:hAnsi="Times New Roman"/>
                <w:szCs w:val="20"/>
              </w:rPr>
              <w:t xml:space="preserve"> Header </w:t>
            </w:r>
            <w:r w:rsidR="00BF5815" w:rsidRPr="00BF5815">
              <w:rPr>
                <w:rFonts w:ascii="Times New Roman" w:eastAsia="Calibri" w:hAnsi="Times New Roman"/>
                <w:szCs w:val="20"/>
              </w:rPr>
              <w:t>Elements</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0634" w:rsidP="00BF5815">
            <w:pPr>
              <w:spacing w:before="40" w:after="40"/>
              <w:ind w:left="72" w:right="72"/>
              <w:rPr>
                <w:rFonts w:ascii="Times New Roman" w:hAnsi="Times New Roman"/>
                <w:szCs w:val="20"/>
              </w:rPr>
            </w:pP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674B" w:rsidP="00BF5815">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0634" w:rsidP="00BF5815">
            <w:pPr>
              <w:spacing w:before="40" w:after="40"/>
              <w:ind w:left="72" w:right="72"/>
              <w:rPr>
                <w:rFonts w:ascii="Times New Roman" w:hAnsi="Times New Roman"/>
                <w:szCs w:val="20"/>
              </w:rPr>
            </w:pPr>
            <w:r w:rsidRPr="00B924ED">
              <w:rPr>
                <w:szCs w:val="20"/>
              </w:rPr>
              <w:t>draf</w:t>
            </w:r>
            <w:r>
              <w:rPr>
                <w:szCs w:val="20"/>
              </w:rPr>
              <w:t>t</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BA33AC" w:rsidP="00BF5815">
            <w:pPr>
              <w:spacing w:before="40" w:after="40"/>
              <w:ind w:left="72" w:right="72"/>
              <w:rPr>
                <w:rFonts w:ascii="Times New Roman" w:hAnsi="Times New Roman"/>
                <w:szCs w:val="20"/>
              </w:rPr>
            </w:pPr>
            <w:r w:rsidRPr="00B924ED">
              <w:rPr>
                <w:rFonts w:ascii="Times New Roman" w:hAnsi="Times New Roman"/>
                <w:szCs w:val="20"/>
              </w:rPr>
              <w:t xml:space="preserve">CDA </w:t>
            </w:r>
            <w:r>
              <w:rPr>
                <w:rFonts w:ascii="Times New Roman" w:hAnsi="Times New Roman"/>
                <w:szCs w:val="20"/>
              </w:rPr>
              <w:t>Header Elements for imaging reports, including encounter, order, and study context</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0634" w:rsidP="00BF5815">
            <w:pPr>
              <w:spacing w:before="40" w:after="40"/>
              <w:ind w:left="72" w:right="72"/>
              <w:rPr>
                <w:rFonts w:ascii="Times New Roman" w:hAnsi="Times New Roman"/>
                <w:szCs w:val="20"/>
              </w:rPr>
            </w:pPr>
            <w:r w:rsidRPr="00B924ED">
              <w:rPr>
                <w:rFonts w:ascii="Times New Roman" w:hAnsi="Times New Roman"/>
                <w:szCs w:val="20"/>
              </w:rPr>
              <w:t xml:space="preserve">CDA </w:t>
            </w:r>
            <w:r>
              <w:rPr>
                <w:rFonts w:ascii="Times New Roman" w:hAnsi="Times New Roman"/>
                <w:szCs w:val="20"/>
              </w:rPr>
              <w:t>Header Elements</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0634" w:rsidP="00BF5815">
            <w:pPr>
              <w:spacing w:before="40" w:after="40"/>
              <w:ind w:left="72" w:right="72"/>
              <w:rPr>
                <w:rFonts w:ascii="Times New Roman" w:hAnsi="Times New Roman"/>
                <w:szCs w:val="20"/>
              </w:rPr>
            </w:pPr>
            <w:r>
              <w:rPr>
                <w:rFonts w:ascii="Times New Roman" w:hAnsi="Times New Roman"/>
                <w:szCs w:val="20"/>
              </w:rPr>
              <w:t xml:space="preserve">Invoked from </w:t>
            </w:r>
            <w:r w:rsidR="00BF5815">
              <w:rPr>
                <w:rFonts w:ascii="Times New Roman" w:hAnsi="Times New Roman"/>
                <w:szCs w:val="20"/>
              </w:rPr>
              <w:t>Imaging Report</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FA2C38" w:rsidP="00BF5815">
            <w:pPr>
              <w:spacing w:before="40" w:after="40"/>
              <w:ind w:left="72" w:right="72"/>
              <w:rPr>
                <w:rFonts w:ascii="Times New Roman" w:hAnsi="Times New Roman"/>
                <w:szCs w:val="20"/>
              </w:rPr>
            </w:pPr>
            <w:r>
              <w:rPr>
                <w:rFonts w:ascii="Times New Roman" w:hAnsi="Times New Roman"/>
                <w:szCs w:val="20"/>
              </w:rPr>
              <w:t>sibling node</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C60634" w:rsidP="00BF5815">
            <w:pPr>
              <w:spacing w:before="40" w:after="40"/>
              <w:ind w:left="72" w:right="72"/>
              <w:rPr>
                <w:rFonts w:ascii="Times New Roman" w:hAnsi="Times New Roman"/>
                <w:szCs w:val="20"/>
              </w:rPr>
            </w:pPr>
            <w:r>
              <w:rPr>
                <w:rFonts w:ascii="Times New Roman" w:hAnsi="Times New Roman"/>
                <w:szCs w:val="20"/>
              </w:rPr>
              <w:t>Open</w:t>
            </w:r>
          </w:p>
        </w:tc>
      </w:tr>
      <w:tr w:rsidR="00C60634"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C60634" w:rsidRPr="00877A6F" w:rsidRDefault="00C60634" w:rsidP="00BF5815">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C60634" w:rsidRPr="00B924ED" w:rsidRDefault="004D710F" w:rsidP="00BF5815">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C60634" w:rsidRPr="00C60634" w:rsidRDefault="00C60634" w:rsidP="00C60634">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630"/>
        <w:gridCol w:w="810"/>
        <w:gridCol w:w="1440"/>
        <w:gridCol w:w="1620"/>
      </w:tblGrid>
      <w:tr w:rsidR="00421350" w:rsidRPr="009A64D2"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245AEE" w:rsidP="00EA5CEC">
            <w:pPr>
              <w:rPr>
                <w:rFonts w:cs="Arial"/>
                <w:sz w:val="18"/>
                <w:szCs w:val="18"/>
              </w:rPr>
            </w:pPr>
            <w:r>
              <w:rPr>
                <w:b/>
                <w:bCs/>
                <w:color w:val="000000"/>
                <w:kern w:val="24"/>
                <w:sz w:val="18"/>
                <w:szCs w:val="18"/>
                <w:lang w:val="x-none"/>
              </w:rPr>
              <w:lastRenderedPageBreak/>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9A64D2" w:rsidRDefault="00421350" w:rsidP="00EA5CEC">
            <w:pPr>
              <w:ind w:left="90"/>
              <w:rPr>
                <w:b/>
                <w:bCs/>
                <w:color w:val="000000"/>
                <w:kern w:val="24"/>
                <w:sz w:val="18"/>
                <w:szCs w:val="18"/>
              </w:rPr>
            </w:pPr>
            <w:r w:rsidRPr="009A64D2">
              <w:rPr>
                <w:b/>
                <w:bCs/>
                <w:color w:val="000000"/>
                <w:kern w:val="24"/>
                <w:sz w:val="18"/>
                <w:szCs w:val="18"/>
                <w:lang w:val="x-none"/>
              </w:rPr>
              <w:t>N</w:t>
            </w:r>
            <w:r w:rsidRPr="009A64D2">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tabs>
                <w:tab w:val="left" w:pos="183"/>
                <w:tab w:val="left" w:pos="318"/>
                <w:tab w:val="left" w:pos="483"/>
                <w:tab w:val="left" w:pos="648"/>
              </w:tabs>
              <w:rPr>
                <w:rFonts w:cs="Arial"/>
                <w:sz w:val="18"/>
                <w:szCs w:val="18"/>
              </w:rPr>
            </w:pPr>
            <w:r>
              <w:rPr>
                <w:b/>
                <w:bCs/>
                <w:color w:val="000000"/>
                <w:kern w:val="24"/>
                <w:sz w:val="18"/>
                <w:szCs w:val="18"/>
                <w:lang w:val="x-none"/>
              </w:rPr>
              <w:t>Element/</w:t>
            </w:r>
            <w:r w:rsidR="006D068A">
              <w:rPr>
                <w:b/>
                <w:bCs/>
                <w:color w:val="000000"/>
                <w:kern w:val="24"/>
                <w:sz w:val="18"/>
                <w:szCs w:val="18"/>
              </w:rPr>
              <w:t xml:space="preserve"> </w:t>
            </w:r>
            <w:r>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rPr>
                <w:rFonts w:cs="Arial"/>
                <w:sz w:val="18"/>
                <w:szCs w:val="18"/>
              </w:rPr>
            </w:pPr>
            <w:r w:rsidRPr="009A64D2">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rPr>
                <w:rFonts w:cs="Arial"/>
                <w:sz w:val="18"/>
                <w:szCs w:val="18"/>
              </w:rPr>
            </w:pPr>
            <w:r w:rsidRPr="009A64D2">
              <w:rPr>
                <w:b/>
                <w:bCs/>
                <w:color w:val="000000"/>
                <w:kern w:val="24"/>
                <w:sz w:val="18"/>
                <w:szCs w:val="18"/>
                <w:lang w:val="x-none"/>
              </w:rPr>
              <w:t>Elem/</w:t>
            </w:r>
            <w:r>
              <w:rPr>
                <w:b/>
                <w:bCs/>
                <w:color w:val="000000"/>
                <w:kern w:val="24"/>
                <w:sz w:val="18"/>
                <w:szCs w:val="18"/>
              </w:rPr>
              <w:t xml:space="preserve"> </w:t>
            </w:r>
            <w:r w:rsidRPr="009A64D2">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rPr>
                <w:rFonts w:cs="Arial"/>
                <w:sz w:val="18"/>
                <w:szCs w:val="18"/>
              </w:rPr>
            </w:pPr>
            <w:r w:rsidRPr="009A64D2">
              <w:rPr>
                <w:b/>
                <w:bCs/>
                <w:color w:val="000000"/>
                <w:kern w:val="24"/>
                <w:sz w:val="18"/>
                <w:szCs w:val="18"/>
                <w:lang w:val="x-none"/>
              </w:rPr>
              <w:t>Data Type</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9A64D2" w:rsidRDefault="00421350" w:rsidP="00EA5CEC">
            <w:pPr>
              <w:ind w:left="-10"/>
              <w:rPr>
                <w:b/>
                <w:bCs/>
                <w:color w:val="000000"/>
                <w:kern w:val="24"/>
                <w:sz w:val="18"/>
                <w:szCs w:val="18"/>
                <w:lang w:val="x-none"/>
              </w:rPr>
            </w:pPr>
            <w:r w:rsidRPr="009A64D2">
              <w:rPr>
                <w:b/>
                <w:bCs/>
                <w:color w:val="000000"/>
                <w:kern w:val="24"/>
                <w:sz w:val="18"/>
                <w:szCs w:val="18"/>
                <w:lang w:val="x-none"/>
              </w:rPr>
              <w:t>Value Conf</w:t>
            </w:r>
          </w:p>
        </w:tc>
        <w:tc>
          <w:tcPr>
            <w:tcW w:w="144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rPr>
                <w:rFonts w:cs="Arial"/>
                <w:sz w:val="18"/>
                <w:szCs w:val="18"/>
              </w:rPr>
            </w:pPr>
            <w:r w:rsidRPr="009A64D2">
              <w:rPr>
                <w:b/>
                <w:bCs/>
                <w:color w:val="000000"/>
                <w:kern w:val="24"/>
                <w:sz w:val="18"/>
                <w:szCs w:val="18"/>
                <w:lang w:val="x-none"/>
              </w:rPr>
              <w:t>Value</w:t>
            </w:r>
            <w:r w:rsidRPr="009A64D2">
              <w:rPr>
                <w:b/>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9A64D2" w:rsidRDefault="00421350" w:rsidP="00EA5CEC">
            <w:pPr>
              <w:rPr>
                <w:b/>
                <w:bCs/>
                <w:color w:val="000000"/>
                <w:kern w:val="24"/>
                <w:sz w:val="18"/>
                <w:szCs w:val="18"/>
                <w:lang w:val="x-none"/>
              </w:rPr>
            </w:pPr>
            <w:r w:rsidRPr="009A64D2">
              <w:rPr>
                <w:b/>
                <w:sz w:val="18"/>
                <w:szCs w:val="18"/>
              </w:rPr>
              <w:t>Subsidiary Template</w:t>
            </w:r>
          </w:p>
        </w:tc>
      </w:tr>
      <w:tr w:rsidR="001E2ADC"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tabs>
                <w:tab w:val="left" w:pos="183"/>
                <w:tab w:val="left" w:pos="275"/>
                <w:tab w:val="left" w:pos="318"/>
                <w:tab w:val="left" w:pos="483"/>
                <w:tab w:val="left" w:pos="548"/>
                <w:tab w:val="left" w:pos="648"/>
                <w:tab w:val="left" w:pos="800"/>
                <w:tab w:val="left" w:pos="1075"/>
              </w:tabs>
              <w:rPr>
                <w:sz w:val="18"/>
                <w:szCs w:val="18"/>
              </w:rPr>
            </w:pPr>
            <w:r w:rsidRPr="009A64D2">
              <w:rPr>
                <w:color w:val="000000"/>
                <w:kern w:val="24"/>
                <w:sz w:val="18"/>
                <w:szCs w:val="18"/>
                <w:lang w:val="x-none"/>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rPr>
                <w:sz w:val="18"/>
                <w:szCs w:val="18"/>
              </w:rPr>
            </w:pPr>
            <w:r w:rsidRPr="009A64D2">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rPr>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9A64D2" w:rsidRDefault="001E2ADC" w:rsidP="00EA5CEC">
            <w:pPr>
              <w:rPr>
                <w:color w:val="000000"/>
                <w:kern w:val="24"/>
                <w:sz w:val="18"/>
                <w:szCs w:val="18"/>
                <w:lang w:val="x-none"/>
              </w:rPr>
            </w:pPr>
            <w:r w:rsidRPr="009A64D2">
              <w:rPr>
                <w:color w:val="000000"/>
                <w:kern w:val="24"/>
                <w:sz w:val="18"/>
                <w:szCs w:val="18"/>
                <w:lang w:val="x-none"/>
              </w:rPr>
              <w:t>II</w:t>
            </w:r>
          </w:p>
        </w:tc>
        <w:tc>
          <w:tcPr>
            <w:tcW w:w="81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A918C0" w:rsidRDefault="001E2ADC" w:rsidP="00EA5CEC">
            <w:pPr>
              <w:rPr>
                <w:color w:val="000000"/>
                <w:kern w:val="24"/>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rPr>
                <w:color w:val="000000"/>
                <w:kern w:val="24"/>
                <w:sz w:val="18"/>
                <w:szCs w:val="18"/>
                <w:lang w:val="x-none"/>
              </w:rPr>
            </w:pPr>
          </w:p>
        </w:tc>
      </w:tr>
      <w:tr w:rsidR="001E2ADC"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tabs>
                <w:tab w:val="left" w:pos="275"/>
                <w:tab w:val="left" w:pos="548"/>
                <w:tab w:val="left" w:pos="800"/>
                <w:tab w:val="left" w:pos="1075"/>
              </w:tabs>
              <w:ind w:left="90"/>
              <w:rPr>
                <w:color w:val="000000"/>
                <w:kern w:val="24"/>
                <w:sz w:val="18"/>
                <w:szCs w:val="18"/>
              </w:rPr>
            </w:pPr>
            <w:r w:rsidRPr="009A64D2">
              <w:rPr>
                <w:color w:val="000000"/>
                <w:kern w:val="24"/>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tabs>
                <w:tab w:val="left" w:pos="183"/>
                <w:tab w:val="left" w:pos="275"/>
                <w:tab w:val="left" w:pos="318"/>
                <w:tab w:val="left" w:pos="483"/>
                <w:tab w:val="left" w:pos="548"/>
                <w:tab w:val="left" w:pos="648"/>
                <w:tab w:val="left" w:pos="800"/>
                <w:tab w:val="left" w:pos="1075"/>
              </w:tabs>
              <w:rPr>
                <w:sz w:val="18"/>
                <w:szCs w:val="18"/>
              </w:rPr>
            </w:pPr>
            <w:r w:rsidRPr="009A64D2">
              <w:rPr>
                <w:color w:val="000000"/>
                <w:kern w:val="24"/>
                <w:sz w:val="18"/>
                <w:szCs w:val="18"/>
                <w:lang w:val="x-none"/>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rPr>
                <w:sz w:val="18"/>
                <w:szCs w:val="18"/>
              </w:rPr>
            </w:pPr>
            <w:r w:rsidRPr="009A64D2">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rPr>
                <w:sz w:val="18"/>
                <w:szCs w:val="18"/>
              </w:rPr>
            </w:pPr>
            <w:r w:rsidRPr="009A64D2">
              <w:rPr>
                <w:color w:val="000000"/>
                <w:kern w:val="24"/>
                <w:sz w:val="18"/>
                <w:szCs w:val="18"/>
                <w:lang w:val="x-none"/>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9A64D2" w:rsidRDefault="001E2ADC" w:rsidP="00EA5CEC">
            <w:pPr>
              <w:rPr>
                <w:color w:val="000000"/>
                <w:kern w:val="24"/>
                <w:sz w:val="18"/>
                <w:szCs w:val="18"/>
                <w:lang w:val="x-none"/>
              </w:rPr>
            </w:pPr>
            <w:r w:rsidRPr="009A64D2">
              <w:rPr>
                <w:color w:val="000000"/>
                <w:kern w:val="24"/>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rPr>
                <w:color w:val="000000"/>
                <w:kern w:val="24"/>
                <w:sz w:val="18"/>
                <w:szCs w:val="18"/>
                <w:lang w:val="x-none"/>
              </w:rPr>
            </w:pPr>
            <w:r>
              <w:rPr>
                <w:color w:val="000000"/>
                <w:kern w:val="24"/>
                <w:sz w:val="18"/>
                <w:szCs w:val="18"/>
              </w:rPr>
              <w:t>SHALL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1E2ADC" w:rsidRDefault="001E2ADC" w:rsidP="00EA5CEC">
            <w:pPr>
              <w:rPr>
                <w:color w:val="000000"/>
                <w:kern w:val="24"/>
                <w:sz w:val="18"/>
                <w:szCs w:val="18"/>
              </w:rPr>
            </w:pPr>
            <w:r w:rsidRPr="009A64D2">
              <w:rPr>
                <w:color w:val="000000"/>
                <w:kern w:val="24"/>
                <w:sz w:val="18"/>
                <w:szCs w:val="18"/>
                <w:lang w:val="x-none"/>
              </w:rPr>
              <w:t>1.2.840.10008.20.</w:t>
            </w:r>
            <w:r>
              <w:rPr>
                <w:color w:val="000000"/>
                <w:kern w:val="24"/>
                <w:sz w:val="18"/>
                <w:szCs w:val="18"/>
              </w:rPr>
              <w:t>x4</w:t>
            </w:r>
            <w:r w:rsidRPr="009A64D2">
              <w:rPr>
                <w:color w:val="000000"/>
                <w:kern w:val="24"/>
                <w:sz w:val="18"/>
                <w:szCs w:val="18"/>
                <w:lang w:val="x-none"/>
              </w:rPr>
              <w:t>.</w:t>
            </w:r>
            <w:r>
              <w:rPr>
                <w:color w:val="000000"/>
                <w:kern w:val="24"/>
                <w:sz w:val="18"/>
                <w:szCs w:val="18"/>
              </w:rPr>
              <w:t>x2</w:t>
            </w:r>
          </w:p>
        </w:tc>
        <w:tc>
          <w:tcPr>
            <w:tcW w:w="162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rPr>
                <w:color w:val="000000"/>
                <w:kern w:val="24"/>
                <w:sz w:val="18"/>
                <w:szCs w:val="18"/>
                <w:lang w:val="x-none"/>
              </w:rPr>
            </w:pPr>
          </w:p>
        </w:tc>
      </w:tr>
      <w:tr w:rsidR="001E2ADC"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A918C0" w:rsidRDefault="001E2ADC" w:rsidP="00EA5CEC">
            <w:pPr>
              <w:rPr>
                <w:color w:val="000000"/>
                <w:kern w:val="24"/>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9A64D2" w:rsidRDefault="001E2ADC"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203D66">
              <w:rPr>
                <w:sz w:val="18"/>
                <w:szCs w:val="18"/>
              </w:rPr>
              <w:t>componentOf</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9A64D2" w:rsidRDefault="001E2ADC" w:rsidP="00EA5CEC">
            <w:pPr>
              <w:rPr>
                <w:color w:val="000000"/>
                <w:kern w:val="24"/>
                <w:sz w:val="18"/>
                <w:szCs w:val="18"/>
                <w:lang w:val="x-none"/>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9A64D2" w:rsidRDefault="001E2ADC" w:rsidP="00EA5CEC">
            <w:pPr>
              <w:rPr>
                <w:color w:val="000000"/>
                <w:kern w:val="24"/>
                <w:sz w:val="18"/>
                <w:szCs w:val="18"/>
                <w:lang w:val="x-none"/>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9A64D2" w:rsidRDefault="001E2ADC" w:rsidP="00EA5CEC">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9A64D2" w:rsidRDefault="001E2ADC"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rPr>
                <w:color w:val="000000"/>
                <w:kern w:val="24"/>
                <w:sz w:val="18"/>
                <w:szCs w:val="18"/>
                <w:lang w:val="x-none"/>
              </w:rPr>
            </w:pPr>
          </w:p>
        </w:tc>
      </w:tr>
      <w:tr w:rsidR="001E2ADC"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tabs>
                <w:tab w:val="left" w:pos="275"/>
                <w:tab w:val="left" w:pos="548"/>
                <w:tab w:val="left" w:pos="800"/>
                <w:tab w:val="left" w:pos="1075"/>
              </w:tabs>
              <w:ind w:left="90"/>
              <w:rPr>
                <w:color w:val="000000"/>
                <w:kern w:val="24"/>
                <w:sz w:val="18"/>
                <w:szCs w:val="18"/>
              </w:rPr>
            </w:pPr>
            <w:r w:rsidRPr="00203D6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encompassingEncounter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9A64D2" w:rsidRDefault="001E2ADC" w:rsidP="00EA5CEC">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9A64D2" w:rsidRDefault="001E2ADC"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rPr>
                <w:color w:val="000000"/>
                <w:kern w:val="24"/>
                <w:sz w:val="18"/>
                <w:szCs w:val="18"/>
                <w:lang w:val="x-none"/>
              </w:rPr>
            </w:pPr>
          </w:p>
        </w:tc>
      </w:tr>
      <w:tr w:rsidR="001E2ADC"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1E2ADC" w:rsidRPr="00203D66" w:rsidRDefault="001E2ADC"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rPr>
                <w:sz w:val="18"/>
                <w:szCs w:val="18"/>
              </w:rPr>
            </w:pPr>
            <w:r w:rsidRPr="00203D66">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203D66" w:rsidRDefault="001E2ADC" w:rsidP="00EA5CEC">
            <w:pPr>
              <w:rPr>
                <w:sz w:val="18"/>
                <w:szCs w:val="18"/>
              </w:rPr>
            </w:pPr>
            <w:r w:rsidRPr="00203D66">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D65019" w:rsidRDefault="00D65019" w:rsidP="00EA5CEC">
            <w:pPr>
              <w:rPr>
                <w:color w:val="000000"/>
                <w:kern w:val="24"/>
                <w:sz w:val="18"/>
                <w:szCs w:val="18"/>
              </w:rPr>
            </w:pPr>
            <w:r>
              <w:rPr>
                <w:color w:val="000000"/>
                <w:kern w:val="24"/>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E2ADC" w:rsidRPr="009A64D2" w:rsidRDefault="001E2ADC"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1E2ADC" w:rsidRPr="009A64D2" w:rsidRDefault="001E2ADC"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EC2A4D" w:rsidP="00EA5CEC">
            <w:pPr>
              <w:rPr>
                <w:color w:val="000000"/>
                <w:kern w:val="24"/>
                <w:sz w:val="18"/>
                <w:szCs w:val="18"/>
              </w:rPr>
            </w:pPr>
            <w:r>
              <w:rPr>
                <w:color w:val="000000"/>
                <w:kern w:val="24"/>
                <w:sz w:val="18"/>
                <w:szCs w:val="18"/>
              </w:rPr>
              <w:t>E</w:t>
            </w:r>
            <w:r w:rsidR="00D65019" w:rsidRPr="00203D66">
              <w:rPr>
                <w:color w:val="000000"/>
                <w:kern w:val="24"/>
                <w:sz w:val="18"/>
                <w:szCs w:val="18"/>
              </w:rPr>
              <w:t>ncounterID</w:t>
            </w:r>
            <w:r w:rsidR="00D65019">
              <w:rPr>
                <w:color w:val="000000"/>
                <w:kern w:val="24"/>
                <w:sz w:val="18"/>
                <w:szCs w:val="18"/>
              </w:rPr>
              <w:t>Issuer</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r>
              <w:rPr>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D65019" w:rsidRDefault="00D65019" w:rsidP="00EA5CEC">
            <w:pPr>
              <w:rPr>
                <w:i/>
                <w:sz w:val="18"/>
                <w:szCs w:val="18"/>
              </w:rPr>
            </w:pPr>
            <w:r w:rsidRPr="00D65019">
              <w:rPr>
                <w:i/>
                <w:sz w:val="18"/>
                <w:szCs w:val="18"/>
              </w:rPr>
              <w:t>Issuer of Admission ID Sequence (0038;0014)</w:t>
            </w:r>
            <w:r w:rsidRPr="00CF22F6">
              <w:rPr>
                <w:i/>
                <w:sz w:val="18"/>
                <w:szCs w:val="18"/>
              </w:rPr>
              <w:t xml:space="preserve"> &gt; Universal Entity ID </w:t>
            </w:r>
            <w:r>
              <w:rPr>
                <w:i/>
                <w:sz w:val="18"/>
                <w:szCs w:val="18"/>
              </w:rPr>
              <w:t xml:space="preserve"> </w:t>
            </w:r>
            <w:r w:rsidRPr="00CF22F6">
              <w:rPr>
                <w:i/>
                <w:sz w:val="18"/>
                <w:szCs w:val="18"/>
              </w:rPr>
              <w:t>(0040,0032)</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EC2A4D" w:rsidP="00EA5CEC">
            <w:pPr>
              <w:rPr>
                <w:color w:val="000000"/>
                <w:kern w:val="24"/>
                <w:sz w:val="18"/>
                <w:szCs w:val="18"/>
              </w:rPr>
            </w:pPr>
            <w:r>
              <w:rPr>
                <w:color w:val="000000"/>
                <w:kern w:val="24"/>
                <w:sz w:val="18"/>
                <w:szCs w:val="18"/>
              </w:rPr>
              <w:t>E</w:t>
            </w:r>
            <w:r w:rsidR="00D65019" w:rsidRPr="00203D66">
              <w:rPr>
                <w:color w:val="000000"/>
                <w:kern w:val="24"/>
                <w:sz w:val="18"/>
                <w:szCs w:val="18"/>
              </w:rPr>
              <w:t>ncounterID</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@extension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r>
              <w:rPr>
                <w:sz w:val="18"/>
                <w:szCs w:val="18"/>
              </w:rPr>
              <w:t>ST</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D65019" w:rsidRDefault="00D65019" w:rsidP="00EA5CEC">
            <w:pPr>
              <w:rPr>
                <w:i/>
                <w:sz w:val="18"/>
                <w:szCs w:val="18"/>
              </w:rPr>
            </w:pPr>
            <w:r w:rsidRPr="00D65019">
              <w:rPr>
                <w:i/>
                <w:sz w:val="18"/>
                <w:szCs w:val="18"/>
              </w:rPr>
              <w:t>Admission Id (0038,0010)</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EC2A4D" w:rsidP="00EA5CEC">
            <w:pPr>
              <w:rPr>
                <w:color w:val="000000"/>
                <w:kern w:val="24"/>
                <w:sz w:val="18"/>
                <w:szCs w:val="18"/>
              </w:rPr>
            </w:pPr>
            <w:r>
              <w:rPr>
                <w:color w:val="000000"/>
                <w:kern w:val="24"/>
                <w:sz w:val="18"/>
                <w:szCs w:val="18"/>
              </w:rPr>
              <w:t>E</w:t>
            </w:r>
            <w:r w:rsidR="00D65019" w:rsidRPr="00203D66">
              <w:rPr>
                <w:color w:val="000000"/>
                <w:kern w:val="24"/>
                <w:sz w:val="18"/>
                <w:szCs w:val="18"/>
              </w:rPr>
              <w:t>ncounterTime</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effectiveTime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color w:val="000000"/>
                <w:kern w:val="24"/>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location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rFonts w:cs="Arial"/>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rFonts w:cs="Arial"/>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color w:val="000000"/>
                <w:kern w:val="24"/>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healthCareFacility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rFonts w:cs="Arial"/>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color w:val="000000"/>
                <w:kern w:val="24"/>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location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rFonts w:cs="Arial"/>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color w:val="000000"/>
                <w:kern w:val="24"/>
                <w:sz w:val="18"/>
                <w:szCs w:val="18"/>
              </w:rPr>
            </w:pPr>
            <w:r w:rsidRPr="00203D66">
              <w:rPr>
                <w:sz w:val="18"/>
                <w:szCs w:val="18"/>
              </w:rPr>
              <w:t>HealthcareFacilityName</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r w:rsidRPr="00203D66">
              <w:rPr>
                <w:rFonts w:cs="Arial"/>
                <w:sz w:val="18"/>
                <w:szCs w:val="18"/>
              </w:rPr>
              <w:t>EN</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sidRPr="00203D66">
              <w:rPr>
                <w:sz w:val="18"/>
                <w:szCs w:val="18"/>
              </w:rPr>
              <w:t>HealthcareFacilityAddress</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addr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rFonts w:cs="Arial"/>
                <w:sz w:val="18"/>
                <w:szCs w:val="18"/>
              </w:rPr>
              <w:t>AD</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serviceProviderOrganization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rFonts w:cs="Arial"/>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sidRPr="00203D66">
              <w:rPr>
                <w:sz w:val="18"/>
                <w:szCs w:val="18"/>
              </w:rPr>
              <w:t>HealthcareProviderOrganizationName</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rFonts w:cs="Arial"/>
                <w:sz w:val="18"/>
                <w:szCs w:val="18"/>
              </w:rPr>
              <w:t>ON</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encounterParticipant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rFonts w:cs="Arial"/>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rFonts w:cs="Arial"/>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9A64D2" w:rsidRDefault="00D65019"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rFonts w:cs="Arial"/>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DC03CB" w:rsidRDefault="00D65019" w:rsidP="00EA5CEC">
            <w:pPr>
              <w:rPr>
                <w:rFonts w:cs="Arial"/>
                <w:sz w:val="18"/>
                <w:szCs w:val="18"/>
              </w:rPr>
            </w:pPr>
            <w:r w:rsidRPr="00203D66">
              <w:rPr>
                <w:rFonts w:cs="Arial"/>
                <w:sz w:val="18"/>
                <w:szCs w:val="18"/>
              </w:rPr>
              <w:t>ATND</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assignedEntity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assignedPerson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sidRPr="00203D66">
              <w:rPr>
                <w:sz w:val="18"/>
                <w:szCs w:val="18"/>
              </w:rPr>
              <w:t>AttendingPhysicianName</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rFonts w:cs="Arial"/>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rFonts w:cs="Arial"/>
                <w:sz w:val="18"/>
                <w:szCs w:val="18"/>
              </w:rPr>
              <w:t>EN</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A918C0"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inFulfillmentOf</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833398">
            <w:pPr>
              <w:rPr>
                <w:sz w:val="18"/>
                <w:szCs w:val="18"/>
              </w:rPr>
            </w:pPr>
            <w:r w:rsidRPr="00203D66">
              <w:rPr>
                <w:sz w:val="18"/>
                <w:szCs w:val="18"/>
              </w:rPr>
              <w:t>SH</w:t>
            </w:r>
            <w:r>
              <w:rPr>
                <w:sz w:val="18"/>
                <w:szCs w:val="18"/>
              </w:rPr>
              <w:t>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sidRPr="00031EC0">
              <w:rPr>
                <w:b/>
                <w:color w:val="00B050"/>
                <w:sz w:val="18"/>
                <w:szCs w:val="18"/>
              </w:rPr>
              <w:t>Order[*]</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order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303B19" w:rsidRDefault="00D65019" w:rsidP="00FE6AAD">
            <w:pPr>
              <w:rPr>
                <w:b/>
                <w:color w:val="00B05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FE6AAD">
            <w:pPr>
              <w:tabs>
                <w:tab w:val="left" w:pos="275"/>
                <w:tab w:val="left" w:pos="548"/>
                <w:tab w:val="left" w:pos="800"/>
                <w:tab w:val="left" w:pos="1075"/>
              </w:tabs>
              <w:ind w:left="90"/>
              <w:rPr>
                <w:sz w:val="18"/>
                <w:szCs w:val="18"/>
              </w:rPr>
            </w:pPr>
            <w:r>
              <w:rPr>
                <w:sz w:val="18"/>
                <w:szCs w:val="18"/>
              </w:rPr>
              <w:t>&gt;</w:t>
            </w:r>
            <w:r w:rsidRPr="00306929">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FE6AAD">
            <w:pPr>
              <w:tabs>
                <w:tab w:val="left" w:pos="183"/>
                <w:tab w:val="left" w:pos="275"/>
                <w:tab w:val="left" w:pos="318"/>
                <w:tab w:val="left" w:pos="483"/>
                <w:tab w:val="left" w:pos="548"/>
                <w:tab w:val="left" w:pos="648"/>
                <w:tab w:val="left" w:pos="800"/>
                <w:tab w:val="left" w:pos="1075"/>
              </w:tabs>
              <w:rPr>
                <w:sz w:val="18"/>
                <w:szCs w:val="18"/>
              </w:rPr>
            </w:pPr>
            <w:r>
              <w:rPr>
                <w:sz w:val="18"/>
                <w:szCs w:val="18"/>
              </w:rPr>
              <w:t>@</w:t>
            </w:r>
            <w:r w:rsidRPr="00306929">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FE6AAD">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C612CF" w:rsidP="00FE6AAD">
            <w:pPr>
              <w:rPr>
                <w:sz w:val="18"/>
                <w:szCs w:val="18"/>
              </w:rPr>
            </w:pPr>
            <w:hyperlink w:anchor="multiOrder" w:history="1">
              <w:r w:rsidR="00D65019" w:rsidRPr="00482705">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FE6AAD">
            <w:pPr>
              <w:rPr>
                <w:sz w:val="18"/>
                <w:szCs w:val="18"/>
              </w:rPr>
            </w:pPr>
            <w:r w:rsidRPr="00306929">
              <w:rPr>
                <w:color w:val="000000"/>
                <w:kern w:val="24"/>
                <w:sz w:val="18"/>
                <w:szCs w:val="18"/>
              </w:rPr>
              <w:t>XML</w:t>
            </w:r>
            <w:r>
              <w:rPr>
                <w:color w:val="000000"/>
                <w:kern w:val="24"/>
                <w:sz w:val="18"/>
                <w:szCs w:val="18"/>
              </w:rPr>
              <w:t xml:space="preserve"> </w:t>
            </w:r>
            <w:r w:rsidRPr="00306929">
              <w:rPr>
                <w:color w:val="000000"/>
                <w:kern w:val="24"/>
                <w:sz w:val="18"/>
                <w:szCs w:val="18"/>
              </w:rPr>
              <w:t>ID</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FE6AAD">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Default="00D65019" w:rsidP="00FE6AAD">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FE6AAD">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Pr>
                <w:sz w:val="18"/>
                <w:szCs w:val="18"/>
              </w:rPr>
              <w:t>1</w:t>
            </w:r>
            <w:r w:rsidRPr="00203D66">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873E6E">
            <w:pPr>
              <w:rPr>
                <w:sz w:val="18"/>
                <w:szCs w:val="18"/>
              </w:rPr>
            </w:pPr>
            <w:r w:rsidRPr="00203D66">
              <w:rPr>
                <w:sz w:val="18"/>
                <w:szCs w:val="18"/>
              </w:rPr>
              <w:t>SH</w:t>
            </w:r>
            <w:r>
              <w:rPr>
                <w:sz w:val="18"/>
                <w:szCs w:val="18"/>
              </w:rPr>
              <w:t>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r w:rsidRPr="00203D66">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DE452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4018D5">
            <w:pPr>
              <w:rPr>
                <w:sz w:val="18"/>
                <w:szCs w:val="18"/>
              </w:rPr>
            </w:pPr>
            <w:r>
              <w:rPr>
                <w:sz w:val="18"/>
                <w:szCs w:val="18"/>
              </w:rPr>
              <w:t>OrderAssigningAuthority</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DE452C">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DE452C">
            <w:pPr>
              <w:tabs>
                <w:tab w:val="left" w:pos="183"/>
                <w:tab w:val="left" w:pos="275"/>
                <w:tab w:val="left" w:pos="318"/>
                <w:tab w:val="left" w:pos="483"/>
                <w:tab w:val="left" w:pos="548"/>
                <w:tab w:val="left" w:pos="648"/>
                <w:tab w:val="left" w:pos="800"/>
                <w:tab w:val="left" w:pos="1075"/>
              </w:tabs>
              <w:rPr>
                <w:sz w:val="18"/>
                <w:szCs w:val="18"/>
              </w:rPr>
            </w:pPr>
            <w:r>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DE452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DE452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DE452C">
            <w:pPr>
              <w:rPr>
                <w:sz w:val="18"/>
                <w:szCs w:val="18"/>
              </w:rPr>
            </w:pPr>
            <w:r>
              <w:rPr>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DE452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4018D5">
            <w:pPr>
              <w:rPr>
                <w:rFonts w:cs="Arial"/>
                <w:sz w:val="18"/>
                <w:szCs w:val="18"/>
              </w:rPr>
            </w:pPr>
            <w:r w:rsidRPr="004018D5">
              <w:rPr>
                <w:i/>
                <w:sz w:val="18"/>
                <w:szCs w:val="18"/>
              </w:rPr>
              <w:t>Order Placer Identifier</w:t>
            </w:r>
            <w:r>
              <w:rPr>
                <w:i/>
                <w:sz w:val="18"/>
                <w:szCs w:val="18"/>
              </w:rPr>
              <w:t xml:space="preserve"> </w:t>
            </w:r>
            <w:r w:rsidRPr="004018D5">
              <w:rPr>
                <w:i/>
                <w:sz w:val="18"/>
                <w:szCs w:val="18"/>
              </w:rPr>
              <w:t>Sequence</w:t>
            </w:r>
            <w:r>
              <w:rPr>
                <w:i/>
                <w:sz w:val="18"/>
                <w:szCs w:val="18"/>
              </w:rPr>
              <w:t xml:space="preserve"> </w:t>
            </w:r>
            <w:r w:rsidRPr="00CF22F6">
              <w:rPr>
                <w:i/>
                <w:sz w:val="18"/>
                <w:szCs w:val="18"/>
              </w:rPr>
              <w:t>(00</w:t>
            </w:r>
            <w:r>
              <w:rPr>
                <w:i/>
                <w:sz w:val="18"/>
                <w:szCs w:val="18"/>
              </w:rPr>
              <w:t>4</w:t>
            </w:r>
            <w:r w:rsidRPr="00CF22F6">
              <w:rPr>
                <w:i/>
                <w:sz w:val="18"/>
                <w:szCs w:val="18"/>
              </w:rPr>
              <w:t>0,00</w:t>
            </w:r>
            <w:r>
              <w:rPr>
                <w:i/>
                <w:sz w:val="18"/>
                <w:szCs w:val="18"/>
              </w:rPr>
              <w:t>26</w:t>
            </w:r>
            <w:r w:rsidRPr="00CF22F6">
              <w:rPr>
                <w:i/>
                <w:sz w:val="18"/>
                <w:szCs w:val="18"/>
              </w:rPr>
              <w:t xml:space="preserve">) &gt; Universal Entity ID </w:t>
            </w:r>
            <w:r>
              <w:rPr>
                <w:i/>
                <w:sz w:val="18"/>
                <w:szCs w:val="18"/>
              </w:rPr>
              <w:t xml:space="preserve"> </w:t>
            </w:r>
            <w:r w:rsidRPr="00CF22F6">
              <w:rPr>
                <w:i/>
                <w:sz w:val="18"/>
                <w:szCs w:val="18"/>
              </w:rPr>
              <w:t>(0040,0032)</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DE452C">
            <w:pPr>
              <w:rPr>
                <w:color w:val="000000"/>
                <w:kern w:val="24"/>
                <w:sz w:val="18"/>
                <w:szCs w:val="18"/>
                <w:lang w:val="x-none"/>
              </w:rPr>
            </w:pPr>
          </w:p>
        </w:tc>
      </w:tr>
      <w:tr w:rsidR="00D65019" w:rsidRPr="009A64D2" w:rsidTr="00DE452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DE452C">
            <w:pPr>
              <w:rPr>
                <w:sz w:val="18"/>
                <w:szCs w:val="18"/>
              </w:rPr>
            </w:pPr>
            <w:r w:rsidRPr="00203D66">
              <w:rPr>
                <w:sz w:val="18"/>
                <w:szCs w:val="18"/>
              </w:rPr>
              <w:t>OrderPlacerNumber</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DE452C">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DE452C">
            <w:pPr>
              <w:tabs>
                <w:tab w:val="left" w:pos="183"/>
                <w:tab w:val="left" w:pos="275"/>
                <w:tab w:val="left" w:pos="318"/>
                <w:tab w:val="left" w:pos="483"/>
                <w:tab w:val="left" w:pos="548"/>
                <w:tab w:val="left" w:pos="648"/>
                <w:tab w:val="left" w:pos="800"/>
                <w:tab w:val="left" w:pos="1075"/>
              </w:tabs>
              <w:rPr>
                <w:sz w:val="18"/>
                <w:szCs w:val="18"/>
              </w:rPr>
            </w:pPr>
            <w:r>
              <w:rPr>
                <w:sz w:val="18"/>
                <w:szCs w:val="18"/>
              </w:rPr>
              <w:t>@extension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DE452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DE452C">
            <w:pPr>
              <w:rPr>
                <w:sz w:val="18"/>
                <w:szCs w:val="18"/>
              </w:rPr>
            </w:pPr>
            <w:r>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DE452C">
            <w:pPr>
              <w:rPr>
                <w:sz w:val="18"/>
                <w:szCs w:val="18"/>
              </w:rPr>
            </w:pPr>
            <w:r>
              <w:rPr>
                <w:sz w:val="18"/>
                <w:szCs w:val="18"/>
              </w:rPr>
              <w:t>ST</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DE452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5A0335" w:rsidRDefault="00D65019" w:rsidP="004018D5">
            <w:pPr>
              <w:rPr>
                <w:rFonts w:cs="Arial"/>
                <w:i/>
                <w:sz w:val="18"/>
                <w:szCs w:val="18"/>
              </w:rPr>
            </w:pPr>
            <w:r w:rsidRPr="004018D5">
              <w:rPr>
                <w:i/>
                <w:sz w:val="18"/>
                <w:szCs w:val="18"/>
              </w:rPr>
              <w:t>Placer Order</w:t>
            </w:r>
            <w:r>
              <w:rPr>
                <w:i/>
                <w:sz w:val="18"/>
                <w:szCs w:val="18"/>
              </w:rPr>
              <w:t xml:space="preserve"> </w:t>
            </w:r>
            <w:r w:rsidRPr="004018D5">
              <w:rPr>
                <w:i/>
                <w:sz w:val="18"/>
                <w:szCs w:val="18"/>
              </w:rPr>
              <w:t>Number/Imaging Service</w:t>
            </w:r>
            <w:r>
              <w:rPr>
                <w:i/>
                <w:sz w:val="18"/>
                <w:szCs w:val="18"/>
              </w:rPr>
              <w:t xml:space="preserve"> </w:t>
            </w:r>
            <w:r w:rsidRPr="004018D5">
              <w:rPr>
                <w:i/>
                <w:sz w:val="18"/>
                <w:szCs w:val="18"/>
              </w:rPr>
              <w:t>Request</w:t>
            </w:r>
            <w:r>
              <w:rPr>
                <w:i/>
                <w:sz w:val="18"/>
                <w:szCs w:val="18"/>
              </w:rPr>
              <w:t xml:space="preserve"> </w:t>
            </w:r>
            <w:r w:rsidRPr="007026FA">
              <w:rPr>
                <w:i/>
                <w:sz w:val="18"/>
                <w:szCs w:val="18"/>
              </w:rPr>
              <w:t>(00</w:t>
            </w:r>
            <w:r>
              <w:rPr>
                <w:i/>
                <w:sz w:val="18"/>
                <w:szCs w:val="18"/>
              </w:rPr>
              <w:t>40</w:t>
            </w:r>
            <w:r w:rsidRPr="007026FA">
              <w:rPr>
                <w:i/>
                <w:sz w:val="18"/>
                <w:szCs w:val="18"/>
              </w:rPr>
              <w:t>,</w:t>
            </w:r>
            <w:r>
              <w:rPr>
                <w:i/>
                <w:sz w:val="18"/>
                <w:szCs w:val="18"/>
              </w:rPr>
              <w:t>2016</w:t>
            </w:r>
            <w:r w:rsidRPr="007026FA">
              <w:rPr>
                <w:i/>
                <w:sz w:val="18"/>
                <w:szCs w:val="18"/>
              </w:rPr>
              <w:t>)</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DE452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9B35FA">
            <w:pPr>
              <w:tabs>
                <w:tab w:val="left" w:pos="183"/>
                <w:tab w:val="left" w:pos="275"/>
                <w:tab w:val="left" w:pos="318"/>
                <w:tab w:val="left" w:pos="483"/>
                <w:tab w:val="left" w:pos="548"/>
                <w:tab w:val="left" w:pos="648"/>
                <w:tab w:val="left" w:pos="800"/>
                <w:tab w:val="left" w:pos="1075"/>
              </w:tabs>
              <w:rPr>
                <w:sz w:val="18"/>
                <w:szCs w:val="18"/>
              </w:rPr>
            </w:pPr>
            <w:r>
              <w:rPr>
                <w:sz w:val="18"/>
                <w:szCs w:val="18"/>
              </w:rPr>
              <w:t>ps3</w:t>
            </w:r>
            <w:r>
              <w:rPr>
                <w:sz w:val="18"/>
                <w:szCs w:val="18"/>
              </w:rPr>
              <w:noBreakHyphen/>
              <w:t>20:accessionNumber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Fonts w:cs="Arial"/>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4B8D">
            <w:pPr>
              <w:rPr>
                <w:sz w:val="18"/>
                <w:szCs w:val="18"/>
              </w:rPr>
            </w:pPr>
            <w:r w:rsidRPr="00203D66">
              <w:rPr>
                <w:sz w:val="18"/>
                <w:szCs w:val="18"/>
              </w:rPr>
              <w:t>Accession</w:t>
            </w:r>
            <w:r>
              <w:rPr>
                <w:sz w:val="18"/>
                <w:szCs w:val="18"/>
              </w:rPr>
              <w:t>AssigningAut</w:t>
            </w:r>
            <w:r w:rsidR="009E656A">
              <w:rPr>
                <w:sz w:val="18"/>
                <w:szCs w:val="18"/>
              </w:rPr>
              <w:t>h</w:t>
            </w:r>
            <w:r>
              <w:rPr>
                <w:sz w:val="18"/>
                <w:szCs w:val="18"/>
              </w:rPr>
              <w:t>ority</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Pr>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B24E90">
            <w:pPr>
              <w:rPr>
                <w:rFonts w:cs="Arial"/>
                <w:sz w:val="18"/>
                <w:szCs w:val="18"/>
              </w:rPr>
            </w:pPr>
            <w:r w:rsidRPr="00CF22F6">
              <w:rPr>
                <w:i/>
                <w:sz w:val="18"/>
                <w:szCs w:val="18"/>
              </w:rPr>
              <w:t>Issuer of Accession Number Sequence</w:t>
            </w:r>
            <w:r>
              <w:rPr>
                <w:i/>
                <w:sz w:val="18"/>
                <w:szCs w:val="18"/>
              </w:rPr>
              <w:t xml:space="preserve"> </w:t>
            </w:r>
            <w:r w:rsidRPr="00CF22F6">
              <w:rPr>
                <w:i/>
                <w:sz w:val="18"/>
                <w:szCs w:val="18"/>
              </w:rPr>
              <w:t xml:space="preserve">(0008,0051) &gt; Universal Entity ID </w:t>
            </w:r>
            <w:r>
              <w:rPr>
                <w:i/>
                <w:sz w:val="18"/>
                <w:szCs w:val="18"/>
              </w:rPr>
              <w:t xml:space="preserve"> </w:t>
            </w:r>
            <w:r w:rsidRPr="00CF22F6">
              <w:rPr>
                <w:i/>
                <w:sz w:val="18"/>
                <w:szCs w:val="18"/>
              </w:rPr>
              <w:t>(0040,0032)</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sidRPr="00203D66">
              <w:rPr>
                <w:sz w:val="18"/>
                <w:szCs w:val="18"/>
              </w:rPr>
              <w:t>AccessionNumber</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@extension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Pr>
                <w:sz w:val="18"/>
                <w:szCs w:val="18"/>
              </w:rPr>
              <w:t>ST</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5A0335" w:rsidRDefault="00D65019" w:rsidP="00EA5CEC">
            <w:pPr>
              <w:rPr>
                <w:rFonts w:cs="Arial"/>
                <w:i/>
                <w:sz w:val="18"/>
                <w:szCs w:val="18"/>
              </w:rPr>
            </w:pPr>
            <w:r w:rsidRPr="005A0335">
              <w:rPr>
                <w:i/>
                <w:sz w:val="18"/>
                <w:szCs w:val="18"/>
              </w:rPr>
              <w:t>Accession</w:t>
            </w:r>
            <w:r>
              <w:rPr>
                <w:i/>
                <w:sz w:val="18"/>
                <w:szCs w:val="18"/>
              </w:rPr>
              <w:t xml:space="preserve"> </w:t>
            </w:r>
            <w:r w:rsidRPr="005A0335">
              <w:rPr>
                <w:i/>
                <w:sz w:val="18"/>
                <w:szCs w:val="18"/>
              </w:rPr>
              <w:t>Number</w:t>
            </w:r>
            <w:r>
              <w:rPr>
                <w:i/>
                <w:sz w:val="18"/>
                <w:szCs w:val="18"/>
              </w:rPr>
              <w:t xml:space="preserve"> </w:t>
            </w:r>
            <w:r w:rsidRPr="007026FA">
              <w:rPr>
                <w:i/>
                <w:sz w:val="18"/>
                <w:szCs w:val="18"/>
              </w:rPr>
              <w:t>(0008,0050)</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sidRPr="00203D66">
              <w:rPr>
                <w:sz w:val="18"/>
                <w:szCs w:val="18"/>
              </w:rPr>
              <w:t>Ordered</w:t>
            </w:r>
            <w:r>
              <w:rPr>
                <w:sz w:val="18"/>
                <w:szCs w:val="18"/>
              </w:rPr>
              <w:t>Procedure</w:t>
            </w:r>
            <w:r w:rsidRPr="00203D66">
              <w:rPr>
                <w:sz w:val="18"/>
                <w:szCs w:val="18"/>
              </w:rPr>
              <w:t>Code</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CE</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514410" w:rsidRDefault="00D65019" w:rsidP="00EA5CEC">
            <w:pPr>
              <w:rPr>
                <w:rFonts w:cs="Arial"/>
                <w:i/>
                <w:sz w:val="18"/>
                <w:szCs w:val="18"/>
              </w:rPr>
            </w:pPr>
            <w:r>
              <w:rPr>
                <w:rFonts w:cs="Arial"/>
                <w:i/>
                <w:sz w:val="18"/>
                <w:szCs w:val="18"/>
              </w:rPr>
              <w:t>Requested Procedure Code Sequence (0032,1064)</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sidRPr="00203D66">
              <w:rPr>
                <w:sz w:val="18"/>
                <w:szCs w:val="18"/>
              </w:rPr>
              <w:t>OrderPriority</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priorityCode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CE</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30454A" w:rsidP="000B191C">
            <w:pPr>
              <w:rPr>
                <w:rFonts w:cs="Arial"/>
                <w:sz w:val="18"/>
                <w:szCs w:val="18"/>
              </w:rPr>
            </w:pPr>
            <w:r w:rsidRPr="0030454A">
              <w:rPr>
                <w:b/>
                <w:sz w:val="18"/>
                <w:szCs w:val="18"/>
              </w:rPr>
              <w:t>Value</w:t>
            </w:r>
            <w:r w:rsidR="00D65019" w:rsidRPr="0030454A">
              <w:rPr>
                <w:b/>
                <w:sz w:val="18"/>
                <w:szCs w:val="18"/>
              </w:rPr>
              <w:t>Set</w:t>
            </w:r>
            <w:r w:rsidR="00D65019">
              <w:rPr>
                <w:sz w:val="18"/>
                <w:szCs w:val="18"/>
              </w:rPr>
              <w:t xml:space="preserve"> </w:t>
            </w:r>
            <w:hyperlink w:anchor="_ActPriority_Value_Set" w:history="1">
              <w:r w:rsidR="00D65019" w:rsidRPr="00645B72">
                <w:rPr>
                  <w:rStyle w:val="Hyperlink"/>
                  <w:rFonts w:cs="Times New Roman"/>
                  <w:noProof w:val="0"/>
                  <w:sz w:val="18"/>
                  <w:szCs w:val="18"/>
                  <w:lang w:eastAsia="en-US"/>
                </w:rPr>
                <w:t xml:space="preserve">ActPriority </w:t>
              </w:r>
            </w:hyperlink>
            <w:r w:rsidR="00D65019">
              <w:rPr>
                <w:sz w:val="18"/>
                <w:szCs w:val="18"/>
              </w:rPr>
              <w:t>2.16.840.1.113883.</w:t>
            </w:r>
            <w:r w:rsidR="00D65019" w:rsidRPr="00203D66">
              <w:rPr>
                <w:sz w:val="18"/>
                <w:szCs w:val="18"/>
              </w:rPr>
              <w:t>11.16866</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A918C0"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documentationOf</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303B19">
            <w:pPr>
              <w:rPr>
                <w:sz w:val="18"/>
                <w:szCs w:val="18"/>
              </w:rPr>
            </w:pPr>
            <w:r w:rsidRPr="00203D66">
              <w:rPr>
                <w:sz w:val="18"/>
                <w:szCs w:val="18"/>
              </w:rPr>
              <w:t>1..</w:t>
            </w:r>
            <w:r>
              <w:rPr>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Default="00D65019"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sidRPr="00303B19">
              <w:rPr>
                <w:b/>
                <w:color w:val="00B050"/>
                <w:sz w:val="18"/>
                <w:szCs w:val="18"/>
              </w:rPr>
              <w:t>Study[*]</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serviceEvent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Default="00D65019"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303B19" w:rsidRDefault="00D65019" w:rsidP="00EA5CEC">
            <w:pPr>
              <w:rPr>
                <w:b/>
                <w:color w:val="00B05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Pr>
                <w:sz w:val="18"/>
                <w:szCs w:val="18"/>
              </w:rPr>
              <w:t>&gt;</w:t>
            </w:r>
            <w:r w:rsidRPr="00306929">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w:t>
            </w:r>
            <w:r w:rsidRPr="00306929">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C612CF" w:rsidP="00EA5CEC">
            <w:pPr>
              <w:rPr>
                <w:sz w:val="18"/>
                <w:szCs w:val="18"/>
              </w:rPr>
            </w:pPr>
            <w:hyperlink w:anchor="multiStudy" w:history="1">
              <w:r w:rsidR="00D65019" w:rsidRPr="00250EBE">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306929">
              <w:rPr>
                <w:color w:val="000000"/>
                <w:kern w:val="24"/>
                <w:sz w:val="18"/>
                <w:szCs w:val="18"/>
              </w:rPr>
              <w:t>XML</w:t>
            </w:r>
            <w:r>
              <w:rPr>
                <w:color w:val="000000"/>
                <w:kern w:val="24"/>
                <w:sz w:val="18"/>
                <w:szCs w:val="18"/>
              </w:rPr>
              <w:t xml:space="preserve"> </w:t>
            </w:r>
            <w:r w:rsidRPr="00306929">
              <w:rPr>
                <w:color w:val="000000"/>
                <w:kern w:val="24"/>
                <w:sz w:val="18"/>
                <w:szCs w:val="18"/>
              </w:rPr>
              <w:t>ID</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Default="00D65019"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Pr>
                <w:sz w:val="18"/>
                <w:szCs w:val="18"/>
              </w:rPr>
              <w:lastRenderedPageBreak/>
              <w:t>StudyUID</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303B19">
            <w:pPr>
              <w:rPr>
                <w:sz w:val="18"/>
                <w:szCs w:val="18"/>
              </w:rPr>
            </w:pPr>
            <w:r>
              <w:rPr>
                <w:sz w:val="18"/>
                <w:szCs w:val="18"/>
              </w:rPr>
              <w:t>1</w:t>
            </w:r>
            <w:r w:rsidRPr="00203D66">
              <w:rPr>
                <w:sz w:val="18"/>
                <w:szCs w:val="18"/>
              </w:rPr>
              <w:t>..</w:t>
            </w:r>
            <w:r>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313F10">
            <w:pPr>
              <w:rPr>
                <w:sz w:val="18"/>
                <w:szCs w:val="18"/>
              </w:rPr>
            </w:pPr>
            <w:r w:rsidRPr="00203D66">
              <w:rPr>
                <w:sz w:val="18"/>
                <w:szCs w:val="18"/>
              </w:rPr>
              <w:t>SH</w:t>
            </w:r>
            <w:r>
              <w:rPr>
                <w:sz w:val="18"/>
                <w:szCs w:val="18"/>
              </w:rPr>
              <w:t>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313F10" w:rsidRDefault="00D65019" w:rsidP="00EA5CEC">
            <w:pPr>
              <w:rPr>
                <w:i/>
                <w:sz w:val="18"/>
                <w:szCs w:val="18"/>
              </w:rPr>
            </w:pPr>
            <w:r w:rsidRPr="00313F10">
              <w:rPr>
                <w:i/>
                <w:sz w:val="18"/>
                <w:szCs w:val="18"/>
              </w:rPr>
              <w:t>Study</w:t>
            </w:r>
            <w:r>
              <w:rPr>
                <w:i/>
                <w:sz w:val="18"/>
                <w:szCs w:val="18"/>
              </w:rPr>
              <w:t xml:space="preserve"> </w:t>
            </w:r>
            <w:r w:rsidRPr="00313F10">
              <w:rPr>
                <w:i/>
                <w:sz w:val="18"/>
                <w:szCs w:val="18"/>
              </w:rPr>
              <w:t>Instance</w:t>
            </w:r>
            <w:r>
              <w:rPr>
                <w:i/>
                <w:sz w:val="18"/>
                <w:szCs w:val="18"/>
              </w:rPr>
              <w:t xml:space="preserve"> </w:t>
            </w:r>
            <w:r w:rsidRPr="00313F10">
              <w:rPr>
                <w:i/>
                <w:sz w:val="18"/>
                <w:szCs w:val="18"/>
              </w:rPr>
              <w:t>UID</w:t>
            </w:r>
            <w:r>
              <w:t xml:space="preserve"> </w:t>
            </w:r>
            <w:r w:rsidRPr="007026FA">
              <w:rPr>
                <w:i/>
                <w:sz w:val="18"/>
                <w:szCs w:val="18"/>
              </w:rPr>
              <w:t>(0020,000D)</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sidRPr="00203D66">
              <w:rPr>
                <w:sz w:val="18"/>
                <w:szCs w:val="18"/>
              </w:rPr>
              <w:t>ProcedureCode</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CE</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Default="00D65019" w:rsidP="00EA5CEC">
            <w:pPr>
              <w:rPr>
                <w:sz w:val="18"/>
                <w:szCs w:val="18"/>
              </w:rPr>
            </w:pPr>
            <w:r w:rsidRPr="00072A91">
              <w:rPr>
                <w:i/>
                <w:sz w:val="18"/>
                <w:szCs w:val="18"/>
              </w:rPr>
              <w:t>Procedure Code Sequence (0008,1032)</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833398">
            <w:pPr>
              <w:rPr>
                <w:sz w:val="18"/>
                <w:szCs w:val="18"/>
              </w:rPr>
            </w:pPr>
            <w:r w:rsidRPr="00203D66">
              <w:rPr>
                <w:sz w:val="18"/>
                <w:szCs w:val="18"/>
              </w:rPr>
              <w:t>Modality</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translation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313F10">
            <w:pPr>
              <w:rPr>
                <w:sz w:val="18"/>
                <w:szCs w:val="18"/>
              </w:rPr>
            </w:pPr>
            <w:r w:rsidRPr="00203D66">
              <w:rPr>
                <w:sz w:val="18"/>
                <w:szCs w:val="18"/>
              </w:rPr>
              <w:t>1..</w:t>
            </w:r>
            <w:r>
              <w:rPr>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r w:rsidRPr="00203D66">
              <w:rPr>
                <w:sz w:val="18"/>
                <w:szCs w:val="18"/>
              </w:rPr>
              <w:t>SHALL CNE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Default="008E70D1" w:rsidP="00EA5CEC">
            <w:pPr>
              <w:rPr>
                <w:sz w:val="18"/>
                <w:szCs w:val="18"/>
              </w:rPr>
            </w:pPr>
            <w:r>
              <w:rPr>
                <w:i/>
                <w:sz w:val="18"/>
                <w:szCs w:val="18"/>
              </w:rPr>
              <w:t>Modality (0008,006</w:t>
            </w:r>
            <w:r w:rsidR="00D65019" w:rsidRPr="00072A91">
              <w:rPr>
                <w:i/>
                <w:sz w:val="18"/>
                <w:szCs w:val="18"/>
              </w:rPr>
              <w:t>0)</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sidRPr="00203D66">
              <w:rPr>
                <w:sz w:val="18"/>
                <w:szCs w:val="18"/>
              </w:rPr>
              <w:t>AnatomicRegionCode</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translation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Default="0030454A" w:rsidP="004374FF">
            <w:pPr>
              <w:rPr>
                <w:sz w:val="18"/>
                <w:szCs w:val="18"/>
              </w:rPr>
            </w:pPr>
            <w:r w:rsidRPr="0030454A">
              <w:rPr>
                <w:b/>
                <w:sz w:val="18"/>
                <w:szCs w:val="18"/>
              </w:rPr>
              <w:t>Concept</w:t>
            </w:r>
            <w:r w:rsidR="00D65019" w:rsidRPr="0030454A">
              <w:rPr>
                <w:b/>
                <w:sz w:val="18"/>
                <w:szCs w:val="18"/>
              </w:rPr>
              <w:t>Domain</w:t>
            </w:r>
            <w:r w:rsidR="00D65019">
              <w:rPr>
                <w:sz w:val="18"/>
                <w:szCs w:val="18"/>
              </w:rPr>
              <w:t xml:space="preserve"> Anatomic</w:t>
            </w:r>
            <w:r w:rsidR="00D65019" w:rsidRPr="00203D66">
              <w:rPr>
                <w:sz w:val="18"/>
                <w:szCs w:val="18"/>
              </w:rPr>
              <w:t>Region</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color w:val="000000"/>
                <w:kern w:val="24"/>
                <w:sz w:val="18"/>
                <w:szCs w:val="18"/>
                <w:lang w:val="x-none"/>
              </w:rPr>
              <w:t>effectiveTime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Pr>
                <w:color w:val="000000"/>
                <w:kern w:val="24"/>
                <w:sz w:val="18"/>
                <w:szCs w:val="18"/>
              </w:rPr>
              <w:t>IVL &lt;</w:t>
            </w:r>
            <w:r w:rsidRPr="00203D66">
              <w:rPr>
                <w:color w:val="000000"/>
                <w:kern w:val="24"/>
                <w:sz w:val="18"/>
                <w:szCs w:val="18"/>
              </w:rPr>
              <w:t>TS</w:t>
            </w:r>
            <w:r>
              <w:rPr>
                <w:color w:val="000000"/>
                <w:kern w:val="24"/>
                <w:sz w:val="18"/>
                <w:szCs w:val="18"/>
              </w:rPr>
              <w:t>&gt;</w:t>
            </w:r>
          </w:p>
        </w:tc>
        <w:tc>
          <w:tcPr>
            <w:tcW w:w="81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Default="00D65019" w:rsidP="004374FF">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Pr>
                <w:sz w:val="18"/>
                <w:szCs w:val="18"/>
              </w:rPr>
              <w:t>Study</w:t>
            </w:r>
            <w:r w:rsidRPr="00203D66">
              <w:rPr>
                <w:sz w:val="18"/>
                <w:szCs w:val="18"/>
              </w:rPr>
              <w:t>Time</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color w:val="000000"/>
                <w:kern w:val="24"/>
                <w:sz w:val="18"/>
                <w:szCs w:val="18"/>
              </w:rPr>
              <w:t>&gt;&gt;</w:t>
            </w:r>
            <w:r>
              <w:rPr>
                <w:color w:val="000000"/>
                <w:kern w:val="24"/>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7F30ED" w:rsidRDefault="00D65019" w:rsidP="00EA5CEC">
            <w:pPr>
              <w:tabs>
                <w:tab w:val="left" w:pos="183"/>
                <w:tab w:val="left" w:pos="275"/>
                <w:tab w:val="left" w:pos="318"/>
                <w:tab w:val="left" w:pos="483"/>
                <w:tab w:val="left" w:pos="548"/>
                <w:tab w:val="left" w:pos="648"/>
                <w:tab w:val="left" w:pos="800"/>
                <w:tab w:val="left" w:pos="1075"/>
              </w:tabs>
              <w:rPr>
                <w:sz w:val="18"/>
                <w:szCs w:val="18"/>
              </w:rPr>
            </w:pPr>
            <w:r>
              <w:rPr>
                <w:color w:val="000000"/>
                <w:kern w:val="24"/>
                <w:sz w:val="18"/>
                <w:szCs w:val="18"/>
              </w:rPr>
              <w:t>low</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color w:val="000000"/>
                <w:kern w:val="24"/>
                <w:sz w:val="18"/>
                <w:szCs w:val="18"/>
                <w:lang w:val="x-none"/>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color w:val="000000"/>
                <w:kern w:val="24"/>
                <w:sz w:val="18"/>
                <w:szCs w:val="18"/>
              </w:rPr>
              <w:t>TS</w:t>
            </w:r>
          </w:p>
        </w:tc>
        <w:tc>
          <w:tcPr>
            <w:tcW w:w="81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072A91" w:rsidRDefault="00D65019" w:rsidP="0050380F">
            <w:pPr>
              <w:rPr>
                <w:i/>
                <w:sz w:val="18"/>
                <w:szCs w:val="18"/>
              </w:rPr>
            </w:pPr>
            <w:r w:rsidRPr="00072A91">
              <w:rPr>
                <w:i/>
                <w:sz w:val="18"/>
                <w:szCs w:val="18"/>
              </w:rPr>
              <w:t>Study Date (</w:t>
            </w:r>
            <w:r>
              <w:rPr>
                <w:i/>
                <w:sz w:val="18"/>
                <w:szCs w:val="18"/>
              </w:rPr>
              <w:t>0008,0020</w:t>
            </w:r>
            <w:r w:rsidRPr="00072A91">
              <w:rPr>
                <w:i/>
                <w:sz w:val="18"/>
                <w:szCs w:val="18"/>
              </w:rPr>
              <w:t xml:space="preserve">) </w:t>
            </w:r>
            <w:r>
              <w:rPr>
                <w:i/>
                <w:sz w:val="18"/>
                <w:szCs w:val="18"/>
              </w:rPr>
              <w:t>+</w:t>
            </w:r>
            <w:r w:rsidRPr="00072A91">
              <w:rPr>
                <w:i/>
                <w:sz w:val="18"/>
                <w:szCs w:val="18"/>
              </w:rPr>
              <w:t xml:space="preserve"> Study Time (</w:t>
            </w:r>
            <w:r>
              <w:rPr>
                <w:i/>
                <w:sz w:val="18"/>
                <w:szCs w:val="18"/>
              </w:rPr>
              <w:t>0008,0030</w:t>
            </w:r>
            <w:r w:rsidRPr="00072A91">
              <w:rPr>
                <w:i/>
                <w:sz w:val="18"/>
                <w:szCs w:val="18"/>
              </w:rPr>
              <w:t>)</w:t>
            </w:r>
            <w:r w:rsidR="00ED178E">
              <w:rPr>
                <w:i/>
                <w:sz w:val="18"/>
                <w:szCs w:val="18"/>
              </w:rPr>
              <w:t xml:space="preserve"> +</w:t>
            </w:r>
            <w:r w:rsidR="00ED178E">
              <w:t xml:space="preserve"> </w:t>
            </w:r>
            <w:r w:rsidR="00ED178E" w:rsidRPr="00ED178E">
              <w:rPr>
                <w:i/>
                <w:sz w:val="18"/>
                <w:szCs w:val="18"/>
              </w:rPr>
              <w:t>Timezone Offset From UTC (0008,0201)</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1D1C73" w:rsidRDefault="00D65019" w:rsidP="00EA5CEC">
            <w:pPr>
              <w:rPr>
                <w:b/>
                <w:sz w:val="18"/>
                <w:szCs w:val="18"/>
              </w:rPr>
            </w:pPr>
            <w:r w:rsidRPr="001D1C73">
              <w:rPr>
                <w:b/>
                <w:color w:val="00B050"/>
                <w:sz w:val="18"/>
                <w:szCs w:val="18"/>
              </w:rPr>
              <w:t>Performer[*]</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color w:val="000000"/>
                <w:kern w:val="24"/>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color w:val="000000"/>
                <w:kern w:val="24"/>
                <w:sz w:val="18"/>
                <w:szCs w:val="18"/>
              </w:rPr>
            </w:pPr>
            <w:r w:rsidRPr="00203D66">
              <w:rPr>
                <w:sz w:val="18"/>
                <w:szCs w:val="18"/>
              </w:rPr>
              <w:t>performer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1D1C73">
            <w:pPr>
              <w:rPr>
                <w:color w:val="000000"/>
                <w:kern w:val="24"/>
                <w:sz w:val="18"/>
                <w:szCs w:val="18"/>
                <w:lang w:val="x-none"/>
              </w:rPr>
            </w:pPr>
            <w:r w:rsidRPr="00203D66">
              <w:rPr>
                <w:sz w:val="18"/>
                <w:szCs w:val="18"/>
              </w:rPr>
              <w:t>0..</w:t>
            </w:r>
            <w:r>
              <w:rPr>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color w:val="000000"/>
                <w:kern w:val="24"/>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DB387C">
            <w:pPr>
              <w:rPr>
                <w:sz w:val="18"/>
                <w:szCs w:val="18"/>
              </w:rPr>
            </w:pPr>
            <w:r>
              <w:rPr>
                <w:sz w:val="18"/>
                <w:szCs w:val="18"/>
              </w:rPr>
              <w:t>Type</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color w:val="000000"/>
                <w:kern w:val="24"/>
                <w:sz w:val="18"/>
                <w:szCs w:val="18"/>
              </w:rPr>
            </w:pPr>
            <w:r w:rsidRPr="00203D66">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rPr>
                <w:sz w:val="18"/>
                <w:szCs w:val="18"/>
              </w:rPr>
            </w:pPr>
            <w:r w:rsidRPr="00203D66">
              <w:rPr>
                <w:sz w:val="18"/>
                <w:szCs w:val="18"/>
              </w:rPr>
              <w:t>SHALL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F264B2" w:rsidP="00EA5CEC">
            <w:pPr>
              <w:rPr>
                <w:sz w:val="18"/>
                <w:szCs w:val="18"/>
              </w:rPr>
            </w:pPr>
            <w:r w:rsidRPr="001B4C0A">
              <w:rPr>
                <w:b/>
                <w:lang w:eastAsia="x-none"/>
              </w:rPr>
              <w:t>ValueSet</w:t>
            </w:r>
            <w:r>
              <w:rPr>
                <w:lang w:eastAsia="x-none"/>
              </w:rPr>
              <w:t xml:space="preserve"> </w:t>
            </w:r>
            <w:hyperlink w:anchor="_x_serviceEventPerformer_Value_Set" w:history="1">
              <w:r w:rsidR="00D65019" w:rsidRPr="00645B72">
                <w:rPr>
                  <w:rStyle w:val="Hyperlink"/>
                  <w:rFonts w:cs="Times New Roman"/>
                  <w:noProof w:val="0"/>
                  <w:sz w:val="18"/>
                  <w:szCs w:val="18"/>
                  <w:lang w:eastAsia="en-US"/>
                </w:rPr>
                <w:t>x_serviceEventPerformer</w:t>
              </w:r>
            </w:hyperlink>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assignedEntity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303B19" w:rsidRDefault="00D65019" w:rsidP="007168EB">
            <w:pPr>
              <w:rPr>
                <w:b/>
                <w:color w:val="00B05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7168EB">
            <w:pPr>
              <w:tabs>
                <w:tab w:val="left" w:pos="275"/>
                <w:tab w:val="left" w:pos="548"/>
                <w:tab w:val="left" w:pos="800"/>
                <w:tab w:val="left" w:pos="1075"/>
              </w:tabs>
              <w:ind w:left="90"/>
              <w:rPr>
                <w:sz w:val="18"/>
                <w:szCs w:val="18"/>
              </w:rPr>
            </w:pPr>
            <w:r>
              <w:rPr>
                <w:sz w:val="18"/>
                <w:szCs w:val="18"/>
              </w:rPr>
              <w:t>&gt;&gt;&gt;</w:t>
            </w:r>
            <w:r w:rsidRPr="00306929">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7168EB">
            <w:pPr>
              <w:tabs>
                <w:tab w:val="left" w:pos="183"/>
                <w:tab w:val="left" w:pos="275"/>
                <w:tab w:val="left" w:pos="318"/>
                <w:tab w:val="left" w:pos="483"/>
                <w:tab w:val="left" w:pos="548"/>
                <w:tab w:val="left" w:pos="648"/>
                <w:tab w:val="left" w:pos="800"/>
                <w:tab w:val="left" w:pos="1075"/>
              </w:tabs>
              <w:rPr>
                <w:sz w:val="18"/>
                <w:szCs w:val="18"/>
              </w:rPr>
            </w:pPr>
            <w:r>
              <w:rPr>
                <w:sz w:val="18"/>
                <w:szCs w:val="18"/>
              </w:rPr>
              <w:t>@</w:t>
            </w:r>
            <w:r w:rsidRPr="00306929">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7168EB">
            <w:pPr>
              <w:rPr>
                <w:sz w:val="18"/>
                <w:szCs w:val="18"/>
              </w:rPr>
            </w:pPr>
            <w:r w:rsidRPr="00306929">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C612CF" w:rsidP="007168EB">
            <w:pPr>
              <w:rPr>
                <w:sz w:val="18"/>
                <w:szCs w:val="18"/>
              </w:rPr>
            </w:pPr>
            <w:hyperlink w:anchor="multiPerf" w:history="1">
              <w:r w:rsidR="00D65019" w:rsidRPr="00482705">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7168EB">
            <w:pPr>
              <w:rPr>
                <w:sz w:val="18"/>
                <w:szCs w:val="18"/>
              </w:rPr>
            </w:pPr>
            <w:r w:rsidRPr="00306929">
              <w:rPr>
                <w:color w:val="000000"/>
                <w:kern w:val="24"/>
                <w:sz w:val="18"/>
                <w:szCs w:val="18"/>
              </w:rPr>
              <w:t>XML</w:t>
            </w:r>
            <w:r>
              <w:rPr>
                <w:color w:val="000000"/>
                <w:kern w:val="24"/>
                <w:sz w:val="18"/>
                <w:szCs w:val="18"/>
              </w:rPr>
              <w:t xml:space="preserve"> </w:t>
            </w:r>
            <w:r w:rsidRPr="00306929">
              <w:rPr>
                <w:color w:val="000000"/>
                <w:kern w:val="24"/>
                <w:sz w:val="18"/>
                <w:szCs w:val="18"/>
              </w:rPr>
              <w:t>ID</w:t>
            </w:r>
          </w:p>
        </w:tc>
        <w:tc>
          <w:tcPr>
            <w:tcW w:w="810" w:type="dxa"/>
            <w:tcBorders>
              <w:top w:val="single" w:sz="8" w:space="0" w:color="000000"/>
              <w:left w:val="single" w:sz="8" w:space="0" w:color="000000"/>
              <w:bottom w:val="single" w:sz="8" w:space="0" w:color="000000"/>
              <w:right w:val="single" w:sz="8" w:space="0" w:color="000000"/>
            </w:tcBorders>
          </w:tcPr>
          <w:p w:rsidR="00D65019" w:rsidRPr="009A64D2" w:rsidRDefault="00D65019" w:rsidP="007168EB">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Default="00D65019" w:rsidP="007168EB">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7168EB">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sidRPr="00203D66">
              <w:rPr>
                <w:sz w:val="18"/>
                <w:szCs w:val="18"/>
              </w:rPr>
              <w:t>ID</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assignedPerson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r w:rsidRPr="00203D66">
              <w:rPr>
                <w:sz w:val="18"/>
                <w:szCs w:val="18"/>
              </w:rPr>
              <w:t>Name</w:t>
            </w: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PN</w:t>
            </w:r>
          </w:p>
        </w:tc>
        <w:tc>
          <w:tcPr>
            <w:tcW w:w="81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participant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rPr>
                <w:rStyle w:val="XMLname"/>
                <w:rFonts w:ascii="Bookman Old Style" w:hAnsi="Bookman Old Style"/>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Style w:val="XMLname"/>
                <w:rFonts w:ascii="Bookman Old Style" w:hAnsi="Bookman Old Style"/>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rPr>
                <w:rStyle w:val="XMLname"/>
                <w:rFonts w:ascii="Bookman Old Style" w:hAnsi="Bookman Old Style"/>
                <w:sz w:val="18"/>
                <w:szCs w:val="18"/>
              </w:rPr>
            </w:pPr>
            <w:r w:rsidRPr="00203D66">
              <w:rPr>
                <w:sz w:val="18"/>
                <w:szCs w:val="18"/>
              </w:rPr>
              <w:t>SHALL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rStyle w:val="XMLname"/>
                <w:rFonts w:ascii="Bookman Old Style" w:hAnsi="Bookman Old Style"/>
                <w:sz w:val="18"/>
                <w:szCs w:val="18"/>
              </w:rPr>
            </w:pPr>
            <w:r w:rsidRPr="00203D66">
              <w:rPr>
                <w:sz w:val="18"/>
                <w:szCs w:val="18"/>
              </w:rPr>
              <w:t>REF</w:t>
            </w: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D65019"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D65019" w:rsidRPr="00203D66" w:rsidRDefault="00D65019"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tabs>
                <w:tab w:val="left" w:pos="275"/>
                <w:tab w:val="left" w:pos="548"/>
                <w:tab w:val="left" w:pos="800"/>
                <w:tab w:val="left" w:pos="1075"/>
              </w:tabs>
              <w:ind w:left="90"/>
              <w:rPr>
                <w:sz w:val="18"/>
                <w:szCs w:val="18"/>
              </w:rPr>
            </w:pPr>
            <w:r w:rsidRPr="00203D6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5E61B1"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a</w:t>
            </w:r>
            <w:r w:rsidR="00D65019" w:rsidRPr="00203D66">
              <w:rPr>
                <w:sz w:val="18"/>
                <w:szCs w:val="18"/>
              </w:rPr>
              <w:t>ssignedEntity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D65019" w:rsidRPr="00203D66" w:rsidRDefault="00D65019"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65019" w:rsidRPr="00203D66" w:rsidRDefault="00D65019"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D65019" w:rsidRPr="009A64D2" w:rsidRDefault="00D65019" w:rsidP="00EA5CEC">
            <w:pPr>
              <w:rPr>
                <w:color w:val="000000"/>
                <w:kern w:val="24"/>
                <w:sz w:val="18"/>
                <w:szCs w:val="18"/>
                <w:lang w:val="x-none"/>
              </w:rPr>
            </w:pPr>
          </w:p>
        </w:tc>
      </w:tr>
      <w:tr w:rsidR="000C2234"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0C2234" w:rsidRPr="00203D66" w:rsidRDefault="000C223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rPr>
                <w:sz w:val="18"/>
                <w:szCs w:val="18"/>
              </w:rPr>
            </w:pPr>
            <w:r w:rsidRPr="00203D66">
              <w:rPr>
                <w:sz w:val="18"/>
                <w:szCs w:val="18"/>
              </w:rPr>
              <w:t>SHALL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Pr>
                <w:sz w:val="18"/>
                <w:szCs w:val="18"/>
              </w:rPr>
              <w:t>PROV</w:t>
            </w:r>
          </w:p>
        </w:tc>
        <w:tc>
          <w:tcPr>
            <w:tcW w:w="1620" w:type="dxa"/>
            <w:tcBorders>
              <w:top w:val="single" w:sz="8" w:space="0" w:color="000000"/>
              <w:left w:val="single" w:sz="8" w:space="0" w:color="000000"/>
              <w:bottom w:val="single" w:sz="8" w:space="0" w:color="000000"/>
              <w:right w:val="single" w:sz="8" w:space="0" w:color="000000"/>
            </w:tcBorders>
          </w:tcPr>
          <w:p w:rsidR="000C2234" w:rsidRPr="009A64D2" w:rsidRDefault="000C2234" w:rsidP="00EA5CEC">
            <w:pPr>
              <w:rPr>
                <w:color w:val="000000"/>
                <w:kern w:val="24"/>
                <w:sz w:val="18"/>
                <w:szCs w:val="18"/>
                <w:lang w:val="x-none"/>
              </w:rPr>
            </w:pPr>
          </w:p>
        </w:tc>
      </w:tr>
      <w:tr w:rsidR="000C2234"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0C2234" w:rsidRPr="00203D66" w:rsidRDefault="000C2234" w:rsidP="00EA5CEC">
            <w:pPr>
              <w:rPr>
                <w:sz w:val="18"/>
                <w:szCs w:val="18"/>
              </w:rPr>
            </w:pPr>
            <w:r w:rsidRPr="00203D66">
              <w:rPr>
                <w:sz w:val="18"/>
                <w:szCs w:val="18"/>
              </w:rPr>
              <w:t>ReferrerAddr</w:t>
            </w:r>
          </w:p>
        </w:tc>
        <w:tc>
          <w:tcPr>
            <w:tcW w:w="72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addr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AD</w:t>
            </w:r>
          </w:p>
        </w:tc>
        <w:tc>
          <w:tcPr>
            <w:tcW w:w="81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0C2234" w:rsidRPr="009A64D2" w:rsidRDefault="000C2234" w:rsidP="00EA5CEC">
            <w:pPr>
              <w:rPr>
                <w:color w:val="000000"/>
                <w:kern w:val="24"/>
                <w:sz w:val="18"/>
                <w:szCs w:val="18"/>
                <w:lang w:val="x-none"/>
              </w:rPr>
            </w:pPr>
          </w:p>
        </w:tc>
      </w:tr>
      <w:tr w:rsidR="000C2234"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0C2234" w:rsidRPr="00203D66" w:rsidRDefault="000C2234" w:rsidP="00EA5CEC">
            <w:pPr>
              <w:rPr>
                <w:sz w:val="18"/>
                <w:szCs w:val="18"/>
              </w:rPr>
            </w:pPr>
            <w:r w:rsidRPr="00203D66">
              <w:rPr>
                <w:sz w:val="18"/>
                <w:szCs w:val="18"/>
              </w:rPr>
              <w:lastRenderedPageBreak/>
              <w:t>ReferrerTel</w:t>
            </w:r>
          </w:p>
        </w:tc>
        <w:tc>
          <w:tcPr>
            <w:tcW w:w="72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telecom</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TEL</w:t>
            </w:r>
          </w:p>
        </w:tc>
        <w:tc>
          <w:tcPr>
            <w:tcW w:w="81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0C2234" w:rsidRPr="009A64D2" w:rsidRDefault="000C2234" w:rsidP="00EA5CEC">
            <w:pPr>
              <w:rPr>
                <w:color w:val="000000"/>
                <w:kern w:val="24"/>
                <w:sz w:val="18"/>
                <w:szCs w:val="18"/>
                <w:lang w:val="x-none"/>
              </w:rPr>
            </w:pPr>
          </w:p>
        </w:tc>
      </w:tr>
      <w:tr w:rsidR="000C2234"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0C2234" w:rsidRPr="00203D66" w:rsidRDefault="000C223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9D35D2">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ass</w:t>
            </w:r>
            <w:r>
              <w:rPr>
                <w:sz w:val="18"/>
                <w:szCs w:val="18"/>
              </w:rPr>
              <w:t>ociated</w:t>
            </w:r>
            <w:r w:rsidRPr="00203D66">
              <w:rPr>
                <w:sz w:val="18"/>
                <w:szCs w:val="18"/>
              </w:rPr>
              <w:t>Person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0C2234" w:rsidRPr="009A64D2" w:rsidRDefault="000C2234" w:rsidP="00EA5CEC">
            <w:pPr>
              <w:rPr>
                <w:color w:val="000000"/>
                <w:kern w:val="24"/>
                <w:sz w:val="18"/>
                <w:szCs w:val="18"/>
                <w:lang w:val="x-none"/>
              </w:rPr>
            </w:pPr>
          </w:p>
        </w:tc>
      </w:tr>
      <w:tr w:rsidR="000C2234"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0C2234" w:rsidRPr="00203D66" w:rsidRDefault="000C2234" w:rsidP="00EA5CEC">
            <w:pPr>
              <w:rPr>
                <w:sz w:val="18"/>
                <w:szCs w:val="18"/>
              </w:rPr>
            </w:pPr>
            <w:r w:rsidRPr="00203D66">
              <w:rPr>
                <w:sz w:val="18"/>
                <w:szCs w:val="18"/>
              </w:rPr>
              <w:t>ReferrerName</w:t>
            </w:r>
          </w:p>
        </w:tc>
        <w:tc>
          <w:tcPr>
            <w:tcW w:w="72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tabs>
                <w:tab w:val="left" w:pos="275"/>
                <w:tab w:val="left" w:pos="548"/>
                <w:tab w:val="left" w:pos="800"/>
                <w:tab w:val="left" w:pos="1075"/>
              </w:tabs>
              <w:ind w:left="90"/>
              <w:rPr>
                <w:sz w:val="18"/>
                <w:szCs w:val="18"/>
              </w:rPr>
            </w:pPr>
            <w:r w:rsidRPr="00203D66">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PN</w:t>
            </w:r>
          </w:p>
        </w:tc>
        <w:tc>
          <w:tcPr>
            <w:tcW w:w="81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145833" w:rsidRDefault="000C2234" w:rsidP="00EA5CEC">
            <w:pPr>
              <w:rPr>
                <w:i/>
                <w:sz w:val="18"/>
                <w:szCs w:val="18"/>
              </w:rPr>
            </w:pPr>
            <w:r w:rsidRPr="00145833">
              <w:rPr>
                <w:i/>
                <w:sz w:val="18"/>
                <w:szCs w:val="18"/>
              </w:rPr>
              <w:t>Referring Physician's Name (0008,0090)</w:t>
            </w:r>
          </w:p>
        </w:tc>
        <w:tc>
          <w:tcPr>
            <w:tcW w:w="1620" w:type="dxa"/>
            <w:tcBorders>
              <w:top w:val="single" w:sz="8" w:space="0" w:color="000000"/>
              <w:left w:val="single" w:sz="8" w:space="0" w:color="000000"/>
              <w:bottom w:val="single" w:sz="8" w:space="0" w:color="000000"/>
              <w:right w:val="single" w:sz="8" w:space="0" w:color="000000"/>
            </w:tcBorders>
          </w:tcPr>
          <w:p w:rsidR="000C2234" w:rsidRPr="009A64D2" w:rsidRDefault="000C2234" w:rsidP="00EA5CEC">
            <w:pPr>
              <w:rPr>
                <w:color w:val="000000"/>
                <w:kern w:val="24"/>
                <w:sz w:val="18"/>
                <w:szCs w:val="18"/>
                <w:lang w:val="x-none"/>
              </w:rPr>
            </w:pPr>
          </w:p>
        </w:tc>
      </w:tr>
      <w:tr w:rsidR="000C2234"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0C2234" w:rsidRPr="00203D66" w:rsidRDefault="000C223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tabs>
                <w:tab w:val="left" w:pos="275"/>
                <w:tab w:val="left" w:pos="548"/>
                <w:tab w:val="left" w:pos="800"/>
                <w:tab w:val="left" w:pos="1075"/>
              </w:tabs>
              <w:ind w:left="90"/>
              <w:rPr>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dataEnterer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0C2234" w:rsidRPr="009A64D2" w:rsidRDefault="000C2234" w:rsidP="00EA5CEC">
            <w:pPr>
              <w:rPr>
                <w:color w:val="000000"/>
                <w:kern w:val="24"/>
                <w:sz w:val="18"/>
                <w:szCs w:val="18"/>
                <w:lang w:val="x-none"/>
              </w:rPr>
            </w:pPr>
          </w:p>
        </w:tc>
      </w:tr>
      <w:tr w:rsidR="000C2234"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0C2234" w:rsidRPr="00203D66" w:rsidRDefault="000C223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tabs>
                <w:tab w:val="left" w:pos="275"/>
                <w:tab w:val="left" w:pos="548"/>
                <w:tab w:val="left" w:pos="800"/>
                <w:tab w:val="left" w:pos="1075"/>
              </w:tabs>
              <w:ind w:left="90"/>
              <w:rPr>
                <w:sz w:val="18"/>
                <w:szCs w:val="18"/>
              </w:rPr>
            </w:pPr>
            <w:r w:rsidRPr="00203D66">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rPr>
                <w:sz w:val="18"/>
                <w:szCs w:val="18"/>
              </w:rPr>
            </w:pPr>
            <w:r w:rsidRPr="00203D66">
              <w:rPr>
                <w:sz w:val="18"/>
                <w:szCs w:val="18"/>
              </w:rPr>
              <w:t>SHALL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Pr>
                <w:sz w:val="18"/>
                <w:szCs w:val="18"/>
              </w:rPr>
              <w:t>ENT</w:t>
            </w:r>
          </w:p>
        </w:tc>
        <w:tc>
          <w:tcPr>
            <w:tcW w:w="1620" w:type="dxa"/>
            <w:tcBorders>
              <w:top w:val="single" w:sz="8" w:space="0" w:color="000000"/>
              <w:left w:val="single" w:sz="8" w:space="0" w:color="000000"/>
              <w:bottom w:val="single" w:sz="8" w:space="0" w:color="000000"/>
              <w:right w:val="single" w:sz="8" w:space="0" w:color="000000"/>
            </w:tcBorders>
          </w:tcPr>
          <w:p w:rsidR="000C2234" w:rsidRPr="009A64D2" w:rsidRDefault="000C2234" w:rsidP="00EA5CEC">
            <w:pPr>
              <w:rPr>
                <w:color w:val="000000"/>
                <w:kern w:val="24"/>
                <w:sz w:val="18"/>
                <w:szCs w:val="18"/>
                <w:lang w:val="x-none"/>
              </w:rPr>
            </w:pPr>
          </w:p>
        </w:tc>
      </w:tr>
      <w:tr w:rsidR="000C2234"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0C2234" w:rsidRPr="00203D66" w:rsidRDefault="000C223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tabs>
                <w:tab w:val="left" w:pos="275"/>
                <w:tab w:val="left" w:pos="548"/>
                <w:tab w:val="left" w:pos="800"/>
                <w:tab w:val="left" w:pos="1075"/>
              </w:tabs>
              <w:ind w:left="90"/>
              <w:rPr>
                <w:sz w:val="18"/>
                <w:szCs w:val="18"/>
              </w:rPr>
            </w:pPr>
            <w:r w:rsidRPr="00203D6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assignedEntity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0C2234" w:rsidRPr="009A64D2" w:rsidRDefault="000C2234" w:rsidP="00EA5CEC">
            <w:pPr>
              <w:rPr>
                <w:color w:val="000000"/>
                <w:kern w:val="24"/>
                <w:sz w:val="18"/>
                <w:szCs w:val="18"/>
                <w:lang w:val="x-none"/>
              </w:rPr>
            </w:pPr>
          </w:p>
        </w:tc>
      </w:tr>
      <w:tr w:rsidR="000C2234"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0C2234" w:rsidRPr="00203D66" w:rsidRDefault="000C2234" w:rsidP="00EA5CEC">
            <w:pPr>
              <w:rPr>
                <w:sz w:val="18"/>
                <w:szCs w:val="18"/>
              </w:rPr>
            </w:pPr>
            <w:r w:rsidRPr="00203D66">
              <w:rPr>
                <w:sz w:val="18"/>
                <w:szCs w:val="18"/>
              </w:rPr>
              <w:t>TranscriptionistID</w:t>
            </w:r>
          </w:p>
        </w:tc>
        <w:tc>
          <w:tcPr>
            <w:tcW w:w="72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0C2234" w:rsidRPr="009A64D2" w:rsidRDefault="000C2234" w:rsidP="00EA5CEC">
            <w:pPr>
              <w:rPr>
                <w:color w:val="000000"/>
                <w:kern w:val="24"/>
                <w:sz w:val="18"/>
                <w:szCs w:val="18"/>
                <w:lang w:val="x-none"/>
              </w:rPr>
            </w:pPr>
          </w:p>
        </w:tc>
      </w:tr>
      <w:tr w:rsidR="000C2234"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0C2234" w:rsidRPr="00203D66" w:rsidRDefault="000C223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tabs>
                <w:tab w:val="left" w:pos="275"/>
                <w:tab w:val="left" w:pos="548"/>
                <w:tab w:val="left" w:pos="800"/>
                <w:tab w:val="left" w:pos="1075"/>
              </w:tabs>
              <w:ind w:left="90"/>
              <w:rPr>
                <w:sz w:val="18"/>
                <w:szCs w:val="18"/>
              </w:rPr>
            </w:pPr>
            <w:r w:rsidRPr="00203D6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assignedPerson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0C2234" w:rsidRPr="009A64D2" w:rsidRDefault="000C2234" w:rsidP="00EA5CEC">
            <w:pPr>
              <w:rPr>
                <w:color w:val="000000"/>
                <w:kern w:val="24"/>
                <w:sz w:val="18"/>
                <w:szCs w:val="18"/>
                <w:lang w:val="x-none"/>
              </w:rPr>
            </w:pPr>
          </w:p>
        </w:tc>
      </w:tr>
      <w:tr w:rsidR="000C2234" w:rsidRPr="009A64D2" w:rsidTr="00CF22F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0C2234" w:rsidRPr="00203D66" w:rsidRDefault="000C2234" w:rsidP="00EA5CEC">
            <w:pPr>
              <w:rPr>
                <w:sz w:val="18"/>
                <w:szCs w:val="18"/>
              </w:rPr>
            </w:pPr>
            <w:r w:rsidRPr="00203D66">
              <w:rPr>
                <w:sz w:val="18"/>
                <w:szCs w:val="18"/>
              </w:rPr>
              <w:t>TranscriptionistName</w:t>
            </w:r>
          </w:p>
        </w:tc>
        <w:tc>
          <w:tcPr>
            <w:tcW w:w="72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tabs>
                <w:tab w:val="left" w:pos="275"/>
                <w:tab w:val="left" w:pos="548"/>
                <w:tab w:val="left" w:pos="800"/>
                <w:tab w:val="left" w:pos="1075"/>
              </w:tabs>
              <w:ind w:left="90"/>
              <w:rPr>
                <w:sz w:val="18"/>
                <w:szCs w:val="18"/>
              </w:rPr>
            </w:pPr>
            <w:r w:rsidRPr="00203D66">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r w:rsidRPr="00203D66">
              <w:rPr>
                <w:sz w:val="18"/>
                <w:szCs w:val="18"/>
              </w:rPr>
              <w:t>PN</w:t>
            </w:r>
          </w:p>
        </w:tc>
        <w:tc>
          <w:tcPr>
            <w:tcW w:w="810" w:type="dxa"/>
            <w:tcBorders>
              <w:top w:val="single" w:sz="8" w:space="0" w:color="000000"/>
              <w:left w:val="single" w:sz="8" w:space="0" w:color="000000"/>
              <w:bottom w:val="single" w:sz="8" w:space="0" w:color="000000"/>
              <w:right w:val="single" w:sz="8" w:space="0" w:color="000000"/>
            </w:tcBorders>
          </w:tcPr>
          <w:p w:rsidR="000C2234" w:rsidRPr="00203D66" w:rsidRDefault="000C2234"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C2234" w:rsidRPr="00203D66" w:rsidRDefault="000C2234"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0C2234" w:rsidRPr="009A64D2" w:rsidRDefault="000C2234" w:rsidP="00EA5CEC">
            <w:pPr>
              <w:rPr>
                <w:color w:val="000000"/>
                <w:kern w:val="24"/>
                <w:sz w:val="18"/>
                <w:szCs w:val="18"/>
                <w:lang w:val="x-none"/>
              </w:rPr>
            </w:pPr>
          </w:p>
        </w:tc>
      </w:tr>
    </w:tbl>
    <w:p w:rsidR="00421350" w:rsidRPr="000115DA" w:rsidRDefault="00421350" w:rsidP="0071117F">
      <w:pPr>
        <w:pStyle w:val="BodyText0"/>
      </w:pPr>
    </w:p>
    <w:p w:rsidR="00ED4638" w:rsidRDefault="00ED4638" w:rsidP="00ED4638">
      <w:pPr>
        <w:pStyle w:val="BodyText0"/>
      </w:pPr>
      <w:bookmarkStart w:id="169" w:name="_Toc262642002"/>
      <w:r>
        <w:t xml:space="preserve">Note that there is no business name associated with this template.  Rather, this template is an editorial convenience for template specification, and the </w:t>
      </w:r>
      <w:r w:rsidR="00D756C8">
        <w:t>Business Names</w:t>
      </w:r>
      <w:r>
        <w:t xml:space="preserve"> for the elements of this template are logically part of the</w:t>
      </w:r>
      <w:r w:rsidR="00D756C8">
        <w:t xml:space="preserve"> Business Name</w:t>
      </w:r>
      <w:r>
        <w:t xml:space="preserve"> scope of the invoking template.</w:t>
      </w:r>
    </w:p>
    <w:p w:rsidR="007C3C87" w:rsidRDefault="007C3C87" w:rsidP="008F0E8B">
      <w:pPr>
        <w:pStyle w:val="Heading3"/>
      </w:pPr>
      <w:bookmarkStart w:id="170" w:name="_Toc410226111"/>
      <w:r w:rsidRPr="00367670">
        <w:t>componentOf</w:t>
      </w:r>
      <w:bookmarkEnd w:id="167"/>
      <w:r w:rsidR="002D45C2">
        <w:rPr>
          <w:lang w:val="en-US"/>
        </w:rPr>
        <w:t>/e</w:t>
      </w:r>
      <w:r w:rsidR="00F47F60" w:rsidRPr="008134DC">
        <w:t>ncompassingEncounter</w:t>
      </w:r>
      <w:bookmarkEnd w:id="169"/>
      <w:bookmarkEnd w:id="170"/>
    </w:p>
    <w:p w:rsidR="007C3C87" w:rsidRDefault="007C3C87" w:rsidP="0071117F">
      <w:pPr>
        <w:pStyle w:val="BodyText0"/>
      </w:pPr>
      <w:r>
        <w:t xml:space="preserve">The </w:t>
      </w:r>
      <w:r w:rsidRPr="002F6725">
        <w:rPr>
          <w:rStyle w:val="XMLname"/>
        </w:rPr>
        <w:t>id</w:t>
      </w:r>
      <w:r>
        <w:t xml:space="preserve"> element of the </w:t>
      </w:r>
      <w:r w:rsidRPr="003E3085">
        <w:rPr>
          <w:rStyle w:val="XMLname"/>
        </w:rPr>
        <w:t>encompassingEncounter</w:t>
      </w:r>
      <w:r>
        <w:t xml:space="preserve"> represents the identifier for the encounter.  When the diagnostic imaging procedure is performed in the context of a hospital stay or an outpatient visit for which there is an Encounter Number</w:t>
      </w:r>
      <w:r w:rsidR="00E5083F">
        <w:t>, Visit Number,</w:t>
      </w:r>
      <w:r w:rsidR="00E5083F" w:rsidRPr="00E5083F">
        <w:t xml:space="preserve"> </w:t>
      </w:r>
      <w:r w:rsidR="00E5083F">
        <w:t xml:space="preserve">or Admission ID, equivalent to DICOM attribute </w:t>
      </w:r>
      <w:r w:rsidR="00E5083F" w:rsidRPr="00E5083F">
        <w:t>(0038,0010)</w:t>
      </w:r>
      <w:r>
        <w:t xml:space="preserve">, that number should be present as the ID of the </w:t>
      </w:r>
      <w:r w:rsidRPr="002F6725">
        <w:rPr>
          <w:rStyle w:val="XMLname"/>
        </w:rPr>
        <w:t>encompassingEncounter</w:t>
      </w:r>
      <w:r>
        <w:t>.</w:t>
      </w:r>
    </w:p>
    <w:p w:rsidR="007C3C87" w:rsidRDefault="007C3C87" w:rsidP="00EE26D4">
      <w:pPr>
        <w:pStyle w:val="BodyText0"/>
      </w:pPr>
      <w:r>
        <w:t xml:space="preserve">The </w:t>
      </w:r>
      <w:r w:rsidRPr="002F6725">
        <w:rPr>
          <w:rStyle w:val="XMLname"/>
        </w:rPr>
        <w:t>effectiveTime</w:t>
      </w:r>
      <w:r>
        <w:t xml:space="preserve"> represents the time interval or point in time in which the encounter took place.</w:t>
      </w:r>
      <w:r w:rsidRPr="009C21DC">
        <w:t xml:space="preserve"> </w:t>
      </w:r>
      <w:r>
        <w:t xml:space="preserve">The encompassing encounter might be that of the hospital or office visit in which the imaging procedure was performed. If the effective time is unknown, a </w:t>
      </w:r>
      <w:r w:rsidRPr="002F6725">
        <w:rPr>
          <w:rStyle w:val="XMLname"/>
        </w:rPr>
        <w:t>nullFlavor</w:t>
      </w:r>
      <w:r>
        <w:t xml:space="preserve"> attribute can be used.</w:t>
      </w:r>
    </w:p>
    <w:p w:rsidR="007C3C87" w:rsidRDefault="007C3C87" w:rsidP="008D210F">
      <w:pPr>
        <w:pStyle w:val="Caption"/>
        <w:keepNext w:val="0"/>
      </w:pPr>
      <w:bookmarkStart w:id="171" w:name="_Toc223488800"/>
      <w:bookmarkStart w:id="172" w:name="_Toc410226260"/>
      <w:r>
        <w:t xml:space="preserve">Figure </w:t>
      </w:r>
      <w:r w:rsidR="000466BD">
        <w:fldChar w:fldCharType="begin"/>
      </w:r>
      <w:r>
        <w:instrText xml:space="preserve"> SEQ Figure \* ARABIC </w:instrText>
      </w:r>
      <w:r w:rsidR="000466BD">
        <w:fldChar w:fldCharType="separate"/>
      </w:r>
      <w:r w:rsidR="00C51B12">
        <w:t>19</w:t>
      </w:r>
      <w:r w:rsidR="000466BD">
        <w:fldChar w:fldCharType="end"/>
      </w:r>
      <w:r>
        <w:t xml:space="preserve">: </w:t>
      </w:r>
      <w:r w:rsidRPr="009955FE">
        <w:t>componentOf example</w:t>
      </w:r>
      <w:bookmarkEnd w:id="171"/>
      <w:bookmarkEnd w:id="172"/>
    </w:p>
    <w:p w:rsidR="007C3C87" w:rsidRDefault="007C3C87" w:rsidP="008D210F">
      <w:pPr>
        <w:pStyle w:val="Example"/>
        <w:keepNext w:val="0"/>
      </w:pPr>
      <w:r>
        <w:t>&lt;componentOf&gt;</w:t>
      </w:r>
    </w:p>
    <w:p w:rsidR="007C3C87" w:rsidRDefault="007C3C87" w:rsidP="008D210F">
      <w:pPr>
        <w:pStyle w:val="Example"/>
        <w:keepNext w:val="0"/>
      </w:pPr>
      <w:r>
        <w:t xml:space="preserve">  &lt;encompassingEncounter&gt;</w:t>
      </w:r>
    </w:p>
    <w:p w:rsidR="007C3C87" w:rsidRDefault="007C3C87" w:rsidP="008D210F">
      <w:pPr>
        <w:pStyle w:val="Example"/>
        <w:keepNext w:val="0"/>
      </w:pPr>
      <w:r>
        <w:t xml:space="preserve">    &lt;id extension=</w:t>
      </w:r>
      <w:r w:rsidR="00097D8E">
        <w:t>"</w:t>
      </w:r>
      <w:r>
        <w:t>9937012</w:t>
      </w:r>
      <w:r w:rsidR="00097D8E">
        <w:t>"</w:t>
      </w:r>
      <w:r>
        <w:t xml:space="preserve"> root=</w:t>
      </w:r>
      <w:r w:rsidR="00097D8E">
        <w:t>"</w:t>
      </w:r>
      <w:r>
        <w:t>1.3.6.4.1.4.1.2835.12</w:t>
      </w:r>
      <w:r w:rsidR="00097D8E">
        <w:t>"</w:t>
      </w:r>
      <w:r>
        <w:t>/&gt;</w:t>
      </w:r>
    </w:p>
    <w:p w:rsidR="007C3C87" w:rsidRDefault="007C3C87" w:rsidP="008D210F">
      <w:pPr>
        <w:pStyle w:val="Example"/>
        <w:keepNext w:val="0"/>
      </w:pPr>
      <w:r>
        <w:t xml:space="preserve">    &lt;effectiveTime value=</w:t>
      </w:r>
      <w:r w:rsidR="00097D8E">
        <w:t>"</w:t>
      </w:r>
      <w:r>
        <w:t>20060828170821</w:t>
      </w:r>
      <w:r w:rsidR="00097D8E">
        <w:t>"</w:t>
      </w:r>
      <w:r>
        <w:t>/&gt;</w:t>
      </w:r>
    </w:p>
    <w:p w:rsidR="007C3C87" w:rsidRDefault="007C3C87" w:rsidP="008D210F">
      <w:pPr>
        <w:pStyle w:val="Example"/>
        <w:keepNext w:val="0"/>
      </w:pPr>
      <w:r>
        <w:t xml:space="preserve">    &lt;encounterParticipant typeCode=</w:t>
      </w:r>
      <w:r w:rsidR="00097D8E">
        <w:t>"</w:t>
      </w:r>
      <w:r>
        <w:t>ATND</w:t>
      </w:r>
      <w:r w:rsidR="00097D8E">
        <w:t>"</w:t>
      </w:r>
      <w:r>
        <w:t>&gt;</w:t>
      </w:r>
    </w:p>
    <w:p w:rsidR="007C3C87" w:rsidRDefault="007C3C87" w:rsidP="008D210F">
      <w:pPr>
        <w:pStyle w:val="Example"/>
        <w:keepNext w:val="0"/>
      </w:pPr>
      <w:r>
        <w:t xml:space="preserve">      &lt;assignedEntity&gt;</w:t>
      </w:r>
    </w:p>
    <w:p w:rsidR="007C3C87" w:rsidRPr="00904E9D" w:rsidRDefault="007C3C87" w:rsidP="008D210F">
      <w:pPr>
        <w:pStyle w:val="Example"/>
        <w:keepNext w:val="0"/>
      </w:pPr>
      <w:r>
        <w:t xml:space="preserve">        </w:t>
      </w:r>
      <w:r w:rsidRPr="00904E9D">
        <w:t>&lt;id extension=</w:t>
      </w:r>
      <w:r w:rsidR="00097D8E">
        <w:t>"</w:t>
      </w:r>
      <w:r w:rsidRPr="00904E9D">
        <w:t>4</w:t>
      </w:r>
      <w:r w:rsidR="00097D8E">
        <w:t>"</w:t>
      </w:r>
      <w:r w:rsidRPr="00904E9D">
        <w:t xml:space="preserve"> root=</w:t>
      </w:r>
      <w:r w:rsidR="00097D8E">
        <w:t>"</w:t>
      </w:r>
      <w:r w:rsidRPr="00904E9D">
        <w:t>2.16.840.1.113883.19</w:t>
      </w:r>
      <w:r w:rsidR="00097D8E">
        <w:t>"</w:t>
      </w:r>
      <w:r w:rsidRPr="00904E9D">
        <w:t>/&gt;</w:t>
      </w:r>
    </w:p>
    <w:p w:rsidR="007C3C87" w:rsidRDefault="007C3C87" w:rsidP="008D210F">
      <w:pPr>
        <w:pStyle w:val="Example"/>
        <w:keepNext w:val="0"/>
      </w:pPr>
      <w:r>
        <w:t xml:space="preserve">        &lt;code code=</w:t>
      </w:r>
      <w:r w:rsidR="00097D8E">
        <w:t>"</w:t>
      </w:r>
      <w:r>
        <w:t>208</w:t>
      </w:r>
      <w:r w:rsidR="0052447E">
        <w:rPr>
          <w:lang w:val="en-US"/>
        </w:rPr>
        <w:t>M</w:t>
      </w:r>
      <w:r>
        <w:t>00000X</w:t>
      </w:r>
      <w:r w:rsidR="00097D8E">
        <w:t>"</w:t>
      </w:r>
      <w:r>
        <w:t xml:space="preserve"> codeSystem=</w:t>
      </w:r>
      <w:r w:rsidR="00097D8E">
        <w:t>"</w:t>
      </w:r>
      <w:r>
        <w:t>2.16.840.1.113883.6.101</w:t>
      </w:r>
      <w:r w:rsidR="00097D8E">
        <w:t>"</w:t>
      </w:r>
      <w:r>
        <w:t xml:space="preserve"> </w:t>
      </w:r>
    </w:p>
    <w:p w:rsidR="007C3C87" w:rsidRDefault="007C3C87" w:rsidP="008D210F">
      <w:pPr>
        <w:pStyle w:val="Example"/>
        <w:keepNext w:val="0"/>
      </w:pPr>
      <w:r>
        <w:t xml:space="preserve">              codeSystemName=</w:t>
      </w:r>
      <w:r w:rsidR="00097D8E">
        <w:t>"</w:t>
      </w:r>
      <w:r>
        <w:t>NUCC</w:t>
      </w:r>
      <w:r w:rsidR="00097D8E">
        <w:t>"</w:t>
      </w:r>
      <w:r>
        <w:t xml:space="preserve"> </w:t>
      </w:r>
    </w:p>
    <w:p w:rsidR="007C3C87" w:rsidRDefault="007C3C87" w:rsidP="008D210F">
      <w:pPr>
        <w:pStyle w:val="Example"/>
        <w:keepNext w:val="0"/>
      </w:pPr>
      <w:r>
        <w:lastRenderedPageBreak/>
        <w:t xml:space="preserve">              displayName=</w:t>
      </w:r>
      <w:r w:rsidR="00097D8E">
        <w:t>"</w:t>
      </w:r>
      <w:r w:rsidR="0052447E">
        <w:rPr>
          <w:lang w:val="en-US"/>
        </w:rPr>
        <w:t>Hospitalist</w:t>
      </w:r>
      <w:r w:rsidR="00097D8E">
        <w:t>"</w:t>
      </w:r>
      <w:r>
        <w:t>/&gt;</w:t>
      </w:r>
    </w:p>
    <w:p w:rsidR="007C3C87" w:rsidRPr="001018B1" w:rsidRDefault="007C3C87" w:rsidP="008D210F">
      <w:pPr>
        <w:pStyle w:val="Example"/>
        <w:keepNext w:val="0"/>
      </w:pPr>
      <w:r>
        <w:t xml:space="preserve">      </w:t>
      </w:r>
      <w:r w:rsidRPr="001018B1">
        <w:t>&lt;addr nullFlavor=</w:t>
      </w:r>
      <w:r w:rsidR="00097D8E">
        <w:t>"</w:t>
      </w:r>
      <w:r w:rsidRPr="001018B1">
        <w:t>NI</w:t>
      </w:r>
      <w:r w:rsidR="00097D8E">
        <w:t>"</w:t>
      </w:r>
      <w:r w:rsidRPr="001018B1">
        <w:t>/&gt;</w:t>
      </w:r>
    </w:p>
    <w:p w:rsidR="007C3C87" w:rsidRPr="001018B1" w:rsidRDefault="007C3C87" w:rsidP="008D210F">
      <w:pPr>
        <w:pStyle w:val="Example"/>
        <w:keepNext w:val="0"/>
      </w:pPr>
      <w:r>
        <w:t xml:space="preserve">  </w:t>
      </w:r>
      <w:r w:rsidRPr="001018B1">
        <w:t xml:space="preserve">    &lt;telecom nullFlavor=</w:t>
      </w:r>
      <w:r w:rsidR="00097D8E">
        <w:t>"</w:t>
      </w:r>
      <w:r w:rsidRPr="001018B1">
        <w:t>NI</w:t>
      </w:r>
      <w:r w:rsidR="00097D8E">
        <w:t>"</w:t>
      </w:r>
      <w:r w:rsidRPr="001018B1">
        <w:t>/&gt;</w:t>
      </w:r>
    </w:p>
    <w:p w:rsidR="007C3C87" w:rsidRDefault="007C3C87" w:rsidP="008D210F">
      <w:pPr>
        <w:pStyle w:val="Example"/>
        <w:keepNext w:val="0"/>
      </w:pPr>
      <w:r>
        <w:rPr>
          <w:lang w:val="es-ES_tradnl"/>
        </w:rPr>
        <w:t xml:space="preserve">        </w:t>
      </w:r>
      <w:r>
        <w:t>&lt;assignedPerson&gt;</w:t>
      </w:r>
    </w:p>
    <w:p w:rsidR="007C3C87" w:rsidRDefault="007C3C87" w:rsidP="008D210F">
      <w:pPr>
        <w:pStyle w:val="Example"/>
        <w:keepNext w:val="0"/>
      </w:pPr>
      <w:r>
        <w:t xml:space="preserve">          &lt;name&gt;</w:t>
      </w:r>
    </w:p>
    <w:p w:rsidR="007C3C87" w:rsidRDefault="007C3C87" w:rsidP="008D210F">
      <w:pPr>
        <w:pStyle w:val="Example"/>
        <w:keepNext w:val="0"/>
      </w:pPr>
      <w:r>
        <w:t xml:space="preserve">            &lt;prefix&gt;Dr.&lt;/prefix&gt;</w:t>
      </w:r>
    </w:p>
    <w:p w:rsidR="007C3C87" w:rsidRDefault="007C3C87" w:rsidP="008D210F">
      <w:pPr>
        <w:pStyle w:val="Example"/>
        <w:keepNext w:val="0"/>
      </w:pPr>
      <w:r>
        <w:t xml:space="preserve">            &lt;given&gt;Fay &lt;/given&gt;</w:t>
      </w:r>
    </w:p>
    <w:p w:rsidR="007C3C87" w:rsidRDefault="007C3C87" w:rsidP="008D210F">
      <w:pPr>
        <w:pStyle w:val="Example"/>
        <w:keepNext w:val="0"/>
      </w:pPr>
      <w:r>
        <w:t xml:space="preserve">            &lt;family&gt;Family&lt;/family&gt;</w:t>
      </w:r>
    </w:p>
    <w:p w:rsidR="007C3C87" w:rsidRDefault="007C3C87" w:rsidP="008D210F">
      <w:pPr>
        <w:pStyle w:val="Example"/>
        <w:keepNext w:val="0"/>
      </w:pPr>
      <w:r>
        <w:t xml:space="preserve">          &lt;/name&gt;</w:t>
      </w:r>
    </w:p>
    <w:p w:rsidR="007C3C87" w:rsidRDefault="007C3C87" w:rsidP="008D210F">
      <w:pPr>
        <w:pStyle w:val="Example"/>
        <w:keepNext w:val="0"/>
      </w:pPr>
      <w:r>
        <w:t xml:space="preserve">        &lt;/assignedPerson&gt;</w:t>
      </w:r>
    </w:p>
    <w:p w:rsidR="007C3C87" w:rsidRDefault="007C3C87" w:rsidP="008D210F">
      <w:pPr>
        <w:pStyle w:val="Example"/>
        <w:keepNext w:val="0"/>
      </w:pPr>
      <w:r>
        <w:t xml:space="preserve">      &lt;/assignedEntity&gt;</w:t>
      </w:r>
    </w:p>
    <w:p w:rsidR="007C3C87" w:rsidRDefault="007C3C87" w:rsidP="008D210F">
      <w:pPr>
        <w:pStyle w:val="Example"/>
        <w:keepNext w:val="0"/>
      </w:pPr>
      <w:r>
        <w:t xml:space="preserve">    &lt;/encounterParticipant&gt;</w:t>
      </w:r>
    </w:p>
    <w:p w:rsidR="007C3C87" w:rsidRDefault="007C3C87" w:rsidP="008D210F">
      <w:pPr>
        <w:pStyle w:val="Example"/>
        <w:keepNext w:val="0"/>
      </w:pPr>
      <w:r>
        <w:t xml:space="preserve">  &lt;/encompassingEncounter&gt;</w:t>
      </w:r>
    </w:p>
    <w:p w:rsidR="007C3C87" w:rsidRDefault="007C3C87" w:rsidP="008D210F">
      <w:pPr>
        <w:pStyle w:val="Example"/>
        <w:keepNext w:val="0"/>
      </w:pPr>
      <w:r>
        <w:t>&lt;/componentOf&gt;</w:t>
      </w:r>
    </w:p>
    <w:p w:rsidR="003D78EF" w:rsidRDefault="003D78EF" w:rsidP="003D78EF">
      <w:pPr>
        <w:pStyle w:val="Heading3"/>
      </w:pPr>
      <w:bookmarkStart w:id="173" w:name="_Ref87342099"/>
      <w:bookmarkStart w:id="174" w:name="_Toc223488743"/>
      <w:bookmarkStart w:id="175" w:name="_Toc262642003"/>
      <w:bookmarkStart w:id="176" w:name="_Toc410226112"/>
      <w:r>
        <w:t>Physician of Record Participant</w:t>
      </w:r>
      <w:bookmarkEnd w:id="173"/>
      <w:bookmarkEnd w:id="174"/>
      <w:bookmarkEnd w:id="175"/>
      <w:bookmarkEnd w:id="176"/>
    </w:p>
    <w:p w:rsidR="003D78EF" w:rsidRDefault="003D78EF" w:rsidP="0071117F">
      <w:pPr>
        <w:pStyle w:val="BodyText0"/>
      </w:pPr>
      <w:r>
        <w:t xml:space="preserve">This </w:t>
      </w:r>
      <w:r w:rsidRPr="004C4C20">
        <w:rPr>
          <w:rStyle w:val="XMLname"/>
        </w:rPr>
        <w:t>encounterParticipant</w:t>
      </w:r>
      <w:r>
        <w:t xml:space="preserve"> </w:t>
      </w:r>
      <w:r w:rsidR="002D45C2">
        <w:t xml:space="preserve">with </w:t>
      </w:r>
      <w:r w:rsidR="002D45C2" w:rsidRPr="00072A91">
        <w:rPr>
          <w:rFonts w:ascii="Courier New" w:hAnsi="Courier New"/>
          <w:bCs/>
        </w:rPr>
        <w:t>typeCode</w:t>
      </w:r>
      <w:r w:rsidR="002D45C2">
        <w:t>=</w:t>
      </w:r>
      <w:r w:rsidR="00203D66">
        <w:t>"</w:t>
      </w:r>
      <w:r w:rsidR="002D45C2">
        <w:rPr>
          <w:rFonts w:ascii="Courier New" w:hAnsi="Courier New"/>
        </w:rPr>
        <w:t>ATND</w:t>
      </w:r>
      <w:r w:rsidR="00203D66">
        <w:t>"</w:t>
      </w:r>
      <w:r w:rsidR="002D45C2">
        <w:t xml:space="preserve"> Attender </w:t>
      </w:r>
      <w:r>
        <w:t xml:space="preserve">is the attending physician and is usually different from the Physician Reading Study Performer defined in </w:t>
      </w:r>
      <w:r w:rsidRPr="004C4C20">
        <w:rPr>
          <w:rStyle w:val="XMLname"/>
        </w:rPr>
        <w:t>documentationOf/serviceEvent</w:t>
      </w:r>
      <w:r>
        <w:t>.</w:t>
      </w:r>
    </w:p>
    <w:p w:rsidR="003D78EF" w:rsidRDefault="003D78EF" w:rsidP="003D78EF">
      <w:pPr>
        <w:pStyle w:val="Caption"/>
      </w:pPr>
      <w:bookmarkStart w:id="177" w:name="_Toc410226261"/>
      <w:r>
        <w:t xml:space="preserve">Figure </w:t>
      </w:r>
      <w:r w:rsidR="000466BD">
        <w:fldChar w:fldCharType="begin"/>
      </w:r>
      <w:r>
        <w:instrText xml:space="preserve"> SEQ Figure \* ARABIC </w:instrText>
      </w:r>
      <w:r w:rsidR="000466BD">
        <w:fldChar w:fldCharType="separate"/>
      </w:r>
      <w:r w:rsidR="00C51B12">
        <w:t>20</w:t>
      </w:r>
      <w:r w:rsidR="000466BD">
        <w:fldChar w:fldCharType="end"/>
      </w:r>
      <w:r>
        <w:t xml:space="preserve">: </w:t>
      </w:r>
      <w:r w:rsidRPr="009C043C">
        <w:t>Physician</w:t>
      </w:r>
      <w:r w:rsidRPr="001D00D3">
        <w:rPr>
          <w:rStyle w:val="BodyTextChar"/>
        </w:rPr>
        <w:t xml:space="preserve"> of record participant e</w:t>
      </w:r>
      <w:r w:rsidRPr="009C043C">
        <w:t>xample</w:t>
      </w:r>
      <w:bookmarkEnd w:id="177"/>
    </w:p>
    <w:p w:rsidR="003D78EF" w:rsidRDefault="003D78EF" w:rsidP="003D78EF">
      <w:pPr>
        <w:pStyle w:val="Example"/>
      </w:pPr>
      <w:r>
        <w:t>&lt;encounterParticipant typeCode=</w:t>
      </w:r>
      <w:r w:rsidR="00097D8E">
        <w:t>"</w:t>
      </w:r>
      <w:r>
        <w:t>ATND</w:t>
      </w:r>
      <w:r w:rsidR="00097D8E">
        <w:t>"</w:t>
      </w:r>
      <w:r>
        <w:t>&gt;</w:t>
      </w:r>
    </w:p>
    <w:p w:rsidR="003D78EF" w:rsidRDefault="003D78EF" w:rsidP="003D78EF">
      <w:pPr>
        <w:pStyle w:val="Example"/>
      </w:pPr>
      <w:r>
        <w:t xml:space="preserve">  &lt;assignedEntity&gt;</w:t>
      </w:r>
    </w:p>
    <w:p w:rsidR="003D78EF" w:rsidRDefault="003D78EF" w:rsidP="003D78EF">
      <w:pPr>
        <w:pStyle w:val="Example"/>
      </w:pPr>
      <w:r>
        <w:t xml:space="preserve">    &lt;id extension=</w:t>
      </w:r>
      <w:r w:rsidR="00097D8E">
        <w:t>"</w:t>
      </w:r>
      <w:r>
        <w:t>44444444</w:t>
      </w:r>
      <w:r w:rsidR="00097D8E">
        <w:t>"</w:t>
      </w:r>
      <w:r>
        <w:t xml:space="preserve"> root=</w:t>
      </w:r>
      <w:r w:rsidR="00097D8E">
        <w:t>"</w:t>
      </w:r>
      <w:r w:rsidRPr="009B5F31">
        <w:t>2.16.840.1.113883.4.6</w:t>
      </w:r>
      <w:r w:rsidR="00097D8E">
        <w:t>"</w:t>
      </w:r>
      <w:r>
        <w:t>/&gt;</w:t>
      </w:r>
    </w:p>
    <w:p w:rsidR="003D78EF" w:rsidRDefault="003D78EF" w:rsidP="003D78EF">
      <w:pPr>
        <w:pStyle w:val="Example"/>
      </w:pPr>
      <w:r>
        <w:t xml:space="preserve">    &lt;code code=</w:t>
      </w:r>
      <w:r w:rsidR="00097D8E">
        <w:t>"</w:t>
      </w:r>
      <w:r>
        <w:t>208</w:t>
      </w:r>
      <w:r w:rsidR="004F6E7F">
        <w:rPr>
          <w:lang w:val="en-US"/>
        </w:rPr>
        <w:t>M</w:t>
      </w:r>
      <w:r>
        <w:t>00000X</w:t>
      </w:r>
      <w:r w:rsidR="00097D8E">
        <w:t>"</w:t>
      </w:r>
      <w:r>
        <w:t xml:space="preserve"> </w:t>
      </w:r>
    </w:p>
    <w:p w:rsidR="003D78EF" w:rsidRDefault="003D78EF" w:rsidP="003D78EF">
      <w:pPr>
        <w:pStyle w:val="Example"/>
      </w:pPr>
      <w:r>
        <w:t xml:space="preserve">          codeSystem=</w:t>
      </w:r>
      <w:r w:rsidR="00097D8E">
        <w:t>"</w:t>
      </w:r>
      <w:r>
        <w:t>2.16.840.1.113883.6.101</w:t>
      </w:r>
      <w:r w:rsidR="00097D8E">
        <w:t>"</w:t>
      </w:r>
      <w:r>
        <w:t xml:space="preserve"> </w:t>
      </w:r>
    </w:p>
    <w:p w:rsidR="003D78EF" w:rsidRDefault="003D78EF" w:rsidP="003D78EF">
      <w:pPr>
        <w:pStyle w:val="Example"/>
      </w:pPr>
      <w:r>
        <w:t xml:space="preserve">          codeSystemName=</w:t>
      </w:r>
      <w:r w:rsidR="00097D8E">
        <w:t>"</w:t>
      </w:r>
      <w:r>
        <w:t>NUCC</w:t>
      </w:r>
      <w:r w:rsidR="00097D8E">
        <w:t>"</w:t>
      </w:r>
      <w:r>
        <w:t xml:space="preserve"> </w:t>
      </w:r>
    </w:p>
    <w:p w:rsidR="003D78EF" w:rsidRDefault="003D78EF" w:rsidP="003D78EF">
      <w:pPr>
        <w:pStyle w:val="Example"/>
      </w:pPr>
      <w:r>
        <w:t xml:space="preserve">          displayName=</w:t>
      </w:r>
      <w:r w:rsidR="00097D8E">
        <w:t>"</w:t>
      </w:r>
      <w:r w:rsidR="004F6E7F">
        <w:rPr>
          <w:lang w:val="en-US"/>
        </w:rPr>
        <w:t>Hospitalist</w:t>
      </w:r>
      <w:r w:rsidR="00097D8E">
        <w:t>"</w:t>
      </w:r>
      <w:r>
        <w:t>/&gt;</w:t>
      </w:r>
    </w:p>
    <w:p w:rsidR="003D78EF" w:rsidRDefault="003D78EF" w:rsidP="003D78EF">
      <w:pPr>
        <w:pStyle w:val="Example"/>
      </w:pPr>
      <w:r>
        <w:t xml:space="preserve">    &lt;addr nullFlavor=</w:t>
      </w:r>
      <w:r w:rsidR="00097D8E">
        <w:t>"</w:t>
      </w:r>
      <w:r>
        <w:t>NI</w:t>
      </w:r>
      <w:r w:rsidR="00097D8E">
        <w:t>"</w:t>
      </w:r>
      <w:r>
        <w:t>/&gt;</w:t>
      </w:r>
    </w:p>
    <w:p w:rsidR="003D78EF" w:rsidRDefault="003D78EF" w:rsidP="003D78EF">
      <w:pPr>
        <w:pStyle w:val="Example"/>
      </w:pPr>
      <w:r>
        <w:t xml:space="preserve">    &lt;telecom nullFlavor=</w:t>
      </w:r>
      <w:r w:rsidR="00097D8E">
        <w:t>"</w:t>
      </w:r>
      <w:r>
        <w:t>NI</w:t>
      </w:r>
      <w:r w:rsidR="00097D8E">
        <w:t>"</w:t>
      </w:r>
      <w:r>
        <w:t>/&gt;</w:t>
      </w:r>
    </w:p>
    <w:p w:rsidR="003D78EF" w:rsidRDefault="003D78EF" w:rsidP="003D78EF">
      <w:pPr>
        <w:pStyle w:val="Example"/>
      </w:pPr>
      <w:r>
        <w:t xml:space="preserve">    &lt;assignedPerson&gt;</w:t>
      </w:r>
    </w:p>
    <w:p w:rsidR="003D78EF" w:rsidRDefault="003D78EF" w:rsidP="003D78EF">
      <w:pPr>
        <w:pStyle w:val="Example"/>
      </w:pPr>
      <w:r>
        <w:t xml:space="preserve">      &lt;name&gt;</w:t>
      </w:r>
    </w:p>
    <w:p w:rsidR="003D78EF" w:rsidRDefault="003D78EF" w:rsidP="003D78EF">
      <w:pPr>
        <w:pStyle w:val="Example"/>
      </w:pPr>
      <w:r>
        <w:t xml:space="preserve">        &lt;prefix&gt;Dr.&lt;/prefix&gt;</w:t>
      </w:r>
    </w:p>
    <w:p w:rsidR="003D78EF" w:rsidRDefault="003D78EF" w:rsidP="003D78EF">
      <w:pPr>
        <w:pStyle w:val="Example"/>
      </w:pPr>
      <w:r>
        <w:t xml:space="preserve">        &lt;given&gt;Fay&lt;/given&gt;</w:t>
      </w:r>
    </w:p>
    <w:p w:rsidR="003D78EF" w:rsidRDefault="003D78EF" w:rsidP="003D78EF">
      <w:pPr>
        <w:pStyle w:val="Example"/>
      </w:pPr>
      <w:r>
        <w:t xml:space="preserve">        &lt;family&gt;Family&lt;/family&gt;</w:t>
      </w:r>
    </w:p>
    <w:p w:rsidR="003D78EF" w:rsidRDefault="003D78EF" w:rsidP="003D78EF">
      <w:pPr>
        <w:pStyle w:val="Example"/>
      </w:pPr>
      <w:r>
        <w:t xml:space="preserve">      &lt;/name&gt;</w:t>
      </w:r>
    </w:p>
    <w:p w:rsidR="003D78EF" w:rsidRDefault="003D78EF" w:rsidP="003D78EF">
      <w:pPr>
        <w:pStyle w:val="Example"/>
      </w:pPr>
      <w:r>
        <w:t xml:space="preserve">    &lt;/assignedPerson&gt;</w:t>
      </w:r>
    </w:p>
    <w:p w:rsidR="003D78EF" w:rsidRDefault="003D78EF" w:rsidP="003D78EF">
      <w:pPr>
        <w:pStyle w:val="Example"/>
      </w:pPr>
      <w:r>
        <w:t xml:space="preserve">  &lt;/assignedEntity&gt;</w:t>
      </w:r>
    </w:p>
    <w:p w:rsidR="003D78EF" w:rsidRDefault="003D78EF" w:rsidP="003D78EF">
      <w:pPr>
        <w:pStyle w:val="Example"/>
      </w:pPr>
      <w:r>
        <w:t>&lt;/encounterParticipant&gt;</w:t>
      </w:r>
    </w:p>
    <w:p w:rsidR="003D78EF" w:rsidRDefault="003D78EF" w:rsidP="0071117F">
      <w:pPr>
        <w:pStyle w:val="BodyText0"/>
      </w:pPr>
    </w:p>
    <w:p w:rsidR="00A609A7" w:rsidRDefault="00A609A7" w:rsidP="008E70D1">
      <w:pPr>
        <w:pStyle w:val="Heading3"/>
      </w:pPr>
      <w:bookmarkStart w:id="178" w:name="_inFulfillmentOf_Order"/>
      <w:bookmarkStart w:id="179" w:name="_documentationOf_Service_Event"/>
      <w:bookmarkStart w:id="180" w:name="_Toc262642004"/>
      <w:bookmarkStart w:id="181" w:name="_Toc410226113"/>
      <w:bookmarkStart w:id="182" w:name="_Ref98934991"/>
      <w:bookmarkStart w:id="183" w:name="_Toc106623673"/>
      <w:bookmarkStart w:id="184" w:name="_Toc177886938"/>
      <w:bookmarkStart w:id="185" w:name="_Toc223488738"/>
      <w:bookmarkStart w:id="186" w:name="_Toc262642005"/>
      <w:bookmarkEnd w:id="168"/>
      <w:bookmarkEnd w:id="178"/>
      <w:bookmarkEnd w:id="179"/>
      <w:r w:rsidRPr="000037EC">
        <w:t>inFulfillmentOf</w:t>
      </w:r>
      <w:r w:rsidRPr="00A609A7">
        <w:rPr>
          <w:lang w:val="en-US"/>
        </w:rPr>
        <w:t>/</w:t>
      </w:r>
      <w:r>
        <w:t>Order</w:t>
      </w:r>
      <w:bookmarkEnd w:id="180"/>
      <w:r w:rsidRPr="00A609A7">
        <w:rPr>
          <w:lang w:val="en-US"/>
        </w:rPr>
        <w:t xml:space="preserve"> and @ID</w:t>
      </w:r>
      <w:bookmarkEnd w:id="181"/>
    </w:p>
    <w:p w:rsidR="00A609A7" w:rsidRDefault="00A609A7" w:rsidP="00A609A7">
      <w:pPr>
        <w:pStyle w:val="BodyText0"/>
      </w:pPr>
      <w:r>
        <w:t xml:space="preserve">An </w:t>
      </w:r>
      <w:r w:rsidRPr="00973FBE">
        <w:rPr>
          <w:rStyle w:val="XMLname"/>
        </w:rPr>
        <w:t>inFulfillmentOf</w:t>
      </w:r>
      <w:r w:rsidRPr="00973FBE">
        <w:t xml:space="preserve"> </w:t>
      </w:r>
      <w:r>
        <w:t xml:space="preserve">element represents the Placer Order.  There may be more than one </w:t>
      </w:r>
      <w:r w:rsidRPr="00973FBE">
        <w:rPr>
          <w:rStyle w:val="XMLname"/>
        </w:rPr>
        <w:t>inFulfillmentOf</w:t>
      </w:r>
      <w:r w:rsidRPr="00973FBE">
        <w:t xml:space="preserve"> </w:t>
      </w:r>
      <w:r>
        <w:t xml:space="preserve">element in the case where a single report is fulfilling multiple orders.  There SHALL be one </w:t>
      </w:r>
      <w:r w:rsidRPr="002F6725">
        <w:rPr>
          <w:rStyle w:val="XMLname"/>
        </w:rPr>
        <w:t>inFulfillmentOf/order</w:t>
      </w:r>
      <w:r w:rsidRPr="001A26EA">
        <w:t xml:space="preserve"> </w:t>
      </w:r>
      <w:r>
        <w:t xml:space="preserve">for each distinct Order associated with the report. </w:t>
      </w:r>
    </w:p>
    <w:p w:rsidR="00A609A7" w:rsidRDefault="00A609A7" w:rsidP="00A609A7">
      <w:pPr>
        <w:pStyle w:val="BodyText0"/>
      </w:pPr>
      <w:bookmarkStart w:id="187" w:name="multiOrder"/>
      <w:r>
        <w:rPr>
          <w:b/>
        </w:rPr>
        <w:t>COND</w:t>
      </w:r>
      <w:bookmarkEnd w:id="187"/>
      <w:r>
        <w:rPr>
          <w:b/>
        </w:rPr>
        <w:t xml:space="preserve">: </w:t>
      </w:r>
      <w:r>
        <w:t xml:space="preserve">If there are multiple </w:t>
      </w:r>
      <w:r>
        <w:rPr>
          <w:rFonts w:ascii="Courier New" w:eastAsia="SimSun" w:hAnsi="Courier New" w:cs="TimesNewRomanPSMT"/>
          <w:szCs w:val="20"/>
        </w:rPr>
        <w:t>order</w:t>
      </w:r>
      <w:r>
        <w:t xml:space="preserve"> element</w:t>
      </w:r>
      <w:r w:rsidRPr="00F65224">
        <w:t>s</w:t>
      </w:r>
      <w:r>
        <w:t xml:space="preserve">, each </w:t>
      </w:r>
      <w:r>
        <w:rPr>
          <w:rFonts w:ascii="Courier New" w:eastAsia="SimSun" w:hAnsi="Courier New" w:cs="TimesNewRomanPSMT"/>
          <w:szCs w:val="20"/>
        </w:rPr>
        <w:t>order</w:t>
      </w:r>
      <w:r w:rsidRPr="00306929">
        <w:t xml:space="preserve"> </w:t>
      </w:r>
      <w:r>
        <w:t>element</w:t>
      </w:r>
      <w:r w:rsidRPr="002928C4">
        <w:t xml:space="preserve"> SHALL include an XML </w:t>
      </w:r>
      <w:r w:rsidRPr="00645B72">
        <w:rPr>
          <w:rFonts w:ascii="Courier New" w:eastAsia="SimSun" w:hAnsi="Courier New" w:cs="TimesNewRomanPSMT"/>
          <w:szCs w:val="20"/>
        </w:rPr>
        <w:t>ID</w:t>
      </w:r>
      <w:r w:rsidRPr="002928C4">
        <w:t xml:space="preserve"> attribute</w:t>
      </w:r>
      <w:r>
        <w:t xml:space="preserve"> (not to be confused with the </w:t>
      </w:r>
      <w:r w:rsidRPr="008D210F">
        <w:rPr>
          <w:rFonts w:ascii="Courier New" w:hAnsi="Courier New" w:cs="Courier New"/>
        </w:rPr>
        <w:t>id</w:t>
      </w:r>
      <w:r>
        <w:t xml:space="preserve"> element of the act class) that serves as the business name discriminator associated with an instance of the element.</w:t>
      </w:r>
    </w:p>
    <w:p w:rsidR="00A609A7" w:rsidRDefault="00A609A7" w:rsidP="00A609A7">
      <w:pPr>
        <w:pStyle w:val="BodyText0"/>
      </w:pPr>
      <w:r>
        <w:lastRenderedPageBreak/>
        <w:t xml:space="preserve">In each </w:t>
      </w:r>
      <w:r w:rsidRPr="002F6725">
        <w:rPr>
          <w:rStyle w:val="XMLname"/>
        </w:rPr>
        <w:t>inFulfillmentOf/order</w:t>
      </w:r>
      <w:r>
        <w:t xml:space="preserve"> there SHALL be o</w:t>
      </w:r>
      <w:r w:rsidRPr="001A26EA">
        <w:t>ne</w:t>
      </w:r>
      <w:r>
        <w:rPr>
          <w:rStyle w:val="XMLname"/>
        </w:rPr>
        <w:t xml:space="preserve"> </w:t>
      </w:r>
      <w:r w:rsidRPr="002F6725">
        <w:rPr>
          <w:rStyle w:val="XMLname"/>
        </w:rPr>
        <w:t>order/id</w:t>
      </w:r>
      <w:r>
        <w:t xml:space="preserve"> for the Placer Order Number </w:t>
      </w:r>
      <w:r w:rsidRPr="004018D5">
        <w:t>(0040,2016)</w:t>
      </w:r>
      <w:r>
        <w:t>.</w:t>
      </w:r>
      <w:r w:rsidR="00482705">
        <w:t xml:space="preserve"> </w:t>
      </w:r>
      <w:r>
        <w:t xml:space="preserve">There SHALL be one </w:t>
      </w:r>
      <w:r w:rsidRPr="002F6725">
        <w:rPr>
          <w:rStyle w:val="XMLname"/>
        </w:rPr>
        <w:t>order/</w:t>
      </w:r>
      <w:r w:rsidRPr="00372357">
        <w:rPr>
          <w:rStyle w:val="XMLname"/>
        </w:rPr>
        <w:t>ps3-20:accessionNumber</w:t>
      </w:r>
      <w:r w:rsidRPr="002F6725" w:rsidDel="00072A91">
        <w:rPr>
          <w:rStyle w:val="XMLname"/>
        </w:rPr>
        <w:t xml:space="preserve"> </w:t>
      </w:r>
      <w:r>
        <w:t xml:space="preserve">for the DICOM Accession Number </w:t>
      </w:r>
      <w:r w:rsidRPr="00B76B5E">
        <w:t xml:space="preserve">(0008,0050) </w:t>
      </w:r>
      <w:r>
        <w:t xml:space="preserve">associated with the order. The ps3-20:accessionNumber SHALL be Data Type II;  it SHALL have a UID root attribute identifying its assigning authority, and the DICOM Accession Number SHALL be in the extension attribute.  </w:t>
      </w:r>
    </w:p>
    <w:p w:rsidR="00A609A7" w:rsidRPr="0029580E" w:rsidRDefault="00A609A7" w:rsidP="00A609A7">
      <w:pPr>
        <w:pStyle w:val="Caption"/>
        <w:rPr>
          <w:lang w:val="en-US"/>
        </w:rPr>
      </w:pPr>
      <w:bookmarkStart w:id="188" w:name="_Toc223488796"/>
      <w:bookmarkStart w:id="189" w:name="_Toc410226262"/>
      <w:r>
        <w:t xml:space="preserve">Figure </w:t>
      </w:r>
      <w:r>
        <w:fldChar w:fldCharType="begin"/>
      </w:r>
      <w:r>
        <w:instrText xml:space="preserve"> SEQ Figure \* ARABIC </w:instrText>
      </w:r>
      <w:r>
        <w:fldChar w:fldCharType="separate"/>
      </w:r>
      <w:r w:rsidR="00C51B12">
        <w:t>21</w:t>
      </w:r>
      <w:r>
        <w:fldChar w:fldCharType="end"/>
      </w:r>
      <w:r>
        <w:t xml:space="preserve">: </w:t>
      </w:r>
      <w:r w:rsidRPr="00E96558">
        <w:t xml:space="preserve">inFulfillmentOf </w:t>
      </w:r>
      <w:r>
        <w:t>example</w:t>
      </w:r>
      <w:bookmarkEnd w:id="188"/>
      <w:bookmarkEnd w:id="189"/>
    </w:p>
    <w:p w:rsidR="00A609A7" w:rsidRPr="00372357" w:rsidRDefault="00A609A7" w:rsidP="00A609A7">
      <w:pPr>
        <w:pStyle w:val="Example"/>
        <w:rPr>
          <w:lang w:val="en-US"/>
        </w:rPr>
      </w:pPr>
      <w:r w:rsidRPr="00372357">
        <w:t xml:space="preserve">&lt;xs:schema </w:t>
      </w:r>
      <w:r>
        <w:rPr>
          <w:lang w:val="en-US"/>
        </w:rPr>
        <w:t>...</w:t>
      </w:r>
    </w:p>
    <w:p w:rsidR="00A609A7" w:rsidRDefault="00A609A7" w:rsidP="00A609A7">
      <w:pPr>
        <w:pStyle w:val="Example"/>
        <w:rPr>
          <w:lang w:val="en-US"/>
        </w:rPr>
      </w:pPr>
      <w:r>
        <w:t>xmlns:</w:t>
      </w:r>
      <w:r>
        <w:rPr>
          <w:lang w:val="en-US"/>
        </w:rPr>
        <w:t>ps3-20</w:t>
      </w:r>
      <w:r>
        <w:t>="urn:</w:t>
      </w:r>
      <w:r>
        <w:rPr>
          <w:lang w:val="en-US"/>
        </w:rPr>
        <w:t>dicom</w:t>
      </w:r>
      <w:r>
        <w:t>-org:</w:t>
      </w:r>
      <w:r>
        <w:rPr>
          <w:lang w:val="en-US"/>
        </w:rPr>
        <w:t>ps3-20</w:t>
      </w:r>
      <w:r>
        <w:t>"</w:t>
      </w:r>
    </w:p>
    <w:p w:rsidR="00A609A7" w:rsidRPr="00372357" w:rsidRDefault="00A609A7" w:rsidP="00A609A7">
      <w:pPr>
        <w:pStyle w:val="Example"/>
        <w:rPr>
          <w:lang w:val="en-US"/>
        </w:rPr>
      </w:pPr>
      <w:r>
        <w:rPr>
          <w:lang w:val="en-US"/>
        </w:rPr>
        <w:t>...</w:t>
      </w:r>
    </w:p>
    <w:p w:rsidR="00A609A7" w:rsidRPr="00372357" w:rsidRDefault="00A609A7" w:rsidP="00A609A7">
      <w:pPr>
        <w:pStyle w:val="Example"/>
        <w:rPr>
          <w:lang w:val="en-US"/>
        </w:rPr>
      </w:pPr>
      <w:r w:rsidRPr="00372357">
        <w:rPr>
          <w:lang w:val="en-US"/>
        </w:rPr>
        <w:t>&lt;/xs:schema&gt;</w:t>
      </w:r>
    </w:p>
    <w:p w:rsidR="00A609A7" w:rsidRPr="00372357" w:rsidRDefault="00A609A7" w:rsidP="00A609A7">
      <w:pPr>
        <w:pStyle w:val="Example"/>
        <w:rPr>
          <w:lang w:val="en-US"/>
        </w:rPr>
      </w:pPr>
    </w:p>
    <w:p w:rsidR="00A609A7" w:rsidRDefault="00A609A7" w:rsidP="00A609A7">
      <w:pPr>
        <w:pStyle w:val="Example"/>
      </w:pPr>
      <w:r>
        <w:t>&lt;inFulfillmentOf&gt;</w:t>
      </w:r>
    </w:p>
    <w:p w:rsidR="00A609A7" w:rsidRDefault="00A609A7" w:rsidP="00A609A7">
      <w:pPr>
        <w:pStyle w:val="Example"/>
      </w:pPr>
      <w:r>
        <w:t xml:space="preserve">    &lt;order&gt;</w:t>
      </w:r>
    </w:p>
    <w:p w:rsidR="00A609A7" w:rsidRDefault="00A609A7" w:rsidP="00A609A7">
      <w:pPr>
        <w:pStyle w:val="Example"/>
      </w:pPr>
      <w:r>
        <w:t xml:space="preserve">      &lt;id extension=</w:t>
      </w:r>
      <w:r w:rsidR="00097D8E">
        <w:t>"</w:t>
      </w:r>
      <w:r>
        <w:rPr>
          <w:lang w:val="en-US"/>
        </w:rPr>
        <w:t>089-927851</w:t>
      </w:r>
      <w:r w:rsidR="00097D8E">
        <w:t>"</w:t>
      </w:r>
      <w:r>
        <w:t xml:space="preserve"> root=</w:t>
      </w:r>
      <w:r w:rsidR="00097D8E">
        <w:t>"</w:t>
      </w:r>
      <w:r w:rsidRPr="000F62BC">
        <w:t>2.16.840.1.113883.19.4</w:t>
      </w:r>
      <w:r>
        <w:t>.</w:t>
      </w:r>
      <w:r>
        <w:rPr>
          <w:lang w:val="en-US"/>
        </w:rPr>
        <w:t>33</w:t>
      </w:r>
      <w:r w:rsidR="00097D8E">
        <w:t>"</w:t>
      </w:r>
      <w:r>
        <w:t>/&gt;</w:t>
      </w:r>
    </w:p>
    <w:p w:rsidR="00A609A7" w:rsidRDefault="00A609A7" w:rsidP="00A609A7">
      <w:pPr>
        <w:pStyle w:val="Example"/>
      </w:pPr>
      <w:r>
        <w:t xml:space="preserve">      &lt;!--  {extension}=</w:t>
      </w:r>
      <w:r w:rsidRPr="00304CEA">
        <w:rPr>
          <w:i/>
          <w:szCs w:val="18"/>
        </w:rPr>
        <w:t xml:space="preserve"> </w:t>
      </w:r>
      <w:r w:rsidRPr="004018D5">
        <w:rPr>
          <w:i/>
          <w:szCs w:val="18"/>
        </w:rPr>
        <w:t>Placer Order</w:t>
      </w:r>
      <w:r>
        <w:rPr>
          <w:i/>
          <w:szCs w:val="18"/>
        </w:rPr>
        <w:t xml:space="preserve"> </w:t>
      </w:r>
      <w:r w:rsidRPr="004018D5">
        <w:rPr>
          <w:i/>
          <w:szCs w:val="18"/>
        </w:rPr>
        <w:t>Number/Imaging Service</w:t>
      </w:r>
      <w:r>
        <w:rPr>
          <w:i/>
          <w:szCs w:val="18"/>
        </w:rPr>
        <w:t xml:space="preserve"> </w:t>
      </w:r>
      <w:r w:rsidRPr="004018D5">
        <w:rPr>
          <w:i/>
          <w:szCs w:val="18"/>
        </w:rPr>
        <w:t>Request</w:t>
      </w:r>
      <w:r>
        <w:rPr>
          <w:i/>
          <w:szCs w:val="18"/>
        </w:rPr>
        <w:t xml:space="preserve"> </w:t>
      </w:r>
      <w:r w:rsidRPr="007026FA">
        <w:rPr>
          <w:i/>
          <w:szCs w:val="18"/>
        </w:rPr>
        <w:t>(00</w:t>
      </w:r>
      <w:r>
        <w:rPr>
          <w:i/>
          <w:szCs w:val="18"/>
        </w:rPr>
        <w:t>40</w:t>
      </w:r>
      <w:r w:rsidRPr="007026FA">
        <w:rPr>
          <w:i/>
          <w:szCs w:val="18"/>
        </w:rPr>
        <w:t>,</w:t>
      </w:r>
      <w:r>
        <w:rPr>
          <w:i/>
          <w:szCs w:val="18"/>
        </w:rPr>
        <w:t>2016</w:t>
      </w:r>
      <w:r w:rsidRPr="007026FA">
        <w:rPr>
          <w:i/>
          <w:szCs w:val="18"/>
        </w:rPr>
        <w:t>)</w:t>
      </w:r>
      <w:r>
        <w:t xml:space="preserve"> {root}</w:t>
      </w:r>
      <w:r>
        <w:rPr>
          <w:i/>
          <w:szCs w:val="18"/>
        </w:rPr>
        <w:t>=</w:t>
      </w:r>
      <w:r w:rsidRPr="004018D5">
        <w:rPr>
          <w:i/>
          <w:szCs w:val="18"/>
        </w:rPr>
        <w:t>Order Placer Identifier</w:t>
      </w:r>
      <w:r>
        <w:rPr>
          <w:i/>
          <w:szCs w:val="18"/>
        </w:rPr>
        <w:t xml:space="preserve"> </w:t>
      </w:r>
      <w:r w:rsidRPr="004018D5">
        <w:rPr>
          <w:i/>
          <w:szCs w:val="18"/>
        </w:rPr>
        <w:t>Sequence</w:t>
      </w:r>
      <w:r>
        <w:rPr>
          <w:i/>
          <w:szCs w:val="18"/>
        </w:rPr>
        <w:t xml:space="preserve"> </w:t>
      </w:r>
      <w:r w:rsidRPr="00CF22F6">
        <w:rPr>
          <w:i/>
          <w:szCs w:val="18"/>
        </w:rPr>
        <w:t>(00</w:t>
      </w:r>
      <w:r>
        <w:rPr>
          <w:i/>
          <w:szCs w:val="18"/>
        </w:rPr>
        <w:t>4</w:t>
      </w:r>
      <w:r w:rsidRPr="00CF22F6">
        <w:rPr>
          <w:i/>
          <w:szCs w:val="18"/>
        </w:rPr>
        <w:t>0,00</w:t>
      </w:r>
      <w:r>
        <w:rPr>
          <w:i/>
          <w:szCs w:val="18"/>
        </w:rPr>
        <w:t>26</w:t>
      </w:r>
      <w:r w:rsidRPr="00CF22F6">
        <w:rPr>
          <w:i/>
          <w:szCs w:val="18"/>
        </w:rPr>
        <w:t xml:space="preserve">) &gt; Universal Entity ID </w:t>
      </w:r>
      <w:r>
        <w:rPr>
          <w:i/>
          <w:szCs w:val="18"/>
        </w:rPr>
        <w:t xml:space="preserve"> </w:t>
      </w:r>
      <w:r w:rsidRPr="00CF22F6">
        <w:rPr>
          <w:i/>
          <w:szCs w:val="18"/>
        </w:rPr>
        <w:t>(0040,0032)</w:t>
      </w:r>
      <w:r>
        <w:t>-&gt;</w:t>
      </w:r>
    </w:p>
    <w:p w:rsidR="00A609A7" w:rsidRDefault="00A609A7" w:rsidP="00A609A7">
      <w:pPr>
        <w:pStyle w:val="Example"/>
      </w:pPr>
      <w:r>
        <w:t xml:space="preserve">      &lt;</w:t>
      </w:r>
      <w:r>
        <w:rPr>
          <w:lang w:val="en-US"/>
        </w:rPr>
        <w:t>ps3-20:accessionNumber</w:t>
      </w:r>
      <w:r>
        <w:t xml:space="preserve"> extension=</w:t>
      </w:r>
      <w:r w:rsidR="00097D8E">
        <w:t>"</w:t>
      </w:r>
      <w:r>
        <w:t>10523475</w:t>
      </w:r>
      <w:r w:rsidR="00097D8E">
        <w:t>"</w:t>
      </w:r>
      <w:r>
        <w:t xml:space="preserve">  root=</w:t>
      </w:r>
      <w:r w:rsidR="00097D8E">
        <w:t>"</w:t>
      </w:r>
      <w:r w:rsidRPr="000F62BC">
        <w:t>2.16.840.1.113883.19.4</w:t>
      </w:r>
      <w:r>
        <w:t>.27</w:t>
      </w:r>
      <w:r w:rsidR="00097D8E">
        <w:t>"</w:t>
      </w:r>
      <w:r w:rsidRPr="005145C2">
        <w:t xml:space="preserve"> </w:t>
      </w:r>
      <w:r>
        <w:t>/&gt;</w:t>
      </w:r>
    </w:p>
    <w:p w:rsidR="00A609A7" w:rsidRDefault="00A609A7" w:rsidP="00A609A7">
      <w:pPr>
        <w:pStyle w:val="Example"/>
      </w:pPr>
      <w:r>
        <w:t xml:space="preserve">      &lt;!--  {extension}=</w:t>
      </w:r>
      <w:r w:rsidRPr="00304CEA">
        <w:rPr>
          <w:i/>
          <w:szCs w:val="18"/>
        </w:rPr>
        <w:t xml:space="preserve"> </w:t>
      </w:r>
      <w:r w:rsidRPr="005A0335">
        <w:rPr>
          <w:i/>
          <w:szCs w:val="18"/>
        </w:rPr>
        <w:t>Accession</w:t>
      </w:r>
      <w:r>
        <w:rPr>
          <w:i/>
          <w:szCs w:val="18"/>
        </w:rPr>
        <w:t xml:space="preserve"> </w:t>
      </w:r>
      <w:r w:rsidRPr="005A0335">
        <w:rPr>
          <w:i/>
          <w:szCs w:val="18"/>
        </w:rPr>
        <w:t>Number</w:t>
      </w:r>
      <w:r>
        <w:rPr>
          <w:i/>
          <w:szCs w:val="18"/>
        </w:rPr>
        <w:t xml:space="preserve"> </w:t>
      </w:r>
      <w:r w:rsidRPr="007026FA">
        <w:rPr>
          <w:i/>
          <w:szCs w:val="18"/>
        </w:rPr>
        <w:t>(0008,0050)</w:t>
      </w:r>
      <w:r>
        <w:t xml:space="preserve"> {root}= </w:t>
      </w:r>
      <w:r w:rsidRPr="00CF22F6">
        <w:rPr>
          <w:i/>
          <w:szCs w:val="18"/>
        </w:rPr>
        <w:t>Issuer of Accession Number Sequence</w:t>
      </w:r>
      <w:r>
        <w:rPr>
          <w:i/>
          <w:szCs w:val="18"/>
        </w:rPr>
        <w:t xml:space="preserve"> </w:t>
      </w:r>
      <w:r w:rsidRPr="00CF22F6">
        <w:rPr>
          <w:i/>
          <w:szCs w:val="18"/>
        </w:rPr>
        <w:t xml:space="preserve">(0008,0051) &gt; Universal Entity ID </w:t>
      </w:r>
      <w:r>
        <w:rPr>
          <w:i/>
          <w:szCs w:val="18"/>
        </w:rPr>
        <w:t xml:space="preserve"> </w:t>
      </w:r>
      <w:r w:rsidRPr="00CF22F6">
        <w:rPr>
          <w:i/>
          <w:szCs w:val="18"/>
        </w:rPr>
        <w:t>(0040,0032)</w:t>
      </w:r>
      <w:r>
        <w:t>-&gt;</w:t>
      </w:r>
    </w:p>
    <w:p w:rsidR="00A609A7" w:rsidRDefault="00A609A7" w:rsidP="00A609A7">
      <w:pPr>
        <w:pStyle w:val="Example"/>
      </w:pPr>
      <w:r>
        <w:t xml:space="preserve">       &lt;code code=</w:t>
      </w:r>
      <w:r w:rsidR="00097D8E">
        <w:t>"</w:t>
      </w:r>
      <w:r>
        <w:t>RPID24</w:t>
      </w:r>
      <w:r w:rsidR="00097D8E">
        <w:t>"</w:t>
      </w:r>
      <w:r>
        <w:t xml:space="preserve"> </w:t>
      </w:r>
    </w:p>
    <w:p w:rsidR="00A609A7" w:rsidRDefault="00250EBE" w:rsidP="00A609A7">
      <w:pPr>
        <w:pStyle w:val="Example"/>
      </w:pPr>
      <w:r>
        <w:rPr>
          <w:lang w:val="en-US"/>
        </w:rPr>
        <w:t xml:space="preserve">  </w:t>
      </w:r>
      <w:r w:rsidR="00A609A7">
        <w:t xml:space="preserve">       displayName=</w:t>
      </w:r>
      <w:r w:rsidR="00097D8E">
        <w:t>"</w:t>
      </w:r>
      <w:r w:rsidR="00A609A7" w:rsidRPr="009937A5">
        <w:t>CT HEAD WITH IV CONTRAST</w:t>
      </w:r>
      <w:r w:rsidR="00097D8E">
        <w:t>"</w:t>
      </w:r>
    </w:p>
    <w:p w:rsidR="00A609A7" w:rsidRDefault="00A609A7" w:rsidP="00A609A7">
      <w:pPr>
        <w:pStyle w:val="Example"/>
      </w:pPr>
      <w:r>
        <w:t xml:space="preserve"> </w:t>
      </w:r>
      <w:r w:rsidR="00250EBE">
        <w:rPr>
          <w:lang w:val="en-US"/>
        </w:rPr>
        <w:t xml:space="preserve">  </w:t>
      </w:r>
      <w:r>
        <w:t xml:space="preserve">      codeSystem=</w:t>
      </w:r>
      <w:r w:rsidR="00097D8E">
        <w:t>"</w:t>
      </w:r>
      <w:r w:rsidRPr="00A3449F">
        <w:rPr>
          <w:lang w:val="en-US"/>
        </w:rPr>
        <w:t>2.16.840.1.113883.6.256</w:t>
      </w:r>
      <w:r w:rsidR="00097D8E">
        <w:t>"</w:t>
      </w:r>
      <w:r>
        <w:t xml:space="preserve"> </w:t>
      </w:r>
    </w:p>
    <w:p w:rsidR="00A609A7" w:rsidRDefault="00A609A7" w:rsidP="00A609A7">
      <w:pPr>
        <w:pStyle w:val="Example"/>
      </w:pPr>
      <w:r>
        <w:t xml:space="preserve">  </w:t>
      </w:r>
      <w:r w:rsidR="00250EBE">
        <w:rPr>
          <w:lang w:val="en-US"/>
        </w:rPr>
        <w:t xml:space="preserve">  </w:t>
      </w:r>
      <w:r>
        <w:t xml:space="preserve">     codeSystemName=</w:t>
      </w:r>
      <w:r w:rsidR="00097D8E">
        <w:t>"</w:t>
      </w:r>
      <w:r>
        <w:t>RadLex Playbook</w:t>
      </w:r>
      <w:r w:rsidR="00097D8E">
        <w:t>"</w:t>
      </w:r>
      <w:r>
        <w:t>&gt;</w:t>
      </w:r>
    </w:p>
    <w:p w:rsidR="00A609A7" w:rsidRDefault="00A609A7" w:rsidP="00A609A7">
      <w:pPr>
        <w:pStyle w:val="Example"/>
      </w:pPr>
      <w:r>
        <w:t xml:space="preserve">       &lt;!—Ordered Procedure Code is </w:t>
      </w:r>
      <w:r>
        <w:rPr>
          <w:rFonts w:cs="Arial"/>
          <w:i/>
          <w:szCs w:val="18"/>
        </w:rPr>
        <w:t>Requested Procedure Code Sequence (0032,1064)/&gt;</w:t>
      </w:r>
    </w:p>
    <w:p w:rsidR="00A609A7" w:rsidRDefault="00A609A7" w:rsidP="00A609A7">
      <w:pPr>
        <w:pStyle w:val="Example"/>
      </w:pPr>
      <w:r>
        <w:t xml:space="preserve">     &lt;/order&gt;</w:t>
      </w:r>
    </w:p>
    <w:p w:rsidR="00A609A7" w:rsidRDefault="00A609A7" w:rsidP="00A609A7">
      <w:pPr>
        <w:pStyle w:val="Example"/>
      </w:pPr>
      <w:r>
        <w:t>&lt;/inFulfillmentOf&gt;</w:t>
      </w:r>
    </w:p>
    <w:p w:rsidR="00A609A7" w:rsidRDefault="00A609A7" w:rsidP="00A609A7">
      <w:pPr>
        <w:pStyle w:val="BodyText0"/>
      </w:pPr>
    </w:p>
    <w:p w:rsidR="007C3C87" w:rsidRDefault="007C3C87" w:rsidP="008F0E8B">
      <w:pPr>
        <w:pStyle w:val="Heading3"/>
      </w:pPr>
      <w:bookmarkStart w:id="190" w:name="_Toc410226114"/>
      <w:r w:rsidRPr="007602F0">
        <w:t>documentationOf</w:t>
      </w:r>
      <w:bookmarkEnd w:id="182"/>
      <w:bookmarkEnd w:id="183"/>
      <w:bookmarkEnd w:id="184"/>
      <w:bookmarkEnd w:id="185"/>
      <w:r w:rsidR="00554A32">
        <w:rPr>
          <w:lang w:val="en-US"/>
        </w:rPr>
        <w:t>/</w:t>
      </w:r>
      <w:r w:rsidR="00554A32" w:rsidRPr="008134DC">
        <w:t>service</w:t>
      </w:r>
      <w:r w:rsidRPr="008134DC">
        <w:t>Event</w:t>
      </w:r>
      <w:bookmarkEnd w:id="190"/>
      <w:r w:rsidRPr="008134DC">
        <w:t xml:space="preserve"> </w:t>
      </w:r>
      <w:bookmarkEnd w:id="186"/>
    </w:p>
    <w:p w:rsidR="00E5083F" w:rsidRDefault="007C3C87" w:rsidP="0071117F">
      <w:pPr>
        <w:pStyle w:val="BodyText0"/>
      </w:pPr>
      <w:r>
        <w:t xml:space="preserve">Each </w:t>
      </w:r>
      <w:r w:rsidRPr="002F6725">
        <w:rPr>
          <w:rStyle w:val="XMLname"/>
        </w:rPr>
        <w:t>documentationOf/</w:t>
      </w:r>
      <w:r>
        <w:rPr>
          <w:rStyle w:val="XMLname"/>
        </w:rPr>
        <w:t>s</w:t>
      </w:r>
      <w:r w:rsidRPr="002F6725">
        <w:rPr>
          <w:rStyle w:val="XMLname"/>
        </w:rPr>
        <w:t>erviceEvent</w:t>
      </w:r>
      <w:r>
        <w:t xml:space="preserve"> indicates an imaging procedure that the provider describes and interprets in the content of the </w:t>
      </w:r>
      <w:r w:rsidR="009A43A5">
        <w:t>report</w:t>
      </w:r>
      <w:r>
        <w:t xml:space="preserve">. The main activity being described by this document is </w:t>
      </w:r>
      <w:r w:rsidR="008A4785">
        <w:t xml:space="preserve">both the performance of the imaging procedure and </w:t>
      </w:r>
      <w:r>
        <w:t xml:space="preserve">the interpretation of the imaging procedure. </w:t>
      </w:r>
    </w:p>
    <w:p w:rsidR="0066764D" w:rsidRDefault="00303B19" w:rsidP="0071117F">
      <w:pPr>
        <w:pStyle w:val="BodyText0"/>
      </w:pPr>
      <w:r>
        <w:t xml:space="preserve">There may be more than one </w:t>
      </w:r>
      <w:r w:rsidRPr="002F6725">
        <w:rPr>
          <w:rStyle w:val="XMLname"/>
        </w:rPr>
        <w:t>documentationOf/</w:t>
      </w:r>
      <w:r>
        <w:rPr>
          <w:rStyle w:val="XMLname"/>
        </w:rPr>
        <w:t>s</w:t>
      </w:r>
      <w:r w:rsidRPr="002F6725">
        <w:rPr>
          <w:rStyle w:val="XMLname"/>
        </w:rPr>
        <w:t>erviceEvent</w:t>
      </w:r>
      <w:r w:rsidRPr="00303B19">
        <w:t xml:space="preserve"> elements</w:t>
      </w:r>
      <w:r>
        <w:t xml:space="preserve"> if the report is interpreting multiple DICOM Studies</w:t>
      </w:r>
      <w:r w:rsidRPr="00303B19">
        <w:t>.</w:t>
      </w:r>
      <w:r w:rsidR="008D210F">
        <w:t xml:space="preserve">  </w:t>
      </w:r>
      <w:r w:rsidR="0066764D">
        <w:t>There may also be multiple reports for a single DICOM Study.</w:t>
      </w:r>
    </w:p>
    <w:p w:rsidR="008D210F" w:rsidRDefault="0066764D" w:rsidP="0071117F">
      <w:pPr>
        <w:pStyle w:val="BodyText0"/>
      </w:pPr>
      <w:bookmarkStart w:id="191" w:name="multiStudy"/>
      <w:r>
        <w:rPr>
          <w:b/>
        </w:rPr>
        <w:t>COND</w:t>
      </w:r>
      <w:bookmarkEnd w:id="191"/>
      <w:r>
        <w:rPr>
          <w:b/>
        </w:rPr>
        <w:t xml:space="preserve">: </w:t>
      </w:r>
      <w:r w:rsidR="008D210F">
        <w:t xml:space="preserve">If there are multiple </w:t>
      </w:r>
      <w:r w:rsidR="008D210F">
        <w:rPr>
          <w:rStyle w:val="XMLname"/>
        </w:rPr>
        <w:t>s</w:t>
      </w:r>
      <w:r w:rsidR="008D210F" w:rsidRPr="002F6725">
        <w:rPr>
          <w:rStyle w:val="XMLname"/>
        </w:rPr>
        <w:t>erviceEvent</w:t>
      </w:r>
      <w:r w:rsidR="008D210F" w:rsidRPr="00303B19">
        <w:t xml:space="preserve"> </w:t>
      </w:r>
      <w:r w:rsidR="008D210F">
        <w:t>element</w:t>
      </w:r>
      <w:r w:rsidR="008D210F" w:rsidRPr="00F65224">
        <w:t>s</w:t>
      </w:r>
      <w:r w:rsidR="008D210F">
        <w:t xml:space="preserve">, each </w:t>
      </w:r>
      <w:r w:rsidR="008D210F">
        <w:rPr>
          <w:rStyle w:val="XMLname"/>
        </w:rPr>
        <w:t>s</w:t>
      </w:r>
      <w:r w:rsidR="008D210F" w:rsidRPr="002F6725">
        <w:rPr>
          <w:rStyle w:val="XMLname"/>
        </w:rPr>
        <w:t>erviceEvent</w:t>
      </w:r>
      <w:r w:rsidR="008D210F" w:rsidRPr="00303B19">
        <w:t xml:space="preserve"> </w:t>
      </w:r>
      <w:r w:rsidR="008D210F">
        <w:t>element</w:t>
      </w:r>
      <w:r w:rsidR="008D210F" w:rsidRPr="002928C4">
        <w:t xml:space="preserve"> SHALL include an XML </w:t>
      </w:r>
      <w:r w:rsidR="008D210F" w:rsidRPr="00645B72">
        <w:rPr>
          <w:rFonts w:ascii="Courier New" w:eastAsia="SimSun" w:hAnsi="Courier New" w:cs="TimesNewRomanPSMT"/>
          <w:szCs w:val="20"/>
        </w:rPr>
        <w:t>ID</w:t>
      </w:r>
      <w:r w:rsidR="008D210F" w:rsidRPr="002928C4">
        <w:t xml:space="preserve"> attribute</w:t>
      </w:r>
      <w:r w:rsidR="008D210F">
        <w:t xml:space="preserve"> (not to be confused with the </w:t>
      </w:r>
      <w:r w:rsidR="008D210F" w:rsidRPr="008D210F">
        <w:rPr>
          <w:rFonts w:ascii="Courier New" w:hAnsi="Courier New" w:cs="Courier New"/>
        </w:rPr>
        <w:t>id</w:t>
      </w:r>
      <w:r w:rsidR="008D210F">
        <w:t xml:space="preserve"> element of the act class) that serves as the business name discriminator associated with an instance of the element.</w:t>
      </w:r>
    </w:p>
    <w:p w:rsidR="00303B19" w:rsidRDefault="00303B19" w:rsidP="0071117F">
      <w:pPr>
        <w:pStyle w:val="BodyText0"/>
      </w:pPr>
      <w:r>
        <w:t xml:space="preserve">The </w:t>
      </w:r>
      <w:r w:rsidRPr="002F6725">
        <w:rPr>
          <w:rStyle w:val="XMLname"/>
        </w:rPr>
        <w:t>serviceEvent/id</w:t>
      </w:r>
      <w:r>
        <w:t xml:space="preserve"> element contains the DICOM Study Instance UID.</w:t>
      </w:r>
    </w:p>
    <w:p w:rsidR="008A4785" w:rsidRDefault="008A4785" w:rsidP="00EE26D4">
      <w:pPr>
        <w:pStyle w:val="BodyText0"/>
      </w:pPr>
      <w:r>
        <w:t>The date and</w:t>
      </w:r>
      <w:r w:rsidR="007C3C87">
        <w:t xml:space="preserve"> </w:t>
      </w:r>
      <w:r>
        <w:t>time of the imaging procedure</w:t>
      </w:r>
      <w:r w:rsidR="007C3C87">
        <w:t xml:space="preserve"> </w:t>
      </w:r>
      <w:r w:rsidR="00F03ABD">
        <w:t>is</w:t>
      </w:r>
      <w:r>
        <w:t xml:space="preserve"> indicated in the </w:t>
      </w:r>
      <w:r w:rsidRPr="008A4785">
        <w:rPr>
          <w:rStyle w:val="XMLname"/>
        </w:rPr>
        <w:t>serviceEvent/</w:t>
      </w:r>
      <w:r w:rsidR="007C3C87" w:rsidRPr="002F6725">
        <w:rPr>
          <w:rStyle w:val="XMLname"/>
        </w:rPr>
        <w:t>effectiveTime</w:t>
      </w:r>
      <w:r w:rsidR="007C3C87" w:rsidRPr="00787064">
        <w:t xml:space="preserve"> </w:t>
      </w:r>
      <w:r w:rsidR="007C3C87">
        <w:t>element</w:t>
      </w:r>
      <w:r>
        <w:t>; the date and time of the interpretation is in the</w:t>
      </w:r>
      <w:r w:rsidRPr="008A4785">
        <w:rPr>
          <w:rStyle w:val="XMLname"/>
        </w:rPr>
        <w:t xml:space="preserve"> clinicalDocument/</w:t>
      </w:r>
      <w:r w:rsidRPr="002F6725">
        <w:rPr>
          <w:rStyle w:val="XMLname"/>
        </w:rPr>
        <w:t>effectiveTime</w:t>
      </w:r>
      <w:r w:rsidR="007C3C87">
        <w:t xml:space="preserve">. </w:t>
      </w:r>
    </w:p>
    <w:p w:rsidR="00E5083F" w:rsidRDefault="00B76B5E" w:rsidP="00B76B5E">
      <w:pPr>
        <w:pStyle w:val="Heading4"/>
      </w:pPr>
      <w:bookmarkStart w:id="192" w:name="_code_and_translation"/>
      <w:bookmarkEnd w:id="192"/>
      <w:r>
        <w:t xml:space="preserve">code </w:t>
      </w:r>
      <w:r w:rsidR="0089681F">
        <w:t>and translation</w:t>
      </w:r>
    </w:p>
    <w:p w:rsidR="0089681F" w:rsidRDefault="007C3C87" w:rsidP="00305B42">
      <w:pPr>
        <w:pStyle w:val="BodyText0"/>
      </w:pPr>
      <w:r w:rsidRPr="00E04D2B">
        <w:t xml:space="preserve">Within each </w:t>
      </w:r>
      <w:r w:rsidRPr="003F1361">
        <w:rPr>
          <w:rStyle w:val="XMLname"/>
        </w:rPr>
        <w:t>documentationOf</w:t>
      </w:r>
      <w:r w:rsidRPr="00E04D2B">
        <w:t xml:space="preserve"> element, there is one </w:t>
      </w:r>
      <w:r w:rsidRPr="003F1361">
        <w:rPr>
          <w:rStyle w:val="XMLname"/>
        </w:rPr>
        <w:t>serviceEvent</w:t>
      </w:r>
      <w:r w:rsidRPr="00E04D2B">
        <w:t xml:space="preserve"> element</w:t>
      </w:r>
      <w:r>
        <w:t xml:space="preserve">. The type of imaging procedure may be further described in the </w:t>
      </w:r>
      <w:r w:rsidRPr="002F6725">
        <w:rPr>
          <w:rStyle w:val="XMLname"/>
        </w:rPr>
        <w:t>serviceEvent/code</w:t>
      </w:r>
      <w:r>
        <w:t xml:space="preserve"> element.  </w:t>
      </w:r>
      <w:r w:rsidRPr="00521E98">
        <w:t xml:space="preserve">This guide makes no </w:t>
      </w:r>
      <w:r w:rsidRPr="00521E98">
        <w:lastRenderedPageBreak/>
        <w:t xml:space="preserve">specific recommendations about the </w:t>
      </w:r>
      <w:r w:rsidR="004F5BD1" w:rsidRPr="00521E98">
        <w:t xml:space="preserve">primary </w:t>
      </w:r>
      <w:r w:rsidRPr="00521E98">
        <w:t>vocabulary to use for describing this event</w:t>
      </w:r>
      <w:r w:rsidR="008D210F">
        <w:t>, identified as Procedure</w:t>
      </w:r>
      <w:r w:rsidR="00545DD7">
        <w:t xml:space="preserve"> </w:t>
      </w:r>
      <w:r w:rsidR="008D210F">
        <w:t>Code</w:t>
      </w:r>
      <w:r w:rsidRPr="00521E98">
        <w:t>.</w:t>
      </w:r>
      <w:r w:rsidR="004F5BD1" w:rsidRPr="00521E98">
        <w:t xml:space="preserve"> </w:t>
      </w:r>
    </w:p>
    <w:p w:rsidR="00EB48EA" w:rsidRPr="00521E98" w:rsidRDefault="0089681F" w:rsidP="00305B42">
      <w:pPr>
        <w:pStyle w:val="BodyText0"/>
      </w:pPr>
      <w:r w:rsidRPr="00521E98">
        <w:t xml:space="preserve">The </w:t>
      </w:r>
      <w:r w:rsidR="004F5BD1" w:rsidRPr="00521E98">
        <w:rPr>
          <w:rStyle w:val="XMLname"/>
        </w:rPr>
        <w:t>serviceEvent/code/translation</w:t>
      </w:r>
      <w:r w:rsidR="004F5BD1" w:rsidRPr="00521E98">
        <w:t xml:space="preserve"> element</w:t>
      </w:r>
      <w:r>
        <w:t>s</w:t>
      </w:r>
      <w:r w:rsidR="004F5BD1" w:rsidRPr="00521E98">
        <w:t xml:space="preserve"> include codes representing the modality using DICOM (DCM) terminology, and target anatomic region </w:t>
      </w:r>
      <w:r>
        <w:t xml:space="preserve">(for which </w:t>
      </w:r>
      <w:r w:rsidR="004F5BD1" w:rsidRPr="00521E98">
        <w:t>SNOMED</w:t>
      </w:r>
      <w:r w:rsidRPr="0089681F">
        <w:t xml:space="preserve"> </w:t>
      </w:r>
      <w:r w:rsidRPr="00521E98">
        <w:t>terminology</w:t>
      </w:r>
      <w:r>
        <w:t xml:space="preserve"> is recommended</w:t>
      </w:r>
      <w:r w:rsidR="00B76B5E">
        <w:t>)</w:t>
      </w:r>
      <w:r w:rsidR="004F5BD1" w:rsidRPr="00521E98">
        <w:t xml:space="preserve">.  </w:t>
      </w:r>
    </w:p>
    <w:p w:rsidR="007C3C87" w:rsidRDefault="00EB48EA" w:rsidP="00EB48EA">
      <w:pPr>
        <w:pStyle w:val="Note"/>
      </w:pPr>
      <w:r w:rsidRPr="00521E98">
        <w:t>Note</w:t>
      </w:r>
      <w:r w:rsidR="0089681F">
        <w:t>s</w:t>
      </w:r>
      <w:r w:rsidRPr="00521E98">
        <w:t>:</w:t>
      </w:r>
      <w:r w:rsidRPr="00521E98">
        <w:tab/>
      </w:r>
      <w:r w:rsidR="0089681F">
        <w:t xml:space="preserve">1. </w:t>
      </w:r>
      <w:r w:rsidR="004F5BD1" w:rsidRPr="00521E98">
        <w:t>These codes may be used as health information exchange sea</w:t>
      </w:r>
      <w:r w:rsidR="00D928C6" w:rsidRPr="00521E98">
        <w:t>r</w:t>
      </w:r>
      <w:r w:rsidR="004F5BD1" w:rsidRPr="00521E98">
        <w:t xml:space="preserve">ch metadata </w:t>
      </w:r>
      <w:r w:rsidRPr="00521E98">
        <w:t xml:space="preserve">in accordance with the IHE </w:t>
      </w:r>
      <w:r w:rsidR="00B76B5E">
        <w:t>Radiology</w:t>
      </w:r>
      <w:r w:rsidR="00E5083F">
        <w:t xml:space="preserve"> Technical Framework Cross-Enterprise Document Sharing</w:t>
      </w:r>
      <w:r w:rsidR="00B76B5E">
        <w:t xml:space="preserve"> for Imaging</w:t>
      </w:r>
      <w:r w:rsidR="00E5083F">
        <w:t xml:space="preserve"> (</w:t>
      </w:r>
      <w:r w:rsidRPr="00521E98">
        <w:t>XDS</w:t>
      </w:r>
      <w:r w:rsidR="00B76B5E">
        <w:t>-I</w:t>
      </w:r>
      <w:r w:rsidR="00E5083F">
        <w:t>)</w:t>
      </w:r>
      <w:r w:rsidR="004F5BD1" w:rsidRPr="00521E98">
        <w:t xml:space="preserve"> Profile.</w:t>
      </w:r>
    </w:p>
    <w:p w:rsidR="0089681F" w:rsidRDefault="0089681F" w:rsidP="00EB48EA">
      <w:pPr>
        <w:pStyle w:val="Note"/>
      </w:pPr>
      <w:r>
        <w:tab/>
        <w:t>2. Binding of the Concept Domains ProcedureCode and  Anatomic</w:t>
      </w:r>
      <w:r w:rsidRPr="00521E98">
        <w:t>Region</w:t>
      </w:r>
      <w:r>
        <w:t xml:space="preserve"> to specific Value Sets may be done in a further profiling of the use of this Template.</w:t>
      </w:r>
    </w:p>
    <w:p w:rsidR="007C3C87" w:rsidRPr="000D7863" w:rsidRDefault="007C3C87" w:rsidP="007C3C87">
      <w:pPr>
        <w:pStyle w:val="BodyImage"/>
      </w:pPr>
    </w:p>
    <w:p w:rsidR="007C3C87" w:rsidRPr="00247D61" w:rsidRDefault="007C3C87" w:rsidP="007C3C87">
      <w:pPr>
        <w:pStyle w:val="Caption"/>
      </w:pPr>
      <w:bookmarkStart w:id="193" w:name="_Toc223488798"/>
      <w:bookmarkStart w:id="194" w:name="_Toc410226263"/>
      <w:r w:rsidRPr="00247D61">
        <w:t xml:space="preserve">Figure </w:t>
      </w:r>
      <w:r w:rsidR="000466BD">
        <w:fldChar w:fldCharType="begin"/>
      </w:r>
      <w:r>
        <w:instrText xml:space="preserve"> SEQ Figure \* ARABIC </w:instrText>
      </w:r>
      <w:r w:rsidR="000466BD">
        <w:fldChar w:fldCharType="separate"/>
      </w:r>
      <w:r w:rsidR="00C51B12">
        <w:t>22</w:t>
      </w:r>
      <w:r w:rsidR="000466BD">
        <w:fldChar w:fldCharType="end"/>
      </w:r>
      <w:r w:rsidRPr="00247D61">
        <w:t>: documentationOf example</w:t>
      </w:r>
      <w:bookmarkEnd w:id="193"/>
      <w:bookmarkEnd w:id="194"/>
    </w:p>
    <w:p w:rsidR="007C3C87" w:rsidRDefault="007C3C87" w:rsidP="007C3C87">
      <w:pPr>
        <w:pStyle w:val="Example"/>
      </w:pPr>
      <w:r>
        <w:t>&lt;documentationOf&gt;</w:t>
      </w:r>
    </w:p>
    <w:p w:rsidR="007C3C87" w:rsidRDefault="007C3C87" w:rsidP="007C3C87">
      <w:pPr>
        <w:pStyle w:val="Example"/>
      </w:pPr>
      <w:r>
        <w:t xml:space="preserve">  &lt;serviceEvent classCode=</w:t>
      </w:r>
      <w:r w:rsidR="00097D8E">
        <w:t>"</w:t>
      </w:r>
      <w:r>
        <w:t>ACT</w:t>
      </w:r>
      <w:r w:rsidR="00097D8E">
        <w:t>"</w:t>
      </w:r>
      <w:r w:rsidR="0075365C">
        <w:t xml:space="preserve"> </w:t>
      </w:r>
      <w:r w:rsidR="0075365C">
        <w:rPr>
          <w:lang w:val="en-US"/>
        </w:rPr>
        <w:t>mood</w:t>
      </w:r>
      <w:r w:rsidR="0075365C">
        <w:t>Code="</w:t>
      </w:r>
      <w:r w:rsidR="0075365C">
        <w:rPr>
          <w:lang w:val="en-US"/>
        </w:rPr>
        <w:t>EVN</w:t>
      </w:r>
      <w:r w:rsidR="0075365C">
        <w:t>"</w:t>
      </w:r>
      <w:r>
        <w:t>&gt;</w:t>
      </w:r>
    </w:p>
    <w:p w:rsidR="007C3C87" w:rsidRDefault="007C3C87" w:rsidP="007C3C87">
      <w:pPr>
        <w:pStyle w:val="Example"/>
      </w:pPr>
      <w:r>
        <w:t xml:space="preserve">    &lt;id root=</w:t>
      </w:r>
      <w:r w:rsidR="00097D8E">
        <w:t>"</w:t>
      </w:r>
      <w:r>
        <w:t>1.2.840.113619.2.62.994044785528.114289542805</w:t>
      </w:r>
      <w:r w:rsidR="00097D8E">
        <w:t>"</w:t>
      </w:r>
      <w:r>
        <w:t>/&gt;</w:t>
      </w:r>
    </w:p>
    <w:p w:rsidR="007C3C87" w:rsidRDefault="007C3C87" w:rsidP="007C3C87">
      <w:pPr>
        <w:pStyle w:val="Example"/>
      </w:pPr>
      <w:r>
        <w:t xml:space="preserve">    &lt;!-- study instance UID </w:t>
      </w:r>
      <w:r w:rsidR="00E56449">
        <w:t>(0020,000D)</w:t>
      </w:r>
      <w:r>
        <w:t>--&gt;</w:t>
      </w:r>
    </w:p>
    <w:p w:rsidR="007C3C87" w:rsidRDefault="007C3C87" w:rsidP="007C3C87">
      <w:pPr>
        <w:pStyle w:val="Example"/>
      </w:pPr>
      <w:r>
        <w:t xml:space="preserve">    </w:t>
      </w:r>
    </w:p>
    <w:p w:rsidR="007C3C87" w:rsidRPr="005D4311" w:rsidRDefault="007C3C87" w:rsidP="007C3C87">
      <w:pPr>
        <w:pStyle w:val="Example"/>
      </w:pPr>
      <w:r>
        <w:t xml:space="preserve">    &lt;!</w:t>
      </w:r>
      <w:r w:rsidR="0021154A">
        <w:t xml:space="preserve">—code is </w:t>
      </w:r>
      <w:r w:rsidRPr="005D4311">
        <w:t xml:space="preserve">DICOM </w:t>
      </w:r>
      <w:r w:rsidR="0021154A">
        <w:t>(Performed) Procedure Code Seq (0008,1032)</w:t>
      </w:r>
      <w:r>
        <w:t xml:space="preserve"> --&gt;</w:t>
      </w:r>
    </w:p>
    <w:p w:rsidR="007C3C87" w:rsidRDefault="007C3C87" w:rsidP="007C3C87">
      <w:pPr>
        <w:pStyle w:val="Example"/>
      </w:pPr>
      <w:r>
        <w:t xml:space="preserve">    &lt;code code=</w:t>
      </w:r>
      <w:r w:rsidR="00097D8E">
        <w:t>"</w:t>
      </w:r>
      <w:r w:rsidRPr="00C27F49">
        <w:t>71020</w:t>
      </w:r>
      <w:r w:rsidR="00097D8E">
        <w:t>"</w:t>
      </w:r>
      <w:r>
        <w:t xml:space="preserve"> </w:t>
      </w:r>
    </w:p>
    <w:p w:rsidR="007C3C87" w:rsidRDefault="007C3C87" w:rsidP="007C3C87">
      <w:pPr>
        <w:pStyle w:val="Example"/>
      </w:pPr>
      <w:r>
        <w:t xml:space="preserve">          displayName=</w:t>
      </w:r>
      <w:r w:rsidR="00097D8E">
        <w:t>"</w:t>
      </w:r>
      <w:r w:rsidRPr="00C27F49">
        <w:t>Radiologic examination, chest, two views, frontal and lateral</w:t>
      </w:r>
      <w:r w:rsidR="00097D8E">
        <w:t>"</w:t>
      </w:r>
      <w:r>
        <w:t xml:space="preserve">          </w:t>
      </w:r>
    </w:p>
    <w:p w:rsidR="007C3C87" w:rsidRDefault="007C3C87" w:rsidP="007C3C87">
      <w:pPr>
        <w:pStyle w:val="Example"/>
      </w:pPr>
      <w:r>
        <w:t xml:space="preserve">          codeSystem=</w:t>
      </w:r>
      <w:r w:rsidR="00097D8E">
        <w:t>"</w:t>
      </w:r>
      <w:r>
        <w:t>2.16.840.1.113883.6.12</w:t>
      </w:r>
      <w:r w:rsidR="00097D8E">
        <w:t>"</w:t>
      </w:r>
      <w:r>
        <w:t xml:space="preserve"> </w:t>
      </w:r>
    </w:p>
    <w:p w:rsidR="007C3C87" w:rsidRDefault="007C3C87" w:rsidP="007C3C87">
      <w:pPr>
        <w:pStyle w:val="Example"/>
      </w:pPr>
      <w:r>
        <w:t xml:space="preserve">          codeSystemName=</w:t>
      </w:r>
      <w:r w:rsidR="00097D8E">
        <w:t>"</w:t>
      </w:r>
      <w:r>
        <w:t>CPT4</w:t>
      </w:r>
      <w:r w:rsidR="00097D8E">
        <w:t>"</w:t>
      </w:r>
      <w:r>
        <w:t>&gt;</w:t>
      </w:r>
    </w:p>
    <w:p w:rsidR="00E20B4F" w:rsidRDefault="00545DD7" w:rsidP="00E20B4F">
      <w:pPr>
        <w:pStyle w:val="Example"/>
      </w:pPr>
      <w:r>
        <w:rPr>
          <w:lang w:val="en-US"/>
        </w:rPr>
        <w:tab/>
      </w:r>
      <w:r>
        <w:rPr>
          <w:lang w:val="en-US"/>
        </w:rPr>
        <w:tab/>
      </w:r>
      <w:r>
        <w:rPr>
          <w:lang w:val="en-US"/>
        </w:rPr>
        <w:tab/>
      </w:r>
      <w:r>
        <w:rPr>
          <w:lang w:val="en-US"/>
        </w:rPr>
        <w:tab/>
      </w:r>
      <w:r>
        <w:rPr>
          <w:lang w:val="en-US"/>
        </w:rPr>
        <w:tab/>
      </w:r>
      <w:r w:rsidR="00FE7F2D">
        <w:rPr>
          <w:lang w:val="en-US"/>
        </w:rPr>
        <w:tab/>
      </w:r>
      <w:r w:rsidR="00FE7F2D">
        <w:rPr>
          <w:lang w:val="en-US"/>
        </w:rPr>
        <w:tab/>
      </w:r>
      <w:r>
        <w:rPr>
          <w:lang w:val="en-US"/>
        </w:rPr>
        <w:t>&lt;translation</w:t>
      </w:r>
      <w:r w:rsidR="0021154A">
        <w:t xml:space="preserve"> </w:t>
      </w:r>
      <w:r w:rsidR="00E20B4F">
        <w:t>code=</w:t>
      </w:r>
      <w:r w:rsidR="00097D8E">
        <w:t>"</w:t>
      </w:r>
      <w:r w:rsidR="00E20B4F">
        <w:t>XR</w:t>
      </w:r>
      <w:r w:rsidR="00097D8E">
        <w:t>"</w:t>
      </w:r>
      <w:r w:rsidR="00E20B4F">
        <w:t xml:space="preserve"> </w:t>
      </w:r>
    </w:p>
    <w:p w:rsidR="00E20B4F" w:rsidRDefault="00E20B4F" w:rsidP="00E20B4F">
      <w:pPr>
        <w:pStyle w:val="Example"/>
      </w:pPr>
      <w:r>
        <w:t xml:space="preserve">          </w:t>
      </w:r>
      <w:r w:rsidR="00FE7F2D">
        <w:tab/>
      </w:r>
      <w:r w:rsidR="00FE7F2D">
        <w:tab/>
      </w:r>
      <w:r>
        <w:t>displayName=</w:t>
      </w:r>
      <w:r w:rsidR="00097D8E">
        <w:t>"</w:t>
      </w:r>
      <w:r>
        <w:t>XR</w:t>
      </w:r>
      <w:r w:rsidR="00097D8E">
        <w:t>"</w:t>
      </w:r>
    </w:p>
    <w:p w:rsidR="00E20B4F" w:rsidRDefault="00E20B4F" w:rsidP="00E20B4F">
      <w:pPr>
        <w:pStyle w:val="Example"/>
      </w:pPr>
      <w:r>
        <w:t xml:space="preserve">          </w:t>
      </w:r>
      <w:r w:rsidR="00AA5B29">
        <w:tab/>
      </w:r>
      <w:r w:rsidR="00AA5B29">
        <w:tab/>
      </w:r>
      <w:r>
        <w:t>codeSystem=</w:t>
      </w:r>
      <w:r w:rsidR="00097D8E">
        <w:t>"</w:t>
      </w:r>
      <w:r>
        <w:t>1.2.840.10008.2.16.4</w:t>
      </w:r>
      <w:r w:rsidR="00097D8E">
        <w:t>"</w:t>
      </w:r>
      <w:r>
        <w:t xml:space="preserve"> </w:t>
      </w:r>
    </w:p>
    <w:p w:rsidR="00E20B4F" w:rsidRDefault="00E20B4F" w:rsidP="00E20B4F">
      <w:pPr>
        <w:pStyle w:val="Example"/>
      </w:pPr>
      <w:r>
        <w:t xml:space="preserve">          </w:t>
      </w:r>
      <w:r w:rsidR="00AA5B29">
        <w:tab/>
      </w:r>
      <w:r w:rsidR="00AA5B29">
        <w:tab/>
      </w:r>
      <w:r>
        <w:t>codeSystemName=</w:t>
      </w:r>
      <w:r w:rsidR="00097D8E">
        <w:t>"</w:t>
      </w:r>
      <w:r>
        <w:t>DCM</w:t>
      </w:r>
      <w:r w:rsidR="00097D8E">
        <w:t>"</w:t>
      </w:r>
      <w:r>
        <w:t>/&gt;</w:t>
      </w:r>
    </w:p>
    <w:p w:rsidR="00AA5B29" w:rsidRDefault="00AA5B29" w:rsidP="00E20B4F">
      <w:pPr>
        <w:pStyle w:val="Example"/>
      </w:pPr>
      <w:r>
        <w:t xml:space="preserve">  </w:t>
      </w:r>
      <w:r>
        <w:tab/>
      </w:r>
      <w:r>
        <w:tab/>
      </w:r>
      <w:r>
        <w:tab/>
      </w:r>
      <w:r>
        <w:tab/>
      </w:r>
      <w:r>
        <w:tab/>
      </w:r>
      <w:r>
        <w:tab/>
      </w:r>
      <w:r w:rsidR="00FD083D">
        <w:rPr>
          <w:lang w:val="en-US"/>
        </w:rPr>
        <w:t>&lt;</w:t>
      </w:r>
      <w:r>
        <w:t>/code&gt;</w:t>
      </w:r>
    </w:p>
    <w:p w:rsidR="0021154A" w:rsidRDefault="0021154A" w:rsidP="00E20B4F">
      <w:pPr>
        <w:pStyle w:val="Example"/>
      </w:pPr>
      <w:r>
        <w:t xml:space="preserve">      &lt;!- transl</w:t>
      </w:r>
      <w:r w:rsidR="008E70D1">
        <w:t>ation code is Modality (0008,006</w:t>
      </w:r>
      <w:r>
        <w:t>0) --/&gt;</w:t>
      </w:r>
    </w:p>
    <w:p w:rsidR="007C3C87" w:rsidRDefault="00E20B4F" w:rsidP="007C3C87">
      <w:pPr>
        <w:pStyle w:val="Example"/>
      </w:pPr>
      <w:r>
        <w:t xml:space="preserve">    </w:t>
      </w:r>
      <w:r w:rsidR="007C3C87">
        <w:t>&lt;effectiveTime value=</w:t>
      </w:r>
      <w:r w:rsidR="00097D8E">
        <w:t>"</w:t>
      </w:r>
      <w:r w:rsidR="007C3C87">
        <w:t>20060823222400</w:t>
      </w:r>
      <w:r w:rsidR="0075365C">
        <w:rPr>
          <w:lang w:val="en-US"/>
        </w:rPr>
        <w:t>+0800</w:t>
      </w:r>
      <w:r w:rsidR="00097D8E">
        <w:t>"</w:t>
      </w:r>
      <w:r w:rsidR="007C3C87">
        <w:t>/&gt;</w:t>
      </w:r>
    </w:p>
    <w:p w:rsidR="007C3C87" w:rsidRDefault="007C3C87" w:rsidP="008A5503">
      <w:pPr>
        <w:pStyle w:val="Example"/>
      </w:pPr>
      <w:r>
        <w:t xml:space="preserve">    </w:t>
      </w:r>
    </w:p>
    <w:p w:rsidR="007C3C87" w:rsidRDefault="007C3C87" w:rsidP="007C3C87">
      <w:pPr>
        <w:pStyle w:val="Example"/>
      </w:pPr>
      <w:r>
        <w:t xml:space="preserve">  &lt;/serviceEvent&gt;</w:t>
      </w:r>
    </w:p>
    <w:p w:rsidR="007C3C87" w:rsidRDefault="007C3C87" w:rsidP="007C3C87">
      <w:pPr>
        <w:pStyle w:val="Example"/>
      </w:pPr>
      <w:r>
        <w:t>&lt;/documentationOf&gt;</w:t>
      </w:r>
    </w:p>
    <w:p w:rsidR="003D78EF" w:rsidRDefault="003D78EF" w:rsidP="00D07660">
      <w:pPr>
        <w:pStyle w:val="Heading4"/>
      </w:pPr>
      <w:bookmarkStart w:id="195" w:name="_Ref87342081"/>
      <w:bookmarkStart w:id="196" w:name="_Toc223488739"/>
      <w:bookmarkStart w:id="197" w:name="_Toc262642006"/>
      <w:r>
        <w:t>Performer</w:t>
      </w:r>
      <w:bookmarkEnd w:id="195"/>
      <w:bookmarkEnd w:id="196"/>
      <w:bookmarkEnd w:id="197"/>
    </w:p>
    <w:p w:rsidR="003D78EF" w:rsidRDefault="003D78EF" w:rsidP="0071117F">
      <w:pPr>
        <w:pStyle w:val="BodyText0"/>
      </w:pPr>
      <w:r w:rsidRPr="00047A32">
        <w:t>Th</w:t>
      </w:r>
      <w:r w:rsidR="001D1C73">
        <w:t>e</w:t>
      </w:r>
      <w:r w:rsidRPr="00047A32">
        <w:t xml:space="preserve"> </w:t>
      </w:r>
      <w:r w:rsidR="001D1C73" w:rsidRPr="00047A32">
        <w:rPr>
          <w:rStyle w:val="XMLname"/>
        </w:rPr>
        <w:t>documentationOf/serviceEvent</w:t>
      </w:r>
      <w:r w:rsidR="001D1C73" w:rsidRPr="00047A32">
        <w:t xml:space="preserve"> </w:t>
      </w:r>
      <w:r w:rsidR="001D1C73">
        <w:t xml:space="preserve">may include as a </w:t>
      </w:r>
      <w:r w:rsidRPr="00047A32">
        <w:rPr>
          <w:rStyle w:val="XMLname"/>
        </w:rPr>
        <w:t>participant</w:t>
      </w:r>
      <w:r w:rsidRPr="00047A32">
        <w:t xml:space="preserve"> the </w:t>
      </w:r>
      <w:r w:rsidR="001D1C73" w:rsidRPr="00047A32">
        <w:t xml:space="preserve">physician reading </w:t>
      </w:r>
      <w:r w:rsidR="001D1C73">
        <w:t xml:space="preserve">the study, equivalent to DICOM attribute </w:t>
      </w:r>
      <w:r w:rsidR="001D1C73" w:rsidRPr="001D1C73">
        <w:t>(0008,1060)</w:t>
      </w:r>
      <w:r w:rsidR="001D1C73">
        <w:t>,</w:t>
      </w:r>
      <w:r w:rsidR="001D1C73" w:rsidRPr="001D1C73">
        <w:t xml:space="preserve"> </w:t>
      </w:r>
      <w:r w:rsidR="001D1C73">
        <w:t xml:space="preserve">and other </w:t>
      </w:r>
      <w:r w:rsidR="00E5083F">
        <w:t xml:space="preserve">healthcare professional </w:t>
      </w:r>
      <w:r w:rsidR="001D1C73">
        <w:t xml:space="preserve">participants in the procedure (e.g., the surgical performer in an interventional procedure).  </w:t>
      </w:r>
    </w:p>
    <w:p w:rsidR="00482705" w:rsidRDefault="00482705" w:rsidP="00482705">
      <w:pPr>
        <w:pStyle w:val="BodyText0"/>
      </w:pPr>
      <w:bookmarkStart w:id="198" w:name="multiPerf"/>
      <w:r>
        <w:rPr>
          <w:b/>
        </w:rPr>
        <w:t>COND</w:t>
      </w:r>
      <w:bookmarkEnd w:id="198"/>
      <w:r>
        <w:rPr>
          <w:b/>
        </w:rPr>
        <w:t xml:space="preserve">: </w:t>
      </w:r>
      <w:r>
        <w:t xml:space="preserve">If there are multiple </w:t>
      </w:r>
      <w:r>
        <w:rPr>
          <w:rStyle w:val="XMLname"/>
        </w:rPr>
        <w:t>s</w:t>
      </w:r>
      <w:r w:rsidRPr="002F6725">
        <w:rPr>
          <w:rStyle w:val="XMLname"/>
        </w:rPr>
        <w:t>erviceEvent</w:t>
      </w:r>
      <w:r w:rsidRPr="00303B19">
        <w:t xml:space="preserve"> </w:t>
      </w:r>
      <w:r>
        <w:t>performer</w:t>
      </w:r>
      <w:r w:rsidRPr="00F65224">
        <w:t>s</w:t>
      </w:r>
      <w:r>
        <w:t xml:space="preserve"> documented, each </w:t>
      </w:r>
      <w:r>
        <w:rPr>
          <w:rStyle w:val="XMLname"/>
        </w:rPr>
        <w:t>performer</w:t>
      </w:r>
      <w:r w:rsidRPr="00303B19">
        <w:t xml:space="preserve"> </w:t>
      </w:r>
      <w:r>
        <w:t>element</w:t>
      </w:r>
      <w:r w:rsidRPr="002928C4">
        <w:t xml:space="preserve"> SHALL include an XML </w:t>
      </w:r>
      <w:r w:rsidRPr="00645B72">
        <w:rPr>
          <w:rFonts w:ascii="Courier New" w:eastAsia="SimSun" w:hAnsi="Courier New" w:cs="TimesNewRomanPSMT"/>
          <w:szCs w:val="20"/>
        </w:rPr>
        <w:t>ID</w:t>
      </w:r>
      <w:r w:rsidRPr="002928C4">
        <w:t xml:space="preserve"> attribute</w:t>
      </w:r>
      <w:r>
        <w:t xml:space="preserve"> that serves as the business name discriminator associated with an instance of the element.</w:t>
      </w:r>
    </w:p>
    <w:p w:rsidR="001D1C73" w:rsidRDefault="001D1C73" w:rsidP="001D1C73">
      <w:pPr>
        <w:pStyle w:val="Note"/>
      </w:pPr>
      <w:r>
        <w:t>Note:</w:t>
      </w:r>
      <w:r>
        <w:tab/>
        <w:t xml:space="preserve">In simple procedures, the </w:t>
      </w:r>
      <w:r w:rsidRPr="00047A32">
        <w:t xml:space="preserve">physician reading </w:t>
      </w:r>
      <w:r>
        <w:t xml:space="preserve">the study is identified in the Author or LegalAuthenticator participation on the ClinicalDocument, and does not need to be reidentified in this element.  The </w:t>
      </w:r>
      <w:r w:rsidR="0016196B">
        <w:t xml:space="preserve">technologist performing the </w:t>
      </w:r>
      <w:r w:rsidR="00E5083F">
        <w:t>imaging may be</w:t>
      </w:r>
      <w:r w:rsidR="0016196B">
        <w:t xml:space="preserve"> identified in this element</w:t>
      </w:r>
      <w:r w:rsidR="00E5083F">
        <w:t xml:space="preserve"> as a secondary performer</w:t>
      </w:r>
      <w:r w:rsidR="0016196B">
        <w:t xml:space="preserve">, </w:t>
      </w:r>
      <w:r w:rsidR="00545DD7">
        <w:t xml:space="preserve">since </w:t>
      </w:r>
      <w:r w:rsidR="0016196B">
        <w:t>the interpreting physician is</w:t>
      </w:r>
      <w:r w:rsidR="00E5083F">
        <w:t xml:space="preserve"> the principal performer</w:t>
      </w:r>
      <w:r w:rsidR="0016196B">
        <w:t xml:space="preserve"> responsible for the service event.</w:t>
      </w:r>
    </w:p>
    <w:p w:rsidR="003D78EF" w:rsidRDefault="003D78EF" w:rsidP="003D78EF">
      <w:pPr>
        <w:pStyle w:val="Caption"/>
      </w:pPr>
      <w:bookmarkStart w:id="199" w:name="_Toc410226264"/>
      <w:r>
        <w:t xml:space="preserve">Figure </w:t>
      </w:r>
      <w:r w:rsidR="000466BD">
        <w:fldChar w:fldCharType="begin"/>
      </w:r>
      <w:r>
        <w:instrText xml:space="preserve"> SEQ Figure \* ARABIC </w:instrText>
      </w:r>
      <w:r w:rsidR="000466BD">
        <w:fldChar w:fldCharType="separate"/>
      </w:r>
      <w:r w:rsidR="00C51B12">
        <w:t>23</w:t>
      </w:r>
      <w:r w:rsidR="000466BD">
        <w:fldChar w:fldCharType="end"/>
      </w:r>
      <w:r>
        <w:t xml:space="preserve">: </w:t>
      </w:r>
      <w:r w:rsidRPr="00525F6C">
        <w:t>Physician reading study performer example</w:t>
      </w:r>
      <w:bookmarkEnd w:id="199"/>
    </w:p>
    <w:p w:rsidR="003D78EF" w:rsidRDefault="003D78EF" w:rsidP="003D78EF">
      <w:pPr>
        <w:pStyle w:val="Example"/>
      </w:pPr>
      <w:r>
        <w:t>&lt;performer typeCode=</w:t>
      </w:r>
      <w:r w:rsidR="00097D8E">
        <w:t>"</w:t>
      </w:r>
      <w:r>
        <w:t>PRF</w:t>
      </w:r>
      <w:r w:rsidR="00097D8E">
        <w:t>"</w:t>
      </w:r>
      <w:r>
        <w:t>&gt;</w:t>
      </w:r>
    </w:p>
    <w:p w:rsidR="003D78EF" w:rsidRDefault="003D78EF" w:rsidP="003D78EF">
      <w:pPr>
        <w:pStyle w:val="Example"/>
      </w:pPr>
      <w:r>
        <w:t xml:space="preserve">  &lt;assignedEntity&gt;</w:t>
      </w:r>
    </w:p>
    <w:p w:rsidR="003D78EF" w:rsidRDefault="003D78EF" w:rsidP="000525C9">
      <w:pPr>
        <w:pStyle w:val="Example"/>
        <w:keepNext w:val="0"/>
      </w:pPr>
      <w:r>
        <w:t xml:space="preserve">    &lt;id extension=</w:t>
      </w:r>
      <w:r w:rsidR="00097D8E">
        <w:t>"</w:t>
      </w:r>
      <w:r>
        <w:t>111111111</w:t>
      </w:r>
      <w:r w:rsidR="00097D8E">
        <w:t>"</w:t>
      </w:r>
      <w:r>
        <w:t xml:space="preserve"> root=</w:t>
      </w:r>
      <w:r w:rsidR="00097D8E">
        <w:t>"</w:t>
      </w:r>
      <w:r>
        <w:t>2.16.840.1.113883.4.6</w:t>
      </w:r>
      <w:r w:rsidR="00097D8E">
        <w:t>"</w:t>
      </w:r>
      <w:r>
        <w:t>/&gt;</w:t>
      </w:r>
    </w:p>
    <w:p w:rsidR="003D78EF" w:rsidRDefault="003D78EF" w:rsidP="000525C9">
      <w:pPr>
        <w:pStyle w:val="Example"/>
        <w:keepNext w:val="0"/>
      </w:pPr>
      <w:r>
        <w:t xml:space="preserve">    &lt;code code=</w:t>
      </w:r>
      <w:r w:rsidR="00097D8E">
        <w:t>"</w:t>
      </w:r>
      <w:r>
        <w:t>2085R0202X</w:t>
      </w:r>
      <w:r w:rsidR="00097D8E">
        <w:t>"</w:t>
      </w:r>
      <w:r>
        <w:t xml:space="preserve"> </w:t>
      </w:r>
    </w:p>
    <w:p w:rsidR="003D78EF" w:rsidRDefault="003D78EF" w:rsidP="000525C9">
      <w:pPr>
        <w:pStyle w:val="Example"/>
        <w:keepNext w:val="0"/>
      </w:pPr>
      <w:r>
        <w:lastRenderedPageBreak/>
        <w:t xml:space="preserve">          codeSystem=</w:t>
      </w:r>
      <w:r w:rsidR="00097D8E">
        <w:t>"</w:t>
      </w:r>
      <w:r>
        <w:t>2.16.840.1.113883.6.101</w:t>
      </w:r>
      <w:r w:rsidR="00097D8E">
        <w:t>"</w:t>
      </w:r>
      <w:r>
        <w:t xml:space="preserve"> </w:t>
      </w:r>
    </w:p>
    <w:p w:rsidR="003D78EF" w:rsidRDefault="003D78EF" w:rsidP="000525C9">
      <w:pPr>
        <w:pStyle w:val="Example"/>
        <w:keepNext w:val="0"/>
      </w:pPr>
      <w:r>
        <w:t xml:space="preserve">          codeSystemName=</w:t>
      </w:r>
      <w:r w:rsidR="00097D8E">
        <w:t>"</w:t>
      </w:r>
      <w:r>
        <w:t>NUCC</w:t>
      </w:r>
      <w:r w:rsidR="00097D8E">
        <w:t>"</w:t>
      </w:r>
      <w:r>
        <w:t xml:space="preserve"> </w:t>
      </w:r>
    </w:p>
    <w:p w:rsidR="003D78EF" w:rsidRDefault="003D78EF" w:rsidP="000525C9">
      <w:pPr>
        <w:pStyle w:val="Example"/>
        <w:keepNext w:val="0"/>
      </w:pPr>
      <w:r>
        <w:t xml:space="preserve">          displayName=</w:t>
      </w:r>
      <w:r w:rsidR="00097D8E">
        <w:t>"</w:t>
      </w:r>
      <w:r>
        <w:t>Diagnostic Radiology</w:t>
      </w:r>
      <w:r w:rsidR="00097D8E">
        <w:t>"</w:t>
      </w:r>
      <w:r>
        <w:t>/&gt;</w:t>
      </w:r>
    </w:p>
    <w:p w:rsidR="003D78EF" w:rsidRDefault="003D78EF" w:rsidP="000525C9">
      <w:pPr>
        <w:pStyle w:val="Example"/>
        <w:keepNext w:val="0"/>
      </w:pPr>
      <w:r>
        <w:t xml:space="preserve">    &lt;addr nullFlavor=</w:t>
      </w:r>
      <w:r w:rsidR="00097D8E">
        <w:t>"</w:t>
      </w:r>
      <w:r>
        <w:t>NI</w:t>
      </w:r>
      <w:r w:rsidR="00097D8E">
        <w:t>"</w:t>
      </w:r>
      <w:r>
        <w:t>/&gt;</w:t>
      </w:r>
    </w:p>
    <w:p w:rsidR="003D78EF" w:rsidRDefault="003D78EF" w:rsidP="000525C9">
      <w:pPr>
        <w:pStyle w:val="Example"/>
        <w:keepNext w:val="0"/>
      </w:pPr>
      <w:r>
        <w:t xml:space="preserve">    &lt;telecom nullFlavor=</w:t>
      </w:r>
      <w:r w:rsidR="00097D8E">
        <w:t>"</w:t>
      </w:r>
      <w:r>
        <w:t>NI</w:t>
      </w:r>
      <w:r w:rsidR="00097D8E">
        <w:t>"</w:t>
      </w:r>
      <w:r>
        <w:t>/&gt;</w:t>
      </w:r>
    </w:p>
    <w:p w:rsidR="003D78EF" w:rsidRDefault="003D78EF" w:rsidP="000525C9">
      <w:pPr>
        <w:pStyle w:val="Example"/>
        <w:keepNext w:val="0"/>
      </w:pPr>
      <w:r>
        <w:t xml:space="preserve">    &lt;assignedPerson&gt;</w:t>
      </w:r>
    </w:p>
    <w:p w:rsidR="003D78EF" w:rsidRDefault="003D78EF" w:rsidP="000525C9">
      <w:pPr>
        <w:pStyle w:val="Example"/>
        <w:keepNext w:val="0"/>
      </w:pPr>
      <w:r>
        <w:t xml:space="preserve">      &lt;name&gt;</w:t>
      </w:r>
    </w:p>
    <w:p w:rsidR="003D78EF" w:rsidRDefault="003D78EF" w:rsidP="000525C9">
      <w:pPr>
        <w:pStyle w:val="Example"/>
        <w:keepNext w:val="0"/>
      </w:pPr>
      <w:r>
        <w:t xml:space="preserve">        &lt;given&gt;Christine&lt;/given&gt;</w:t>
      </w:r>
    </w:p>
    <w:p w:rsidR="003D78EF" w:rsidRDefault="003D78EF" w:rsidP="003D78EF">
      <w:pPr>
        <w:pStyle w:val="Example"/>
      </w:pPr>
      <w:r>
        <w:t xml:space="preserve">        &lt;family&gt;Cure&lt;/family&gt;</w:t>
      </w:r>
    </w:p>
    <w:p w:rsidR="003D78EF" w:rsidRDefault="003D78EF" w:rsidP="003D78EF">
      <w:pPr>
        <w:pStyle w:val="Example"/>
      </w:pPr>
      <w:r>
        <w:t xml:space="preserve">        &lt;suffix&gt;MD&lt;/suffix&gt;</w:t>
      </w:r>
    </w:p>
    <w:p w:rsidR="003D78EF" w:rsidRDefault="003D78EF" w:rsidP="003D78EF">
      <w:pPr>
        <w:pStyle w:val="Example"/>
      </w:pPr>
      <w:r>
        <w:t xml:space="preserve">      &lt;/name&gt;</w:t>
      </w:r>
    </w:p>
    <w:p w:rsidR="003D78EF" w:rsidRDefault="003D78EF" w:rsidP="003D78EF">
      <w:pPr>
        <w:pStyle w:val="Example"/>
      </w:pPr>
      <w:r>
        <w:t xml:space="preserve">    &lt;/assignedPerson&gt;</w:t>
      </w:r>
    </w:p>
    <w:p w:rsidR="003D78EF" w:rsidRDefault="003D78EF" w:rsidP="003D78EF">
      <w:pPr>
        <w:pStyle w:val="Example"/>
      </w:pPr>
      <w:r>
        <w:t xml:space="preserve">  &lt;/assignedEntity&gt;</w:t>
      </w:r>
    </w:p>
    <w:p w:rsidR="003D78EF" w:rsidRDefault="003D78EF" w:rsidP="000525C9">
      <w:pPr>
        <w:pStyle w:val="Example"/>
        <w:keepNext w:val="0"/>
      </w:pPr>
      <w:r>
        <w:t>&lt;/performer&gt;</w:t>
      </w:r>
    </w:p>
    <w:p w:rsidR="00F37120" w:rsidRPr="00247D61" w:rsidRDefault="00F37120" w:rsidP="00F37120">
      <w:pPr>
        <w:pStyle w:val="Caption"/>
      </w:pPr>
      <w:bookmarkStart w:id="200" w:name="_Other_Participants"/>
      <w:bookmarkStart w:id="201" w:name="_Toc223488795"/>
      <w:bookmarkStart w:id="202" w:name="_Toc410226265"/>
      <w:bookmarkEnd w:id="137"/>
      <w:bookmarkEnd w:id="200"/>
      <w:r w:rsidRPr="00247D61">
        <w:t xml:space="preserve">Figure </w:t>
      </w:r>
      <w:r w:rsidR="000466BD">
        <w:fldChar w:fldCharType="begin"/>
      </w:r>
      <w:r>
        <w:instrText xml:space="preserve"> SEQ Figure \* ARABIC </w:instrText>
      </w:r>
      <w:r w:rsidR="000466BD">
        <w:fldChar w:fldCharType="separate"/>
      </w:r>
      <w:r w:rsidR="00C51B12">
        <w:t>24</w:t>
      </w:r>
      <w:r w:rsidR="000466BD">
        <w:fldChar w:fldCharType="end"/>
      </w:r>
      <w:r w:rsidRPr="00247D61">
        <w:t>: participant example</w:t>
      </w:r>
      <w:bookmarkEnd w:id="201"/>
      <w:bookmarkEnd w:id="202"/>
    </w:p>
    <w:p w:rsidR="00F37120" w:rsidRPr="00FC1FC8" w:rsidRDefault="00F37120" w:rsidP="00F37120">
      <w:pPr>
        <w:pStyle w:val="Example"/>
      </w:pPr>
      <w:bookmarkStart w:id="203" w:name="_Toc177886937"/>
      <w:r w:rsidRPr="00FC1FC8">
        <w:t>&lt;participant typeCode=</w:t>
      </w:r>
      <w:r w:rsidR="00097D8E">
        <w:t>"</w:t>
      </w:r>
      <w:r w:rsidRPr="00FC1FC8">
        <w:t>REF</w:t>
      </w:r>
      <w:r w:rsidR="00097D8E">
        <w:t>"</w:t>
      </w:r>
      <w:r w:rsidRPr="00FC1FC8">
        <w:t>&gt;</w:t>
      </w:r>
    </w:p>
    <w:p w:rsidR="00F37120" w:rsidRPr="00247D61" w:rsidRDefault="00F37120" w:rsidP="00F37120">
      <w:pPr>
        <w:pStyle w:val="Example"/>
      </w:pPr>
      <w:r>
        <w:rPr>
          <w:lang w:val="fr-FR"/>
        </w:rPr>
        <w:t xml:space="preserve">  </w:t>
      </w:r>
      <w:r w:rsidRPr="00247D61">
        <w:t>&lt;associatedEntity classCode=</w:t>
      </w:r>
      <w:r w:rsidR="00097D8E">
        <w:t>"</w:t>
      </w:r>
      <w:r w:rsidRPr="00247D61">
        <w:t>PROV</w:t>
      </w:r>
      <w:r w:rsidR="00097D8E">
        <w:t>"</w:t>
      </w:r>
      <w:r w:rsidRPr="00247D61">
        <w:t>&gt;</w:t>
      </w:r>
    </w:p>
    <w:p w:rsidR="00F37120" w:rsidRPr="001018B1" w:rsidRDefault="00F37120" w:rsidP="00F37120">
      <w:pPr>
        <w:pStyle w:val="Example"/>
      </w:pPr>
      <w:r>
        <w:t xml:space="preserve">    </w:t>
      </w:r>
      <w:r w:rsidRPr="001018B1">
        <w:t>&lt;id nullFlavor=</w:t>
      </w:r>
      <w:r w:rsidR="00097D8E">
        <w:t>"</w:t>
      </w:r>
      <w:r w:rsidRPr="001018B1">
        <w:t>NI</w:t>
      </w:r>
      <w:r w:rsidR="00097D8E">
        <w:t>"</w:t>
      </w:r>
      <w:r w:rsidRPr="001018B1">
        <w:t>/&gt;</w:t>
      </w:r>
    </w:p>
    <w:p w:rsidR="00F37120" w:rsidRPr="001018B1" w:rsidRDefault="00F37120" w:rsidP="00F37120">
      <w:pPr>
        <w:pStyle w:val="Example"/>
      </w:pPr>
      <w:r>
        <w:t xml:space="preserve">    </w:t>
      </w:r>
      <w:r w:rsidRPr="001018B1">
        <w:t>&lt;addr nullFlavor=</w:t>
      </w:r>
      <w:r w:rsidR="00097D8E">
        <w:t>"</w:t>
      </w:r>
      <w:r w:rsidRPr="001018B1">
        <w:t>NI</w:t>
      </w:r>
      <w:r w:rsidR="00097D8E">
        <w:t>"</w:t>
      </w:r>
      <w:r w:rsidRPr="001018B1">
        <w:t>/&gt;</w:t>
      </w:r>
    </w:p>
    <w:p w:rsidR="00F37120" w:rsidRDefault="00F37120" w:rsidP="00F37120">
      <w:pPr>
        <w:pStyle w:val="Example"/>
      </w:pPr>
      <w:r>
        <w:rPr>
          <w:lang w:val="es-ES_tradnl"/>
        </w:rPr>
        <w:t xml:space="preserve">    </w:t>
      </w:r>
      <w:r>
        <w:t>&lt;telecom nullFlavor=</w:t>
      </w:r>
      <w:r w:rsidR="00097D8E">
        <w:t>"</w:t>
      </w:r>
      <w:r>
        <w:t>NI</w:t>
      </w:r>
      <w:r w:rsidR="00097D8E">
        <w:t>"</w:t>
      </w:r>
      <w:r>
        <w:t>/&gt;</w:t>
      </w:r>
    </w:p>
    <w:p w:rsidR="00F37120" w:rsidRDefault="00F37120" w:rsidP="00F37120">
      <w:pPr>
        <w:pStyle w:val="Example"/>
      </w:pPr>
      <w:r>
        <w:t xml:space="preserve">    &lt;associatedPerson&gt;</w:t>
      </w:r>
    </w:p>
    <w:p w:rsidR="00F37120" w:rsidRDefault="00F37120" w:rsidP="00F37120">
      <w:pPr>
        <w:pStyle w:val="Example"/>
      </w:pPr>
      <w:r>
        <w:t xml:space="preserve">      &lt;name&gt;</w:t>
      </w:r>
    </w:p>
    <w:p w:rsidR="00F37120" w:rsidRDefault="00F37120" w:rsidP="00F37120">
      <w:pPr>
        <w:pStyle w:val="Example"/>
      </w:pPr>
      <w:r>
        <w:t xml:space="preserve">        &lt;given&gt;Amanda&lt;/given&gt;</w:t>
      </w:r>
    </w:p>
    <w:p w:rsidR="00F37120" w:rsidRDefault="00F37120" w:rsidP="00F37120">
      <w:pPr>
        <w:pStyle w:val="Example"/>
      </w:pPr>
      <w:r>
        <w:t xml:space="preserve">        &lt;family&gt;Assigned&lt;/family&gt;</w:t>
      </w:r>
    </w:p>
    <w:p w:rsidR="00F37120" w:rsidRDefault="00F37120" w:rsidP="00F37120">
      <w:pPr>
        <w:pStyle w:val="Example"/>
      </w:pPr>
      <w:r>
        <w:t xml:space="preserve">        &lt;suffix&gt;MD&lt;/suffix&gt;</w:t>
      </w:r>
    </w:p>
    <w:p w:rsidR="00F37120" w:rsidRDefault="00F37120" w:rsidP="00F37120">
      <w:pPr>
        <w:pStyle w:val="Example"/>
      </w:pPr>
      <w:r>
        <w:t xml:space="preserve">      &lt;/name&gt;</w:t>
      </w:r>
    </w:p>
    <w:p w:rsidR="00F37120" w:rsidRDefault="00F37120" w:rsidP="00F37120">
      <w:pPr>
        <w:pStyle w:val="Example"/>
      </w:pPr>
      <w:r>
        <w:t xml:space="preserve">    &lt;/associatedPerson&gt;</w:t>
      </w:r>
    </w:p>
    <w:p w:rsidR="00F37120" w:rsidRDefault="00F37120" w:rsidP="00F37120">
      <w:pPr>
        <w:pStyle w:val="Example"/>
      </w:pPr>
      <w:r>
        <w:t xml:space="preserve">  &lt;/associatedEntity&gt;</w:t>
      </w:r>
    </w:p>
    <w:p w:rsidR="00F37120" w:rsidRDefault="00F37120" w:rsidP="000525C9">
      <w:pPr>
        <w:pStyle w:val="Example"/>
        <w:keepNext w:val="0"/>
      </w:pPr>
      <w:r>
        <w:t>&lt;/participant&gt;</w:t>
      </w:r>
    </w:p>
    <w:p w:rsidR="001970F7" w:rsidRDefault="001970F7" w:rsidP="001970F7">
      <w:pPr>
        <w:pStyle w:val="Caption"/>
      </w:pPr>
      <w:bookmarkStart w:id="204" w:name="_Toc410226266"/>
      <w:r>
        <w:t xml:space="preserve">Figure </w:t>
      </w:r>
      <w:r>
        <w:fldChar w:fldCharType="begin"/>
      </w:r>
      <w:r>
        <w:instrText xml:space="preserve"> SEQ Figure \* ARABIC </w:instrText>
      </w:r>
      <w:r>
        <w:fldChar w:fldCharType="separate"/>
      </w:r>
      <w:r w:rsidR="00C51B12">
        <w:t>25</w:t>
      </w:r>
      <w:r>
        <w:fldChar w:fldCharType="end"/>
      </w:r>
      <w:r>
        <w:t>: dataEnterer example</w:t>
      </w:r>
      <w:bookmarkEnd w:id="204"/>
    </w:p>
    <w:p w:rsidR="001970F7" w:rsidRDefault="001970F7" w:rsidP="001970F7">
      <w:pPr>
        <w:pStyle w:val="Example"/>
      </w:pPr>
      <w:r>
        <w:t>&lt;dataEnterer&gt;</w:t>
      </w:r>
    </w:p>
    <w:p w:rsidR="001970F7" w:rsidRDefault="001970F7" w:rsidP="001970F7">
      <w:pPr>
        <w:pStyle w:val="Example"/>
      </w:pPr>
      <w:r>
        <w:t xml:space="preserve">    &lt;assignedEntity</w:t>
      </w:r>
      <w:r w:rsidR="00BD66CA">
        <w:t xml:space="preserve"> typeCode=</w:t>
      </w:r>
      <w:r w:rsidR="007E4CEE">
        <w:t>"</w:t>
      </w:r>
      <w:r w:rsidR="00BD66CA">
        <w:t>ENT</w:t>
      </w:r>
      <w:r w:rsidR="007E4CEE">
        <w:t>"</w:t>
      </w:r>
      <w:r>
        <w:t>&gt;</w:t>
      </w:r>
    </w:p>
    <w:p w:rsidR="001970F7" w:rsidRDefault="001970F7" w:rsidP="001970F7">
      <w:pPr>
        <w:pStyle w:val="Example"/>
      </w:pPr>
      <w:r>
        <w:t xml:space="preserve">       &lt;id root=</w:t>
      </w:r>
      <w:r w:rsidR="00097D8E">
        <w:t>"</w:t>
      </w:r>
      <w:r>
        <w:t>2.16.840.1.113883.19.5</w:t>
      </w:r>
      <w:r w:rsidR="00097D8E">
        <w:t>"</w:t>
      </w:r>
      <w:r>
        <w:t xml:space="preserve"> extension=</w:t>
      </w:r>
      <w:r w:rsidR="00097D8E">
        <w:t>"</w:t>
      </w:r>
      <w:r>
        <w:t>43252</w:t>
      </w:r>
      <w:r w:rsidR="00097D8E">
        <w:t>"</w:t>
      </w:r>
      <w:r>
        <w:t>/&gt;</w:t>
      </w:r>
    </w:p>
    <w:p w:rsidR="001970F7" w:rsidRDefault="001970F7" w:rsidP="001970F7">
      <w:pPr>
        <w:pStyle w:val="Example"/>
      </w:pPr>
      <w:r>
        <w:t xml:space="preserve">       &lt;addr&gt;</w:t>
      </w:r>
    </w:p>
    <w:p w:rsidR="001970F7" w:rsidRDefault="001970F7" w:rsidP="001970F7">
      <w:pPr>
        <w:pStyle w:val="Example"/>
      </w:pPr>
      <w:r>
        <w:t xml:space="preserve">          &lt;streetAddressLine&gt;21 North Ave.&lt;/streetAddressLine&gt;</w:t>
      </w:r>
    </w:p>
    <w:p w:rsidR="001970F7" w:rsidRDefault="001970F7" w:rsidP="001970F7">
      <w:pPr>
        <w:pStyle w:val="Example"/>
      </w:pPr>
      <w:r>
        <w:t xml:space="preserve">          &lt;city&gt;Burlington&lt;/city&gt;</w:t>
      </w:r>
    </w:p>
    <w:p w:rsidR="001970F7" w:rsidRDefault="001970F7" w:rsidP="001970F7">
      <w:pPr>
        <w:pStyle w:val="Example"/>
      </w:pPr>
      <w:r>
        <w:t xml:space="preserve">          &lt;state&gt;MA&lt;/state&gt;</w:t>
      </w:r>
    </w:p>
    <w:p w:rsidR="001970F7" w:rsidRDefault="001970F7" w:rsidP="001970F7">
      <w:pPr>
        <w:pStyle w:val="Example"/>
      </w:pPr>
      <w:r>
        <w:t xml:space="preserve">          &lt;postalCode&gt;02368&lt;/postalCode&gt;</w:t>
      </w:r>
    </w:p>
    <w:p w:rsidR="001970F7" w:rsidRDefault="001970F7" w:rsidP="001970F7">
      <w:pPr>
        <w:pStyle w:val="Example"/>
      </w:pPr>
      <w:r>
        <w:t xml:space="preserve">          &lt;country&gt;US&lt;/country&gt;</w:t>
      </w:r>
    </w:p>
    <w:p w:rsidR="001970F7" w:rsidRDefault="001970F7" w:rsidP="001970F7">
      <w:pPr>
        <w:pStyle w:val="Example"/>
      </w:pPr>
      <w:r>
        <w:t xml:space="preserve">       &lt;/addr&gt;</w:t>
      </w:r>
    </w:p>
    <w:p w:rsidR="001970F7" w:rsidRDefault="001970F7" w:rsidP="001970F7">
      <w:pPr>
        <w:pStyle w:val="Example"/>
      </w:pPr>
      <w:r>
        <w:t xml:space="preserve">       &lt;telecom use=</w:t>
      </w:r>
      <w:r w:rsidR="00097D8E">
        <w:t>"</w:t>
      </w:r>
      <w:r>
        <w:t>WP</w:t>
      </w:r>
      <w:r w:rsidR="00097D8E">
        <w:t>"</w:t>
      </w:r>
      <w:r>
        <w:t xml:space="preserve"> value=</w:t>
      </w:r>
      <w:r w:rsidR="00097D8E">
        <w:t>"</w:t>
      </w:r>
      <w:r>
        <w:t>tel:(555)555-1003</w:t>
      </w:r>
      <w:r w:rsidR="00097D8E">
        <w:t>"</w:t>
      </w:r>
      <w:r>
        <w:t>/&gt;</w:t>
      </w:r>
    </w:p>
    <w:p w:rsidR="001970F7" w:rsidRDefault="001970F7" w:rsidP="001970F7">
      <w:pPr>
        <w:pStyle w:val="Example"/>
      </w:pPr>
      <w:r>
        <w:t xml:space="preserve">       &lt;assignedPerson&gt;</w:t>
      </w:r>
    </w:p>
    <w:p w:rsidR="001970F7" w:rsidRDefault="001970F7" w:rsidP="001970F7">
      <w:pPr>
        <w:pStyle w:val="Example"/>
      </w:pPr>
      <w:r>
        <w:t xml:space="preserve">          &lt;name&gt;</w:t>
      </w:r>
    </w:p>
    <w:p w:rsidR="001970F7" w:rsidRDefault="001970F7" w:rsidP="001970F7">
      <w:pPr>
        <w:pStyle w:val="Example"/>
      </w:pPr>
      <w:r>
        <w:t xml:space="preserve">             &lt;given&gt;Henry&lt;/given&gt;</w:t>
      </w:r>
    </w:p>
    <w:p w:rsidR="001970F7" w:rsidRDefault="001970F7" w:rsidP="001970F7">
      <w:pPr>
        <w:pStyle w:val="Example"/>
      </w:pPr>
      <w:r>
        <w:t xml:space="preserve">             &lt;family&gt;Seven&lt;/family&gt;</w:t>
      </w:r>
    </w:p>
    <w:p w:rsidR="001970F7" w:rsidRDefault="001970F7" w:rsidP="001970F7">
      <w:pPr>
        <w:pStyle w:val="Example"/>
      </w:pPr>
      <w:r>
        <w:t xml:space="preserve">          &lt;/name&gt;</w:t>
      </w:r>
    </w:p>
    <w:p w:rsidR="001970F7" w:rsidRDefault="001970F7" w:rsidP="001970F7">
      <w:pPr>
        <w:pStyle w:val="Example"/>
      </w:pPr>
      <w:r>
        <w:t xml:space="preserve">       &lt;/assignedPerson&gt;</w:t>
      </w:r>
    </w:p>
    <w:p w:rsidR="001970F7" w:rsidRDefault="001970F7" w:rsidP="001970F7">
      <w:pPr>
        <w:pStyle w:val="Example"/>
      </w:pPr>
      <w:r>
        <w:t xml:space="preserve">    &lt;/assignedEntity&gt;</w:t>
      </w:r>
    </w:p>
    <w:p w:rsidR="001970F7" w:rsidRDefault="001970F7" w:rsidP="000525C9">
      <w:pPr>
        <w:pStyle w:val="Example"/>
        <w:keepNext w:val="0"/>
      </w:pPr>
      <w:r>
        <w:t>&lt;/dataEnterer&gt;</w:t>
      </w:r>
    </w:p>
    <w:p w:rsidR="001970F7" w:rsidRDefault="001970F7" w:rsidP="0071117F">
      <w:pPr>
        <w:pStyle w:val="BodyText0"/>
      </w:pPr>
    </w:p>
    <w:p w:rsidR="00F37120" w:rsidRDefault="009C19FE" w:rsidP="0081239E">
      <w:pPr>
        <w:pStyle w:val="Heading2"/>
        <w:rPr>
          <w:lang w:val="en-US"/>
        </w:rPr>
      </w:pPr>
      <w:bookmarkStart w:id="205" w:name="_Toc147631691"/>
      <w:bookmarkStart w:id="206" w:name="_Toc147631692"/>
      <w:bookmarkStart w:id="207" w:name="_Toc147631693"/>
      <w:bookmarkStart w:id="208" w:name="_relatedDocument"/>
      <w:bookmarkStart w:id="209" w:name="_Parent_Document"/>
      <w:bookmarkStart w:id="210" w:name="_Toc177886940"/>
      <w:bookmarkStart w:id="211" w:name="_Ref193758483"/>
      <w:bookmarkStart w:id="212" w:name="_Ref193758494"/>
      <w:bookmarkStart w:id="213" w:name="_Ref194383088"/>
      <w:bookmarkStart w:id="214" w:name="_Ref194383090"/>
      <w:bookmarkStart w:id="215" w:name="_Toc223488741"/>
      <w:bookmarkStart w:id="216" w:name="_Toc262642013"/>
      <w:bookmarkStart w:id="217" w:name="_Toc410226115"/>
      <w:bookmarkEnd w:id="203"/>
      <w:bookmarkEnd w:id="205"/>
      <w:bookmarkEnd w:id="206"/>
      <w:bookmarkEnd w:id="207"/>
      <w:bookmarkEnd w:id="208"/>
      <w:bookmarkEnd w:id="209"/>
      <w:r>
        <w:rPr>
          <w:lang w:val="en-US"/>
        </w:rPr>
        <w:lastRenderedPageBreak/>
        <w:t xml:space="preserve">Parent </w:t>
      </w:r>
      <w:r w:rsidR="00F37120" w:rsidRPr="00367670">
        <w:t>Document</w:t>
      </w:r>
      <w:bookmarkEnd w:id="210"/>
      <w:bookmarkEnd w:id="211"/>
      <w:bookmarkEnd w:id="212"/>
      <w:bookmarkEnd w:id="213"/>
      <w:bookmarkEnd w:id="214"/>
      <w:bookmarkEnd w:id="215"/>
      <w:bookmarkEnd w:id="216"/>
      <w:r w:rsidR="00BF5815" w:rsidRPr="00BF5815">
        <w:t xml:space="preserve"> Header Elements</w:t>
      </w:r>
      <w:bookmarkEnd w:id="217"/>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BF5815"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F5815" w:rsidRPr="00877A6F" w:rsidRDefault="00BF5815" w:rsidP="00BF5815">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BF5815" w:rsidRPr="00B924ED" w:rsidRDefault="000D524B" w:rsidP="000D524B">
            <w:pPr>
              <w:spacing w:before="40" w:after="40"/>
              <w:ind w:left="72" w:right="72"/>
              <w:rPr>
                <w:rFonts w:ascii="Times New Roman" w:hAnsi="Times New Roman"/>
                <w:szCs w:val="20"/>
              </w:rPr>
            </w:pPr>
            <w:r w:rsidRPr="00C62B71">
              <w:rPr>
                <w:rFonts w:ascii="Times New Roman" w:hAnsi="Times New Roman"/>
                <w:szCs w:val="20"/>
              </w:rPr>
              <w:t>1.2.840.10008.20.x4.x3</w:t>
            </w:r>
          </w:p>
        </w:tc>
      </w:tr>
      <w:tr w:rsidR="00BF5815"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F5815" w:rsidRPr="00877A6F" w:rsidRDefault="00BF5815" w:rsidP="00BF5815">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BF5815" w:rsidRPr="00B924ED" w:rsidRDefault="00BF5815" w:rsidP="00BF5815">
            <w:pPr>
              <w:spacing w:before="40" w:after="40"/>
              <w:ind w:left="72" w:right="72"/>
              <w:rPr>
                <w:rFonts w:ascii="Times New Roman" w:eastAsia="Calibri" w:hAnsi="Times New Roman"/>
                <w:szCs w:val="20"/>
              </w:rPr>
            </w:pPr>
            <w:r>
              <w:rPr>
                <w:rFonts w:ascii="Times New Roman" w:eastAsia="Calibri" w:hAnsi="Times New Roman"/>
                <w:szCs w:val="20"/>
              </w:rPr>
              <w:t>Parent Document</w:t>
            </w:r>
            <w:r w:rsidRPr="00C60634">
              <w:rPr>
                <w:rFonts w:ascii="Times New Roman" w:eastAsia="Calibri" w:hAnsi="Times New Roman"/>
                <w:szCs w:val="20"/>
              </w:rPr>
              <w:t xml:space="preserve"> Header </w:t>
            </w:r>
            <w:r w:rsidRPr="00BF5815">
              <w:rPr>
                <w:rFonts w:ascii="Times New Roman" w:eastAsia="Calibri" w:hAnsi="Times New Roman"/>
                <w:szCs w:val="20"/>
              </w:rPr>
              <w:t>Elements</w:t>
            </w:r>
          </w:p>
        </w:tc>
      </w:tr>
      <w:tr w:rsidR="00BF5815"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F5815" w:rsidRPr="00877A6F" w:rsidRDefault="00BF5815" w:rsidP="00BF5815">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BF5815" w:rsidRPr="00B924ED" w:rsidRDefault="00BF5815" w:rsidP="00BF5815">
            <w:pPr>
              <w:spacing w:before="40" w:after="40"/>
              <w:ind w:left="72" w:right="72"/>
              <w:rPr>
                <w:rFonts w:ascii="Times New Roman" w:hAnsi="Times New Roman"/>
                <w:szCs w:val="20"/>
              </w:rPr>
            </w:pPr>
          </w:p>
        </w:tc>
      </w:tr>
      <w:tr w:rsidR="00BF5815"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F5815" w:rsidRPr="00877A6F" w:rsidRDefault="00BF5815" w:rsidP="00BF5815">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BF5815" w:rsidRPr="00B924ED" w:rsidRDefault="00C6674B" w:rsidP="00BF5815">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BF5815"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F5815" w:rsidRPr="00877A6F" w:rsidRDefault="00BF5815" w:rsidP="00BF5815">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BF5815" w:rsidRPr="00B924ED" w:rsidRDefault="00BF5815" w:rsidP="00BF5815">
            <w:pPr>
              <w:spacing w:before="40" w:after="40"/>
              <w:ind w:left="72" w:right="72"/>
              <w:rPr>
                <w:rFonts w:ascii="Times New Roman" w:hAnsi="Times New Roman"/>
                <w:szCs w:val="20"/>
              </w:rPr>
            </w:pPr>
            <w:r w:rsidRPr="00B924ED">
              <w:rPr>
                <w:szCs w:val="20"/>
              </w:rPr>
              <w:t>draf</w:t>
            </w:r>
            <w:r>
              <w:rPr>
                <w:szCs w:val="20"/>
              </w:rPr>
              <w:t>t</w:t>
            </w:r>
          </w:p>
        </w:tc>
      </w:tr>
      <w:tr w:rsidR="00BF5815"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F5815" w:rsidRPr="00877A6F" w:rsidRDefault="00BF5815" w:rsidP="00BF5815">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BF5815" w:rsidRPr="00B924ED" w:rsidRDefault="00BA33AC" w:rsidP="00BF5815">
            <w:pPr>
              <w:spacing w:before="40" w:after="40"/>
              <w:ind w:left="72" w:right="72"/>
              <w:rPr>
                <w:rFonts w:ascii="Times New Roman" w:hAnsi="Times New Roman"/>
                <w:szCs w:val="20"/>
              </w:rPr>
            </w:pPr>
            <w:r w:rsidRPr="00B924ED">
              <w:rPr>
                <w:rFonts w:ascii="Times New Roman" w:hAnsi="Times New Roman"/>
                <w:szCs w:val="20"/>
              </w:rPr>
              <w:t xml:space="preserve">CDA </w:t>
            </w:r>
            <w:r>
              <w:rPr>
                <w:rFonts w:ascii="Times New Roman" w:hAnsi="Times New Roman"/>
                <w:szCs w:val="20"/>
              </w:rPr>
              <w:t>Header Elements describing relationship to prior/parent documents</w:t>
            </w:r>
          </w:p>
        </w:tc>
      </w:tr>
      <w:tr w:rsidR="00BF5815"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F5815" w:rsidRPr="00877A6F" w:rsidRDefault="00BF5815" w:rsidP="00BF5815">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BF5815" w:rsidRPr="00B924ED" w:rsidRDefault="00BF5815" w:rsidP="00BF5815">
            <w:pPr>
              <w:spacing w:before="40" w:after="40"/>
              <w:ind w:left="72" w:right="72"/>
              <w:rPr>
                <w:rFonts w:ascii="Times New Roman" w:hAnsi="Times New Roman"/>
                <w:szCs w:val="20"/>
              </w:rPr>
            </w:pPr>
            <w:r w:rsidRPr="00B924ED">
              <w:rPr>
                <w:rFonts w:ascii="Times New Roman" w:hAnsi="Times New Roman"/>
                <w:szCs w:val="20"/>
              </w:rPr>
              <w:t xml:space="preserve">CDA </w:t>
            </w:r>
            <w:r>
              <w:rPr>
                <w:rFonts w:ascii="Times New Roman" w:hAnsi="Times New Roman"/>
                <w:szCs w:val="20"/>
              </w:rPr>
              <w:t>Header Elements</w:t>
            </w:r>
          </w:p>
        </w:tc>
      </w:tr>
      <w:tr w:rsidR="00BF5815"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F5815" w:rsidRPr="00877A6F" w:rsidRDefault="00BF5815" w:rsidP="00BF5815">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BF5815" w:rsidRPr="00B924ED" w:rsidRDefault="00BF5815" w:rsidP="00BF5815">
            <w:pPr>
              <w:spacing w:before="40" w:after="40"/>
              <w:ind w:left="72" w:right="72"/>
              <w:rPr>
                <w:rFonts w:ascii="Times New Roman" w:hAnsi="Times New Roman"/>
                <w:szCs w:val="20"/>
              </w:rPr>
            </w:pPr>
            <w:r>
              <w:rPr>
                <w:rFonts w:ascii="Times New Roman" w:hAnsi="Times New Roman"/>
                <w:szCs w:val="20"/>
              </w:rPr>
              <w:t>Invoked from all document level templates</w:t>
            </w:r>
          </w:p>
        </w:tc>
      </w:tr>
      <w:tr w:rsidR="00BF5815"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F5815" w:rsidRPr="00877A6F" w:rsidRDefault="00BF5815" w:rsidP="00BF5815">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BF5815" w:rsidRPr="00B924ED" w:rsidRDefault="00FA2C38" w:rsidP="00BF5815">
            <w:pPr>
              <w:spacing w:before="40" w:after="40"/>
              <w:ind w:left="72" w:right="72"/>
              <w:rPr>
                <w:rFonts w:ascii="Times New Roman" w:hAnsi="Times New Roman"/>
                <w:szCs w:val="20"/>
              </w:rPr>
            </w:pPr>
            <w:r>
              <w:rPr>
                <w:rFonts w:ascii="Times New Roman" w:hAnsi="Times New Roman"/>
                <w:szCs w:val="20"/>
              </w:rPr>
              <w:t>sibling node</w:t>
            </w:r>
          </w:p>
        </w:tc>
      </w:tr>
      <w:tr w:rsidR="00BF5815"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F5815" w:rsidRPr="00877A6F" w:rsidRDefault="00BF5815" w:rsidP="00BF5815">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BF5815" w:rsidRPr="00B924ED" w:rsidRDefault="00BF5815" w:rsidP="00BF5815">
            <w:pPr>
              <w:spacing w:before="40" w:after="40"/>
              <w:ind w:left="72" w:right="72"/>
              <w:rPr>
                <w:rFonts w:ascii="Times New Roman" w:hAnsi="Times New Roman"/>
                <w:szCs w:val="20"/>
              </w:rPr>
            </w:pPr>
            <w:r>
              <w:rPr>
                <w:rFonts w:ascii="Times New Roman" w:hAnsi="Times New Roman"/>
                <w:szCs w:val="20"/>
              </w:rPr>
              <w:t>Open</w:t>
            </w:r>
          </w:p>
        </w:tc>
      </w:tr>
      <w:tr w:rsidR="00BF5815" w:rsidRPr="008D2D56" w:rsidTr="00BF581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F5815" w:rsidRPr="00877A6F" w:rsidRDefault="00BF5815" w:rsidP="00BF5815">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BF5815" w:rsidRPr="00B924ED" w:rsidRDefault="004D710F" w:rsidP="00BF5815">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BF5815" w:rsidRPr="00C60634" w:rsidRDefault="00BF5815" w:rsidP="00BF5815">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421350" w:rsidRPr="009A64D2"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9A64D2" w:rsidRDefault="00421350" w:rsidP="00EA5CEC">
            <w:pPr>
              <w:ind w:left="90"/>
              <w:rPr>
                <w:b/>
                <w:bCs/>
                <w:color w:val="000000"/>
                <w:kern w:val="24"/>
                <w:sz w:val="18"/>
                <w:szCs w:val="18"/>
              </w:rPr>
            </w:pPr>
            <w:r w:rsidRPr="009A64D2">
              <w:rPr>
                <w:b/>
                <w:bCs/>
                <w:color w:val="000000"/>
                <w:kern w:val="24"/>
                <w:sz w:val="18"/>
                <w:szCs w:val="18"/>
                <w:lang w:val="x-none"/>
              </w:rPr>
              <w:t>N</w:t>
            </w:r>
            <w:r w:rsidRPr="009A64D2">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tabs>
                <w:tab w:val="left" w:pos="183"/>
                <w:tab w:val="left" w:pos="318"/>
                <w:tab w:val="left" w:pos="483"/>
                <w:tab w:val="left" w:pos="648"/>
              </w:tabs>
              <w:rPr>
                <w:rFonts w:cs="Arial"/>
                <w:sz w:val="18"/>
                <w:szCs w:val="18"/>
              </w:rPr>
            </w:pPr>
            <w:r>
              <w:rPr>
                <w:b/>
                <w:bCs/>
                <w:color w:val="000000"/>
                <w:kern w:val="24"/>
                <w:sz w:val="18"/>
                <w:szCs w:val="18"/>
                <w:lang w:val="x-none"/>
              </w:rPr>
              <w:t>Element/</w:t>
            </w:r>
            <w:r w:rsidR="00BF5815">
              <w:rPr>
                <w:b/>
                <w:bCs/>
                <w:color w:val="000000"/>
                <w:kern w:val="24"/>
                <w:sz w:val="18"/>
                <w:szCs w:val="18"/>
              </w:rPr>
              <w:t xml:space="preserve"> </w:t>
            </w:r>
            <w:r>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rPr>
                <w:rFonts w:cs="Arial"/>
                <w:sz w:val="18"/>
                <w:szCs w:val="18"/>
              </w:rPr>
            </w:pPr>
            <w:r w:rsidRPr="009A64D2">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rPr>
                <w:rFonts w:cs="Arial"/>
                <w:sz w:val="18"/>
                <w:szCs w:val="18"/>
              </w:rPr>
            </w:pPr>
            <w:r w:rsidRPr="009A64D2">
              <w:rPr>
                <w:b/>
                <w:bCs/>
                <w:color w:val="000000"/>
                <w:kern w:val="24"/>
                <w:sz w:val="18"/>
                <w:szCs w:val="18"/>
                <w:lang w:val="x-none"/>
              </w:rPr>
              <w:t>Elem/</w:t>
            </w:r>
            <w:r>
              <w:rPr>
                <w:b/>
                <w:bCs/>
                <w:color w:val="000000"/>
                <w:kern w:val="24"/>
                <w:sz w:val="18"/>
                <w:szCs w:val="18"/>
              </w:rPr>
              <w:t xml:space="preserve"> </w:t>
            </w:r>
            <w:r w:rsidRPr="009A64D2">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rPr>
                <w:rFonts w:cs="Arial"/>
                <w:sz w:val="18"/>
                <w:szCs w:val="18"/>
              </w:rPr>
            </w:pPr>
            <w:r w:rsidRPr="009A64D2">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9A64D2" w:rsidRDefault="00421350" w:rsidP="00EA5CEC">
            <w:pPr>
              <w:ind w:left="-10"/>
              <w:rPr>
                <w:b/>
                <w:bCs/>
                <w:color w:val="000000"/>
                <w:kern w:val="24"/>
                <w:sz w:val="18"/>
                <w:szCs w:val="18"/>
                <w:lang w:val="x-none"/>
              </w:rPr>
            </w:pPr>
            <w:r w:rsidRPr="009A64D2">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9A64D2" w:rsidRDefault="00421350" w:rsidP="00EA5CEC">
            <w:pPr>
              <w:rPr>
                <w:rFonts w:cs="Arial"/>
                <w:sz w:val="18"/>
                <w:szCs w:val="18"/>
              </w:rPr>
            </w:pPr>
            <w:r w:rsidRPr="009A64D2">
              <w:rPr>
                <w:b/>
                <w:bCs/>
                <w:color w:val="000000"/>
                <w:kern w:val="24"/>
                <w:sz w:val="18"/>
                <w:szCs w:val="18"/>
                <w:lang w:val="x-none"/>
              </w:rPr>
              <w:t>Value</w:t>
            </w:r>
            <w:r w:rsidRPr="009A64D2">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9A64D2" w:rsidRDefault="00421350" w:rsidP="00EA5CEC">
            <w:pPr>
              <w:rPr>
                <w:b/>
                <w:bCs/>
                <w:color w:val="000000"/>
                <w:kern w:val="24"/>
                <w:sz w:val="18"/>
                <w:szCs w:val="18"/>
                <w:lang w:val="x-none"/>
              </w:rPr>
            </w:pPr>
            <w:r w:rsidRPr="009A64D2">
              <w:rPr>
                <w:b/>
                <w:sz w:val="18"/>
                <w:szCs w:val="18"/>
              </w:rPr>
              <w:t>Subsidiary Template</w:t>
            </w:r>
          </w:p>
        </w:tc>
      </w:tr>
      <w:tr w:rsidR="00307A78" w:rsidRPr="009A64D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9A64D2" w:rsidRDefault="00307A78"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9A64D2" w:rsidRDefault="00307A78"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D422A4">
              <w:rPr>
                <w:sz w:val="18"/>
                <w:szCs w:val="18"/>
              </w:rPr>
              <w:t>relatedDocument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9A64D2" w:rsidRDefault="00307A78" w:rsidP="00EA5CEC">
            <w:pPr>
              <w:rPr>
                <w:color w:val="000000"/>
                <w:kern w:val="24"/>
                <w:sz w:val="18"/>
                <w:szCs w:val="18"/>
                <w:lang w:val="x-none"/>
              </w:rPr>
            </w:pPr>
            <w:r w:rsidRPr="00D422A4">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9A64D2" w:rsidRDefault="00307A78" w:rsidP="00EA5CEC">
            <w:pPr>
              <w:rPr>
                <w:color w:val="000000"/>
                <w:kern w:val="24"/>
                <w:sz w:val="18"/>
                <w:szCs w:val="18"/>
                <w:lang w:val="x-none"/>
              </w:rPr>
            </w:pPr>
            <w:r w:rsidRPr="00D422A4">
              <w:rPr>
                <w:rFonts w:cs="Arial"/>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9A64D2" w:rsidRDefault="00307A78"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9A64D2" w:rsidRDefault="00307A78"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rPr>
                <w:color w:val="000000"/>
                <w:kern w:val="24"/>
                <w:sz w:val="18"/>
                <w:szCs w:val="18"/>
                <w:lang w:val="x-none"/>
              </w:rPr>
            </w:pPr>
          </w:p>
        </w:tc>
      </w:tr>
      <w:tr w:rsidR="00307A78" w:rsidRPr="009A64D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tabs>
                <w:tab w:val="left" w:pos="275"/>
                <w:tab w:val="left" w:pos="548"/>
                <w:tab w:val="left" w:pos="800"/>
                <w:tab w:val="left" w:pos="1075"/>
              </w:tabs>
              <w:ind w:left="90"/>
              <w:rPr>
                <w:color w:val="000000"/>
                <w:kern w:val="24"/>
                <w:sz w:val="18"/>
                <w:szCs w:val="18"/>
              </w:rPr>
            </w:pPr>
            <w:r w:rsidRPr="00D422A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tabs>
                <w:tab w:val="left" w:pos="183"/>
                <w:tab w:val="left" w:pos="275"/>
                <w:tab w:val="left" w:pos="318"/>
                <w:tab w:val="left" w:pos="483"/>
                <w:tab w:val="left" w:pos="548"/>
                <w:tab w:val="left" w:pos="648"/>
                <w:tab w:val="left" w:pos="800"/>
                <w:tab w:val="left" w:pos="1075"/>
              </w:tabs>
              <w:rPr>
                <w:sz w:val="18"/>
                <w:szCs w:val="18"/>
              </w:rPr>
            </w:pPr>
            <w:r w:rsidRPr="00D422A4">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Fonts w:cs="Arial"/>
                <w:sz w:val="18"/>
                <w:szCs w:val="18"/>
              </w:rPr>
            </w:pPr>
            <w:r w:rsidRPr="00D422A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9A64D2" w:rsidRDefault="00307A78" w:rsidP="00EA5CEC">
            <w:pPr>
              <w:rPr>
                <w:color w:val="000000"/>
                <w:kern w:val="24"/>
                <w:sz w:val="18"/>
                <w:szCs w:val="18"/>
                <w:lang w:val="x-none"/>
              </w:rPr>
            </w:pPr>
            <w:r w:rsidRPr="00D422A4">
              <w:rPr>
                <w:rStyle w:val="XMLname"/>
                <w:rFonts w:ascii="Bookman Old Style" w:hAnsi="Bookman Old Style"/>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rPr>
                <w:color w:val="000000"/>
                <w:kern w:val="24"/>
                <w:sz w:val="18"/>
                <w:szCs w:val="18"/>
                <w:lang w:val="x-none"/>
              </w:rPr>
            </w:pPr>
            <w:r w:rsidRPr="00D422A4">
              <w:rPr>
                <w:rStyle w:val="XMLname"/>
                <w:rFonts w:ascii="Bookman Old Style" w:hAnsi="Bookman Old Style"/>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9A64D2" w:rsidRDefault="00307A78" w:rsidP="00EA5CEC">
            <w:pPr>
              <w:rPr>
                <w:color w:val="000000"/>
                <w:kern w:val="24"/>
                <w:sz w:val="18"/>
                <w:szCs w:val="18"/>
                <w:lang w:val="x-none"/>
              </w:rPr>
            </w:pPr>
            <w:r w:rsidRPr="00D422A4">
              <w:rPr>
                <w:rStyle w:val="XMLname"/>
                <w:rFonts w:ascii="Bookman Old Style" w:hAnsi="Bookman Old Style"/>
                <w:sz w:val="18"/>
                <w:szCs w:val="18"/>
              </w:rPr>
              <w:t>RPLC</w:t>
            </w:r>
          </w:p>
        </w:tc>
        <w:tc>
          <w:tcPr>
            <w:tcW w:w="171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rPr>
                <w:color w:val="000000"/>
                <w:kern w:val="24"/>
                <w:sz w:val="18"/>
                <w:szCs w:val="18"/>
                <w:lang w:val="x-none"/>
              </w:rPr>
            </w:pPr>
          </w:p>
        </w:tc>
      </w:tr>
      <w:tr w:rsidR="00307A78" w:rsidRPr="009A64D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tabs>
                <w:tab w:val="left" w:pos="275"/>
                <w:tab w:val="left" w:pos="548"/>
                <w:tab w:val="left" w:pos="800"/>
                <w:tab w:val="left" w:pos="1075"/>
              </w:tabs>
              <w:ind w:left="90"/>
              <w:rPr>
                <w:sz w:val="18"/>
                <w:szCs w:val="18"/>
              </w:rPr>
            </w:pPr>
            <w:r w:rsidRPr="00D422A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tabs>
                <w:tab w:val="left" w:pos="183"/>
                <w:tab w:val="left" w:pos="275"/>
                <w:tab w:val="left" w:pos="318"/>
                <w:tab w:val="left" w:pos="483"/>
                <w:tab w:val="left" w:pos="548"/>
                <w:tab w:val="left" w:pos="648"/>
                <w:tab w:val="left" w:pos="800"/>
                <w:tab w:val="left" w:pos="1075"/>
              </w:tabs>
              <w:rPr>
                <w:sz w:val="18"/>
                <w:szCs w:val="18"/>
              </w:rPr>
            </w:pPr>
            <w:r w:rsidRPr="00D422A4">
              <w:rPr>
                <w:sz w:val="18"/>
                <w:szCs w:val="18"/>
              </w:rPr>
              <w:t>parentDocument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Style w:val="XMLname"/>
                <w:rFonts w:ascii="Bookman Old Style" w:hAnsi="Bookman Old Style"/>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rPr>
                <w:rStyle w:val="XMLname"/>
                <w:rFonts w:ascii="Bookman Old Style" w:hAnsi="Bookman Old Style"/>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Style w:val="XMLname"/>
                <w:rFonts w:ascii="Bookman Old Style" w:hAnsi="Bookman Old Style"/>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rPr>
                <w:color w:val="000000"/>
                <w:kern w:val="24"/>
                <w:sz w:val="18"/>
                <w:szCs w:val="18"/>
                <w:lang w:val="x-none"/>
              </w:rPr>
            </w:pPr>
          </w:p>
        </w:tc>
      </w:tr>
      <w:tr w:rsidR="00307A78" w:rsidRPr="009A64D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color w:val="000000"/>
                <w:kern w:val="24"/>
                <w:sz w:val="18"/>
                <w:szCs w:val="18"/>
                <w:lang w:val="x-none"/>
              </w:rPr>
            </w:pPr>
            <w:r w:rsidRPr="00D422A4">
              <w:rPr>
                <w:sz w:val="18"/>
                <w:szCs w:val="18"/>
              </w:rPr>
              <w:t>ReplacedDocumentID</w:t>
            </w:r>
          </w:p>
        </w:tc>
        <w:tc>
          <w:tcPr>
            <w:tcW w:w="72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tabs>
                <w:tab w:val="left" w:pos="275"/>
                <w:tab w:val="left" w:pos="548"/>
                <w:tab w:val="left" w:pos="800"/>
                <w:tab w:val="left" w:pos="1075"/>
              </w:tabs>
              <w:ind w:left="90"/>
              <w:rPr>
                <w:sz w:val="18"/>
                <w:szCs w:val="18"/>
              </w:rPr>
            </w:pPr>
            <w:r w:rsidRPr="00D422A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tabs>
                <w:tab w:val="left" w:pos="183"/>
                <w:tab w:val="left" w:pos="275"/>
                <w:tab w:val="left" w:pos="318"/>
                <w:tab w:val="left" w:pos="483"/>
                <w:tab w:val="left" w:pos="548"/>
                <w:tab w:val="left" w:pos="648"/>
                <w:tab w:val="left" w:pos="800"/>
                <w:tab w:val="left" w:pos="1075"/>
              </w:tabs>
              <w:rPr>
                <w:sz w:val="18"/>
                <w:szCs w:val="18"/>
              </w:rPr>
            </w:pPr>
            <w:r w:rsidRPr="00D422A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Style w:val="XMLname"/>
                <w:rFonts w:ascii="Bookman Old Style" w:hAnsi="Bookman Old Style"/>
                <w:sz w:val="18"/>
                <w:szCs w:val="18"/>
              </w:rPr>
            </w:pPr>
            <w:r w:rsidRPr="00D422A4">
              <w:rPr>
                <w:color w:val="000000"/>
                <w:kern w:val="24"/>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rPr>
                <w:rStyle w:val="XMLname"/>
                <w:rFonts w:ascii="Bookman Old Style" w:hAnsi="Bookman Old Style"/>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Style w:val="XMLname"/>
                <w:rFonts w:ascii="Bookman Old Style" w:hAnsi="Bookman Old Style"/>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rPr>
                <w:color w:val="000000"/>
                <w:kern w:val="24"/>
                <w:sz w:val="18"/>
                <w:szCs w:val="18"/>
                <w:lang w:val="x-none"/>
              </w:rPr>
            </w:pPr>
          </w:p>
        </w:tc>
      </w:tr>
      <w:tr w:rsidR="00307A78" w:rsidRPr="009A64D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ReplacedDocument</w:t>
            </w:r>
            <w:r w:rsidR="00BA33AC" w:rsidRPr="00D422A4">
              <w:rPr>
                <w:sz w:val="18"/>
                <w:szCs w:val="18"/>
              </w:rPr>
              <w:t>S</w:t>
            </w:r>
            <w:r w:rsidRPr="00D422A4">
              <w:rPr>
                <w:sz w:val="18"/>
                <w:szCs w:val="18"/>
              </w:rPr>
              <w:t>etID</w:t>
            </w:r>
          </w:p>
        </w:tc>
        <w:tc>
          <w:tcPr>
            <w:tcW w:w="72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tabs>
                <w:tab w:val="left" w:pos="275"/>
                <w:tab w:val="left" w:pos="548"/>
                <w:tab w:val="left" w:pos="800"/>
                <w:tab w:val="left" w:pos="1075"/>
              </w:tabs>
              <w:ind w:left="90"/>
              <w:rPr>
                <w:sz w:val="18"/>
                <w:szCs w:val="18"/>
              </w:rPr>
            </w:pPr>
            <w:r w:rsidRPr="00D422A4">
              <w:rPr>
                <w:color w:val="000000"/>
                <w:kern w:val="24"/>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tabs>
                <w:tab w:val="left" w:pos="183"/>
                <w:tab w:val="left" w:pos="275"/>
                <w:tab w:val="left" w:pos="318"/>
                <w:tab w:val="left" w:pos="483"/>
                <w:tab w:val="left" w:pos="548"/>
                <w:tab w:val="left" w:pos="648"/>
                <w:tab w:val="left" w:pos="800"/>
                <w:tab w:val="left" w:pos="1075"/>
              </w:tabs>
              <w:rPr>
                <w:sz w:val="18"/>
                <w:szCs w:val="18"/>
              </w:rPr>
            </w:pPr>
            <w:r w:rsidRPr="00D422A4">
              <w:rPr>
                <w:color w:val="000000"/>
                <w:kern w:val="24"/>
                <w:sz w:val="18"/>
                <w:szCs w:val="18"/>
                <w:lang w:val="x-none"/>
              </w:rPr>
              <w:t>setId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BA33AC" w:rsidP="00EA5CEC">
            <w:pPr>
              <w:rPr>
                <w:sz w:val="18"/>
                <w:szCs w:val="18"/>
              </w:rPr>
            </w:pPr>
            <w:r>
              <w:rPr>
                <w:sz w:val="18"/>
                <w:szCs w:val="18"/>
              </w:rPr>
              <w:t>0</w:t>
            </w:r>
            <w:r w:rsidR="00307A78" w:rsidRPr="00D422A4">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BA33AC" w:rsidP="00EA5CEC">
            <w:pPr>
              <w:rPr>
                <w:sz w:val="18"/>
                <w:szCs w:val="18"/>
              </w:rPr>
            </w:pPr>
            <w:r>
              <w:rPr>
                <w:color w:val="000000"/>
                <w:kern w:val="24"/>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color w:val="000000"/>
                <w:kern w:val="24"/>
                <w:sz w:val="18"/>
                <w:szCs w:val="18"/>
              </w:rPr>
            </w:pPr>
            <w:r w:rsidRPr="00D422A4">
              <w:rPr>
                <w:color w:val="000000"/>
                <w:kern w:val="24"/>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rPr>
                <w:rStyle w:val="XMLname"/>
                <w:rFonts w:ascii="Bookman Old Style" w:hAnsi="Bookman Old Style"/>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Style w:val="XMLname"/>
                <w:rFonts w:ascii="Bookman Old Style" w:hAnsi="Bookman Old Style"/>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rPr>
                <w:color w:val="000000"/>
                <w:kern w:val="24"/>
                <w:sz w:val="18"/>
                <w:szCs w:val="18"/>
                <w:lang w:val="x-none"/>
              </w:rPr>
            </w:pPr>
          </w:p>
        </w:tc>
      </w:tr>
      <w:tr w:rsidR="00307A78" w:rsidRPr="009A64D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ReplacedDocumentVersion</w:t>
            </w:r>
          </w:p>
        </w:tc>
        <w:tc>
          <w:tcPr>
            <w:tcW w:w="72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tabs>
                <w:tab w:val="left" w:pos="275"/>
                <w:tab w:val="left" w:pos="548"/>
                <w:tab w:val="left" w:pos="800"/>
                <w:tab w:val="left" w:pos="1075"/>
              </w:tabs>
              <w:ind w:left="90"/>
              <w:rPr>
                <w:color w:val="000000"/>
                <w:kern w:val="24"/>
                <w:sz w:val="18"/>
                <w:szCs w:val="18"/>
              </w:rPr>
            </w:pPr>
            <w:r w:rsidRPr="00D422A4">
              <w:rPr>
                <w:color w:val="000000"/>
                <w:kern w:val="24"/>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tabs>
                <w:tab w:val="left" w:pos="183"/>
                <w:tab w:val="left" w:pos="275"/>
                <w:tab w:val="left" w:pos="318"/>
                <w:tab w:val="left" w:pos="483"/>
                <w:tab w:val="left" w:pos="548"/>
                <w:tab w:val="left" w:pos="648"/>
                <w:tab w:val="left" w:pos="800"/>
                <w:tab w:val="left" w:pos="1075"/>
              </w:tabs>
              <w:rPr>
                <w:color w:val="000000"/>
                <w:kern w:val="24"/>
                <w:sz w:val="18"/>
                <w:szCs w:val="18"/>
              </w:rPr>
            </w:pPr>
            <w:r w:rsidRPr="00D422A4">
              <w:rPr>
                <w:color w:val="000000"/>
                <w:kern w:val="24"/>
                <w:sz w:val="18"/>
                <w:szCs w:val="18"/>
                <w:lang w:val="x-none"/>
              </w:rPr>
              <w:t>versionNumber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C612CF" w:rsidP="00EA5CEC">
            <w:pPr>
              <w:rPr>
                <w:color w:val="000000"/>
                <w:kern w:val="24"/>
                <w:sz w:val="18"/>
                <w:szCs w:val="18"/>
              </w:rPr>
            </w:pPr>
            <w:hyperlink w:anchor="_parentDocument/setId_and_versionNum" w:history="1">
              <w:r w:rsidR="00307A78" w:rsidRPr="00813DED">
                <w:rPr>
                  <w:rStyle w:val="Hyperlink"/>
                  <w:rFonts w:cs="Times New Roman"/>
                  <w:noProof w:val="0"/>
                  <w:kern w:val="24"/>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color w:val="000000"/>
                <w:kern w:val="24"/>
                <w:sz w:val="18"/>
                <w:szCs w:val="18"/>
              </w:rPr>
            </w:pPr>
            <w:r w:rsidRPr="00D422A4">
              <w:rPr>
                <w:color w:val="000000"/>
                <w:kern w:val="24"/>
                <w:sz w:val="18"/>
                <w:szCs w:val="18"/>
              </w:rPr>
              <w:t>INT</w:t>
            </w:r>
          </w:p>
        </w:tc>
        <w:tc>
          <w:tcPr>
            <w:tcW w:w="90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rPr>
                <w:rStyle w:val="XMLname"/>
                <w:rFonts w:ascii="Bookman Old Style" w:hAnsi="Bookman Old Style"/>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Style w:val="XMLname"/>
                <w:rFonts w:ascii="Bookman Old Style" w:hAnsi="Bookman Old Style"/>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rPr>
                <w:color w:val="000000"/>
                <w:kern w:val="24"/>
                <w:sz w:val="18"/>
                <w:szCs w:val="18"/>
                <w:lang w:val="x-none"/>
              </w:rPr>
            </w:pPr>
          </w:p>
        </w:tc>
      </w:tr>
      <w:tr w:rsidR="00307A78" w:rsidRPr="009A64D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A918C0" w:rsidRDefault="00307A78"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tabs>
                <w:tab w:val="left" w:pos="183"/>
                <w:tab w:val="left" w:pos="275"/>
                <w:tab w:val="left" w:pos="318"/>
                <w:tab w:val="left" w:pos="483"/>
                <w:tab w:val="left" w:pos="548"/>
                <w:tab w:val="left" w:pos="648"/>
                <w:tab w:val="left" w:pos="800"/>
                <w:tab w:val="left" w:pos="1075"/>
              </w:tabs>
              <w:rPr>
                <w:color w:val="000000"/>
                <w:kern w:val="24"/>
                <w:sz w:val="18"/>
                <w:szCs w:val="18"/>
              </w:rPr>
            </w:pPr>
            <w:r w:rsidRPr="00D422A4">
              <w:rPr>
                <w:sz w:val="18"/>
                <w:szCs w:val="18"/>
              </w:rPr>
              <w:t>relatedDocument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color w:val="000000"/>
                <w:kern w:val="24"/>
                <w:sz w:val="18"/>
                <w:szCs w:val="18"/>
              </w:rPr>
            </w:pPr>
            <w:r w:rsidRPr="00D422A4">
              <w:rPr>
                <w:rFonts w:cs="Arial"/>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color w:val="000000"/>
                <w:kern w:val="24"/>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rPr>
                <w:rStyle w:val="XMLname"/>
                <w:rFonts w:ascii="Bookman Old Style" w:hAnsi="Bookman Old Style"/>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Style w:val="XMLname"/>
                <w:rFonts w:ascii="Bookman Old Style" w:hAnsi="Bookman Old Style"/>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rPr>
                <w:color w:val="000000"/>
                <w:kern w:val="24"/>
                <w:sz w:val="18"/>
                <w:szCs w:val="18"/>
                <w:lang w:val="x-none"/>
              </w:rPr>
            </w:pPr>
          </w:p>
        </w:tc>
      </w:tr>
      <w:tr w:rsidR="00307A78" w:rsidRPr="009A64D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tabs>
                <w:tab w:val="left" w:pos="275"/>
                <w:tab w:val="left" w:pos="548"/>
                <w:tab w:val="left" w:pos="800"/>
                <w:tab w:val="left" w:pos="1075"/>
              </w:tabs>
              <w:ind w:left="90"/>
              <w:rPr>
                <w:color w:val="000000"/>
                <w:kern w:val="24"/>
                <w:sz w:val="18"/>
                <w:szCs w:val="18"/>
              </w:rPr>
            </w:pPr>
            <w:r w:rsidRPr="00D422A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tabs>
                <w:tab w:val="left" w:pos="183"/>
                <w:tab w:val="left" w:pos="275"/>
                <w:tab w:val="left" w:pos="318"/>
                <w:tab w:val="left" w:pos="483"/>
                <w:tab w:val="left" w:pos="548"/>
                <w:tab w:val="left" w:pos="648"/>
                <w:tab w:val="left" w:pos="800"/>
                <w:tab w:val="left" w:pos="1075"/>
              </w:tabs>
              <w:rPr>
                <w:sz w:val="18"/>
                <w:szCs w:val="18"/>
              </w:rPr>
            </w:pPr>
            <w:r w:rsidRPr="00D422A4">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Fonts w:cs="Arial"/>
                <w:sz w:val="18"/>
                <w:szCs w:val="18"/>
              </w:rPr>
            </w:pPr>
            <w:r w:rsidRPr="00D422A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color w:val="000000"/>
                <w:kern w:val="24"/>
                <w:sz w:val="18"/>
                <w:szCs w:val="18"/>
              </w:rPr>
            </w:pPr>
            <w:r w:rsidRPr="00D422A4">
              <w:rPr>
                <w:rStyle w:val="XMLname"/>
                <w:rFonts w:ascii="Bookman Old Style" w:hAnsi="Bookman Old Style"/>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rPr>
                <w:rStyle w:val="XMLname"/>
                <w:rFonts w:ascii="Bookman Old Style" w:hAnsi="Bookman Old Style"/>
                <w:sz w:val="18"/>
                <w:szCs w:val="18"/>
              </w:rPr>
            </w:pPr>
            <w:r w:rsidRPr="00D422A4">
              <w:rPr>
                <w:rStyle w:val="XMLname"/>
                <w:rFonts w:ascii="Bookman Old Style" w:hAnsi="Bookman Old Style"/>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645B72" w:rsidP="00EA5CEC">
            <w:pPr>
              <w:rPr>
                <w:rStyle w:val="XMLname"/>
                <w:rFonts w:ascii="Bookman Old Style" w:hAnsi="Bookman Old Style"/>
                <w:sz w:val="18"/>
                <w:szCs w:val="18"/>
              </w:rPr>
            </w:pPr>
            <w:r>
              <w:rPr>
                <w:rStyle w:val="XMLname"/>
                <w:rFonts w:ascii="Bookman Old Style" w:hAnsi="Bookman Old Style"/>
                <w:sz w:val="18"/>
                <w:szCs w:val="18"/>
              </w:rPr>
              <w:t>XFRM</w:t>
            </w:r>
          </w:p>
        </w:tc>
        <w:tc>
          <w:tcPr>
            <w:tcW w:w="171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rPr>
                <w:color w:val="000000"/>
                <w:kern w:val="24"/>
                <w:sz w:val="18"/>
                <w:szCs w:val="18"/>
                <w:lang w:val="x-none"/>
              </w:rPr>
            </w:pPr>
          </w:p>
        </w:tc>
      </w:tr>
      <w:tr w:rsidR="00307A78" w:rsidRPr="009A64D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tabs>
                <w:tab w:val="left" w:pos="275"/>
                <w:tab w:val="left" w:pos="548"/>
                <w:tab w:val="left" w:pos="800"/>
                <w:tab w:val="left" w:pos="1075"/>
              </w:tabs>
              <w:ind w:left="90"/>
              <w:rPr>
                <w:sz w:val="18"/>
                <w:szCs w:val="18"/>
              </w:rPr>
            </w:pPr>
            <w:r w:rsidRPr="00D422A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tabs>
                <w:tab w:val="left" w:pos="183"/>
                <w:tab w:val="left" w:pos="275"/>
                <w:tab w:val="left" w:pos="318"/>
                <w:tab w:val="left" w:pos="483"/>
                <w:tab w:val="left" w:pos="548"/>
                <w:tab w:val="left" w:pos="648"/>
                <w:tab w:val="left" w:pos="800"/>
                <w:tab w:val="left" w:pos="1075"/>
              </w:tabs>
              <w:rPr>
                <w:sz w:val="18"/>
                <w:szCs w:val="18"/>
              </w:rPr>
            </w:pPr>
            <w:r w:rsidRPr="00D422A4">
              <w:rPr>
                <w:sz w:val="18"/>
                <w:szCs w:val="18"/>
              </w:rPr>
              <w:t>parentDocument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Style w:val="XMLname"/>
                <w:rFonts w:ascii="Bookman Old Style" w:hAnsi="Bookman Old Style"/>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rPr>
                <w:rStyle w:val="XMLname"/>
                <w:rFonts w:ascii="Bookman Old Style" w:hAnsi="Bookman Old Style"/>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Style w:val="XMLname"/>
                <w:rFonts w:ascii="Bookman Old Style" w:hAnsi="Bookman Old Style"/>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rPr>
                <w:color w:val="000000"/>
                <w:kern w:val="24"/>
                <w:sz w:val="18"/>
                <w:szCs w:val="18"/>
                <w:lang w:val="x-none"/>
              </w:rPr>
            </w:pPr>
          </w:p>
        </w:tc>
      </w:tr>
      <w:tr w:rsidR="00307A78" w:rsidRPr="009A64D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color w:val="000000"/>
                <w:kern w:val="24"/>
                <w:sz w:val="18"/>
                <w:szCs w:val="18"/>
                <w:lang w:val="x-none"/>
              </w:rPr>
            </w:pPr>
            <w:r w:rsidRPr="00D422A4">
              <w:rPr>
                <w:sz w:val="18"/>
                <w:szCs w:val="18"/>
              </w:rPr>
              <w:t>TransformedDocumentID</w:t>
            </w:r>
          </w:p>
        </w:tc>
        <w:tc>
          <w:tcPr>
            <w:tcW w:w="72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tabs>
                <w:tab w:val="left" w:pos="275"/>
                <w:tab w:val="left" w:pos="548"/>
                <w:tab w:val="left" w:pos="800"/>
                <w:tab w:val="left" w:pos="1075"/>
              </w:tabs>
              <w:ind w:left="90"/>
              <w:rPr>
                <w:sz w:val="18"/>
                <w:szCs w:val="18"/>
              </w:rPr>
            </w:pPr>
            <w:r w:rsidRPr="00D422A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tabs>
                <w:tab w:val="left" w:pos="183"/>
                <w:tab w:val="left" w:pos="275"/>
                <w:tab w:val="left" w:pos="318"/>
                <w:tab w:val="left" w:pos="483"/>
                <w:tab w:val="left" w:pos="548"/>
                <w:tab w:val="left" w:pos="648"/>
                <w:tab w:val="left" w:pos="800"/>
                <w:tab w:val="left" w:pos="1075"/>
              </w:tabs>
              <w:rPr>
                <w:sz w:val="18"/>
                <w:szCs w:val="18"/>
              </w:rPr>
            </w:pPr>
            <w:r w:rsidRPr="00D422A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sz w:val="18"/>
                <w:szCs w:val="18"/>
              </w:rPr>
            </w:pPr>
            <w:r w:rsidRPr="00D422A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Style w:val="XMLname"/>
                <w:rFonts w:ascii="Bookman Old Style" w:hAnsi="Bookman Old Style"/>
                <w:sz w:val="18"/>
                <w:szCs w:val="18"/>
              </w:rPr>
            </w:pPr>
            <w:r w:rsidRPr="00D422A4">
              <w:rPr>
                <w:color w:val="000000"/>
                <w:kern w:val="24"/>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307A78" w:rsidRPr="00D422A4" w:rsidRDefault="00307A78" w:rsidP="00EA5CEC">
            <w:pPr>
              <w:rPr>
                <w:rStyle w:val="XMLname"/>
                <w:rFonts w:ascii="Bookman Old Style" w:hAnsi="Bookman Old Style"/>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D422A4" w:rsidRDefault="00307A78" w:rsidP="00EA5CEC">
            <w:pPr>
              <w:rPr>
                <w:rStyle w:val="XMLname"/>
                <w:rFonts w:ascii="Bookman Old Style" w:hAnsi="Bookman Old Style"/>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07A78" w:rsidRPr="009A64D2" w:rsidRDefault="00307A78" w:rsidP="00EA5CEC">
            <w:pPr>
              <w:rPr>
                <w:color w:val="000000"/>
                <w:kern w:val="24"/>
                <w:sz w:val="18"/>
                <w:szCs w:val="18"/>
                <w:lang w:val="x-none"/>
              </w:rPr>
            </w:pPr>
          </w:p>
        </w:tc>
      </w:tr>
    </w:tbl>
    <w:p w:rsidR="009C19FE" w:rsidRPr="000115DA" w:rsidRDefault="009C19FE" w:rsidP="0071117F">
      <w:pPr>
        <w:pStyle w:val="BodyText0"/>
      </w:pPr>
    </w:p>
    <w:p w:rsidR="00B43310" w:rsidRDefault="00510FE4" w:rsidP="005E3358">
      <w:pPr>
        <w:pStyle w:val="Heading3"/>
      </w:pPr>
      <w:bookmarkStart w:id="218" w:name="_Toc410226116"/>
      <w:r w:rsidRPr="00510FE4">
        <w:t>relatedDocument</w:t>
      </w:r>
      <w:bookmarkEnd w:id="218"/>
    </w:p>
    <w:p w:rsidR="00F37120" w:rsidRDefault="00F37120" w:rsidP="00EE26D4">
      <w:pPr>
        <w:pStyle w:val="BodyText0"/>
        <w:keepNext/>
      </w:pPr>
      <w:r>
        <w:t xml:space="preserve">A </w:t>
      </w:r>
      <w:r w:rsidR="008D5861">
        <w:t>document</w:t>
      </w:r>
      <w:r>
        <w:t xml:space="preserve"> may have </w:t>
      </w:r>
      <w:r w:rsidR="00B025D5">
        <w:t>two</w:t>
      </w:r>
      <w:r>
        <w:t xml:space="preserve"> types of parent document:</w:t>
      </w:r>
    </w:p>
    <w:p w:rsidR="00F37120" w:rsidRDefault="00F37120" w:rsidP="00F37120">
      <w:pPr>
        <w:pStyle w:val="ListBullet"/>
        <w:ind w:left="1512"/>
      </w:pPr>
      <w:r>
        <w:t>A superseded version that the present document wholly replaces (</w:t>
      </w:r>
      <w:r w:rsidRPr="002F6725">
        <w:rPr>
          <w:rStyle w:val="XMLname"/>
        </w:rPr>
        <w:t>typeCode</w:t>
      </w:r>
      <w:r>
        <w:t xml:space="preserve"> = </w:t>
      </w:r>
      <w:r w:rsidRPr="003E3085">
        <w:rPr>
          <w:rStyle w:val="XMLname"/>
        </w:rPr>
        <w:t>RPLC</w:t>
      </w:r>
      <w:r>
        <w:t xml:space="preserve">). </w:t>
      </w:r>
      <w:r w:rsidR="008D5861">
        <w:t>Document</w:t>
      </w:r>
      <w:r>
        <w:t xml:space="preserve">s may go through stages of revision prior to being legally authenticated.  Such </w:t>
      </w:r>
      <w:r>
        <w:lastRenderedPageBreak/>
        <w:t>early stages may be drafts from transcription, those created by residents, or other preliminary versions.  Policies not covered by this specification may govern requirements for retention of such earlier versions. Except for forensic purposes, the latest version in a chain of revisions represents the complete and current report.</w:t>
      </w:r>
    </w:p>
    <w:p w:rsidR="00F37120" w:rsidRDefault="00F37120" w:rsidP="00F37120">
      <w:pPr>
        <w:pStyle w:val="ListBullet"/>
        <w:ind w:left="1512"/>
      </w:pPr>
      <w:r>
        <w:t>A source document from which the present document is transformed (</w:t>
      </w:r>
      <w:r w:rsidRPr="002F6725">
        <w:rPr>
          <w:rStyle w:val="XMLname"/>
        </w:rPr>
        <w:t xml:space="preserve">typeCode </w:t>
      </w:r>
      <w:r>
        <w:t xml:space="preserve">= XFRM).  </w:t>
      </w:r>
      <w:r w:rsidRPr="00043361">
        <w:t xml:space="preserve">A </w:t>
      </w:r>
      <w:r w:rsidR="008D5861">
        <w:t>document</w:t>
      </w:r>
      <w:r w:rsidRPr="00043361">
        <w:t xml:space="preserve"> may be created by transformation from a DICOM </w:t>
      </w:r>
      <w:r>
        <w:t>Structured Report (</w:t>
      </w:r>
      <w:r w:rsidRPr="00043361">
        <w:t>SR</w:t>
      </w:r>
      <w:r>
        <w:t>)</w:t>
      </w:r>
      <w:r w:rsidRPr="00043361">
        <w:t xml:space="preserve"> document </w:t>
      </w:r>
      <w:r w:rsidR="008D5861">
        <w:t xml:space="preserve">(see Annex </w:t>
      </w:r>
      <w:r w:rsidR="00A0163C">
        <w:t>C</w:t>
      </w:r>
      <w:r w:rsidR="008D5861">
        <w:t>)</w:t>
      </w:r>
      <w:r w:rsidRPr="00043361">
        <w:t>.</w:t>
      </w:r>
      <w:r>
        <w:t xml:space="preserve"> </w:t>
      </w:r>
    </w:p>
    <w:p w:rsidR="00517A6F" w:rsidRDefault="00517A6F" w:rsidP="00517A6F">
      <w:pPr>
        <w:pStyle w:val="BodyText0"/>
      </w:pPr>
      <w:bookmarkStart w:id="219" w:name="_Toc223488799"/>
      <w:r>
        <w:t xml:space="preserve">The CDA document management </w:t>
      </w:r>
      <w:r w:rsidR="005E3CD2">
        <w:t>vocabulary</w:t>
      </w:r>
      <w:r>
        <w:t xml:space="preserve"> includes </w:t>
      </w:r>
      <w:r w:rsidR="008E1A67">
        <w:t>a</w:t>
      </w:r>
      <w:r w:rsidR="008E1A67" w:rsidRPr="008E1A67">
        <w:rPr>
          <w:rStyle w:val="XMLname"/>
        </w:rPr>
        <w:t xml:space="preserve"> </w:t>
      </w:r>
      <w:r w:rsidR="008E1A67" w:rsidRPr="002F6725">
        <w:rPr>
          <w:rStyle w:val="XMLname"/>
        </w:rPr>
        <w:t>typeCode</w:t>
      </w:r>
      <w:r w:rsidR="008E1A67">
        <w:t xml:space="preserve"> APND (append) relationship to a</w:t>
      </w:r>
      <w:r>
        <w:t xml:space="preserve"> </w:t>
      </w:r>
      <w:r w:rsidR="008E1A67">
        <w:t>parent document.</w:t>
      </w:r>
      <w:r>
        <w:t xml:space="preserve"> </w:t>
      </w:r>
      <w:r w:rsidR="008E1A67">
        <w:t>This relationship</w:t>
      </w:r>
      <w:r w:rsidR="005E3CD2">
        <w:t xml:space="preserve"> type</w:t>
      </w:r>
      <w:r w:rsidR="008E1A67">
        <w:t xml:space="preserve"> is</w:t>
      </w:r>
      <w:r>
        <w:t xml:space="preserve"> not supported in this specification</w:t>
      </w:r>
      <w:r w:rsidR="008E1A67">
        <w:t xml:space="preserve">; </w:t>
      </w:r>
      <w:r w:rsidR="00A02739">
        <w:t xml:space="preserve">rather, </w:t>
      </w:r>
      <w:r w:rsidR="008E1A67">
        <w:t>append is effected by creating a replacement document with an Addendum section</w:t>
      </w:r>
      <w:r>
        <w:t>.</w:t>
      </w:r>
    </w:p>
    <w:p w:rsidR="00510FE4" w:rsidRDefault="00510FE4" w:rsidP="00510FE4">
      <w:pPr>
        <w:pStyle w:val="Heading3"/>
      </w:pPr>
      <w:bookmarkStart w:id="220" w:name="_parentDocument/setId_and_versionNum"/>
      <w:bookmarkStart w:id="221" w:name="_Toc410226117"/>
      <w:bookmarkEnd w:id="220"/>
      <w:r>
        <w:rPr>
          <w:lang w:val="en-US"/>
        </w:rPr>
        <w:t>parent</w:t>
      </w:r>
      <w:r w:rsidRPr="00510FE4">
        <w:t>Document</w:t>
      </w:r>
      <w:r>
        <w:rPr>
          <w:lang w:val="en-US"/>
        </w:rPr>
        <w:t xml:space="preserve">/setId and </w:t>
      </w:r>
      <w:r w:rsidRPr="009E3FE9">
        <w:rPr>
          <w:rFonts w:ascii="Courier New" w:eastAsia="SimSun" w:hAnsi="Courier New" w:cs="TimesNewRomanPSMT"/>
          <w:szCs w:val="20"/>
          <w:lang w:val="en-US"/>
        </w:rPr>
        <w:t>versionNumber</w:t>
      </w:r>
      <w:bookmarkEnd w:id="221"/>
    </w:p>
    <w:p w:rsidR="00B43310" w:rsidRDefault="00B43310" w:rsidP="00B43310">
      <w:pPr>
        <w:pStyle w:val="BodyText0"/>
      </w:pPr>
      <w:r>
        <w:rPr>
          <w:b/>
        </w:rPr>
        <w:t>COND:</w:t>
      </w:r>
      <w:r>
        <w:t xml:space="preserve"> If and only if the </w:t>
      </w:r>
      <w:r w:rsidRPr="009E3FE9">
        <w:rPr>
          <w:rFonts w:ascii="Courier New" w:eastAsia="SimSun" w:hAnsi="Courier New" w:cs="TimesNewRomanPSMT"/>
          <w:szCs w:val="20"/>
        </w:rPr>
        <w:t>setID</w:t>
      </w:r>
      <w:r>
        <w:t xml:space="preserve"> element is present, the </w:t>
      </w:r>
      <w:r w:rsidRPr="009E3FE9">
        <w:rPr>
          <w:rFonts w:ascii="Courier New" w:eastAsia="SimSun" w:hAnsi="Courier New" w:cs="TimesNewRomanPSMT"/>
          <w:szCs w:val="20"/>
        </w:rPr>
        <w:t>versionNumber</w:t>
      </w:r>
      <w:r w:rsidRPr="00BA33AC">
        <w:t xml:space="preserve"> </w:t>
      </w:r>
      <w:r>
        <w:t>element SHALL be present.</w:t>
      </w:r>
    </w:p>
    <w:p w:rsidR="00F37120" w:rsidRDefault="00F37120" w:rsidP="00F37120">
      <w:pPr>
        <w:pStyle w:val="Caption"/>
      </w:pPr>
      <w:bookmarkStart w:id="222" w:name="_Toc410226267"/>
      <w:r>
        <w:t xml:space="preserve">Figure </w:t>
      </w:r>
      <w:r w:rsidR="000466BD">
        <w:fldChar w:fldCharType="begin"/>
      </w:r>
      <w:r>
        <w:instrText xml:space="preserve"> SEQ Figure \* ARABIC </w:instrText>
      </w:r>
      <w:r w:rsidR="000466BD">
        <w:fldChar w:fldCharType="separate"/>
      </w:r>
      <w:r w:rsidR="00C51B12">
        <w:t>26</w:t>
      </w:r>
      <w:r w:rsidR="000466BD">
        <w:fldChar w:fldCharType="end"/>
      </w:r>
      <w:r>
        <w:t>: relatedDocument example</w:t>
      </w:r>
      <w:bookmarkEnd w:id="219"/>
      <w:bookmarkEnd w:id="222"/>
    </w:p>
    <w:p w:rsidR="00F37120" w:rsidRDefault="00F37120" w:rsidP="00F37120">
      <w:pPr>
        <w:pStyle w:val="Example"/>
      </w:pPr>
      <w:r>
        <w:t>&lt;!-- transformation of a DICOM SR --&gt;</w:t>
      </w:r>
    </w:p>
    <w:p w:rsidR="00F37120" w:rsidRPr="00FC1FC8" w:rsidRDefault="00F37120" w:rsidP="00F37120">
      <w:pPr>
        <w:pStyle w:val="Example"/>
      </w:pPr>
      <w:r w:rsidRPr="00FC1FC8">
        <w:t>&lt;relatedDocument typeCode=</w:t>
      </w:r>
      <w:r w:rsidR="00097D8E">
        <w:t>"</w:t>
      </w:r>
      <w:r w:rsidRPr="00FC1FC8">
        <w:t>XFRM</w:t>
      </w:r>
      <w:r w:rsidR="00097D8E">
        <w:t>"</w:t>
      </w:r>
      <w:r w:rsidRPr="00FC1FC8">
        <w:t>&gt;</w:t>
      </w:r>
    </w:p>
    <w:p w:rsidR="00F37120" w:rsidRPr="00FC1FC8" w:rsidRDefault="00F37120" w:rsidP="00F37120">
      <w:pPr>
        <w:pStyle w:val="Example"/>
      </w:pPr>
      <w:r>
        <w:t xml:space="preserve">  </w:t>
      </w:r>
      <w:r w:rsidRPr="00FC1FC8">
        <w:t>&lt;parentDocument&gt;</w:t>
      </w:r>
    </w:p>
    <w:p w:rsidR="00F37120" w:rsidRPr="00FC1FC8" w:rsidRDefault="00F37120" w:rsidP="00F37120">
      <w:pPr>
        <w:pStyle w:val="Example"/>
      </w:pPr>
      <w:r>
        <w:t xml:space="preserve">    </w:t>
      </w:r>
      <w:r w:rsidRPr="00FC1FC8">
        <w:t>&lt;id root=</w:t>
      </w:r>
      <w:r w:rsidR="00097D8E">
        <w:t>"</w:t>
      </w:r>
      <w:r w:rsidRPr="00FC1FC8">
        <w:t>1.2.840.113619.2.62.994044785528.20060823.200608232232322.9</w:t>
      </w:r>
      <w:r w:rsidR="00097D8E">
        <w:t>"</w:t>
      </w:r>
      <w:r w:rsidRPr="00FC1FC8">
        <w:t>/&gt;</w:t>
      </w:r>
    </w:p>
    <w:p w:rsidR="00F37120" w:rsidRPr="001067EF" w:rsidRDefault="00F37120" w:rsidP="00F37120">
      <w:pPr>
        <w:pStyle w:val="Example"/>
      </w:pPr>
      <w:r>
        <w:t xml:space="preserve">    </w:t>
      </w:r>
      <w:r w:rsidRPr="001067EF">
        <w:t>&lt;!-- SOP Instance UID (0008,0018) of SR sample document--&gt;</w:t>
      </w:r>
    </w:p>
    <w:p w:rsidR="00F37120" w:rsidRPr="001067EF" w:rsidRDefault="00F37120" w:rsidP="00F37120">
      <w:pPr>
        <w:pStyle w:val="Example"/>
      </w:pPr>
      <w:r>
        <w:t xml:space="preserve">  </w:t>
      </w:r>
      <w:r w:rsidRPr="001067EF">
        <w:t>&lt;/parentDocument&gt;</w:t>
      </w:r>
    </w:p>
    <w:p w:rsidR="00F37120" w:rsidRDefault="00F37120" w:rsidP="00F37120">
      <w:pPr>
        <w:pStyle w:val="Example"/>
      </w:pPr>
      <w:r>
        <w:t>&lt;/relatedDocument&gt;</w:t>
      </w:r>
    </w:p>
    <w:p w:rsidR="003D78EF" w:rsidRDefault="003D78EF">
      <w:pPr>
        <w:rPr>
          <w:rFonts w:eastAsia="?l?r ??’c"/>
          <w:b/>
          <w:i/>
          <w:iCs/>
          <w:noProof/>
          <w:color w:val="000000"/>
          <w:sz w:val="18"/>
          <w:szCs w:val="18"/>
          <w:lang w:eastAsia="zh-CN"/>
        </w:rPr>
      </w:pPr>
      <w:bookmarkStart w:id="223" w:name="_Toc184297469"/>
      <w:r>
        <w:br w:type="page"/>
      </w:r>
    </w:p>
    <w:p w:rsidR="007A285F" w:rsidRDefault="007A285F" w:rsidP="00D30586">
      <w:pPr>
        <w:pStyle w:val="Heading1"/>
      </w:pPr>
      <w:bookmarkStart w:id="224" w:name="_CDA_Header_Constraints"/>
      <w:bookmarkStart w:id="225" w:name="_Document_Model"/>
      <w:bookmarkStart w:id="226" w:name="_Document-Level_Templates"/>
      <w:bookmarkStart w:id="227" w:name="_Section_Template_Model"/>
      <w:bookmarkStart w:id="228" w:name="_Section-Level_Templates"/>
      <w:bookmarkStart w:id="229" w:name="_Section-Level_Templates_1"/>
      <w:bookmarkStart w:id="230" w:name="_Toc262642014"/>
      <w:bookmarkStart w:id="231" w:name="_Toc410226118"/>
      <w:bookmarkEnd w:id="121"/>
      <w:bookmarkEnd w:id="122"/>
      <w:bookmarkEnd w:id="223"/>
      <w:bookmarkEnd w:id="224"/>
      <w:bookmarkEnd w:id="225"/>
      <w:bookmarkEnd w:id="226"/>
      <w:bookmarkEnd w:id="227"/>
      <w:bookmarkEnd w:id="228"/>
      <w:bookmarkEnd w:id="229"/>
      <w:r>
        <w:lastRenderedPageBreak/>
        <w:t>Section-Level Templates</w:t>
      </w:r>
      <w:bookmarkEnd w:id="230"/>
      <w:bookmarkEnd w:id="231"/>
    </w:p>
    <w:p w:rsidR="0036637B" w:rsidRDefault="0036637B" w:rsidP="0081239E">
      <w:pPr>
        <w:pStyle w:val="Heading2"/>
        <w:rPr>
          <w:lang w:val="en-US"/>
        </w:rPr>
      </w:pPr>
      <w:bookmarkStart w:id="232" w:name="_General_requirements_for"/>
      <w:bookmarkStart w:id="233" w:name="_Toc410226119"/>
      <w:bookmarkStart w:id="234" w:name="_Ref202260484"/>
      <w:bookmarkStart w:id="235" w:name="_Ref202260497"/>
      <w:bookmarkEnd w:id="232"/>
      <w:r>
        <w:t>General requirements for section</w:t>
      </w:r>
      <w:r w:rsidR="00B00C49">
        <w:rPr>
          <w:lang w:val="en-US"/>
        </w:rPr>
        <w:t>s</w:t>
      </w:r>
      <w:bookmarkEnd w:id="233"/>
    </w:p>
    <w:p w:rsidR="00423A88" w:rsidRPr="00B00C49" w:rsidRDefault="00D65FBE" w:rsidP="00423A88">
      <w:pPr>
        <w:pStyle w:val="Heading3"/>
      </w:pPr>
      <w:bookmarkStart w:id="236" w:name="_section/text_1"/>
      <w:bookmarkStart w:id="237" w:name="_Section_Text"/>
      <w:bookmarkStart w:id="238" w:name="_Toc410226120"/>
      <w:bookmarkEnd w:id="236"/>
      <w:bookmarkEnd w:id="237"/>
      <w:r>
        <w:rPr>
          <w:lang w:val="en-US"/>
        </w:rPr>
        <w:t xml:space="preserve">Section </w:t>
      </w:r>
      <w:r w:rsidR="00750DB8">
        <w:rPr>
          <w:lang w:val="en-US"/>
        </w:rPr>
        <w:t>T</w:t>
      </w:r>
      <w:r w:rsidR="00423A88">
        <w:t>ext</w:t>
      </w:r>
      <w:bookmarkEnd w:id="238"/>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423A88" w:rsidRPr="008D2D56" w:rsidTr="002B27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3A88" w:rsidRPr="00877A6F" w:rsidRDefault="00423A88" w:rsidP="002B27FB">
            <w:pPr>
              <w:spacing w:before="40" w:after="40"/>
              <w:ind w:left="72" w:right="72"/>
              <w:jc w:val="center"/>
              <w:rPr>
                <w:rFonts w:ascii="Arial" w:hAnsi="Arial"/>
                <w:b/>
                <w:szCs w:val="20"/>
              </w:rPr>
            </w:pPr>
            <w:bookmarkStart w:id="239" w:name="_text_1"/>
            <w:bookmarkEnd w:id="239"/>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423A88" w:rsidRPr="00877A6F" w:rsidRDefault="00423A88" w:rsidP="00560BA1">
            <w:pPr>
              <w:spacing w:before="40" w:after="40"/>
              <w:ind w:left="72" w:right="72"/>
              <w:rPr>
                <w:rFonts w:ascii="Times New Roman" w:hAnsi="Times New Roman"/>
                <w:szCs w:val="20"/>
              </w:rPr>
            </w:pPr>
            <w:r w:rsidRPr="00C62B71">
              <w:rPr>
                <w:rFonts w:ascii="Times New Roman" w:hAnsi="Times New Roman"/>
                <w:szCs w:val="20"/>
              </w:rPr>
              <w:t>1.2.840.10008.20.x</w:t>
            </w:r>
            <w:r w:rsidR="00560BA1">
              <w:rPr>
                <w:rFonts w:ascii="Times New Roman" w:hAnsi="Times New Roman"/>
                <w:szCs w:val="20"/>
              </w:rPr>
              <w:t>4</w:t>
            </w:r>
            <w:r w:rsidRPr="00C62B71">
              <w:rPr>
                <w:rFonts w:ascii="Times New Roman" w:hAnsi="Times New Roman"/>
                <w:szCs w:val="20"/>
              </w:rPr>
              <w:t>.x</w:t>
            </w:r>
            <w:r>
              <w:rPr>
                <w:rFonts w:ascii="Times New Roman" w:hAnsi="Times New Roman"/>
                <w:szCs w:val="20"/>
              </w:rPr>
              <w:t>0</w:t>
            </w:r>
          </w:p>
        </w:tc>
      </w:tr>
      <w:tr w:rsidR="00423A88" w:rsidRPr="008D2D56" w:rsidTr="002B27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3A88" w:rsidRPr="00877A6F" w:rsidRDefault="00423A88" w:rsidP="002B27FB">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423A88" w:rsidRPr="00877A6F" w:rsidRDefault="00423A88" w:rsidP="00423A88">
            <w:pPr>
              <w:spacing w:before="40" w:after="40"/>
              <w:ind w:left="72" w:right="72"/>
              <w:rPr>
                <w:rFonts w:ascii="Times New Roman" w:eastAsia="Calibri" w:hAnsi="Times New Roman"/>
                <w:szCs w:val="20"/>
              </w:rPr>
            </w:pPr>
            <w:r>
              <w:rPr>
                <w:rFonts w:ascii="Times New Roman" w:eastAsia="Calibri" w:hAnsi="Times New Roman"/>
                <w:szCs w:val="20"/>
              </w:rPr>
              <w:t>Section Text</w:t>
            </w:r>
          </w:p>
        </w:tc>
      </w:tr>
      <w:tr w:rsidR="00423A88" w:rsidRPr="008D2D56" w:rsidTr="002B27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3A88" w:rsidRPr="00877A6F" w:rsidRDefault="00423A88" w:rsidP="002B27FB">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423A88" w:rsidRPr="00877A6F" w:rsidRDefault="00423A88" w:rsidP="002B27FB">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423A88" w:rsidRPr="008D2D56" w:rsidTr="002B27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3A88" w:rsidRPr="00877A6F" w:rsidRDefault="00423A88" w:rsidP="002B27FB">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423A88" w:rsidRPr="00877A6F" w:rsidRDefault="00423A88" w:rsidP="002B27FB">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423A88" w:rsidRPr="008D2D56" w:rsidTr="002B27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3A88" w:rsidRPr="00877A6F" w:rsidRDefault="00423A88" w:rsidP="002B27FB">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423A88" w:rsidRPr="00877A6F" w:rsidRDefault="00423A88" w:rsidP="002B27FB">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423A88" w:rsidRPr="008D2D56" w:rsidTr="002B27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3A88" w:rsidRPr="00877A6F" w:rsidRDefault="00423A88" w:rsidP="002B27FB">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423A88" w:rsidRPr="00877A6F" w:rsidRDefault="00423A88" w:rsidP="00423A88">
            <w:pPr>
              <w:spacing w:before="40" w:after="40"/>
              <w:ind w:left="72" w:right="72"/>
              <w:rPr>
                <w:rFonts w:ascii="Times New Roman" w:hAnsi="Times New Roman"/>
                <w:szCs w:val="20"/>
              </w:rPr>
            </w:pPr>
            <w:r w:rsidRPr="000E1E32">
              <w:rPr>
                <w:rFonts w:ascii="Times New Roman" w:hAnsi="Times New Roman"/>
                <w:szCs w:val="20"/>
              </w:rPr>
              <w:t>This template specifies the</w:t>
            </w:r>
            <w:r>
              <w:rPr>
                <w:rFonts w:ascii="Times New Roman" w:hAnsi="Times New Roman"/>
                <w:szCs w:val="20"/>
              </w:rPr>
              <w:t xml:space="preserve"> common set of</w:t>
            </w:r>
            <w:r w:rsidRPr="000E1E32">
              <w:rPr>
                <w:rFonts w:ascii="Times New Roman" w:hAnsi="Times New Roman"/>
                <w:szCs w:val="20"/>
              </w:rPr>
              <w:t xml:space="preserve"> </w:t>
            </w:r>
            <w:r>
              <w:rPr>
                <w:rFonts w:ascii="Times New Roman" w:hAnsi="Times New Roman"/>
                <w:szCs w:val="20"/>
              </w:rPr>
              <w:t xml:space="preserve">narrative block markup that may be invoked in a CDA imaging report section.  </w:t>
            </w:r>
          </w:p>
        </w:tc>
      </w:tr>
      <w:tr w:rsidR="00423A88" w:rsidRPr="008D2D56" w:rsidTr="002B27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3A88" w:rsidRPr="00877A6F" w:rsidRDefault="00423A88" w:rsidP="002B27FB">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423A88" w:rsidRPr="00877A6F" w:rsidRDefault="00423A88" w:rsidP="002B27FB">
            <w:pPr>
              <w:spacing w:before="40" w:after="40"/>
              <w:ind w:left="72" w:right="72"/>
              <w:rPr>
                <w:rFonts w:ascii="Times New Roman" w:hAnsi="Times New Roman"/>
                <w:szCs w:val="20"/>
              </w:rPr>
            </w:pPr>
            <w:r w:rsidRPr="00877A6F">
              <w:rPr>
                <w:rFonts w:ascii="Times New Roman" w:hAnsi="Times New Roman"/>
                <w:szCs w:val="20"/>
              </w:rPr>
              <w:t xml:space="preserve">CDA </w:t>
            </w:r>
            <w:r w:rsidRPr="0057108B">
              <w:rPr>
                <w:rFonts w:ascii="Times New Roman" w:hAnsi="Times New Roman"/>
                <w:szCs w:val="20"/>
              </w:rPr>
              <w:t xml:space="preserve">Element </w:t>
            </w:r>
            <w:r w:rsidR="00D65FBE">
              <w:rPr>
                <w:rFonts w:ascii="Times New Roman" w:hAnsi="Times New Roman"/>
                <w:szCs w:val="20"/>
              </w:rPr>
              <w:t>Set</w:t>
            </w:r>
          </w:p>
        </w:tc>
      </w:tr>
      <w:tr w:rsidR="00423A88" w:rsidRPr="008D2D56" w:rsidTr="002B27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3A88" w:rsidRPr="00877A6F" w:rsidRDefault="00423A88" w:rsidP="002B27FB">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423A88" w:rsidRPr="00877A6F" w:rsidRDefault="00B5609A" w:rsidP="00423A88">
            <w:pPr>
              <w:spacing w:before="40" w:after="40"/>
              <w:ind w:left="72" w:right="72"/>
              <w:rPr>
                <w:rFonts w:ascii="Times New Roman" w:hAnsi="Times New Roman"/>
                <w:szCs w:val="20"/>
              </w:rPr>
            </w:pPr>
            <w:r>
              <w:rPr>
                <w:rFonts w:ascii="Times New Roman" w:hAnsi="Times New Roman"/>
                <w:szCs w:val="20"/>
              </w:rPr>
              <w:t xml:space="preserve">Invoked </w:t>
            </w:r>
            <w:r w:rsidR="00423A88">
              <w:rPr>
                <w:rFonts w:ascii="Times New Roman" w:hAnsi="Times New Roman"/>
                <w:szCs w:val="20"/>
              </w:rPr>
              <w:t>by all sections</w:t>
            </w:r>
          </w:p>
        </w:tc>
      </w:tr>
      <w:tr w:rsidR="00423A88" w:rsidRPr="008D2D56" w:rsidTr="002B27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3A88" w:rsidRPr="00877A6F" w:rsidRDefault="00423A88" w:rsidP="002B27FB">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423A88" w:rsidRPr="00877A6F" w:rsidRDefault="00423A88" w:rsidP="002B27FB">
            <w:pPr>
              <w:spacing w:before="40" w:after="40"/>
              <w:ind w:left="72" w:right="72"/>
              <w:rPr>
                <w:rFonts w:ascii="Times New Roman" w:hAnsi="Times New Roman"/>
                <w:szCs w:val="20"/>
              </w:rPr>
            </w:pPr>
          </w:p>
        </w:tc>
      </w:tr>
      <w:tr w:rsidR="00423A88" w:rsidRPr="008D2D56" w:rsidTr="002B27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3A88" w:rsidRPr="00877A6F" w:rsidRDefault="00423A88" w:rsidP="002B27FB">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423A88" w:rsidRPr="00877A6F" w:rsidRDefault="00423A88" w:rsidP="002B27FB">
            <w:pPr>
              <w:spacing w:before="40" w:after="40"/>
              <w:ind w:left="72" w:right="72"/>
              <w:rPr>
                <w:rFonts w:ascii="Times New Roman" w:hAnsi="Times New Roman"/>
                <w:szCs w:val="20"/>
              </w:rPr>
            </w:pPr>
            <w:r>
              <w:rPr>
                <w:rFonts w:ascii="Times New Roman" w:hAnsi="Times New Roman"/>
                <w:szCs w:val="20"/>
              </w:rPr>
              <w:t>Open</w:t>
            </w:r>
          </w:p>
        </w:tc>
      </w:tr>
      <w:tr w:rsidR="00423A88" w:rsidRPr="008D2D56" w:rsidTr="002B27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3A88" w:rsidRPr="00877A6F" w:rsidRDefault="00423A88" w:rsidP="002B27FB">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423A88" w:rsidRPr="00877A6F" w:rsidRDefault="00423A88" w:rsidP="002B27FB">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5E3CD2" w:rsidRDefault="005E3CD2" w:rsidP="00EE26D4">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810"/>
        <w:gridCol w:w="720"/>
        <w:gridCol w:w="1350"/>
        <w:gridCol w:w="1710"/>
      </w:tblGrid>
      <w:tr w:rsidR="005E61B1" w:rsidRPr="00575F68" w:rsidTr="00F2732D">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575F68" w:rsidRPr="00575F68" w:rsidRDefault="00245AEE" w:rsidP="009C2833">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575F68" w:rsidRPr="00575F68" w:rsidRDefault="00575F68" w:rsidP="009C2833">
            <w:pPr>
              <w:ind w:left="90"/>
              <w:rPr>
                <w:b/>
                <w:bCs/>
                <w:color w:val="000000"/>
                <w:kern w:val="24"/>
                <w:sz w:val="18"/>
                <w:szCs w:val="18"/>
              </w:rPr>
            </w:pPr>
            <w:r w:rsidRPr="00575F68">
              <w:rPr>
                <w:b/>
                <w:bCs/>
                <w:color w:val="000000"/>
                <w:kern w:val="24"/>
                <w:sz w:val="18"/>
                <w:szCs w:val="18"/>
                <w:lang w:val="x-none"/>
              </w:rPr>
              <w:t>N</w:t>
            </w:r>
            <w:r w:rsidRPr="00575F68">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575F68" w:rsidRPr="00575F68" w:rsidRDefault="00575F68" w:rsidP="009C2833">
            <w:pPr>
              <w:tabs>
                <w:tab w:val="left" w:pos="183"/>
                <w:tab w:val="left" w:pos="318"/>
                <w:tab w:val="left" w:pos="483"/>
                <w:tab w:val="left" w:pos="648"/>
              </w:tabs>
              <w:rPr>
                <w:rFonts w:cs="Arial"/>
                <w:sz w:val="18"/>
                <w:szCs w:val="18"/>
              </w:rPr>
            </w:pPr>
            <w:r w:rsidRPr="00575F68">
              <w:rPr>
                <w:b/>
                <w:bCs/>
                <w:color w:val="000000"/>
                <w:kern w:val="24"/>
                <w:sz w:val="18"/>
                <w:szCs w:val="18"/>
                <w:lang w:val="x-none"/>
              </w:rPr>
              <w:t>Element/</w:t>
            </w:r>
            <w:r w:rsidRPr="00575F68">
              <w:rPr>
                <w:b/>
                <w:bCs/>
                <w:color w:val="000000"/>
                <w:kern w:val="24"/>
                <w:sz w:val="18"/>
                <w:szCs w:val="18"/>
              </w:rPr>
              <w:t xml:space="preserve"> </w:t>
            </w:r>
            <w:r w:rsidRPr="00575F68">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575F68" w:rsidRPr="00575F68" w:rsidRDefault="00575F68" w:rsidP="009C2833">
            <w:pPr>
              <w:rPr>
                <w:rFonts w:cs="Arial"/>
                <w:sz w:val="18"/>
                <w:szCs w:val="18"/>
              </w:rPr>
            </w:pPr>
            <w:r w:rsidRPr="00575F68">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575F68" w:rsidRPr="00575F68" w:rsidRDefault="00575F68" w:rsidP="009C2833">
            <w:pPr>
              <w:rPr>
                <w:rFonts w:cs="Arial"/>
                <w:sz w:val="18"/>
                <w:szCs w:val="18"/>
              </w:rPr>
            </w:pPr>
            <w:r w:rsidRPr="00575F68">
              <w:rPr>
                <w:b/>
                <w:bCs/>
                <w:color w:val="000000"/>
                <w:kern w:val="24"/>
                <w:sz w:val="18"/>
                <w:szCs w:val="18"/>
                <w:lang w:val="x-none"/>
              </w:rPr>
              <w:t>Elem/</w:t>
            </w:r>
            <w:r w:rsidRPr="00575F68">
              <w:rPr>
                <w:b/>
                <w:bCs/>
                <w:color w:val="000000"/>
                <w:kern w:val="24"/>
                <w:sz w:val="18"/>
                <w:szCs w:val="18"/>
              </w:rPr>
              <w:t xml:space="preserve"> </w:t>
            </w:r>
            <w:r w:rsidRPr="00575F68">
              <w:rPr>
                <w:b/>
                <w:bCs/>
                <w:color w:val="000000"/>
                <w:kern w:val="24"/>
                <w:sz w:val="18"/>
                <w:szCs w:val="18"/>
                <w:lang w:val="x-none"/>
              </w:rPr>
              <w:t>Attr Conf</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575F68" w:rsidRPr="00575F68" w:rsidRDefault="00575F68" w:rsidP="009C2833">
            <w:pPr>
              <w:rPr>
                <w:rFonts w:cs="Arial"/>
                <w:sz w:val="18"/>
                <w:szCs w:val="18"/>
              </w:rPr>
            </w:pPr>
            <w:r w:rsidRPr="00575F68">
              <w:rPr>
                <w:b/>
                <w:bCs/>
                <w:color w:val="000000"/>
                <w:kern w:val="24"/>
                <w:sz w:val="18"/>
                <w:szCs w:val="18"/>
                <w:lang w:val="x-none"/>
              </w:rPr>
              <w:t>Data Type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575F68" w:rsidRPr="00575F68" w:rsidRDefault="00575F68" w:rsidP="009C2833">
            <w:pPr>
              <w:ind w:left="-10"/>
              <w:rPr>
                <w:b/>
                <w:bCs/>
                <w:color w:val="000000"/>
                <w:kern w:val="24"/>
                <w:sz w:val="18"/>
                <w:szCs w:val="18"/>
                <w:lang w:val="x-none"/>
              </w:rPr>
            </w:pPr>
            <w:r w:rsidRPr="00575F68">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575F68" w:rsidRPr="00575F68" w:rsidRDefault="00575F68" w:rsidP="009C2833">
            <w:pPr>
              <w:rPr>
                <w:rFonts w:cs="Arial"/>
                <w:sz w:val="18"/>
                <w:szCs w:val="18"/>
              </w:rPr>
            </w:pPr>
            <w:r w:rsidRPr="00575F68">
              <w:rPr>
                <w:b/>
                <w:bCs/>
                <w:color w:val="000000"/>
                <w:kern w:val="24"/>
                <w:sz w:val="18"/>
                <w:szCs w:val="18"/>
                <w:lang w:val="x-none"/>
              </w:rPr>
              <w:t>Value</w:t>
            </w:r>
            <w:r w:rsidRPr="00575F68">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575F68" w:rsidRPr="00575F68" w:rsidRDefault="00575F68" w:rsidP="009C2833">
            <w:pPr>
              <w:rPr>
                <w:b/>
                <w:bCs/>
                <w:color w:val="000000"/>
                <w:kern w:val="24"/>
                <w:sz w:val="18"/>
                <w:szCs w:val="18"/>
                <w:lang w:val="x-none"/>
              </w:rPr>
            </w:pPr>
            <w:r w:rsidRPr="00575F68">
              <w:rPr>
                <w:b/>
                <w:sz w:val="18"/>
                <w:szCs w:val="18"/>
              </w:rPr>
              <w:t>Subsidiary Template</w:t>
            </w:r>
          </w:p>
        </w:tc>
      </w:tr>
      <w:tr w:rsidR="00575F68"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EC2A4D" w:rsidP="009C2833">
            <w:pPr>
              <w:rPr>
                <w:color w:val="000000"/>
                <w:kern w:val="24"/>
                <w:sz w:val="18"/>
                <w:szCs w:val="18"/>
                <w:lang w:val="x-none"/>
              </w:rPr>
            </w:pPr>
            <w:r>
              <w:rPr>
                <w:sz w:val="18"/>
                <w:szCs w:val="18"/>
              </w:rPr>
              <w:t>T</w:t>
            </w:r>
            <w:r w:rsidR="00060692" w:rsidRPr="00575F68">
              <w:rPr>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75F68" w:rsidRPr="00575F68" w:rsidRDefault="00575F68" w:rsidP="009C2833">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575F68">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rPr>
                <w:color w:val="000000"/>
                <w:kern w:val="24"/>
                <w:sz w:val="18"/>
                <w:szCs w:val="18"/>
                <w:lang w:val="x-none"/>
              </w:rPr>
            </w:pPr>
            <w:r w:rsidRPr="00575F6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C612CF" w:rsidP="009C2833">
            <w:pPr>
              <w:rPr>
                <w:color w:val="000000"/>
                <w:kern w:val="24"/>
                <w:sz w:val="18"/>
                <w:szCs w:val="18"/>
                <w:lang w:val="x-none"/>
              </w:rPr>
            </w:pPr>
            <w:hyperlink w:anchor="textCOND" w:history="1">
              <w:r w:rsidR="00B97974" w:rsidRPr="00813DED">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rPr>
                <w:color w:val="000000"/>
                <w:kern w:val="24"/>
                <w:sz w:val="18"/>
                <w:szCs w:val="18"/>
                <w:lang w:val="x-none"/>
              </w:rPr>
            </w:pPr>
            <w:r w:rsidRPr="00575F68">
              <w:rPr>
                <w:sz w:val="18"/>
                <w:szCs w:val="18"/>
              </w:rPr>
              <w:t>ED</w:t>
            </w:r>
          </w:p>
        </w:tc>
        <w:tc>
          <w:tcPr>
            <w:tcW w:w="720" w:type="dxa"/>
            <w:tcBorders>
              <w:top w:val="single" w:sz="8" w:space="0" w:color="000000"/>
              <w:left w:val="single" w:sz="8" w:space="0" w:color="000000"/>
              <w:bottom w:val="single" w:sz="8" w:space="0" w:color="000000"/>
              <w:right w:val="single" w:sz="8" w:space="0" w:color="000000"/>
            </w:tcBorders>
          </w:tcPr>
          <w:p w:rsidR="00575F68" w:rsidRPr="00575F68" w:rsidRDefault="00575F68"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575F68" w:rsidRPr="00575F68" w:rsidRDefault="00575F68" w:rsidP="009C2833">
            <w:pPr>
              <w:rPr>
                <w:color w:val="000000"/>
                <w:kern w:val="24"/>
                <w:sz w:val="18"/>
                <w:szCs w:val="18"/>
                <w:lang w:val="x-none"/>
              </w:rPr>
            </w:pPr>
          </w:p>
        </w:tc>
      </w:tr>
      <w:tr w:rsidR="00575F68"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D65FBE" w:rsidRDefault="00575F68" w:rsidP="009C2833">
            <w:pPr>
              <w:rPr>
                <w:b/>
                <w:sz w:val="18"/>
                <w:szCs w:val="18"/>
              </w:rPr>
            </w:pPr>
            <w:r w:rsidRPr="00D65FBE">
              <w:rPr>
                <w:b/>
                <w:color w:val="00B050"/>
                <w:sz w:val="18"/>
                <w:szCs w:val="18"/>
              </w:rPr>
              <w:t>Content[*]</w:t>
            </w:r>
          </w:p>
        </w:tc>
        <w:tc>
          <w:tcPr>
            <w:tcW w:w="720" w:type="dxa"/>
            <w:tcBorders>
              <w:top w:val="single" w:sz="8" w:space="0" w:color="000000"/>
              <w:left w:val="single" w:sz="8" w:space="0" w:color="000000"/>
              <w:bottom w:val="single" w:sz="8" w:space="0" w:color="000000"/>
              <w:right w:val="single" w:sz="8" w:space="0" w:color="000000"/>
            </w:tcBorders>
          </w:tcPr>
          <w:p w:rsidR="00575F68" w:rsidRPr="00575F68" w:rsidRDefault="00575F68" w:rsidP="009C2833">
            <w:pPr>
              <w:tabs>
                <w:tab w:val="left" w:pos="275"/>
                <w:tab w:val="left" w:pos="548"/>
                <w:tab w:val="left" w:pos="800"/>
                <w:tab w:val="left" w:pos="1075"/>
              </w:tabs>
              <w:ind w:left="90"/>
              <w:rPr>
                <w:color w:val="000000"/>
                <w:kern w:val="24"/>
                <w:sz w:val="18"/>
                <w:szCs w:val="18"/>
              </w:rPr>
            </w:pP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tabs>
                <w:tab w:val="left" w:pos="183"/>
                <w:tab w:val="left" w:pos="275"/>
                <w:tab w:val="left" w:pos="318"/>
                <w:tab w:val="left" w:pos="483"/>
                <w:tab w:val="left" w:pos="548"/>
                <w:tab w:val="left" w:pos="648"/>
                <w:tab w:val="left" w:pos="800"/>
                <w:tab w:val="left" w:pos="1075"/>
              </w:tabs>
              <w:rPr>
                <w:sz w:val="18"/>
                <w:szCs w:val="18"/>
              </w:rPr>
            </w:pPr>
            <w:r w:rsidRPr="00575F68">
              <w:rPr>
                <w:color w:val="000000"/>
                <w:sz w:val="18"/>
                <w:szCs w:val="18"/>
              </w:rPr>
              <w:t>content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rPr>
                <w:sz w:val="18"/>
                <w:szCs w:val="18"/>
              </w:rPr>
            </w:pPr>
            <w:r w:rsidRPr="00575F68">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rPr>
                <w:sz w:val="18"/>
                <w:szCs w:val="18"/>
              </w:rPr>
            </w:pPr>
            <w:r w:rsidRPr="00575F68">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rPr>
                <w:sz w:val="18"/>
                <w:szCs w:val="18"/>
              </w:rPr>
            </w:pPr>
            <w:r w:rsidRPr="00575F68">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575F68" w:rsidRPr="00575F68" w:rsidRDefault="00575F68"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575F68" w:rsidRPr="00575F68" w:rsidRDefault="00575F68" w:rsidP="009C2833">
            <w:pPr>
              <w:rPr>
                <w:color w:val="000000"/>
                <w:kern w:val="24"/>
                <w:sz w:val="18"/>
                <w:szCs w:val="18"/>
                <w:lang w:val="x-none"/>
              </w:rPr>
            </w:pPr>
          </w:p>
        </w:tc>
      </w:tr>
      <w:tr w:rsidR="00575F68"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C3CF2" w:rsidP="009C2833">
            <w:pPr>
              <w:rPr>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575F68" w:rsidRPr="00575F68" w:rsidRDefault="00575F68" w:rsidP="009C2833">
            <w:pPr>
              <w:tabs>
                <w:tab w:val="left" w:pos="275"/>
                <w:tab w:val="left" w:pos="548"/>
                <w:tab w:val="left" w:pos="800"/>
                <w:tab w:val="left" w:pos="1075"/>
              </w:tabs>
              <w:ind w:left="90"/>
              <w:rPr>
                <w:sz w:val="18"/>
                <w:szCs w:val="18"/>
              </w:rPr>
            </w:pP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tabs>
                <w:tab w:val="left" w:pos="183"/>
                <w:tab w:val="left" w:pos="275"/>
                <w:tab w:val="left" w:pos="318"/>
                <w:tab w:val="left" w:pos="483"/>
                <w:tab w:val="left" w:pos="548"/>
                <w:tab w:val="left" w:pos="648"/>
                <w:tab w:val="left" w:pos="800"/>
                <w:tab w:val="left" w:pos="1075"/>
              </w:tabs>
              <w:rPr>
                <w:color w:val="000000"/>
                <w:sz w:val="18"/>
                <w:szCs w:val="18"/>
              </w:rPr>
            </w:pPr>
            <w:r w:rsidRPr="00575F68">
              <w:rPr>
                <w:color w:val="000000"/>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rPr>
                <w:sz w:val="18"/>
                <w:szCs w:val="18"/>
              </w:rPr>
            </w:pPr>
            <w:r w:rsidRPr="00575F6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rPr>
                <w:sz w:val="18"/>
                <w:szCs w:val="18"/>
              </w:rPr>
            </w:pPr>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575F68" w:rsidP="009C2833">
            <w:pPr>
              <w:rPr>
                <w:sz w:val="18"/>
                <w:szCs w:val="18"/>
              </w:rPr>
            </w:pPr>
            <w:r w:rsidRPr="00575F68">
              <w:rPr>
                <w:sz w:val="18"/>
                <w:szCs w:val="18"/>
              </w:rPr>
              <w:t>XML ID</w:t>
            </w:r>
          </w:p>
        </w:tc>
        <w:tc>
          <w:tcPr>
            <w:tcW w:w="720" w:type="dxa"/>
            <w:tcBorders>
              <w:top w:val="single" w:sz="8" w:space="0" w:color="000000"/>
              <w:left w:val="single" w:sz="8" w:space="0" w:color="000000"/>
              <w:bottom w:val="single" w:sz="8" w:space="0" w:color="000000"/>
              <w:right w:val="single" w:sz="8" w:space="0" w:color="000000"/>
            </w:tcBorders>
          </w:tcPr>
          <w:p w:rsidR="00575F68" w:rsidRPr="00575F68" w:rsidRDefault="00575F68"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75F68" w:rsidRPr="00575F68" w:rsidRDefault="003A452C" w:rsidP="009C2833">
            <w:pPr>
              <w:rPr>
                <w:color w:val="000000"/>
                <w:kern w:val="24"/>
                <w:sz w:val="18"/>
                <w:szCs w:val="18"/>
                <w:lang w:val="x-none"/>
              </w:rPr>
            </w:pPr>
            <w:r>
              <w:rPr>
                <w:sz w:val="18"/>
                <w:szCs w:val="18"/>
              </w:rPr>
              <w:t>[</w:t>
            </w:r>
            <w:r w:rsidR="00575F68" w:rsidRPr="00575F68">
              <w:rPr>
                <w:sz w:val="18"/>
                <w:szCs w:val="18"/>
              </w:rPr>
              <w:t xml:space="preserve">See </w:t>
            </w:r>
            <w:hyperlink w:anchor="_XML_ID_and" w:history="1">
              <w:r w:rsidR="00575F68" w:rsidRPr="00575F68">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575F68" w:rsidRPr="00575F68" w:rsidRDefault="00575F68" w:rsidP="009C2833">
            <w:pPr>
              <w:rPr>
                <w:color w:val="000000"/>
                <w:kern w:val="24"/>
                <w:sz w:val="18"/>
                <w:szCs w:val="18"/>
                <w:lang w:val="x-none"/>
              </w:rPr>
            </w:pPr>
          </w:p>
        </w:tc>
      </w:tr>
      <w:tr w:rsidR="003F3B74"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F3B74" w:rsidRPr="00575F68" w:rsidRDefault="00EC2A4D" w:rsidP="009C2833">
            <w:pPr>
              <w:rPr>
                <w:sz w:val="18"/>
                <w:szCs w:val="18"/>
              </w:rPr>
            </w:pPr>
            <w:r>
              <w:rPr>
                <w:sz w:val="18"/>
                <w:szCs w:val="18"/>
              </w:rPr>
              <w:t>S</w:t>
            </w:r>
            <w:r w:rsidR="00C6674B">
              <w:rPr>
                <w:sz w:val="18"/>
                <w:szCs w:val="18"/>
              </w:rPr>
              <w:t>tyle</w:t>
            </w:r>
          </w:p>
        </w:tc>
        <w:tc>
          <w:tcPr>
            <w:tcW w:w="720" w:type="dxa"/>
            <w:tcBorders>
              <w:top w:val="single" w:sz="8" w:space="0" w:color="000000"/>
              <w:left w:val="single" w:sz="8" w:space="0" w:color="000000"/>
              <w:bottom w:val="single" w:sz="8" w:space="0" w:color="000000"/>
              <w:right w:val="single" w:sz="8" w:space="0" w:color="000000"/>
            </w:tcBorders>
          </w:tcPr>
          <w:p w:rsidR="003F3B74" w:rsidRPr="00575F68" w:rsidRDefault="003F3B74" w:rsidP="009C2833">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F3B74" w:rsidRPr="00575F68" w:rsidRDefault="003F3B74" w:rsidP="009C2833">
            <w:pPr>
              <w:tabs>
                <w:tab w:val="left" w:pos="183"/>
                <w:tab w:val="left" w:pos="275"/>
                <w:tab w:val="left" w:pos="318"/>
                <w:tab w:val="left" w:pos="483"/>
                <w:tab w:val="left" w:pos="548"/>
                <w:tab w:val="left" w:pos="648"/>
                <w:tab w:val="left" w:pos="800"/>
                <w:tab w:val="left" w:pos="1075"/>
              </w:tabs>
              <w:rPr>
                <w:color w:val="000000"/>
                <w:sz w:val="18"/>
                <w:szCs w:val="18"/>
              </w:rPr>
            </w:pPr>
            <w:r>
              <w:rPr>
                <w:color w:val="000000"/>
                <w:sz w:val="18"/>
                <w:szCs w:val="18"/>
              </w:rPr>
              <w:t>@styleCode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F3B74" w:rsidRPr="00575F68" w:rsidRDefault="003F3B74" w:rsidP="003F3B74">
            <w:pPr>
              <w:rPr>
                <w:sz w:val="18"/>
                <w:szCs w:val="18"/>
              </w:rPr>
            </w:pPr>
            <w:r>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F3B74" w:rsidRPr="00575F68" w:rsidRDefault="003F3B74" w:rsidP="009C2833">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F3B74" w:rsidRPr="00575F68" w:rsidRDefault="00E126CE" w:rsidP="009C2833">
            <w:pPr>
              <w:rPr>
                <w:sz w:val="18"/>
                <w:szCs w:val="18"/>
              </w:rPr>
            </w:pPr>
            <w:r>
              <w:rPr>
                <w:sz w:val="18"/>
                <w:szCs w:val="18"/>
              </w:rPr>
              <w:t>XML NMTOKENS</w:t>
            </w:r>
          </w:p>
        </w:tc>
        <w:tc>
          <w:tcPr>
            <w:tcW w:w="720" w:type="dxa"/>
            <w:tcBorders>
              <w:top w:val="single" w:sz="8" w:space="0" w:color="000000"/>
              <w:left w:val="single" w:sz="8" w:space="0" w:color="000000"/>
              <w:bottom w:val="single" w:sz="8" w:space="0" w:color="000000"/>
              <w:right w:val="single" w:sz="8" w:space="0" w:color="000000"/>
            </w:tcBorders>
          </w:tcPr>
          <w:p w:rsidR="003F3B74" w:rsidRPr="00575F68" w:rsidRDefault="003F3B74"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F3B74" w:rsidRPr="00575F68" w:rsidRDefault="003F3B74"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F3B74" w:rsidRPr="00575F68" w:rsidRDefault="003F3B74" w:rsidP="009C2833">
            <w:pPr>
              <w:rPr>
                <w:color w:val="000000"/>
                <w:kern w:val="24"/>
                <w:sz w:val="18"/>
                <w:szCs w:val="18"/>
                <w:lang w:val="x-none"/>
              </w:rPr>
            </w:pPr>
          </w:p>
        </w:tc>
      </w:tr>
      <w:tr w:rsidR="00886EA7"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BF5815">
            <w:pPr>
              <w:rPr>
                <w:sz w:val="18"/>
                <w:szCs w:val="18"/>
              </w:rPr>
            </w:pPr>
            <w:r>
              <w:rPr>
                <w:sz w:val="18"/>
                <w:szCs w:val="18"/>
              </w:rPr>
              <w:t>Int</w:t>
            </w:r>
            <w:r w:rsidRPr="00575F68">
              <w:rPr>
                <w:sz w:val="18"/>
                <w:szCs w:val="18"/>
              </w:rPr>
              <w:t>Ref[*]</w:t>
            </w:r>
          </w:p>
        </w:tc>
        <w:tc>
          <w:tcPr>
            <w:tcW w:w="720" w:type="dxa"/>
            <w:tcBorders>
              <w:top w:val="single" w:sz="8" w:space="0" w:color="000000"/>
              <w:left w:val="single" w:sz="8" w:space="0" w:color="000000"/>
              <w:bottom w:val="single" w:sz="8" w:space="0" w:color="000000"/>
              <w:right w:val="single" w:sz="8" w:space="0" w:color="000000"/>
            </w:tcBorders>
          </w:tcPr>
          <w:p w:rsidR="00886EA7" w:rsidRPr="00575F68" w:rsidRDefault="00886EA7" w:rsidP="00BF5815">
            <w:pPr>
              <w:tabs>
                <w:tab w:val="left" w:pos="275"/>
                <w:tab w:val="left" w:pos="548"/>
                <w:tab w:val="left" w:pos="800"/>
                <w:tab w:val="left" w:pos="1075"/>
              </w:tabs>
              <w:ind w:left="90"/>
              <w:rPr>
                <w:sz w:val="18"/>
                <w:szCs w:val="18"/>
              </w:rPr>
            </w:pP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BF5815">
            <w:pPr>
              <w:tabs>
                <w:tab w:val="left" w:pos="183"/>
                <w:tab w:val="left" w:pos="275"/>
                <w:tab w:val="left" w:pos="318"/>
                <w:tab w:val="left" w:pos="483"/>
                <w:tab w:val="left" w:pos="548"/>
                <w:tab w:val="left" w:pos="648"/>
                <w:tab w:val="left" w:pos="800"/>
                <w:tab w:val="left" w:pos="1075"/>
              </w:tabs>
              <w:rPr>
                <w:color w:val="000000"/>
                <w:sz w:val="18"/>
                <w:szCs w:val="18"/>
              </w:rPr>
            </w:pPr>
            <w:r w:rsidRPr="00575F68">
              <w:rPr>
                <w:color w:val="000000"/>
                <w:sz w:val="18"/>
                <w:szCs w:val="18"/>
              </w:rPr>
              <w:t>linkHtml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BF5815">
            <w:pPr>
              <w:rPr>
                <w:sz w:val="18"/>
                <w:szCs w:val="18"/>
              </w:rPr>
            </w:pPr>
            <w:r w:rsidRPr="00575F68">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BF5815">
            <w:pPr>
              <w:rPr>
                <w:sz w:val="18"/>
                <w:szCs w:val="18"/>
              </w:rPr>
            </w:pPr>
            <w:r w:rsidRPr="00575F68">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595C03" w:rsidP="00BF5815">
            <w:pPr>
              <w:rPr>
                <w:sz w:val="18"/>
                <w:szCs w:val="18"/>
              </w:rPr>
            </w:pPr>
            <w:r>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886EA7" w:rsidRPr="00575F68" w:rsidRDefault="00886EA7" w:rsidP="00BF5815">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BF5815">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86EA7" w:rsidRPr="00575F68" w:rsidRDefault="00886EA7" w:rsidP="00BF5815">
            <w:pPr>
              <w:rPr>
                <w:color w:val="000000"/>
                <w:kern w:val="24"/>
                <w:sz w:val="18"/>
                <w:szCs w:val="18"/>
                <w:lang w:val="x-none"/>
              </w:rPr>
            </w:pPr>
          </w:p>
        </w:tc>
      </w:tr>
      <w:tr w:rsidR="00886EA7"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BF5815">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86EA7" w:rsidRPr="00575F68" w:rsidRDefault="00886EA7" w:rsidP="00BF5815">
            <w:pPr>
              <w:tabs>
                <w:tab w:val="left" w:pos="275"/>
                <w:tab w:val="left" w:pos="548"/>
                <w:tab w:val="left" w:pos="800"/>
                <w:tab w:val="left" w:pos="1075"/>
              </w:tabs>
              <w:ind w:left="90"/>
              <w:rPr>
                <w:sz w:val="18"/>
                <w:szCs w:val="18"/>
              </w:rPr>
            </w:pP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BF5815">
            <w:pPr>
              <w:tabs>
                <w:tab w:val="left" w:pos="183"/>
                <w:tab w:val="left" w:pos="275"/>
                <w:tab w:val="left" w:pos="318"/>
                <w:tab w:val="left" w:pos="483"/>
                <w:tab w:val="left" w:pos="548"/>
                <w:tab w:val="left" w:pos="648"/>
                <w:tab w:val="left" w:pos="800"/>
                <w:tab w:val="left" w:pos="1075"/>
              </w:tabs>
              <w:rPr>
                <w:color w:val="000000"/>
                <w:sz w:val="18"/>
                <w:szCs w:val="18"/>
              </w:rPr>
            </w:pPr>
            <w:r w:rsidRPr="00575F68">
              <w:rPr>
                <w:color w:val="000000"/>
                <w:sz w:val="18"/>
                <w:szCs w:val="18"/>
              </w:rPr>
              <w:t>@href</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BF5815">
            <w:pPr>
              <w:rPr>
                <w:sz w:val="18"/>
                <w:szCs w:val="18"/>
              </w:rPr>
            </w:pPr>
            <w:r w:rsidRPr="00575F6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BF5815">
            <w:pPr>
              <w:rPr>
                <w:sz w:val="18"/>
                <w:szCs w:val="18"/>
              </w:rPr>
            </w:pPr>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E126CE" w:rsidP="00BF5815">
            <w:pPr>
              <w:rPr>
                <w:sz w:val="18"/>
                <w:szCs w:val="18"/>
              </w:rPr>
            </w:pPr>
            <w:r>
              <w:rPr>
                <w:sz w:val="18"/>
                <w:szCs w:val="18"/>
              </w:rPr>
              <w:t xml:space="preserve">ST (URL - </w:t>
            </w:r>
            <w:r w:rsidR="00886EA7" w:rsidRPr="00575F68">
              <w:rPr>
                <w:sz w:val="18"/>
                <w:szCs w:val="18"/>
              </w:rPr>
              <w:t>XML IDREF</w:t>
            </w:r>
            <w:r>
              <w:rPr>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886EA7" w:rsidRPr="00575F68" w:rsidRDefault="00886EA7" w:rsidP="00BF5815">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BF5815">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86EA7" w:rsidRPr="00575F68" w:rsidRDefault="00886EA7" w:rsidP="00BF5815">
            <w:pPr>
              <w:rPr>
                <w:color w:val="000000"/>
                <w:kern w:val="24"/>
                <w:sz w:val="18"/>
                <w:szCs w:val="18"/>
                <w:lang w:val="x-none"/>
              </w:rPr>
            </w:pPr>
          </w:p>
        </w:tc>
      </w:tr>
      <w:tr w:rsidR="00886EA7"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91752A" w:rsidRDefault="00886EA7" w:rsidP="009C2833">
            <w:pPr>
              <w:rPr>
                <w:b/>
                <w:color w:val="00B050"/>
                <w:sz w:val="18"/>
                <w:szCs w:val="18"/>
              </w:rPr>
            </w:pPr>
            <w:r w:rsidRPr="0091752A">
              <w:rPr>
                <w:b/>
                <w:color w:val="00B050"/>
                <w:sz w:val="18"/>
                <w:szCs w:val="18"/>
              </w:rPr>
              <w:t>Graphic[*]</w:t>
            </w:r>
          </w:p>
        </w:tc>
        <w:tc>
          <w:tcPr>
            <w:tcW w:w="720" w:type="dxa"/>
            <w:tcBorders>
              <w:top w:val="single" w:sz="8" w:space="0" w:color="000000"/>
              <w:left w:val="single" w:sz="8" w:space="0" w:color="000000"/>
              <w:bottom w:val="single" w:sz="8" w:space="0" w:color="000000"/>
              <w:right w:val="single" w:sz="8" w:space="0" w:color="000000"/>
            </w:tcBorders>
          </w:tcPr>
          <w:p w:rsidR="00886EA7" w:rsidRPr="00575F68" w:rsidRDefault="00886EA7" w:rsidP="009C2833">
            <w:pPr>
              <w:tabs>
                <w:tab w:val="left" w:pos="275"/>
                <w:tab w:val="left" w:pos="548"/>
                <w:tab w:val="left" w:pos="800"/>
                <w:tab w:val="left" w:pos="1075"/>
              </w:tabs>
              <w:ind w:left="90"/>
              <w:rPr>
                <w:sz w:val="18"/>
                <w:szCs w:val="18"/>
              </w:rPr>
            </w:pP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tabs>
                <w:tab w:val="left" w:pos="183"/>
                <w:tab w:val="left" w:pos="275"/>
                <w:tab w:val="left" w:pos="318"/>
                <w:tab w:val="left" w:pos="483"/>
                <w:tab w:val="left" w:pos="548"/>
                <w:tab w:val="left" w:pos="648"/>
                <w:tab w:val="left" w:pos="800"/>
                <w:tab w:val="left" w:pos="1075"/>
              </w:tabs>
              <w:rPr>
                <w:color w:val="000000"/>
                <w:sz w:val="18"/>
                <w:szCs w:val="18"/>
              </w:rPr>
            </w:pPr>
            <w:r w:rsidRPr="00575F68">
              <w:rPr>
                <w:color w:val="000000"/>
                <w:sz w:val="18"/>
                <w:szCs w:val="18"/>
              </w:rPr>
              <w:t>renderMultiMedia</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r w:rsidRPr="00575F68">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r w:rsidRPr="00575F68">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86EA7" w:rsidRPr="00575F68" w:rsidRDefault="00886EA7"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86EA7" w:rsidRPr="00575F68" w:rsidRDefault="00886EA7" w:rsidP="009C2833">
            <w:pPr>
              <w:rPr>
                <w:color w:val="000000"/>
                <w:kern w:val="24"/>
                <w:sz w:val="18"/>
                <w:szCs w:val="18"/>
                <w:lang w:val="x-none"/>
              </w:rPr>
            </w:pPr>
          </w:p>
        </w:tc>
      </w:tr>
      <w:tr w:rsidR="00886EA7"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86EA7" w:rsidRPr="00575F68" w:rsidRDefault="00886EA7" w:rsidP="009C2833">
            <w:pPr>
              <w:tabs>
                <w:tab w:val="left" w:pos="275"/>
                <w:tab w:val="left" w:pos="548"/>
                <w:tab w:val="left" w:pos="800"/>
                <w:tab w:val="left" w:pos="1075"/>
              </w:tabs>
              <w:ind w:left="90"/>
              <w:rPr>
                <w:sz w:val="18"/>
                <w:szCs w:val="18"/>
              </w:rPr>
            </w:pP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tabs>
                <w:tab w:val="left" w:pos="183"/>
                <w:tab w:val="left" w:pos="275"/>
                <w:tab w:val="left" w:pos="318"/>
                <w:tab w:val="left" w:pos="483"/>
                <w:tab w:val="left" w:pos="548"/>
                <w:tab w:val="left" w:pos="648"/>
                <w:tab w:val="left" w:pos="800"/>
                <w:tab w:val="left" w:pos="1075"/>
              </w:tabs>
              <w:rPr>
                <w:color w:val="000000"/>
                <w:sz w:val="18"/>
                <w:szCs w:val="18"/>
              </w:rPr>
            </w:pPr>
            <w:r w:rsidRPr="00575F68">
              <w:rPr>
                <w:color w:val="000000"/>
                <w:sz w:val="18"/>
                <w:szCs w:val="18"/>
              </w:rPr>
              <w:t>@referencedObject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r w:rsidRPr="00575F6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r w:rsidRPr="00575F68">
              <w:rPr>
                <w:sz w:val="18"/>
                <w:szCs w:val="18"/>
              </w:rPr>
              <w:t>XML IDREF</w:t>
            </w:r>
          </w:p>
        </w:tc>
        <w:tc>
          <w:tcPr>
            <w:tcW w:w="720" w:type="dxa"/>
            <w:tcBorders>
              <w:top w:val="single" w:sz="8" w:space="0" w:color="000000"/>
              <w:left w:val="single" w:sz="8" w:space="0" w:color="000000"/>
              <w:bottom w:val="single" w:sz="8" w:space="0" w:color="000000"/>
              <w:right w:val="single" w:sz="8" w:space="0" w:color="000000"/>
            </w:tcBorders>
          </w:tcPr>
          <w:p w:rsidR="00886EA7" w:rsidRPr="00575F68" w:rsidRDefault="00886EA7"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86EA7" w:rsidRPr="00575F68" w:rsidRDefault="00886EA7" w:rsidP="009C2833">
            <w:pPr>
              <w:rPr>
                <w:color w:val="000000"/>
                <w:kern w:val="24"/>
                <w:sz w:val="18"/>
                <w:szCs w:val="18"/>
                <w:lang w:val="x-none"/>
              </w:rPr>
            </w:pPr>
          </w:p>
        </w:tc>
      </w:tr>
      <w:tr w:rsidR="00645736" w:rsidRPr="00746F62" w:rsidTr="0024015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45736" w:rsidRDefault="00645736" w:rsidP="00240155">
            <w:pPr>
              <w:rPr>
                <w:sz w:val="18"/>
                <w:szCs w:val="18"/>
              </w:rPr>
            </w:pPr>
            <w:r>
              <w:rPr>
                <w:sz w:val="18"/>
                <w:szCs w:val="18"/>
              </w:rPr>
              <w:lastRenderedPageBreak/>
              <w:t>Caption</w:t>
            </w:r>
          </w:p>
        </w:tc>
        <w:tc>
          <w:tcPr>
            <w:tcW w:w="720" w:type="dxa"/>
            <w:tcBorders>
              <w:top w:val="single" w:sz="8" w:space="0" w:color="000000"/>
              <w:left w:val="single" w:sz="8" w:space="0" w:color="000000"/>
              <w:bottom w:val="single" w:sz="8" w:space="0" w:color="000000"/>
              <w:right w:val="single" w:sz="8" w:space="0" w:color="000000"/>
            </w:tcBorders>
          </w:tcPr>
          <w:p w:rsidR="00645736" w:rsidRDefault="00645736" w:rsidP="00240155">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45736" w:rsidRDefault="00645736" w:rsidP="00240155">
            <w:pPr>
              <w:tabs>
                <w:tab w:val="left" w:pos="183"/>
                <w:tab w:val="left" w:pos="275"/>
                <w:tab w:val="left" w:pos="318"/>
                <w:tab w:val="left" w:pos="483"/>
                <w:tab w:val="left" w:pos="548"/>
                <w:tab w:val="left" w:pos="648"/>
                <w:tab w:val="left" w:pos="800"/>
                <w:tab w:val="left" w:pos="1075"/>
              </w:tabs>
              <w:rPr>
                <w:sz w:val="18"/>
                <w:szCs w:val="18"/>
              </w:rPr>
            </w:pPr>
            <w:r>
              <w:rPr>
                <w:sz w:val="18"/>
                <w:szCs w:val="18"/>
              </w:rPr>
              <w:t>caption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45736" w:rsidRDefault="00645736" w:rsidP="00240155">
            <w:pPr>
              <w:rPr>
                <w:sz w:val="18"/>
                <w:szCs w:val="18"/>
              </w:rPr>
            </w:pPr>
            <w:r>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45736" w:rsidRPr="00746F62" w:rsidRDefault="00645736" w:rsidP="00240155">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45736" w:rsidRPr="00746F62" w:rsidRDefault="00645736" w:rsidP="00240155">
            <w:pPr>
              <w:rPr>
                <w:sz w:val="18"/>
                <w:szCs w:val="18"/>
              </w:rPr>
            </w:pPr>
            <w:r>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645736" w:rsidRPr="00746F62" w:rsidRDefault="00645736" w:rsidP="00240155">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45736" w:rsidRPr="00746F62" w:rsidRDefault="00645736" w:rsidP="00240155">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645736" w:rsidRPr="00746F62" w:rsidRDefault="00645736" w:rsidP="00240155">
            <w:pPr>
              <w:rPr>
                <w:color w:val="000000"/>
                <w:kern w:val="24"/>
                <w:sz w:val="18"/>
                <w:szCs w:val="18"/>
                <w:lang w:val="x-none"/>
              </w:rPr>
            </w:pPr>
          </w:p>
        </w:tc>
      </w:tr>
      <w:tr w:rsidR="00886EA7"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r w:rsidRPr="0091752A">
              <w:rPr>
                <w:b/>
                <w:color w:val="00B050"/>
                <w:sz w:val="18"/>
                <w:szCs w:val="18"/>
              </w:rPr>
              <w:t>ExtRef[*]</w:t>
            </w:r>
          </w:p>
        </w:tc>
        <w:tc>
          <w:tcPr>
            <w:tcW w:w="720" w:type="dxa"/>
            <w:tcBorders>
              <w:top w:val="single" w:sz="8" w:space="0" w:color="000000"/>
              <w:left w:val="single" w:sz="8" w:space="0" w:color="000000"/>
              <w:bottom w:val="single" w:sz="8" w:space="0" w:color="000000"/>
              <w:right w:val="single" w:sz="8" w:space="0" w:color="000000"/>
            </w:tcBorders>
          </w:tcPr>
          <w:p w:rsidR="00886EA7" w:rsidRPr="00575F68" w:rsidRDefault="00886EA7" w:rsidP="009C2833">
            <w:pPr>
              <w:tabs>
                <w:tab w:val="left" w:pos="275"/>
                <w:tab w:val="left" w:pos="548"/>
                <w:tab w:val="left" w:pos="800"/>
                <w:tab w:val="left" w:pos="1075"/>
              </w:tabs>
              <w:ind w:left="90"/>
              <w:rPr>
                <w:sz w:val="18"/>
                <w:szCs w:val="18"/>
              </w:rPr>
            </w:pP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tabs>
                <w:tab w:val="left" w:pos="183"/>
                <w:tab w:val="left" w:pos="275"/>
                <w:tab w:val="left" w:pos="318"/>
                <w:tab w:val="left" w:pos="483"/>
                <w:tab w:val="left" w:pos="548"/>
                <w:tab w:val="left" w:pos="648"/>
                <w:tab w:val="left" w:pos="800"/>
                <w:tab w:val="left" w:pos="1075"/>
              </w:tabs>
              <w:rPr>
                <w:color w:val="000000"/>
                <w:sz w:val="18"/>
                <w:szCs w:val="18"/>
              </w:rPr>
            </w:pPr>
            <w:r w:rsidRPr="00575F68">
              <w:rPr>
                <w:color w:val="000000"/>
                <w:sz w:val="18"/>
                <w:szCs w:val="18"/>
              </w:rPr>
              <w:t>linkHtml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r w:rsidRPr="00575F68">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r w:rsidRPr="00575F68">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595C03" w:rsidP="009C2833">
            <w:pPr>
              <w:rPr>
                <w:sz w:val="18"/>
                <w:szCs w:val="18"/>
              </w:rPr>
            </w:pPr>
            <w:r>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886EA7" w:rsidRPr="00575F68" w:rsidRDefault="00886EA7"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86EA7" w:rsidRPr="00575F68" w:rsidRDefault="00886EA7" w:rsidP="009C2833">
            <w:pPr>
              <w:rPr>
                <w:color w:val="000000"/>
                <w:kern w:val="24"/>
                <w:sz w:val="18"/>
                <w:szCs w:val="18"/>
                <w:lang w:val="x-none"/>
              </w:rPr>
            </w:pPr>
          </w:p>
        </w:tc>
      </w:tr>
      <w:tr w:rsidR="00886EA7"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D103C5" w:rsidP="009C2833">
            <w:pPr>
              <w:rPr>
                <w:sz w:val="18"/>
                <w:szCs w:val="18"/>
              </w:rPr>
            </w:pPr>
            <w:r>
              <w:rPr>
                <w:sz w:val="18"/>
                <w:szCs w:val="18"/>
              </w:rPr>
              <w:t>URL</w:t>
            </w:r>
          </w:p>
        </w:tc>
        <w:tc>
          <w:tcPr>
            <w:tcW w:w="720" w:type="dxa"/>
            <w:tcBorders>
              <w:top w:val="single" w:sz="8" w:space="0" w:color="000000"/>
              <w:left w:val="single" w:sz="8" w:space="0" w:color="000000"/>
              <w:bottom w:val="single" w:sz="8" w:space="0" w:color="000000"/>
              <w:right w:val="single" w:sz="8" w:space="0" w:color="000000"/>
            </w:tcBorders>
          </w:tcPr>
          <w:p w:rsidR="00886EA7" w:rsidRPr="00575F68" w:rsidRDefault="00886EA7" w:rsidP="009C2833">
            <w:pPr>
              <w:tabs>
                <w:tab w:val="left" w:pos="275"/>
                <w:tab w:val="left" w:pos="548"/>
                <w:tab w:val="left" w:pos="800"/>
                <w:tab w:val="left" w:pos="1075"/>
              </w:tabs>
              <w:ind w:left="90"/>
              <w:rPr>
                <w:sz w:val="18"/>
                <w:szCs w:val="18"/>
              </w:rPr>
            </w:pP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tabs>
                <w:tab w:val="left" w:pos="183"/>
                <w:tab w:val="left" w:pos="275"/>
                <w:tab w:val="left" w:pos="318"/>
                <w:tab w:val="left" w:pos="483"/>
                <w:tab w:val="left" w:pos="548"/>
                <w:tab w:val="left" w:pos="648"/>
                <w:tab w:val="left" w:pos="800"/>
                <w:tab w:val="left" w:pos="1075"/>
              </w:tabs>
              <w:rPr>
                <w:color w:val="000000"/>
                <w:sz w:val="18"/>
                <w:szCs w:val="18"/>
              </w:rPr>
            </w:pPr>
            <w:r w:rsidRPr="00575F68">
              <w:rPr>
                <w:color w:val="000000"/>
                <w:sz w:val="18"/>
                <w:szCs w:val="18"/>
              </w:rPr>
              <w:t>@href</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r w:rsidRPr="00575F6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E126CE" w:rsidP="009C2833">
            <w:pPr>
              <w:rPr>
                <w:sz w:val="18"/>
                <w:szCs w:val="18"/>
              </w:rPr>
            </w:pPr>
            <w:r>
              <w:rPr>
                <w:sz w:val="18"/>
                <w:szCs w:val="18"/>
              </w:rPr>
              <w:t>ST (</w:t>
            </w:r>
            <w:r w:rsidR="00886EA7" w:rsidRPr="00575F68">
              <w:rPr>
                <w:sz w:val="18"/>
                <w:szCs w:val="18"/>
              </w:rPr>
              <w:t>UR</w:t>
            </w:r>
            <w:r>
              <w:rPr>
                <w:sz w:val="18"/>
                <w:szCs w:val="18"/>
              </w:rPr>
              <w:t>L)</w:t>
            </w:r>
          </w:p>
        </w:tc>
        <w:tc>
          <w:tcPr>
            <w:tcW w:w="720" w:type="dxa"/>
            <w:tcBorders>
              <w:top w:val="single" w:sz="8" w:space="0" w:color="000000"/>
              <w:left w:val="single" w:sz="8" w:space="0" w:color="000000"/>
              <w:bottom w:val="single" w:sz="8" w:space="0" w:color="000000"/>
              <w:right w:val="single" w:sz="8" w:space="0" w:color="000000"/>
            </w:tcBorders>
          </w:tcPr>
          <w:p w:rsidR="00886EA7" w:rsidRPr="00575F68" w:rsidRDefault="00886EA7"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86EA7" w:rsidRPr="00575F68" w:rsidRDefault="00886EA7"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86EA7" w:rsidRPr="00575F68" w:rsidRDefault="00886EA7" w:rsidP="009C2833">
            <w:pPr>
              <w:rPr>
                <w:color w:val="000000"/>
                <w:kern w:val="24"/>
                <w:sz w:val="18"/>
                <w:szCs w:val="18"/>
                <w:lang w:val="x-none"/>
              </w:rPr>
            </w:pPr>
          </w:p>
        </w:tc>
      </w:tr>
      <w:tr w:rsidR="00D103C5" w:rsidRPr="00575F68" w:rsidTr="001056E7">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103C5" w:rsidRPr="00575F68" w:rsidRDefault="00D103C5" w:rsidP="001056E7">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103C5" w:rsidRPr="00575F68" w:rsidRDefault="00D103C5" w:rsidP="001056E7">
            <w:pPr>
              <w:tabs>
                <w:tab w:val="left" w:pos="275"/>
                <w:tab w:val="left" w:pos="548"/>
                <w:tab w:val="left" w:pos="800"/>
                <w:tab w:val="left" w:pos="1075"/>
              </w:tabs>
              <w:ind w:left="90"/>
              <w:rPr>
                <w:sz w:val="18"/>
                <w:szCs w:val="18"/>
              </w:rPr>
            </w:pPr>
            <w:r>
              <w:rPr>
                <w:sz w:val="18"/>
                <w:szCs w:val="18"/>
              </w:rPr>
              <w:t>&gt;</w:t>
            </w: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103C5" w:rsidRPr="00575F68" w:rsidRDefault="00D103C5" w:rsidP="001056E7">
            <w:pPr>
              <w:tabs>
                <w:tab w:val="left" w:pos="183"/>
                <w:tab w:val="left" w:pos="275"/>
                <w:tab w:val="left" w:pos="318"/>
                <w:tab w:val="left" w:pos="483"/>
                <w:tab w:val="left" w:pos="548"/>
                <w:tab w:val="left" w:pos="648"/>
                <w:tab w:val="left" w:pos="800"/>
                <w:tab w:val="left" w:pos="1075"/>
              </w:tabs>
              <w:rPr>
                <w:color w:val="000000"/>
                <w:sz w:val="18"/>
                <w:szCs w:val="18"/>
              </w:rPr>
            </w:pPr>
            <w:r w:rsidRPr="00575F68">
              <w:rPr>
                <w:color w:val="000000"/>
                <w:sz w:val="18"/>
                <w:szCs w:val="18"/>
              </w:rPr>
              <w:t>renderMultiMedia</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103C5" w:rsidRPr="00575F68" w:rsidRDefault="00D103C5" w:rsidP="001056E7">
            <w:pPr>
              <w:rPr>
                <w:sz w:val="18"/>
                <w:szCs w:val="18"/>
              </w:rPr>
            </w:pPr>
            <w:r w:rsidRPr="00575F68">
              <w:rPr>
                <w:sz w:val="18"/>
                <w:szCs w:val="18"/>
              </w:rPr>
              <w:t>0..</w:t>
            </w:r>
            <w:r>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103C5" w:rsidRPr="00575F68" w:rsidRDefault="00D103C5" w:rsidP="001056E7">
            <w:pPr>
              <w:rPr>
                <w:sz w:val="18"/>
                <w:szCs w:val="18"/>
              </w:rPr>
            </w:pPr>
            <w:r w:rsidRPr="00575F68">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103C5" w:rsidRDefault="00D103C5" w:rsidP="001056E7">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D103C5" w:rsidRPr="00575F68" w:rsidRDefault="00D103C5" w:rsidP="001056E7">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103C5" w:rsidRPr="00575F68" w:rsidRDefault="00D103C5" w:rsidP="001056E7">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D103C5" w:rsidRPr="00575F68" w:rsidRDefault="00D103C5" w:rsidP="001056E7">
            <w:pPr>
              <w:rPr>
                <w:color w:val="000000"/>
                <w:kern w:val="24"/>
                <w:sz w:val="18"/>
                <w:szCs w:val="18"/>
                <w:lang w:val="x-none"/>
              </w:rPr>
            </w:pPr>
          </w:p>
        </w:tc>
      </w:tr>
      <w:tr w:rsidR="00D103C5" w:rsidRPr="00575F68" w:rsidTr="001056E7">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103C5" w:rsidRPr="00575F68" w:rsidRDefault="00D103C5" w:rsidP="001056E7">
            <w:pPr>
              <w:rPr>
                <w:sz w:val="18"/>
                <w:szCs w:val="18"/>
              </w:rPr>
            </w:pPr>
            <w:r>
              <w:rPr>
                <w:sz w:val="18"/>
                <w:szCs w:val="18"/>
              </w:rPr>
              <w:t>ThumbRef</w:t>
            </w:r>
          </w:p>
        </w:tc>
        <w:tc>
          <w:tcPr>
            <w:tcW w:w="720" w:type="dxa"/>
            <w:tcBorders>
              <w:top w:val="single" w:sz="8" w:space="0" w:color="000000"/>
              <w:left w:val="single" w:sz="8" w:space="0" w:color="000000"/>
              <w:bottom w:val="single" w:sz="8" w:space="0" w:color="000000"/>
              <w:right w:val="single" w:sz="8" w:space="0" w:color="000000"/>
            </w:tcBorders>
          </w:tcPr>
          <w:p w:rsidR="00D103C5" w:rsidRPr="00575F68" w:rsidRDefault="00D103C5" w:rsidP="001056E7">
            <w:pPr>
              <w:tabs>
                <w:tab w:val="left" w:pos="275"/>
                <w:tab w:val="left" w:pos="548"/>
                <w:tab w:val="left" w:pos="800"/>
                <w:tab w:val="left" w:pos="1075"/>
              </w:tabs>
              <w:ind w:left="90"/>
              <w:rPr>
                <w:sz w:val="18"/>
                <w:szCs w:val="18"/>
              </w:rPr>
            </w:pPr>
            <w:r>
              <w:rPr>
                <w:sz w:val="18"/>
                <w:szCs w:val="18"/>
              </w:rPr>
              <w:t>&gt;</w:t>
            </w: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103C5" w:rsidRPr="007C4CC5" w:rsidRDefault="00D103C5" w:rsidP="001056E7">
            <w:pPr>
              <w:tabs>
                <w:tab w:val="left" w:pos="183"/>
                <w:tab w:val="left" w:pos="275"/>
                <w:tab w:val="left" w:pos="318"/>
                <w:tab w:val="left" w:pos="483"/>
                <w:tab w:val="left" w:pos="548"/>
                <w:tab w:val="left" w:pos="648"/>
                <w:tab w:val="left" w:pos="800"/>
                <w:tab w:val="left" w:pos="1075"/>
              </w:tabs>
              <w:rPr>
                <w:color w:val="000000"/>
                <w:sz w:val="18"/>
                <w:szCs w:val="18"/>
                <w:highlight w:val="yellow"/>
              </w:rPr>
            </w:pPr>
            <w:r w:rsidRPr="00575F68">
              <w:rPr>
                <w:color w:val="000000"/>
                <w:sz w:val="18"/>
                <w:szCs w:val="18"/>
              </w:rPr>
              <w:t>@referencedObject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103C5" w:rsidRPr="00575F68" w:rsidRDefault="00D103C5" w:rsidP="001056E7">
            <w:pPr>
              <w:rPr>
                <w:sz w:val="18"/>
                <w:szCs w:val="18"/>
              </w:rPr>
            </w:pPr>
            <w:r w:rsidRPr="00575F6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103C5" w:rsidRPr="00575F68" w:rsidRDefault="00D103C5" w:rsidP="001056E7">
            <w:pPr>
              <w:rPr>
                <w:sz w:val="18"/>
                <w:szCs w:val="18"/>
              </w:rPr>
            </w:pPr>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103C5" w:rsidRDefault="00D103C5" w:rsidP="001056E7">
            <w:pPr>
              <w:rPr>
                <w:sz w:val="18"/>
                <w:szCs w:val="18"/>
              </w:rPr>
            </w:pPr>
            <w:r w:rsidRPr="00575F68">
              <w:rPr>
                <w:sz w:val="18"/>
                <w:szCs w:val="18"/>
              </w:rPr>
              <w:t>XML IDREF</w:t>
            </w:r>
          </w:p>
        </w:tc>
        <w:tc>
          <w:tcPr>
            <w:tcW w:w="720" w:type="dxa"/>
            <w:tcBorders>
              <w:top w:val="single" w:sz="8" w:space="0" w:color="000000"/>
              <w:left w:val="single" w:sz="8" w:space="0" w:color="000000"/>
              <w:bottom w:val="single" w:sz="8" w:space="0" w:color="000000"/>
              <w:right w:val="single" w:sz="8" w:space="0" w:color="000000"/>
            </w:tcBorders>
          </w:tcPr>
          <w:p w:rsidR="00D103C5" w:rsidRPr="00575F68" w:rsidRDefault="00D103C5" w:rsidP="001056E7">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103C5" w:rsidRPr="00575F68" w:rsidRDefault="00D103C5" w:rsidP="001056E7">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D103C5" w:rsidRPr="00575F68" w:rsidRDefault="00D103C5" w:rsidP="001056E7">
            <w:pPr>
              <w:rPr>
                <w:color w:val="000000"/>
                <w:kern w:val="24"/>
                <w:sz w:val="18"/>
                <w:szCs w:val="18"/>
                <w:lang w:val="x-none"/>
              </w:rPr>
            </w:pPr>
          </w:p>
        </w:tc>
      </w:tr>
      <w:tr w:rsidR="00A56025"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56025" w:rsidRPr="00487468" w:rsidRDefault="00A56025" w:rsidP="009C2833">
            <w:pPr>
              <w:rPr>
                <w:b/>
                <w:color w:val="00B050"/>
                <w:sz w:val="18"/>
                <w:szCs w:val="18"/>
              </w:rPr>
            </w:pPr>
            <w:r w:rsidRPr="00487468">
              <w:rPr>
                <w:b/>
                <w:color w:val="00B050"/>
                <w:sz w:val="18"/>
                <w:szCs w:val="18"/>
              </w:rPr>
              <w:t>Paragraph(*)</w:t>
            </w:r>
          </w:p>
        </w:tc>
        <w:tc>
          <w:tcPr>
            <w:tcW w:w="720" w:type="dxa"/>
            <w:tcBorders>
              <w:top w:val="single" w:sz="8" w:space="0" w:color="000000"/>
              <w:left w:val="single" w:sz="8" w:space="0" w:color="000000"/>
              <w:bottom w:val="single" w:sz="8" w:space="0" w:color="000000"/>
              <w:right w:val="single" w:sz="8" w:space="0" w:color="000000"/>
            </w:tcBorders>
          </w:tcPr>
          <w:p w:rsidR="00A56025" w:rsidRPr="00575F68" w:rsidRDefault="00A56025" w:rsidP="009C2833">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56025" w:rsidRPr="00575F68" w:rsidRDefault="00A56025" w:rsidP="009C2833">
            <w:pPr>
              <w:tabs>
                <w:tab w:val="left" w:pos="183"/>
                <w:tab w:val="left" w:pos="275"/>
                <w:tab w:val="left" w:pos="318"/>
                <w:tab w:val="left" w:pos="483"/>
                <w:tab w:val="left" w:pos="548"/>
                <w:tab w:val="left" w:pos="648"/>
                <w:tab w:val="left" w:pos="800"/>
                <w:tab w:val="left" w:pos="1075"/>
              </w:tabs>
              <w:rPr>
                <w:color w:val="000000"/>
                <w:sz w:val="18"/>
                <w:szCs w:val="18"/>
              </w:rPr>
            </w:pPr>
            <w:r>
              <w:rPr>
                <w:color w:val="000000"/>
                <w:sz w:val="18"/>
                <w:szCs w:val="18"/>
              </w:rPr>
              <w:t>paragraph</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56025" w:rsidRPr="00575F68" w:rsidRDefault="00A56025" w:rsidP="009C2833">
            <w:pPr>
              <w:rPr>
                <w:sz w:val="18"/>
                <w:szCs w:val="18"/>
              </w:rPr>
            </w:pPr>
            <w:r>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56025" w:rsidRPr="00575F68" w:rsidRDefault="00A56025" w:rsidP="009C2833">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56025" w:rsidRDefault="00A56025" w:rsidP="009C2833">
            <w:pPr>
              <w:rPr>
                <w:sz w:val="18"/>
                <w:szCs w:val="18"/>
              </w:rPr>
            </w:pPr>
            <w:r>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A56025" w:rsidRPr="00575F68" w:rsidRDefault="00A56025"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56025" w:rsidRPr="00575F68" w:rsidRDefault="00A56025"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56025" w:rsidRPr="00575F68" w:rsidRDefault="00A56025" w:rsidP="009C2833">
            <w:pPr>
              <w:rPr>
                <w:color w:val="000000"/>
                <w:kern w:val="24"/>
                <w:sz w:val="18"/>
                <w:szCs w:val="18"/>
                <w:lang w:val="x-none"/>
              </w:rPr>
            </w:pPr>
          </w:p>
        </w:tc>
      </w:tr>
      <w:tr w:rsidR="00487468" w:rsidRPr="00746F62" w:rsidTr="00882134">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87468" w:rsidRDefault="00487468" w:rsidP="00882134">
            <w:pPr>
              <w:rPr>
                <w:sz w:val="18"/>
                <w:szCs w:val="18"/>
              </w:rPr>
            </w:pPr>
            <w:r>
              <w:rPr>
                <w:sz w:val="18"/>
                <w:szCs w:val="18"/>
              </w:rPr>
              <w:t>Caption</w:t>
            </w:r>
          </w:p>
        </w:tc>
        <w:tc>
          <w:tcPr>
            <w:tcW w:w="720" w:type="dxa"/>
            <w:tcBorders>
              <w:top w:val="single" w:sz="8" w:space="0" w:color="000000"/>
              <w:left w:val="single" w:sz="8" w:space="0" w:color="000000"/>
              <w:bottom w:val="single" w:sz="8" w:space="0" w:color="000000"/>
              <w:right w:val="single" w:sz="8" w:space="0" w:color="000000"/>
            </w:tcBorders>
          </w:tcPr>
          <w:p w:rsidR="00487468" w:rsidRDefault="00487468" w:rsidP="00882134">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87468" w:rsidRDefault="00487468" w:rsidP="00882134">
            <w:pPr>
              <w:tabs>
                <w:tab w:val="left" w:pos="183"/>
                <w:tab w:val="left" w:pos="275"/>
                <w:tab w:val="left" w:pos="318"/>
                <w:tab w:val="left" w:pos="483"/>
                <w:tab w:val="left" w:pos="548"/>
                <w:tab w:val="left" w:pos="648"/>
                <w:tab w:val="left" w:pos="800"/>
                <w:tab w:val="left" w:pos="1075"/>
              </w:tabs>
              <w:rPr>
                <w:sz w:val="18"/>
                <w:szCs w:val="18"/>
              </w:rPr>
            </w:pPr>
            <w:r>
              <w:rPr>
                <w:sz w:val="18"/>
                <w:szCs w:val="18"/>
              </w:rPr>
              <w:t>caption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87468" w:rsidRDefault="00487468" w:rsidP="00882134">
            <w:pPr>
              <w:rPr>
                <w:sz w:val="18"/>
                <w:szCs w:val="18"/>
              </w:rPr>
            </w:pPr>
            <w:r>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87468" w:rsidRPr="00746F62" w:rsidRDefault="00487468" w:rsidP="00882134">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87468" w:rsidRPr="00746F62" w:rsidRDefault="00487468" w:rsidP="00882134">
            <w:pPr>
              <w:rPr>
                <w:sz w:val="18"/>
                <w:szCs w:val="18"/>
              </w:rPr>
            </w:pPr>
            <w:r>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487468" w:rsidRPr="00746F62" w:rsidRDefault="00487468" w:rsidP="00882134">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87468" w:rsidRPr="00746F62" w:rsidRDefault="00487468" w:rsidP="00882134">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487468" w:rsidRPr="00746F62" w:rsidRDefault="00487468" w:rsidP="00882134">
            <w:pPr>
              <w:rPr>
                <w:color w:val="000000"/>
                <w:kern w:val="24"/>
                <w:sz w:val="18"/>
                <w:szCs w:val="18"/>
                <w:lang w:val="x-none"/>
              </w:rPr>
            </w:pPr>
          </w:p>
        </w:tc>
      </w:tr>
      <w:tr w:rsidR="00A56025"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56025" w:rsidRPr="00A56025" w:rsidRDefault="00A56025" w:rsidP="009C2833">
            <w:pPr>
              <w:rPr>
                <w:b/>
                <w:color w:val="00B050"/>
                <w:sz w:val="18"/>
                <w:szCs w:val="18"/>
              </w:rPr>
            </w:pPr>
            <w:r w:rsidRPr="00A56025">
              <w:rPr>
                <w:b/>
                <w:color w:val="00B050"/>
                <w:sz w:val="18"/>
                <w:szCs w:val="18"/>
              </w:rPr>
              <w:t>List</w:t>
            </w: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A56025" w:rsidRDefault="00A56025" w:rsidP="009C2833">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56025" w:rsidRDefault="00A56025" w:rsidP="009C2833">
            <w:pPr>
              <w:tabs>
                <w:tab w:val="left" w:pos="183"/>
                <w:tab w:val="left" w:pos="275"/>
                <w:tab w:val="left" w:pos="318"/>
                <w:tab w:val="left" w:pos="483"/>
                <w:tab w:val="left" w:pos="548"/>
                <w:tab w:val="left" w:pos="648"/>
                <w:tab w:val="left" w:pos="800"/>
                <w:tab w:val="left" w:pos="1075"/>
              </w:tabs>
              <w:rPr>
                <w:color w:val="000000"/>
                <w:sz w:val="18"/>
                <w:szCs w:val="18"/>
              </w:rPr>
            </w:pPr>
            <w:r>
              <w:rPr>
                <w:color w:val="000000"/>
                <w:sz w:val="18"/>
                <w:szCs w:val="18"/>
              </w:rPr>
              <w:t>list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56025" w:rsidRDefault="00A56025" w:rsidP="009C2833">
            <w:pPr>
              <w:rPr>
                <w:sz w:val="18"/>
                <w:szCs w:val="18"/>
              </w:rPr>
            </w:pPr>
            <w:r>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56025" w:rsidRDefault="00A56025" w:rsidP="009C2833">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56025" w:rsidRDefault="00A56025" w:rsidP="009C2833">
            <w:pPr>
              <w:rPr>
                <w:sz w:val="18"/>
                <w:szCs w:val="18"/>
              </w:rPr>
            </w:pPr>
            <w:r>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A56025" w:rsidRPr="00575F68" w:rsidRDefault="00A56025"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56025" w:rsidRPr="00575F68" w:rsidRDefault="00A56025"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56025" w:rsidRPr="00575F68" w:rsidRDefault="00A56025" w:rsidP="009C2833">
            <w:pPr>
              <w:rPr>
                <w:color w:val="000000"/>
                <w:kern w:val="24"/>
                <w:sz w:val="18"/>
                <w:szCs w:val="18"/>
                <w:lang w:val="x-none"/>
              </w:rPr>
            </w:pPr>
          </w:p>
        </w:tc>
      </w:tr>
      <w:tr w:rsidR="003A452C" w:rsidRPr="00746F62" w:rsidTr="0054609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CB6A69" w:rsidRDefault="003A452C" w:rsidP="0054609B">
            <w:pPr>
              <w:rPr>
                <w:b/>
                <w:color w:val="00B05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3A452C" w:rsidRDefault="003A452C" w:rsidP="0054609B">
            <w:pPr>
              <w:tabs>
                <w:tab w:val="left" w:pos="275"/>
                <w:tab w:val="left" w:pos="548"/>
                <w:tab w:val="left" w:pos="800"/>
                <w:tab w:val="left" w:pos="1075"/>
              </w:tabs>
              <w:ind w:left="90"/>
              <w:rPr>
                <w:sz w:val="18"/>
                <w:szCs w:val="18"/>
              </w:rPr>
            </w:pP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54609B">
            <w:pPr>
              <w:tabs>
                <w:tab w:val="left" w:pos="183"/>
                <w:tab w:val="left" w:pos="275"/>
                <w:tab w:val="left" w:pos="318"/>
                <w:tab w:val="left" w:pos="483"/>
                <w:tab w:val="left" w:pos="548"/>
                <w:tab w:val="left" w:pos="648"/>
                <w:tab w:val="left" w:pos="800"/>
                <w:tab w:val="left" w:pos="1075"/>
              </w:tabs>
              <w:rPr>
                <w:sz w:val="18"/>
                <w:szCs w:val="18"/>
              </w:rPr>
            </w:pPr>
            <w:r w:rsidRPr="00575F68">
              <w:rPr>
                <w:color w:val="000000"/>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54609B">
            <w:pPr>
              <w:rPr>
                <w:sz w:val="18"/>
                <w:szCs w:val="18"/>
              </w:rPr>
            </w:pPr>
            <w:r w:rsidRPr="00575F6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54609B">
            <w:pPr>
              <w:rPr>
                <w:sz w:val="18"/>
                <w:szCs w:val="18"/>
              </w:rPr>
            </w:pPr>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54609B">
            <w:pPr>
              <w:rPr>
                <w:sz w:val="18"/>
                <w:szCs w:val="18"/>
              </w:rPr>
            </w:pPr>
            <w:r w:rsidRPr="00575F68">
              <w:rPr>
                <w:sz w:val="18"/>
                <w:szCs w:val="18"/>
              </w:rPr>
              <w:t>XML ID</w:t>
            </w:r>
          </w:p>
        </w:tc>
        <w:tc>
          <w:tcPr>
            <w:tcW w:w="720" w:type="dxa"/>
            <w:tcBorders>
              <w:top w:val="single" w:sz="8" w:space="0" w:color="000000"/>
              <w:left w:val="single" w:sz="8" w:space="0" w:color="000000"/>
              <w:bottom w:val="single" w:sz="8" w:space="0" w:color="000000"/>
              <w:right w:val="single" w:sz="8" w:space="0" w:color="000000"/>
            </w:tcBorders>
          </w:tcPr>
          <w:p w:rsidR="003A452C" w:rsidRPr="00746F62" w:rsidRDefault="003A452C" w:rsidP="0054609B">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54609B">
            <w:pPr>
              <w:rPr>
                <w:sz w:val="18"/>
                <w:szCs w:val="18"/>
              </w:rPr>
            </w:pPr>
            <w:r>
              <w:rPr>
                <w:sz w:val="18"/>
                <w:szCs w:val="18"/>
              </w:rPr>
              <w:t>[</w:t>
            </w:r>
            <w:r w:rsidRPr="00575F68">
              <w:rPr>
                <w:sz w:val="18"/>
                <w:szCs w:val="18"/>
              </w:rPr>
              <w:t xml:space="preserve">See </w:t>
            </w:r>
            <w:hyperlink w:anchor="_XML_ID_and" w:history="1">
              <w:r w:rsidRPr="00575F68">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3A452C" w:rsidRPr="00746F62" w:rsidRDefault="003A452C" w:rsidP="0054609B">
            <w:pPr>
              <w:rPr>
                <w:color w:val="000000"/>
                <w:kern w:val="24"/>
                <w:sz w:val="18"/>
                <w:szCs w:val="18"/>
                <w:lang w:val="x-none"/>
              </w:rPr>
            </w:pPr>
          </w:p>
        </w:tc>
      </w:tr>
      <w:tr w:rsidR="003A452C"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A918C0" w:rsidRDefault="003A452C" w:rsidP="009C2833">
            <w:pPr>
              <w:rPr>
                <w:sz w:val="18"/>
                <w:szCs w:val="18"/>
              </w:rPr>
            </w:pPr>
            <w:r>
              <w:rPr>
                <w:sz w:val="18"/>
                <w:szCs w:val="18"/>
              </w:rPr>
              <w:t>Ordered</w:t>
            </w:r>
          </w:p>
        </w:tc>
        <w:tc>
          <w:tcPr>
            <w:tcW w:w="720" w:type="dxa"/>
            <w:tcBorders>
              <w:top w:val="single" w:sz="8" w:space="0" w:color="000000"/>
              <w:left w:val="single" w:sz="8" w:space="0" w:color="000000"/>
              <w:bottom w:val="single" w:sz="8" w:space="0" w:color="000000"/>
              <w:right w:val="single" w:sz="8" w:space="0" w:color="000000"/>
            </w:tcBorders>
          </w:tcPr>
          <w:p w:rsidR="003A452C" w:rsidRDefault="003A452C" w:rsidP="009C2833">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tabs>
                <w:tab w:val="left" w:pos="183"/>
                <w:tab w:val="left" w:pos="275"/>
                <w:tab w:val="left" w:pos="318"/>
                <w:tab w:val="left" w:pos="483"/>
                <w:tab w:val="left" w:pos="548"/>
                <w:tab w:val="left" w:pos="648"/>
                <w:tab w:val="left" w:pos="800"/>
                <w:tab w:val="left" w:pos="1075"/>
              </w:tabs>
              <w:rPr>
                <w:color w:val="000000"/>
                <w:sz w:val="18"/>
                <w:szCs w:val="18"/>
              </w:rPr>
            </w:pPr>
            <w:r>
              <w:rPr>
                <w:color w:val="000000"/>
                <w:sz w:val="18"/>
                <w:szCs w:val="18"/>
              </w:rPr>
              <w:t>@</w:t>
            </w:r>
            <w:r w:rsidRPr="00F33ACB">
              <w:rPr>
                <w:color w:val="000000"/>
                <w:sz w:val="18"/>
                <w:szCs w:val="18"/>
              </w:rPr>
              <w:t>listType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rPr>
                <w:sz w:val="18"/>
                <w:szCs w:val="18"/>
              </w:rPr>
            </w:pPr>
            <w:r>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rPr>
                <w:sz w:val="18"/>
                <w:szCs w:val="18"/>
              </w:rPr>
            </w:pPr>
            <w:r>
              <w:rPr>
                <w:sz w:val="18"/>
                <w:szCs w:val="18"/>
              </w:rPr>
              <w:t>XML NMTOKENS</w:t>
            </w:r>
          </w:p>
        </w:tc>
        <w:tc>
          <w:tcPr>
            <w:tcW w:w="720" w:type="dxa"/>
            <w:tcBorders>
              <w:top w:val="single" w:sz="8" w:space="0" w:color="000000"/>
              <w:left w:val="single" w:sz="8" w:space="0" w:color="000000"/>
              <w:bottom w:val="single" w:sz="8" w:space="0" w:color="000000"/>
              <w:right w:val="single" w:sz="8" w:space="0" w:color="000000"/>
            </w:tcBorders>
          </w:tcPr>
          <w:p w:rsidR="003A452C" w:rsidRPr="00575F68" w:rsidRDefault="003A452C" w:rsidP="009C2833">
            <w:pPr>
              <w:rPr>
                <w:color w:val="000000"/>
                <w:kern w:val="24"/>
                <w:sz w:val="18"/>
                <w:szCs w:val="18"/>
                <w:lang w:val="x-none"/>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575F68" w:rsidRDefault="003A452C" w:rsidP="009C2833">
            <w:pPr>
              <w:rPr>
                <w:sz w:val="18"/>
                <w:szCs w:val="18"/>
              </w:rPr>
            </w:pPr>
            <w:r>
              <w:rPr>
                <w:sz w:val="18"/>
                <w:szCs w:val="18"/>
              </w:rPr>
              <w:t>ordered</w:t>
            </w:r>
          </w:p>
        </w:tc>
        <w:tc>
          <w:tcPr>
            <w:tcW w:w="1710" w:type="dxa"/>
            <w:tcBorders>
              <w:top w:val="single" w:sz="8" w:space="0" w:color="000000"/>
              <w:left w:val="single" w:sz="8" w:space="0" w:color="000000"/>
              <w:bottom w:val="single" w:sz="8" w:space="0" w:color="000000"/>
              <w:right w:val="single" w:sz="8" w:space="0" w:color="000000"/>
            </w:tcBorders>
          </w:tcPr>
          <w:p w:rsidR="003A452C" w:rsidRPr="00575F68" w:rsidRDefault="003A452C" w:rsidP="009C2833">
            <w:pPr>
              <w:rPr>
                <w:color w:val="000000"/>
                <w:kern w:val="24"/>
                <w:sz w:val="18"/>
                <w:szCs w:val="18"/>
                <w:lang w:val="x-none"/>
              </w:rPr>
            </w:pPr>
          </w:p>
        </w:tc>
      </w:tr>
      <w:tr w:rsidR="00946A3A" w:rsidRPr="00746F62"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946A3A" w:rsidRDefault="00946A3A" w:rsidP="00946A3A">
            <w:pPr>
              <w:rPr>
                <w:sz w:val="18"/>
                <w:szCs w:val="18"/>
              </w:rPr>
            </w:pPr>
            <w:r>
              <w:rPr>
                <w:sz w:val="18"/>
                <w:szCs w:val="18"/>
              </w:rPr>
              <w:t>Caption</w:t>
            </w:r>
          </w:p>
        </w:tc>
        <w:tc>
          <w:tcPr>
            <w:tcW w:w="720" w:type="dxa"/>
            <w:tcBorders>
              <w:top w:val="single" w:sz="8" w:space="0" w:color="000000"/>
              <w:left w:val="single" w:sz="8" w:space="0" w:color="000000"/>
              <w:bottom w:val="single" w:sz="8" w:space="0" w:color="000000"/>
              <w:right w:val="single" w:sz="8" w:space="0" w:color="000000"/>
            </w:tcBorders>
          </w:tcPr>
          <w:p w:rsidR="00946A3A" w:rsidRDefault="00946A3A" w:rsidP="00946A3A">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946A3A" w:rsidRDefault="00946A3A" w:rsidP="00946A3A">
            <w:pPr>
              <w:tabs>
                <w:tab w:val="left" w:pos="183"/>
                <w:tab w:val="left" w:pos="275"/>
                <w:tab w:val="left" w:pos="318"/>
                <w:tab w:val="left" w:pos="483"/>
                <w:tab w:val="left" w:pos="548"/>
                <w:tab w:val="left" w:pos="648"/>
                <w:tab w:val="left" w:pos="800"/>
                <w:tab w:val="left" w:pos="1075"/>
              </w:tabs>
              <w:rPr>
                <w:sz w:val="18"/>
                <w:szCs w:val="18"/>
              </w:rPr>
            </w:pPr>
            <w:r>
              <w:rPr>
                <w:sz w:val="18"/>
                <w:szCs w:val="18"/>
              </w:rPr>
              <w:t>caption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946A3A" w:rsidRDefault="00946A3A" w:rsidP="00946A3A">
            <w:pPr>
              <w:rPr>
                <w:sz w:val="18"/>
                <w:szCs w:val="18"/>
              </w:rPr>
            </w:pPr>
            <w:r>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946A3A" w:rsidRPr="00746F62" w:rsidRDefault="00946A3A" w:rsidP="00946A3A">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946A3A" w:rsidRPr="00746F62" w:rsidRDefault="00946A3A" w:rsidP="00946A3A">
            <w:pPr>
              <w:rPr>
                <w:sz w:val="18"/>
                <w:szCs w:val="18"/>
              </w:rPr>
            </w:pPr>
            <w:r>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946A3A" w:rsidRPr="00746F62" w:rsidRDefault="00946A3A" w:rsidP="00946A3A">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946A3A" w:rsidRPr="00746F62" w:rsidRDefault="00946A3A" w:rsidP="00946A3A">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946A3A" w:rsidRPr="00746F62" w:rsidRDefault="00946A3A" w:rsidP="00946A3A">
            <w:pPr>
              <w:rPr>
                <w:color w:val="000000"/>
                <w:kern w:val="24"/>
                <w:sz w:val="18"/>
                <w:szCs w:val="18"/>
                <w:lang w:val="x-none"/>
              </w:rPr>
            </w:pPr>
          </w:p>
        </w:tc>
      </w:tr>
      <w:tr w:rsidR="003A452C"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rPr>
                <w:sz w:val="18"/>
                <w:szCs w:val="18"/>
              </w:rPr>
            </w:pPr>
            <w:r>
              <w:rPr>
                <w:sz w:val="18"/>
                <w:szCs w:val="18"/>
              </w:rPr>
              <w:t>Item(*)</w:t>
            </w:r>
          </w:p>
        </w:tc>
        <w:tc>
          <w:tcPr>
            <w:tcW w:w="720" w:type="dxa"/>
            <w:tcBorders>
              <w:top w:val="single" w:sz="8" w:space="0" w:color="000000"/>
              <w:left w:val="single" w:sz="8" w:space="0" w:color="000000"/>
              <w:bottom w:val="single" w:sz="8" w:space="0" w:color="000000"/>
              <w:right w:val="single" w:sz="8" w:space="0" w:color="000000"/>
            </w:tcBorders>
          </w:tcPr>
          <w:p w:rsidR="003A452C" w:rsidRDefault="003A452C" w:rsidP="009C2833">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tabs>
                <w:tab w:val="left" w:pos="183"/>
                <w:tab w:val="left" w:pos="275"/>
                <w:tab w:val="left" w:pos="318"/>
                <w:tab w:val="left" w:pos="483"/>
                <w:tab w:val="left" w:pos="548"/>
                <w:tab w:val="left" w:pos="648"/>
                <w:tab w:val="left" w:pos="800"/>
                <w:tab w:val="left" w:pos="1075"/>
              </w:tabs>
              <w:rPr>
                <w:color w:val="000000"/>
                <w:sz w:val="18"/>
                <w:szCs w:val="18"/>
              </w:rPr>
            </w:pPr>
            <w:r>
              <w:rPr>
                <w:color w:val="000000"/>
                <w:sz w:val="18"/>
                <w:szCs w:val="18"/>
              </w:rPr>
              <w:t>item</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rPr>
                <w:sz w:val="18"/>
                <w:szCs w:val="18"/>
              </w:rPr>
            </w:pPr>
            <w:r>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rPr>
                <w:sz w:val="18"/>
                <w:szCs w:val="18"/>
              </w:rPr>
            </w:pPr>
            <w:r>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3A452C" w:rsidRDefault="003A452C" w:rsidP="009C2833">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A452C" w:rsidRPr="00575F68" w:rsidRDefault="003A452C" w:rsidP="009C2833">
            <w:pPr>
              <w:rPr>
                <w:color w:val="000000"/>
                <w:kern w:val="24"/>
                <w:sz w:val="18"/>
                <w:szCs w:val="18"/>
                <w:lang w:val="x-none"/>
              </w:rPr>
            </w:pPr>
          </w:p>
        </w:tc>
      </w:tr>
      <w:tr w:rsidR="003A452C"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rPr>
                <w:sz w:val="18"/>
                <w:szCs w:val="18"/>
              </w:rPr>
            </w:pPr>
            <w:r>
              <w:rPr>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3A452C" w:rsidRDefault="003A452C" w:rsidP="009C2833">
            <w:pPr>
              <w:tabs>
                <w:tab w:val="left" w:pos="275"/>
                <w:tab w:val="left" w:pos="548"/>
                <w:tab w:val="left" w:pos="800"/>
                <w:tab w:val="left" w:pos="1075"/>
              </w:tabs>
              <w:ind w:left="90"/>
              <w:rPr>
                <w:sz w:val="18"/>
                <w:szCs w:val="18"/>
              </w:rPr>
            </w:pPr>
            <w:r>
              <w:rPr>
                <w:sz w:val="18"/>
                <w:szCs w:val="18"/>
              </w:rPr>
              <w:t>&gt;</w:t>
            </w: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tabs>
                <w:tab w:val="left" w:pos="183"/>
                <w:tab w:val="left" w:pos="275"/>
                <w:tab w:val="left" w:pos="318"/>
                <w:tab w:val="left" w:pos="483"/>
                <w:tab w:val="left" w:pos="548"/>
                <w:tab w:val="left" w:pos="648"/>
                <w:tab w:val="left" w:pos="800"/>
                <w:tab w:val="left" w:pos="1075"/>
              </w:tabs>
              <w:rPr>
                <w:color w:val="000000"/>
                <w:sz w:val="18"/>
                <w:szCs w:val="18"/>
              </w:rPr>
            </w:pPr>
            <w:r w:rsidRPr="00575F68">
              <w:rPr>
                <w:color w:val="000000"/>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rPr>
                <w:sz w:val="18"/>
                <w:szCs w:val="18"/>
              </w:rPr>
            </w:pPr>
            <w:r w:rsidRPr="00575F6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9C2833">
            <w:pPr>
              <w:rPr>
                <w:sz w:val="18"/>
                <w:szCs w:val="18"/>
              </w:rPr>
            </w:pPr>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rPr>
                <w:sz w:val="18"/>
                <w:szCs w:val="18"/>
              </w:rPr>
            </w:pPr>
            <w:r w:rsidRPr="00575F68">
              <w:rPr>
                <w:sz w:val="18"/>
                <w:szCs w:val="18"/>
              </w:rPr>
              <w:t>XML ID</w:t>
            </w:r>
          </w:p>
        </w:tc>
        <w:tc>
          <w:tcPr>
            <w:tcW w:w="720" w:type="dxa"/>
            <w:tcBorders>
              <w:top w:val="single" w:sz="8" w:space="0" w:color="000000"/>
              <w:left w:val="single" w:sz="8" w:space="0" w:color="000000"/>
              <w:bottom w:val="single" w:sz="8" w:space="0" w:color="000000"/>
              <w:right w:val="single" w:sz="8" w:space="0" w:color="000000"/>
            </w:tcBorders>
          </w:tcPr>
          <w:p w:rsidR="003A452C" w:rsidRDefault="003A452C" w:rsidP="009C2833">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9C2833">
            <w:pPr>
              <w:rPr>
                <w:sz w:val="18"/>
                <w:szCs w:val="18"/>
              </w:rPr>
            </w:pPr>
            <w:r>
              <w:rPr>
                <w:sz w:val="18"/>
                <w:szCs w:val="18"/>
              </w:rPr>
              <w:t>[</w:t>
            </w:r>
            <w:r w:rsidRPr="00575F68">
              <w:rPr>
                <w:sz w:val="18"/>
                <w:szCs w:val="18"/>
              </w:rPr>
              <w:t xml:space="preserve">See </w:t>
            </w:r>
            <w:hyperlink w:anchor="_XML_ID_and" w:history="1">
              <w:r w:rsidRPr="00575F68">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3A452C" w:rsidRPr="00575F68" w:rsidRDefault="003A452C" w:rsidP="009C2833">
            <w:pPr>
              <w:rPr>
                <w:color w:val="000000"/>
                <w:kern w:val="24"/>
                <w:sz w:val="18"/>
                <w:szCs w:val="18"/>
                <w:lang w:val="x-none"/>
              </w:rPr>
            </w:pPr>
          </w:p>
        </w:tc>
      </w:tr>
      <w:tr w:rsidR="003A452C" w:rsidRPr="00746F62"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A56025" w:rsidRDefault="003A452C" w:rsidP="00F2732D">
            <w:pPr>
              <w:rPr>
                <w:b/>
                <w:color w:val="00B050"/>
                <w:sz w:val="18"/>
                <w:szCs w:val="18"/>
              </w:rPr>
            </w:pPr>
            <w:r w:rsidRPr="00CB6A69">
              <w:rPr>
                <w:b/>
                <w:color w:val="00B050"/>
                <w:sz w:val="18"/>
                <w:szCs w:val="18"/>
              </w:rPr>
              <w:t>Table(*)</w:t>
            </w:r>
          </w:p>
        </w:tc>
        <w:tc>
          <w:tcPr>
            <w:tcW w:w="72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tabs>
                <w:tab w:val="left" w:pos="183"/>
                <w:tab w:val="left" w:pos="275"/>
                <w:tab w:val="left" w:pos="318"/>
                <w:tab w:val="left" w:pos="483"/>
                <w:tab w:val="left" w:pos="548"/>
                <w:tab w:val="left" w:pos="648"/>
                <w:tab w:val="left" w:pos="800"/>
                <w:tab w:val="left" w:pos="1075"/>
              </w:tabs>
              <w:rPr>
                <w:sz w:val="18"/>
                <w:szCs w:val="18"/>
              </w:rPr>
            </w:pPr>
            <w:r>
              <w:rPr>
                <w:sz w:val="18"/>
                <w:szCs w:val="18"/>
              </w:rPr>
              <w:t>table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r>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color w:val="000000"/>
                <w:kern w:val="24"/>
                <w:sz w:val="18"/>
                <w:szCs w:val="18"/>
                <w:lang w:val="x-none"/>
              </w:rPr>
            </w:pPr>
          </w:p>
        </w:tc>
      </w:tr>
      <w:tr w:rsidR="003A452C" w:rsidRPr="00746F62"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CB6A69" w:rsidRDefault="003A452C" w:rsidP="00F2732D">
            <w:pPr>
              <w:rPr>
                <w:b/>
                <w:color w:val="00B05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3A452C" w:rsidRDefault="003A452C" w:rsidP="00F2732D">
            <w:pPr>
              <w:tabs>
                <w:tab w:val="left" w:pos="275"/>
                <w:tab w:val="left" w:pos="548"/>
                <w:tab w:val="left" w:pos="800"/>
                <w:tab w:val="left" w:pos="1075"/>
              </w:tabs>
              <w:ind w:left="90"/>
              <w:rPr>
                <w:sz w:val="18"/>
                <w:szCs w:val="18"/>
              </w:rPr>
            </w:pP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tabs>
                <w:tab w:val="left" w:pos="183"/>
                <w:tab w:val="left" w:pos="275"/>
                <w:tab w:val="left" w:pos="318"/>
                <w:tab w:val="left" w:pos="483"/>
                <w:tab w:val="left" w:pos="548"/>
                <w:tab w:val="left" w:pos="648"/>
                <w:tab w:val="left" w:pos="800"/>
                <w:tab w:val="left" w:pos="1075"/>
              </w:tabs>
              <w:rPr>
                <w:sz w:val="18"/>
                <w:szCs w:val="18"/>
              </w:rPr>
            </w:pPr>
            <w:r w:rsidRPr="00575F68">
              <w:rPr>
                <w:color w:val="000000"/>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sidRPr="00575F6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r w:rsidRPr="00575F68">
              <w:rPr>
                <w:sz w:val="18"/>
                <w:szCs w:val="18"/>
              </w:rPr>
              <w:t>XML ID</w:t>
            </w:r>
          </w:p>
        </w:tc>
        <w:tc>
          <w:tcPr>
            <w:tcW w:w="72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r>
              <w:rPr>
                <w:sz w:val="18"/>
                <w:szCs w:val="18"/>
              </w:rPr>
              <w:t>[</w:t>
            </w:r>
            <w:r w:rsidRPr="00575F68">
              <w:rPr>
                <w:sz w:val="18"/>
                <w:szCs w:val="18"/>
              </w:rPr>
              <w:t xml:space="preserve">See </w:t>
            </w:r>
            <w:hyperlink w:anchor="_XML_ID_and" w:history="1">
              <w:r w:rsidRPr="00575F68">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color w:val="000000"/>
                <w:kern w:val="24"/>
                <w:sz w:val="18"/>
                <w:szCs w:val="18"/>
                <w:lang w:val="x-none"/>
              </w:rPr>
            </w:pPr>
          </w:p>
        </w:tc>
      </w:tr>
      <w:tr w:rsidR="003A452C" w:rsidRPr="00746F62"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Caption</w:t>
            </w:r>
          </w:p>
        </w:tc>
        <w:tc>
          <w:tcPr>
            <w:tcW w:w="720" w:type="dxa"/>
            <w:tcBorders>
              <w:top w:val="single" w:sz="8" w:space="0" w:color="000000"/>
              <w:left w:val="single" w:sz="8" w:space="0" w:color="000000"/>
              <w:bottom w:val="single" w:sz="8" w:space="0" w:color="000000"/>
              <w:right w:val="single" w:sz="8" w:space="0" w:color="000000"/>
            </w:tcBorders>
          </w:tcPr>
          <w:p w:rsidR="003A452C" w:rsidRDefault="003A452C" w:rsidP="00F2732D">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tabs>
                <w:tab w:val="left" w:pos="183"/>
                <w:tab w:val="left" w:pos="275"/>
                <w:tab w:val="left" w:pos="318"/>
                <w:tab w:val="left" w:pos="483"/>
                <w:tab w:val="left" w:pos="548"/>
                <w:tab w:val="left" w:pos="648"/>
                <w:tab w:val="left" w:pos="800"/>
                <w:tab w:val="left" w:pos="1075"/>
              </w:tabs>
              <w:rPr>
                <w:sz w:val="18"/>
                <w:szCs w:val="18"/>
              </w:rPr>
            </w:pPr>
            <w:r>
              <w:rPr>
                <w:sz w:val="18"/>
                <w:szCs w:val="18"/>
              </w:rPr>
              <w:t>caption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r>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color w:val="000000"/>
                <w:kern w:val="24"/>
                <w:sz w:val="18"/>
                <w:szCs w:val="18"/>
                <w:lang w:val="x-none"/>
              </w:rPr>
            </w:pPr>
          </w:p>
        </w:tc>
      </w:tr>
      <w:tr w:rsidR="003A452C" w:rsidRPr="00746F62"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3A452C" w:rsidRDefault="003A452C" w:rsidP="00F2732D">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tabs>
                <w:tab w:val="left" w:pos="183"/>
                <w:tab w:val="left" w:pos="275"/>
                <w:tab w:val="left" w:pos="318"/>
                <w:tab w:val="left" w:pos="483"/>
                <w:tab w:val="left" w:pos="548"/>
                <w:tab w:val="left" w:pos="648"/>
                <w:tab w:val="left" w:pos="800"/>
                <w:tab w:val="left" w:pos="1075"/>
              </w:tabs>
              <w:rPr>
                <w:sz w:val="18"/>
                <w:szCs w:val="18"/>
              </w:rPr>
            </w:pPr>
            <w:r>
              <w:rPr>
                <w:sz w:val="18"/>
                <w:szCs w:val="18"/>
              </w:rPr>
              <w:t>Tr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color w:val="000000"/>
                <w:kern w:val="24"/>
                <w:sz w:val="18"/>
                <w:szCs w:val="18"/>
                <w:lang w:val="x-none"/>
              </w:rPr>
            </w:pPr>
          </w:p>
        </w:tc>
      </w:tr>
      <w:tr w:rsidR="003A452C" w:rsidRPr="00746F62"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3A452C" w:rsidRDefault="003A452C" w:rsidP="00F2732D">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tabs>
                <w:tab w:val="left" w:pos="183"/>
                <w:tab w:val="left" w:pos="275"/>
                <w:tab w:val="left" w:pos="318"/>
                <w:tab w:val="left" w:pos="483"/>
                <w:tab w:val="left" w:pos="548"/>
                <w:tab w:val="left" w:pos="648"/>
                <w:tab w:val="left" w:pos="800"/>
                <w:tab w:val="left" w:pos="1075"/>
              </w:tabs>
              <w:rPr>
                <w:sz w:val="18"/>
                <w:szCs w:val="18"/>
              </w:rPr>
            </w:pPr>
            <w:r>
              <w:rPr>
                <w:sz w:val="18"/>
                <w:szCs w:val="18"/>
              </w:rPr>
              <w:t>@styleCode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CS</w:t>
            </w:r>
          </w:p>
        </w:tc>
        <w:tc>
          <w:tcPr>
            <w:tcW w:w="72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r>
              <w:rPr>
                <w:sz w:val="18"/>
                <w:szCs w:val="18"/>
              </w:rPr>
              <w:t>Bold</w:t>
            </w:r>
          </w:p>
        </w:tc>
        <w:tc>
          <w:tcPr>
            <w:tcW w:w="171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color w:val="000000"/>
                <w:kern w:val="24"/>
                <w:sz w:val="18"/>
                <w:szCs w:val="18"/>
                <w:lang w:val="x-none"/>
              </w:rPr>
            </w:pPr>
          </w:p>
        </w:tc>
      </w:tr>
      <w:tr w:rsidR="003A452C" w:rsidRPr="00746F62"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2F10E1" w:rsidP="00F2732D">
            <w:pPr>
              <w:rPr>
                <w:sz w:val="18"/>
                <w:szCs w:val="18"/>
              </w:rPr>
            </w:pPr>
            <w:r>
              <w:rPr>
                <w:sz w:val="18"/>
                <w:szCs w:val="18"/>
              </w:rPr>
              <w:t>Column</w:t>
            </w:r>
            <w:r w:rsidR="003A452C">
              <w:rPr>
                <w:sz w:val="18"/>
                <w:szCs w:val="18"/>
              </w:rPr>
              <w:t>Head(*)</w:t>
            </w:r>
          </w:p>
        </w:tc>
        <w:tc>
          <w:tcPr>
            <w:tcW w:w="720" w:type="dxa"/>
            <w:tcBorders>
              <w:top w:val="single" w:sz="8" w:space="0" w:color="000000"/>
              <w:left w:val="single" w:sz="8" w:space="0" w:color="000000"/>
              <w:bottom w:val="single" w:sz="8" w:space="0" w:color="000000"/>
              <w:right w:val="single" w:sz="8" w:space="0" w:color="000000"/>
            </w:tcBorders>
          </w:tcPr>
          <w:p w:rsidR="003A452C" w:rsidRDefault="003A452C" w:rsidP="00F2732D">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tabs>
                <w:tab w:val="left" w:pos="183"/>
                <w:tab w:val="left" w:pos="275"/>
                <w:tab w:val="left" w:pos="318"/>
                <w:tab w:val="left" w:pos="483"/>
                <w:tab w:val="left" w:pos="548"/>
                <w:tab w:val="left" w:pos="648"/>
                <w:tab w:val="left" w:pos="800"/>
                <w:tab w:val="left" w:pos="1075"/>
              </w:tabs>
              <w:rPr>
                <w:sz w:val="18"/>
                <w:szCs w:val="18"/>
              </w:rPr>
            </w:pPr>
            <w:r>
              <w:rPr>
                <w:sz w:val="18"/>
                <w:szCs w:val="18"/>
              </w:rPr>
              <w:t>Th</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67401E">
            <w:pPr>
              <w:rPr>
                <w:sz w:val="18"/>
                <w:szCs w:val="18"/>
              </w:rPr>
            </w:pPr>
            <w:r>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color w:val="000000"/>
                <w:kern w:val="24"/>
                <w:sz w:val="18"/>
                <w:szCs w:val="18"/>
                <w:lang w:val="x-none"/>
              </w:rPr>
            </w:pPr>
          </w:p>
        </w:tc>
      </w:tr>
      <w:tr w:rsidR="003A452C"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A51FCB" w:rsidRDefault="003A452C" w:rsidP="00F2732D">
            <w:pPr>
              <w:rPr>
                <w:b/>
                <w:color w:val="00B050"/>
                <w:sz w:val="18"/>
                <w:szCs w:val="18"/>
              </w:rPr>
            </w:pPr>
            <w:r>
              <w:rPr>
                <w:b/>
                <w:color w:val="00B050"/>
                <w:sz w:val="18"/>
                <w:szCs w:val="18"/>
              </w:rPr>
              <w:t>Row</w:t>
            </w:r>
            <w:r w:rsidRPr="00A51FCB">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3A452C" w:rsidRPr="00575F68" w:rsidRDefault="003A452C" w:rsidP="00F2732D">
            <w:pPr>
              <w:tabs>
                <w:tab w:val="left" w:pos="275"/>
                <w:tab w:val="left" w:pos="548"/>
                <w:tab w:val="left" w:pos="800"/>
                <w:tab w:val="left" w:pos="1075"/>
              </w:tabs>
              <w:ind w:left="90"/>
              <w:rPr>
                <w:color w:val="000000"/>
                <w:kern w:val="24"/>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575F68" w:rsidRDefault="003A452C" w:rsidP="00F2732D">
            <w:pPr>
              <w:tabs>
                <w:tab w:val="left" w:pos="183"/>
                <w:tab w:val="left" w:pos="275"/>
                <w:tab w:val="left" w:pos="318"/>
                <w:tab w:val="left" w:pos="483"/>
                <w:tab w:val="left" w:pos="548"/>
                <w:tab w:val="left" w:pos="648"/>
                <w:tab w:val="left" w:pos="800"/>
                <w:tab w:val="left" w:pos="1075"/>
              </w:tabs>
              <w:rPr>
                <w:sz w:val="18"/>
                <w:szCs w:val="18"/>
              </w:rPr>
            </w:pPr>
            <w:r>
              <w:rPr>
                <w:color w:val="000000"/>
                <w:sz w:val="18"/>
                <w:szCs w:val="18"/>
              </w:rPr>
              <w:t>Tr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575F68" w:rsidRDefault="003A452C" w:rsidP="00F2732D">
            <w:pPr>
              <w:rPr>
                <w:sz w:val="18"/>
                <w:szCs w:val="18"/>
              </w:rPr>
            </w:pPr>
            <w:r>
              <w:rPr>
                <w:sz w:val="18"/>
                <w:szCs w:val="18"/>
              </w:rPr>
              <w:t>1</w:t>
            </w:r>
            <w:r w:rsidRPr="00575F68">
              <w:rPr>
                <w:sz w:val="18"/>
                <w:szCs w:val="18"/>
              </w:rPr>
              <w:t>..*</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575F68" w:rsidRDefault="003A452C" w:rsidP="00F2732D">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575F68" w:rsidRDefault="003A452C" w:rsidP="00F2732D">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3A452C" w:rsidRPr="00575F68" w:rsidRDefault="003A452C" w:rsidP="00F2732D">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575F68" w:rsidRDefault="003A452C" w:rsidP="00F2732D">
            <w:pPr>
              <w:pStyle w:val="TableText"/>
              <w:rPr>
                <w:color w:val="000000"/>
                <w:kern w:val="24"/>
              </w:rPr>
            </w:pPr>
          </w:p>
        </w:tc>
        <w:tc>
          <w:tcPr>
            <w:tcW w:w="1710" w:type="dxa"/>
            <w:tcBorders>
              <w:top w:val="single" w:sz="8" w:space="0" w:color="000000"/>
              <w:left w:val="single" w:sz="8" w:space="0" w:color="000000"/>
              <w:bottom w:val="single" w:sz="8" w:space="0" w:color="000000"/>
              <w:right w:val="single" w:sz="8" w:space="0" w:color="000000"/>
            </w:tcBorders>
          </w:tcPr>
          <w:p w:rsidR="003A452C" w:rsidRPr="00575F68" w:rsidRDefault="003A452C" w:rsidP="00F2732D">
            <w:pPr>
              <w:rPr>
                <w:color w:val="000000"/>
                <w:kern w:val="24"/>
                <w:sz w:val="18"/>
                <w:szCs w:val="18"/>
                <w:lang w:val="x-none"/>
              </w:rPr>
            </w:pPr>
          </w:p>
        </w:tc>
      </w:tr>
      <w:tr w:rsidR="003A452C" w:rsidRPr="00575F68"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575F68" w:rsidRDefault="003A452C" w:rsidP="00F2732D">
            <w:pPr>
              <w:rPr>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3A452C" w:rsidRPr="00575F68" w:rsidRDefault="003A452C" w:rsidP="00F2732D">
            <w:pPr>
              <w:tabs>
                <w:tab w:val="left" w:pos="275"/>
                <w:tab w:val="left" w:pos="548"/>
                <w:tab w:val="left" w:pos="800"/>
                <w:tab w:val="left" w:pos="1075"/>
              </w:tabs>
              <w:ind w:left="90"/>
              <w:rPr>
                <w:sz w:val="18"/>
                <w:szCs w:val="18"/>
              </w:rPr>
            </w:pPr>
            <w:r>
              <w:rPr>
                <w:sz w:val="18"/>
                <w:szCs w:val="18"/>
              </w:rPr>
              <w:t>&gt;</w:t>
            </w: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575F68" w:rsidRDefault="003A452C" w:rsidP="00F2732D">
            <w:pPr>
              <w:tabs>
                <w:tab w:val="left" w:pos="183"/>
                <w:tab w:val="left" w:pos="275"/>
                <w:tab w:val="left" w:pos="318"/>
                <w:tab w:val="left" w:pos="483"/>
                <w:tab w:val="left" w:pos="548"/>
                <w:tab w:val="left" w:pos="648"/>
                <w:tab w:val="left" w:pos="800"/>
                <w:tab w:val="left" w:pos="1075"/>
              </w:tabs>
              <w:rPr>
                <w:color w:val="000000"/>
                <w:sz w:val="18"/>
                <w:szCs w:val="18"/>
              </w:rPr>
            </w:pPr>
            <w:r w:rsidRPr="00575F68">
              <w:rPr>
                <w:color w:val="000000"/>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575F68" w:rsidRDefault="003A452C" w:rsidP="00F2732D">
            <w:pPr>
              <w:rPr>
                <w:sz w:val="18"/>
                <w:szCs w:val="18"/>
              </w:rPr>
            </w:pPr>
            <w:r w:rsidRPr="00575F6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575F68" w:rsidRDefault="003A452C" w:rsidP="00F2732D">
            <w:pPr>
              <w:rPr>
                <w:sz w:val="18"/>
                <w:szCs w:val="18"/>
              </w:rPr>
            </w:pPr>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575F68" w:rsidRDefault="003A452C" w:rsidP="00F2732D">
            <w:pPr>
              <w:rPr>
                <w:sz w:val="18"/>
                <w:szCs w:val="18"/>
              </w:rPr>
            </w:pPr>
            <w:r w:rsidRPr="00575F68">
              <w:rPr>
                <w:sz w:val="18"/>
                <w:szCs w:val="18"/>
              </w:rPr>
              <w:t>XML ID</w:t>
            </w:r>
          </w:p>
        </w:tc>
        <w:tc>
          <w:tcPr>
            <w:tcW w:w="720" w:type="dxa"/>
            <w:tcBorders>
              <w:top w:val="single" w:sz="8" w:space="0" w:color="000000"/>
              <w:left w:val="single" w:sz="8" w:space="0" w:color="000000"/>
              <w:bottom w:val="single" w:sz="8" w:space="0" w:color="000000"/>
              <w:right w:val="single" w:sz="8" w:space="0" w:color="000000"/>
            </w:tcBorders>
          </w:tcPr>
          <w:p w:rsidR="003A452C" w:rsidRPr="00575F68" w:rsidRDefault="003A452C" w:rsidP="00F2732D">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575F68" w:rsidRDefault="003A452C" w:rsidP="00F2732D">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3A452C" w:rsidRPr="00575F68" w:rsidRDefault="003A452C" w:rsidP="00F2732D">
            <w:pPr>
              <w:rPr>
                <w:color w:val="000000"/>
                <w:kern w:val="24"/>
                <w:sz w:val="18"/>
                <w:szCs w:val="18"/>
                <w:lang w:val="x-none"/>
              </w:rPr>
            </w:pPr>
          </w:p>
        </w:tc>
      </w:tr>
      <w:tr w:rsidR="003A452C" w:rsidRPr="00746F62" w:rsidTr="00A5602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Cell(*)</w:t>
            </w:r>
          </w:p>
        </w:tc>
        <w:tc>
          <w:tcPr>
            <w:tcW w:w="720" w:type="dxa"/>
            <w:tcBorders>
              <w:top w:val="single" w:sz="8" w:space="0" w:color="000000"/>
              <w:left w:val="single" w:sz="8" w:space="0" w:color="000000"/>
              <w:bottom w:val="single" w:sz="8" w:space="0" w:color="000000"/>
              <w:right w:val="single" w:sz="8" w:space="0" w:color="000000"/>
            </w:tcBorders>
          </w:tcPr>
          <w:p w:rsidR="003A452C" w:rsidRDefault="003A452C" w:rsidP="00F2732D">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tabs>
                <w:tab w:val="left" w:pos="183"/>
                <w:tab w:val="left" w:pos="275"/>
                <w:tab w:val="left" w:pos="318"/>
                <w:tab w:val="left" w:pos="483"/>
                <w:tab w:val="left" w:pos="548"/>
                <w:tab w:val="left" w:pos="648"/>
                <w:tab w:val="left" w:pos="800"/>
                <w:tab w:val="left" w:pos="1075"/>
              </w:tabs>
              <w:rPr>
                <w:sz w:val="18"/>
                <w:szCs w:val="18"/>
              </w:rPr>
            </w:pPr>
            <w:r>
              <w:rPr>
                <w:sz w:val="18"/>
                <w:szCs w:val="18"/>
              </w:rPr>
              <w:t>Td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Default="003A452C" w:rsidP="00F2732D">
            <w:pPr>
              <w:rPr>
                <w:sz w:val="18"/>
                <w:szCs w:val="18"/>
              </w:rPr>
            </w:pPr>
            <w:r>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A452C" w:rsidRPr="00746F62" w:rsidRDefault="003A452C" w:rsidP="00F2732D">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3A452C" w:rsidRPr="00746F62" w:rsidRDefault="003A452C" w:rsidP="00F2732D">
            <w:pPr>
              <w:rPr>
                <w:color w:val="000000"/>
                <w:kern w:val="24"/>
                <w:sz w:val="18"/>
                <w:szCs w:val="18"/>
                <w:lang w:val="x-none"/>
              </w:rPr>
            </w:pPr>
          </w:p>
        </w:tc>
      </w:tr>
    </w:tbl>
    <w:p w:rsidR="00423A88" w:rsidRDefault="00423A88" w:rsidP="00B97974">
      <w:pPr>
        <w:pStyle w:val="BodyText0"/>
      </w:pPr>
    </w:p>
    <w:p w:rsidR="00B97974" w:rsidRDefault="00B97974" w:rsidP="00B97974">
      <w:pPr>
        <w:pStyle w:val="BodyText0"/>
        <w:rPr>
          <w:u w:color="0900C9"/>
        </w:rPr>
      </w:pPr>
      <w:r w:rsidRPr="007379E9">
        <w:t xml:space="preserve">The </w:t>
      </w:r>
      <w:r>
        <w:t>text element within the section</w:t>
      </w:r>
      <w:r w:rsidRPr="0073280E">
        <w:t xml:space="preserve"> </w:t>
      </w:r>
      <w:r w:rsidRPr="007379E9">
        <w:t>store</w:t>
      </w:r>
      <w:r>
        <w:t>s the</w:t>
      </w:r>
      <w:r w:rsidRPr="007379E9">
        <w:t xml:space="preserve"> narrative to be rendered, as described in the </w:t>
      </w:r>
      <w:r w:rsidRPr="00C94D71">
        <w:t xml:space="preserve">CDA R2 </w:t>
      </w:r>
      <w:r>
        <w:t>s</w:t>
      </w:r>
      <w:r w:rsidRPr="00C94D71">
        <w:t>pecification,</w:t>
      </w:r>
      <w:r w:rsidRPr="008A5E03">
        <w:t xml:space="preserve"> </w:t>
      </w:r>
      <w:r w:rsidRPr="007379E9">
        <w:rPr>
          <w:u w:color="0900C9"/>
        </w:rPr>
        <w:t xml:space="preserve">and is referred to as the CDA </w:t>
      </w:r>
      <w:r>
        <w:rPr>
          <w:u w:color="0900C9"/>
        </w:rPr>
        <w:t>n</w:t>
      </w:r>
      <w:r w:rsidRPr="007379E9">
        <w:rPr>
          <w:u w:color="0900C9"/>
        </w:rPr>
        <w:t xml:space="preserve">arrative </w:t>
      </w:r>
      <w:r>
        <w:rPr>
          <w:u w:color="0900C9"/>
        </w:rPr>
        <w:t>b</w:t>
      </w:r>
      <w:r w:rsidRPr="007379E9">
        <w:rPr>
          <w:u w:color="0900C9"/>
        </w:rPr>
        <w:t>lock.</w:t>
      </w:r>
    </w:p>
    <w:p w:rsidR="00B97974" w:rsidRPr="00B97974" w:rsidRDefault="00B97974" w:rsidP="00B97974">
      <w:pPr>
        <w:pStyle w:val="BodyText0"/>
        <w:rPr>
          <w:u w:color="0900C9"/>
        </w:rPr>
      </w:pPr>
      <w:bookmarkStart w:id="240" w:name="textCOND"/>
      <w:r>
        <w:rPr>
          <w:b/>
          <w:u w:color="0900C9"/>
        </w:rPr>
        <w:lastRenderedPageBreak/>
        <w:t xml:space="preserve">COND: </w:t>
      </w:r>
      <w:bookmarkEnd w:id="240"/>
      <w:r w:rsidRPr="00B97974">
        <w:rPr>
          <w:u w:color="0900C9"/>
        </w:rPr>
        <w:t xml:space="preserve">The text element </w:t>
      </w:r>
      <w:r>
        <w:rPr>
          <w:u w:color="0900C9"/>
        </w:rPr>
        <w:t xml:space="preserve">SHALL be present if the section content is not completely represented </w:t>
      </w:r>
      <w:r w:rsidR="00EB1A42">
        <w:rPr>
          <w:u w:color="0900C9"/>
        </w:rPr>
        <w:t>by</w:t>
      </w:r>
      <w:r>
        <w:rPr>
          <w:u w:color="0900C9"/>
        </w:rPr>
        <w:t xml:space="preserve"> subsections.</w:t>
      </w:r>
    </w:p>
    <w:p w:rsidR="00B97974" w:rsidRDefault="00B97974" w:rsidP="00B97974">
      <w:pPr>
        <w:pStyle w:val="BodyText0"/>
        <w:rPr>
          <w:u w:color="0900C9"/>
        </w:rPr>
      </w:pPr>
      <w:r>
        <w:rPr>
          <w:u w:color="0900C9"/>
        </w:rPr>
        <w:t xml:space="preserve">As noted in the CDA R2 specification, </w:t>
      </w:r>
      <w:r w:rsidRPr="0051312F">
        <w:rPr>
          <w:u w:color="0900C9"/>
        </w:rPr>
        <w:t xml:space="preserve">the </w:t>
      </w:r>
      <w:r>
        <w:rPr>
          <w:u w:color="0900C9"/>
        </w:rPr>
        <w:t xml:space="preserve">document </w:t>
      </w:r>
      <w:r w:rsidRPr="0051312F">
        <w:rPr>
          <w:u w:color="0900C9"/>
        </w:rPr>
        <w:t xml:space="preserve">originator </w:t>
      </w:r>
      <w:r>
        <w:rPr>
          <w:u w:color="0900C9"/>
        </w:rPr>
        <w:t>is responsible for</w:t>
      </w:r>
      <w:r w:rsidRPr="0051312F">
        <w:rPr>
          <w:u w:color="0900C9"/>
        </w:rPr>
        <w:t xml:space="preserve"> ensur</w:t>
      </w:r>
      <w:r>
        <w:rPr>
          <w:u w:color="0900C9"/>
        </w:rPr>
        <w:t>ing</w:t>
      </w:r>
      <w:r w:rsidRPr="0051312F">
        <w:rPr>
          <w:u w:color="0900C9"/>
        </w:rPr>
        <w:t xml:space="preserve"> that the narrative block contains </w:t>
      </w:r>
      <w:r>
        <w:rPr>
          <w:u w:color="0900C9"/>
        </w:rPr>
        <w:t xml:space="preserve">the complete, human readable, </w:t>
      </w:r>
      <w:r w:rsidRPr="0051312F">
        <w:rPr>
          <w:u w:color="0900C9"/>
        </w:rPr>
        <w:t>attest</w:t>
      </w:r>
      <w:r>
        <w:rPr>
          <w:u w:color="0900C9"/>
        </w:rPr>
        <w:t>ed</w:t>
      </w:r>
      <w:r w:rsidRPr="0051312F">
        <w:rPr>
          <w:u w:color="0900C9"/>
        </w:rPr>
        <w:t xml:space="preserve"> </w:t>
      </w:r>
      <w:r>
        <w:rPr>
          <w:u w:color="0900C9"/>
        </w:rPr>
        <w:t>content of the section</w:t>
      </w:r>
      <w:r w:rsidRPr="0051312F">
        <w:rPr>
          <w:u w:color="0900C9"/>
        </w:rPr>
        <w:t>.</w:t>
      </w:r>
      <w:r>
        <w:rPr>
          <w:u w:color="0900C9"/>
        </w:rPr>
        <w:t xml:space="preserve"> Structured entries support computer processing and computation</w:t>
      </w:r>
      <w:r w:rsidR="00CB16C8">
        <w:rPr>
          <w:u w:color="0900C9"/>
        </w:rPr>
        <w:t>,</w:t>
      </w:r>
      <w:r>
        <w:rPr>
          <w:u w:color="0900C9"/>
        </w:rPr>
        <w:t xml:space="preserve"> and are not a replacement for the attestable, human-readable content of the CDA narrative block. </w:t>
      </w:r>
    </w:p>
    <w:p w:rsidR="00B97974" w:rsidRDefault="00B97974" w:rsidP="00B97974">
      <w:pPr>
        <w:pStyle w:val="BodyText0"/>
        <w:rPr>
          <w:u w:color="0900C9"/>
        </w:rPr>
      </w:pPr>
      <w:r>
        <w:rPr>
          <w:u w:color="0900C9"/>
        </w:rPr>
        <w:t>Additional</w:t>
      </w:r>
      <w:r w:rsidRPr="007379E9">
        <w:rPr>
          <w:u w:color="0900C9"/>
        </w:rPr>
        <w:t xml:space="preserve"> specification information for the </w:t>
      </w:r>
      <w:r>
        <w:rPr>
          <w:u w:color="0900C9"/>
        </w:rPr>
        <w:t>CDA narrative block</w:t>
      </w:r>
      <w:r w:rsidRPr="007379E9">
        <w:rPr>
          <w:u w:color="0900C9"/>
        </w:rPr>
        <w:t xml:space="preserve"> can be found in the CDA R2 </w:t>
      </w:r>
      <w:r>
        <w:rPr>
          <w:u w:color="0900C9"/>
        </w:rPr>
        <w:t>s</w:t>
      </w:r>
      <w:r w:rsidRPr="007379E9">
        <w:rPr>
          <w:u w:color="0900C9"/>
        </w:rPr>
        <w:t>pecification</w:t>
      </w:r>
      <w:r>
        <w:rPr>
          <w:u w:color="0900C9"/>
        </w:rPr>
        <w:t xml:space="preserve"> in sections 1.2.1, 1.2.3, 1.3, 1.3.1, 1.3.2, 4.3.4.2, and 6</w:t>
      </w:r>
      <w:r w:rsidRPr="007379E9">
        <w:rPr>
          <w:u w:color="0900C9"/>
        </w:rPr>
        <w:t>.</w:t>
      </w:r>
    </w:p>
    <w:p w:rsidR="00B97974" w:rsidRDefault="00B97974" w:rsidP="00B97974">
      <w:pPr>
        <w:pStyle w:val="BodyText0"/>
      </w:pPr>
      <w:r>
        <w:rPr>
          <w:u w:color="0900C9"/>
        </w:rPr>
        <w:t>The narrative block allows a variety of markup.  The markup that implements various types of internal and external linkage is shown in the table, and is included in the conformance specifications for each section narrative block</w:t>
      </w:r>
      <w:r w:rsidR="00B5609A">
        <w:rPr>
          <w:u w:color="0900C9"/>
        </w:rPr>
        <w:t xml:space="preserve"> that invokes this template</w:t>
      </w:r>
      <w:r>
        <w:rPr>
          <w:u w:color="0900C9"/>
        </w:rPr>
        <w:t xml:space="preserve">.  </w:t>
      </w:r>
      <w:r>
        <w:t xml:space="preserve">The markup elements may occur </w:t>
      </w:r>
      <w:r w:rsidR="00F2732D">
        <w:t xml:space="preserve">in any order and </w:t>
      </w:r>
      <w:r>
        <w:t xml:space="preserve">at any point within the narrative block text as allowed by the CDA R2 specification. </w:t>
      </w:r>
    </w:p>
    <w:p w:rsidR="00B069A4" w:rsidRDefault="00B069A4" w:rsidP="00C53E87">
      <w:pPr>
        <w:pStyle w:val="Heading4"/>
      </w:pPr>
      <w:bookmarkStart w:id="241" w:name="_Complications_Section_55109-3"/>
      <w:bookmarkStart w:id="242" w:name="_Clinical_Information"/>
      <w:bookmarkStart w:id="243" w:name="_Addendum"/>
      <w:bookmarkStart w:id="244" w:name="_&lt;content&gt;_markup_and"/>
      <w:bookmarkEnd w:id="234"/>
      <w:bookmarkEnd w:id="235"/>
      <w:bookmarkEnd w:id="241"/>
      <w:bookmarkEnd w:id="242"/>
      <w:bookmarkEnd w:id="243"/>
      <w:bookmarkEnd w:id="244"/>
      <w:r>
        <w:t xml:space="preserve">&lt;content&gt; </w:t>
      </w:r>
      <w:r w:rsidR="00AB6444">
        <w:t>markup and links from entries</w:t>
      </w:r>
    </w:p>
    <w:p w:rsidR="00121122" w:rsidRDefault="00121122" w:rsidP="0071117F">
      <w:pPr>
        <w:pStyle w:val="BodyText0"/>
      </w:pPr>
      <w:r>
        <w:rPr>
          <w:rFonts w:cs="Verdana"/>
          <w:szCs w:val="20"/>
        </w:rPr>
        <w:t xml:space="preserve">The </w:t>
      </w:r>
      <w:r>
        <w:rPr>
          <w:u w:color="0900C9"/>
        </w:rPr>
        <w:t xml:space="preserve">CDA narrative block may contain </w:t>
      </w:r>
      <w:r w:rsidR="006F4903">
        <w:rPr>
          <w:u w:color="0900C9"/>
        </w:rPr>
        <w:t xml:space="preserve">the </w:t>
      </w:r>
      <w:r w:rsidR="006F4903">
        <w:t xml:space="preserve">&lt;content&gt; markup element to wrap a block of text so that it can be explicitly identified using </w:t>
      </w:r>
      <w:r w:rsidR="00D65FBE">
        <w:t>its</w:t>
      </w:r>
      <w:r w:rsidR="006F4903">
        <w:t xml:space="preserve"> XML ID attribute, and referenced from elsewhere in the document.  Specifically, structured entries may link to their equivalent narrative rendering in a content block using the XML ID (see CDA R2 Specification, section 4.3.5.1).</w:t>
      </w:r>
    </w:p>
    <w:p w:rsidR="003F3B74" w:rsidRDefault="003F3B74" w:rsidP="0071117F">
      <w:pPr>
        <w:pStyle w:val="BodyText0"/>
      </w:pPr>
      <w:r>
        <w:t>Additionally, a content block may include a styleCode attribute to suggest rendering</w:t>
      </w:r>
      <w:r w:rsidR="00361D65">
        <w:t xml:space="preserve"> (see CDA R2 Specification, section 4.3.5.11)</w:t>
      </w:r>
      <w:r>
        <w:t xml:space="preserve">.  </w:t>
      </w:r>
      <w:r w:rsidR="00361D65">
        <w:t>For example, Bold could also be used to highlight actionable findings in the text of the Findings and/or Impression sections.</w:t>
      </w:r>
    </w:p>
    <w:p w:rsidR="00886EA7" w:rsidRDefault="00886EA7" w:rsidP="00886EA7">
      <w:pPr>
        <w:pStyle w:val="Heading4"/>
      </w:pPr>
      <w:bookmarkStart w:id="245" w:name="_&lt;linkHtml&gt;_markup_and_1"/>
      <w:bookmarkEnd w:id="245"/>
      <w:r>
        <w:t xml:space="preserve">&lt;linkHtml&gt; markup and </w:t>
      </w:r>
      <w:r>
        <w:rPr>
          <w:lang w:val="en-US"/>
        </w:rPr>
        <w:t>in</w:t>
      </w:r>
      <w:r>
        <w:t>ternal references</w:t>
      </w:r>
    </w:p>
    <w:p w:rsidR="00886EA7" w:rsidRDefault="00B640D3" w:rsidP="0071117F">
      <w:pPr>
        <w:pStyle w:val="BodyText0"/>
      </w:pPr>
      <w:r>
        <w:t xml:space="preserve">The </w:t>
      </w:r>
      <w:r>
        <w:rPr>
          <w:u w:color="0900C9"/>
        </w:rPr>
        <w:t xml:space="preserve">CDA narrative block </w:t>
      </w:r>
      <w:r w:rsidR="00BD0F03">
        <w:rPr>
          <w:u w:color="0900C9"/>
        </w:rPr>
        <w:t xml:space="preserve">MAY </w:t>
      </w:r>
      <w:r>
        <w:rPr>
          <w:u w:color="0900C9"/>
        </w:rPr>
        <w:t xml:space="preserve">contain the </w:t>
      </w:r>
      <w:r>
        <w:t xml:space="preserve"> &lt;linkHtml&gt; markup </w:t>
      </w:r>
      <w:r>
        <w:rPr>
          <w:u w:color="0900C9"/>
        </w:rPr>
        <w:t>to provide a link between n</w:t>
      </w:r>
      <w:r>
        <w:t xml:space="preserve">arrative text in one section and a content block in another section (see </w:t>
      </w:r>
      <w:r w:rsidRPr="007379E9">
        <w:rPr>
          <w:u w:color="0900C9"/>
        </w:rPr>
        <w:t xml:space="preserve">CDA R2 </w:t>
      </w:r>
      <w:r>
        <w:rPr>
          <w:u w:color="0900C9"/>
        </w:rPr>
        <w:t>s</w:t>
      </w:r>
      <w:r w:rsidRPr="007379E9">
        <w:rPr>
          <w:u w:color="0900C9"/>
        </w:rPr>
        <w:t>pecification</w:t>
      </w:r>
      <w:r>
        <w:rPr>
          <w:u w:color="0900C9"/>
        </w:rPr>
        <w:t xml:space="preserve"> section </w:t>
      </w:r>
      <w:r>
        <w:t>4.3.5.2).  The XML ID of the target content block is used in the linkHtml href attribute, with a prefixed ‘#’ to indicate the reference is in the current document.</w:t>
      </w:r>
    </w:p>
    <w:p w:rsidR="00C27F28" w:rsidRPr="00141D5B" w:rsidRDefault="00141D5B" w:rsidP="0071117F">
      <w:pPr>
        <w:pStyle w:val="BodyText0"/>
      </w:pPr>
      <w:r>
        <w:t>For example, a link</w:t>
      </w:r>
      <w:r w:rsidR="00B640D3">
        <w:t>Html reference</w:t>
      </w:r>
      <w:r>
        <w:t xml:space="preserve"> could be used to link </w:t>
      </w:r>
      <w:r w:rsidR="00B640D3">
        <w:t xml:space="preserve">an actionable finding in the Impression section to </w:t>
      </w:r>
      <w:r>
        <w:t xml:space="preserve">the specific, detailed measurement </w:t>
      </w:r>
      <w:r w:rsidR="00B640D3">
        <w:t>evidencing</w:t>
      </w:r>
      <w:r>
        <w:t xml:space="preserve"> a problem </w:t>
      </w:r>
      <w:r w:rsidR="003F3B74">
        <w:t>that</w:t>
      </w:r>
      <w:r>
        <w:t xml:space="preserve"> was identified </w:t>
      </w:r>
      <w:r w:rsidR="003F3B74">
        <w:t>in</w:t>
      </w:r>
      <w:r>
        <w:t xml:space="preserve"> the text</w:t>
      </w:r>
      <w:r w:rsidR="00F2732D">
        <w:t xml:space="preserve"> of the Findings section</w:t>
      </w:r>
      <w:r w:rsidR="00C905CD">
        <w:t>.</w:t>
      </w:r>
      <w:r>
        <w:t xml:space="preserve"> </w:t>
      </w:r>
    </w:p>
    <w:p w:rsidR="00AB6444" w:rsidRPr="00AB6444" w:rsidRDefault="00AB6444" w:rsidP="00C53E87">
      <w:pPr>
        <w:pStyle w:val="Heading4"/>
      </w:pPr>
      <w:bookmarkStart w:id="246" w:name="_&lt;renderMultiMedia&gt;_markup_and"/>
      <w:bookmarkEnd w:id="246"/>
      <w:r>
        <w:t>&lt;renderMulti</w:t>
      </w:r>
      <w:r w:rsidR="006F4903">
        <w:t>M</w:t>
      </w:r>
      <w:r>
        <w:t>edia&gt; markup and graphical content</w:t>
      </w:r>
    </w:p>
    <w:p w:rsidR="006F4903" w:rsidRDefault="006F4903" w:rsidP="0071117F">
      <w:pPr>
        <w:pStyle w:val="BodyText0"/>
        <w:rPr>
          <w:color w:val="000000"/>
        </w:rPr>
      </w:pPr>
      <w:r>
        <w:rPr>
          <w:rFonts w:cs="Verdana"/>
          <w:szCs w:val="20"/>
        </w:rPr>
        <w:t xml:space="preserve">The </w:t>
      </w:r>
      <w:r>
        <w:rPr>
          <w:u w:color="0900C9"/>
        </w:rPr>
        <w:t xml:space="preserve">CDA narrative block </w:t>
      </w:r>
      <w:r w:rsidR="00BD0F03">
        <w:rPr>
          <w:u w:color="0900C9"/>
        </w:rPr>
        <w:t xml:space="preserve">MAY </w:t>
      </w:r>
      <w:r>
        <w:rPr>
          <w:u w:color="0900C9"/>
        </w:rPr>
        <w:t xml:space="preserve">contain the </w:t>
      </w:r>
      <w:r>
        <w:rPr>
          <w:color w:val="000000"/>
        </w:rPr>
        <w:t>&lt;</w:t>
      </w:r>
      <w:r>
        <w:t>renderMultiMedia</w:t>
      </w:r>
      <w:r>
        <w:rPr>
          <w:color w:val="000000"/>
        </w:rPr>
        <w:t xml:space="preserve">&gt; </w:t>
      </w:r>
      <w:r>
        <w:t xml:space="preserve">markup </w:t>
      </w:r>
      <w:r>
        <w:rPr>
          <w:color w:val="000000"/>
        </w:rPr>
        <w:t xml:space="preserve">element to include graphical content, e.g., a coronary tree diagram or myocardial wall motion </w:t>
      </w:r>
      <w:r w:rsidR="00097D8E">
        <w:rPr>
          <w:color w:val="000000"/>
        </w:rPr>
        <w:t>"</w:t>
      </w:r>
      <w:r>
        <w:rPr>
          <w:color w:val="000000"/>
        </w:rPr>
        <w:t>bulls-eye chart</w:t>
      </w:r>
      <w:r w:rsidR="00097D8E">
        <w:rPr>
          <w:color w:val="000000"/>
        </w:rPr>
        <w:t>"</w:t>
      </w:r>
      <w:r>
        <w:rPr>
          <w:color w:val="000000"/>
        </w:rPr>
        <w:t xml:space="preserve">.  The </w:t>
      </w:r>
      <w:r>
        <w:t xml:space="preserve">renderMultiMedia element </w:t>
      </w:r>
      <w:r w:rsidR="00BD0F03">
        <w:t xml:space="preserve">SHALL </w:t>
      </w:r>
      <w:r>
        <w:t>link to an observationMedia structured entry using the XML ID of that entry</w:t>
      </w:r>
      <w:r w:rsidR="007A4B5B">
        <w:t xml:space="preserve"> (see CDA R2 Specification, section 4.3.5.6).</w:t>
      </w:r>
    </w:p>
    <w:p w:rsidR="004202BF" w:rsidRDefault="00AB6444" w:rsidP="00C53E87">
      <w:pPr>
        <w:pStyle w:val="Heading4"/>
      </w:pPr>
      <w:r>
        <w:t>&lt;linkHtml&gt; markup and external references</w:t>
      </w:r>
    </w:p>
    <w:p w:rsidR="002B6490" w:rsidRDefault="007A4B5B" w:rsidP="0071117F">
      <w:pPr>
        <w:pStyle w:val="BodyText0"/>
      </w:pPr>
      <w:r>
        <w:t xml:space="preserve">The </w:t>
      </w:r>
      <w:r>
        <w:rPr>
          <w:u w:color="0900C9"/>
        </w:rPr>
        <w:t xml:space="preserve">CDA narrative block </w:t>
      </w:r>
      <w:r w:rsidR="00BD0F03">
        <w:rPr>
          <w:u w:color="0900C9"/>
        </w:rPr>
        <w:t xml:space="preserve">MAY </w:t>
      </w:r>
      <w:r>
        <w:rPr>
          <w:u w:color="0900C9"/>
        </w:rPr>
        <w:t xml:space="preserve">contain the </w:t>
      </w:r>
      <w:r>
        <w:t xml:space="preserve"> &lt;linkHtml&gt; markup </w:t>
      </w:r>
      <w:r w:rsidR="002B6490">
        <w:rPr>
          <w:u w:color="0900C9"/>
        </w:rPr>
        <w:t>to provide a link between n</w:t>
      </w:r>
      <w:r w:rsidR="009C1492">
        <w:t xml:space="preserve">arrative text </w:t>
      </w:r>
      <w:r w:rsidR="002B6490">
        <w:t xml:space="preserve">and </w:t>
      </w:r>
      <w:r>
        <w:t xml:space="preserve">an </w:t>
      </w:r>
      <w:r w:rsidR="002B6490">
        <w:t>external (non-attested) resource</w:t>
      </w:r>
      <w:r w:rsidR="009C1492">
        <w:t xml:space="preserve"> </w:t>
      </w:r>
      <w:r w:rsidR="002B6490">
        <w:t xml:space="preserve">(see </w:t>
      </w:r>
      <w:r w:rsidR="002B6490" w:rsidRPr="007379E9">
        <w:rPr>
          <w:u w:color="0900C9"/>
        </w:rPr>
        <w:t xml:space="preserve">CDA R2 </w:t>
      </w:r>
      <w:r w:rsidR="002B6490">
        <w:rPr>
          <w:u w:color="0900C9"/>
        </w:rPr>
        <w:t>s</w:t>
      </w:r>
      <w:r w:rsidR="002B6490" w:rsidRPr="007379E9">
        <w:rPr>
          <w:u w:color="0900C9"/>
        </w:rPr>
        <w:t>pecification</w:t>
      </w:r>
      <w:r w:rsidR="002B6490">
        <w:rPr>
          <w:u w:color="0900C9"/>
        </w:rPr>
        <w:t xml:space="preserve"> section </w:t>
      </w:r>
      <w:r w:rsidR="002B6490">
        <w:t>4.3.5.2).</w:t>
      </w:r>
    </w:p>
    <w:p w:rsidR="00772DE5" w:rsidRPr="00866719" w:rsidRDefault="00642255" w:rsidP="005E3358">
      <w:pPr>
        <w:pStyle w:val="Note"/>
        <w:rPr>
          <w:lang w:eastAsia="x-none"/>
        </w:rPr>
      </w:pPr>
      <w:r>
        <w:t>Note:</w:t>
      </w:r>
      <w:r>
        <w:tab/>
      </w:r>
      <w:r w:rsidR="002B6490">
        <w:t xml:space="preserve">For radiology reports, this capability may be used to tag concepts in the </w:t>
      </w:r>
      <w:r w:rsidR="002B6490">
        <w:rPr>
          <w:u w:color="0900C9"/>
        </w:rPr>
        <w:t>n</w:t>
      </w:r>
      <w:r w:rsidR="002B6490" w:rsidRPr="007379E9">
        <w:rPr>
          <w:u w:color="0900C9"/>
        </w:rPr>
        <w:t xml:space="preserve">arrative </w:t>
      </w:r>
      <w:r w:rsidR="002B6490">
        <w:rPr>
          <w:u w:color="0900C9"/>
        </w:rPr>
        <w:t>b</w:t>
      </w:r>
      <w:r w:rsidR="002B6490" w:rsidRPr="007379E9">
        <w:rPr>
          <w:u w:color="0900C9"/>
        </w:rPr>
        <w:t>lock</w:t>
      </w:r>
      <w:r w:rsidR="002B6490">
        <w:rPr>
          <w:u w:color="0900C9"/>
        </w:rPr>
        <w:t xml:space="preserve"> to concepts defined in the </w:t>
      </w:r>
      <w:r w:rsidR="009C1492">
        <w:t xml:space="preserve">RadLex </w:t>
      </w:r>
      <w:r w:rsidR="002B6490">
        <w:t>terminology (</w:t>
      </w:r>
      <w:hyperlink r:id="rId34" w:history="1">
        <w:r w:rsidR="002B6490" w:rsidRPr="005E3358">
          <w:rPr>
            <w:rStyle w:val="Hyperlink"/>
            <w:rFonts w:cs="Verdana"/>
            <w:sz w:val="16"/>
            <w:szCs w:val="20"/>
            <w:lang w:eastAsia="en-US"/>
          </w:rPr>
          <w:t>http://www.radlex.org</w:t>
        </w:r>
      </w:hyperlink>
      <w:r w:rsidR="002B6490">
        <w:t xml:space="preserve">), developed by the Radiological Society of North America. </w:t>
      </w:r>
      <w:r w:rsidR="00772DE5" w:rsidRPr="00866719">
        <w:rPr>
          <w:lang w:eastAsia="x-none"/>
        </w:rPr>
        <w:t xml:space="preserve">The RadLex coded </w:t>
      </w:r>
      <w:r w:rsidR="00772DE5" w:rsidRPr="00866719">
        <w:rPr>
          <w:lang w:eastAsia="x-none"/>
        </w:rPr>
        <w:lastRenderedPageBreak/>
        <w:t>vocabulary is a useful tool for indexing report content for data mining purposes.  It is not intended to be a complete grammar for expression of clinical statements, but rather a lexicon for tagging concepts of interest.</w:t>
      </w:r>
    </w:p>
    <w:p w:rsidR="00772DE5" w:rsidRPr="00866719" w:rsidRDefault="00642255" w:rsidP="005E3358">
      <w:pPr>
        <w:pStyle w:val="Note"/>
      </w:pPr>
      <w:r>
        <w:tab/>
      </w:r>
      <w:r w:rsidR="00772DE5" w:rsidRPr="00866719">
        <w:t xml:space="preserve">Within the report section narrative blocks, RadLex codes may be included using the </w:t>
      </w:r>
      <w:r w:rsidR="00772DE5" w:rsidRPr="00866719">
        <w:rPr>
          <w:rFonts w:ascii="Courier New" w:hAnsi="Courier New" w:cs="Courier New"/>
        </w:rPr>
        <w:t>&lt;linkHtml&gt;</w:t>
      </w:r>
      <w:r w:rsidR="00772DE5" w:rsidRPr="00866719">
        <w:t xml:space="preserve"> element and a UR</w:t>
      </w:r>
      <w:r w:rsidR="00AB6444">
        <w:t>I</w:t>
      </w:r>
      <w:r w:rsidR="00772DE5" w:rsidRPr="00866719">
        <w:t xml:space="preserve"> pointing to the RadLex resource. </w:t>
      </w:r>
      <w:r w:rsidR="00772DE5" w:rsidRPr="00866719">
        <w:rPr>
          <w:rFonts w:ascii="Courier New" w:hAnsi="Courier New" w:cs="Courier New"/>
        </w:rPr>
        <w:t>&lt;linkHtml&gt;</w:t>
      </w:r>
      <w:r w:rsidR="00772DE5" w:rsidRPr="00866719">
        <w:t xml:space="preserve"> elements may be embedded in the text at the location of the concept</w:t>
      </w:r>
      <w:r w:rsidR="00772DE5">
        <w:t xml:space="preserve"> (within the scope of a </w:t>
      </w:r>
      <w:r w:rsidR="00772DE5" w:rsidRPr="00772DE5">
        <w:rPr>
          <w:rFonts w:ascii="Courier New" w:hAnsi="Courier New" w:cs="Courier New"/>
        </w:rPr>
        <w:t>content</w:t>
      </w:r>
      <w:r w:rsidR="00772DE5">
        <w:t xml:space="preserve"> tag)</w:t>
      </w:r>
      <w:r w:rsidR="00772DE5" w:rsidRPr="00866719">
        <w:t>, or may be provided in a list at the end of the narrative block.</w:t>
      </w:r>
    </w:p>
    <w:p w:rsidR="008E7DFC" w:rsidRPr="00565FA1" w:rsidRDefault="00565FA1" w:rsidP="00565FA1">
      <w:pPr>
        <w:pStyle w:val="Caption"/>
        <w:rPr>
          <w:rFonts w:cs="Verdana"/>
          <w:szCs w:val="20"/>
          <w:lang w:val="en-US"/>
        </w:rPr>
      </w:pPr>
      <w:bookmarkStart w:id="247" w:name="_Toc410226268"/>
      <w:r>
        <w:t xml:space="preserve">Figure </w:t>
      </w:r>
      <w:r>
        <w:fldChar w:fldCharType="begin"/>
      </w:r>
      <w:r>
        <w:instrText xml:space="preserve"> SEQ Figure \* ARABIC </w:instrText>
      </w:r>
      <w:r>
        <w:fldChar w:fldCharType="separate"/>
      </w:r>
      <w:r w:rsidR="00C51B12">
        <w:t>27</w:t>
      </w:r>
      <w:r>
        <w:fldChar w:fldCharType="end"/>
      </w:r>
      <w:r>
        <w:t xml:space="preserve">: </w:t>
      </w:r>
      <w:r w:rsidR="008E7DFC" w:rsidRPr="00565FA1">
        <w:t>Example</w:t>
      </w:r>
      <w:r w:rsidR="00772DE5">
        <w:rPr>
          <w:rFonts w:cs="Verdana"/>
          <w:szCs w:val="20"/>
        </w:rPr>
        <w:t xml:space="preserve"> </w:t>
      </w:r>
      <w:r>
        <w:rPr>
          <w:rFonts w:cs="Verdana"/>
          <w:szCs w:val="20"/>
          <w:lang w:val="en-US"/>
        </w:rPr>
        <w:t xml:space="preserve">– </w:t>
      </w:r>
      <w:r w:rsidR="00D7258F">
        <w:rPr>
          <w:rFonts w:cs="Verdana"/>
          <w:szCs w:val="20"/>
          <w:lang w:val="en-US"/>
        </w:rPr>
        <w:t>linkHtml</w:t>
      </w:r>
      <w:r>
        <w:rPr>
          <w:rFonts w:cs="Verdana"/>
          <w:szCs w:val="20"/>
          <w:lang w:val="en-US"/>
        </w:rPr>
        <w:t xml:space="preserve"> references </w:t>
      </w:r>
      <w:r w:rsidR="00485FFB">
        <w:rPr>
          <w:rFonts w:cs="Verdana"/>
          <w:szCs w:val="20"/>
          <w:lang w:val="en-US"/>
        </w:rPr>
        <w:t>at point of use</w:t>
      </w:r>
      <w:r w:rsidR="00D7258F">
        <w:rPr>
          <w:rFonts w:cs="Verdana"/>
          <w:szCs w:val="20"/>
          <w:lang w:val="en-US"/>
        </w:rPr>
        <w:t xml:space="preserve"> for RadLex</w:t>
      </w:r>
      <w:bookmarkEnd w:id="247"/>
    </w:p>
    <w:p w:rsidR="00565FA1" w:rsidRDefault="00F068B9" w:rsidP="00565FA1">
      <w:pPr>
        <w:pStyle w:val="ListBullet"/>
        <w:numPr>
          <w:ilvl w:val="0"/>
          <w:numId w:val="0"/>
        </w:numPr>
        <w:pBdr>
          <w:top w:val="single" w:sz="4" w:space="1" w:color="auto"/>
          <w:left w:val="single" w:sz="4" w:space="4" w:color="auto"/>
          <w:bottom w:val="single" w:sz="4" w:space="1" w:color="auto"/>
          <w:right w:val="single" w:sz="4" w:space="4" w:color="auto"/>
        </w:pBdr>
        <w:spacing w:after="0" w:line="240" w:lineRule="auto"/>
        <w:ind w:left="864"/>
        <w:rPr>
          <w:rFonts w:ascii="Courier New" w:hAnsi="Courier New" w:cs="Courier New"/>
          <w:sz w:val="18"/>
          <w:szCs w:val="20"/>
        </w:rPr>
      </w:pPr>
      <w:r>
        <w:rPr>
          <w:rFonts w:ascii="Courier New" w:hAnsi="Courier New" w:cs="Courier New"/>
          <w:sz w:val="18"/>
          <w:szCs w:val="20"/>
        </w:rPr>
        <w:t>&lt;section&gt; ... &lt;text&gt;</w:t>
      </w:r>
      <w:r w:rsidR="00027B4E">
        <w:rPr>
          <w:rFonts w:ascii="Courier New" w:hAnsi="Courier New" w:cs="Courier New"/>
          <w:sz w:val="18"/>
          <w:szCs w:val="20"/>
        </w:rPr>
        <w:t xml:space="preserve"> </w:t>
      </w:r>
      <w:r>
        <w:rPr>
          <w:rFonts w:ascii="Courier New" w:hAnsi="Courier New" w:cs="Courier New"/>
          <w:sz w:val="18"/>
          <w:szCs w:val="20"/>
        </w:rPr>
        <w:t>...</w:t>
      </w:r>
      <w:r w:rsidR="006C11E4">
        <w:rPr>
          <w:rFonts w:ascii="Courier New" w:hAnsi="Courier New" w:cs="Courier New"/>
          <w:sz w:val="18"/>
          <w:szCs w:val="20"/>
        </w:rPr>
        <w:br/>
      </w:r>
      <w:r w:rsidR="00485FFB">
        <w:rPr>
          <w:rFonts w:ascii="Courier New" w:hAnsi="Courier New" w:cs="Courier New"/>
          <w:sz w:val="18"/>
          <w:szCs w:val="20"/>
        </w:rPr>
        <w:t xml:space="preserve">  </w:t>
      </w:r>
      <w:r w:rsidR="00843995">
        <w:rPr>
          <w:rFonts w:ascii="Courier New" w:hAnsi="Courier New" w:cs="Courier New"/>
          <w:sz w:val="18"/>
          <w:szCs w:val="20"/>
        </w:rPr>
        <w:t>&lt;content&gt;</w:t>
      </w:r>
      <w:r w:rsidR="008E7DFC" w:rsidRPr="007E157E">
        <w:rPr>
          <w:rFonts w:ascii="Courier New" w:hAnsi="Courier New" w:cs="Courier New"/>
          <w:sz w:val="18"/>
          <w:szCs w:val="20"/>
        </w:rPr>
        <w:t>There is focal opacity</w:t>
      </w:r>
      <w:r w:rsidR="00333536" w:rsidRPr="007E157E">
        <w:rPr>
          <w:rFonts w:ascii="Courier New" w:hAnsi="Courier New" w:cs="Courier New"/>
          <w:sz w:val="18"/>
          <w:szCs w:val="20"/>
        </w:rPr>
        <w:t>&lt;linkHtml href=</w:t>
      </w:r>
      <w:r w:rsidR="00333536" w:rsidRPr="00B04422">
        <w:rPr>
          <w:rFonts w:ascii="Courier New" w:hAnsi="Courier New" w:cs="Courier New"/>
          <w:sz w:val="18"/>
          <w:szCs w:val="20"/>
        </w:rPr>
        <w:t>http://www.radlex.org/RID/RID28</w:t>
      </w:r>
      <w:r w:rsidR="00333536">
        <w:rPr>
          <w:rFonts w:ascii="Courier New" w:hAnsi="Courier New" w:cs="Courier New"/>
          <w:sz w:val="18"/>
          <w:szCs w:val="20"/>
        </w:rPr>
        <w:t>530 /</w:t>
      </w:r>
      <w:r w:rsidR="00333536" w:rsidRPr="007E157E">
        <w:rPr>
          <w:rFonts w:ascii="Courier New" w:hAnsi="Courier New" w:cs="Courier New"/>
          <w:sz w:val="18"/>
          <w:szCs w:val="20"/>
        </w:rPr>
        <w:t>&gt;</w:t>
      </w:r>
      <w:r w:rsidR="008E7DFC" w:rsidRPr="007E157E">
        <w:rPr>
          <w:rFonts w:ascii="Courier New" w:hAnsi="Courier New" w:cs="Courier New"/>
          <w:sz w:val="18"/>
          <w:szCs w:val="20"/>
        </w:rPr>
        <w:t xml:space="preserve"> at the </w:t>
      </w:r>
      <w:r w:rsidR="00B04422" w:rsidRPr="007E157E">
        <w:rPr>
          <w:rFonts w:ascii="Courier New" w:hAnsi="Courier New" w:cs="Courier New"/>
          <w:sz w:val="18"/>
          <w:szCs w:val="20"/>
        </w:rPr>
        <w:t xml:space="preserve">right </w:t>
      </w:r>
      <w:r w:rsidR="00B04422">
        <w:rPr>
          <w:rFonts w:ascii="Courier New" w:hAnsi="Courier New" w:cs="Courier New"/>
          <w:sz w:val="18"/>
          <w:szCs w:val="20"/>
        </w:rPr>
        <w:t>lung</w:t>
      </w:r>
      <w:r w:rsidR="00485FFB" w:rsidRPr="007E157E">
        <w:rPr>
          <w:rFonts w:ascii="Courier New" w:hAnsi="Courier New" w:cs="Courier New"/>
          <w:sz w:val="18"/>
          <w:szCs w:val="20"/>
        </w:rPr>
        <w:t>&lt;linkHtml href=</w:t>
      </w:r>
      <w:r w:rsidR="00485FFB" w:rsidRPr="00B04422">
        <w:rPr>
          <w:rFonts w:ascii="Courier New" w:hAnsi="Courier New" w:cs="Courier New"/>
          <w:sz w:val="18"/>
          <w:szCs w:val="20"/>
        </w:rPr>
        <w:t>http://www.radlex.org/RID/RID</w:t>
      </w:r>
      <w:r w:rsidR="00485FFB">
        <w:rPr>
          <w:rFonts w:ascii="Courier New" w:hAnsi="Courier New" w:cs="Courier New"/>
          <w:sz w:val="18"/>
          <w:szCs w:val="20"/>
        </w:rPr>
        <w:t>1302 /</w:t>
      </w:r>
      <w:r w:rsidR="00485FFB" w:rsidRPr="007E157E">
        <w:rPr>
          <w:rFonts w:ascii="Courier New" w:hAnsi="Courier New" w:cs="Courier New"/>
          <w:sz w:val="18"/>
          <w:szCs w:val="20"/>
        </w:rPr>
        <w:t>&gt;</w:t>
      </w:r>
      <w:r w:rsidR="00615CDA">
        <w:rPr>
          <w:rFonts w:ascii="Courier New" w:hAnsi="Courier New" w:cs="Courier New"/>
          <w:sz w:val="18"/>
          <w:szCs w:val="20"/>
        </w:rPr>
        <w:t xml:space="preserve"> </w:t>
      </w:r>
      <w:r w:rsidR="007E157E" w:rsidRPr="007E157E">
        <w:rPr>
          <w:rFonts w:ascii="Courier New" w:hAnsi="Courier New" w:cs="Courier New"/>
          <w:sz w:val="18"/>
          <w:szCs w:val="20"/>
        </w:rPr>
        <w:t>base most likely representing</w:t>
      </w:r>
      <w:r w:rsidR="00333536">
        <w:rPr>
          <w:rFonts w:ascii="Courier New" w:hAnsi="Courier New" w:cs="Courier New"/>
          <w:sz w:val="18"/>
          <w:szCs w:val="20"/>
        </w:rPr>
        <w:t xml:space="preserve"> </w:t>
      </w:r>
      <w:r w:rsidR="007E157E" w:rsidRPr="007E157E">
        <w:rPr>
          <w:rFonts w:ascii="Courier New" w:hAnsi="Courier New" w:cs="Courier New"/>
          <w:sz w:val="18"/>
          <w:szCs w:val="20"/>
        </w:rPr>
        <w:t xml:space="preserve">right lower lobe </w:t>
      </w:r>
      <w:r w:rsidR="00B04422" w:rsidRPr="007E157E">
        <w:rPr>
          <w:rFonts w:ascii="Courier New" w:hAnsi="Courier New" w:cs="Courier New"/>
          <w:sz w:val="18"/>
          <w:szCs w:val="20"/>
        </w:rPr>
        <w:t>atelectasis</w:t>
      </w:r>
      <w:r w:rsidR="00485FFB" w:rsidRPr="007E157E">
        <w:rPr>
          <w:rFonts w:ascii="Courier New" w:hAnsi="Courier New" w:cs="Courier New"/>
          <w:sz w:val="18"/>
          <w:szCs w:val="20"/>
        </w:rPr>
        <w:t>&lt;linkHtml href=</w:t>
      </w:r>
      <w:r w:rsidR="00485FFB" w:rsidRPr="00B04422">
        <w:rPr>
          <w:rFonts w:ascii="Courier New" w:hAnsi="Courier New" w:cs="Courier New"/>
          <w:sz w:val="18"/>
          <w:szCs w:val="20"/>
        </w:rPr>
        <w:t>http://www.radlex.org/RID/RID28493</w:t>
      </w:r>
      <w:r w:rsidR="00485FFB">
        <w:rPr>
          <w:rFonts w:ascii="Courier New" w:hAnsi="Courier New" w:cs="Courier New"/>
          <w:sz w:val="18"/>
          <w:szCs w:val="20"/>
        </w:rPr>
        <w:t xml:space="preserve"> /</w:t>
      </w:r>
      <w:r w:rsidR="00485FFB" w:rsidRPr="007E157E">
        <w:rPr>
          <w:rFonts w:ascii="Courier New" w:hAnsi="Courier New" w:cs="Courier New"/>
          <w:sz w:val="18"/>
          <w:szCs w:val="20"/>
        </w:rPr>
        <w:t>&gt;</w:t>
      </w:r>
      <w:r w:rsidR="00843995">
        <w:rPr>
          <w:rFonts w:ascii="Courier New" w:hAnsi="Courier New" w:cs="Courier New"/>
          <w:sz w:val="18"/>
          <w:szCs w:val="20"/>
        </w:rPr>
        <w:t>.</w:t>
      </w:r>
      <w:r w:rsidR="007E157E" w:rsidRPr="007E157E">
        <w:rPr>
          <w:rFonts w:ascii="Courier New" w:hAnsi="Courier New" w:cs="Courier New"/>
          <w:sz w:val="18"/>
          <w:szCs w:val="20"/>
        </w:rPr>
        <w:br/>
      </w:r>
      <w:r w:rsidR="00485FFB">
        <w:rPr>
          <w:rFonts w:ascii="Courier New" w:hAnsi="Courier New" w:cs="Courier New"/>
          <w:sz w:val="18"/>
          <w:szCs w:val="20"/>
        </w:rPr>
        <w:t xml:space="preserve"> </w:t>
      </w:r>
      <w:r w:rsidR="00843995">
        <w:rPr>
          <w:rFonts w:ascii="Courier New" w:hAnsi="Courier New" w:cs="Courier New"/>
          <w:sz w:val="18"/>
          <w:szCs w:val="20"/>
        </w:rPr>
        <w:t xml:space="preserve"> &lt;/content&gt;</w:t>
      </w:r>
      <w:r w:rsidR="006C11E4">
        <w:rPr>
          <w:rFonts w:ascii="Courier New" w:hAnsi="Courier New" w:cs="Courier New"/>
          <w:sz w:val="18"/>
          <w:szCs w:val="20"/>
        </w:rPr>
        <w:br/>
      </w:r>
      <w:r w:rsidR="00485FFB">
        <w:rPr>
          <w:rFonts w:ascii="Courier New" w:hAnsi="Courier New" w:cs="Courier New"/>
          <w:sz w:val="18"/>
          <w:szCs w:val="20"/>
        </w:rPr>
        <w:t xml:space="preserve">  </w:t>
      </w:r>
      <w:r w:rsidR="00565FA1">
        <w:rPr>
          <w:rFonts w:ascii="Courier New" w:hAnsi="Courier New" w:cs="Courier New"/>
          <w:sz w:val="18"/>
          <w:szCs w:val="20"/>
        </w:rPr>
        <w:t>&lt;content&gt;The mediastinum ...&lt;/content&gt;</w:t>
      </w:r>
    </w:p>
    <w:p w:rsidR="00F068B9" w:rsidRDefault="00F068B9" w:rsidP="00565FA1">
      <w:pPr>
        <w:pStyle w:val="ListBullet"/>
        <w:numPr>
          <w:ilvl w:val="0"/>
          <w:numId w:val="0"/>
        </w:numPr>
        <w:pBdr>
          <w:top w:val="single" w:sz="4" w:space="1" w:color="auto"/>
          <w:left w:val="single" w:sz="4" w:space="4" w:color="auto"/>
          <w:bottom w:val="single" w:sz="4" w:space="1" w:color="auto"/>
          <w:right w:val="single" w:sz="4" w:space="4" w:color="auto"/>
        </w:pBdr>
        <w:spacing w:after="0" w:line="240" w:lineRule="auto"/>
        <w:ind w:left="864"/>
        <w:rPr>
          <w:rFonts w:ascii="Courier New" w:hAnsi="Courier New" w:cs="Courier New"/>
          <w:sz w:val="18"/>
          <w:szCs w:val="20"/>
        </w:rPr>
      </w:pPr>
      <w:r>
        <w:rPr>
          <w:rFonts w:ascii="Courier New" w:hAnsi="Courier New" w:cs="Courier New"/>
          <w:sz w:val="18"/>
          <w:szCs w:val="20"/>
        </w:rPr>
        <w:t>&lt;/text&gt; ... &lt;/section&gt;</w:t>
      </w:r>
    </w:p>
    <w:p w:rsidR="00772DE5" w:rsidRDefault="00772DE5" w:rsidP="00772DE5">
      <w:pPr>
        <w:pStyle w:val="ListBullet"/>
        <w:numPr>
          <w:ilvl w:val="0"/>
          <w:numId w:val="0"/>
        </w:numPr>
        <w:ind w:left="720"/>
        <w:rPr>
          <w:rFonts w:cs="Verdana"/>
          <w:szCs w:val="20"/>
        </w:rPr>
      </w:pPr>
    </w:p>
    <w:p w:rsidR="00772DE5" w:rsidRDefault="00565FA1" w:rsidP="00565FA1">
      <w:pPr>
        <w:pStyle w:val="Caption"/>
        <w:rPr>
          <w:rFonts w:cs="Verdana"/>
          <w:szCs w:val="20"/>
        </w:rPr>
      </w:pPr>
      <w:bookmarkStart w:id="248" w:name="_Toc410226269"/>
      <w:r>
        <w:t xml:space="preserve">Figure </w:t>
      </w:r>
      <w:r>
        <w:fldChar w:fldCharType="begin"/>
      </w:r>
      <w:r>
        <w:instrText xml:space="preserve"> SEQ Figure \* ARABIC </w:instrText>
      </w:r>
      <w:r>
        <w:fldChar w:fldCharType="separate"/>
      </w:r>
      <w:r w:rsidR="00C51B12">
        <w:t>28</w:t>
      </w:r>
      <w:r>
        <w:fldChar w:fldCharType="end"/>
      </w:r>
      <w:r>
        <w:t xml:space="preserve">: </w:t>
      </w:r>
      <w:r w:rsidR="00772DE5">
        <w:rPr>
          <w:rFonts w:cs="Verdana"/>
          <w:szCs w:val="20"/>
        </w:rPr>
        <w:t>Example</w:t>
      </w:r>
      <w:r>
        <w:rPr>
          <w:rFonts w:cs="Verdana"/>
          <w:szCs w:val="20"/>
          <w:lang w:val="en-US"/>
        </w:rPr>
        <w:t xml:space="preserve">– </w:t>
      </w:r>
      <w:r w:rsidR="00D7258F">
        <w:rPr>
          <w:rFonts w:cs="Verdana"/>
          <w:szCs w:val="20"/>
          <w:lang w:val="en-US"/>
        </w:rPr>
        <w:t xml:space="preserve">linkHtml </w:t>
      </w:r>
      <w:r>
        <w:rPr>
          <w:rFonts w:cs="Verdana"/>
          <w:szCs w:val="20"/>
          <w:lang w:val="en-US"/>
        </w:rPr>
        <w:t xml:space="preserve">references </w:t>
      </w:r>
      <w:r>
        <w:rPr>
          <w:rFonts w:cs="Verdana"/>
          <w:szCs w:val="20"/>
        </w:rPr>
        <w:t>at end of narrative</w:t>
      </w:r>
      <w:r>
        <w:rPr>
          <w:rFonts w:cs="Verdana"/>
          <w:szCs w:val="20"/>
          <w:lang w:val="en-US"/>
        </w:rPr>
        <w:t xml:space="preserve"> block</w:t>
      </w:r>
      <w:r w:rsidR="00D7258F">
        <w:rPr>
          <w:rFonts w:cs="Verdana"/>
          <w:szCs w:val="20"/>
          <w:lang w:val="en-US"/>
        </w:rPr>
        <w:t xml:space="preserve"> for RadLex</w:t>
      </w:r>
      <w:bookmarkEnd w:id="248"/>
    </w:p>
    <w:p w:rsidR="00772DE5" w:rsidRPr="00565FA1" w:rsidRDefault="00772DE5" w:rsidP="00565FA1">
      <w:pPr>
        <w:pStyle w:val="ListBullet"/>
        <w:numPr>
          <w:ilvl w:val="0"/>
          <w:numId w:val="0"/>
        </w:numPr>
        <w:pBdr>
          <w:top w:val="single" w:sz="4" w:space="1" w:color="auto"/>
          <w:left w:val="single" w:sz="4" w:space="4" w:color="auto"/>
          <w:bottom w:val="single" w:sz="4" w:space="1" w:color="auto"/>
          <w:right w:val="single" w:sz="4" w:space="4" w:color="auto"/>
        </w:pBdr>
        <w:spacing w:after="0" w:line="240" w:lineRule="auto"/>
        <w:ind w:left="864"/>
        <w:rPr>
          <w:rFonts w:ascii="Courier New" w:hAnsi="Courier New" w:cs="Courier New"/>
          <w:sz w:val="18"/>
          <w:szCs w:val="20"/>
        </w:rPr>
      </w:pPr>
      <w:r w:rsidRPr="00565FA1">
        <w:rPr>
          <w:rFonts w:ascii="Courier New" w:hAnsi="Courier New" w:cs="Courier New"/>
          <w:sz w:val="18"/>
          <w:szCs w:val="20"/>
        </w:rPr>
        <w:t>&lt;section&gt;</w:t>
      </w:r>
    </w:p>
    <w:p w:rsidR="00772DE5" w:rsidRPr="00565FA1" w:rsidRDefault="00772DE5" w:rsidP="00565FA1">
      <w:pPr>
        <w:pStyle w:val="ListBullet"/>
        <w:numPr>
          <w:ilvl w:val="0"/>
          <w:numId w:val="0"/>
        </w:numPr>
        <w:pBdr>
          <w:top w:val="single" w:sz="4" w:space="1" w:color="auto"/>
          <w:left w:val="single" w:sz="4" w:space="4" w:color="auto"/>
          <w:bottom w:val="single" w:sz="4" w:space="1" w:color="auto"/>
          <w:right w:val="single" w:sz="4" w:space="4" w:color="auto"/>
        </w:pBdr>
        <w:spacing w:after="0" w:line="240" w:lineRule="auto"/>
        <w:ind w:left="864"/>
        <w:rPr>
          <w:rFonts w:ascii="Courier New" w:hAnsi="Courier New" w:cs="Courier New"/>
          <w:sz w:val="18"/>
          <w:szCs w:val="20"/>
        </w:rPr>
      </w:pPr>
      <w:r w:rsidRPr="00565FA1">
        <w:rPr>
          <w:rFonts w:ascii="Courier New" w:hAnsi="Courier New" w:cs="Courier New"/>
          <w:sz w:val="18"/>
          <w:szCs w:val="20"/>
        </w:rPr>
        <w:t>&lt;title&gt;Findings&lt;/title&gt;</w:t>
      </w:r>
    </w:p>
    <w:p w:rsidR="00565FA1" w:rsidRPr="00565FA1" w:rsidRDefault="00772DE5" w:rsidP="00565FA1">
      <w:pPr>
        <w:pStyle w:val="ListBullet"/>
        <w:numPr>
          <w:ilvl w:val="0"/>
          <w:numId w:val="0"/>
        </w:numPr>
        <w:pBdr>
          <w:top w:val="single" w:sz="4" w:space="1" w:color="auto"/>
          <w:left w:val="single" w:sz="4" w:space="4" w:color="auto"/>
          <w:bottom w:val="single" w:sz="4" w:space="1" w:color="auto"/>
          <w:right w:val="single" w:sz="4" w:space="4" w:color="auto"/>
        </w:pBdr>
        <w:spacing w:after="0" w:line="240" w:lineRule="auto"/>
        <w:ind w:left="864"/>
        <w:rPr>
          <w:rFonts w:ascii="Courier New" w:hAnsi="Courier New" w:cs="Courier New"/>
          <w:sz w:val="18"/>
          <w:szCs w:val="20"/>
        </w:rPr>
      </w:pPr>
      <w:r w:rsidRPr="00565FA1">
        <w:rPr>
          <w:rFonts w:ascii="Courier New" w:hAnsi="Courier New" w:cs="Courier New"/>
          <w:sz w:val="18"/>
          <w:szCs w:val="20"/>
        </w:rPr>
        <w:t>&lt;text&gt;</w:t>
      </w:r>
    </w:p>
    <w:p w:rsidR="00772DE5" w:rsidRPr="00565FA1" w:rsidRDefault="00485FFB" w:rsidP="00565FA1">
      <w:pPr>
        <w:pStyle w:val="ListBullet"/>
        <w:numPr>
          <w:ilvl w:val="0"/>
          <w:numId w:val="0"/>
        </w:numPr>
        <w:pBdr>
          <w:top w:val="single" w:sz="4" w:space="1" w:color="auto"/>
          <w:left w:val="single" w:sz="4" w:space="4" w:color="auto"/>
          <w:bottom w:val="single" w:sz="4" w:space="1" w:color="auto"/>
          <w:right w:val="single" w:sz="4" w:space="4" w:color="auto"/>
        </w:pBdr>
        <w:spacing w:after="0" w:line="240" w:lineRule="auto"/>
        <w:ind w:left="864"/>
        <w:rPr>
          <w:rFonts w:ascii="Courier New" w:hAnsi="Courier New" w:cs="Courier New"/>
          <w:sz w:val="18"/>
          <w:szCs w:val="20"/>
        </w:rPr>
      </w:pPr>
      <w:r>
        <w:rPr>
          <w:rFonts w:ascii="Courier New" w:hAnsi="Courier New" w:cs="Courier New"/>
          <w:sz w:val="18"/>
          <w:szCs w:val="20"/>
        </w:rPr>
        <w:t xml:space="preserve">  </w:t>
      </w:r>
      <w:r w:rsidR="00565FA1" w:rsidRPr="00565FA1">
        <w:rPr>
          <w:rFonts w:ascii="Courier New" w:hAnsi="Courier New" w:cs="Courier New"/>
          <w:sz w:val="18"/>
          <w:szCs w:val="20"/>
        </w:rPr>
        <w:t>&lt;content&gt;</w:t>
      </w:r>
      <w:r w:rsidR="00772DE5" w:rsidRPr="00565FA1">
        <w:rPr>
          <w:rFonts w:ascii="Courier New" w:hAnsi="Courier New" w:cs="Courier New"/>
          <w:sz w:val="18"/>
          <w:szCs w:val="20"/>
        </w:rPr>
        <w:t>Pleura normal...</w:t>
      </w:r>
      <w:r w:rsidR="00565FA1" w:rsidRPr="00565FA1">
        <w:rPr>
          <w:rFonts w:ascii="Courier New" w:hAnsi="Courier New" w:cs="Courier New"/>
          <w:sz w:val="18"/>
          <w:szCs w:val="20"/>
        </w:rPr>
        <w:t xml:space="preserve"> &lt;/content&gt;</w:t>
      </w:r>
    </w:p>
    <w:p w:rsidR="00772DE5" w:rsidRPr="00565FA1" w:rsidRDefault="00485FFB" w:rsidP="00565FA1">
      <w:pPr>
        <w:pStyle w:val="ListBullet"/>
        <w:numPr>
          <w:ilvl w:val="0"/>
          <w:numId w:val="0"/>
        </w:numPr>
        <w:pBdr>
          <w:top w:val="single" w:sz="4" w:space="1" w:color="auto"/>
          <w:left w:val="single" w:sz="4" w:space="4" w:color="auto"/>
          <w:bottom w:val="single" w:sz="4" w:space="1" w:color="auto"/>
          <w:right w:val="single" w:sz="4" w:space="4" w:color="auto"/>
        </w:pBdr>
        <w:spacing w:after="0" w:line="240" w:lineRule="auto"/>
        <w:ind w:left="864"/>
        <w:rPr>
          <w:rFonts w:ascii="Courier New" w:hAnsi="Courier New" w:cs="Courier New"/>
          <w:sz w:val="18"/>
          <w:szCs w:val="20"/>
        </w:rPr>
      </w:pPr>
      <w:r>
        <w:rPr>
          <w:rFonts w:ascii="Courier New" w:hAnsi="Courier New" w:cs="Courier New"/>
          <w:sz w:val="18"/>
          <w:szCs w:val="20"/>
        </w:rPr>
        <w:t xml:space="preserve">  </w:t>
      </w:r>
      <w:r w:rsidR="00772DE5" w:rsidRPr="00565FA1">
        <w:rPr>
          <w:rFonts w:ascii="Courier New" w:hAnsi="Courier New" w:cs="Courier New"/>
          <w:sz w:val="18"/>
          <w:szCs w:val="20"/>
        </w:rPr>
        <w:t>&lt;linkHtml href=http://www.radlex.org/RID/RID1362 /&gt;</w:t>
      </w:r>
    </w:p>
    <w:p w:rsidR="00772DE5" w:rsidRPr="00565FA1" w:rsidRDefault="00772DE5" w:rsidP="00565FA1">
      <w:pPr>
        <w:pStyle w:val="ListBullet"/>
        <w:numPr>
          <w:ilvl w:val="0"/>
          <w:numId w:val="0"/>
        </w:numPr>
        <w:pBdr>
          <w:top w:val="single" w:sz="4" w:space="1" w:color="auto"/>
          <w:left w:val="single" w:sz="4" w:space="4" w:color="auto"/>
          <w:bottom w:val="single" w:sz="4" w:space="1" w:color="auto"/>
          <w:right w:val="single" w:sz="4" w:space="4" w:color="auto"/>
        </w:pBdr>
        <w:spacing w:after="0" w:line="240" w:lineRule="auto"/>
        <w:ind w:left="864"/>
        <w:rPr>
          <w:rFonts w:ascii="Courier New" w:hAnsi="Courier New" w:cs="Courier New"/>
          <w:sz w:val="18"/>
          <w:szCs w:val="20"/>
        </w:rPr>
      </w:pPr>
      <w:r w:rsidRPr="00565FA1">
        <w:rPr>
          <w:rFonts w:ascii="Courier New" w:hAnsi="Courier New" w:cs="Courier New"/>
          <w:sz w:val="18"/>
          <w:szCs w:val="20"/>
        </w:rPr>
        <w:t>&lt;/text&gt;</w:t>
      </w:r>
    </w:p>
    <w:p w:rsidR="00772DE5" w:rsidRPr="00565FA1" w:rsidRDefault="00772DE5" w:rsidP="00565FA1">
      <w:pPr>
        <w:pStyle w:val="ListBullet"/>
        <w:numPr>
          <w:ilvl w:val="0"/>
          <w:numId w:val="0"/>
        </w:numPr>
        <w:pBdr>
          <w:top w:val="single" w:sz="4" w:space="1" w:color="auto"/>
          <w:left w:val="single" w:sz="4" w:space="4" w:color="auto"/>
          <w:bottom w:val="single" w:sz="4" w:space="1" w:color="auto"/>
          <w:right w:val="single" w:sz="4" w:space="4" w:color="auto"/>
        </w:pBdr>
        <w:spacing w:after="0" w:line="240" w:lineRule="auto"/>
        <w:ind w:left="864"/>
        <w:rPr>
          <w:rFonts w:ascii="Courier New" w:hAnsi="Courier New" w:cs="Courier New"/>
          <w:sz w:val="18"/>
          <w:szCs w:val="20"/>
        </w:rPr>
      </w:pPr>
      <w:r w:rsidRPr="00565FA1">
        <w:rPr>
          <w:rFonts w:ascii="Courier New" w:hAnsi="Courier New" w:cs="Courier New"/>
          <w:sz w:val="18"/>
          <w:szCs w:val="20"/>
        </w:rPr>
        <w:t>&lt;/section&gt;</w:t>
      </w:r>
    </w:p>
    <w:p w:rsidR="00F068B9" w:rsidRDefault="00F068B9" w:rsidP="007E157E">
      <w:pPr>
        <w:pStyle w:val="ListBullet"/>
        <w:numPr>
          <w:ilvl w:val="0"/>
          <w:numId w:val="0"/>
        </w:numPr>
        <w:ind w:left="864"/>
        <w:rPr>
          <w:rFonts w:ascii="Courier New" w:hAnsi="Courier New" w:cs="Courier New"/>
          <w:sz w:val="18"/>
          <w:szCs w:val="20"/>
        </w:rPr>
      </w:pPr>
    </w:p>
    <w:p w:rsidR="007A4B5B" w:rsidRDefault="007A4B5B" w:rsidP="00C53E87">
      <w:pPr>
        <w:pStyle w:val="Heading4"/>
      </w:pPr>
      <w:bookmarkStart w:id="249" w:name="_&lt;linkHtml&gt;_markup_and"/>
      <w:bookmarkEnd w:id="249"/>
      <w:r>
        <w:t>&lt;linkHtml&gt; markup and image references</w:t>
      </w:r>
    </w:p>
    <w:p w:rsidR="00F43B8B" w:rsidRDefault="00F43B8B" w:rsidP="0071117F">
      <w:pPr>
        <w:pStyle w:val="BodyText0"/>
      </w:pPr>
      <w:r>
        <w:t xml:space="preserve">The text elements (and their children) </w:t>
      </w:r>
      <w:r w:rsidRPr="00243800">
        <w:rPr>
          <w:rStyle w:val="keyword"/>
        </w:rPr>
        <w:t>MAY</w:t>
      </w:r>
      <w:r>
        <w:t xml:space="preserve"> contain Web Access to DICOM Persistent Object (WADO) references to DICOM objects by including a linkHtml element where @href is a valid WADO URL</w:t>
      </w:r>
      <w:r w:rsidR="00D103C5">
        <w:t>.</w:t>
      </w:r>
      <w:r>
        <w:t xml:space="preserve"> </w:t>
      </w:r>
      <w:r w:rsidR="00D103C5">
        <w:t xml:space="preserve">The </w:t>
      </w:r>
      <w:r>
        <w:t xml:space="preserve">text content of linkHtml </w:t>
      </w:r>
      <w:r w:rsidR="00D103C5">
        <w:t>MAY be</w:t>
      </w:r>
      <w:r w:rsidR="00D103C5" w:rsidRPr="008A4F45">
        <w:t xml:space="preserve"> </w:t>
      </w:r>
      <w:r w:rsidR="008A4F45" w:rsidRPr="002928C4">
        <w:t>either</w:t>
      </w:r>
      <w:r>
        <w:t xml:space="preserve"> the visible text of the hyperlink</w:t>
      </w:r>
      <w:r w:rsidR="008A4F45">
        <w:t>,</w:t>
      </w:r>
      <w:r w:rsidR="008A4F45" w:rsidRPr="002928C4">
        <w:t xml:space="preserve"> or a descriptor or identifier of the image</w:t>
      </w:r>
      <w:r w:rsidR="00D103C5">
        <w:t>.</w:t>
      </w:r>
      <w:r w:rsidR="00D103C5" w:rsidRPr="00D103C5">
        <w:t xml:space="preserve"> </w:t>
      </w:r>
      <w:r w:rsidR="00D103C5">
        <w:t xml:space="preserve"> The text content of linkHtml MAY</w:t>
      </w:r>
      <w:r w:rsidR="008A4F45">
        <w:t xml:space="preserve"> </w:t>
      </w:r>
      <w:r w:rsidR="00D103C5">
        <w:t xml:space="preserve">include a </w:t>
      </w:r>
      <w:r w:rsidR="00D103C5">
        <w:rPr>
          <w:color w:val="000000"/>
        </w:rPr>
        <w:t>&lt;</w:t>
      </w:r>
      <w:r w:rsidR="00D103C5">
        <w:t>renderMultiMedia</w:t>
      </w:r>
      <w:r w:rsidR="00D103C5">
        <w:rPr>
          <w:color w:val="000000"/>
        </w:rPr>
        <w:t xml:space="preserve">&gt; </w:t>
      </w:r>
      <w:r w:rsidR="00D103C5">
        <w:t xml:space="preserve">markup </w:t>
      </w:r>
      <w:r w:rsidR="00D103C5">
        <w:rPr>
          <w:color w:val="000000"/>
        </w:rPr>
        <w:t>element</w:t>
      </w:r>
      <w:r w:rsidR="00D103C5">
        <w:t xml:space="preserve"> t</w:t>
      </w:r>
      <w:r w:rsidR="008A4F45">
        <w:t xml:space="preserve">o </w:t>
      </w:r>
      <w:r w:rsidR="00D103C5">
        <w:t xml:space="preserve">specify </w:t>
      </w:r>
      <w:r w:rsidR="008A4F45">
        <w:t>a (limited resolution) copy of the image</w:t>
      </w:r>
      <w:r w:rsidR="00AF1C29">
        <w:t xml:space="preserve"> to be rendered in the narrative (e.g., a thumbnail); </w:t>
      </w:r>
      <w:r w:rsidR="00AF1C29">
        <w:rPr>
          <w:color w:val="000000"/>
        </w:rPr>
        <w:t xml:space="preserve">the </w:t>
      </w:r>
      <w:r w:rsidR="00AF1C29">
        <w:t xml:space="preserve">renderMultiMedia element </w:t>
      </w:r>
      <w:r w:rsidR="00BD0F03">
        <w:t>SHALL link</w:t>
      </w:r>
      <w:r w:rsidR="00AF1C29">
        <w:t xml:space="preserve"> to an observationMedia structured entry using the XML ID of that entry</w:t>
      </w:r>
      <w:r>
        <w:t>.</w:t>
      </w:r>
    </w:p>
    <w:p w:rsidR="00F43B8B" w:rsidRPr="00304A72" w:rsidRDefault="00F43B8B" w:rsidP="00F43B8B">
      <w:pPr>
        <w:pStyle w:val="Caption"/>
        <w:rPr>
          <w:lang w:val="en-US"/>
        </w:rPr>
      </w:pPr>
      <w:bookmarkStart w:id="250" w:name="_Toc410226270"/>
      <w:r>
        <w:t xml:space="preserve">Figure </w:t>
      </w:r>
      <w:r>
        <w:fldChar w:fldCharType="begin"/>
      </w:r>
      <w:r>
        <w:instrText xml:space="preserve"> SEQ Figure \* ARABIC </w:instrText>
      </w:r>
      <w:r>
        <w:fldChar w:fldCharType="separate"/>
      </w:r>
      <w:r w:rsidR="00C51B12">
        <w:t>29</w:t>
      </w:r>
      <w:r>
        <w:fldChar w:fldCharType="end"/>
      </w:r>
      <w:r>
        <w:t xml:space="preserve">: </w:t>
      </w:r>
      <w:r w:rsidR="00304A72">
        <w:t>Example linkHtml</w:t>
      </w:r>
      <w:r>
        <w:t xml:space="preserve"> reference </w:t>
      </w:r>
      <w:r w:rsidR="00304A72">
        <w:rPr>
          <w:lang w:val="en-US"/>
        </w:rPr>
        <w:t>for</w:t>
      </w:r>
      <w:r>
        <w:t xml:space="preserve"> </w:t>
      </w:r>
      <w:r w:rsidR="00304A72">
        <w:t>WADO</w:t>
      </w:r>
      <w:r w:rsidR="00304A72">
        <w:rPr>
          <w:lang w:val="en-US"/>
        </w:rPr>
        <w:t xml:space="preserve"> image access</w:t>
      </w:r>
      <w:bookmarkEnd w:id="250"/>
    </w:p>
    <w:p w:rsidR="00F43B8B" w:rsidRDefault="00F43B8B" w:rsidP="00F43B8B">
      <w:pPr>
        <w:pStyle w:val="Example"/>
      </w:pPr>
      <w:r>
        <w:t>&lt;text&gt;</w:t>
      </w:r>
    </w:p>
    <w:p w:rsidR="00F43B8B" w:rsidRDefault="00F43B8B" w:rsidP="00F43B8B">
      <w:pPr>
        <w:pStyle w:val="Example"/>
      </w:pPr>
      <w:r>
        <w:t xml:space="preserve">  ...</w:t>
      </w:r>
    </w:p>
    <w:p w:rsidR="00F43B8B" w:rsidRDefault="00F43B8B" w:rsidP="00F43B8B">
      <w:pPr>
        <w:pStyle w:val="Example"/>
      </w:pPr>
      <w:r>
        <w:t xml:space="preserve">  &lt;paragraph&gt;</w:t>
      </w:r>
    </w:p>
    <w:p w:rsidR="00F43B8B" w:rsidRDefault="00F43B8B" w:rsidP="00F43B8B">
      <w:pPr>
        <w:pStyle w:val="Example"/>
      </w:pPr>
      <w:r>
        <w:t xml:space="preserve">    &lt;caption&gt;Source of Measurement&lt;/caption&gt;</w:t>
      </w:r>
    </w:p>
    <w:p w:rsidR="00F43B8B" w:rsidRDefault="00F43B8B" w:rsidP="00F43B8B">
      <w:pPr>
        <w:pStyle w:val="Example"/>
        <w:keepLines/>
      </w:pPr>
      <w:r>
        <w:t xml:space="preserve">    &lt;linkHtml href=</w:t>
      </w:r>
      <w:r w:rsidR="00097D8E">
        <w:t>"</w:t>
      </w:r>
      <w:r>
        <w:t>http://www.example.org/wado?requestType=WADO&amp;amp;studyUID=1.2.840.113619.2.62.994044785528.114289542805&amp;amp;seriesUID=1.2.840.113619.2.62.994044785528.20060823223142485051&amp;amp;objectUID=1.2.840.113619.2.62.994044785528.20060823.200608232232322.3&amp;amp;contentType=application/dicom</w:t>
      </w:r>
      <w:r w:rsidR="00097D8E">
        <w:t>"</w:t>
      </w:r>
      <w:r>
        <w:t>&gt;Chest_PA&lt;/linkHtml&gt;</w:t>
      </w:r>
    </w:p>
    <w:p w:rsidR="00F43B8B" w:rsidRDefault="00F43B8B" w:rsidP="00F43B8B">
      <w:pPr>
        <w:pStyle w:val="Example"/>
      </w:pPr>
      <w:r>
        <w:t xml:space="preserve">  &lt;/paragraph&gt;</w:t>
      </w:r>
    </w:p>
    <w:p w:rsidR="00F43B8B" w:rsidRDefault="00F43B8B" w:rsidP="00F43B8B">
      <w:pPr>
        <w:pStyle w:val="Example"/>
      </w:pPr>
      <w:r>
        <w:t xml:space="preserve">  ...</w:t>
      </w:r>
    </w:p>
    <w:p w:rsidR="00F43B8B" w:rsidRDefault="00F43B8B" w:rsidP="000525C9">
      <w:pPr>
        <w:pStyle w:val="Example"/>
        <w:keepNext w:val="0"/>
      </w:pPr>
      <w:r>
        <w:t>&lt;/text&gt;</w:t>
      </w:r>
    </w:p>
    <w:p w:rsidR="00946A3A" w:rsidRPr="00F2732D" w:rsidRDefault="00946A3A" w:rsidP="00946A3A">
      <w:pPr>
        <w:pStyle w:val="Heading4"/>
      </w:pPr>
      <w:bookmarkStart w:id="251" w:name="_Toc262642022"/>
      <w:r>
        <w:rPr>
          <w:lang w:val="en-US"/>
        </w:rPr>
        <w:lastRenderedPageBreak/>
        <w:t>list</w:t>
      </w:r>
    </w:p>
    <w:p w:rsidR="00946A3A" w:rsidRDefault="00946A3A" w:rsidP="00946A3A">
      <w:pPr>
        <w:pStyle w:val="BodyText0"/>
      </w:pPr>
      <w:r>
        <w:rPr>
          <w:lang w:eastAsia="x-none"/>
        </w:rPr>
        <w:t xml:space="preserve">This template specifies a structure and Business Names for </w:t>
      </w:r>
      <w:r>
        <w:t xml:space="preserve">list markup in the narrative text, as described in the CDA Specification section 4.3.5.8. Inclusion of the </w:t>
      </w:r>
      <w:r w:rsidRPr="00946A3A">
        <w:t>listType="ordered" attribute</w:t>
      </w:r>
      <w:r>
        <w:t xml:space="preserve"> specifies a </w:t>
      </w:r>
      <w:r w:rsidR="00645736">
        <w:t>numbered list of items.</w:t>
      </w:r>
    </w:p>
    <w:p w:rsidR="00946A3A" w:rsidRDefault="00946A3A" w:rsidP="00946A3A">
      <w:pPr>
        <w:pStyle w:val="BodyText0"/>
        <w:rPr>
          <w:lang w:eastAsia="x-none"/>
        </w:rPr>
      </w:pPr>
      <w:r>
        <w:rPr>
          <w:lang w:eastAsia="x-none"/>
        </w:rPr>
        <w:t xml:space="preserve">Each </w:t>
      </w:r>
      <w:r w:rsidR="00645736">
        <w:rPr>
          <w:lang w:eastAsia="x-none"/>
        </w:rPr>
        <w:t>list</w:t>
      </w:r>
      <w:r>
        <w:rPr>
          <w:lang w:eastAsia="x-none"/>
        </w:rPr>
        <w:t xml:space="preserve"> is identified by an XML ID attribute, and each </w:t>
      </w:r>
      <w:r w:rsidR="00645736">
        <w:rPr>
          <w:lang w:eastAsia="x-none"/>
        </w:rPr>
        <w:t>list item</w:t>
      </w:r>
      <w:r>
        <w:rPr>
          <w:lang w:eastAsia="x-none"/>
        </w:rPr>
        <w:t xml:space="preserve"> also is identified by an XML ID attribute.</w:t>
      </w:r>
    </w:p>
    <w:p w:rsidR="00946A3A" w:rsidRPr="002A0871" w:rsidRDefault="00946A3A" w:rsidP="00946A3A">
      <w:pPr>
        <w:pStyle w:val="BodyText0"/>
        <w:rPr>
          <w:lang w:eastAsia="x-none"/>
        </w:rPr>
      </w:pPr>
      <w:r>
        <w:rPr>
          <w:lang w:eastAsia="x-none"/>
        </w:rPr>
        <w:t>The</w:t>
      </w:r>
      <w:r w:rsidR="00645736">
        <w:rPr>
          <w:lang w:eastAsia="x-none"/>
        </w:rPr>
        <w:t xml:space="preserve"> list item</w:t>
      </w:r>
      <w:r>
        <w:rPr>
          <w:lang w:eastAsia="x-none"/>
        </w:rPr>
        <w:t>s contain human readable displayable text</w:t>
      </w:r>
      <w:r w:rsidR="00645736" w:rsidRPr="00645736">
        <w:rPr>
          <w:lang w:eastAsia="x-none"/>
        </w:rPr>
        <w:t xml:space="preserve"> </w:t>
      </w:r>
      <w:r w:rsidR="00645736">
        <w:rPr>
          <w:lang w:eastAsia="x-none"/>
        </w:rPr>
        <w:t xml:space="preserve">using </w:t>
      </w:r>
      <w:r w:rsidR="00645736">
        <w:t>any of the narrative text structures permitted in section/text, including internal, external, or image references, or graphics.</w:t>
      </w:r>
      <w:r w:rsidR="00645736">
        <w:rPr>
          <w:lang w:eastAsia="x-none"/>
        </w:rPr>
        <w:t xml:space="preserve"> </w:t>
      </w:r>
      <w:r>
        <w:rPr>
          <w:lang w:eastAsia="x-none"/>
        </w:rPr>
        <w:t xml:space="preserve"> </w:t>
      </w:r>
      <w:r w:rsidR="00645736">
        <w:rPr>
          <w:lang w:eastAsia="x-none"/>
        </w:rPr>
        <w:t xml:space="preserve">Processable </w:t>
      </w:r>
      <w:r>
        <w:rPr>
          <w:lang w:eastAsia="x-none"/>
        </w:rPr>
        <w:t xml:space="preserve">structured data may be encoded in Coded Observation or </w:t>
      </w:r>
      <w:r w:rsidRPr="0038455F">
        <w:rPr>
          <w:lang w:eastAsia="x-none"/>
        </w:rPr>
        <w:t>Quantity</w:t>
      </w:r>
      <w:r>
        <w:rPr>
          <w:lang w:eastAsia="x-none"/>
        </w:rPr>
        <w:t xml:space="preserve"> </w:t>
      </w:r>
      <w:r w:rsidRPr="0038455F">
        <w:rPr>
          <w:lang w:eastAsia="x-none"/>
        </w:rPr>
        <w:t>Measurement</w:t>
      </w:r>
      <w:r>
        <w:rPr>
          <w:lang w:eastAsia="x-none"/>
        </w:rPr>
        <w:t xml:space="preserve"> entries in the </w:t>
      </w:r>
      <w:r w:rsidRPr="006E1F80">
        <w:rPr>
          <w:i/>
          <w:sz w:val="18"/>
          <w:szCs w:val="18"/>
        </w:rPr>
        <w:t>section</w:t>
      </w:r>
      <w:r>
        <w:rPr>
          <w:lang w:eastAsia="x-none"/>
        </w:rPr>
        <w:t xml:space="preserve">.  Such observation entries SHOULD be linked to the corresponding </w:t>
      </w:r>
      <w:r w:rsidR="00645736">
        <w:rPr>
          <w:lang w:eastAsia="x-none"/>
        </w:rPr>
        <w:t>item</w:t>
      </w:r>
      <w:r>
        <w:rPr>
          <w:lang w:eastAsia="x-none"/>
        </w:rPr>
        <w:t xml:space="preserve"> through the ID attribute of the </w:t>
      </w:r>
      <w:r w:rsidR="00645736">
        <w:rPr>
          <w:lang w:eastAsia="x-none"/>
        </w:rPr>
        <w:t>item</w:t>
      </w:r>
      <w:r>
        <w:rPr>
          <w:lang w:eastAsia="x-none"/>
        </w:rPr>
        <w:t xml:space="preserve">.  (See </w:t>
      </w:r>
      <w:hyperlink w:anchor="_text/reference_and_Related" w:history="1">
        <w:r w:rsidRPr="0038455F">
          <w:rPr>
            <w:rStyle w:val="Hyperlink"/>
            <w:rFonts w:cs="Times New Roman"/>
            <w:lang w:eastAsia="x-none"/>
          </w:rPr>
          <w:t>section</w:t>
        </w:r>
        <w:r>
          <w:rPr>
            <w:rStyle w:val="Hyperlink"/>
            <w:rFonts w:cs="Times New Roman"/>
            <w:lang w:eastAsia="x-none"/>
          </w:rPr>
          <w:t>s 10.1.3 and</w:t>
        </w:r>
        <w:r w:rsidRPr="0038455F">
          <w:rPr>
            <w:rStyle w:val="Hyperlink"/>
            <w:rFonts w:cs="Times New Roman"/>
            <w:lang w:eastAsia="x-none"/>
          </w:rPr>
          <w:t xml:space="preserve"> 10.5.2</w:t>
        </w:r>
      </w:hyperlink>
      <w:r>
        <w:rPr>
          <w:lang w:eastAsia="x-none"/>
        </w:rPr>
        <w:t>.)</w:t>
      </w:r>
    </w:p>
    <w:p w:rsidR="00F2732D" w:rsidRPr="00F2732D" w:rsidRDefault="00F2732D" w:rsidP="00F2732D">
      <w:pPr>
        <w:pStyle w:val="Heading4"/>
      </w:pPr>
      <w:r w:rsidRPr="00746F62">
        <w:t>t</w:t>
      </w:r>
      <w:r w:rsidRPr="00F2732D">
        <w:t>ab</w:t>
      </w:r>
      <w:r w:rsidRPr="00746F62">
        <w:t>le</w:t>
      </w:r>
    </w:p>
    <w:p w:rsidR="00F2732D" w:rsidRDefault="00F2732D" w:rsidP="00F2732D">
      <w:pPr>
        <w:pStyle w:val="BodyText0"/>
        <w:rPr>
          <w:lang w:eastAsia="x-none"/>
        </w:rPr>
      </w:pPr>
      <w:r>
        <w:rPr>
          <w:lang w:eastAsia="x-none"/>
        </w:rPr>
        <w:t xml:space="preserve">This template specifies a structure and </w:t>
      </w:r>
      <w:r w:rsidR="00D756C8">
        <w:rPr>
          <w:lang w:eastAsia="x-none"/>
        </w:rPr>
        <w:t>Business Names</w:t>
      </w:r>
      <w:r>
        <w:rPr>
          <w:lang w:eastAsia="x-none"/>
        </w:rPr>
        <w:t xml:space="preserve"> for </w:t>
      </w:r>
      <w:r w:rsidR="002A0871" w:rsidRPr="00746F62">
        <w:t>t</w:t>
      </w:r>
      <w:r w:rsidR="002A0871" w:rsidRPr="005E61B1">
        <w:t>ab</w:t>
      </w:r>
      <w:r w:rsidR="002A0871" w:rsidRPr="00746F62">
        <w:t>le</w:t>
      </w:r>
      <w:r w:rsidR="00946A3A">
        <w:t xml:space="preserve"> markup in the narrative text</w:t>
      </w:r>
      <w:r w:rsidR="006C7407">
        <w:t xml:space="preserve">, </w:t>
      </w:r>
      <w:r w:rsidR="00645736">
        <w:t xml:space="preserve">as described in the CDA Specification section 4.3.5.9, </w:t>
      </w:r>
      <w:r w:rsidR="006C7407">
        <w:t>typically used for a table</w:t>
      </w:r>
      <w:r>
        <w:rPr>
          <w:lang w:eastAsia="x-none"/>
        </w:rPr>
        <w:t xml:space="preserve"> of measurements.   </w:t>
      </w:r>
      <w:r w:rsidR="006C7407">
        <w:rPr>
          <w:lang w:eastAsia="x-none"/>
        </w:rPr>
        <w:t xml:space="preserve">The </w:t>
      </w:r>
      <w:r w:rsidR="006C7407">
        <w:t>table may be of arbitrary size.</w:t>
      </w:r>
    </w:p>
    <w:p w:rsidR="00F2732D" w:rsidRDefault="00F2732D" w:rsidP="0091752A">
      <w:pPr>
        <w:pStyle w:val="Note"/>
      </w:pPr>
      <w:r>
        <w:t>Note:</w:t>
      </w:r>
      <w:r>
        <w:tab/>
      </w:r>
      <w:r w:rsidR="001C79D5">
        <w:rPr>
          <w:rFonts w:eastAsia="Calibri"/>
        </w:rPr>
        <w:t>See Travis, A., et al., “</w:t>
      </w:r>
      <w:r w:rsidR="001C79D5" w:rsidRPr="00505F02">
        <w:rPr>
          <w:rFonts w:eastAsia="Calibri"/>
        </w:rPr>
        <w:t>Preferences for Structured Reporting of Measurement Data</w:t>
      </w:r>
      <w:r w:rsidR="001C79D5">
        <w:rPr>
          <w:rFonts w:eastAsia="Calibri"/>
        </w:rPr>
        <w:t>”,</w:t>
      </w:r>
      <w:r w:rsidR="001C79D5" w:rsidRPr="00505F02">
        <w:rPr>
          <w:rFonts w:eastAsia="Calibri"/>
          <w:i/>
        </w:rPr>
        <w:t xml:space="preserve"> J</w:t>
      </w:r>
      <w:r w:rsidR="001C79D5">
        <w:rPr>
          <w:rFonts w:eastAsia="Calibri"/>
          <w:i/>
        </w:rPr>
        <w:t>AcadRadiology</w:t>
      </w:r>
      <w:r w:rsidR="001C79D5" w:rsidRPr="00505F02">
        <w:rPr>
          <w:rFonts w:eastAsia="Calibri"/>
        </w:rPr>
        <w:t xml:space="preserve"> </w:t>
      </w:r>
      <w:r w:rsidR="001C79D5">
        <w:rPr>
          <w:rFonts w:eastAsia="Calibri"/>
        </w:rPr>
        <w:t>21:6  D</w:t>
      </w:r>
      <w:r w:rsidR="001C79D5">
        <w:t>OI:</w:t>
      </w:r>
      <w:r w:rsidR="001C79D5" w:rsidRPr="00E6595A">
        <w:t>10.1016/j.acra.2014.02.008</w:t>
      </w:r>
    </w:p>
    <w:p w:rsidR="00F2732D" w:rsidRDefault="00F2732D" w:rsidP="0091752A">
      <w:pPr>
        <w:pStyle w:val="Note"/>
      </w:pPr>
    </w:p>
    <w:p w:rsidR="00946A3A" w:rsidRDefault="00946A3A" w:rsidP="0062260E">
      <w:pPr>
        <w:pStyle w:val="BodyText0"/>
        <w:rPr>
          <w:lang w:eastAsia="x-none"/>
        </w:rPr>
      </w:pPr>
      <w:r>
        <w:rPr>
          <w:lang w:eastAsia="x-none"/>
        </w:rPr>
        <w:t xml:space="preserve">Each table is identified by an XML ID attribute, and each </w:t>
      </w:r>
      <w:r w:rsidR="00645736">
        <w:rPr>
          <w:lang w:eastAsia="x-none"/>
        </w:rPr>
        <w:t xml:space="preserve">table </w:t>
      </w:r>
      <w:r>
        <w:rPr>
          <w:lang w:eastAsia="x-none"/>
        </w:rPr>
        <w:t>row also is identified by an XML ID attribute.</w:t>
      </w:r>
    </w:p>
    <w:p w:rsidR="0062260E" w:rsidRPr="002A0871" w:rsidRDefault="00F2732D" w:rsidP="0062260E">
      <w:pPr>
        <w:pStyle w:val="BodyText0"/>
        <w:rPr>
          <w:lang w:eastAsia="x-none"/>
        </w:rPr>
      </w:pPr>
      <w:r>
        <w:rPr>
          <w:lang w:eastAsia="x-none"/>
        </w:rPr>
        <w:t xml:space="preserve">The table </w:t>
      </w:r>
      <w:r w:rsidR="00174E39">
        <w:rPr>
          <w:lang w:eastAsia="x-none"/>
        </w:rPr>
        <w:t>cells contain</w:t>
      </w:r>
      <w:r>
        <w:rPr>
          <w:lang w:eastAsia="x-none"/>
        </w:rPr>
        <w:t xml:space="preserve"> </w:t>
      </w:r>
      <w:r w:rsidR="00645736">
        <w:rPr>
          <w:lang w:eastAsia="x-none"/>
        </w:rPr>
        <w:t xml:space="preserve">human readable displayable text using </w:t>
      </w:r>
      <w:r w:rsidR="00645736">
        <w:t>any of the narrative text structures permitted in section/text, including internal, external, or image references, or graphics.</w:t>
      </w:r>
      <w:r>
        <w:rPr>
          <w:lang w:eastAsia="x-none"/>
        </w:rPr>
        <w:t xml:space="preserve"> </w:t>
      </w:r>
      <w:r w:rsidR="00645736">
        <w:rPr>
          <w:lang w:eastAsia="x-none"/>
        </w:rPr>
        <w:t xml:space="preserve">Processable </w:t>
      </w:r>
      <w:r w:rsidR="00174E39">
        <w:rPr>
          <w:lang w:eastAsia="x-none"/>
        </w:rPr>
        <w:t xml:space="preserve">structured </w:t>
      </w:r>
      <w:r>
        <w:rPr>
          <w:lang w:eastAsia="x-none"/>
        </w:rPr>
        <w:t xml:space="preserve">data may be encoded in </w:t>
      </w:r>
      <w:r w:rsidR="00174E39">
        <w:rPr>
          <w:lang w:eastAsia="x-none"/>
        </w:rPr>
        <w:t xml:space="preserve">Coded Observation or </w:t>
      </w:r>
      <w:r w:rsidRPr="0038455F">
        <w:rPr>
          <w:lang w:eastAsia="x-none"/>
        </w:rPr>
        <w:t>Quantity</w:t>
      </w:r>
      <w:r>
        <w:rPr>
          <w:lang w:eastAsia="x-none"/>
        </w:rPr>
        <w:t xml:space="preserve"> </w:t>
      </w:r>
      <w:r w:rsidRPr="0038455F">
        <w:rPr>
          <w:lang w:eastAsia="x-none"/>
        </w:rPr>
        <w:t>Measurement</w:t>
      </w:r>
      <w:r>
        <w:rPr>
          <w:lang w:eastAsia="x-none"/>
        </w:rPr>
        <w:t xml:space="preserve"> entries in the </w:t>
      </w:r>
      <w:r w:rsidR="00CB16C8" w:rsidRPr="006E1F80">
        <w:rPr>
          <w:i/>
          <w:sz w:val="18"/>
          <w:szCs w:val="18"/>
        </w:rPr>
        <w:t>section</w:t>
      </w:r>
      <w:r>
        <w:rPr>
          <w:lang w:eastAsia="x-none"/>
        </w:rPr>
        <w:t>.</w:t>
      </w:r>
      <w:r w:rsidR="00E54978">
        <w:rPr>
          <w:lang w:eastAsia="x-none"/>
        </w:rPr>
        <w:t xml:space="preserve">  </w:t>
      </w:r>
      <w:r w:rsidR="00174E39">
        <w:rPr>
          <w:lang w:eastAsia="x-none"/>
        </w:rPr>
        <w:t>Such</w:t>
      </w:r>
      <w:r w:rsidR="0062260E">
        <w:rPr>
          <w:lang w:eastAsia="x-none"/>
        </w:rPr>
        <w:t xml:space="preserve"> </w:t>
      </w:r>
      <w:r w:rsidR="00174E39">
        <w:rPr>
          <w:lang w:eastAsia="x-none"/>
        </w:rPr>
        <w:t xml:space="preserve">observation </w:t>
      </w:r>
      <w:r w:rsidR="0062260E">
        <w:rPr>
          <w:lang w:eastAsia="x-none"/>
        </w:rPr>
        <w:t xml:space="preserve">entries SHOULD be linked to the corresponding row through the ID attribute of the row.  (See </w:t>
      </w:r>
      <w:r w:rsidR="000D0BDB" w:rsidRPr="0091752A">
        <w:t>sections 10.1.3 and 10.5.2</w:t>
      </w:r>
      <w:r w:rsidR="0062260E">
        <w:rPr>
          <w:lang w:eastAsia="x-none"/>
        </w:rPr>
        <w:t>.)</w:t>
      </w:r>
    </w:p>
    <w:p w:rsidR="008265AC" w:rsidRDefault="008265AC" w:rsidP="008265AC">
      <w:pPr>
        <w:pStyle w:val="Caption"/>
        <w:rPr>
          <w:lang w:val="en-US"/>
        </w:rPr>
      </w:pPr>
      <w:bookmarkStart w:id="252" w:name="_Toc410226271"/>
      <w:r>
        <w:t xml:space="preserve">Figure </w:t>
      </w:r>
      <w:r>
        <w:fldChar w:fldCharType="begin"/>
      </w:r>
      <w:r>
        <w:instrText xml:space="preserve"> SEQ Figure \* ARABIC </w:instrText>
      </w:r>
      <w:r>
        <w:fldChar w:fldCharType="separate"/>
      </w:r>
      <w:r w:rsidR="00C51B12">
        <w:t>30</w:t>
      </w:r>
      <w:r>
        <w:fldChar w:fldCharType="end"/>
      </w:r>
      <w:r>
        <w:t xml:space="preserve">: </w:t>
      </w:r>
      <w:r>
        <w:rPr>
          <w:lang w:val="en-US"/>
        </w:rPr>
        <w:t>Measurements Table</w:t>
      </w:r>
      <w:r>
        <w:t xml:space="preserve"> example</w:t>
      </w:r>
      <w:r w:rsidR="009810EF">
        <w:rPr>
          <w:lang w:val="en-US"/>
        </w:rPr>
        <w:t xml:space="preserve"> 1</w:t>
      </w:r>
      <w:bookmarkEnd w:id="252"/>
    </w:p>
    <w:p w:rsidR="0062260E" w:rsidRPr="0062260E" w:rsidRDefault="0062260E" w:rsidP="00291360">
      <w:pPr>
        <w:pStyle w:val="Caption"/>
        <w:spacing w:before="0"/>
        <w:rPr>
          <w:lang w:val="en-US"/>
        </w:rPr>
      </w:pPr>
      <w:r>
        <w:rPr>
          <w:lang w:val="en-US"/>
        </w:rPr>
        <w:t>A: As displayed</w:t>
      </w:r>
    </w:p>
    <w:p w:rsidR="002A0871" w:rsidRPr="002A0871" w:rsidRDefault="009810EF" w:rsidP="002A0871">
      <w:pPr>
        <w:pStyle w:val="BodyText0"/>
        <w:jc w:val="center"/>
        <w:rPr>
          <w:lang w:eastAsia="x-none"/>
        </w:rPr>
      </w:pPr>
      <w:r>
        <w:rPr>
          <w:lang w:eastAsia="x-none"/>
        </w:rPr>
        <w:t>Cardiac Measurements</w:t>
      </w:r>
    </w:p>
    <w:tbl>
      <w:tblPr>
        <w:tblStyle w:val="TableGrid"/>
        <w:tblW w:w="0" w:type="auto"/>
        <w:tblInd w:w="720" w:type="dxa"/>
        <w:tblLook w:val="04A0" w:firstRow="1" w:lastRow="0" w:firstColumn="1" w:lastColumn="0" w:noHBand="0" w:noVBand="1"/>
      </w:tblPr>
      <w:tblGrid>
        <w:gridCol w:w="3780"/>
        <w:gridCol w:w="1530"/>
        <w:gridCol w:w="1530"/>
      </w:tblGrid>
      <w:tr w:rsidR="00205759" w:rsidRPr="008265AC" w:rsidTr="00703C68">
        <w:tc>
          <w:tcPr>
            <w:tcW w:w="3780" w:type="dxa"/>
          </w:tcPr>
          <w:p w:rsidR="00205759" w:rsidRPr="008265AC" w:rsidRDefault="00205759" w:rsidP="005A59D0">
            <w:pPr>
              <w:pStyle w:val="BodyText0"/>
              <w:ind w:left="0"/>
              <w:rPr>
                <w:b/>
              </w:rPr>
            </w:pPr>
            <w:r w:rsidRPr="008265AC">
              <w:rPr>
                <w:b/>
              </w:rPr>
              <w:t>Measurement name</w:t>
            </w:r>
          </w:p>
        </w:tc>
        <w:tc>
          <w:tcPr>
            <w:tcW w:w="1530" w:type="dxa"/>
          </w:tcPr>
          <w:p w:rsidR="00205759" w:rsidRPr="008265AC" w:rsidRDefault="00205759" w:rsidP="005A59D0">
            <w:pPr>
              <w:pStyle w:val="BodyText0"/>
              <w:ind w:left="0"/>
              <w:rPr>
                <w:b/>
              </w:rPr>
            </w:pPr>
            <w:r w:rsidRPr="008265AC">
              <w:rPr>
                <w:b/>
              </w:rPr>
              <w:t xml:space="preserve">Value </w:t>
            </w:r>
          </w:p>
        </w:tc>
        <w:tc>
          <w:tcPr>
            <w:tcW w:w="1530" w:type="dxa"/>
          </w:tcPr>
          <w:p w:rsidR="00205759" w:rsidRPr="008265AC" w:rsidRDefault="00205759" w:rsidP="005A59D0">
            <w:pPr>
              <w:pStyle w:val="BodyText0"/>
              <w:ind w:left="0"/>
              <w:rPr>
                <w:b/>
              </w:rPr>
            </w:pPr>
            <w:r>
              <w:rPr>
                <w:b/>
              </w:rPr>
              <w:t>Flag</w:t>
            </w:r>
          </w:p>
        </w:tc>
      </w:tr>
      <w:tr w:rsidR="00205759" w:rsidTr="00703C68">
        <w:tc>
          <w:tcPr>
            <w:tcW w:w="3780" w:type="dxa"/>
          </w:tcPr>
          <w:p w:rsidR="00205759" w:rsidRDefault="00205759" w:rsidP="009810EF">
            <w:pPr>
              <w:pStyle w:val="BodyText0"/>
              <w:ind w:left="0"/>
            </w:pPr>
            <w:r>
              <w:t xml:space="preserve">Left ventricular ejection fraction </w:t>
            </w:r>
          </w:p>
        </w:tc>
        <w:tc>
          <w:tcPr>
            <w:tcW w:w="1530" w:type="dxa"/>
          </w:tcPr>
          <w:p w:rsidR="00205759" w:rsidRDefault="00205759" w:rsidP="005A59D0">
            <w:pPr>
              <w:pStyle w:val="BodyText0"/>
              <w:ind w:left="0"/>
            </w:pPr>
            <w:r>
              <w:t>40 %</w:t>
            </w:r>
          </w:p>
        </w:tc>
        <w:tc>
          <w:tcPr>
            <w:tcW w:w="1530" w:type="dxa"/>
          </w:tcPr>
          <w:p w:rsidR="00205759" w:rsidRPr="00D970D0" w:rsidRDefault="00205759" w:rsidP="005A59D0">
            <w:pPr>
              <w:pStyle w:val="BodyText0"/>
              <w:ind w:left="0"/>
              <w:rPr>
                <w:b/>
              </w:rPr>
            </w:pPr>
            <w:r>
              <w:rPr>
                <w:b/>
              </w:rPr>
              <w:t>LOW</w:t>
            </w:r>
          </w:p>
        </w:tc>
      </w:tr>
      <w:tr w:rsidR="00205759" w:rsidTr="00703C68">
        <w:tc>
          <w:tcPr>
            <w:tcW w:w="3780" w:type="dxa"/>
          </w:tcPr>
          <w:p w:rsidR="00205759" w:rsidRDefault="00205759" w:rsidP="005A59D0">
            <w:pPr>
              <w:pStyle w:val="BodyText0"/>
              <w:ind w:left="0"/>
            </w:pPr>
            <w:r>
              <w:t>Left ventricle end diastolic volume</w:t>
            </w:r>
          </w:p>
        </w:tc>
        <w:tc>
          <w:tcPr>
            <w:tcW w:w="1530" w:type="dxa"/>
          </w:tcPr>
          <w:p w:rsidR="00205759" w:rsidRDefault="00205759" w:rsidP="005A59D0">
            <w:pPr>
              <w:pStyle w:val="BodyText0"/>
              <w:ind w:left="0"/>
            </w:pPr>
            <w:r>
              <w:t>120 ml</w:t>
            </w:r>
          </w:p>
        </w:tc>
        <w:tc>
          <w:tcPr>
            <w:tcW w:w="1530" w:type="dxa"/>
          </w:tcPr>
          <w:p w:rsidR="00205759" w:rsidRDefault="00205759" w:rsidP="005A59D0">
            <w:pPr>
              <w:pStyle w:val="BodyText0"/>
              <w:ind w:left="0"/>
            </w:pPr>
          </w:p>
        </w:tc>
      </w:tr>
      <w:tr w:rsidR="00205759" w:rsidTr="00703C68">
        <w:tc>
          <w:tcPr>
            <w:tcW w:w="3780" w:type="dxa"/>
          </w:tcPr>
          <w:p w:rsidR="00205759" w:rsidRDefault="00205759" w:rsidP="009810EF">
            <w:pPr>
              <w:pStyle w:val="BodyText0"/>
              <w:ind w:left="0"/>
            </w:pPr>
            <w:r>
              <w:t>Left ventricle end systolic volume</w:t>
            </w:r>
          </w:p>
        </w:tc>
        <w:tc>
          <w:tcPr>
            <w:tcW w:w="1530" w:type="dxa"/>
          </w:tcPr>
          <w:p w:rsidR="00205759" w:rsidRDefault="00205759" w:rsidP="005A59D0">
            <w:pPr>
              <w:pStyle w:val="BodyText0"/>
              <w:ind w:left="0"/>
            </w:pPr>
            <w:r>
              <w:t>72 ml</w:t>
            </w:r>
          </w:p>
        </w:tc>
        <w:tc>
          <w:tcPr>
            <w:tcW w:w="1530" w:type="dxa"/>
          </w:tcPr>
          <w:p w:rsidR="00205759" w:rsidRDefault="00205759" w:rsidP="005A59D0">
            <w:pPr>
              <w:pStyle w:val="BodyText0"/>
              <w:ind w:left="0"/>
            </w:pPr>
          </w:p>
        </w:tc>
      </w:tr>
    </w:tbl>
    <w:p w:rsidR="002A0871" w:rsidRDefault="002A0871" w:rsidP="005A59D0">
      <w:pPr>
        <w:pStyle w:val="BodyText0"/>
      </w:pPr>
    </w:p>
    <w:p w:rsidR="0062260E" w:rsidRPr="0062260E" w:rsidRDefault="0062260E" w:rsidP="00291360">
      <w:pPr>
        <w:pStyle w:val="Caption"/>
        <w:spacing w:before="0"/>
        <w:rPr>
          <w:lang w:val="en-US"/>
        </w:rPr>
      </w:pPr>
      <w:r>
        <w:rPr>
          <w:lang w:val="en-US"/>
        </w:rPr>
        <w:t>B: As encoded in CDA instance</w:t>
      </w:r>
    </w:p>
    <w:p w:rsidR="00081D6D" w:rsidRDefault="003C3FEB" w:rsidP="000E7A4A">
      <w:pPr>
        <w:pStyle w:val="Example"/>
        <w:keepNext w:val="0"/>
        <w:rPr>
          <w:lang w:val="en-US"/>
        </w:rPr>
      </w:pPr>
      <w:r>
        <w:rPr>
          <w:lang w:val="en-US"/>
        </w:rPr>
        <w:t>&lt;text&gt;</w:t>
      </w:r>
    </w:p>
    <w:p w:rsidR="00081D6D" w:rsidRDefault="00081D6D" w:rsidP="000E7A4A">
      <w:pPr>
        <w:pStyle w:val="Example"/>
        <w:keepNext w:val="0"/>
        <w:rPr>
          <w:lang w:val="en-US"/>
        </w:rPr>
      </w:pPr>
      <w:r>
        <w:rPr>
          <w:lang w:val="en-US"/>
        </w:rPr>
        <w:t xml:space="preserve">  </w:t>
      </w:r>
      <w:r w:rsidR="003C3FEB">
        <w:rPr>
          <w:lang w:val="en-US"/>
        </w:rPr>
        <w:t>&lt;table</w:t>
      </w:r>
      <w:r w:rsidR="00174E39">
        <w:rPr>
          <w:lang w:val="en-US"/>
        </w:rPr>
        <w:t xml:space="preserve"> ID="T-C"</w:t>
      </w:r>
      <w:r w:rsidR="003C3FEB">
        <w:rPr>
          <w:lang w:val="en-US"/>
        </w:rPr>
        <w:t>&gt;</w:t>
      </w:r>
    </w:p>
    <w:p w:rsidR="00081D6D" w:rsidRDefault="00081D6D" w:rsidP="000E7A4A">
      <w:pPr>
        <w:pStyle w:val="Example"/>
        <w:keepNext w:val="0"/>
        <w:rPr>
          <w:lang w:val="en-US"/>
        </w:rPr>
      </w:pPr>
      <w:r>
        <w:rPr>
          <w:lang w:val="en-US"/>
        </w:rPr>
        <w:t xml:space="preserve">    </w:t>
      </w:r>
      <w:r w:rsidR="003C3FEB">
        <w:rPr>
          <w:lang w:val="en-US"/>
        </w:rPr>
        <w:t>&lt;caption&gt;</w:t>
      </w:r>
      <w:r w:rsidR="003C3FEB" w:rsidRPr="003C3FEB">
        <w:rPr>
          <w:lang w:val="en-US"/>
        </w:rPr>
        <w:t>Cardiac Measurements</w:t>
      </w:r>
      <w:r w:rsidR="003C3FEB">
        <w:rPr>
          <w:lang w:val="en-US"/>
        </w:rPr>
        <w:t>&lt;/caption&gt;</w:t>
      </w:r>
    </w:p>
    <w:p w:rsidR="00081D6D" w:rsidRDefault="00081D6D" w:rsidP="000E7A4A">
      <w:pPr>
        <w:pStyle w:val="Example"/>
        <w:keepNext w:val="0"/>
        <w:rPr>
          <w:lang w:val="en-US"/>
        </w:rPr>
      </w:pPr>
      <w:r>
        <w:rPr>
          <w:lang w:val="en-US"/>
        </w:rPr>
        <w:t xml:space="preserve">    </w:t>
      </w:r>
      <w:r w:rsidR="003C3FEB">
        <w:rPr>
          <w:lang w:val="en-US"/>
        </w:rPr>
        <w:t xml:space="preserve">&lt;tr </w:t>
      </w:r>
      <w:r w:rsidR="003C3FEB" w:rsidRPr="003C3FEB">
        <w:rPr>
          <w:lang w:val="en-US"/>
        </w:rPr>
        <w:t>styleCode</w:t>
      </w:r>
      <w:r w:rsidR="003C3FEB">
        <w:rPr>
          <w:lang w:val="en-US"/>
        </w:rPr>
        <w:t>="Bold"&gt;</w:t>
      </w:r>
    </w:p>
    <w:p w:rsidR="00081D6D" w:rsidRDefault="00081D6D" w:rsidP="000E7A4A">
      <w:pPr>
        <w:pStyle w:val="Example"/>
        <w:keepNext w:val="0"/>
        <w:rPr>
          <w:lang w:val="en-US"/>
        </w:rPr>
      </w:pPr>
      <w:r>
        <w:rPr>
          <w:lang w:val="en-US"/>
        </w:rPr>
        <w:t xml:space="preserve">    </w:t>
      </w:r>
      <w:r w:rsidR="003C3FEB">
        <w:rPr>
          <w:lang w:val="en-US"/>
        </w:rPr>
        <w:t xml:space="preserve"> &lt;th&gt;</w:t>
      </w:r>
      <w:r w:rsidR="003C3FEB" w:rsidRPr="003C3FEB">
        <w:rPr>
          <w:lang w:val="en-US"/>
        </w:rPr>
        <w:t>Measurement name</w:t>
      </w:r>
      <w:r w:rsidR="003C3FEB">
        <w:rPr>
          <w:lang w:val="en-US"/>
        </w:rPr>
        <w:t>&lt;/th&gt;</w:t>
      </w:r>
    </w:p>
    <w:p w:rsidR="00081D6D" w:rsidRDefault="00081D6D" w:rsidP="000E7A4A">
      <w:pPr>
        <w:pStyle w:val="Example"/>
        <w:keepNext w:val="0"/>
        <w:tabs>
          <w:tab w:val="left" w:pos="2640"/>
        </w:tabs>
        <w:rPr>
          <w:lang w:val="en-US"/>
        </w:rPr>
      </w:pPr>
      <w:r>
        <w:rPr>
          <w:lang w:val="en-US"/>
        </w:rPr>
        <w:t xml:space="preserve">    </w:t>
      </w:r>
      <w:r w:rsidR="003C3FEB">
        <w:rPr>
          <w:lang w:val="en-US"/>
        </w:rPr>
        <w:t xml:space="preserve"> &lt;th&gt;Value&lt;/th&gt;</w:t>
      </w:r>
    </w:p>
    <w:p w:rsidR="00D970D0" w:rsidRDefault="00D970D0" w:rsidP="000E7A4A">
      <w:pPr>
        <w:pStyle w:val="Example"/>
        <w:keepNext w:val="0"/>
        <w:tabs>
          <w:tab w:val="left" w:pos="2640"/>
        </w:tabs>
        <w:rPr>
          <w:lang w:val="en-US"/>
        </w:rPr>
      </w:pPr>
      <w:r>
        <w:rPr>
          <w:lang w:val="en-US"/>
        </w:rPr>
        <w:lastRenderedPageBreak/>
        <w:t xml:space="preserve">     &lt;th&gt;Flag&lt;/th&gt;</w:t>
      </w:r>
    </w:p>
    <w:p w:rsidR="00081D6D" w:rsidRDefault="00081D6D" w:rsidP="000E7A4A">
      <w:pPr>
        <w:pStyle w:val="Example"/>
        <w:keepNext w:val="0"/>
        <w:tabs>
          <w:tab w:val="left" w:pos="2640"/>
        </w:tabs>
        <w:rPr>
          <w:lang w:val="en-US"/>
        </w:rPr>
      </w:pPr>
      <w:r>
        <w:rPr>
          <w:lang w:val="en-US"/>
        </w:rPr>
        <w:t xml:space="preserve">    </w:t>
      </w:r>
      <w:r w:rsidR="003C3FEB">
        <w:rPr>
          <w:lang w:val="en-US"/>
        </w:rPr>
        <w:t>&lt;/tr&gt;</w:t>
      </w:r>
    </w:p>
    <w:p w:rsidR="00081D6D" w:rsidRDefault="00081D6D" w:rsidP="000E7A4A">
      <w:pPr>
        <w:pStyle w:val="Example"/>
        <w:keepNext w:val="0"/>
        <w:tabs>
          <w:tab w:val="left" w:pos="2640"/>
        </w:tabs>
        <w:rPr>
          <w:lang w:val="en-US"/>
        </w:rPr>
      </w:pPr>
      <w:r>
        <w:rPr>
          <w:lang w:val="en-US"/>
        </w:rPr>
        <w:t xml:space="preserve">    </w:t>
      </w:r>
      <w:r w:rsidR="003C3FEB">
        <w:rPr>
          <w:lang w:val="en-US"/>
        </w:rPr>
        <w:t>&lt;tr ID="</w:t>
      </w:r>
      <w:r>
        <w:rPr>
          <w:lang w:val="en-US"/>
        </w:rPr>
        <w:t>Q</w:t>
      </w:r>
      <w:r w:rsidR="003C3FEB">
        <w:rPr>
          <w:lang w:val="en-US"/>
        </w:rPr>
        <w:t>1</w:t>
      </w:r>
      <w:r w:rsidR="007B73C2">
        <w:rPr>
          <w:lang w:val="en-US"/>
        </w:rPr>
        <w:t>"</w:t>
      </w:r>
      <w:r w:rsidR="003C3FEB">
        <w:rPr>
          <w:lang w:val="en-US"/>
        </w:rPr>
        <w:t>&gt;</w:t>
      </w:r>
    </w:p>
    <w:p w:rsidR="00081D6D" w:rsidRDefault="00081D6D" w:rsidP="000E7A4A">
      <w:pPr>
        <w:pStyle w:val="Example"/>
        <w:keepNext w:val="0"/>
        <w:rPr>
          <w:lang w:val="en-US"/>
        </w:rPr>
      </w:pPr>
      <w:r>
        <w:rPr>
          <w:lang w:val="en-US"/>
        </w:rPr>
        <w:t xml:space="preserve">    </w:t>
      </w:r>
      <w:r w:rsidR="003C3FEB">
        <w:rPr>
          <w:lang w:val="en-US"/>
        </w:rPr>
        <w:t xml:space="preserve"> &lt;</w:t>
      </w:r>
      <w:r w:rsidR="0062260E">
        <w:rPr>
          <w:lang w:val="en-US"/>
        </w:rPr>
        <w:t>td</w:t>
      </w:r>
      <w:r w:rsidR="003C3FEB">
        <w:rPr>
          <w:lang w:val="en-US"/>
        </w:rPr>
        <w:t>&gt;</w:t>
      </w:r>
      <w:r w:rsidR="003C3FEB" w:rsidRPr="003C3FEB">
        <w:rPr>
          <w:lang w:val="en-US"/>
        </w:rPr>
        <w:t>Left ventricular ejection fraction</w:t>
      </w:r>
      <w:r w:rsidR="003C3FEB">
        <w:rPr>
          <w:lang w:val="en-US"/>
        </w:rPr>
        <w:t>&lt;/</w:t>
      </w:r>
      <w:r w:rsidR="0062260E">
        <w:rPr>
          <w:lang w:val="en-US"/>
        </w:rPr>
        <w:t>td</w:t>
      </w:r>
      <w:r w:rsidR="003C3FEB">
        <w:rPr>
          <w:lang w:val="en-US"/>
        </w:rPr>
        <w:t>&gt;</w:t>
      </w:r>
    </w:p>
    <w:p w:rsidR="00081D6D" w:rsidRDefault="00081D6D" w:rsidP="000E7A4A">
      <w:pPr>
        <w:pStyle w:val="Example"/>
        <w:keepNext w:val="0"/>
        <w:tabs>
          <w:tab w:val="left" w:pos="2640"/>
        </w:tabs>
        <w:rPr>
          <w:lang w:val="en-US"/>
        </w:rPr>
      </w:pPr>
      <w:r>
        <w:rPr>
          <w:lang w:val="en-US"/>
        </w:rPr>
        <w:t xml:space="preserve">    </w:t>
      </w:r>
      <w:r w:rsidR="003C3FEB">
        <w:rPr>
          <w:lang w:val="en-US"/>
        </w:rPr>
        <w:t xml:space="preserve"> &lt;</w:t>
      </w:r>
      <w:r w:rsidR="0062260E">
        <w:rPr>
          <w:lang w:val="en-US"/>
        </w:rPr>
        <w:t>td</w:t>
      </w:r>
      <w:r w:rsidR="003C3FEB">
        <w:rPr>
          <w:lang w:val="en-US"/>
        </w:rPr>
        <w:t>&gt;</w:t>
      </w:r>
      <w:r w:rsidR="00D970D0">
        <w:rPr>
          <w:lang w:val="en-US"/>
        </w:rPr>
        <w:t>40</w:t>
      </w:r>
      <w:r w:rsidR="003C3FEB">
        <w:rPr>
          <w:lang w:val="en-US"/>
        </w:rPr>
        <w:t xml:space="preserve"> </w:t>
      </w:r>
      <w:r w:rsidR="007B73C2">
        <w:rPr>
          <w:lang w:val="en-US"/>
        </w:rPr>
        <w:t>%</w:t>
      </w:r>
      <w:r w:rsidR="003C3FEB">
        <w:rPr>
          <w:lang w:val="en-US"/>
        </w:rPr>
        <w:t>&lt;/</w:t>
      </w:r>
      <w:r w:rsidR="0062260E">
        <w:rPr>
          <w:lang w:val="en-US"/>
        </w:rPr>
        <w:t>td</w:t>
      </w:r>
      <w:r w:rsidR="003C3FEB">
        <w:rPr>
          <w:lang w:val="en-US"/>
        </w:rPr>
        <w:t>&gt;</w:t>
      </w:r>
    </w:p>
    <w:p w:rsidR="00D970D0" w:rsidRDefault="00D970D0" w:rsidP="000E7A4A">
      <w:pPr>
        <w:pStyle w:val="Example"/>
        <w:keepNext w:val="0"/>
        <w:rPr>
          <w:lang w:val="en-US"/>
        </w:rPr>
      </w:pPr>
      <w:r>
        <w:rPr>
          <w:lang w:val="en-US"/>
        </w:rPr>
        <w:t xml:space="preserve">     &lt;td </w:t>
      </w:r>
      <w:r w:rsidRPr="003C3FEB">
        <w:rPr>
          <w:lang w:val="en-US"/>
        </w:rPr>
        <w:t>styleCode</w:t>
      </w:r>
      <w:r>
        <w:rPr>
          <w:lang w:val="en-US"/>
        </w:rPr>
        <w:t>="Bold"&gt;LOW&lt;/td&gt;</w:t>
      </w:r>
    </w:p>
    <w:p w:rsidR="00081D6D" w:rsidRDefault="00081D6D" w:rsidP="000E7A4A">
      <w:pPr>
        <w:pStyle w:val="Example"/>
        <w:keepNext w:val="0"/>
        <w:tabs>
          <w:tab w:val="left" w:pos="2640"/>
        </w:tabs>
        <w:rPr>
          <w:lang w:val="en-US"/>
        </w:rPr>
      </w:pPr>
      <w:r>
        <w:rPr>
          <w:lang w:val="en-US"/>
        </w:rPr>
        <w:t xml:space="preserve">    </w:t>
      </w:r>
      <w:r w:rsidR="003C3FEB">
        <w:rPr>
          <w:lang w:val="en-US"/>
        </w:rPr>
        <w:t>&lt;/tr&gt;</w:t>
      </w:r>
    </w:p>
    <w:p w:rsidR="00081D6D" w:rsidRDefault="00081D6D" w:rsidP="000E7A4A">
      <w:pPr>
        <w:pStyle w:val="Example"/>
        <w:keepNext w:val="0"/>
        <w:tabs>
          <w:tab w:val="left" w:pos="2640"/>
        </w:tabs>
        <w:rPr>
          <w:lang w:val="en-US"/>
        </w:rPr>
      </w:pPr>
      <w:r>
        <w:rPr>
          <w:lang w:val="en-US"/>
        </w:rPr>
        <w:t xml:space="preserve">    </w:t>
      </w:r>
      <w:r w:rsidR="007B73C2">
        <w:rPr>
          <w:lang w:val="en-US"/>
        </w:rPr>
        <w:t>&lt;tr ID="</w:t>
      </w:r>
      <w:r>
        <w:rPr>
          <w:lang w:val="en-US"/>
        </w:rPr>
        <w:t>Q</w:t>
      </w:r>
      <w:r w:rsidR="007B73C2">
        <w:rPr>
          <w:lang w:val="en-US"/>
        </w:rPr>
        <w:t>2"&gt;</w:t>
      </w:r>
    </w:p>
    <w:p w:rsidR="00081D6D" w:rsidRDefault="00081D6D" w:rsidP="000E7A4A">
      <w:pPr>
        <w:pStyle w:val="Example"/>
        <w:keepNext w:val="0"/>
        <w:rPr>
          <w:lang w:val="en-US"/>
        </w:rPr>
      </w:pPr>
      <w:r>
        <w:rPr>
          <w:lang w:val="en-US"/>
        </w:rPr>
        <w:t xml:space="preserve">    </w:t>
      </w:r>
      <w:r w:rsidR="007B73C2">
        <w:rPr>
          <w:lang w:val="en-US"/>
        </w:rPr>
        <w:t xml:space="preserve"> &lt;</w:t>
      </w:r>
      <w:r w:rsidR="0062260E">
        <w:rPr>
          <w:lang w:val="en-US"/>
        </w:rPr>
        <w:t>td</w:t>
      </w:r>
      <w:r w:rsidR="007B73C2">
        <w:rPr>
          <w:lang w:val="en-US"/>
        </w:rPr>
        <w:t>&gt;</w:t>
      </w:r>
      <w:r w:rsidR="007B73C2" w:rsidRPr="007B73C2">
        <w:rPr>
          <w:lang w:val="en-US"/>
        </w:rPr>
        <w:t>Left ventricle end diastolic volume</w:t>
      </w:r>
      <w:r w:rsidR="007B73C2">
        <w:rPr>
          <w:lang w:val="en-US"/>
        </w:rPr>
        <w:t>&lt;/</w:t>
      </w:r>
      <w:r w:rsidR="0062260E">
        <w:rPr>
          <w:lang w:val="en-US"/>
        </w:rPr>
        <w:t>td</w:t>
      </w:r>
      <w:r w:rsidR="007B73C2">
        <w:rPr>
          <w:lang w:val="en-US"/>
        </w:rPr>
        <w:t>&gt;</w:t>
      </w:r>
    </w:p>
    <w:p w:rsidR="00081D6D" w:rsidRDefault="00081D6D" w:rsidP="000E7A4A">
      <w:pPr>
        <w:pStyle w:val="Example"/>
        <w:keepNext w:val="0"/>
        <w:tabs>
          <w:tab w:val="left" w:pos="2640"/>
        </w:tabs>
        <w:rPr>
          <w:lang w:val="en-US"/>
        </w:rPr>
      </w:pPr>
      <w:r>
        <w:rPr>
          <w:lang w:val="en-US"/>
        </w:rPr>
        <w:t xml:space="preserve">    </w:t>
      </w:r>
      <w:r w:rsidR="007B73C2">
        <w:rPr>
          <w:lang w:val="en-US"/>
        </w:rPr>
        <w:t xml:space="preserve"> &lt;</w:t>
      </w:r>
      <w:r w:rsidR="0062260E">
        <w:rPr>
          <w:lang w:val="en-US"/>
        </w:rPr>
        <w:t>td</w:t>
      </w:r>
      <w:r w:rsidR="007B73C2">
        <w:rPr>
          <w:lang w:val="en-US"/>
        </w:rPr>
        <w:t>&gt;120 ml&lt;/</w:t>
      </w:r>
      <w:r w:rsidR="0062260E">
        <w:rPr>
          <w:lang w:val="en-US"/>
        </w:rPr>
        <w:t>td</w:t>
      </w:r>
      <w:r w:rsidR="007B73C2">
        <w:rPr>
          <w:lang w:val="en-US"/>
        </w:rPr>
        <w:t>&gt;</w:t>
      </w:r>
    </w:p>
    <w:p w:rsidR="00081D6D" w:rsidRDefault="00081D6D" w:rsidP="000E7A4A">
      <w:pPr>
        <w:pStyle w:val="Example"/>
        <w:keepNext w:val="0"/>
        <w:tabs>
          <w:tab w:val="left" w:pos="2640"/>
        </w:tabs>
        <w:rPr>
          <w:lang w:val="en-US"/>
        </w:rPr>
      </w:pPr>
      <w:r>
        <w:rPr>
          <w:lang w:val="en-US"/>
        </w:rPr>
        <w:t xml:space="preserve">    </w:t>
      </w:r>
      <w:r w:rsidR="007B73C2">
        <w:rPr>
          <w:lang w:val="en-US"/>
        </w:rPr>
        <w:t>&lt;/tr&gt;</w:t>
      </w:r>
    </w:p>
    <w:p w:rsidR="00CA4991" w:rsidRDefault="00CA4991" w:rsidP="000E7A4A">
      <w:pPr>
        <w:pStyle w:val="Example"/>
        <w:keepNext w:val="0"/>
        <w:tabs>
          <w:tab w:val="left" w:pos="2640"/>
        </w:tabs>
        <w:rPr>
          <w:lang w:val="en-US"/>
        </w:rPr>
      </w:pPr>
      <w:r>
        <w:rPr>
          <w:lang w:val="en-US"/>
        </w:rPr>
        <w:t xml:space="preserve">    &lt;tr ID="Q3"&gt;</w:t>
      </w:r>
    </w:p>
    <w:p w:rsidR="00CA4991" w:rsidRDefault="00CA4991" w:rsidP="000E7A4A">
      <w:pPr>
        <w:pStyle w:val="Example"/>
        <w:keepNext w:val="0"/>
        <w:rPr>
          <w:lang w:val="en-US"/>
        </w:rPr>
      </w:pPr>
      <w:r>
        <w:rPr>
          <w:lang w:val="en-US"/>
        </w:rPr>
        <w:t xml:space="preserve">     &lt;td&gt;</w:t>
      </w:r>
      <w:r w:rsidRPr="007B73C2">
        <w:rPr>
          <w:lang w:val="en-US"/>
        </w:rPr>
        <w:t xml:space="preserve">Left ventricle end </w:t>
      </w:r>
      <w:r>
        <w:rPr>
          <w:lang w:val="en-US"/>
        </w:rPr>
        <w:t>sy</w:t>
      </w:r>
      <w:r w:rsidRPr="007B73C2">
        <w:rPr>
          <w:lang w:val="en-US"/>
        </w:rPr>
        <w:t>stolic volume</w:t>
      </w:r>
      <w:r>
        <w:rPr>
          <w:lang w:val="en-US"/>
        </w:rPr>
        <w:t>&lt;/td&gt;</w:t>
      </w:r>
    </w:p>
    <w:p w:rsidR="00CA4991" w:rsidRDefault="00CA4991" w:rsidP="000E7A4A">
      <w:pPr>
        <w:pStyle w:val="Example"/>
        <w:keepNext w:val="0"/>
        <w:tabs>
          <w:tab w:val="left" w:pos="2640"/>
        </w:tabs>
        <w:rPr>
          <w:lang w:val="en-US"/>
        </w:rPr>
      </w:pPr>
      <w:r>
        <w:rPr>
          <w:lang w:val="en-US"/>
        </w:rPr>
        <w:t xml:space="preserve">     &lt;td&gt;</w:t>
      </w:r>
      <w:r w:rsidR="00D970D0">
        <w:rPr>
          <w:lang w:val="en-US"/>
        </w:rPr>
        <w:t>72</w:t>
      </w:r>
      <w:r>
        <w:rPr>
          <w:lang w:val="en-US"/>
        </w:rPr>
        <w:t xml:space="preserve"> ml&lt;/td&gt;</w:t>
      </w:r>
    </w:p>
    <w:p w:rsidR="00CA4991" w:rsidRDefault="00CA4991" w:rsidP="000E7A4A">
      <w:pPr>
        <w:pStyle w:val="Example"/>
        <w:keepNext w:val="0"/>
        <w:tabs>
          <w:tab w:val="left" w:pos="2640"/>
        </w:tabs>
        <w:rPr>
          <w:lang w:val="en-US"/>
        </w:rPr>
      </w:pPr>
      <w:r>
        <w:rPr>
          <w:lang w:val="en-US"/>
        </w:rPr>
        <w:t xml:space="preserve">    &lt;/tr&gt;</w:t>
      </w:r>
    </w:p>
    <w:p w:rsidR="003C3FEB" w:rsidRDefault="00081D6D" w:rsidP="000E7A4A">
      <w:pPr>
        <w:pStyle w:val="Example"/>
        <w:keepNext w:val="0"/>
        <w:rPr>
          <w:lang w:val="en-US"/>
        </w:rPr>
      </w:pPr>
      <w:r>
        <w:rPr>
          <w:lang w:val="en-US"/>
        </w:rPr>
        <w:t xml:space="preserve">  </w:t>
      </w:r>
      <w:r w:rsidR="003C3FEB">
        <w:rPr>
          <w:lang w:val="en-US"/>
        </w:rPr>
        <w:t>&lt;/</w:t>
      </w:r>
      <w:r w:rsidR="007B73C2">
        <w:rPr>
          <w:lang w:val="en-US"/>
        </w:rPr>
        <w:t>table</w:t>
      </w:r>
      <w:r w:rsidR="003C3FEB">
        <w:rPr>
          <w:lang w:val="en-US"/>
        </w:rPr>
        <w:t>&gt;</w:t>
      </w:r>
    </w:p>
    <w:p w:rsidR="003C3FEB" w:rsidRDefault="003C3FEB" w:rsidP="000E7A4A">
      <w:pPr>
        <w:pStyle w:val="Example"/>
        <w:keepNext w:val="0"/>
        <w:rPr>
          <w:lang w:val="en-US"/>
        </w:rPr>
      </w:pPr>
      <w:r>
        <w:rPr>
          <w:lang w:val="en-US"/>
        </w:rPr>
        <w:t>&lt;/text&gt;</w:t>
      </w:r>
    </w:p>
    <w:p w:rsidR="00406D13" w:rsidRDefault="00406D13" w:rsidP="000E7A4A">
      <w:pPr>
        <w:pStyle w:val="Example"/>
        <w:keepNext w:val="0"/>
        <w:rPr>
          <w:lang w:val="en-US"/>
        </w:rPr>
      </w:pPr>
      <w:r>
        <w:rPr>
          <w:lang w:val="en-US"/>
        </w:rPr>
        <w:t>&lt;entry&gt;</w:t>
      </w:r>
    </w:p>
    <w:p w:rsidR="00406D13" w:rsidRDefault="00406D13" w:rsidP="000E7A4A">
      <w:pPr>
        <w:pStyle w:val="Example"/>
        <w:keepNext w:val="0"/>
      </w:pPr>
      <w:r>
        <w:rPr>
          <w:lang w:val="en-US"/>
        </w:rPr>
        <w:t xml:space="preserve"> </w:t>
      </w:r>
      <w:r>
        <w:t>&lt;observation classCode="OBS" moodCode="EVN"</w:t>
      </w:r>
      <w:r>
        <w:rPr>
          <w:lang w:val="en-US"/>
        </w:rPr>
        <w:t xml:space="preserve"> ID="Q1e</w:t>
      </w:r>
      <w:r>
        <w:t>"&gt;</w:t>
      </w:r>
    </w:p>
    <w:p w:rsidR="00406D13" w:rsidRDefault="00406D13" w:rsidP="000E7A4A">
      <w:pPr>
        <w:pStyle w:val="Example"/>
        <w:keepNext w:val="0"/>
      </w:pPr>
      <w:r>
        <w:t xml:space="preserve">  &lt;templateId root="</w:t>
      </w:r>
      <w:r w:rsidR="00C93C41">
        <w:rPr>
          <w:lang w:val="en-US"/>
        </w:rPr>
        <w:t>2.16.840.1.113883.10.20.6.2.14</w:t>
      </w:r>
      <w:r>
        <w:t>"/&gt;</w:t>
      </w:r>
    </w:p>
    <w:p w:rsidR="00406D13" w:rsidRDefault="00406D13" w:rsidP="000E7A4A">
      <w:pPr>
        <w:pStyle w:val="Example"/>
        <w:keepNext w:val="0"/>
      </w:pPr>
      <w:r>
        <w:t xml:space="preserve">  &lt;id root="1.2.840.10213.2.62.7044234.11652014"/&gt;</w:t>
      </w:r>
    </w:p>
    <w:p w:rsidR="00406D13" w:rsidRDefault="00406D13" w:rsidP="000E7A4A">
      <w:pPr>
        <w:pStyle w:val="Example"/>
        <w:keepNext w:val="0"/>
      </w:pPr>
      <w:r>
        <w:t xml:space="preserve">  </w:t>
      </w:r>
      <w:r w:rsidRPr="00E94B56">
        <w:t>&lt;code code=</w:t>
      </w:r>
      <w:r>
        <w:t>"</w:t>
      </w:r>
      <w:r w:rsidRPr="002928C4">
        <w:rPr>
          <w:rFonts w:eastAsia="Calibri"/>
        </w:rPr>
        <w:t>10230-1</w:t>
      </w:r>
      <w:r>
        <w:t>"</w:t>
      </w:r>
      <w:r w:rsidRPr="00E94B56">
        <w:t xml:space="preserve"> codeSystem=</w:t>
      </w:r>
      <w:r>
        <w:t>"</w:t>
      </w:r>
      <w:r w:rsidRPr="00406D13">
        <w:t>2.16.840.1.113883.6.1</w:t>
      </w:r>
      <w:r>
        <w:t>"</w:t>
      </w:r>
      <w:r w:rsidRPr="00E94B56">
        <w:t xml:space="preserve"> </w:t>
      </w:r>
    </w:p>
    <w:p w:rsidR="00406D13" w:rsidRPr="00E94B56" w:rsidRDefault="00406D13" w:rsidP="00291360">
      <w:pPr>
        <w:pStyle w:val="Example"/>
        <w:keepNext w:val="0"/>
      </w:pPr>
      <w:r>
        <w:t xml:space="preserve">        </w:t>
      </w:r>
      <w:r w:rsidRPr="00E94B56">
        <w:t>codeSystemName=</w:t>
      </w:r>
      <w:r>
        <w:t>"</w:t>
      </w:r>
      <w:r>
        <w:rPr>
          <w:lang w:val="en-US"/>
        </w:rPr>
        <w:t>LOINC</w:t>
      </w:r>
      <w:r>
        <w:t>"</w:t>
      </w:r>
      <w:r w:rsidRPr="00E94B56">
        <w:t xml:space="preserve"> displayName=</w:t>
      </w:r>
      <w:r>
        <w:t>"</w:t>
      </w:r>
      <w:r>
        <w:rPr>
          <w:lang w:val="en-US"/>
        </w:rPr>
        <w:t>LVEF</w:t>
      </w:r>
      <w:r>
        <w:t>"</w:t>
      </w:r>
      <w:r>
        <w:rPr>
          <w:lang w:val="en-US"/>
        </w:rPr>
        <w:t xml:space="preserve"> /</w:t>
      </w:r>
      <w:r w:rsidRPr="00E94B56">
        <w:t>&gt;</w:t>
      </w:r>
    </w:p>
    <w:p w:rsidR="00406D13" w:rsidRDefault="00406D13" w:rsidP="000E7A4A">
      <w:pPr>
        <w:pStyle w:val="Example"/>
        <w:keepNext w:val="0"/>
      </w:pPr>
      <w:r>
        <w:t xml:space="preserve">  &lt;</w:t>
      </w:r>
      <w:r>
        <w:rPr>
          <w:lang w:val="en-US"/>
        </w:rPr>
        <w:t>t</w:t>
      </w:r>
      <w:r>
        <w:t>ext&gt;&lt;reference value="#</w:t>
      </w:r>
      <w:r>
        <w:rPr>
          <w:lang w:val="en-US"/>
        </w:rPr>
        <w:t>Q1</w:t>
      </w:r>
      <w:r>
        <w:t>"/&gt;&lt;/</w:t>
      </w:r>
      <w:r>
        <w:rPr>
          <w:lang w:val="en-US"/>
        </w:rPr>
        <w:t>t</w:t>
      </w:r>
      <w:r>
        <w:t>ext&gt;</w:t>
      </w:r>
    </w:p>
    <w:p w:rsidR="00406D13" w:rsidRDefault="00406D13" w:rsidP="000E7A4A">
      <w:pPr>
        <w:pStyle w:val="Example"/>
        <w:keepNext w:val="0"/>
      </w:pPr>
      <w:r>
        <w:t xml:space="preserve">  &lt;statusCode code="completed"/&gt;</w:t>
      </w:r>
    </w:p>
    <w:p w:rsidR="00406D13" w:rsidRDefault="00406D13" w:rsidP="000E7A4A">
      <w:pPr>
        <w:pStyle w:val="Example"/>
        <w:keepNext w:val="0"/>
      </w:pPr>
      <w:r>
        <w:t xml:space="preserve">  &lt;effectiveTime value="20</w:t>
      </w:r>
      <w:r>
        <w:rPr>
          <w:lang w:val="en-US"/>
        </w:rPr>
        <w:t>1</w:t>
      </w:r>
      <w:r>
        <w:t>40913223912"/&gt;</w:t>
      </w:r>
    </w:p>
    <w:p w:rsidR="00406D13" w:rsidRDefault="00406D13" w:rsidP="000E7A4A">
      <w:pPr>
        <w:pStyle w:val="Example"/>
        <w:keepNext w:val="0"/>
        <w:rPr>
          <w:lang w:val="en-US"/>
        </w:rPr>
      </w:pPr>
      <w:r>
        <w:t xml:space="preserve">  &lt;value xsi:type="PQ" unit="</w:t>
      </w:r>
      <w:r>
        <w:rPr>
          <w:lang w:val="en-US"/>
        </w:rPr>
        <w:t>%</w:t>
      </w:r>
      <w:r>
        <w:t>"&gt;</w:t>
      </w:r>
      <w:r w:rsidR="00D970D0">
        <w:rPr>
          <w:lang w:val="en-US"/>
        </w:rPr>
        <w:t>40</w:t>
      </w:r>
      <w:r>
        <w:t>&lt;/value&gt;</w:t>
      </w:r>
    </w:p>
    <w:p w:rsidR="00D970D0" w:rsidRDefault="00D970D0" w:rsidP="000E7A4A">
      <w:pPr>
        <w:pStyle w:val="Example"/>
        <w:keepNext w:val="0"/>
      </w:pPr>
      <w:r>
        <w:rPr>
          <w:lang w:val="en-US"/>
        </w:rPr>
        <w:t xml:space="preserve">  &lt;</w:t>
      </w:r>
      <w:r w:rsidRPr="00D970D0">
        <w:rPr>
          <w:lang w:val="en-US"/>
        </w:rPr>
        <w:t>interpretationCode</w:t>
      </w:r>
      <w:r>
        <w:rPr>
          <w:lang w:val="en-US"/>
        </w:rPr>
        <w:t xml:space="preserve"> </w:t>
      </w:r>
      <w:r w:rsidRPr="00E94B56">
        <w:t>code=</w:t>
      </w:r>
      <w:r>
        <w:t>"</w:t>
      </w:r>
      <w:r>
        <w:rPr>
          <w:rFonts w:eastAsia="Calibri"/>
          <w:lang w:val="en-US"/>
        </w:rPr>
        <w:t>L</w:t>
      </w:r>
      <w:r>
        <w:t>"</w:t>
      </w:r>
      <w:r w:rsidRPr="00E94B56">
        <w:t xml:space="preserve"> codeSystem=</w:t>
      </w:r>
      <w:r>
        <w:t>"</w:t>
      </w:r>
      <w:r w:rsidRPr="00406D13">
        <w:t>2.16.840.1.113883.</w:t>
      </w:r>
      <w:r>
        <w:rPr>
          <w:lang w:val="en-US"/>
        </w:rPr>
        <w:t>6.83</w:t>
      </w:r>
      <w:r>
        <w:t>"</w:t>
      </w:r>
      <w:r w:rsidRPr="00E94B56">
        <w:t xml:space="preserve"> </w:t>
      </w:r>
    </w:p>
    <w:p w:rsidR="00D970D0" w:rsidRPr="00D970D0" w:rsidRDefault="00D970D0" w:rsidP="00291360">
      <w:pPr>
        <w:pStyle w:val="Example"/>
        <w:keepNext w:val="0"/>
        <w:rPr>
          <w:lang w:val="en-US"/>
        </w:rPr>
      </w:pPr>
      <w:r>
        <w:t xml:space="preserve">        </w:t>
      </w:r>
      <w:r w:rsidRPr="00E94B56">
        <w:t>codeSystemName=</w:t>
      </w:r>
      <w:r>
        <w:t>"ObservationInterpretatio</w:t>
      </w:r>
      <w:r>
        <w:rPr>
          <w:lang w:val="en-US"/>
        </w:rPr>
        <w:t>n</w:t>
      </w:r>
      <w:r>
        <w:t>"</w:t>
      </w:r>
      <w:r w:rsidRPr="00E94B56">
        <w:t xml:space="preserve"> displayName=</w:t>
      </w:r>
      <w:r>
        <w:t>"</w:t>
      </w:r>
      <w:r>
        <w:rPr>
          <w:lang w:val="en-US"/>
        </w:rPr>
        <w:t>Low</w:t>
      </w:r>
      <w:r>
        <w:t>"</w:t>
      </w:r>
      <w:r>
        <w:rPr>
          <w:lang w:val="en-US"/>
        </w:rPr>
        <w:t xml:space="preserve"> /</w:t>
      </w:r>
      <w:r w:rsidRPr="00E94B56">
        <w:t>&gt;</w:t>
      </w:r>
    </w:p>
    <w:p w:rsidR="00406D13" w:rsidRDefault="00406D13" w:rsidP="000E7A4A">
      <w:pPr>
        <w:pStyle w:val="Example"/>
        <w:keepNext w:val="0"/>
      </w:pPr>
      <w:r>
        <w:rPr>
          <w:lang w:val="en-US"/>
        </w:rPr>
        <w:t xml:space="preserve"> </w:t>
      </w:r>
      <w:r>
        <w:t>&lt;/observation&gt;</w:t>
      </w:r>
    </w:p>
    <w:p w:rsidR="00406D13" w:rsidRDefault="00406D13" w:rsidP="000E7A4A">
      <w:pPr>
        <w:pStyle w:val="Example"/>
        <w:keepNext w:val="0"/>
        <w:rPr>
          <w:lang w:val="en-US"/>
        </w:rPr>
      </w:pPr>
      <w:r>
        <w:rPr>
          <w:lang w:val="en-US"/>
        </w:rPr>
        <w:t>&lt;/entry&gt;</w:t>
      </w:r>
    </w:p>
    <w:p w:rsidR="00406D13" w:rsidRDefault="00406D13" w:rsidP="000E7A4A">
      <w:pPr>
        <w:pStyle w:val="Example"/>
        <w:keepNext w:val="0"/>
        <w:rPr>
          <w:lang w:val="en-US"/>
        </w:rPr>
      </w:pPr>
      <w:r>
        <w:rPr>
          <w:lang w:val="en-US"/>
        </w:rPr>
        <w:t>&lt;entry&gt;</w:t>
      </w:r>
    </w:p>
    <w:p w:rsidR="00406D13" w:rsidRDefault="00406D13" w:rsidP="000E7A4A">
      <w:pPr>
        <w:pStyle w:val="Example"/>
        <w:keepNext w:val="0"/>
      </w:pPr>
      <w:r>
        <w:rPr>
          <w:lang w:val="en-US"/>
        </w:rPr>
        <w:t xml:space="preserve"> </w:t>
      </w:r>
      <w:r>
        <w:t>&lt;observation classCode="OBS" moodCode="EVN"</w:t>
      </w:r>
      <w:r>
        <w:rPr>
          <w:lang w:val="en-US"/>
        </w:rPr>
        <w:t xml:space="preserve"> ID="Q2e</w:t>
      </w:r>
      <w:r>
        <w:t>"&gt;</w:t>
      </w:r>
    </w:p>
    <w:p w:rsidR="00406D13" w:rsidRDefault="00406D13" w:rsidP="000E7A4A">
      <w:pPr>
        <w:pStyle w:val="Example"/>
        <w:keepNext w:val="0"/>
      </w:pPr>
      <w:r>
        <w:t xml:space="preserve">  &lt;templateId root="</w:t>
      </w:r>
      <w:r w:rsidR="00C93C41">
        <w:rPr>
          <w:lang w:val="en-US"/>
        </w:rPr>
        <w:t>2.16.840.1.113883.10.20.6.2.14</w:t>
      </w:r>
      <w:r>
        <w:t>"/&gt;</w:t>
      </w:r>
    </w:p>
    <w:p w:rsidR="00406D13" w:rsidRDefault="00406D13" w:rsidP="000E7A4A">
      <w:pPr>
        <w:pStyle w:val="Example"/>
        <w:keepNext w:val="0"/>
      </w:pPr>
      <w:r>
        <w:t xml:space="preserve">  &lt;id root="1.2.840.10213.2.62.7044234.11652014"/&gt;</w:t>
      </w:r>
    </w:p>
    <w:p w:rsidR="00406D13" w:rsidRDefault="00406D13" w:rsidP="000E7A4A">
      <w:pPr>
        <w:pStyle w:val="Example"/>
        <w:keepNext w:val="0"/>
      </w:pPr>
      <w:r>
        <w:t xml:space="preserve">  </w:t>
      </w:r>
      <w:r w:rsidRPr="00E94B56">
        <w:t>&lt;code code=</w:t>
      </w:r>
      <w:r>
        <w:t>"</w:t>
      </w:r>
      <w:r w:rsidRPr="002928C4">
        <w:rPr>
          <w:rFonts w:eastAsia="Calibri"/>
        </w:rPr>
        <w:t>8821-1</w:t>
      </w:r>
      <w:r>
        <w:t>"</w:t>
      </w:r>
      <w:r w:rsidRPr="00E94B56">
        <w:t xml:space="preserve"> codeSystem=</w:t>
      </w:r>
      <w:r>
        <w:t>"</w:t>
      </w:r>
      <w:r w:rsidRPr="00406D13">
        <w:t>2.16.840.1.113883.6.1</w:t>
      </w:r>
      <w:r>
        <w:t>"</w:t>
      </w:r>
      <w:r w:rsidRPr="00E94B56">
        <w:t xml:space="preserve"> </w:t>
      </w:r>
    </w:p>
    <w:p w:rsidR="00406D13" w:rsidRPr="00E94B56" w:rsidRDefault="00406D13" w:rsidP="00291360">
      <w:pPr>
        <w:pStyle w:val="Example"/>
        <w:keepNext w:val="0"/>
      </w:pPr>
      <w:r>
        <w:t xml:space="preserve">        </w:t>
      </w:r>
      <w:r w:rsidRPr="00E94B56">
        <w:t>codeSystemName=</w:t>
      </w:r>
      <w:r>
        <w:t>"</w:t>
      </w:r>
      <w:r>
        <w:rPr>
          <w:lang w:val="en-US"/>
        </w:rPr>
        <w:t>LOINC</w:t>
      </w:r>
      <w:r>
        <w:t>"</w:t>
      </w:r>
      <w:r w:rsidRPr="00E94B56">
        <w:t xml:space="preserve"> displayName=</w:t>
      </w:r>
      <w:r>
        <w:t>"</w:t>
      </w:r>
      <w:r>
        <w:rPr>
          <w:lang w:val="en-US"/>
        </w:rPr>
        <w:t>LVEDV</w:t>
      </w:r>
      <w:r>
        <w:t>"</w:t>
      </w:r>
      <w:r>
        <w:rPr>
          <w:lang w:val="en-US"/>
        </w:rPr>
        <w:t xml:space="preserve"> /</w:t>
      </w:r>
      <w:r w:rsidRPr="00E94B56">
        <w:t>&gt;</w:t>
      </w:r>
    </w:p>
    <w:p w:rsidR="00406D13" w:rsidRDefault="00406D13" w:rsidP="000E7A4A">
      <w:pPr>
        <w:pStyle w:val="Example"/>
        <w:keepNext w:val="0"/>
      </w:pPr>
      <w:r>
        <w:t xml:space="preserve">  &lt;</w:t>
      </w:r>
      <w:r>
        <w:rPr>
          <w:lang w:val="en-US"/>
        </w:rPr>
        <w:t>t</w:t>
      </w:r>
      <w:r>
        <w:t>ext&gt;&lt;reference value="#</w:t>
      </w:r>
      <w:r>
        <w:rPr>
          <w:lang w:val="en-US"/>
        </w:rPr>
        <w:t>Q2</w:t>
      </w:r>
      <w:r>
        <w:t>"/&gt;&lt;/</w:t>
      </w:r>
      <w:r>
        <w:rPr>
          <w:lang w:val="en-US"/>
        </w:rPr>
        <w:t>t</w:t>
      </w:r>
      <w:r>
        <w:t>ext&gt;</w:t>
      </w:r>
    </w:p>
    <w:p w:rsidR="00406D13" w:rsidRDefault="00406D13" w:rsidP="000E7A4A">
      <w:pPr>
        <w:pStyle w:val="Example"/>
        <w:keepNext w:val="0"/>
      </w:pPr>
      <w:r>
        <w:t xml:space="preserve">  &lt;statusCode code="completed"/&gt;</w:t>
      </w:r>
    </w:p>
    <w:p w:rsidR="00406D13" w:rsidRDefault="00406D13" w:rsidP="000E7A4A">
      <w:pPr>
        <w:pStyle w:val="Example"/>
        <w:keepNext w:val="0"/>
      </w:pPr>
      <w:r>
        <w:t xml:space="preserve">  &lt;effectiveTime value="20</w:t>
      </w:r>
      <w:r>
        <w:rPr>
          <w:lang w:val="en-US"/>
        </w:rPr>
        <w:t>1</w:t>
      </w:r>
      <w:r>
        <w:t>40913223912"/&gt;</w:t>
      </w:r>
    </w:p>
    <w:p w:rsidR="00406D13" w:rsidRDefault="00406D13" w:rsidP="000E7A4A">
      <w:pPr>
        <w:pStyle w:val="Example"/>
        <w:keepNext w:val="0"/>
        <w:rPr>
          <w:lang w:val="en-US"/>
        </w:rPr>
      </w:pPr>
      <w:r>
        <w:t xml:space="preserve">  &lt;value xsi:type="PQ" unit="</w:t>
      </w:r>
      <w:r>
        <w:rPr>
          <w:lang w:val="en-US"/>
        </w:rPr>
        <w:t>ml</w:t>
      </w:r>
      <w:r>
        <w:t>"&gt;</w:t>
      </w:r>
      <w:r>
        <w:rPr>
          <w:lang w:val="en-US"/>
        </w:rPr>
        <w:t>120</w:t>
      </w:r>
      <w:r>
        <w:t>&lt;/value&gt;</w:t>
      </w:r>
    </w:p>
    <w:p w:rsidR="00406D13" w:rsidRDefault="00406D13" w:rsidP="000E7A4A">
      <w:pPr>
        <w:pStyle w:val="Example"/>
        <w:keepNext w:val="0"/>
      </w:pPr>
      <w:r>
        <w:rPr>
          <w:lang w:val="en-US"/>
        </w:rPr>
        <w:t xml:space="preserve"> </w:t>
      </w:r>
      <w:r>
        <w:t>&lt;/observation&gt;</w:t>
      </w:r>
    </w:p>
    <w:p w:rsidR="00406D13" w:rsidRDefault="00406D13" w:rsidP="000E7A4A">
      <w:pPr>
        <w:pStyle w:val="Example"/>
        <w:keepNext w:val="0"/>
        <w:rPr>
          <w:lang w:val="en-US"/>
        </w:rPr>
      </w:pPr>
      <w:r>
        <w:rPr>
          <w:lang w:val="en-US"/>
        </w:rPr>
        <w:t>&lt;/entry&gt;</w:t>
      </w:r>
    </w:p>
    <w:p w:rsidR="00CA4991" w:rsidRDefault="00CA4991" w:rsidP="000E7A4A">
      <w:pPr>
        <w:pStyle w:val="Example"/>
        <w:keepNext w:val="0"/>
        <w:rPr>
          <w:lang w:val="en-US"/>
        </w:rPr>
      </w:pPr>
      <w:r>
        <w:rPr>
          <w:lang w:val="en-US"/>
        </w:rPr>
        <w:t>&lt;entry&gt;</w:t>
      </w:r>
    </w:p>
    <w:p w:rsidR="00CA4991" w:rsidRDefault="00CA4991" w:rsidP="000E7A4A">
      <w:pPr>
        <w:pStyle w:val="Example"/>
        <w:keepNext w:val="0"/>
      </w:pPr>
      <w:r>
        <w:rPr>
          <w:lang w:val="en-US"/>
        </w:rPr>
        <w:t xml:space="preserve"> </w:t>
      </w:r>
      <w:r>
        <w:t>&lt;observation classCode="OBS" moodCode="EVN"</w:t>
      </w:r>
      <w:r>
        <w:rPr>
          <w:lang w:val="en-US"/>
        </w:rPr>
        <w:t xml:space="preserve"> ID="Q2e</w:t>
      </w:r>
      <w:r>
        <w:t>"&gt;</w:t>
      </w:r>
    </w:p>
    <w:p w:rsidR="00CA4991" w:rsidRDefault="00CA4991" w:rsidP="000E7A4A">
      <w:pPr>
        <w:pStyle w:val="Example"/>
        <w:keepNext w:val="0"/>
      </w:pPr>
      <w:r>
        <w:t xml:space="preserve">  &lt;templateId root="</w:t>
      </w:r>
      <w:r w:rsidR="00C93C41">
        <w:rPr>
          <w:lang w:val="en-US"/>
        </w:rPr>
        <w:t>2.16.840.1.113883.10.20.6.2.14</w:t>
      </w:r>
      <w:r>
        <w:t>"/&gt;</w:t>
      </w:r>
    </w:p>
    <w:p w:rsidR="00CA4991" w:rsidRDefault="00CA4991" w:rsidP="000E7A4A">
      <w:pPr>
        <w:pStyle w:val="Example"/>
        <w:keepNext w:val="0"/>
      </w:pPr>
      <w:r>
        <w:t xml:space="preserve">  &lt;id root="1.2.840.10213.2.62.7044234.11652014"/&gt;</w:t>
      </w:r>
    </w:p>
    <w:p w:rsidR="00CA4991" w:rsidRDefault="00CA4991" w:rsidP="000E7A4A">
      <w:pPr>
        <w:pStyle w:val="Example"/>
        <w:keepNext w:val="0"/>
      </w:pPr>
      <w:r>
        <w:t xml:space="preserve">  </w:t>
      </w:r>
      <w:r w:rsidRPr="00E94B56">
        <w:t>&lt;code code=</w:t>
      </w:r>
      <w:r>
        <w:t>"</w:t>
      </w:r>
      <w:r w:rsidRPr="002928C4">
        <w:rPr>
          <w:rFonts w:eastAsia="Calibri"/>
        </w:rPr>
        <w:t>882</w:t>
      </w:r>
      <w:r>
        <w:rPr>
          <w:rFonts w:eastAsia="Calibri"/>
          <w:lang w:val="en-US"/>
        </w:rPr>
        <w:t>3</w:t>
      </w:r>
      <w:r w:rsidRPr="002928C4">
        <w:rPr>
          <w:rFonts w:eastAsia="Calibri"/>
        </w:rPr>
        <w:t>-</w:t>
      </w:r>
      <w:r>
        <w:rPr>
          <w:rFonts w:eastAsia="Calibri"/>
          <w:lang w:val="en-US"/>
        </w:rPr>
        <w:t>7</w:t>
      </w:r>
      <w:r>
        <w:t>"</w:t>
      </w:r>
      <w:r w:rsidRPr="00E94B56">
        <w:t xml:space="preserve"> codeSystem=</w:t>
      </w:r>
      <w:r>
        <w:t>"</w:t>
      </w:r>
      <w:r w:rsidRPr="00406D13">
        <w:t>2.16.840.1.113883.6.1</w:t>
      </w:r>
      <w:r>
        <w:t>"</w:t>
      </w:r>
      <w:r w:rsidRPr="00E94B56">
        <w:t xml:space="preserve"> </w:t>
      </w:r>
    </w:p>
    <w:p w:rsidR="00CA4991" w:rsidRPr="00E94B56" w:rsidRDefault="00CA4991" w:rsidP="00291360">
      <w:pPr>
        <w:pStyle w:val="Example"/>
        <w:keepNext w:val="0"/>
      </w:pPr>
      <w:r>
        <w:t xml:space="preserve">        </w:t>
      </w:r>
      <w:r w:rsidRPr="00E94B56">
        <w:t>codeSystemName=</w:t>
      </w:r>
      <w:r>
        <w:t>"</w:t>
      </w:r>
      <w:r>
        <w:rPr>
          <w:lang w:val="en-US"/>
        </w:rPr>
        <w:t>LOINC</w:t>
      </w:r>
      <w:r>
        <w:t>"</w:t>
      </w:r>
      <w:r w:rsidRPr="00E94B56">
        <w:t xml:space="preserve"> displayName=</w:t>
      </w:r>
      <w:r>
        <w:t>"</w:t>
      </w:r>
      <w:r>
        <w:rPr>
          <w:lang w:val="en-US"/>
        </w:rPr>
        <w:t>LVESV</w:t>
      </w:r>
      <w:r>
        <w:t>"</w:t>
      </w:r>
      <w:r>
        <w:rPr>
          <w:lang w:val="en-US"/>
        </w:rPr>
        <w:t xml:space="preserve"> /</w:t>
      </w:r>
      <w:r w:rsidRPr="00E94B56">
        <w:t>&gt;</w:t>
      </w:r>
    </w:p>
    <w:p w:rsidR="00CA4991" w:rsidRDefault="00CA4991" w:rsidP="000E7A4A">
      <w:pPr>
        <w:pStyle w:val="Example"/>
        <w:keepNext w:val="0"/>
      </w:pPr>
      <w:r>
        <w:t xml:space="preserve">  &lt;</w:t>
      </w:r>
      <w:r>
        <w:rPr>
          <w:lang w:val="en-US"/>
        </w:rPr>
        <w:t>t</w:t>
      </w:r>
      <w:r>
        <w:t>ext&gt;&lt;reference value="#</w:t>
      </w:r>
      <w:r>
        <w:rPr>
          <w:lang w:val="en-US"/>
        </w:rPr>
        <w:t>Q3</w:t>
      </w:r>
      <w:r>
        <w:t>"/&gt;&lt;/</w:t>
      </w:r>
      <w:r>
        <w:rPr>
          <w:lang w:val="en-US"/>
        </w:rPr>
        <w:t>t</w:t>
      </w:r>
      <w:r>
        <w:t>ext&gt;</w:t>
      </w:r>
    </w:p>
    <w:p w:rsidR="00CA4991" w:rsidRDefault="00CA4991" w:rsidP="000E7A4A">
      <w:pPr>
        <w:pStyle w:val="Example"/>
        <w:keepNext w:val="0"/>
      </w:pPr>
      <w:r>
        <w:t xml:space="preserve">  &lt;statusCode code="completed"/&gt;</w:t>
      </w:r>
    </w:p>
    <w:p w:rsidR="00CA4991" w:rsidRDefault="00CA4991" w:rsidP="000E7A4A">
      <w:pPr>
        <w:pStyle w:val="Example"/>
        <w:keepNext w:val="0"/>
      </w:pPr>
      <w:r>
        <w:t xml:space="preserve">  &lt;effectiveTime value="20</w:t>
      </w:r>
      <w:r>
        <w:rPr>
          <w:lang w:val="en-US"/>
        </w:rPr>
        <w:t>1</w:t>
      </w:r>
      <w:r>
        <w:t>40913223912"/&gt;</w:t>
      </w:r>
    </w:p>
    <w:p w:rsidR="00CA4991" w:rsidRDefault="00CA4991" w:rsidP="000E7A4A">
      <w:pPr>
        <w:pStyle w:val="Example"/>
        <w:keepNext w:val="0"/>
        <w:rPr>
          <w:lang w:val="en-US"/>
        </w:rPr>
      </w:pPr>
      <w:r>
        <w:t xml:space="preserve">  &lt;value xsi:type="PQ" unit="</w:t>
      </w:r>
      <w:r>
        <w:rPr>
          <w:lang w:val="en-US"/>
        </w:rPr>
        <w:t>ml</w:t>
      </w:r>
      <w:r>
        <w:t>"&gt;</w:t>
      </w:r>
      <w:r w:rsidR="00D970D0">
        <w:rPr>
          <w:lang w:val="en-US"/>
        </w:rPr>
        <w:t>72</w:t>
      </w:r>
      <w:r>
        <w:t>&lt;/value&gt;</w:t>
      </w:r>
    </w:p>
    <w:p w:rsidR="00CA4991" w:rsidRDefault="00CA4991" w:rsidP="000E7A4A">
      <w:pPr>
        <w:pStyle w:val="Example"/>
        <w:keepNext w:val="0"/>
      </w:pPr>
      <w:r>
        <w:rPr>
          <w:lang w:val="en-US"/>
        </w:rPr>
        <w:t xml:space="preserve"> </w:t>
      </w:r>
      <w:r>
        <w:t>&lt;/observation&gt;</w:t>
      </w:r>
    </w:p>
    <w:p w:rsidR="00CA4991" w:rsidRDefault="00CA4991" w:rsidP="000E7A4A">
      <w:pPr>
        <w:pStyle w:val="Example"/>
        <w:keepNext w:val="0"/>
        <w:rPr>
          <w:lang w:val="en-US"/>
        </w:rPr>
      </w:pPr>
      <w:r>
        <w:rPr>
          <w:lang w:val="en-US"/>
        </w:rPr>
        <w:t>&lt;/entry&gt;</w:t>
      </w:r>
    </w:p>
    <w:p w:rsidR="003C3FEB" w:rsidRDefault="003C3FEB" w:rsidP="005A59D0">
      <w:pPr>
        <w:pStyle w:val="BodyText0"/>
      </w:pPr>
    </w:p>
    <w:p w:rsidR="009810EF" w:rsidRPr="009810EF" w:rsidRDefault="009810EF" w:rsidP="009810EF">
      <w:pPr>
        <w:pStyle w:val="Caption"/>
        <w:rPr>
          <w:lang w:val="en-US"/>
        </w:rPr>
      </w:pPr>
      <w:bookmarkStart w:id="253" w:name="_Toc410226272"/>
      <w:r>
        <w:lastRenderedPageBreak/>
        <w:t xml:space="preserve">Figure </w:t>
      </w:r>
      <w:r>
        <w:fldChar w:fldCharType="begin"/>
      </w:r>
      <w:r>
        <w:instrText xml:space="preserve"> SEQ Figure \* ARABIC </w:instrText>
      </w:r>
      <w:r>
        <w:fldChar w:fldCharType="separate"/>
      </w:r>
      <w:r w:rsidR="00C51B12">
        <w:t>31</w:t>
      </w:r>
      <w:r>
        <w:fldChar w:fldCharType="end"/>
      </w:r>
      <w:r>
        <w:t xml:space="preserve">: </w:t>
      </w:r>
      <w:r>
        <w:rPr>
          <w:lang w:val="en-US"/>
        </w:rPr>
        <w:t>Measurements Table</w:t>
      </w:r>
      <w:r>
        <w:t xml:space="preserve"> example</w:t>
      </w:r>
      <w:r>
        <w:rPr>
          <w:lang w:val="en-US"/>
        </w:rPr>
        <w:t xml:space="preserve"> </w:t>
      </w:r>
      <w:r w:rsidR="00595C03">
        <w:rPr>
          <w:lang w:val="en-US"/>
        </w:rPr>
        <w:t>2</w:t>
      </w:r>
      <w:bookmarkEnd w:id="253"/>
    </w:p>
    <w:p w:rsidR="0062260E" w:rsidRPr="0062260E" w:rsidRDefault="0062260E" w:rsidP="00291360">
      <w:pPr>
        <w:pStyle w:val="Caption"/>
        <w:spacing w:before="0"/>
        <w:rPr>
          <w:lang w:val="en-US"/>
        </w:rPr>
      </w:pPr>
      <w:r>
        <w:rPr>
          <w:lang w:val="en-US"/>
        </w:rPr>
        <w:t>A: As displayed</w:t>
      </w:r>
    </w:p>
    <w:p w:rsidR="009810EF" w:rsidRPr="002A0871" w:rsidRDefault="00205759" w:rsidP="009810EF">
      <w:pPr>
        <w:pStyle w:val="BodyText0"/>
        <w:jc w:val="center"/>
        <w:rPr>
          <w:lang w:eastAsia="x-none"/>
        </w:rPr>
      </w:pPr>
      <w:r>
        <w:t xml:space="preserve">Table 2 - </w:t>
      </w:r>
      <w:r w:rsidR="009810EF">
        <w:rPr>
          <w:lang w:eastAsia="x-none"/>
        </w:rPr>
        <w:t>Current Lesion Sizes with Comparison to Exam on 2014/11/16</w:t>
      </w:r>
    </w:p>
    <w:tbl>
      <w:tblPr>
        <w:tblStyle w:val="TableGrid"/>
        <w:tblW w:w="0" w:type="auto"/>
        <w:tblInd w:w="720" w:type="dxa"/>
        <w:tblLook w:val="04A0" w:firstRow="1" w:lastRow="0" w:firstColumn="1" w:lastColumn="0" w:noHBand="0" w:noVBand="1"/>
      </w:tblPr>
      <w:tblGrid>
        <w:gridCol w:w="648"/>
        <w:gridCol w:w="3780"/>
        <w:gridCol w:w="1350"/>
        <w:gridCol w:w="1350"/>
        <w:gridCol w:w="2250"/>
      </w:tblGrid>
      <w:tr w:rsidR="009810EF" w:rsidRPr="00615C91" w:rsidTr="00406D13">
        <w:tc>
          <w:tcPr>
            <w:tcW w:w="648" w:type="dxa"/>
          </w:tcPr>
          <w:p w:rsidR="009810EF" w:rsidRPr="008265AC" w:rsidRDefault="009810EF" w:rsidP="00406D13">
            <w:pPr>
              <w:pStyle w:val="BodyText0"/>
              <w:ind w:left="0"/>
              <w:rPr>
                <w:b/>
              </w:rPr>
            </w:pPr>
            <w:r w:rsidRPr="008265AC">
              <w:rPr>
                <w:b/>
              </w:rPr>
              <w:t>Ref</w:t>
            </w:r>
          </w:p>
        </w:tc>
        <w:tc>
          <w:tcPr>
            <w:tcW w:w="3780" w:type="dxa"/>
          </w:tcPr>
          <w:p w:rsidR="009810EF" w:rsidRPr="008265AC" w:rsidRDefault="009810EF" w:rsidP="00406D13">
            <w:pPr>
              <w:pStyle w:val="BodyText0"/>
              <w:ind w:left="0"/>
              <w:rPr>
                <w:b/>
              </w:rPr>
            </w:pPr>
            <w:r w:rsidRPr="008265AC">
              <w:rPr>
                <w:b/>
              </w:rPr>
              <w:t>Measurement name</w:t>
            </w:r>
          </w:p>
        </w:tc>
        <w:tc>
          <w:tcPr>
            <w:tcW w:w="1350" w:type="dxa"/>
          </w:tcPr>
          <w:p w:rsidR="009810EF" w:rsidRPr="008265AC" w:rsidRDefault="009810EF" w:rsidP="00406D13">
            <w:pPr>
              <w:pStyle w:val="BodyText0"/>
              <w:ind w:left="0"/>
              <w:rPr>
                <w:b/>
              </w:rPr>
            </w:pPr>
            <w:r w:rsidRPr="008265AC">
              <w:rPr>
                <w:b/>
              </w:rPr>
              <w:t xml:space="preserve">Current Value </w:t>
            </w:r>
          </w:p>
        </w:tc>
        <w:tc>
          <w:tcPr>
            <w:tcW w:w="1350" w:type="dxa"/>
          </w:tcPr>
          <w:p w:rsidR="009810EF" w:rsidRPr="008265AC" w:rsidRDefault="009810EF" w:rsidP="00406D13">
            <w:pPr>
              <w:pStyle w:val="BodyText0"/>
              <w:ind w:left="0"/>
              <w:rPr>
                <w:b/>
              </w:rPr>
            </w:pPr>
            <w:r w:rsidRPr="008265AC">
              <w:rPr>
                <w:b/>
              </w:rPr>
              <w:t xml:space="preserve">Prior Value </w:t>
            </w:r>
          </w:p>
        </w:tc>
        <w:tc>
          <w:tcPr>
            <w:tcW w:w="2250" w:type="dxa"/>
          </w:tcPr>
          <w:p w:rsidR="009810EF" w:rsidRPr="008265AC" w:rsidRDefault="009810EF" w:rsidP="00406D13">
            <w:pPr>
              <w:pStyle w:val="BodyText0"/>
              <w:ind w:left="0"/>
              <w:rPr>
                <w:b/>
              </w:rPr>
            </w:pPr>
            <w:r w:rsidRPr="008265AC">
              <w:rPr>
                <w:b/>
              </w:rPr>
              <w:t>Image Reference</w:t>
            </w:r>
          </w:p>
        </w:tc>
      </w:tr>
      <w:tr w:rsidR="009810EF" w:rsidTr="00406D13">
        <w:tc>
          <w:tcPr>
            <w:tcW w:w="648" w:type="dxa"/>
          </w:tcPr>
          <w:p w:rsidR="009810EF" w:rsidRDefault="009810EF" w:rsidP="00406D13">
            <w:pPr>
              <w:pStyle w:val="BodyText0"/>
              <w:ind w:left="0"/>
            </w:pPr>
            <w:r>
              <w:t>L1</w:t>
            </w:r>
          </w:p>
        </w:tc>
        <w:tc>
          <w:tcPr>
            <w:tcW w:w="3780" w:type="dxa"/>
          </w:tcPr>
          <w:p w:rsidR="009810EF" w:rsidRDefault="009810EF" w:rsidP="00406D13">
            <w:pPr>
              <w:pStyle w:val="BodyText0"/>
              <w:ind w:left="0"/>
            </w:pPr>
            <w:r>
              <w:t>Left periaortic lymph node size (mm)</w:t>
            </w:r>
          </w:p>
        </w:tc>
        <w:tc>
          <w:tcPr>
            <w:tcW w:w="1350" w:type="dxa"/>
          </w:tcPr>
          <w:p w:rsidR="009810EF" w:rsidRDefault="009810EF" w:rsidP="00406D13">
            <w:pPr>
              <w:pStyle w:val="BodyText0"/>
              <w:ind w:left="0"/>
            </w:pPr>
            <w:r>
              <w:t>12 x 8</w:t>
            </w:r>
          </w:p>
        </w:tc>
        <w:tc>
          <w:tcPr>
            <w:tcW w:w="1350" w:type="dxa"/>
          </w:tcPr>
          <w:p w:rsidR="009810EF" w:rsidRDefault="009810EF" w:rsidP="00406D13">
            <w:pPr>
              <w:pStyle w:val="BodyText0"/>
              <w:ind w:left="0"/>
            </w:pPr>
            <w:r>
              <w:t>15 x 10</w:t>
            </w:r>
          </w:p>
        </w:tc>
        <w:tc>
          <w:tcPr>
            <w:tcW w:w="2250" w:type="dxa"/>
          </w:tcPr>
          <w:p w:rsidR="009810EF" w:rsidRDefault="009810EF" w:rsidP="00406D13">
            <w:pPr>
              <w:pStyle w:val="BodyText0"/>
              <w:ind w:left="0"/>
            </w:pPr>
            <w:r>
              <w:t>Ser:3, Img:67</w:t>
            </w:r>
          </w:p>
        </w:tc>
      </w:tr>
      <w:tr w:rsidR="009810EF" w:rsidTr="00406D13">
        <w:tc>
          <w:tcPr>
            <w:tcW w:w="648" w:type="dxa"/>
          </w:tcPr>
          <w:p w:rsidR="009810EF" w:rsidRDefault="009810EF" w:rsidP="00406D13">
            <w:pPr>
              <w:pStyle w:val="BodyText0"/>
              <w:ind w:left="0"/>
            </w:pPr>
            <w:r>
              <w:t>L2</w:t>
            </w:r>
          </w:p>
        </w:tc>
        <w:tc>
          <w:tcPr>
            <w:tcW w:w="3780" w:type="dxa"/>
          </w:tcPr>
          <w:p w:rsidR="009810EF" w:rsidRDefault="009810EF" w:rsidP="00406D13">
            <w:pPr>
              <w:pStyle w:val="BodyText0"/>
              <w:ind w:left="0"/>
            </w:pPr>
            <w:r>
              <w:t>Segment 2 left lobe lesion size (mm)</w:t>
            </w:r>
          </w:p>
        </w:tc>
        <w:tc>
          <w:tcPr>
            <w:tcW w:w="1350" w:type="dxa"/>
          </w:tcPr>
          <w:p w:rsidR="009810EF" w:rsidRDefault="009810EF" w:rsidP="00406D13">
            <w:pPr>
              <w:pStyle w:val="BodyText0"/>
              <w:ind w:left="0"/>
            </w:pPr>
            <w:r>
              <w:t>6 x 8</w:t>
            </w:r>
          </w:p>
        </w:tc>
        <w:tc>
          <w:tcPr>
            <w:tcW w:w="1350" w:type="dxa"/>
          </w:tcPr>
          <w:p w:rsidR="009810EF" w:rsidRDefault="009810EF" w:rsidP="00406D13">
            <w:pPr>
              <w:pStyle w:val="BodyText0"/>
              <w:ind w:left="0"/>
            </w:pPr>
            <w:r>
              <w:t>10 x 9</w:t>
            </w:r>
          </w:p>
        </w:tc>
        <w:tc>
          <w:tcPr>
            <w:tcW w:w="2250" w:type="dxa"/>
          </w:tcPr>
          <w:p w:rsidR="009810EF" w:rsidRDefault="009810EF" w:rsidP="00406D13">
            <w:pPr>
              <w:pStyle w:val="BodyText0"/>
              <w:ind w:left="0"/>
            </w:pPr>
            <w:r>
              <w:t>Ser:3, Img:79</w:t>
            </w:r>
          </w:p>
        </w:tc>
      </w:tr>
      <w:tr w:rsidR="009810EF" w:rsidTr="00406D13">
        <w:tc>
          <w:tcPr>
            <w:tcW w:w="648" w:type="dxa"/>
          </w:tcPr>
          <w:p w:rsidR="009810EF" w:rsidRDefault="009810EF" w:rsidP="00406D13">
            <w:pPr>
              <w:pStyle w:val="BodyText0"/>
              <w:ind w:left="0"/>
            </w:pPr>
            <w:r>
              <w:t>L3</w:t>
            </w:r>
          </w:p>
        </w:tc>
        <w:tc>
          <w:tcPr>
            <w:tcW w:w="3780" w:type="dxa"/>
          </w:tcPr>
          <w:p w:rsidR="009810EF" w:rsidRDefault="009810EF" w:rsidP="00406D13">
            <w:pPr>
              <w:pStyle w:val="BodyText0"/>
              <w:ind w:left="0"/>
            </w:pPr>
            <w:r>
              <w:t>Left common iliac lymph node size (mm)</w:t>
            </w:r>
          </w:p>
        </w:tc>
        <w:tc>
          <w:tcPr>
            <w:tcW w:w="1350" w:type="dxa"/>
          </w:tcPr>
          <w:p w:rsidR="009810EF" w:rsidRDefault="009810EF" w:rsidP="00406D13">
            <w:pPr>
              <w:pStyle w:val="BodyText0"/>
              <w:ind w:left="0"/>
            </w:pPr>
            <w:r>
              <w:t>12 x 3</w:t>
            </w:r>
          </w:p>
        </w:tc>
        <w:tc>
          <w:tcPr>
            <w:tcW w:w="1350" w:type="dxa"/>
          </w:tcPr>
          <w:p w:rsidR="009810EF" w:rsidRDefault="009810EF" w:rsidP="00406D13">
            <w:pPr>
              <w:pStyle w:val="BodyText0"/>
              <w:ind w:left="0"/>
            </w:pPr>
            <w:r>
              <w:t>16 x 5</w:t>
            </w:r>
          </w:p>
        </w:tc>
        <w:tc>
          <w:tcPr>
            <w:tcW w:w="2250" w:type="dxa"/>
          </w:tcPr>
          <w:p w:rsidR="009810EF" w:rsidRDefault="009810EF" w:rsidP="00406D13">
            <w:pPr>
              <w:pStyle w:val="BodyText0"/>
              <w:ind w:left="0"/>
            </w:pPr>
            <w:r>
              <w:t>Ser:3, Img:139</w:t>
            </w:r>
          </w:p>
        </w:tc>
      </w:tr>
    </w:tbl>
    <w:p w:rsidR="009810EF" w:rsidRDefault="009810EF" w:rsidP="009810EF">
      <w:pPr>
        <w:pStyle w:val="BodyText0"/>
      </w:pPr>
    </w:p>
    <w:p w:rsidR="0062260E" w:rsidRPr="0062260E" w:rsidRDefault="0062260E" w:rsidP="00291360">
      <w:pPr>
        <w:pStyle w:val="Caption"/>
        <w:spacing w:before="0"/>
        <w:rPr>
          <w:lang w:val="en-US"/>
        </w:rPr>
      </w:pPr>
      <w:r>
        <w:rPr>
          <w:lang w:val="en-US"/>
        </w:rPr>
        <w:t>B: As encoded in CDA instance</w:t>
      </w:r>
    </w:p>
    <w:p w:rsidR="007B73C2" w:rsidRDefault="007B73C2" w:rsidP="007B73C2">
      <w:pPr>
        <w:pStyle w:val="Example"/>
        <w:rPr>
          <w:lang w:val="en-US"/>
        </w:rPr>
      </w:pPr>
      <w:r>
        <w:rPr>
          <w:lang w:val="en-US"/>
        </w:rPr>
        <w:t>&lt;text&gt;</w:t>
      </w:r>
    </w:p>
    <w:p w:rsidR="007B73C2" w:rsidRDefault="007B73C2" w:rsidP="007B73C2">
      <w:pPr>
        <w:pStyle w:val="Example"/>
        <w:rPr>
          <w:lang w:val="en-US"/>
        </w:rPr>
      </w:pPr>
      <w:r>
        <w:rPr>
          <w:lang w:val="en-US"/>
        </w:rPr>
        <w:t>&lt;table</w:t>
      </w:r>
      <w:r w:rsidR="00174E39">
        <w:rPr>
          <w:lang w:val="en-US"/>
        </w:rPr>
        <w:t xml:space="preserve"> ID="Table2"</w:t>
      </w:r>
      <w:r>
        <w:rPr>
          <w:lang w:val="en-US"/>
        </w:rPr>
        <w:t>&gt;</w:t>
      </w:r>
    </w:p>
    <w:p w:rsidR="007B73C2" w:rsidRDefault="007B73C2" w:rsidP="007B73C2">
      <w:pPr>
        <w:pStyle w:val="Example"/>
        <w:rPr>
          <w:lang w:val="en-US"/>
        </w:rPr>
      </w:pPr>
      <w:r>
        <w:rPr>
          <w:lang w:val="en-US"/>
        </w:rPr>
        <w:t>&lt;caption&gt;</w:t>
      </w:r>
      <w:r w:rsidR="00205759">
        <w:rPr>
          <w:lang w:val="en-US"/>
        </w:rPr>
        <w:t xml:space="preserve">Table 2 - </w:t>
      </w:r>
      <w:r>
        <w:t>Current Lesion Sizes with Comparison to Exam on 2014/11/16</w:t>
      </w:r>
      <w:r>
        <w:rPr>
          <w:lang w:val="en-US"/>
        </w:rPr>
        <w:t>&lt;/caption&gt;</w:t>
      </w:r>
    </w:p>
    <w:p w:rsidR="007B73C2" w:rsidRDefault="007B73C2" w:rsidP="007B73C2">
      <w:pPr>
        <w:pStyle w:val="Example"/>
        <w:rPr>
          <w:lang w:val="en-US"/>
        </w:rPr>
      </w:pPr>
      <w:r>
        <w:rPr>
          <w:lang w:val="en-US"/>
        </w:rPr>
        <w:t xml:space="preserve">&lt;tr </w:t>
      </w:r>
      <w:r w:rsidRPr="003C3FEB">
        <w:rPr>
          <w:lang w:val="en-US"/>
        </w:rPr>
        <w:t>styleCode</w:t>
      </w:r>
      <w:r>
        <w:rPr>
          <w:lang w:val="en-US"/>
        </w:rPr>
        <w:t>="Bold"&gt;</w:t>
      </w:r>
    </w:p>
    <w:p w:rsidR="007B73C2" w:rsidRDefault="007B73C2" w:rsidP="007B73C2">
      <w:pPr>
        <w:pStyle w:val="Example"/>
        <w:rPr>
          <w:lang w:val="en-US"/>
        </w:rPr>
      </w:pPr>
      <w:r>
        <w:rPr>
          <w:lang w:val="en-US"/>
        </w:rPr>
        <w:t xml:space="preserve"> &lt;</w:t>
      </w:r>
      <w:r w:rsidR="0062260E">
        <w:rPr>
          <w:lang w:val="en-US"/>
        </w:rPr>
        <w:t>td</w:t>
      </w:r>
      <w:r>
        <w:rPr>
          <w:lang w:val="en-US"/>
        </w:rPr>
        <w:t>&gt;Ref&lt;/</w:t>
      </w:r>
      <w:r w:rsidR="0062260E">
        <w:rPr>
          <w:lang w:val="en-US"/>
        </w:rPr>
        <w:t>td</w:t>
      </w:r>
      <w:r>
        <w:rPr>
          <w:lang w:val="en-US"/>
        </w:rPr>
        <w:t>&gt;</w:t>
      </w:r>
    </w:p>
    <w:p w:rsidR="007B73C2" w:rsidRDefault="007B73C2" w:rsidP="007B73C2">
      <w:pPr>
        <w:pStyle w:val="Example"/>
        <w:rPr>
          <w:lang w:val="en-US"/>
        </w:rPr>
      </w:pPr>
      <w:r>
        <w:rPr>
          <w:lang w:val="en-US"/>
        </w:rPr>
        <w:t xml:space="preserve"> &lt;</w:t>
      </w:r>
      <w:r w:rsidR="0062260E">
        <w:rPr>
          <w:lang w:val="en-US"/>
        </w:rPr>
        <w:t>td</w:t>
      </w:r>
      <w:r>
        <w:rPr>
          <w:lang w:val="en-US"/>
        </w:rPr>
        <w:t>&gt;</w:t>
      </w:r>
      <w:r w:rsidRPr="003C3FEB">
        <w:rPr>
          <w:lang w:val="en-US"/>
        </w:rPr>
        <w:t>Measurement name</w:t>
      </w:r>
      <w:r>
        <w:rPr>
          <w:lang w:val="en-US"/>
        </w:rPr>
        <w:t>&lt;/</w:t>
      </w:r>
      <w:r w:rsidR="0062260E">
        <w:rPr>
          <w:lang w:val="en-US"/>
        </w:rPr>
        <w:t>td</w:t>
      </w:r>
      <w:r>
        <w:rPr>
          <w:lang w:val="en-US"/>
        </w:rPr>
        <w:t>&gt;</w:t>
      </w:r>
    </w:p>
    <w:p w:rsidR="007B73C2" w:rsidRDefault="007B73C2" w:rsidP="007B73C2">
      <w:pPr>
        <w:pStyle w:val="Example"/>
        <w:tabs>
          <w:tab w:val="left" w:pos="2640"/>
        </w:tabs>
        <w:rPr>
          <w:lang w:val="en-US"/>
        </w:rPr>
      </w:pPr>
      <w:r>
        <w:rPr>
          <w:lang w:val="en-US"/>
        </w:rPr>
        <w:t xml:space="preserve"> &lt;</w:t>
      </w:r>
      <w:r w:rsidR="0062260E">
        <w:rPr>
          <w:lang w:val="en-US"/>
        </w:rPr>
        <w:t>td</w:t>
      </w:r>
      <w:r>
        <w:rPr>
          <w:lang w:val="en-US"/>
        </w:rPr>
        <w:t>&gt;Current Value&lt;/</w:t>
      </w:r>
      <w:r w:rsidR="0062260E">
        <w:rPr>
          <w:lang w:val="en-US"/>
        </w:rPr>
        <w:t>td</w:t>
      </w:r>
      <w:r>
        <w:rPr>
          <w:lang w:val="en-US"/>
        </w:rPr>
        <w:t>&gt;</w:t>
      </w:r>
    </w:p>
    <w:p w:rsidR="007B73C2" w:rsidRDefault="007B73C2" w:rsidP="007B73C2">
      <w:pPr>
        <w:pStyle w:val="Example"/>
        <w:tabs>
          <w:tab w:val="left" w:pos="2640"/>
        </w:tabs>
        <w:rPr>
          <w:lang w:val="en-US"/>
        </w:rPr>
      </w:pPr>
      <w:r>
        <w:rPr>
          <w:lang w:val="en-US"/>
        </w:rPr>
        <w:t xml:space="preserve"> &lt;</w:t>
      </w:r>
      <w:r w:rsidR="0062260E">
        <w:rPr>
          <w:lang w:val="en-US"/>
        </w:rPr>
        <w:t>td</w:t>
      </w:r>
      <w:r>
        <w:rPr>
          <w:lang w:val="en-US"/>
        </w:rPr>
        <w:t>&gt;Prior Value&lt;/</w:t>
      </w:r>
      <w:r w:rsidR="0062260E">
        <w:rPr>
          <w:lang w:val="en-US"/>
        </w:rPr>
        <w:t>td</w:t>
      </w:r>
      <w:r>
        <w:rPr>
          <w:lang w:val="en-US"/>
        </w:rPr>
        <w:t>&gt;</w:t>
      </w:r>
    </w:p>
    <w:p w:rsidR="007B73C2" w:rsidRDefault="007B73C2" w:rsidP="007B73C2">
      <w:pPr>
        <w:pStyle w:val="Example"/>
        <w:tabs>
          <w:tab w:val="left" w:pos="2640"/>
        </w:tabs>
        <w:rPr>
          <w:lang w:val="en-US"/>
        </w:rPr>
      </w:pPr>
      <w:r>
        <w:rPr>
          <w:lang w:val="en-US"/>
        </w:rPr>
        <w:t xml:space="preserve"> &lt;</w:t>
      </w:r>
      <w:r w:rsidR="0062260E">
        <w:rPr>
          <w:lang w:val="en-US"/>
        </w:rPr>
        <w:t>td</w:t>
      </w:r>
      <w:r>
        <w:rPr>
          <w:lang w:val="en-US"/>
        </w:rPr>
        <w:t>&gt;</w:t>
      </w:r>
      <w:r w:rsidRPr="007B73C2">
        <w:rPr>
          <w:lang w:val="en-US"/>
        </w:rPr>
        <w:t>Image Reference</w:t>
      </w:r>
      <w:r>
        <w:rPr>
          <w:lang w:val="en-US"/>
        </w:rPr>
        <w:t>&lt;/</w:t>
      </w:r>
      <w:r w:rsidR="0062260E">
        <w:rPr>
          <w:lang w:val="en-US"/>
        </w:rPr>
        <w:t>td</w:t>
      </w:r>
      <w:r>
        <w:rPr>
          <w:lang w:val="en-US"/>
        </w:rPr>
        <w:t>&gt;</w:t>
      </w:r>
    </w:p>
    <w:p w:rsidR="007B73C2" w:rsidRDefault="007B73C2" w:rsidP="007B73C2">
      <w:pPr>
        <w:pStyle w:val="Example"/>
        <w:tabs>
          <w:tab w:val="left" w:pos="2640"/>
        </w:tabs>
        <w:rPr>
          <w:lang w:val="en-US"/>
        </w:rPr>
      </w:pPr>
      <w:r>
        <w:rPr>
          <w:lang w:val="en-US"/>
        </w:rPr>
        <w:t>&lt;/tr&gt;</w:t>
      </w:r>
    </w:p>
    <w:p w:rsidR="007B73C2" w:rsidRDefault="007B73C2" w:rsidP="007B73C2">
      <w:pPr>
        <w:pStyle w:val="Example"/>
        <w:tabs>
          <w:tab w:val="left" w:pos="2640"/>
        </w:tabs>
        <w:rPr>
          <w:lang w:val="en-US"/>
        </w:rPr>
      </w:pPr>
      <w:r>
        <w:rPr>
          <w:lang w:val="en-US"/>
        </w:rPr>
        <w:t>&lt;tr ID="lesR</w:t>
      </w:r>
      <w:r w:rsidR="00CA4991">
        <w:rPr>
          <w:lang w:val="en-US"/>
        </w:rPr>
        <w:t>o</w:t>
      </w:r>
      <w:r>
        <w:rPr>
          <w:lang w:val="en-US"/>
        </w:rPr>
        <w:t>w1"&gt;</w:t>
      </w:r>
    </w:p>
    <w:p w:rsidR="007B73C2" w:rsidRDefault="007B73C2" w:rsidP="007B73C2">
      <w:pPr>
        <w:pStyle w:val="Example"/>
        <w:rPr>
          <w:lang w:val="en-US"/>
        </w:rPr>
      </w:pPr>
      <w:r>
        <w:rPr>
          <w:lang w:val="en-US"/>
        </w:rPr>
        <w:t xml:space="preserve"> &lt;</w:t>
      </w:r>
      <w:r w:rsidR="0062260E">
        <w:rPr>
          <w:lang w:val="en-US"/>
        </w:rPr>
        <w:t>td</w:t>
      </w:r>
      <w:r>
        <w:rPr>
          <w:lang w:val="en-US"/>
        </w:rPr>
        <w:t>&gt;L1&lt;/</w:t>
      </w:r>
      <w:r w:rsidR="0062260E">
        <w:rPr>
          <w:lang w:val="en-US"/>
        </w:rPr>
        <w:t>td</w:t>
      </w:r>
      <w:r>
        <w:rPr>
          <w:lang w:val="en-US"/>
        </w:rPr>
        <w:t>&gt;</w:t>
      </w:r>
    </w:p>
    <w:p w:rsidR="007B73C2" w:rsidRDefault="007B73C2" w:rsidP="007B73C2">
      <w:pPr>
        <w:pStyle w:val="Example"/>
        <w:rPr>
          <w:lang w:val="en-US"/>
        </w:rPr>
      </w:pPr>
      <w:r>
        <w:rPr>
          <w:lang w:val="en-US"/>
        </w:rPr>
        <w:t xml:space="preserve"> &lt;</w:t>
      </w:r>
      <w:r w:rsidR="0062260E">
        <w:rPr>
          <w:lang w:val="en-US"/>
        </w:rPr>
        <w:t>td</w:t>
      </w:r>
      <w:r>
        <w:rPr>
          <w:lang w:val="en-US"/>
        </w:rPr>
        <w:t>&gt;</w:t>
      </w:r>
      <w:r>
        <w:t>Left periaortic lymph node size (mm)</w:t>
      </w:r>
      <w:r>
        <w:rPr>
          <w:lang w:val="en-US"/>
        </w:rPr>
        <w:t>&lt;/</w:t>
      </w:r>
      <w:r w:rsidR="0062260E">
        <w:rPr>
          <w:lang w:val="en-US"/>
        </w:rPr>
        <w:t>td</w:t>
      </w:r>
      <w:r>
        <w:rPr>
          <w:lang w:val="en-US"/>
        </w:rPr>
        <w:t>&gt;</w:t>
      </w:r>
    </w:p>
    <w:p w:rsidR="007B73C2" w:rsidRDefault="007B73C2" w:rsidP="007B73C2">
      <w:pPr>
        <w:pStyle w:val="Example"/>
        <w:tabs>
          <w:tab w:val="left" w:pos="2640"/>
        </w:tabs>
        <w:rPr>
          <w:lang w:val="en-US"/>
        </w:rPr>
      </w:pPr>
      <w:r>
        <w:rPr>
          <w:lang w:val="en-US"/>
        </w:rPr>
        <w:t xml:space="preserve"> &lt;</w:t>
      </w:r>
      <w:r w:rsidR="0062260E">
        <w:rPr>
          <w:lang w:val="en-US"/>
        </w:rPr>
        <w:t>td</w:t>
      </w:r>
      <w:r>
        <w:rPr>
          <w:lang w:val="en-US"/>
        </w:rPr>
        <w:t>&gt;</w:t>
      </w:r>
      <w:r>
        <w:t>12 x 8</w:t>
      </w:r>
      <w:r>
        <w:rPr>
          <w:lang w:val="en-US"/>
        </w:rPr>
        <w:t>&lt;/</w:t>
      </w:r>
      <w:r w:rsidR="0062260E">
        <w:rPr>
          <w:lang w:val="en-US"/>
        </w:rPr>
        <w:t>td</w:t>
      </w:r>
      <w:r>
        <w:rPr>
          <w:lang w:val="en-US"/>
        </w:rPr>
        <w:t>&gt;</w:t>
      </w:r>
    </w:p>
    <w:p w:rsidR="007B73C2" w:rsidRDefault="007B73C2" w:rsidP="007B73C2">
      <w:pPr>
        <w:pStyle w:val="Example"/>
        <w:tabs>
          <w:tab w:val="left" w:pos="2640"/>
        </w:tabs>
        <w:rPr>
          <w:lang w:val="en-US"/>
        </w:rPr>
      </w:pPr>
      <w:r>
        <w:rPr>
          <w:lang w:val="en-US"/>
        </w:rPr>
        <w:t xml:space="preserve"> &lt;</w:t>
      </w:r>
      <w:r w:rsidR="0062260E">
        <w:rPr>
          <w:lang w:val="en-US"/>
        </w:rPr>
        <w:t>td</w:t>
      </w:r>
      <w:r>
        <w:rPr>
          <w:lang w:val="en-US"/>
        </w:rPr>
        <w:t>&gt;</w:t>
      </w:r>
      <w:r>
        <w:t>15 x 1</w:t>
      </w:r>
      <w:r>
        <w:rPr>
          <w:lang w:val="en-US"/>
        </w:rPr>
        <w:t>0&lt;/</w:t>
      </w:r>
      <w:r w:rsidR="0062260E">
        <w:rPr>
          <w:lang w:val="en-US"/>
        </w:rPr>
        <w:t>td</w:t>
      </w:r>
      <w:r>
        <w:rPr>
          <w:lang w:val="en-US"/>
        </w:rPr>
        <w:t>&gt;</w:t>
      </w:r>
    </w:p>
    <w:p w:rsidR="007B73C2" w:rsidRPr="007B73C2" w:rsidRDefault="007B73C2" w:rsidP="007B73C2">
      <w:pPr>
        <w:pStyle w:val="Example"/>
        <w:tabs>
          <w:tab w:val="left" w:pos="2640"/>
        </w:tabs>
        <w:rPr>
          <w:lang w:val="en-US"/>
        </w:rPr>
      </w:pPr>
      <w:r>
        <w:rPr>
          <w:lang w:val="en-US"/>
        </w:rPr>
        <w:t xml:space="preserve"> &lt;</w:t>
      </w:r>
      <w:r w:rsidR="0062260E">
        <w:rPr>
          <w:lang w:val="en-US"/>
        </w:rPr>
        <w:t>td</w:t>
      </w:r>
      <w:r>
        <w:rPr>
          <w:lang w:val="en-US"/>
        </w:rPr>
        <w:t>&gt;&lt;linkHtml</w:t>
      </w:r>
      <w:r w:rsidRPr="007B73C2">
        <w:t xml:space="preserve"> </w:t>
      </w:r>
      <w:r>
        <w:rPr>
          <w:lang w:val="en-US"/>
        </w:rPr>
        <w:t>href="http://wado.pacs.guh.org/...</w:t>
      </w:r>
      <w:r w:rsidR="0062260E">
        <w:rPr>
          <w:lang w:val="en-US"/>
        </w:rPr>
        <w:t xml:space="preserve">" </w:t>
      </w:r>
      <w:r>
        <w:rPr>
          <w:lang w:val="en-US"/>
        </w:rPr>
        <w:t>&gt;</w:t>
      </w:r>
      <w:r>
        <w:t>Ser:3, Img:67</w:t>
      </w:r>
      <w:r>
        <w:rPr>
          <w:lang w:val="en-US"/>
        </w:rPr>
        <w:t>&lt;/linkHtml&gt;</w:t>
      </w:r>
      <w:r w:rsidR="0062260E">
        <w:rPr>
          <w:lang w:val="en-US"/>
        </w:rPr>
        <w:t>&lt;/td&gt;</w:t>
      </w:r>
    </w:p>
    <w:p w:rsidR="007B73C2" w:rsidRDefault="007B73C2" w:rsidP="007B73C2">
      <w:pPr>
        <w:pStyle w:val="Example"/>
        <w:tabs>
          <w:tab w:val="left" w:pos="2640"/>
        </w:tabs>
        <w:rPr>
          <w:lang w:val="en-US"/>
        </w:rPr>
      </w:pPr>
      <w:r>
        <w:rPr>
          <w:lang w:val="en-US"/>
        </w:rPr>
        <w:t>&lt;/tr&gt;</w:t>
      </w:r>
    </w:p>
    <w:p w:rsidR="007B73C2" w:rsidRDefault="007B73C2" w:rsidP="007B73C2">
      <w:pPr>
        <w:pStyle w:val="Example"/>
        <w:rPr>
          <w:lang w:val="en-US"/>
        </w:rPr>
      </w:pPr>
      <w:r>
        <w:rPr>
          <w:lang w:val="en-US"/>
        </w:rPr>
        <w:t>...</w:t>
      </w:r>
    </w:p>
    <w:p w:rsidR="007B73C2" w:rsidRDefault="007B73C2" w:rsidP="007B73C2">
      <w:pPr>
        <w:pStyle w:val="Example"/>
        <w:rPr>
          <w:lang w:val="en-US"/>
        </w:rPr>
      </w:pPr>
      <w:r>
        <w:rPr>
          <w:lang w:val="en-US"/>
        </w:rPr>
        <w:t>&lt;/table&gt;</w:t>
      </w:r>
    </w:p>
    <w:p w:rsidR="007B73C2" w:rsidRDefault="007B73C2" w:rsidP="007B73C2">
      <w:pPr>
        <w:pStyle w:val="Example"/>
        <w:rPr>
          <w:lang w:val="en-US"/>
        </w:rPr>
      </w:pPr>
      <w:r>
        <w:rPr>
          <w:lang w:val="en-US"/>
        </w:rPr>
        <w:t>&lt;/text&gt;</w:t>
      </w:r>
    </w:p>
    <w:p w:rsidR="007B73C2" w:rsidRDefault="007B73C2" w:rsidP="007B73C2">
      <w:pPr>
        <w:pStyle w:val="BodyText0"/>
      </w:pPr>
    </w:p>
    <w:p w:rsidR="00060692" w:rsidRPr="00F669C3" w:rsidRDefault="00060692" w:rsidP="00060692">
      <w:pPr>
        <w:pStyle w:val="Heading3"/>
      </w:pPr>
      <w:bookmarkStart w:id="254" w:name="_General_Section_Entries"/>
      <w:bookmarkStart w:id="255" w:name="_Toc410226121"/>
      <w:bookmarkEnd w:id="254"/>
      <w:r w:rsidRPr="00F669C3">
        <w:t xml:space="preserve">General </w:t>
      </w:r>
      <w:r w:rsidRPr="00060692">
        <w:rPr>
          <w:lang w:val="en-US"/>
        </w:rPr>
        <w:t>Section</w:t>
      </w:r>
      <w:r w:rsidRPr="00F669C3">
        <w:t xml:space="preserve"> Entries</w:t>
      </w:r>
      <w:bookmarkEnd w:id="251"/>
      <w:bookmarkEnd w:id="255"/>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060692" w:rsidRPr="008D2D56" w:rsidTr="00060692">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060692" w:rsidRPr="00877A6F" w:rsidRDefault="00060692" w:rsidP="00060692">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060692" w:rsidRPr="00877A6F" w:rsidRDefault="00060692" w:rsidP="00060692">
            <w:pPr>
              <w:spacing w:before="40" w:after="40"/>
              <w:ind w:left="72" w:right="72"/>
              <w:rPr>
                <w:rFonts w:ascii="Times New Roman" w:hAnsi="Times New Roman"/>
                <w:szCs w:val="20"/>
              </w:rPr>
            </w:pPr>
            <w:r w:rsidRPr="00C62B71">
              <w:rPr>
                <w:rFonts w:ascii="Times New Roman" w:hAnsi="Times New Roman"/>
                <w:szCs w:val="20"/>
              </w:rPr>
              <w:t>1.2.840.10008.20.x4.x4</w:t>
            </w:r>
          </w:p>
        </w:tc>
      </w:tr>
      <w:tr w:rsidR="00060692" w:rsidRPr="008D2D56" w:rsidTr="00060692">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060692" w:rsidRPr="00877A6F" w:rsidRDefault="00060692" w:rsidP="00060692">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060692" w:rsidRPr="00877A6F" w:rsidRDefault="00060692" w:rsidP="00060692">
            <w:pPr>
              <w:spacing w:before="40" w:after="40"/>
              <w:ind w:left="72" w:right="72"/>
              <w:rPr>
                <w:rFonts w:ascii="Times New Roman" w:eastAsia="Calibri" w:hAnsi="Times New Roman"/>
                <w:szCs w:val="20"/>
              </w:rPr>
            </w:pPr>
            <w:r>
              <w:rPr>
                <w:rFonts w:ascii="Times New Roman" w:eastAsia="Calibri" w:hAnsi="Times New Roman"/>
                <w:szCs w:val="20"/>
              </w:rPr>
              <w:t>General Section Entries</w:t>
            </w:r>
          </w:p>
        </w:tc>
      </w:tr>
      <w:tr w:rsidR="00060692" w:rsidRPr="008D2D56" w:rsidTr="00060692">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060692" w:rsidRPr="00877A6F" w:rsidRDefault="00060692" w:rsidP="00060692">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060692" w:rsidRPr="00877A6F" w:rsidRDefault="00060692" w:rsidP="00060692">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060692" w:rsidRPr="008D2D56" w:rsidTr="00060692">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060692" w:rsidRPr="00877A6F" w:rsidRDefault="00060692" w:rsidP="00060692">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060692" w:rsidRPr="00877A6F" w:rsidRDefault="00060692" w:rsidP="00060692">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060692" w:rsidRPr="008D2D56" w:rsidTr="00060692">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060692" w:rsidRPr="00877A6F" w:rsidRDefault="00060692" w:rsidP="00060692">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060692" w:rsidRPr="00877A6F" w:rsidRDefault="00060692" w:rsidP="00060692">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060692" w:rsidRPr="008D2D56" w:rsidTr="00060692">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060692" w:rsidRPr="00877A6F" w:rsidRDefault="00060692" w:rsidP="00060692">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060692" w:rsidRPr="00877A6F" w:rsidRDefault="00060692" w:rsidP="00060692">
            <w:pPr>
              <w:spacing w:before="40" w:after="40"/>
              <w:ind w:left="72" w:right="72"/>
              <w:rPr>
                <w:rFonts w:ascii="Times New Roman" w:hAnsi="Times New Roman"/>
                <w:szCs w:val="20"/>
              </w:rPr>
            </w:pPr>
            <w:r w:rsidRPr="000E1E32">
              <w:rPr>
                <w:rFonts w:ascii="Times New Roman" w:hAnsi="Times New Roman"/>
                <w:szCs w:val="20"/>
              </w:rPr>
              <w:t>This template specifies the</w:t>
            </w:r>
            <w:r>
              <w:rPr>
                <w:rFonts w:ascii="Times New Roman" w:hAnsi="Times New Roman"/>
                <w:szCs w:val="20"/>
              </w:rPr>
              <w:t xml:space="preserve"> common set of</w:t>
            </w:r>
            <w:r w:rsidRPr="000E1E32">
              <w:rPr>
                <w:rFonts w:ascii="Times New Roman" w:hAnsi="Times New Roman"/>
                <w:szCs w:val="20"/>
              </w:rPr>
              <w:t xml:space="preserve"> </w:t>
            </w:r>
            <w:r>
              <w:rPr>
                <w:rFonts w:ascii="Times New Roman" w:hAnsi="Times New Roman"/>
                <w:szCs w:val="20"/>
              </w:rPr>
              <w:t xml:space="preserve">structured entries that may be invoked in a CDA imaging report section, and an author participation for the section.  </w:t>
            </w:r>
          </w:p>
        </w:tc>
      </w:tr>
      <w:tr w:rsidR="00060692" w:rsidRPr="008D2D56" w:rsidTr="00060692">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060692" w:rsidRPr="00877A6F" w:rsidRDefault="00060692" w:rsidP="00060692">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060692" w:rsidRPr="00877A6F" w:rsidRDefault="00060692" w:rsidP="00060692">
            <w:pPr>
              <w:spacing w:before="40" w:after="40"/>
              <w:ind w:left="72" w:right="72"/>
              <w:rPr>
                <w:rFonts w:ascii="Times New Roman" w:hAnsi="Times New Roman"/>
                <w:szCs w:val="20"/>
              </w:rPr>
            </w:pPr>
            <w:r w:rsidRPr="00877A6F">
              <w:rPr>
                <w:rFonts w:ascii="Times New Roman" w:hAnsi="Times New Roman"/>
                <w:szCs w:val="20"/>
              </w:rPr>
              <w:t xml:space="preserve">CDA </w:t>
            </w:r>
            <w:r w:rsidRPr="0057108B">
              <w:rPr>
                <w:rFonts w:ascii="Times New Roman" w:hAnsi="Times New Roman"/>
                <w:szCs w:val="20"/>
              </w:rPr>
              <w:t>Element Set</w:t>
            </w:r>
          </w:p>
        </w:tc>
      </w:tr>
      <w:tr w:rsidR="00060692" w:rsidRPr="008D2D56" w:rsidTr="00060692">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060692" w:rsidRPr="00877A6F" w:rsidRDefault="00060692" w:rsidP="00060692">
            <w:pPr>
              <w:spacing w:before="40" w:after="40"/>
              <w:ind w:left="72" w:right="72"/>
              <w:jc w:val="center"/>
              <w:rPr>
                <w:rFonts w:ascii="Arial" w:hAnsi="Arial"/>
                <w:b/>
                <w:szCs w:val="20"/>
              </w:rPr>
            </w:pPr>
            <w:r w:rsidRPr="00877A6F">
              <w:rPr>
                <w:rFonts w:ascii="Arial" w:hAnsi="Arial"/>
                <w:b/>
                <w:szCs w:val="20"/>
              </w:rPr>
              <w:lastRenderedPageBreak/>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060692" w:rsidRPr="00877A6F" w:rsidRDefault="00060692" w:rsidP="00060692">
            <w:pPr>
              <w:spacing w:before="40" w:after="40"/>
              <w:ind w:left="72" w:right="72"/>
              <w:rPr>
                <w:rFonts w:ascii="Times New Roman" w:hAnsi="Times New Roman"/>
                <w:szCs w:val="20"/>
              </w:rPr>
            </w:pPr>
            <w:r>
              <w:rPr>
                <w:rFonts w:ascii="Times New Roman" w:hAnsi="Times New Roman"/>
                <w:szCs w:val="20"/>
              </w:rPr>
              <w:t>Invoked by Findings section and its sub-sections, Clinical Information, and other sections</w:t>
            </w:r>
          </w:p>
        </w:tc>
      </w:tr>
      <w:tr w:rsidR="00060692" w:rsidRPr="008D2D56" w:rsidTr="00060692">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060692" w:rsidRPr="00877A6F" w:rsidRDefault="00060692" w:rsidP="00060692">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060692" w:rsidRPr="00877A6F" w:rsidRDefault="00FA2C38" w:rsidP="00060692">
            <w:pPr>
              <w:spacing w:before="40" w:after="40"/>
              <w:ind w:left="72" w:right="72"/>
              <w:rPr>
                <w:rFonts w:ascii="Times New Roman" w:hAnsi="Times New Roman"/>
                <w:szCs w:val="20"/>
              </w:rPr>
            </w:pPr>
            <w:r>
              <w:rPr>
                <w:rFonts w:ascii="Times New Roman" w:hAnsi="Times New Roman"/>
                <w:szCs w:val="20"/>
              </w:rPr>
              <w:t>sibling node</w:t>
            </w:r>
          </w:p>
        </w:tc>
      </w:tr>
      <w:tr w:rsidR="00060692" w:rsidRPr="008D2D56" w:rsidTr="00060692">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060692" w:rsidRPr="00877A6F" w:rsidRDefault="00060692" w:rsidP="00060692">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060692" w:rsidRPr="00877A6F" w:rsidRDefault="00FA2C38" w:rsidP="00060692">
            <w:pPr>
              <w:spacing w:before="40" w:after="40"/>
              <w:ind w:left="72" w:right="72"/>
              <w:rPr>
                <w:rFonts w:ascii="Times New Roman" w:hAnsi="Times New Roman"/>
                <w:szCs w:val="20"/>
              </w:rPr>
            </w:pPr>
            <w:r>
              <w:rPr>
                <w:rFonts w:ascii="Times New Roman" w:hAnsi="Times New Roman"/>
                <w:szCs w:val="20"/>
              </w:rPr>
              <w:t>open</w:t>
            </w:r>
          </w:p>
        </w:tc>
      </w:tr>
      <w:tr w:rsidR="00060692" w:rsidRPr="008D2D56" w:rsidTr="00060692">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060692" w:rsidRPr="00877A6F" w:rsidRDefault="00060692" w:rsidP="00060692">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060692" w:rsidRPr="00877A6F" w:rsidRDefault="00060692" w:rsidP="00060692">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060692" w:rsidRDefault="00060692" w:rsidP="00060692">
      <w:pPr>
        <w:pStyle w:val="BodyText0"/>
      </w:pPr>
    </w:p>
    <w:tbl>
      <w:tblPr>
        <w:tblW w:w="1006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630"/>
        <w:gridCol w:w="900"/>
        <w:gridCol w:w="1350"/>
        <w:gridCol w:w="1710"/>
      </w:tblGrid>
      <w:tr w:rsidR="00060692" w:rsidRPr="006C2F76" w:rsidTr="00FD083D">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060692" w:rsidRPr="006C2F76" w:rsidRDefault="00060692" w:rsidP="00060692">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060692" w:rsidRPr="006C2F76" w:rsidRDefault="00060692" w:rsidP="00060692">
            <w:pPr>
              <w:ind w:left="90"/>
              <w:rPr>
                <w:b/>
                <w:bCs/>
                <w:color w:val="000000"/>
                <w:kern w:val="24"/>
                <w:sz w:val="18"/>
                <w:szCs w:val="18"/>
              </w:rPr>
            </w:pPr>
            <w:r w:rsidRPr="006C2F76">
              <w:rPr>
                <w:b/>
                <w:bCs/>
                <w:color w:val="000000"/>
                <w:kern w:val="24"/>
                <w:sz w:val="18"/>
                <w:szCs w:val="18"/>
                <w:lang w:val="x-none"/>
              </w:rPr>
              <w:t>N</w:t>
            </w:r>
            <w:r w:rsidRPr="006C2F76">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060692" w:rsidRPr="006C2F76" w:rsidRDefault="00060692" w:rsidP="00060692">
            <w:pPr>
              <w:tabs>
                <w:tab w:val="left" w:pos="183"/>
                <w:tab w:val="left" w:pos="318"/>
                <w:tab w:val="left" w:pos="483"/>
                <w:tab w:val="left" w:pos="648"/>
              </w:tabs>
              <w:rPr>
                <w:rFonts w:cs="Arial"/>
                <w:sz w:val="18"/>
                <w:szCs w:val="18"/>
              </w:rPr>
            </w:pPr>
            <w:r w:rsidRPr="006C2F76">
              <w:rPr>
                <w:b/>
                <w:bCs/>
                <w:color w:val="000000"/>
                <w:kern w:val="24"/>
                <w:sz w:val="18"/>
                <w:szCs w:val="18"/>
                <w:lang w:val="x-none"/>
              </w:rPr>
              <w:t>Element/</w:t>
            </w:r>
            <w:r w:rsidRPr="006C2F76">
              <w:rPr>
                <w:b/>
                <w:bCs/>
                <w:color w:val="000000"/>
                <w:kern w:val="24"/>
                <w:sz w:val="18"/>
                <w:szCs w:val="18"/>
              </w:rPr>
              <w:t xml:space="preserve"> </w:t>
            </w:r>
            <w:r w:rsidRPr="006C2F76">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060692" w:rsidRPr="006C2F76" w:rsidRDefault="00060692" w:rsidP="00060692">
            <w:pPr>
              <w:rPr>
                <w:rFonts w:cs="Arial"/>
                <w:sz w:val="18"/>
                <w:szCs w:val="18"/>
              </w:rPr>
            </w:pPr>
            <w:r w:rsidRPr="006C2F76">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060692" w:rsidRPr="006C2F76" w:rsidRDefault="00060692" w:rsidP="00060692">
            <w:pPr>
              <w:rPr>
                <w:rFonts w:cs="Arial"/>
                <w:sz w:val="18"/>
                <w:szCs w:val="18"/>
              </w:rPr>
            </w:pPr>
            <w:r w:rsidRPr="006C2F76">
              <w:rPr>
                <w:b/>
                <w:bCs/>
                <w:color w:val="000000"/>
                <w:kern w:val="24"/>
                <w:sz w:val="18"/>
                <w:szCs w:val="18"/>
                <w:lang w:val="x-none"/>
              </w:rPr>
              <w:t>Elem/</w:t>
            </w:r>
            <w:r w:rsidRPr="006C2F76">
              <w:rPr>
                <w:b/>
                <w:bCs/>
                <w:color w:val="000000"/>
                <w:kern w:val="24"/>
                <w:sz w:val="18"/>
                <w:szCs w:val="18"/>
              </w:rPr>
              <w:t xml:space="preserve"> </w:t>
            </w:r>
            <w:r w:rsidRPr="006C2F76">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060692" w:rsidRPr="006C2F76" w:rsidRDefault="00060692" w:rsidP="00060692">
            <w:pPr>
              <w:rPr>
                <w:rFonts w:cs="Arial"/>
                <w:sz w:val="18"/>
                <w:szCs w:val="18"/>
              </w:rPr>
            </w:pPr>
            <w:r w:rsidRPr="006C2F76">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060692" w:rsidRPr="006C2F76" w:rsidRDefault="00060692" w:rsidP="00060692">
            <w:pPr>
              <w:ind w:left="-10"/>
              <w:rPr>
                <w:b/>
                <w:bCs/>
                <w:color w:val="000000"/>
                <w:kern w:val="24"/>
                <w:sz w:val="18"/>
                <w:szCs w:val="18"/>
                <w:lang w:val="x-none"/>
              </w:rPr>
            </w:pPr>
            <w:r w:rsidRPr="006C2F76">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060692" w:rsidRPr="006C2F76" w:rsidRDefault="00060692" w:rsidP="00060692">
            <w:pPr>
              <w:rPr>
                <w:rFonts w:cs="Arial"/>
                <w:sz w:val="18"/>
                <w:szCs w:val="18"/>
              </w:rPr>
            </w:pPr>
            <w:r w:rsidRPr="006C2F76">
              <w:rPr>
                <w:b/>
                <w:bCs/>
                <w:color w:val="000000"/>
                <w:kern w:val="24"/>
                <w:sz w:val="18"/>
                <w:szCs w:val="18"/>
                <w:lang w:val="x-none"/>
              </w:rPr>
              <w:t>Value</w:t>
            </w:r>
            <w:r w:rsidRPr="006C2F76">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060692" w:rsidRPr="006C2F76" w:rsidRDefault="00060692" w:rsidP="00060692">
            <w:pPr>
              <w:rPr>
                <w:b/>
                <w:bCs/>
                <w:color w:val="000000"/>
                <w:kern w:val="24"/>
                <w:sz w:val="18"/>
                <w:szCs w:val="18"/>
                <w:lang w:val="x-none"/>
              </w:rPr>
            </w:pPr>
            <w:r w:rsidRPr="006C2F76">
              <w:rPr>
                <w:b/>
                <w:sz w:val="18"/>
                <w:szCs w:val="18"/>
              </w:rPr>
              <w:t>Subsidiary Template</w:t>
            </w:r>
          </w:p>
        </w:tc>
      </w:tr>
      <w:tr w:rsidR="00455953" w:rsidRPr="006E1F80"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55953" w:rsidRPr="00A918C0" w:rsidRDefault="00EC2A4D" w:rsidP="00702E31">
            <w:pPr>
              <w:rPr>
                <w:sz w:val="18"/>
                <w:szCs w:val="18"/>
              </w:rPr>
            </w:pPr>
            <w:r w:rsidRPr="00A918C0">
              <w:rPr>
                <w:sz w:val="18"/>
                <w:szCs w:val="18"/>
              </w:rPr>
              <w:t>C</w:t>
            </w:r>
            <w:r w:rsidR="00455953" w:rsidRPr="00A918C0">
              <w:rPr>
                <w:sz w:val="18"/>
                <w:szCs w:val="18"/>
              </w:rPr>
              <w:t>ontentTemplate</w:t>
            </w:r>
          </w:p>
        </w:tc>
        <w:tc>
          <w:tcPr>
            <w:tcW w:w="720" w:type="dxa"/>
            <w:tcBorders>
              <w:top w:val="single" w:sz="8" w:space="0" w:color="000000"/>
              <w:left w:val="single" w:sz="8" w:space="0" w:color="000000"/>
              <w:bottom w:val="single" w:sz="8" w:space="0" w:color="000000"/>
              <w:right w:val="single" w:sz="8" w:space="0" w:color="000000"/>
            </w:tcBorders>
          </w:tcPr>
          <w:p w:rsidR="00455953" w:rsidRPr="006E1F80" w:rsidRDefault="00455953" w:rsidP="00702E31">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55953" w:rsidRPr="006E1F80" w:rsidRDefault="00455953" w:rsidP="00702E31">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55953" w:rsidRPr="006E1F80" w:rsidRDefault="00455953" w:rsidP="00702E31">
            <w:pPr>
              <w:rPr>
                <w:color w:val="000000"/>
                <w:kern w:val="24"/>
                <w:sz w:val="18"/>
                <w:szCs w:val="18"/>
                <w:lang w:val="x-none"/>
              </w:rPr>
            </w:pPr>
            <w:r>
              <w:rPr>
                <w:sz w:val="18"/>
                <w:szCs w:val="18"/>
              </w:rPr>
              <w:t>0</w:t>
            </w:r>
            <w:r w:rsidRPr="006E1F80">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55953" w:rsidRPr="006E1F80" w:rsidRDefault="00455953" w:rsidP="00702E31">
            <w:pPr>
              <w:rPr>
                <w:color w:val="000000"/>
                <w:kern w:val="24"/>
                <w:sz w:val="18"/>
                <w:szCs w:val="18"/>
                <w:lang w:val="x-none"/>
              </w:rPr>
            </w:pPr>
            <w:r>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55953" w:rsidRPr="006E1F80" w:rsidRDefault="00455953" w:rsidP="00702E31">
            <w:pPr>
              <w:rPr>
                <w:color w:val="000000"/>
                <w:kern w:val="24"/>
                <w:sz w:val="18"/>
                <w:szCs w:val="18"/>
                <w:lang w:val="x-none"/>
              </w:rPr>
            </w:pPr>
            <w:r w:rsidRPr="006E1F80">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455953" w:rsidRPr="006E1F80" w:rsidRDefault="00455953" w:rsidP="00702E31">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55953" w:rsidRPr="006E1F80" w:rsidRDefault="00455953" w:rsidP="00702E31">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455953" w:rsidRPr="006E1F80" w:rsidRDefault="00455953" w:rsidP="00702E31">
            <w:pPr>
              <w:rPr>
                <w:color w:val="000000"/>
                <w:kern w:val="24"/>
                <w:sz w:val="18"/>
                <w:szCs w:val="18"/>
                <w:lang w:val="x-none"/>
              </w:rPr>
            </w:pPr>
          </w:p>
        </w:tc>
      </w:tr>
      <w:tr w:rsidR="00060692"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6C2F76">
              <w:rPr>
                <w:sz w:val="18"/>
                <w:szCs w:val="18"/>
              </w:rPr>
              <w:t>author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r w:rsidRPr="006C2F76">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r w:rsidRPr="006C2F76">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rPr>
                <w:color w:val="000000"/>
                <w:kern w:val="24"/>
                <w:sz w:val="18"/>
                <w:szCs w:val="18"/>
                <w:lang w:val="x-none"/>
              </w:rPr>
            </w:pPr>
          </w:p>
        </w:tc>
      </w:tr>
      <w:tr w:rsidR="00060692"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tabs>
                <w:tab w:val="left" w:pos="275"/>
                <w:tab w:val="left" w:pos="548"/>
                <w:tab w:val="left" w:pos="800"/>
                <w:tab w:val="left" w:pos="1075"/>
              </w:tabs>
              <w:ind w:left="90"/>
              <w:rPr>
                <w:color w:val="000000"/>
                <w:kern w:val="24"/>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assignedAuthor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sz w:val="18"/>
                <w:szCs w:val="18"/>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rPr>
                <w:color w:val="000000"/>
                <w:kern w:val="24"/>
                <w:sz w:val="18"/>
                <w:szCs w:val="18"/>
                <w:lang w:val="x-none"/>
              </w:rPr>
            </w:pPr>
          </w:p>
        </w:tc>
      </w:tr>
      <w:tr w:rsidR="00060692"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r w:rsidRPr="006C2F76">
              <w:rPr>
                <w:sz w:val="18"/>
                <w:szCs w:val="18"/>
              </w:rPr>
              <w:t>AuthorID</w:t>
            </w:r>
          </w:p>
        </w:tc>
        <w:tc>
          <w:tcPr>
            <w:tcW w:w="72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tabs>
                <w:tab w:val="left" w:pos="275"/>
                <w:tab w:val="left" w:pos="548"/>
                <w:tab w:val="left" w:pos="800"/>
                <w:tab w:val="left" w:pos="1075"/>
              </w:tabs>
              <w:ind w:left="90"/>
              <w:rPr>
                <w:sz w:val="18"/>
                <w:szCs w:val="18"/>
              </w:rPr>
            </w:pPr>
            <w:r w:rsidRPr="006C2F7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sz w:val="18"/>
                <w:szCs w:val="18"/>
              </w:rPr>
            </w:pPr>
            <w:r w:rsidRPr="006C2F76">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r w:rsidRPr="006C2F76">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rPr>
                <w:color w:val="000000"/>
                <w:kern w:val="24"/>
                <w:sz w:val="18"/>
                <w:szCs w:val="18"/>
                <w:lang w:val="x-none"/>
              </w:rPr>
            </w:pPr>
          </w:p>
        </w:tc>
      </w:tr>
      <w:tr w:rsidR="00060692"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tabs>
                <w:tab w:val="left" w:pos="275"/>
                <w:tab w:val="left" w:pos="548"/>
                <w:tab w:val="left" w:pos="800"/>
                <w:tab w:val="left" w:pos="1075"/>
              </w:tabs>
              <w:ind w:left="90"/>
              <w:rPr>
                <w:sz w:val="18"/>
                <w:szCs w:val="18"/>
              </w:rPr>
            </w:pPr>
            <w:r w:rsidRPr="006C2F7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A338D9" w:rsidP="00A338D9">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assigned</w:t>
            </w:r>
            <w:r>
              <w:rPr>
                <w:sz w:val="18"/>
                <w:szCs w:val="18"/>
              </w:rPr>
              <w:t>P</w:t>
            </w:r>
            <w:r w:rsidR="00060692" w:rsidRPr="006C2F76">
              <w:rPr>
                <w:sz w:val="18"/>
                <w:szCs w:val="18"/>
              </w:rPr>
              <w:t>erson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sz w:val="18"/>
                <w:szCs w:val="18"/>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C612CF" w:rsidP="00060692">
            <w:pPr>
              <w:rPr>
                <w:sz w:val="18"/>
                <w:szCs w:val="18"/>
              </w:rPr>
            </w:pPr>
            <w:hyperlink w:anchor="authorCOND" w:history="1">
              <w:r w:rsidR="005B1390" w:rsidRPr="001D46EE">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rPr>
                <w:color w:val="000000"/>
                <w:kern w:val="24"/>
                <w:sz w:val="18"/>
                <w:szCs w:val="18"/>
                <w:lang w:val="x-none"/>
              </w:rPr>
            </w:pPr>
          </w:p>
        </w:tc>
      </w:tr>
      <w:tr w:rsidR="00060692"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sz w:val="18"/>
                <w:szCs w:val="18"/>
              </w:rPr>
            </w:pPr>
            <w:r w:rsidRPr="006C2F76">
              <w:rPr>
                <w:sz w:val="18"/>
                <w:szCs w:val="18"/>
              </w:rPr>
              <w:t>AuthorName</w:t>
            </w:r>
          </w:p>
        </w:tc>
        <w:tc>
          <w:tcPr>
            <w:tcW w:w="72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tabs>
                <w:tab w:val="left" w:pos="275"/>
                <w:tab w:val="left" w:pos="548"/>
                <w:tab w:val="left" w:pos="800"/>
                <w:tab w:val="left" w:pos="1075"/>
              </w:tabs>
              <w:ind w:left="90"/>
              <w:rPr>
                <w:sz w:val="18"/>
                <w:szCs w:val="18"/>
              </w:rPr>
            </w:pPr>
            <w:r w:rsidRPr="006C2F76">
              <w:rPr>
                <w:rStyle w:val="XMLnameBold"/>
                <w:rFonts w:ascii="Bookman Old Style" w:hAnsi="Bookman Old Style" w:cs="Times New Roman"/>
                <w:b w:val="0"/>
                <w:bCs w:val="0"/>
                <w:sz w:val="18"/>
                <w:szCs w:val="18"/>
                <w:lang w:eastAsia="x-none"/>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tabs>
                <w:tab w:val="left" w:pos="183"/>
                <w:tab w:val="left" w:pos="275"/>
                <w:tab w:val="left" w:pos="318"/>
                <w:tab w:val="left" w:pos="483"/>
                <w:tab w:val="left" w:pos="548"/>
                <w:tab w:val="left" w:pos="648"/>
                <w:tab w:val="left" w:pos="800"/>
                <w:tab w:val="left" w:pos="1075"/>
              </w:tabs>
              <w:rPr>
                <w:sz w:val="18"/>
                <w:szCs w:val="18"/>
              </w:rPr>
            </w:pPr>
            <w:r w:rsidRPr="006C2F76">
              <w:rPr>
                <w:rStyle w:val="XMLnameBold"/>
                <w:rFonts w:ascii="Bookman Old Style" w:hAnsi="Bookman Old Style" w:cs="Times New Roman"/>
                <w:b w:val="0"/>
                <w:bCs w:val="0"/>
                <w:sz w:val="18"/>
                <w:szCs w:val="18"/>
                <w:lang w:eastAsia="x-none"/>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sz w:val="18"/>
                <w:szCs w:val="18"/>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sz w:val="18"/>
                <w:szCs w:val="18"/>
              </w:rPr>
            </w:pPr>
            <w:r w:rsidRPr="006C2F76">
              <w:rPr>
                <w:sz w:val="18"/>
                <w:szCs w:val="18"/>
              </w:rPr>
              <w:t>PN</w:t>
            </w:r>
          </w:p>
        </w:tc>
        <w:tc>
          <w:tcPr>
            <w:tcW w:w="90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060692" w:rsidRPr="006C2F76" w:rsidRDefault="00060692" w:rsidP="00060692">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060692" w:rsidRPr="006C2F76" w:rsidRDefault="00060692" w:rsidP="00060692">
            <w:pPr>
              <w:rPr>
                <w:color w:val="000000"/>
                <w:kern w:val="24"/>
                <w:sz w:val="18"/>
                <w:szCs w:val="18"/>
                <w:lang w:val="x-none"/>
              </w:rPr>
            </w:pPr>
          </w:p>
        </w:tc>
      </w:tr>
      <w:tr w:rsidR="00AC228B"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tabs>
                <w:tab w:val="left" w:pos="275"/>
                <w:tab w:val="left" w:pos="548"/>
                <w:tab w:val="left" w:pos="800"/>
                <w:tab w:val="left" w:pos="1075"/>
              </w:tabs>
              <w:ind w:left="90"/>
              <w:rPr>
                <w:rStyle w:val="XMLnameBold"/>
                <w:rFonts w:ascii="Bookman Old Style" w:hAnsi="Bookman Old Style" w:cs="Times New Roman"/>
                <w:b w:val="0"/>
                <w:bCs w:val="0"/>
                <w:sz w:val="18"/>
                <w:szCs w:val="18"/>
                <w:lang w:eastAsia="x-none"/>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cs="Times New Roman"/>
                <w:b w:val="0"/>
                <w:bCs w:val="0"/>
                <w:sz w:val="18"/>
                <w:szCs w:val="18"/>
                <w:lang w:eastAsia="x-none"/>
              </w:rPr>
            </w:pPr>
            <w:r w:rsidRPr="00FB1049">
              <w:rPr>
                <w:sz w:val="18"/>
                <w:szCs w:val="18"/>
              </w:rPr>
              <w:t>assignedAuthoringDevice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C612CF" w:rsidP="00060692">
            <w:pPr>
              <w:rPr>
                <w:sz w:val="18"/>
                <w:szCs w:val="18"/>
              </w:rPr>
            </w:pPr>
            <w:hyperlink w:anchor="authorCOND" w:history="1">
              <w:r w:rsidR="00AC228B" w:rsidRPr="001D46EE">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rPr>
                <w:color w:val="000000"/>
                <w:kern w:val="24"/>
                <w:sz w:val="18"/>
                <w:szCs w:val="18"/>
                <w:lang w:val="x-none"/>
              </w:rPr>
            </w:pPr>
          </w:p>
        </w:tc>
      </w:tr>
      <w:tr w:rsidR="00AC228B"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sz w:val="18"/>
                <w:szCs w:val="18"/>
              </w:rPr>
            </w:pPr>
            <w:r>
              <w:rPr>
                <w:sz w:val="18"/>
                <w:szCs w:val="18"/>
              </w:rPr>
              <w:t>AuthorDeviceModel</w:t>
            </w:r>
          </w:p>
        </w:tc>
        <w:tc>
          <w:tcPr>
            <w:tcW w:w="72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tabs>
                <w:tab w:val="left" w:pos="275"/>
                <w:tab w:val="left" w:pos="548"/>
                <w:tab w:val="left" w:pos="800"/>
                <w:tab w:val="left" w:pos="1075"/>
              </w:tabs>
              <w:ind w:left="90"/>
              <w:rPr>
                <w:rStyle w:val="XMLnameBold"/>
                <w:rFonts w:ascii="Bookman Old Style" w:hAnsi="Bookman Old Style" w:cs="Times New Roman"/>
                <w:b w:val="0"/>
                <w:bCs w:val="0"/>
                <w:sz w:val="18"/>
                <w:szCs w:val="18"/>
                <w:lang w:eastAsia="x-none"/>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cs="Times New Roman"/>
                <w:b w:val="0"/>
                <w:bCs w:val="0"/>
                <w:sz w:val="18"/>
                <w:szCs w:val="18"/>
                <w:lang w:eastAsia="x-none"/>
              </w:rPr>
            </w:pPr>
            <w:r w:rsidRPr="0047730C">
              <w:rPr>
                <w:sz w:val="18"/>
                <w:szCs w:val="18"/>
              </w:rPr>
              <w:t>manufacturerModelName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sz w:val="18"/>
                <w:szCs w:val="18"/>
              </w:rPr>
            </w:pPr>
            <w:r>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sz w:val="18"/>
                <w:szCs w:val="18"/>
              </w:rPr>
            </w:pPr>
            <w:r>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rPr>
                <w:color w:val="000000"/>
                <w:kern w:val="24"/>
                <w:sz w:val="18"/>
                <w:szCs w:val="18"/>
                <w:lang w:val="x-none"/>
              </w:rPr>
            </w:pPr>
          </w:p>
        </w:tc>
      </w:tr>
      <w:tr w:rsidR="00AC228B"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5A5BF2">
            <w:pPr>
              <w:rPr>
                <w:sz w:val="18"/>
                <w:szCs w:val="18"/>
              </w:rPr>
            </w:pPr>
            <w:r>
              <w:rPr>
                <w:sz w:val="18"/>
                <w:szCs w:val="18"/>
              </w:rPr>
              <w:t>AuthorSoftware</w:t>
            </w:r>
          </w:p>
        </w:tc>
        <w:tc>
          <w:tcPr>
            <w:tcW w:w="720" w:type="dxa"/>
            <w:tcBorders>
              <w:top w:val="single" w:sz="8" w:space="0" w:color="000000"/>
              <w:left w:val="single" w:sz="8" w:space="0" w:color="000000"/>
              <w:bottom w:val="single" w:sz="8" w:space="0" w:color="000000"/>
              <w:right w:val="single" w:sz="8" w:space="0" w:color="000000"/>
            </w:tcBorders>
          </w:tcPr>
          <w:p w:rsidR="00AC228B" w:rsidRDefault="00AC228B" w:rsidP="00060692">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47730C" w:rsidRDefault="00AC228B" w:rsidP="00060692">
            <w:pPr>
              <w:tabs>
                <w:tab w:val="left" w:pos="183"/>
                <w:tab w:val="left" w:pos="275"/>
                <w:tab w:val="left" w:pos="318"/>
                <w:tab w:val="left" w:pos="483"/>
                <w:tab w:val="left" w:pos="548"/>
                <w:tab w:val="left" w:pos="648"/>
                <w:tab w:val="left" w:pos="800"/>
                <w:tab w:val="left" w:pos="1075"/>
              </w:tabs>
              <w:rPr>
                <w:sz w:val="18"/>
                <w:szCs w:val="18"/>
              </w:rPr>
            </w:pPr>
            <w:r w:rsidRPr="0047730C">
              <w:rPr>
                <w:sz w:val="18"/>
                <w:szCs w:val="18"/>
              </w:rPr>
              <w:t>softwareName</w:t>
            </w:r>
            <w:r w:rsidRPr="0047730C">
              <w:rPr>
                <w:sz w:val="18"/>
                <w:szCs w:val="18"/>
              </w:rPr>
              <w:tab/>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060692">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060692">
            <w:pPr>
              <w:rPr>
                <w:sz w:val="18"/>
                <w:szCs w:val="18"/>
              </w:rPr>
            </w:pPr>
            <w:r>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060692">
            <w:pPr>
              <w:rPr>
                <w:sz w:val="18"/>
                <w:szCs w:val="18"/>
              </w:rPr>
            </w:pPr>
            <w:r>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rPr>
                <w:color w:val="000000"/>
                <w:kern w:val="24"/>
                <w:sz w:val="18"/>
                <w:szCs w:val="18"/>
                <w:lang w:val="x-none"/>
              </w:rPr>
            </w:pPr>
          </w:p>
        </w:tc>
      </w:tr>
      <w:tr w:rsidR="00AC228B" w:rsidRPr="006C2F76" w:rsidTr="00FD3CEF">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5A5BF2">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Default="00AC228B" w:rsidP="00060692">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47730C" w:rsidRDefault="00AC228B" w:rsidP="00060692">
            <w:pPr>
              <w:tabs>
                <w:tab w:val="left" w:pos="183"/>
                <w:tab w:val="left" w:pos="275"/>
                <w:tab w:val="left" w:pos="318"/>
                <w:tab w:val="left" w:pos="483"/>
                <w:tab w:val="left" w:pos="548"/>
                <w:tab w:val="left" w:pos="648"/>
                <w:tab w:val="left" w:pos="800"/>
                <w:tab w:val="left" w:pos="1075"/>
              </w:tabs>
              <w:rPr>
                <w:sz w:val="18"/>
                <w:szCs w:val="18"/>
              </w:rPr>
            </w:pPr>
            <w:r>
              <w:rPr>
                <w:sz w:val="18"/>
                <w:szCs w:val="18"/>
              </w:rPr>
              <w:t>representedOrganization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060692">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060692">
            <w:pPr>
              <w:rPr>
                <w:sz w:val="18"/>
                <w:szCs w:val="18"/>
              </w:rPr>
            </w:pPr>
            <w:r>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rPr>
                <w:color w:val="000000"/>
                <w:kern w:val="24"/>
                <w:sz w:val="18"/>
                <w:szCs w:val="18"/>
                <w:lang w:val="x-none"/>
              </w:rPr>
            </w:pPr>
          </w:p>
        </w:tc>
      </w:tr>
      <w:tr w:rsidR="00AC228B" w:rsidRPr="006C2F76" w:rsidTr="00FD3CEF">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5A5BF2">
            <w:pPr>
              <w:rPr>
                <w:sz w:val="18"/>
                <w:szCs w:val="18"/>
              </w:rPr>
            </w:pPr>
            <w:r>
              <w:rPr>
                <w:sz w:val="18"/>
                <w:szCs w:val="18"/>
              </w:rPr>
              <w:t>AuthorOrganization</w:t>
            </w:r>
          </w:p>
        </w:tc>
        <w:tc>
          <w:tcPr>
            <w:tcW w:w="720" w:type="dxa"/>
            <w:tcBorders>
              <w:top w:val="single" w:sz="8" w:space="0" w:color="000000"/>
              <w:left w:val="single" w:sz="8" w:space="0" w:color="000000"/>
              <w:bottom w:val="single" w:sz="8" w:space="0" w:color="000000"/>
              <w:right w:val="single" w:sz="8" w:space="0" w:color="000000"/>
            </w:tcBorders>
          </w:tcPr>
          <w:p w:rsidR="00AC228B" w:rsidRDefault="00AC228B" w:rsidP="00060692">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060692">
            <w:pPr>
              <w:tabs>
                <w:tab w:val="left" w:pos="183"/>
                <w:tab w:val="left" w:pos="275"/>
                <w:tab w:val="left" w:pos="318"/>
                <w:tab w:val="left" w:pos="483"/>
                <w:tab w:val="left" w:pos="548"/>
                <w:tab w:val="left" w:pos="648"/>
                <w:tab w:val="left" w:pos="800"/>
                <w:tab w:val="left" w:pos="1075"/>
              </w:tabs>
              <w:rPr>
                <w:sz w:val="18"/>
                <w:szCs w:val="18"/>
              </w:rPr>
            </w:pPr>
            <w:r>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060692">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060692">
            <w:pPr>
              <w:rPr>
                <w:sz w:val="18"/>
                <w:szCs w:val="18"/>
              </w:rPr>
            </w:pPr>
            <w:r>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060692">
            <w:pPr>
              <w:rPr>
                <w:sz w:val="18"/>
                <w:szCs w:val="18"/>
              </w:rPr>
            </w:pPr>
            <w:r>
              <w:rPr>
                <w:sz w:val="18"/>
                <w:szCs w:val="18"/>
              </w:rPr>
              <w:t>ON</w:t>
            </w:r>
          </w:p>
        </w:tc>
        <w:tc>
          <w:tcPr>
            <w:tcW w:w="90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rPr>
                <w:color w:val="000000"/>
                <w:kern w:val="24"/>
                <w:sz w:val="18"/>
                <w:szCs w:val="18"/>
                <w:lang w:val="x-none"/>
              </w:rPr>
            </w:pPr>
          </w:p>
        </w:tc>
      </w:tr>
      <w:tr w:rsidR="00AC228B"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tabs>
                <w:tab w:val="left" w:pos="275"/>
                <w:tab w:val="left" w:pos="548"/>
                <w:tab w:val="left" w:pos="800"/>
                <w:tab w:val="left" w:pos="1075"/>
              </w:tabs>
              <w:ind w:left="90"/>
              <w:rPr>
                <w:rStyle w:val="XMLnameBold"/>
                <w:rFonts w:ascii="Bookman Old Style" w:hAnsi="Bookman Old Style" w:cs="Times New Roman"/>
                <w:b w:val="0"/>
                <w:bCs w:val="0"/>
                <w:sz w:val="18"/>
                <w:szCs w:val="18"/>
                <w:lang w:eastAsia="x-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cs="Times New Roman"/>
                <w:b w:val="0"/>
                <w:bCs w:val="0"/>
                <w:sz w:val="18"/>
                <w:szCs w:val="18"/>
                <w:lang w:eastAsia="x-none"/>
              </w:rPr>
            </w:pPr>
            <w:r w:rsidRPr="006C2F76">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sz w:val="18"/>
                <w:szCs w:val="18"/>
              </w:rPr>
            </w:pPr>
            <w:r w:rsidRPr="006C2F76">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sz w:val="18"/>
                <w:szCs w:val="18"/>
              </w:rPr>
            </w:pPr>
            <w:r w:rsidRPr="006C2F76">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060692">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C228B" w:rsidRPr="006C2F76" w:rsidRDefault="00AC228B" w:rsidP="00060692">
            <w:pPr>
              <w:rPr>
                <w:color w:val="000000"/>
                <w:kern w:val="24"/>
                <w:sz w:val="18"/>
                <w:szCs w:val="18"/>
                <w:lang w:val="x-none"/>
              </w:rPr>
            </w:pPr>
          </w:p>
        </w:tc>
      </w:tr>
      <w:tr w:rsidR="00A918C0"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6C2F76" w:rsidRDefault="00A918C0" w:rsidP="00060692">
            <w:pPr>
              <w:rPr>
                <w:sz w:val="18"/>
                <w:szCs w:val="18"/>
              </w:rPr>
            </w:pPr>
            <w:r w:rsidRPr="006C2F76">
              <w:rPr>
                <w:i/>
                <w:sz w:val="18"/>
                <w:szCs w:val="18"/>
              </w:rPr>
              <w:t>CodedObservation</w:t>
            </w:r>
            <w:r>
              <w:rPr>
                <w:i/>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946A3A">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tabs>
                <w:tab w:val="left" w:pos="183"/>
                <w:tab w:val="left" w:pos="275"/>
                <w:tab w:val="left" w:pos="318"/>
                <w:tab w:val="left" w:pos="483"/>
                <w:tab w:val="left" w:pos="548"/>
                <w:tab w:val="left" w:pos="648"/>
                <w:tab w:val="left" w:pos="800"/>
                <w:tab w:val="left" w:pos="1075"/>
              </w:tabs>
              <w:rPr>
                <w:sz w:val="18"/>
                <w:szCs w:val="18"/>
              </w:rPr>
            </w:pPr>
            <w:r w:rsidRPr="006C2F76">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6C2F76" w:rsidRDefault="00A918C0" w:rsidP="00060692">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6C2F76" w:rsidRDefault="00C612CF" w:rsidP="00060692">
            <w:pPr>
              <w:rPr>
                <w:color w:val="000000"/>
                <w:kern w:val="24"/>
                <w:sz w:val="18"/>
                <w:szCs w:val="18"/>
                <w:lang w:val="x-none"/>
              </w:rPr>
            </w:pPr>
            <w:hyperlink w:anchor="_Code_Observations" w:history="1">
              <w:r w:rsidR="00A918C0" w:rsidRPr="006C2F76">
                <w:rPr>
                  <w:rStyle w:val="Hyperlink"/>
                  <w:rFonts w:cs="Times New Roman"/>
                  <w:sz w:val="18"/>
                  <w:szCs w:val="18"/>
                  <w:lang w:eastAsia="x-none"/>
                </w:rPr>
                <w:t>Coded Observation</w:t>
              </w:r>
            </w:hyperlink>
            <w:r w:rsidR="00A918C0">
              <w:rPr>
                <w:rStyle w:val="Hyperlink"/>
                <w:rFonts w:cs="Times New Roman"/>
                <w:sz w:val="18"/>
                <w:szCs w:val="18"/>
                <w:lang w:eastAsia="x-none"/>
              </w:rPr>
              <w:t xml:space="preserve"> </w:t>
            </w:r>
            <w:r w:rsidR="00A918C0" w:rsidRPr="00562611">
              <w:rPr>
                <w:rFonts w:ascii="Times New Roman" w:hAnsi="Times New Roman"/>
                <w:szCs w:val="20"/>
              </w:rPr>
              <w:t>2.16.840.1.113883.10.20.6.2.13</w:t>
            </w:r>
          </w:p>
        </w:tc>
      </w:tr>
      <w:tr w:rsidR="00A918C0"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i/>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tabs>
                <w:tab w:val="left" w:pos="275"/>
                <w:tab w:val="left" w:pos="548"/>
                <w:tab w:val="left" w:pos="800"/>
                <w:tab w:val="left" w:pos="1075"/>
              </w:tabs>
              <w:ind w:left="90"/>
              <w:rPr>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rPr>
                <w:color w:val="000000"/>
                <w:kern w:val="24"/>
                <w:sz w:val="18"/>
                <w:szCs w:val="18"/>
                <w:lang w:val="x-none"/>
              </w:rPr>
            </w:pPr>
          </w:p>
        </w:tc>
      </w:tr>
      <w:tr w:rsidR="00A918C0"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6C2F76" w:rsidRDefault="00A918C0" w:rsidP="00060692">
            <w:pPr>
              <w:rPr>
                <w:i/>
                <w:sz w:val="18"/>
                <w:szCs w:val="18"/>
              </w:rPr>
            </w:pPr>
            <w:r w:rsidRPr="006C2F76">
              <w:rPr>
                <w:i/>
                <w:sz w:val="18"/>
                <w:szCs w:val="18"/>
              </w:rPr>
              <w:t>QuantityMeasurement</w:t>
            </w:r>
            <w:r>
              <w:rPr>
                <w:i/>
                <w:sz w:val="18"/>
                <w:szCs w:val="18"/>
              </w:rPr>
              <w:t>[*]</w:t>
            </w:r>
            <w:r w:rsidRPr="006C2F76">
              <w:rPr>
                <w:i/>
                <w:sz w:val="18"/>
                <w:szCs w:val="18"/>
              </w:rPr>
              <w:t xml:space="preserve"> </w:t>
            </w: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tabs>
                <w:tab w:val="left" w:pos="183"/>
                <w:tab w:val="left" w:pos="275"/>
                <w:tab w:val="left" w:pos="318"/>
                <w:tab w:val="left" w:pos="483"/>
                <w:tab w:val="left" w:pos="548"/>
                <w:tab w:val="left" w:pos="648"/>
                <w:tab w:val="left" w:pos="800"/>
                <w:tab w:val="left" w:pos="1075"/>
              </w:tabs>
              <w:rPr>
                <w:sz w:val="18"/>
                <w:szCs w:val="18"/>
              </w:rPr>
            </w:pPr>
            <w:r w:rsidRPr="006C2F76">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6C2F76" w:rsidRDefault="00A918C0"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6C2F76" w:rsidRDefault="00C612CF" w:rsidP="00060692">
            <w:pPr>
              <w:rPr>
                <w:color w:val="000000"/>
                <w:kern w:val="24"/>
                <w:sz w:val="18"/>
                <w:szCs w:val="18"/>
                <w:lang w:val="x-none"/>
              </w:rPr>
            </w:pPr>
            <w:hyperlink w:anchor="_Quantity_Measurement" w:history="1">
              <w:r w:rsidR="00A918C0" w:rsidRPr="006C2F76">
                <w:rPr>
                  <w:rStyle w:val="Hyperlink"/>
                  <w:rFonts w:cs="Times New Roman"/>
                  <w:sz w:val="18"/>
                  <w:szCs w:val="18"/>
                  <w:lang w:eastAsia="x-none"/>
                </w:rPr>
                <w:t xml:space="preserve">Quantity Measurement </w:t>
              </w:r>
            </w:hyperlink>
            <w:r w:rsidR="00C93C41">
              <w:rPr>
                <w:rFonts w:ascii="Times New Roman" w:hAnsi="Times New Roman"/>
                <w:szCs w:val="20"/>
              </w:rPr>
              <w:t>2.16.840.1.113883.10.20.6.2.14</w:t>
            </w:r>
          </w:p>
        </w:tc>
      </w:tr>
      <w:tr w:rsidR="00A918C0"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i/>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tabs>
                <w:tab w:val="left" w:pos="275"/>
                <w:tab w:val="left" w:pos="548"/>
                <w:tab w:val="left" w:pos="800"/>
                <w:tab w:val="left" w:pos="1075"/>
              </w:tabs>
              <w:ind w:left="90"/>
              <w:rPr>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rPr>
                <w:color w:val="000000"/>
                <w:kern w:val="24"/>
                <w:sz w:val="18"/>
                <w:szCs w:val="18"/>
                <w:lang w:val="x-none"/>
              </w:rPr>
            </w:pPr>
          </w:p>
        </w:tc>
      </w:tr>
      <w:tr w:rsidR="00A918C0"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6C2F76" w:rsidRDefault="00A918C0" w:rsidP="00060692">
            <w:pPr>
              <w:rPr>
                <w:i/>
                <w:sz w:val="18"/>
                <w:szCs w:val="18"/>
              </w:rPr>
            </w:pPr>
            <w:r w:rsidRPr="006C2F76">
              <w:rPr>
                <w:i/>
                <w:sz w:val="18"/>
                <w:szCs w:val="18"/>
              </w:rPr>
              <w:t>ObservationMedia</w:t>
            </w:r>
            <w:r>
              <w:rPr>
                <w:i/>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tabs>
                <w:tab w:val="left" w:pos="183"/>
                <w:tab w:val="left" w:pos="275"/>
                <w:tab w:val="left" w:pos="318"/>
                <w:tab w:val="left" w:pos="483"/>
                <w:tab w:val="left" w:pos="548"/>
                <w:tab w:val="left" w:pos="648"/>
                <w:tab w:val="left" w:pos="800"/>
                <w:tab w:val="left" w:pos="1075"/>
              </w:tabs>
              <w:rPr>
                <w:sz w:val="18"/>
                <w:szCs w:val="18"/>
              </w:rPr>
            </w:pPr>
            <w:r w:rsidRPr="006C2F76">
              <w:rPr>
                <w:i/>
                <w:sz w:val="18"/>
                <w:szCs w:val="18"/>
              </w:rPr>
              <w:t>observationMedia</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6C2F76" w:rsidRDefault="00A918C0"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6C2F76" w:rsidRDefault="00C612CF" w:rsidP="00060692">
            <w:pPr>
              <w:rPr>
                <w:color w:val="000000"/>
                <w:kern w:val="24"/>
                <w:sz w:val="18"/>
                <w:szCs w:val="18"/>
                <w:lang w:val="x-none"/>
              </w:rPr>
            </w:pPr>
            <w:hyperlink w:anchor="_observationMedia" w:history="1">
              <w:r w:rsidR="00A918C0" w:rsidRPr="006C2F76">
                <w:rPr>
                  <w:rStyle w:val="Hyperlink"/>
                  <w:rFonts w:cs="Times New Roman"/>
                  <w:sz w:val="18"/>
                  <w:szCs w:val="18"/>
                  <w:lang w:eastAsia="x-none"/>
                </w:rPr>
                <w:t>Observation Media</w:t>
              </w:r>
            </w:hyperlink>
            <w:r w:rsidR="00A918C0">
              <w:rPr>
                <w:rStyle w:val="Hyperlink"/>
                <w:rFonts w:cs="Times New Roman"/>
                <w:sz w:val="18"/>
                <w:szCs w:val="18"/>
                <w:lang w:eastAsia="x-none"/>
              </w:rPr>
              <w:t xml:space="preserve"> </w:t>
            </w:r>
            <w:r w:rsidR="00A918C0" w:rsidRPr="002928C4">
              <w:rPr>
                <w:sz w:val="18"/>
              </w:rPr>
              <w:t>1.3.6.1.4.1.19376.1.4.1.4.7</w:t>
            </w:r>
          </w:p>
        </w:tc>
      </w:tr>
      <w:tr w:rsidR="00A918C0"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i/>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tabs>
                <w:tab w:val="left" w:pos="275"/>
                <w:tab w:val="left" w:pos="548"/>
                <w:tab w:val="left" w:pos="800"/>
                <w:tab w:val="left" w:pos="1075"/>
              </w:tabs>
              <w:ind w:left="90"/>
              <w:rPr>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rPr>
                <w:color w:val="000000"/>
                <w:kern w:val="24"/>
                <w:sz w:val="18"/>
                <w:szCs w:val="18"/>
                <w:lang w:val="x-none"/>
              </w:rPr>
            </w:pPr>
          </w:p>
        </w:tc>
      </w:tr>
      <w:tr w:rsidR="00A918C0"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i/>
                <w:sz w:val="18"/>
                <w:szCs w:val="18"/>
              </w:rPr>
            </w:pPr>
            <w:r w:rsidRPr="006C2F76">
              <w:rPr>
                <w:i/>
                <w:sz w:val="18"/>
                <w:szCs w:val="18"/>
              </w:rPr>
              <w:t>SOPInstance</w:t>
            </w:r>
            <w:r>
              <w:rPr>
                <w:i/>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tabs>
                <w:tab w:val="left" w:pos="183"/>
                <w:tab w:val="left" w:pos="275"/>
                <w:tab w:val="left" w:pos="318"/>
                <w:tab w:val="left" w:pos="483"/>
                <w:tab w:val="left" w:pos="548"/>
                <w:tab w:val="left" w:pos="648"/>
                <w:tab w:val="left" w:pos="800"/>
                <w:tab w:val="left" w:pos="1075"/>
              </w:tabs>
              <w:rPr>
                <w:sz w:val="18"/>
                <w:szCs w:val="18"/>
              </w:rPr>
            </w:pPr>
            <w:r w:rsidRPr="006C2F76">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C612CF" w:rsidP="00060692">
            <w:pPr>
              <w:rPr>
                <w:color w:val="000000"/>
                <w:kern w:val="24"/>
                <w:sz w:val="18"/>
                <w:szCs w:val="18"/>
                <w:lang w:val="x-none"/>
              </w:rPr>
            </w:pPr>
            <w:hyperlink w:anchor="_Social_History_Observation">
              <w:r w:rsidR="00A918C0" w:rsidRPr="006C2F76">
                <w:rPr>
                  <w:rStyle w:val="Hyperlink"/>
                  <w:rFonts w:cs="Times New Roman"/>
                  <w:sz w:val="18"/>
                  <w:szCs w:val="18"/>
                  <w:lang w:eastAsia="x-none"/>
                </w:rPr>
                <w:t>SOP Instance Observation</w:t>
              </w:r>
            </w:hyperlink>
            <w:r w:rsidR="00A918C0">
              <w:rPr>
                <w:rStyle w:val="Hyperlink"/>
                <w:rFonts w:cs="Times New Roman"/>
                <w:sz w:val="18"/>
                <w:szCs w:val="18"/>
                <w:lang w:eastAsia="x-none"/>
              </w:rPr>
              <w:t xml:space="preserve"> </w:t>
            </w:r>
            <w:r w:rsidR="00A918C0" w:rsidRPr="0039648A">
              <w:rPr>
                <w:rFonts w:ascii="Times New Roman" w:hAnsi="Times New Roman"/>
                <w:szCs w:val="20"/>
              </w:rPr>
              <w:t>1.2.840.10008.20.x3.x7</w:t>
            </w:r>
          </w:p>
        </w:tc>
      </w:tr>
      <w:tr w:rsidR="00A918C0" w:rsidRPr="001855D4"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1855D4" w:rsidRDefault="00A918C0" w:rsidP="00060692">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1855D4" w:rsidRDefault="00A918C0" w:rsidP="00060692">
            <w:pPr>
              <w:tabs>
                <w:tab w:val="left" w:pos="275"/>
                <w:tab w:val="left" w:pos="548"/>
                <w:tab w:val="left" w:pos="800"/>
                <w:tab w:val="left" w:pos="1075"/>
              </w:tabs>
              <w:ind w:left="90"/>
              <w:rPr>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1855D4" w:rsidRDefault="00A918C0" w:rsidP="00060692">
            <w:pPr>
              <w:tabs>
                <w:tab w:val="left" w:pos="183"/>
                <w:tab w:val="left" w:pos="275"/>
                <w:tab w:val="left" w:pos="318"/>
                <w:tab w:val="left" w:pos="483"/>
                <w:tab w:val="left" w:pos="548"/>
                <w:tab w:val="left" w:pos="648"/>
                <w:tab w:val="left" w:pos="800"/>
                <w:tab w:val="left" w:pos="1075"/>
              </w:tabs>
              <w:rPr>
                <w:sz w:val="18"/>
                <w:szCs w:val="18"/>
              </w:rPr>
            </w:pPr>
            <w:r w:rsidRPr="001855D4">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1855D4" w:rsidRDefault="00A918C0" w:rsidP="001855D4">
            <w:pPr>
              <w:rPr>
                <w:sz w:val="18"/>
                <w:szCs w:val="18"/>
              </w:rPr>
            </w:pPr>
            <w:r>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1855D4" w:rsidRDefault="00A918C0" w:rsidP="00060692">
            <w:pPr>
              <w:rPr>
                <w:sz w:val="18"/>
                <w:szCs w:val="18"/>
              </w:rPr>
            </w:pPr>
            <w:r>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1855D4" w:rsidRDefault="00A918C0"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1855D4" w:rsidRDefault="00A918C0"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1855D4" w:rsidRDefault="00A918C0"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1855D4" w:rsidRDefault="00A918C0" w:rsidP="00060692"/>
        </w:tc>
      </w:tr>
      <w:tr w:rsidR="00A918C0" w:rsidRPr="001855D4"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1855D4" w:rsidRDefault="00A918C0" w:rsidP="00060692">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1855D4" w:rsidRDefault="00A918C0" w:rsidP="00060692">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1855D4" w:rsidRDefault="00A918C0" w:rsidP="00060692">
            <w:pPr>
              <w:tabs>
                <w:tab w:val="left" w:pos="183"/>
                <w:tab w:val="left" w:pos="275"/>
                <w:tab w:val="left" w:pos="318"/>
                <w:tab w:val="left" w:pos="483"/>
                <w:tab w:val="left" w:pos="548"/>
                <w:tab w:val="left" w:pos="648"/>
                <w:tab w:val="left" w:pos="800"/>
                <w:tab w:val="left" w:pos="1075"/>
              </w:tabs>
              <w:rPr>
                <w:sz w:val="18"/>
                <w:szCs w:val="18"/>
              </w:rPr>
            </w:pPr>
            <w:r>
              <w:rPr>
                <w:sz w:val="18"/>
                <w:szCs w:val="18"/>
              </w:rPr>
              <w:t>regionOfInterest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Default="00A918C0" w:rsidP="00060692">
            <w:pPr>
              <w:rPr>
                <w:sz w:val="18"/>
                <w:szCs w:val="18"/>
              </w:rPr>
            </w:pPr>
            <w:r>
              <w:rPr>
                <w:sz w:val="18"/>
                <w:szCs w:val="18"/>
              </w:rPr>
              <w:t>0..0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1855D4" w:rsidRDefault="00A918C0" w:rsidP="00060692">
            <w:pPr>
              <w:rPr>
                <w:sz w:val="18"/>
                <w:szCs w:val="18"/>
              </w:rPr>
            </w:pPr>
            <w:r>
              <w:rPr>
                <w:sz w:val="18"/>
                <w:szCs w:val="18"/>
              </w:rPr>
              <w:t>SHALL NOT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1855D4" w:rsidRDefault="00A918C0" w:rsidP="00060692">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1855D4" w:rsidRDefault="00A918C0" w:rsidP="00060692">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1855D4" w:rsidRDefault="00A918C0"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1855D4" w:rsidRDefault="00A918C0" w:rsidP="00060692"/>
        </w:tc>
      </w:tr>
    </w:tbl>
    <w:p w:rsidR="00060692" w:rsidRPr="001E1988" w:rsidRDefault="00060692" w:rsidP="00060692">
      <w:pPr>
        <w:pStyle w:val="BodyText0"/>
      </w:pPr>
    </w:p>
    <w:p w:rsidR="00060692" w:rsidRDefault="00060692" w:rsidP="00060692">
      <w:pPr>
        <w:pStyle w:val="BodyText0"/>
      </w:pPr>
      <w:r>
        <w:t xml:space="preserve">Note that there is no business name associated with this template.  Rather, this template is an editorial convenience for template specification, and the </w:t>
      </w:r>
      <w:r w:rsidR="00D756C8">
        <w:t>Business Names</w:t>
      </w:r>
      <w:r>
        <w:t xml:space="preserve"> for the elements of this template are logically part of the </w:t>
      </w:r>
      <w:r w:rsidR="00D756C8">
        <w:t>Business Name</w:t>
      </w:r>
      <w:r>
        <w:t xml:space="preserve"> scope of the invoking template.</w:t>
      </w:r>
    </w:p>
    <w:p w:rsidR="006515D8" w:rsidRDefault="006515D8" w:rsidP="00060692">
      <w:pPr>
        <w:pStyle w:val="BodyText0"/>
      </w:pPr>
      <w:r>
        <w:t>Also, the ID of this template is not represented in a templateID element.  Rather, the templateID of the invoking template implicitly includes the elements specified by this template.</w:t>
      </w:r>
    </w:p>
    <w:p w:rsidR="00455953" w:rsidRDefault="00455953" w:rsidP="00455953">
      <w:pPr>
        <w:pStyle w:val="Heading4"/>
        <w:rPr>
          <w:lang w:val="en-US"/>
        </w:rPr>
      </w:pPr>
      <w:r>
        <w:rPr>
          <w:lang w:val="en-US"/>
        </w:rPr>
        <w:t>templateID</w:t>
      </w:r>
    </w:p>
    <w:p w:rsidR="00455953" w:rsidRPr="00455953" w:rsidRDefault="00455953" w:rsidP="00455953">
      <w:pPr>
        <w:pStyle w:val="BodyText0"/>
      </w:pPr>
      <w:r>
        <w:t>T</w:t>
      </w:r>
      <w:r w:rsidRPr="0028674A">
        <w:t>his templateId may be used to identify the template</w:t>
      </w:r>
      <w:r>
        <w:t>(s)</w:t>
      </w:r>
      <w:r w:rsidRPr="0028674A">
        <w:t xml:space="preserve"> used to generate</w:t>
      </w:r>
      <w:r>
        <w:t>/constrain</w:t>
      </w:r>
      <w:r w:rsidRPr="0028674A">
        <w:t xml:space="preserve"> the content of the </w:t>
      </w:r>
      <w:r>
        <w:t>section</w:t>
      </w:r>
      <w:r w:rsidRPr="0028674A">
        <w:t>. </w:t>
      </w:r>
      <w:r>
        <w:t xml:space="preserve">This is in addition to the templateId of the section level template, and typically represents clinical subspecialty requirements.  See </w:t>
      </w:r>
      <w:hyperlink w:anchor="_Template_IDs_and" w:history="1">
        <w:r w:rsidRPr="00D80E66">
          <w:rPr>
            <w:rStyle w:val="Hyperlink"/>
            <w:rFonts w:cs="Times New Roman"/>
            <w:lang w:eastAsia="en-US"/>
          </w:rPr>
          <w:t>Section 5.1.1</w:t>
        </w:r>
      </w:hyperlink>
      <w:r>
        <w:t xml:space="preserve"> on the structure and us</w:t>
      </w:r>
      <w:r w:rsidR="00F05DED">
        <w:t>e</w:t>
      </w:r>
      <w:r>
        <w:t xml:space="preserve"> of the templateId.</w:t>
      </w:r>
    </w:p>
    <w:p w:rsidR="00455953" w:rsidRPr="00455953" w:rsidRDefault="00455953" w:rsidP="00455953">
      <w:pPr>
        <w:pStyle w:val="Heading4"/>
      </w:pPr>
      <w:r>
        <w:rPr>
          <w:lang w:val="en-US"/>
        </w:rPr>
        <w:t>author</w:t>
      </w:r>
    </w:p>
    <w:p w:rsidR="00AC228B" w:rsidRDefault="00925ED2" w:rsidP="00AC228B">
      <w:pPr>
        <w:pStyle w:val="BodyText0"/>
      </w:pPr>
      <w:r>
        <w:t>T</w:t>
      </w:r>
      <w:r w:rsidRPr="0028674A">
        <w:t>h</w:t>
      </w:r>
      <w:r>
        <w:t>e author participation allows the recording of an author for a section, equivalent to the Observer Context TID 100</w:t>
      </w:r>
      <w:r w:rsidR="005B1390">
        <w:t>2</w:t>
      </w:r>
      <w:r>
        <w:t xml:space="preserve"> defined in PS3.16.</w:t>
      </w:r>
      <w:r w:rsidR="001D46EE">
        <w:t xml:space="preserve"> </w:t>
      </w:r>
      <w:r w:rsidR="00AC228B">
        <w:t>Either a person or a device may be identified as the author for a section or subsection.</w:t>
      </w:r>
    </w:p>
    <w:p w:rsidR="00AC228B" w:rsidRPr="005B1390" w:rsidRDefault="00AC228B" w:rsidP="00AC228B">
      <w:pPr>
        <w:pStyle w:val="BodyText0"/>
        <w:rPr>
          <w:szCs w:val="20"/>
        </w:rPr>
      </w:pPr>
      <w:bookmarkStart w:id="256" w:name="authorCOND"/>
      <w:r w:rsidRPr="005B1390">
        <w:rPr>
          <w:b/>
          <w:szCs w:val="20"/>
        </w:rPr>
        <w:t>COND:</w:t>
      </w:r>
      <w:bookmarkEnd w:id="256"/>
      <w:r w:rsidRPr="005B1390">
        <w:rPr>
          <w:b/>
          <w:szCs w:val="20"/>
        </w:rPr>
        <w:t xml:space="preserve"> </w:t>
      </w:r>
      <w:r w:rsidRPr="005B1390">
        <w:rPr>
          <w:szCs w:val="20"/>
        </w:rPr>
        <w:t xml:space="preserve">Either the </w:t>
      </w:r>
      <w:r w:rsidRPr="005B1390">
        <w:rPr>
          <w:rFonts w:ascii="Courier New" w:hAnsi="Courier New" w:cs="Courier New"/>
          <w:szCs w:val="20"/>
        </w:rPr>
        <w:t>assignedPerson</w:t>
      </w:r>
      <w:r w:rsidRPr="005B1390">
        <w:rPr>
          <w:szCs w:val="20"/>
        </w:rPr>
        <w:t xml:space="preserve"> or </w:t>
      </w:r>
      <w:r w:rsidRPr="005B1390">
        <w:rPr>
          <w:rFonts w:ascii="Courier New" w:hAnsi="Courier New" w:cs="Courier New"/>
          <w:szCs w:val="20"/>
        </w:rPr>
        <w:t>assignedAuthoringDevice</w:t>
      </w:r>
      <w:r w:rsidRPr="005B1390">
        <w:rPr>
          <w:szCs w:val="20"/>
        </w:rPr>
        <w:t xml:space="preserve"> element SHALL be present</w:t>
      </w:r>
      <w:r>
        <w:rPr>
          <w:szCs w:val="20"/>
        </w:rPr>
        <w:t>.</w:t>
      </w:r>
    </w:p>
    <w:p w:rsidR="005B1390" w:rsidRPr="005B1390" w:rsidRDefault="005B1390" w:rsidP="00AC228B">
      <w:pPr>
        <w:pStyle w:val="BodyText0"/>
        <w:rPr>
          <w:szCs w:val="20"/>
        </w:rPr>
      </w:pPr>
    </w:p>
    <w:p w:rsidR="00060692" w:rsidRDefault="00060692" w:rsidP="00060692">
      <w:pPr>
        <w:pStyle w:val="Caption"/>
      </w:pPr>
      <w:bookmarkStart w:id="257" w:name="_Toc410226273"/>
      <w:r>
        <w:t xml:space="preserve">Figure </w:t>
      </w:r>
      <w:r>
        <w:fldChar w:fldCharType="begin"/>
      </w:r>
      <w:r>
        <w:instrText xml:space="preserve"> SEQ Figure \* ARABIC </w:instrText>
      </w:r>
      <w:r>
        <w:fldChar w:fldCharType="separate"/>
      </w:r>
      <w:r w:rsidR="00C51B12">
        <w:t>32</w:t>
      </w:r>
      <w:r>
        <w:fldChar w:fldCharType="end"/>
      </w:r>
      <w:r>
        <w:t xml:space="preserve">: </w:t>
      </w:r>
      <w:r>
        <w:rPr>
          <w:lang w:val="en-US"/>
        </w:rPr>
        <w:t xml:space="preserve">Author </w:t>
      </w:r>
      <w:r>
        <w:t>example</w:t>
      </w:r>
      <w:bookmarkEnd w:id="257"/>
    </w:p>
    <w:p w:rsidR="00060692" w:rsidRDefault="00060692" w:rsidP="00060692">
      <w:pPr>
        <w:pStyle w:val="Example"/>
        <w:rPr>
          <w:lang w:val="en-US"/>
        </w:rPr>
      </w:pPr>
      <w:r>
        <w:rPr>
          <w:lang w:val="en-US"/>
        </w:rPr>
        <w:t>&lt;author&gt;</w:t>
      </w:r>
    </w:p>
    <w:p w:rsidR="00060692" w:rsidRDefault="00060692" w:rsidP="00060692">
      <w:pPr>
        <w:pStyle w:val="Example"/>
      </w:pPr>
      <w:r>
        <w:t>&lt;assignedAuthor&gt;</w:t>
      </w:r>
    </w:p>
    <w:p w:rsidR="00060692" w:rsidRDefault="00060692" w:rsidP="00060692">
      <w:pPr>
        <w:pStyle w:val="Example"/>
      </w:pPr>
      <w:r>
        <w:t xml:space="preserve">  &lt;id extension=</w:t>
      </w:r>
      <w:r w:rsidR="00097D8E">
        <w:t>"</w:t>
      </w:r>
      <w:r>
        <w:t>121008</w:t>
      </w:r>
      <w:r w:rsidR="00097D8E">
        <w:t>"</w:t>
      </w:r>
      <w:r>
        <w:t xml:space="preserve"> root=</w:t>
      </w:r>
      <w:r w:rsidR="00097D8E">
        <w:t>"</w:t>
      </w:r>
      <w:r>
        <w:t>2.16.840.1.113883.19.5</w:t>
      </w:r>
      <w:r w:rsidR="00097D8E">
        <w:t>"</w:t>
      </w:r>
      <w:r>
        <w:t>/&gt;</w:t>
      </w:r>
    </w:p>
    <w:p w:rsidR="00060692" w:rsidRDefault="00060692" w:rsidP="00060692">
      <w:pPr>
        <w:pStyle w:val="Example"/>
      </w:pPr>
      <w:r>
        <w:t xml:space="preserve">  &lt;assignedPerson&gt;</w:t>
      </w:r>
    </w:p>
    <w:p w:rsidR="00A52AFC" w:rsidRDefault="00060692" w:rsidP="00060692">
      <w:pPr>
        <w:pStyle w:val="Example"/>
      </w:pPr>
      <w:r>
        <w:t xml:space="preserve">  &lt;name&gt;</w:t>
      </w:r>
    </w:p>
    <w:p w:rsidR="00A52AFC" w:rsidRDefault="00A52AFC" w:rsidP="00060692">
      <w:pPr>
        <w:pStyle w:val="Example"/>
        <w:rPr>
          <w:lang w:val="en-US"/>
        </w:rPr>
      </w:pPr>
      <w:r>
        <w:t xml:space="preserve">    </w:t>
      </w:r>
      <w:r w:rsidR="00060692">
        <w:t>&lt;given&gt;</w:t>
      </w:r>
      <w:r w:rsidR="00060692">
        <w:rPr>
          <w:lang w:val="en-US"/>
        </w:rPr>
        <w:t>John</w:t>
      </w:r>
      <w:r w:rsidR="00060692">
        <w:t>&lt;/given&gt;</w:t>
      </w:r>
      <w:r w:rsidR="00060692">
        <w:rPr>
          <w:lang w:val="en-US"/>
        </w:rPr>
        <w:t xml:space="preserve"> </w:t>
      </w:r>
    </w:p>
    <w:p w:rsidR="00A52AFC" w:rsidRDefault="00A52AFC" w:rsidP="00060692">
      <w:pPr>
        <w:pStyle w:val="Example"/>
        <w:rPr>
          <w:lang w:val="en-US"/>
        </w:rPr>
      </w:pPr>
      <w:r>
        <w:rPr>
          <w:lang w:val="en-US"/>
        </w:rPr>
        <w:t xml:space="preserve">    </w:t>
      </w:r>
      <w:r w:rsidR="00060692">
        <w:t>&lt;family&gt;Blitz&lt;/family&gt;</w:t>
      </w:r>
      <w:r w:rsidR="00060692">
        <w:rPr>
          <w:lang w:val="en-US"/>
        </w:rPr>
        <w:t xml:space="preserve"> </w:t>
      </w:r>
    </w:p>
    <w:p w:rsidR="00A52AFC" w:rsidRDefault="00A52AFC" w:rsidP="00060692">
      <w:pPr>
        <w:pStyle w:val="Example"/>
      </w:pPr>
      <w:r>
        <w:rPr>
          <w:lang w:val="en-US"/>
        </w:rPr>
        <w:t xml:space="preserve">    </w:t>
      </w:r>
      <w:r w:rsidR="00060692">
        <w:t>&lt;suffix&gt;MD&lt;/suffix&gt;</w:t>
      </w:r>
    </w:p>
    <w:p w:rsidR="00060692" w:rsidRDefault="00A52AFC" w:rsidP="00060692">
      <w:pPr>
        <w:pStyle w:val="Example"/>
      </w:pPr>
      <w:r>
        <w:t xml:space="preserve">  </w:t>
      </w:r>
      <w:r w:rsidR="00060692">
        <w:t>&lt;/name&gt;</w:t>
      </w:r>
    </w:p>
    <w:p w:rsidR="00060692" w:rsidRDefault="00060692" w:rsidP="00060692">
      <w:pPr>
        <w:pStyle w:val="Example"/>
      </w:pPr>
      <w:r>
        <w:t xml:space="preserve">  &lt;/assignedPerson&gt;</w:t>
      </w:r>
    </w:p>
    <w:p w:rsidR="00060692" w:rsidRDefault="00060692" w:rsidP="00060692">
      <w:pPr>
        <w:pStyle w:val="Example"/>
        <w:rPr>
          <w:lang w:val="en-US"/>
        </w:rPr>
      </w:pPr>
      <w:r>
        <w:t>&lt;/assignedAuthor&gt;</w:t>
      </w:r>
    </w:p>
    <w:p w:rsidR="00060692" w:rsidRPr="00946BF4" w:rsidRDefault="00060692" w:rsidP="00291360">
      <w:pPr>
        <w:pStyle w:val="Example"/>
        <w:keepNext w:val="0"/>
        <w:rPr>
          <w:lang w:val="en-US"/>
        </w:rPr>
      </w:pPr>
      <w:r>
        <w:rPr>
          <w:lang w:val="en-US"/>
        </w:rPr>
        <w:t>&lt;/author&gt;</w:t>
      </w:r>
    </w:p>
    <w:p w:rsidR="00060692" w:rsidRDefault="00060692" w:rsidP="00060692">
      <w:pPr>
        <w:pStyle w:val="BodyText0"/>
        <w:ind w:left="0"/>
      </w:pPr>
    </w:p>
    <w:p w:rsidR="00B00C49" w:rsidRDefault="00060692" w:rsidP="005E3358">
      <w:pPr>
        <w:pStyle w:val="Heading4"/>
      </w:pPr>
      <w:r>
        <w:t>section/</w:t>
      </w:r>
      <w:r w:rsidR="007E0EC1">
        <w:t>entry</w:t>
      </w:r>
      <w:r w:rsidR="00B00C49" w:rsidRPr="00ED4166">
        <w:t xml:space="preserve"> </w:t>
      </w:r>
    </w:p>
    <w:p w:rsidR="00AC228B" w:rsidRDefault="00B00C49" w:rsidP="00291360">
      <w:pPr>
        <w:pStyle w:val="BodyText0"/>
      </w:pPr>
      <w:r>
        <w:t xml:space="preserve">A </w:t>
      </w:r>
      <w:r w:rsidR="007E0EC1">
        <w:t>section</w:t>
      </w:r>
      <w:r>
        <w:t xml:space="preserve"> may contain CDA entries that represent </w:t>
      </w:r>
      <w:r w:rsidR="001D46EE">
        <w:t xml:space="preserve">clinical statements </w:t>
      </w:r>
      <w:r>
        <w:t>in coded form</w:t>
      </w:r>
      <w:r w:rsidR="00AC228B">
        <w:t xml:space="preserve"> (using the </w:t>
      </w:r>
      <w:hyperlink w:anchor="_Code_Observations" w:history="1">
        <w:r w:rsidR="00AC228B" w:rsidRPr="006C2F76">
          <w:rPr>
            <w:rStyle w:val="Hyperlink"/>
            <w:rFonts w:cs="Times New Roman"/>
            <w:sz w:val="18"/>
            <w:szCs w:val="18"/>
            <w:lang w:eastAsia="x-none"/>
          </w:rPr>
          <w:t>Coded Observation</w:t>
        </w:r>
      </w:hyperlink>
      <w:r w:rsidR="00AC228B">
        <w:rPr>
          <w:rStyle w:val="Hyperlink"/>
          <w:rFonts w:cs="Times New Roman"/>
          <w:sz w:val="18"/>
          <w:szCs w:val="18"/>
          <w:lang w:eastAsia="x-none"/>
        </w:rPr>
        <w:t xml:space="preserve"> </w:t>
      </w:r>
      <w:r w:rsidR="00AC228B">
        <w:t xml:space="preserve">template), </w:t>
      </w:r>
      <w:r w:rsidR="00AC228B" w:rsidRPr="00D31322">
        <w:t>numeric measurements</w:t>
      </w:r>
      <w:r w:rsidR="00AC228B">
        <w:t xml:space="preserve">  (using the </w:t>
      </w:r>
      <w:hyperlink w:anchor="_Quantity_Measurement" w:history="1">
        <w:r w:rsidR="00AC228B" w:rsidRPr="006C2F76">
          <w:rPr>
            <w:rStyle w:val="Hyperlink"/>
            <w:rFonts w:cs="Times New Roman"/>
            <w:sz w:val="18"/>
            <w:szCs w:val="18"/>
            <w:lang w:eastAsia="x-none"/>
          </w:rPr>
          <w:t xml:space="preserve">Quantity Measurement </w:t>
        </w:r>
      </w:hyperlink>
      <w:r w:rsidR="00AC228B">
        <w:t xml:space="preserve">template), images to be be displayed in the narrative block (using the </w:t>
      </w:r>
      <w:hyperlink w:anchor="_observationMedia" w:history="1">
        <w:r w:rsidR="00AC228B" w:rsidRPr="006C2F76">
          <w:rPr>
            <w:rStyle w:val="Hyperlink"/>
            <w:rFonts w:cs="Times New Roman"/>
            <w:sz w:val="18"/>
            <w:szCs w:val="18"/>
            <w:lang w:eastAsia="x-none"/>
          </w:rPr>
          <w:t>Observation Media</w:t>
        </w:r>
      </w:hyperlink>
      <w:r w:rsidR="00AC228B">
        <w:rPr>
          <w:rStyle w:val="Hyperlink"/>
          <w:rFonts w:cs="Times New Roman"/>
          <w:sz w:val="18"/>
          <w:szCs w:val="18"/>
          <w:lang w:eastAsia="x-none"/>
        </w:rPr>
        <w:t xml:space="preserve"> </w:t>
      </w:r>
      <w:r w:rsidR="00AC228B">
        <w:t xml:space="preserve">template, and invoked from a </w:t>
      </w:r>
      <w:hyperlink w:anchor="_&lt;renderMultiMedia&gt;_markup_and" w:history="1">
        <w:r w:rsidR="00AC228B" w:rsidRPr="00A55175">
          <w:rPr>
            <w:rStyle w:val="Hyperlink"/>
            <w:rFonts w:cs="Times New Roman"/>
            <w:lang w:eastAsia="en-US"/>
          </w:rPr>
          <w:t xml:space="preserve">renderMultiMedia </w:t>
        </w:r>
      </w:hyperlink>
      <w:r w:rsidR="00AC228B">
        <w:t xml:space="preserve">element), or references to external images or annotated images (using the </w:t>
      </w:r>
      <w:hyperlink w:anchor="_Social_History_Observation">
        <w:r w:rsidR="00AC228B" w:rsidRPr="006C2F76">
          <w:rPr>
            <w:rStyle w:val="Hyperlink"/>
            <w:rFonts w:cs="Times New Roman"/>
            <w:sz w:val="18"/>
            <w:szCs w:val="18"/>
            <w:lang w:eastAsia="x-none"/>
          </w:rPr>
          <w:t>SOP Instance Observation</w:t>
        </w:r>
      </w:hyperlink>
      <w:r w:rsidR="00AC228B">
        <w:rPr>
          <w:rStyle w:val="Hyperlink"/>
          <w:rFonts w:cs="Times New Roman"/>
          <w:sz w:val="18"/>
          <w:szCs w:val="18"/>
          <w:lang w:eastAsia="x-none"/>
        </w:rPr>
        <w:t xml:space="preserve"> </w:t>
      </w:r>
      <w:hyperlink w:anchor="_Quantity_Measurement" w:history="1">
        <w:r w:rsidR="004C2943" w:rsidRPr="004C2943">
          <w:rPr>
            <w:rStyle w:val="Hyperlink"/>
            <w:rFonts w:eastAsia="Times New Roman" w:cs="Times New Roman"/>
            <w:noProof w:val="0"/>
            <w:lang w:eastAsia="en-US"/>
          </w:rPr>
          <w:t>_Quantity_Measurement</w:t>
        </w:r>
      </w:hyperlink>
      <w:r w:rsidR="00AC228B">
        <w:t>template)</w:t>
      </w:r>
      <w:r w:rsidR="00AC228B" w:rsidRPr="00D31322">
        <w:t xml:space="preserve">.  </w:t>
      </w:r>
    </w:p>
    <w:p w:rsidR="00AC228B" w:rsidRDefault="00AC228B" w:rsidP="00291360">
      <w:pPr>
        <w:pStyle w:val="BodyText0"/>
      </w:pPr>
      <w:r>
        <w:t>These entries may appear in any order.</w:t>
      </w:r>
    </w:p>
    <w:p w:rsidR="00BF5815" w:rsidRDefault="001855D4" w:rsidP="00BF5815">
      <w:pPr>
        <w:pStyle w:val="Heading4"/>
      </w:pPr>
      <w:bookmarkStart w:id="258" w:name="_regionOfInterest"/>
      <w:bookmarkEnd w:id="258"/>
      <w:r>
        <w:rPr>
          <w:lang w:val="en-US"/>
        </w:rPr>
        <w:t>regionOf</w:t>
      </w:r>
      <w:r w:rsidR="00BF5815">
        <w:rPr>
          <w:lang w:val="en-US"/>
        </w:rPr>
        <w:t>Interest</w:t>
      </w:r>
    </w:p>
    <w:p w:rsidR="00B00C49" w:rsidRDefault="007E0EC1" w:rsidP="0071117F">
      <w:pPr>
        <w:pStyle w:val="BodyText0"/>
      </w:pPr>
      <w:r>
        <w:t xml:space="preserve">Section templates defined in this </w:t>
      </w:r>
      <w:r w:rsidR="0042042A">
        <w:t>Implementation guide</w:t>
      </w:r>
      <w:r>
        <w:t xml:space="preserve"> </w:t>
      </w:r>
      <w:r w:rsidR="001855D4">
        <w:t xml:space="preserve">SHALL NOT </w:t>
      </w:r>
      <w:r>
        <w:t>use the CDA Region of Interest Overlay entry</w:t>
      </w:r>
      <w:r w:rsidR="001855D4">
        <w:t xml:space="preserve"> (classCode=</w:t>
      </w:r>
      <w:r w:rsidR="00097D8E">
        <w:t>"</w:t>
      </w:r>
      <w:r w:rsidR="001855D4">
        <w:t>ROIOVL</w:t>
      </w:r>
      <w:r w:rsidR="00097D8E">
        <w:t>"</w:t>
      </w:r>
      <w:r w:rsidR="001855D4">
        <w:t>)</w:t>
      </w:r>
      <w:r>
        <w:t>.</w:t>
      </w:r>
      <w:r w:rsidR="00B00C49">
        <w:t xml:space="preserve">  If it is desired to show images with graphical annotations, the annotations </w:t>
      </w:r>
      <w:r w:rsidR="001855D4">
        <w:t xml:space="preserve">SHOULD </w:t>
      </w:r>
      <w:r w:rsidR="00B00C49">
        <w:t xml:space="preserve">be encoded in </w:t>
      </w:r>
      <w:r w:rsidR="00B00C49" w:rsidRPr="009A38F6">
        <w:t>DICOM Presentation State</w:t>
      </w:r>
      <w:r w:rsidR="00B00C49">
        <w:t xml:space="preserve"> objects that reference the image.  Report applications that display referenced images and annotation may retrieve a rendered image using a WADO reference in accordance with PS3.18, i</w:t>
      </w:r>
      <w:r w:rsidR="00B00C49" w:rsidRPr="009A38F6">
        <w:t>ncluding the image and Presentation State</w:t>
      </w:r>
      <w:r w:rsidR="00B00C49">
        <w:t xml:space="preserve">, or other DICOM retrieval and rendering methods.  This approach avoids the risks of errors in registering a CDA region of interest annotation with </w:t>
      </w:r>
      <w:r w:rsidR="00C6674B">
        <w:t>DICOM images, and places all im</w:t>
      </w:r>
      <w:r w:rsidR="00B00C49">
        <w:t xml:space="preserve">age rendering within the scope of </w:t>
      </w:r>
      <w:r w:rsidR="00C6674B">
        <w:t>the DICOM Standard</w:t>
      </w:r>
      <w:r w:rsidR="00455953">
        <w:t>, including the full range of 2D and 3D presentation</w:t>
      </w:r>
      <w:r w:rsidR="00C06896">
        <w:t>s defined in DICOM</w:t>
      </w:r>
      <w:r w:rsidR="00C6674B">
        <w:t>.</w:t>
      </w:r>
    </w:p>
    <w:p w:rsidR="00291360" w:rsidRDefault="00291360" w:rsidP="0071117F">
      <w:pPr>
        <w:pStyle w:val="BodyText0"/>
      </w:pPr>
    </w:p>
    <w:p w:rsidR="00C0596E" w:rsidRPr="00F669C3" w:rsidRDefault="00C0596E" w:rsidP="0081239E">
      <w:pPr>
        <w:pStyle w:val="Heading2"/>
      </w:pPr>
      <w:bookmarkStart w:id="259" w:name="_Clinical_Information_1"/>
      <w:bookmarkStart w:id="260" w:name="_Toc262642015"/>
      <w:bookmarkStart w:id="261" w:name="_Toc410226122"/>
      <w:bookmarkEnd w:id="259"/>
      <w:r w:rsidRPr="00F669C3">
        <w:t>Clinical Information</w:t>
      </w:r>
      <w:bookmarkEnd w:id="260"/>
      <w:bookmarkEnd w:id="261"/>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79750F" w:rsidP="0079750F">
            <w:pPr>
              <w:spacing w:before="40" w:after="40"/>
              <w:ind w:left="72" w:right="72"/>
              <w:rPr>
                <w:rFonts w:ascii="Times New Roman" w:hAnsi="Times New Roman"/>
                <w:szCs w:val="20"/>
              </w:rPr>
            </w:pPr>
            <w:r w:rsidRPr="00C62B71">
              <w:rPr>
                <w:rFonts w:ascii="Times New Roman" w:hAnsi="Times New Roman"/>
                <w:szCs w:val="20"/>
              </w:rPr>
              <w:t>1.2.840.10008.20.x2.x1</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F86B48">
            <w:pPr>
              <w:spacing w:before="40" w:after="40"/>
              <w:ind w:left="72" w:right="72"/>
              <w:rPr>
                <w:rFonts w:ascii="Times New Roman" w:eastAsia="Calibri" w:hAnsi="Times New Roman"/>
                <w:szCs w:val="20"/>
              </w:rPr>
            </w:pPr>
            <w:r>
              <w:rPr>
                <w:rFonts w:ascii="Times New Roman" w:eastAsia="Calibri" w:hAnsi="Times New Roman"/>
                <w:szCs w:val="20"/>
              </w:rPr>
              <w:t>Clinical Information</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F86B48">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C6674B" w:rsidP="00F86B48">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F86B48">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E126CE" w:rsidRDefault="00F86B48" w:rsidP="00F86B48">
            <w:pPr>
              <w:spacing w:before="40" w:after="40"/>
              <w:ind w:left="72" w:right="72"/>
              <w:rPr>
                <w:rFonts w:ascii="Times New Roman" w:hAnsi="Times New Roman"/>
                <w:szCs w:val="20"/>
              </w:rPr>
            </w:pPr>
            <w:r w:rsidRPr="00E126CE">
              <w:rPr>
                <w:rFonts w:ascii="Times New Roman" w:hAnsi="Times New Roman"/>
                <w:szCs w:val="20"/>
              </w:rPr>
              <w:t>Clinical details about the case such as presenting signs and symptoms, past clinical history, the overall condition of the patient, etc.</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F86B48">
            <w:pPr>
              <w:spacing w:before="40" w:after="40"/>
              <w:ind w:left="72" w:right="72"/>
              <w:rPr>
                <w:rFonts w:ascii="Times New Roman" w:hAnsi="Times New Roman"/>
                <w:szCs w:val="20"/>
              </w:rPr>
            </w:pPr>
            <w:r w:rsidRPr="00877A6F">
              <w:rPr>
                <w:rFonts w:ascii="Times New Roman" w:hAnsi="Times New Roman"/>
                <w:szCs w:val="20"/>
              </w:rPr>
              <w:t>CDA Section Level</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A365E8" w:rsidP="00F86B48">
            <w:pPr>
              <w:spacing w:before="40" w:after="40"/>
              <w:ind w:left="72" w:right="72"/>
              <w:rPr>
                <w:rFonts w:ascii="Times New Roman" w:hAnsi="Times New Roman"/>
                <w:szCs w:val="20"/>
              </w:rPr>
            </w:pPr>
            <w:r>
              <w:rPr>
                <w:rFonts w:ascii="Times New Roman" w:hAnsi="Times New Roman"/>
                <w:szCs w:val="20"/>
              </w:rPr>
              <w:t xml:space="preserve">Invoked by </w:t>
            </w:r>
            <w:hyperlink w:anchor="_Imaging_Report" w:history="1">
              <w:r w:rsidRPr="00A365E8">
                <w:rPr>
                  <w:rStyle w:val="Hyperlink"/>
                  <w:rFonts w:ascii="Times New Roman" w:hAnsi="Times New Roman" w:cs="Times New Roman"/>
                  <w:noProof w:val="0"/>
                  <w:szCs w:val="20"/>
                  <w:lang w:eastAsia="en-US"/>
                </w:rPr>
                <w:t xml:space="preserve">Imaging Report </w:t>
              </w:r>
            </w:hyperlink>
            <w:r>
              <w:rPr>
                <w:rFonts w:ascii="Times New Roman" w:hAnsi="Times New Roman"/>
                <w:szCs w:val="20"/>
              </w:rPr>
              <w:t>Document Level Template</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F86B48">
            <w:pPr>
              <w:spacing w:before="40" w:after="40"/>
              <w:ind w:left="72" w:right="72"/>
              <w:rPr>
                <w:rFonts w:ascii="Times New Roman" w:hAnsi="Times New Roman"/>
                <w:szCs w:val="20"/>
              </w:rPr>
            </w:pP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F86B48">
            <w:pPr>
              <w:spacing w:before="40" w:after="40"/>
              <w:ind w:left="72" w:right="72"/>
              <w:rPr>
                <w:rFonts w:ascii="Times New Roman" w:hAnsi="Times New Roman"/>
                <w:szCs w:val="20"/>
              </w:rPr>
            </w:pPr>
            <w:r>
              <w:rPr>
                <w:rFonts w:ascii="Times New Roman" w:hAnsi="Times New Roman"/>
                <w:szCs w:val="20"/>
              </w:rPr>
              <w:t>Open</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4D710F" w:rsidP="00F86B48">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F86B48" w:rsidRDefault="00F86B48" w:rsidP="0071117F">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421350" w:rsidRPr="000E1E32"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0E1E32" w:rsidRDefault="00245AEE" w:rsidP="00291360">
            <w:pPr>
              <w:keepNext/>
              <w:rPr>
                <w:rFonts w:cs="Arial"/>
                <w:sz w:val="18"/>
                <w:szCs w:val="18"/>
              </w:rPr>
            </w:pPr>
            <w:r>
              <w:rPr>
                <w:b/>
                <w:bCs/>
                <w:color w:val="000000"/>
                <w:kern w:val="24"/>
                <w:sz w:val="18"/>
                <w:szCs w:val="18"/>
                <w:lang w:val="x-none"/>
              </w:rPr>
              <w:lastRenderedPageBreak/>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0E1E32" w:rsidRDefault="00421350" w:rsidP="00291360">
            <w:pPr>
              <w:keepNext/>
              <w:ind w:left="90"/>
              <w:rPr>
                <w:b/>
                <w:bCs/>
                <w:color w:val="000000"/>
                <w:kern w:val="24"/>
                <w:sz w:val="18"/>
                <w:szCs w:val="18"/>
              </w:rPr>
            </w:pPr>
            <w:r w:rsidRPr="000E1E32">
              <w:rPr>
                <w:b/>
                <w:bCs/>
                <w:color w:val="000000"/>
                <w:kern w:val="24"/>
                <w:sz w:val="18"/>
                <w:szCs w:val="18"/>
                <w:lang w:val="x-none"/>
              </w:rPr>
              <w:t>N</w:t>
            </w:r>
            <w:r w:rsidRPr="000E1E32">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0E1E32" w:rsidRDefault="00421350" w:rsidP="00291360">
            <w:pPr>
              <w:keepNext/>
              <w:tabs>
                <w:tab w:val="left" w:pos="183"/>
                <w:tab w:val="left" w:pos="318"/>
                <w:tab w:val="left" w:pos="483"/>
                <w:tab w:val="left" w:pos="648"/>
              </w:tabs>
              <w:rPr>
                <w:rFonts w:cs="Arial"/>
                <w:sz w:val="18"/>
                <w:szCs w:val="18"/>
              </w:rPr>
            </w:pPr>
            <w:r w:rsidRPr="000E1E32">
              <w:rPr>
                <w:b/>
                <w:bCs/>
                <w:color w:val="000000"/>
                <w:kern w:val="24"/>
                <w:sz w:val="18"/>
                <w:szCs w:val="18"/>
                <w:lang w:val="x-none"/>
              </w:rPr>
              <w:t>Element/</w:t>
            </w:r>
            <w:r w:rsidRPr="000E1E32">
              <w:rPr>
                <w:b/>
                <w:bCs/>
                <w:color w:val="000000"/>
                <w:kern w:val="24"/>
                <w:sz w:val="18"/>
                <w:szCs w:val="18"/>
              </w:rPr>
              <w:t xml:space="preserve"> </w:t>
            </w:r>
            <w:r w:rsidRPr="000E1E32">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0E1E32" w:rsidRDefault="00421350" w:rsidP="00291360">
            <w:pPr>
              <w:keepNext/>
              <w:rPr>
                <w:rFonts w:cs="Arial"/>
                <w:sz w:val="18"/>
                <w:szCs w:val="18"/>
              </w:rPr>
            </w:pPr>
            <w:r w:rsidRPr="000E1E32">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0E1E32" w:rsidRDefault="00421350" w:rsidP="00291360">
            <w:pPr>
              <w:keepNext/>
              <w:rPr>
                <w:rFonts w:cs="Arial"/>
                <w:sz w:val="18"/>
                <w:szCs w:val="18"/>
              </w:rPr>
            </w:pPr>
            <w:r w:rsidRPr="000E1E32">
              <w:rPr>
                <w:b/>
                <w:bCs/>
                <w:color w:val="000000"/>
                <w:kern w:val="24"/>
                <w:sz w:val="18"/>
                <w:szCs w:val="18"/>
                <w:lang w:val="x-none"/>
              </w:rPr>
              <w:t>Elem/</w:t>
            </w:r>
            <w:r w:rsidRPr="000E1E32">
              <w:rPr>
                <w:b/>
                <w:bCs/>
                <w:color w:val="000000"/>
                <w:kern w:val="24"/>
                <w:sz w:val="18"/>
                <w:szCs w:val="18"/>
              </w:rPr>
              <w:t xml:space="preserve"> </w:t>
            </w:r>
            <w:r w:rsidRPr="000E1E32">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0E1E32" w:rsidRDefault="00421350" w:rsidP="00291360">
            <w:pPr>
              <w:keepNext/>
              <w:rPr>
                <w:rFonts w:cs="Arial"/>
                <w:sz w:val="18"/>
                <w:szCs w:val="18"/>
              </w:rPr>
            </w:pPr>
            <w:r w:rsidRPr="000E1E32">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0E1E32" w:rsidRDefault="00421350" w:rsidP="00291360">
            <w:pPr>
              <w:keepNext/>
              <w:ind w:left="-10"/>
              <w:rPr>
                <w:b/>
                <w:bCs/>
                <w:color w:val="000000"/>
                <w:kern w:val="24"/>
                <w:sz w:val="18"/>
                <w:szCs w:val="18"/>
                <w:lang w:val="x-none"/>
              </w:rPr>
            </w:pPr>
            <w:r w:rsidRPr="000E1E32">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0E1E32" w:rsidRDefault="00421350" w:rsidP="00291360">
            <w:pPr>
              <w:keepNext/>
              <w:rPr>
                <w:rFonts w:cs="Arial"/>
                <w:sz w:val="18"/>
                <w:szCs w:val="18"/>
              </w:rPr>
            </w:pPr>
            <w:r w:rsidRPr="000E1E32">
              <w:rPr>
                <w:b/>
                <w:bCs/>
                <w:color w:val="000000"/>
                <w:kern w:val="24"/>
                <w:sz w:val="18"/>
                <w:szCs w:val="18"/>
                <w:lang w:val="x-none"/>
              </w:rPr>
              <w:t>Value</w:t>
            </w:r>
            <w:r w:rsidRPr="000E1E32">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0E1E32" w:rsidRDefault="00421350" w:rsidP="00291360">
            <w:pPr>
              <w:keepNext/>
              <w:rPr>
                <w:b/>
                <w:bCs/>
                <w:color w:val="000000"/>
                <w:kern w:val="24"/>
                <w:sz w:val="18"/>
                <w:szCs w:val="18"/>
                <w:lang w:val="x-none"/>
              </w:rPr>
            </w:pPr>
            <w:r w:rsidRPr="000E1E32">
              <w:rPr>
                <w:b/>
                <w:sz w:val="18"/>
                <w:szCs w:val="18"/>
              </w:rPr>
              <w:t>Subsidiary Template</w:t>
            </w:r>
          </w:p>
        </w:tc>
      </w:tr>
      <w:tr w:rsidR="00307A78" w:rsidRPr="000E1E3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0E1E32" w:rsidRDefault="00307A78" w:rsidP="00EA5CEC">
            <w:pPr>
              <w:rPr>
                <w:color w:val="000000"/>
                <w:kern w:val="24"/>
                <w:sz w:val="18"/>
                <w:szCs w:val="18"/>
                <w:lang w:val="x-none"/>
              </w:rPr>
            </w:pPr>
            <w:r w:rsidRPr="000E1E32">
              <w:rPr>
                <w:rFonts w:eastAsia="Calibri"/>
                <w:b/>
                <w:color w:val="008000"/>
                <w:sz w:val="18"/>
                <w:szCs w:val="18"/>
              </w:rPr>
              <w:t>ClinicalInformation</w:t>
            </w:r>
          </w:p>
        </w:tc>
        <w:tc>
          <w:tcPr>
            <w:tcW w:w="720" w:type="dxa"/>
            <w:tcBorders>
              <w:top w:val="single" w:sz="8" w:space="0" w:color="000000"/>
              <w:left w:val="single" w:sz="8" w:space="0" w:color="000000"/>
              <w:bottom w:val="single" w:sz="8" w:space="0" w:color="000000"/>
              <w:right w:val="single" w:sz="8" w:space="0" w:color="000000"/>
            </w:tcBorders>
          </w:tcPr>
          <w:p w:rsidR="00307A78" w:rsidRPr="000E1E32" w:rsidRDefault="00307A78"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0E1E32" w:rsidRDefault="00307A78"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0E1E32">
              <w:rPr>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0E1E32" w:rsidRDefault="00307A78" w:rsidP="00EA5CEC">
            <w:pPr>
              <w:rPr>
                <w:color w:val="000000"/>
                <w:kern w:val="24"/>
                <w:sz w:val="18"/>
                <w:szCs w:val="18"/>
                <w:lang w:val="x-none"/>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0E1E32" w:rsidRDefault="00307A78" w:rsidP="00EA5CEC">
            <w:pPr>
              <w:rPr>
                <w:color w:val="000000"/>
                <w:kern w:val="24"/>
                <w:sz w:val="18"/>
                <w:szCs w:val="18"/>
                <w:lang w:val="x-none"/>
              </w:rPr>
            </w:pPr>
            <w:r w:rsidRPr="000E1E3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0E1E32" w:rsidRDefault="00307A78"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307A78" w:rsidRPr="000E1E32" w:rsidRDefault="00307A78"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0E1E32" w:rsidRDefault="00307A78"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307A78" w:rsidRPr="000E1E32" w:rsidRDefault="00307A78" w:rsidP="00EA5CEC">
            <w:pPr>
              <w:rPr>
                <w:color w:val="000000"/>
                <w:kern w:val="24"/>
                <w:sz w:val="18"/>
                <w:szCs w:val="18"/>
                <w:lang w:val="x-none"/>
              </w:rPr>
            </w:pPr>
          </w:p>
        </w:tc>
      </w:tr>
      <w:tr w:rsidR="00307A78" w:rsidRPr="000E1E3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A918C0" w:rsidRDefault="00307A78"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307A78" w:rsidRPr="000E1E32" w:rsidRDefault="00307A78" w:rsidP="00EA5CEC">
            <w:pPr>
              <w:tabs>
                <w:tab w:val="left" w:pos="275"/>
                <w:tab w:val="left" w:pos="548"/>
                <w:tab w:val="left" w:pos="800"/>
                <w:tab w:val="left" w:pos="1075"/>
              </w:tabs>
              <w:ind w:left="90"/>
              <w:rPr>
                <w:color w:val="000000"/>
                <w:kern w:val="24"/>
                <w:sz w:val="18"/>
                <w:szCs w:val="18"/>
              </w:rPr>
            </w:pPr>
            <w:r w:rsidRPr="000E1E3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0E1E32" w:rsidRDefault="00307A78" w:rsidP="00EA5CEC">
            <w:pPr>
              <w:tabs>
                <w:tab w:val="left" w:pos="183"/>
                <w:tab w:val="left" w:pos="275"/>
                <w:tab w:val="left" w:pos="318"/>
                <w:tab w:val="left" w:pos="483"/>
                <w:tab w:val="left" w:pos="548"/>
                <w:tab w:val="left" w:pos="648"/>
                <w:tab w:val="left" w:pos="800"/>
                <w:tab w:val="left" w:pos="1075"/>
              </w:tabs>
              <w:rPr>
                <w:sz w:val="18"/>
                <w:szCs w:val="18"/>
              </w:rPr>
            </w:pPr>
            <w:r w:rsidRPr="000E1E32">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0E1E32" w:rsidRDefault="00307A78" w:rsidP="00EA5CEC">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0E1E32" w:rsidRDefault="00307A78" w:rsidP="00EA5CEC">
            <w:pPr>
              <w:rPr>
                <w:sz w:val="18"/>
                <w:szCs w:val="18"/>
              </w:rPr>
            </w:pPr>
            <w:r w:rsidRPr="000E1E3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0E1E32" w:rsidRDefault="00307A78" w:rsidP="00EA5CEC">
            <w:pPr>
              <w:rPr>
                <w:color w:val="000000"/>
                <w:kern w:val="24"/>
                <w:sz w:val="18"/>
                <w:szCs w:val="18"/>
                <w:lang w:val="x-none"/>
              </w:rPr>
            </w:pPr>
            <w:r w:rsidRPr="000E1E32">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307A78" w:rsidRPr="000E1E32" w:rsidRDefault="00307A78"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0E1E32" w:rsidRDefault="00307A78"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307A78" w:rsidRPr="000E1E32" w:rsidRDefault="00307A78" w:rsidP="00EA5CEC">
            <w:pPr>
              <w:rPr>
                <w:color w:val="000000"/>
                <w:kern w:val="24"/>
                <w:sz w:val="18"/>
                <w:szCs w:val="18"/>
                <w:lang w:val="x-none"/>
              </w:rPr>
            </w:pPr>
          </w:p>
        </w:tc>
      </w:tr>
      <w:tr w:rsidR="005977D5" w:rsidRPr="000E1E3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A918C0"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tabs>
                <w:tab w:val="left" w:pos="275"/>
                <w:tab w:val="left" w:pos="548"/>
                <w:tab w:val="left" w:pos="800"/>
                <w:tab w:val="left" w:pos="1075"/>
              </w:tabs>
              <w:ind w:left="90"/>
              <w:rPr>
                <w:sz w:val="18"/>
                <w:szCs w:val="18"/>
              </w:rPr>
            </w:pPr>
            <w:r w:rsidRPr="000E1E3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0E1E32">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22CE4" w:rsidRDefault="005977D5" w:rsidP="00EA5CEC">
            <w:pPr>
              <w:rPr>
                <w:sz w:val="18"/>
                <w:szCs w:val="18"/>
              </w:rPr>
            </w:pPr>
            <w:r w:rsidRPr="00022CE4">
              <w:rPr>
                <w:sz w:val="18"/>
                <w:szCs w:val="18"/>
              </w:rPr>
              <w:t>1.2.840.10008.20.x2.x1</w:t>
            </w:r>
          </w:p>
        </w:tc>
        <w:tc>
          <w:tcPr>
            <w:tcW w:w="171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rPr>
                <w:color w:val="000000"/>
                <w:kern w:val="24"/>
                <w:sz w:val="18"/>
                <w:szCs w:val="18"/>
                <w:lang w:val="x-none"/>
              </w:rPr>
            </w:pPr>
          </w:p>
        </w:tc>
      </w:tr>
      <w:tr w:rsidR="005977D5" w:rsidRPr="000E1E3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A918C0"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tabs>
                <w:tab w:val="left" w:pos="275"/>
                <w:tab w:val="left" w:pos="548"/>
                <w:tab w:val="left" w:pos="800"/>
                <w:tab w:val="left" w:pos="1075"/>
              </w:tabs>
              <w:ind w:left="90"/>
              <w:rPr>
                <w:sz w:val="18"/>
                <w:szCs w:val="18"/>
              </w:rPr>
            </w:pPr>
            <w:r w:rsidRPr="000E1E3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0E1E32">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rPr>
                <w:color w:val="000000"/>
                <w:kern w:val="24"/>
                <w:sz w:val="18"/>
                <w:szCs w:val="18"/>
                <w:lang w:val="x-none"/>
              </w:rPr>
            </w:pPr>
          </w:p>
        </w:tc>
      </w:tr>
      <w:tr w:rsidR="005977D5" w:rsidRPr="000E1E3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A918C0"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tabs>
                <w:tab w:val="left" w:pos="275"/>
                <w:tab w:val="left" w:pos="548"/>
                <w:tab w:val="left" w:pos="800"/>
                <w:tab w:val="left" w:pos="1075"/>
              </w:tabs>
              <w:ind w:left="90"/>
              <w:rPr>
                <w:sz w:val="18"/>
                <w:szCs w:val="18"/>
              </w:rPr>
            </w:pPr>
            <w:r w:rsidRPr="000E1E3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0E1E32">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rPr>
                <w:color w:val="000000"/>
                <w:kern w:val="24"/>
                <w:sz w:val="18"/>
                <w:szCs w:val="18"/>
                <w:lang w:val="x-none"/>
              </w:rPr>
            </w:pPr>
            <w:r w:rsidRPr="000E1E32">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color w:val="000000"/>
                <w:kern w:val="24"/>
                <w:sz w:val="18"/>
                <w:szCs w:val="18"/>
                <w:lang w:val="x-none"/>
              </w:rPr>
            </w:pPr>
            <w:r>
              <w:rPr>
                <w:sz w:val="18"/>
                <w:szCs w:val="18"/>
              </w:rPr>
              <w:t>(</w:t>
            </w:r>
            <w:r w:rsidRPr="000E1E32">
              <w:rPr>
                <w:sz w:val="18"/>
                <w:szCs w:val="18"/>
              </w:rPr>
              <w:t xml:space="preserve">55752-0, LOINC, </w:t>
            </w:r>
            <w:r>
              <w:rPr>
                <w:sz w:val="18"/>
                <w:szCs w:val="18"/>
              </w:rPr>
              <w:t>"</w:t>
            </w:r>
            <w:r w:rsidRPr="000E1E32">
              <w:rPr>
                <w:rFonts w:eastAsia="Calibri"/>
                <w:sz w:val="18"/>
                <w:szCs w:val="18"/>
              </w:rPr>
              <w:t>Clinical Information</w:t>
            </w:r>
            <w:r>
              <w:rPr>
                <w:sz w:val="18"/>
                <w:szCs w:val="18"/>
              </w:rPr>
              <w:t>")</w:t>
            </w:r>
          </w:p>
        </w:tc>
        <w:tc>
          <w:tcPr>
            <w:tcW w:w="171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rPr>
                <w:color w:val="000000"/>
                <w:kern w:val="24"/>
                <w:sz w:val="18"/>
                <w:szCs w:val="18"/>
                <w:lang w:val="x-none"/>
              </w:rPr>
            </w:pPr>
          </w:p>
        </w:tc>
      </w:tr>
      <w:tr w:rsidR="005977D5" w:rsidRPr="000E1E3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EC2A4D" w:rsidP="00EA5CEC">
            <w:pPr>
              <w:rPr>
                <w:rFonts w:eastAsia="Calibri"/>
                <w:b/>
                <w:color w:val="008000"/>
                <w:sz w:val="18"/>
                <w:szCs w:val="18"/>
              </w:rPr>
            </w:pPr>
            <w:r>
              <w:rPr>
                <w:sz w:val="18"/>
                <w:szCs w:val="18"/>
              </w:rPr>
              <w:t>T</w:t>
            </w:r>
            <w:r w:rsidR="005977D5" w:rsidRPr="000E1E32">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tabs>
                <w:tab w:val="left" w:pos="275"/>
                <w:tab w:val="left" w:pos="548"/>
                <w:tab w:val="left" w:pos="800"/>
                <w:tab w:val="left" w:pos="1075"/>
              </w:tabs>
              <w:ind w:left="90"/>
              <w:rPr>
                <w:sz w:val="18"/>
                <w:szCs w:val="18"/>
              </w:rPr>
            </w:pPr>
            <w:r w:rsidRPr="000E1E3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0E1E32">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rPr>
                <w:color w:val="000000"/>
                <w:kern w:val="24"/>
                <w:sz w:val="18"/>
                <w:szCs w:val="18"/>
                <w:lang w:val="x-none"/>
              </w:rPr>
            </w:pPr>
          </w:p>
        </w:tc>
      </w:tr>
      <w:tr w:rsidR="005977D5" w:rsidRPr="000E1E32" w:rsidTr="0006069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060692">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060692">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060692">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C612CF" w:rsidP="00060692">
            <w:pPr>
              <w:rPr>
                <w:sz w:val="18"/>
                <w:szCs w:val="18"/>
              </w:rPr>
            </w:pPr>
            <w:hyperlink w:anchor="textCOND" w:history="1">
              <w:r w:rsidR="005977D5" w:rsidRPr="00EB1A42">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r w:rsidRPr="000E1E3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060692">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060692">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5977D5" w:rsidRPr="000E1E3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tabs>
                <w:tab w:val="left" w:pos="275"/>
                <w:tab w:val="left" w:pos="548"/>
                <w:tab w:val="left" w:pos="800"/>
                <w:tab w:val="left" w:pos="1075"/>
              </w:tabs>
              <w:ind w:left="90"/>
              <w:rPr>
                <w:sz w:val="18"/>
                <w:szCs w:val="18"/>
              </w:rPr>
            </w:pPr>
            <w:r w:rsidRPr="000E1E3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0E1E32">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rPr>
                <w:color w:val="000000"/>
                <w:kern w:val="24"/>
                <w:sz w:val="18"/>
                <w:szCs w:val="18"/>
                <w:lang w:val="x-none"/>
              </w:rPr>
            </w:pPr>
          </w:p>
        </w:tc>
      </w:tr>
      <w:tr w:rsidR="005977D5" w:rsidRPr="000E1E3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i/>
                <w:sz w:val="18"/>
                <w:szCs w:val="18"/>
              </w:rPr>
              <w:t>Request</w:t>
            </w:r>
          </w:p>
        </w:tc>
        <w:tc>
          <w:tcPr>
            <w:tcW w:w="72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tabs>
                <w:tab w:val="left" w:pos="275"/>
                <w:tab w:val="left" w:pos="548"/>
                <w:tab w:val="left" w:pos="800"/>
                <w:tab w:val="left" w:pos="1075"/>
              </w:tabs>
              <w:ind w:left="90"/>
              <w:rPr>
                <w:sz w:val="18"/>
                <w:szCs w:val="18"/>
              </w:rPr>
            </w:pPr>
            <w:r w:rsidRPr="000E1E32">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0E1E32">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r w:rsidRPr="000E1E3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0E1E32" w:rsidRDefault="00C612CF" w:rsidP="00EA5CEC">
            <w:pPr>
              <w:rPr>
                <w:color w:val="000000"/>
                <w:kern w:val="24"/>
                <w:sz w:val="18"/>
                <w:szCs w:val="18"/>
                <w:lang w:val="x-none"/>
              </w:rPr>
            </w:pPr>
            <w:hyperlink w:anchor="_Request_1" w:history="1">
              <w:r w:rsidR="005977D5" w:rsidRPr="000E1E32">
                <w:rPr>
                  <w:rStyle w:val="Hyperlink"/>
                  <w:rFonts w:cs="Times New Roman"/>
                  <w:sz w:val="18"/>
                  <w:szCs w:val="18"/>
                  <w:lang w:eastAsia="x-none"/>
                </w:rPr>
                <w:t>Request</w:t>
              </w:r>
            </w:hyperlink>
            <w:r w:rsidR="003D7E21">
              <w:rPr>
                <w:rStyle w:val="Hyperlink"/>
                <w:rFonts w:cs="Times New Roman"/>
                <w:sz w:val="18"/>
                <w:szCs w:val="18"/>
                <w:lang w:eastAsia="x-none"/>
              </w:rPr>
              <w:t xml:space="preserve"> </w:t>
            </w:r>
            <w:r w:rsidR="003D7E21" w:rsidRPr="00C62B71">
              <w:rPr>
                <w:rFonts w:ascii="Times New Roman" w:hAnsi="Times New Roman"/>
                <w:szCs w:val="20"/>
              </w:rPr>
              <w:t>1.2.840.10008.20.x2.x6</w:t>
            </w:r>
          </w:p>
        </w:tc>
      </w:tr>
      <w:tr w:rsidR="00A918C0" w:rsidRPr="000E1E32"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0E1E32" w:rsidRDefault="00A918C0" w:rsidP="00EA5CEC">
            <w:pPr>
              <w:tabs>
                <w:tab w:val="left" w:pos="275"/>
                <w:tab w:val="left" w:pos="548"/>
                <w:tab w:val="left" w:pos="800"/>
                <w:tab w:val="left" w:pos="1075"/>
              </w:tabs>
              <w:ind w:left="90"/>
              <w:rPr>
                <w:sz w:val="18"/>
                <w:szCs w:val="18"/>
              </w:rPr>
            </w:pPr>
            <w:r w:rsidRPr="000E1E3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0E1E32">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r w:rsidRPr="000E1E32">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r w:rsidRPr="000E1E32">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0E1E32" w:rsidRDefault="00A918C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0E1E32"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0E1E32" w:rsidRDefault="00A918C0" w:rsidP="00EA5CEC">
            <w:pPr>
              <w:rPr>
                <w:color w:val="000000"/>
                <w:kern w:val="24"/>
                <w:sz w:val="18"/>
                <w:szCs w:val="18"/>
                <w:lang w:val="x-none"/>
              </w:rPr>
            </w:pPr>
          </w:p>
        </w:tc>
      </w:tr>
      <w:tr w:rsidR="00A918C0" w:rsidRPr="000E1E3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0E1E32" w:rsidRDefault="00A918C0" w:rsidP="00EA5CEC">
            <w:pPr>
              <w:rPr>
                <w:i/>
                <w:sz w:val="18"/>
                <w:szCs w:val="18"/>
              </w:rPr>
            </w:pPr>
            <w:r w:rsidRPr="000E1E32">
              <w:rPr>
                <w:i/>
                <w:sz w:val="18"/>
                <w:szCs w:val="18"/>
              </w:rPr>
              <w:t>ProcedureIndications</w:t>
            </w:r>
          </w:p>
        </w:tc>
        <w:tc>
          <w:tcPr>
            <w:tcW w:w="720" w:type="dxa"/>
            <w:tcBorders>
              <w:top w:val="single" w:sz="8" w:space="0" w:color="000000"/>
              <w:left w:val="single" w:sz="8" w:space="0" w:color="000000"/>
              <w:bottom w:val="single" w:sz="8" w:space="0" w:color="000000"/>
              <w:right w:val="single" w:sz="8" w:space="0" w:color="000000"/>
            </w:tcBorders>
          </w:tcPr>
          <w:p w:rsidR="00A918C0" w:rsidRPr="000E1E32" w:rsidRDefault="00A918C0" w:rsidP="00EA5CEC">
            <w:pPr>
              <w:tabs>
                <w:tab w:val="left" w:pos="275"/>
                <w:tab w:val="left" w:pos="548"/>
                <w:tab w:val="left" w:pos="800"/>
                <w:tab w:val="left" w:pos="1075"/>
              </w:tabs>
              <w:ind w:left="90"/>
              <w:rPr>
                <w:sz w:val="18"/>
                <w:szCs w:val="18"/>
              </w:rPr>
            </w:pPr>
            <w:r w:rsidRPr="000E1E32">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0E1E32">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r w:rsidRPr="000E1E3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0E1E32" w:rsidRDefault="00A918C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0E1E32"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0E1E32" w:rsidRDefault="00C612CF" w:rsidP="00EA5CEC">
            <w:pPr>
              <w:rPr>
                <w:color w:val="000000"/>
                <w:kern w:val="24"/>
                <w:sz w:val="18"/>
                <w:szCs w:val="18"/>
                <w:lang w:val="x-none"/>
              </w:rPr>
            </w:pPr>
            <w:hyperlink w:anchor="_Procedure_Indications_1" w:history="1">
              <w:r w:rsidR="00A918C0" w:rsidRPr="000E1E32">
                <w:rPr>
                  <w:rStyle w:val="Hyperlink"/>
                  <w:rFonts w:cs="Times New Roman"/>
                  <w:sz w:val="18"/>
                  <w:szCs w:val="18"/>
                  <w:lang w:eastAsia="x-none"/>
                </w:rPr>
                <w:t>Procedure Indications</w:t>
              </w:r>
            </w:hyperlink>
            <w:r w:rsidR="00A918C0">
              <w:rPr>
                <w:rStyle w:val="Hyperlink"/>
                <w:rFonts w:cs="Times New Roman"/>
                <w:sz w:val="18"/>
                <w:szCs w:val="18"/>
                <w:lang w:eastAsia="x-none"/>
              </w:rPr>
              <w:t xml:space="preserve"> </w:t>
            </w:r>
            <w:r w:rsidR="00A918C0" w:rsidRPr="00C62B71">
              <w:rPr>
                <w:rFonts w:ascii="Times New Roman" w:hAnsi="Times New Roman"/>
                <w:szCs w:val="20"/>
              </w:rPr>
              <w:t>1.2.840.10008.20.x2.x</w:t>
            </w:r>
            <w:r w:rsidR="00A918C0">
              <w:rPr>
                <w:rFonts w:ascii="Times New Roman" w:hAnsi="Times New Roman"/>
                <w:szCs w:val="20"/>
              </w:rPr>
              <w:t>12</w:t>
            </w:r>
          </w:p>
        </w:tc>
      </w:tr>
      <w:tr w:rsidR="00A918C0" w:rsidRPr="000E1E32"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0E1E32" w:rsidRDefault="00A918C0" w:rsidP="00EA5CEC">
            <w:pPr>
              <w:tabs>
                <w:tab w:val="left" w:pos="275"/>
                <w:tab w:val="left" w:pos="548"/>
                <w:tab w:val="left" w:pos="800"/>
                <w:tab w:val="left" w:pos="1075"/>
              </w:tabs>
              <w:ind w:left="90"/>
              <w:rPr>
                <w:sz w:val="18"/>
                <w:szCs w:val="18"/>
              </w:rPr>
            </w:pPr>
            <w:r w:rsidRPr="000E1E3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0E1E32">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r w:rsidRPr="000E1E32">
              <w:rPr>
                <w:sz w:val="18"/>
                <w:szCs w:val="18"/>
              </w:rPr>
              <w:t>0..</w:t>
            </w:r>
            <w:r>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r w:rsidRPr="000E1E32">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0E1E32" w:rsidRDefault="00A918C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0E1E32"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0E1E32" w:rsidRDefault="00A918C0" w:rsidP="00EA5CEC">
            <w:pPr>
              <w:rPr>
                <w:color w:val="000000"/>
                <w:kern w:val="24"/>
                <w:sz w:val="18"/>
                <w:szCs w:val="18"/>
                <w:lang w:val="x-none"/>
              </w:rPr>
            </w:pPr>
          </w:p>
        </w:tc>
      </w:tr>
      <w:tr w:rsidR="00A918C0" w:rsidRPr="000E1E3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0E1E32" w:rsidRDefault="00A918C0" w:rsidP="00EA5CEC">
            <w:pPr>
              <w:rPr>
                <w:i/>
                <w:sz w:val="18"/>
                <w:szCs w:val="18"/>
              </w:rPr>
            </w:pPr>
            <w:r>
              <w:rPr>
                <w:i/>
                <w:sz w:val="18"/>
                <w:szCs w:val="18"/>
              </w:rPr>
              <w:t>History</w:t>
            </w:r>
          </w:p>
        </w:tc>
        <w:tc>
          <w:tcPr>
            <w:tcW w:w="720" w:type="dxa"/>
            <w:tcBorders>
              <w:top w:val="single" w:sz="8" w:space="0" w:color="000000"/>
              <w:left w:val="single" w:sz="8" w:space="0" w:color="000000"/>
              <w:bottom w:val="single" w:sz="8" w:space="0" w:color="000000"/>
              <w:right w:val="single" w:sz="8" w:space="0" w:color="000000"/>
            </w:tcBorders>
          </w:tcPr>
          <w:p w:rsidR="00A918C0" w:rsidRPr="000E1E32" w:rsidRDefault="00A918C0" w:rsidP="00EA5CEC">
            <w:pPr>
              <w:tabs>
                <w:tab w:val="left" w:pos="275"/>
                <w:tab w:val="left" w:pos="548"/>
                <w:tab w:val="left" w:pos="800"/>
                <w:tab w:val="left" w:pos="1075"/>
              </w:tabs>
              <w:ind w:left="90"/>
              <w:rPr>
                <w:sz w:val="18"/>
                <w:szCs w:val="18"/>
              </w:rPr>
            </w:pPr>
            <w:r w:rsidRPr="000E1E32">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0E1E32">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r w:rsidRPr="000E1E3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0E1E32" w:rsidRDefault="00A918C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0E1E32"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0E1E32" w:rsidRDefault="00C612CF" w:rsidP="001038B4">
            <w:pPr>
              <w:rPr>
                <w:color w:val="000000"/>
                <w:kern w:val="24"/>
                <w:sz w:val="18"/>
                <w:szCs w:val="18"/>
                <w:lang w:val="x-none"/>
              </w:rPr>
            </w:pPr>
            <w:hyperlink w:anchor="_Adverse_Events" w:history="1">
              <w:r w:rsidR="00A918C0">
                <w:rPr>
                  <w:rStyle w:val="Hyperlink"/>
                  <w:rFonts w:cs="Times New Roman"/>
                  <w:sz w:val="18"/>
                  <w:szCs w:val="18"/>
                  <w:lang w:eastAsia="x-none"/>
                </w:rPr>
                <w:t>Medical (General) History</w:t>
              </w:r>
            </w:hyperlink>
            <w:r w:rsidR="00A918C0">
              <w:rPr>
                <w:rStyle w:val="Hyperlink"/>
                <w:rFonts w:cs="Times New Roman"/>
                <w:sz w:val="18"/>
                <w:szCs w:val="18"/>
                <w:lang w:eastAsia="x-none"/>
              </w:rPr>
              <w:t xml:space="preserve"> </w:t>
            </w:r>
            <w:r w:rsidR="00A918C0" w:rsidRPr="001514B1">
              <w:rPr>
                <w:rFonts w:ascii="Times New Roman" w:hAnsi="Times New Roman"/>
                <w:szCs w:val="20"/>
              </w:rPr>
              <w:t>2.16.840.1.113883.10.20.22.2.39</w:t>
            </w:r>
          </w:p>
        </w:tc>
      </w:tr>
      <w:tr w:rsidR="00A918C0" w:rsidRPr="000E1E32"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0E1E32" w:rsidRDefault="00A918C0" w:rsidP="00EA5CEC">
            <w:pPr>
              <w:tabs>
                <w:tab w:val="left" w:pos="275"/>
                <w:tab w:val="left" w:pos="548"/>
                <w:tab w:val="left" w:pos="800"/>
                <w:tab w:val="left" w:pos="1075"/>
              </w:tabs>
              <w:ind w:left="90"/>
              <w:rPr>
                <w:sz w:val="18"/>
                <w:szCs w:val="18"/>
              </w:rPr>
            </w:pPr>
            <w:r w:rsidRPr="000E1E3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tabs>
                <w:tab w:val="left" w:pos="183"/>
                <w:tab w:val="left" w:pos="275"/>
                <w:tab w:val="left" w:pos="318"/>
                <w:tab w:val="left" w:pos="483"/>
                <w:tab w:val="left" w:pos="548"/>
                <w:tab w:val="left" w:pos="648"/>
                <w:tab w:val="left" w:pos="800"/>
                <w:tab w:val="left" w:pos="1075"/>
              </w:tabs>
              <w:rPr>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r w:rsidRPr="000E1E32">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r w:rsidRPr="000E1E32">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0E1E32" w:rsidRDefault="00A918C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0E1E32"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0E1E32" w:rsidRDefault="00C612CF" w:rsidP="000E1E32">
            <w:pPr>
              <w:rPr>
                <w:color w:val="000000"/>
                <w:kern w:val="24"/>
                <w:sz w:val="18"/>
                <w:szCs w:val="18"/>
                <w:lang w:val="x-none"/>
              </w:rPr>
            </w:pPr>
            <w:hyperlink w:anchor="_General_Section_Entries" w:history="1">
              <w:r w:rsidR="00A918C0" w:rsidRPr="000E1E32">
                <w:rPr>
                  <w:rStyle w:val="Hyperlink"/>
                  <w:rFonts w:cs="Times New Roman"/>
                  <w:sz w:val="18"/>
                  <w:szCs w:val="18"/>
                  <w:lang w:eastAsia="x-none"/>
                </w:rPr>
                <w:t>General Section Entries</w:t>
              </w:r>
            </w:hyperlink>
            <w:r w:rsidR="00A918C0">
              <w:rPr>
                <w:rStyle w:val="Hyperlink"/>
                <w:rFonts w:cs="Times New Roman"/>
                <w:sz w:val="18"/>
                <w:szCs w:val="18"/>
                <w:lang w:eastAsia="x-none"/>
              </w:rPr>
              <w:t xml:space="preserve"> </w:t>
            </w:r>
            <w:r w:rsidR="00A918C0" w:rsidRPr="00C62B71">
              <w:rPr>
                <w:rFonts w:ascii="Times New Roman" w:hAnsi="Times New Roman"/>
                <w:szCs w:val="20"/>
              </w:rPr>
              <w:t>1.2.840.10008.20.x4.x4</w:t>
            </w:r>
          </w:p>
        </w:tc>
      </w:tr>
    </w:tbl>
    <w:p w:rsidR="00421350" w:rsidRDefault="00421350" w:rsidP="0071117F">
      <w:pPr>
        <w:pStyle w:val="BodyText0"/>
      </w:pPr>
    </w:p>
    <w:p w:rsidR="00421350" w:rsidRDefault="00421350" w:rsidP="00EE26D4">
      <w:pPr>
        <w:pStyle w:val="BodyText0"/>
      </w:pPr>
    </w:p>
    <w:p w:rsidR="00F86B48" w:rsidRDefault="00F86B48" w:rsidP="00F86B48">
      <w:pPr>
        <w:pStyle w:val="Caption"/>
      </w:pPr>
      <w:bookmarkStart w:id="262" w:name="_Toc410226274"/>
      <w:r>
        <w:lastRenderedPageBreak/>
        <w:t xml:space="preserve">Figure </w:t>
      </w:r>
      <w:r>
        <w:fldChar w:fldCharType="begin"/>
      </w:r>
      <w:r>
        <w:instrText xml:space="preserve"> SEQ Figure \* ARABIC </w:instrText>
      </w:r>
      <w:r>
        <w:fldChar w:fldCharType="separate"/>
      </w:r>
      <w:r w:rsidR="00C51B12">
        <w:t>33</w:t>
      </w:r>
      <w:r>
        <w:fldChar w:fldCharType="end"/>
      </w:r>
      <w:r>
        <w:t>: Clinical Information</w:t>
      </w:r>
      <w:r w:rsidRPr="004E51DA">
        <w:t xml:space="preserve"> section example</w:t>
      </w:r>
      <w:bookmarkEnd w:id="262"/>
    </w:p>
    <w:p w:rsidR="00F86B48" w:rsidRDefault="00F86B48" w:rsidP="00F86B48">
      <w:pPr>
        <w:pStyle w:val="Example"/>
      </w:pPr>
      <w:r>
        <w:t>&lt;section</w:t>
      </w:r>
      <w:r w:rsidR="0037170D">
        <w:t xml:space="preserve"> classCode=</w:t>
      </w:r>
      <w:r w:rsidR="00097D8E">
        <w:t>"</w:t>
      </w:r>
      <w:r w:rsidR="0037170D">
        <w:t>DOCSECT</w:t>
      </w:r>
      <w:r w:rsidR="00097D8E">
        <w:t>"</w:t>
      </w:r>
      <w:r w:rsidR="0037170D">
        <w:t xml:space="preserve"> moodCode=</w:t>
      </w:r>
      <w:r w:rsidR="00097D8E">
        <w:t>"</w:t>
      </w:r>
      <w:r w:rsidR="0037170D">
        <w:t>EVN</w:t>
      </w:r>
      <w:r w:rsidR="00097D8E">
        <w:t>"</w:t>
      </w:r>
      <w:r>
        <w:t>&gt;</w:t>
      </w:r>
    </w:p>
    <w:p w:rsidR="0089465D" w:rsidRDefault="00F86B48" w:rsidP="00F86B48">
      <w:pPr>
        <w:pStyle w:val="Example"/>
      </w:pPr>
      <w:r>
        <w:t xml:space="preserve">      &lt;templateId root=</w:t>
      </w:r>
      <w:r w:rsidR="00097D8E">
        <w:t>"</w:t>
      </w:r>
      <w:r w:rsidR="005852B4" w:rsidRPr="005852B4">
        <w:t>1.2.840.10008.20.x2.x1</w:t>
      </w:r>
      <w:r w:rsidR="00097D8E">
        <w:t>"</w:t>
      </w:r>
      <w:r>
        <w:t xml:space="preserve"> /&gt;</w:t>
      </w:r>
    </w:p>
    <w:p w:rsidR="0089465D" w:rsidRDefault="0089465D" w:rsidP="00F86B48">
      <w:pPr>
        <w:pStyle w:val="Example"/>
      </w:pPr>
      <w:r>
        <w:t xml:space="preserve">      &lt;id root=</w:t>
      </w:r>
      <w:r w:rsidR="00097D8E">
        <w:t>"</w:t>
      </w:r>
      <w:r>
        <w:t>1.2.840.10213.2.62.994044785528.114289542805</w:t>
      </w:r>
      <w:r w:rsidR="00097D8E">
        <w:t>"</w:t>
      </w:r>
      <w:r>
        <w:t>/&gt;</w:t>
      </w:r>
    </w:p>
    <w:p w:rsidR="00F86B48" w:rsidRDefault="00F86B48" w:rsidP="00291360">
      <w:pPr>
        <w:pStyle w:val="Example"/>
      </w:pPr>
      <w:r>
        <w:t xml:space="preserve">      &lt;code code=</w:t>
      </w:r>
      <w:r w:rsidR="00097D8E">
        <w:t>"</w:t>
      </w:r>
      <w:r w:rsidRPr="00B11BDE">
        <w:t>55752-0</w:t>
      </w:r>
      <w:r w:rsidR="00097D8E">
        <w:t>"</w:t>
      </w:r>
      <w:r>
        <w:t xml:space="preserve"> codeSystem=</w:t>
      </w:r>
      <w:r w:rsidR="00097D8E">
        <w:t>"</w:t>
      </w:r>
      <w:r>
        <w:t>2.16.840.1.113883.6.1</w:t>
      </w:r>
      <w:r w:rsidR="00097D8E">
        <w:t>"</w:t>
      </w:r>
      <w:r>
        <w:t xml:space="preserve"> </w:t>
      </w:r>
    </w:p>
    <w:p w:rsidR="00F86B48" w:rsidRDefault="00F86B48" w:rsidP="00291360">
      <w:pPr>
        <w:pStyle w:val="Example"/>
      </w:pPr>
      <w:r>
        <w:t xml:space="preserve">          codeSystemName=</w:t>
      </w:r>
      <w:r w:rsidR="00097D8E">
        <w:t>"</w:t>
      </w:r>
      <w:r>
        <w:t>LOINC</w:t>
      </w:r>
      <w:r w:rsidR="00097D8E">
        <w:t>"</w:t>
      </w:r>
      <w:r>
        <w:t xml:space="preserve"> displayName=</w:t>
      </w:r>
      <w:r w:rsidR="00097D8E">
        <w:t>"</w:t>
      </w:r>
      <w:r w:rsidR="00F00B62">
        <w:rPr>
          <w:lang w:val="de-DE"/>
        </w:rPr>
        <w:t>Clinical Information</w:t>
      </w:r>
      <w:r w:rsidR="00097D8E">
        <w:t>"</w:t>
      </w:r>
      <w:r>
        <w:t xml:space="preserve"> /&gt;</w:t>
      </w:r>
    </w:p>
    <w:p w:rsidR="00F86B48" w:rsidRDefault="00F86B48" w:rsidP="00F86B48">
      <w:pPr>
        <w:pStyle w:val="Example"/>
      </w:pPr>
      <w:r>
        <w:t xml:space="preserve">      &lt;title&gt;Clinical Information&lt;/title&gt;</w:t>
      </w:r>
    </w:p>
    <w:p w:rsidR="00F86B48" w:rsidRDefault="00F86B48" w:rsidP="00F86B48">
      <w:pPr>
        <w:pStyle w:val="Example"/>
      </w:pPr>
      <w:r>
        <w:t xml:space="preserve">      &lt;text&gt;The patient </w:t>
      </w:r>
      <w:r w:rsidRPr="00F26F02">
        <w:t>was</w:t>
      </w:r>
      <w:r w:rsidR="00A044C8">
        <w:rPr>
          <w:lang w:val="en-US"/>
        </w:rPr>
        <w:t xml:space="preserve"> referred for evaluation of suspected pulmonary embolism.</w:t>
      </w:r>
      <w:r>
        <w:t xml:space="preserve"> &lt;/text&gt;</w:t>
      </w:r>
    </w:p>
    <w:p w:rsidR="0037170D" w:rsidRDefault="0037170D" w:rsidP="00F86B48">
      <w:pPr>
        <w:pStyle w:val="Example"/>
      </w:pPr>
      <w:r>
        <w:t xml:space="preserve">      &lt;!---see examples for other sections/entries  - /&gt;</w:t>
      </w:r>
    </w:p>
    <w:p w:rsidR="00F86B48" w:rsidRDefault="00F86B48" w:rsidP="00F86B48">
      <w:pPr>
        <w:pStyle w:val="Example"/>
      </w:pPr>
      <w:r>
        <w:t>&lt;/section&gt;</w:t>
      </w:r>
    </w:p>
    <w:p w:rsidR="00F86B48" w:rsidRDefault="00F86B48" w:rsidP="007E157E">
      <w:pPr>
        <w:pStyle w:val="ListBullet"/>
        <w:numPr>
          <w:ilvl w:val="0"/>
          <w:numId w:val="0"/>
        </w:numPr>
        <w:ind w:left="864"/>
        <w:rPr>
          <w:rFonts w:ascii="Courier New" w:hAnsi="Courier New" w:cs="Courier New"/>
          <w:sz w:val="18"/>
          <w:szCs w:val="20"/>
        </w:rPr>
      </w:pPr>
    </w:p>
    <w:p w:rsidR="00C04D8D" w:rsidRPr="00F669C3" w:rsidRDefault="00C04D8D" w:rsidP="0081239E">
      <w:pPr>
        <w:pStyle w:val="Heading2"/>
      </w:pPr>
      <w:bookmarkStart w:id="263" w:name="_Current_Imaging_Procedure"/>
      <w:bookmarkStart w:id="264" w:name="_Imaging_Procedure_Description"/>
      <w:bookmarkStart w:id="265" w:name="_Toc410226123"/>
      <w:bookmarkStart w:id="266" w:name="_Toc262642016"/>
      <w:bookmarkEnd w:id="263"/>
      <w:bookmarkEnd w:id="264"/>
      <w:r w:rsidRPr="00F669C3">
        <w:rPr>
          <w:lang w:val="en-US"/>
        </w:rPr>
        <w:t xml:space="preserve">Imaging </w:t>
      </w:r>
      <w:r w:rsidRPr="00F669C3">
        <w:t>Procedure Description</w:t>
      </w:r>
      <w:bookmarkEnd w:id="265"/>
      <w:r w:rsidRPr="00F669C3">
        <w:t xml:space="preserve"> </w:t>
      </w:r>
      <w:bookmarkEnd w:id="266"/>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E2299B" w:rsidRPr="008D2D56" w:rsidTr="00E2299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2299B" w:rsidRPr="00877A6F" w:rsidRDefault="00E2299B" w:rsidP="00E2299B">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E2299B" w:rsidRPr="00877A6F" w:rsidRDefault="0079750F" w:rsidP="0079750F">
            <w:pPr>
              <w:spacing w:before="40" w:after="40"/>
              <w:ind w:left="72" w:right="72"/>
              <w:rPr>
                <w:rFonts w:ascii="Times New Roman" w:hAnsi="Times New Roman"/>
                <w:szCs w:val="20"/>
              </w:rPr>
            </w:pPr>
            <w:r w:rsidRPr="00C62B71">
              <w:rPr>
                <w:rFonts w:ascii="Times New Roman" w:hAnsi="Times New Roman"/>
                <w:szCs w:val="20"/>
              </w:rPr>
              <w:t>1.2.840.10008.20.x2.x2</w:t>
            </w:r>
          </w:p>
        </w:tc>
      </w:tr>
      <w:tr w:rsidR="00E2299B" w:rsidRPr="008D2D56" w:rsidTr="00E2299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2299B" w:rsidRPr="00877A6F" w:rsidRDefault="00E2299B" w:rsidP="00E2299B">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E2299B" w:rsidRPr="00C8313C" w:rsidRDefault="00E2299B" w:rsidP="00E2299B">
            <w:pPr>
              <w:spacing w:before="40" w:after="40"/>
              <w:ind w:left="72" w:right="72"/>
              <w:rPr>
                <w:rFonts w:ascii="Times New Roman" w:eastAsia="Calibri" w:hAnsi="Times New Roman"/>
                <w:szCs w:val="20"/>
              </w:rPr>
            </w:pPr>
            <w:r>
              <w:rPr>
                <w:rFonts w:ascii="Times New Roman" w:eastAsia="Calibri" w:hAnsi="Times New Roman"/>
                <w:szCs w:val="20"/>
              </w:rPr>
              <w:t>Imaging Procedure Description</w:t>
            </w:r>
          </w:p>
        </w:tc>
      </w:tr>
      <w:tr w:rsidR="00E2299B" w:rsidRPr="008D2D56" w:rsidTr="00E2299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2299B" w:rsidRPr="00877A6F" w:rsidRDefault="00E2299B" w:rsidP="00E2299B">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E2299B" w:rsidRPr="00877A6F" w:rsidRDefault="00E2299B" w:rsidP="00E2299B">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E2299B" w:rsidRPr="008D2D56" w:rsidTr="00E2299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2299B" w:rsidRPr="00877A6F" w:rsidRDefault="00E2299B" w:rsidP="00E2299B">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E2299B" w:rsidRPr="00877A6F" w:rsidRDefault="00C6674B" w:rsidP="00E2299B">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E2299B" w:rsidRPr="008D2D56" w:rsidTr="00E2299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2299B" w:rsidRPr="00877A6F" w:rsidRDefault="00E2299B" w:rsidP="00E2299B">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E2299B" w:rsidRPr="00877A6F" w:rsidRDefault="00E2299B" w:rsidP="00E2299B">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E2299B" w:rsidRPr="008D2D56" w:rsidTr="00E2299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2299B" w:rsidRPr="00877A6F" w:rsidRDefault="00E2299B" w:rsidP="00E2299B">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E2299B" w:rsidRPr="003E0358" w:rsidRDefault="00E2299B" w:rsidP="00985248">
            <w:pPr>
              <w:spacing w:before="40" w:after="40"/>
              <w:ind w:left="72" w:right="72"/>
              <w:rPr>
                <w:rFonts w:ascii="Times New Roman" w:hAnsi="Times New Roman"/>
                <w:szCs w:val="20"/>
              </w:rPr>
            </w:pPr>
            <w:r w:rsidRPr="00B1300A">
              <w:rPr>
                <w:rFonts w:ascii="Times New Roman" w:hAnsi="Times New Roman"/>
                <w:szCs w:val="20"/>
              </w:rPr>
              <w:t xml:space="preserve">The Imaging Procedure Description section records the </w:t>
            </w:r>
            <w:r>
              <w:rPr>
                <w:rFonts w:ascii="Times New Roman" w:hAnsi="Times New Roman"/>
                <w:szCs w:val="20"/>
              </w:rPr>
              <w:t xml:space="preserve">technical details </w:t>
            </w:r>
            <w:r w:rsidRPr="00B1300A">
              <w:rPr>
                <w:rFonts w:ascii="Times New Roman" w:hAnsi="Times New Roman"/>
                <w:szCs w:val="20"/>
              </w:rPr>
              <w:t>of the procedure and may include information about protocol, imaging device, contrast, radiation dose, medications administered (sedation, stress agents), etc.</w:t>
            </w:r>
          </w:p>
        </w:tc>
      </w:tr>
      <w:tr w:rsidR="00E2299B" w:rsidRPr="008D2D56" w:rsidTr="00E2299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2299B" w:rsidRPr="00877A6F" w:rsidRDefault="00E2299B" w:rsidP="00E2299B">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E2299B" w:rsidRPr="00877A6F" w:rsidRDefault="00E2299B" w:rsidP="00E2299B">
            <w:pPr>
              <w:spacing w:before="40" w:after="40"/>
              <w:ind w:left="72" w:right="72"/>
              <w:rPr>
                <w:rFonts w:ascii="Times New Roman" w:hAnsi="Times New Roman"/>
                <w:szCs w:val="20"/>
              </w:rPr>
            </w:pPr>
            <w:r w:rsidRPr="00877A6F">
              <w:rPr>
                <w:rFonts w:ascii="Times New Roman" w:hAnsi="Times New Roman"/>
                <w:szCs w:val="20"/>
              </w:rPr>
              <w:t>CDA Section Level</w:t>
            </w:r>
          </w:p>
        </w:tc>
      </w:tr>
      <w:tr w:rsidR="00E2299B" w:rsidRPr="008D2D56" w:rsidTr="00E2299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2299B" w:rsidRPr="00877A6F" w:rsidRDefault="00E2299B" w:rsidP="00E2299B">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E2299B" w:rsidRPr="00877A6F" w:rsidRDefault="00A365E8" w:rsidP="00E2299B">
            <w:pPr>
              <w:spacing w:before="40" w:after="40"/>
              <w:ind w:left="72" w:right="72"/>
              <w:rPr>
                <w:rFonts w:ascii="Times New Roman" w:hAnsi="Times New Roman"/>
                <w:szCs w:val="20"/>
              </w:rPr>
            </w:pPr>
            <w:r>
              <w:rPr>
                <w:rFonts w:ascii="Times New Roman" w:hAnsi="Times New Roman"/>
                <w:szCs w:val="20"/>
              </w:rPr>
              <w:t xml:space="preserve">Invoked by </w:t>
            </w:r>
            <w:hyperlink w:anchor="_Imaging_Report" w:history="1">
              <w:r w:rsidRPr="00A365E8">
                <w:rPr>
                  <w:rStyle w:val="Hyperlink"/>
                  <w:rFonts w:ascii="Times New Roman" w:hAnsi="Times New Roman" w:cs="Times New Roman"/>
                  <w:noProof w:val="0"/>
                  <w:szCs w:val="20"/>
                  <w:lang w:eastAsia="en-US"/>
                </w:rPr>
                <w:t xml:space="preserve">Imaging Report </w:t>
              </w:r>
            </w:hyperlink>
            <w:r>
              <w:rPr>
                <w:rFonts w:ascii="Times New Roman" w:hAnsi="Times New Roman"/>
                <w:szCs w:val="20"/>
              </w:rPr>
              <w:t>Document Level Template</w:t>
            </w:r>
          </w:p>
        </w:tc>
      </w:tr>
      <w:tr w:rsidR="00E2299B" w:rsidRPr="008D2D56" w:rsidTr="00E2299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2299B" w:rsidRPr="00877A6F" w:rsidRDefault="00E2299B" w:rsidP="00E2299B">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E2299B" w:rsidRPr="00877A6F" w:rsidRDefault="00E2299B" w:rsidP="00E2299B">
            <w:pPr>
              <w:spacing w:before="40" w:after="40"/>
              <w:ind w:left="72" w:right="72"/>
              <w:rPr>
                <w:rFonts w:ascii="Times New Roman" w:hAnsi="Times New Roman"/>
                <w:szCs w:val="20"/>
              </w:rPr>
            </w:pPr>
          </w:p>
        </w:tc>
      </w:tr>
      <w:tr w:rsidR="00E2299B" w:rsidRPr="008D2D56" w:rsidTr="00E2299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2299B" w:rsidRPr="00877A6F" w:rsidRDefault="00E2299B" w:rsidP="00E2299B">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E2299B" w:rsidRPr="00877A6F" w:rsidRDefault="00E2299B" w:rsidP="00E2299B">
            <w:pPr>
              <w:spacing w:before="40" w:after="40"/>
              <w:ind w:left="72" w:right="72"/>
              <w:rPr>
                <w:rFonts w:ascii="Times New Roman" w:hAnsi="Times New Roman"/>
                <w:szCs w:val="20"/>
              </w:rPr>
            </w:pPr>
            <w:r>
              <w:rPr>
                <w:rFonts w:ascii="Times New Roman" w:hAnsi="Times New Roman"/>
                <w:szCs w:val="20"/>
              </w:rPr>
              <w:t>Open</w:t>
            </w:r>
          </w:p>
        </w:tc>
      </w:tr>
      <w:tr w:rsidR="00E2299B" w:rsidRPr="008D2D56" w:rsidTr="00E2299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2299B" w:rsidRPr="00877A6F" w:rsidRDefault="00E2299B" w:rsidP="00E2299B">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E2299B" w:rsidRPr="00877A6F" w:rsidRDefault="004D710F" w:rsidP="00E2299B">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E2299B" w:rsidRDefault="00E2299B" w:rsidP="00EE26D4">
      <w:pPr>
        <w:pStyle w:val="BodyText0"/>
        <w:ind w:lef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421350" w:rsidRPr="00307A78"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07A78"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307A78" w:rsidRDefault="00421350" w:rsidP="00EA5CEC">
            <w:pPr>
              <w:ind w:left="90"/>
              <w:rPr>
                <w:b/>
                <w:bCs/>
                <w:color w:val="000000"/>
                <w:kern w:val="24"/>
                <w:sz w:val="18"/>
                <w:szCs w:val="18"/>
              </w:rPr>
            </w:pPr>
            <w:r w:rsidRPr="00307A78">
              <w:rPr>
                <w:b/>
                <w:bCs/>
                <w:color w:val="000000"/>
                <w:kern w:val="24"/>
                <w:sz w:val="18"/>
                <w:szCs w:val="18"/>
                <w:lang w:val="x-none"/>
              </w:rPr>
              <w:t>N</w:t>
            </w:r>
            <w:r w:rsidRPr="00307A78">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07A78" w:rsidRDefault="00421350" w:rsidP="00EA5CEC">
            <w:pPr>
              <w:tabs>
                <w:tab w:val="left" w:pos="183"/>
                <w:tab w:val="left" w:pos="318"/>
                <w:tab w:val="left" w:pos="483"/>
                <w:tab w:val="left" w:pos="648"/>
              </w:tabs>
              <w:rPr>
                <w:rFonts w:cs="Arial"/>
                <w:sz w:val="18"/>
                <w:szCs w:val="18"/>
              </w:rPr>
            </w:pPr>
            <w:r w:rsidRPr="00307A78">
              <w:rPr>
                <w:b/>
                <w:bCs/>
                <w:color w:val="000000"/>
                <w:kern w:val="24"/>
                <w:sz w:val="18"/>
                <w:szCs w:val="18"/>
                <w:lang w:val="x-none"/>
              </w:rPr>
              <w:t>Element/</w:t>
            </w:r>
            <w:r w:rsidR="00307A78" w:rsidRPr="00307A78">
              <w:rPr>
                <w:b/>
                <w:bCs/>
                <w:color w:val="000000"/>
                <w:kern w:val="24"/>
                <w:sz w:val="18"/>
                <w:szCs w:val="18"/>
              </w:rPr>
              <w:t xml:space="preserve"> </w:t>
            </w:r>
            <w:r w:rsidRPr="00307A78">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07A78" w:rsidRDefault="00421350" w:rsidP="00EA5CEC">
            <w:pPr>
              <w:rPr>
                <w:rFonts w:cs="Arial"/>
                <w:sz w:val="18"/>
                <w:szCs w:val="18"/>
              </w:rPr>
            </w:pPr>
            <w:r w:rsidRPr="00307A78">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07A78" w:rsidRDefault="00421350" w:rsidP="00EA5CEC">
            <w:pPr>
              <w:rPr>
                <w:rFonts w:cs="Arial"/>
                <w:sz w:val="18"/>
                <w:szCs w:val="18"/>
              </w:rPr>
            </w:pPr>
            <w:r w:rsidRPr="00307A78">
              <w:rPr>
                <w:b/>
                <w:bCs/>
                <w:color w:val="000000"/>
                <w:kern w:val="24"/>
                <w:sz w:val="18"/>
                <w:szCs w:val="18"/>
                <w:lang w:val="x-none"/>
              </w:rPr>
              <w:t>Elem/</w:t>
            </w:r>
            <w:r w:rsidRPr="00307A78">
              <w:rPr>
                <w:b/>
                <w:bCs/>
                <w:color w:val="000000"/>
                <w:kern w:val="24"/>
                <w:sz w:val="18"/>
                <w:szCs w:val="18"/>
              </w:rPr>
              <w:t xml:space="preserve"> </w:t>
            </w:r>
            <w:r w:rsidRPr="00307A78">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07A78" w:rsidRDefault="00421350" w:rsidP="00EA5CEC">
            <w:pPr>
              <w:rPr>
                <w:rFonts w:cs="Arial"/>
                <w:sz w:val="18"/>
                <w:szCs w:val="18"/>
              </w:rPr>
            </w:pPr>
            <w:r w:rsidRPr="00307A78">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307A78" w:rsidRDefault="00421350" w:rsidP="00EA5CEC">
            <w:pPr>
              <w:ind w:left="-10"/>
              <w:rPr>
                <w:b/>
                <w:bCs/>
                <w:color w:val="000000"/>
                <w:kern w:val="24"/>
                <w:sz w:val="18"/>
                <w:szCs w:val="18"/>
                <w:lang w:val="x-none"/>
              </w:rPr>
            </w:pPr>
            <w:r w:rsidRPr="00307A78">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07A78" w:rsidRDefault="00421350" w:rsidP="00EA5CEC">
            <w:pPr>
              <w:rPr>
                <w:rFonts w:cs="Arial"/>
                <w:sz w:val="18"/>
                <w:szCs w:val="18"/>
              </w:rPr>
            </w:pPr>
            <w:r w:rsidRPr="00307A78">
              <w:rPr>
                <w:b/>
                <w:bCs/>
                <w:color w:val="000000"/>
                <w:kern w:val="24"/>
                <w:sz w:val="18"/>
                <w:szCs w:val="18"/>
                <w:lang w:val="x-none"/>
              </w:rPr>
              <w:t>Value</w:t>
            </w:r>
            <w:r w:rsidRPr="00307A78">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307A78" w:rsidRDefault="00421350" w:rsidP="00EA5CEC">
            <w:pPr>
              <w:rPr>
                <w:b/>
                <w:bCs/>
                <w:color w:val="000000"/>
                <w:kern w:val="24"/>
                <w:sz w:val="18"/>
                <w:szCs w:val="18"/>
                <w:lang w:val="x-none"/>
              </w:rPr>
            </w:pPr>
            <w:r w:rsidRPr="00307A78">
              <w:rPr>
                <w:b/>
                <w:sz w:val="18"/>
                <w:szCs w:val="18"/>
              </w:rPr>
              <w:t>Subsidiary Template</w:t>
            </w:r>
          </w:p>
        </w:tc>
      </w:tr>
      <w:tr w:rsidR="00307A78" w:rsidRPr="00307A78"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307A78" w:rsidRDefault="00307A78" w:rsidP="00EA5CEC">
            <w:pPr>
              <w:rPr>
                <w:color w:val="000000"/>
                <w:kern w:val="24"/>
                <w:sz w:val="18"/>
                <w:szCs w:val="18"/>
                <w:lang w:val="x-none"/>
              </w:rPr>
            </w:pPr>
            <w:r w:rsidRPr="00307A78">
              <w:rPr>
                <w:rFonts w:eastAsia="Calibri"/>
                <w:b/>
                <w:color w:val="008000"/>
                <w:sz w:val="18"/>
                <w:szCs w:val="18"/>
              </w:rPr>
              <w:t>ProcedureDescription</w:t>
            </w:r>
          </w:p>
        </w:tc>
        <w:tc>
          <w:tcPr>
            <w:tcW w:w="720" w:type="dxa"/>
            <w:tcBorders>
              <w:top w:val="single" w:sz="8" w:space="0" w:color="000000"/>
              <w:left w:val="single" w:sz="8" w:space="0" w:color="000000"/>
              <w:bottom w:val="single" w:sz="8" w:space="0" w:color="000000"/>
              <w:right w:val="single" w:sz="8" w:space="0" w:color="000000"/>
            </w:tcBorders>
          </w:tcPr>
          <w:p w:rsidR="00307A78" w:rsidRPr="00307A78" w:rsidRDefault="00307A78"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307A78" w:rsidRDefault="00307A78" w:rsidP="00EA5CEC">
            <w:pPr>
              <w:tabs>
                <w:tab w:val="left" w:pos="183"/>
                <w:tab w:val="left" w:pos="275"/>
                <w:tab w:val="left" w:pos="318"/>
                <w:tab w:val="left" w:pos="483"/>
                <w:tab w:val="left" w:pos="548"/>
                <w:tab w:val="left" w:pos="648"/>
                <w:tab w:val="left" w:pos="800"/>
                <w:tab w:val="left" w:pos="1075"/>
              </w:tabs>
              <w:rPr>
                <w:color w:val="000000"/>
                <w:kern w:val="24"/>
                <w:sz w:val="18"/>
                <w:szCs w:val="18"/>
              </w:rPr>
            </w:pPr>
            <w:r w:rsidRPr="00307A78">
              <w:rPr>
                <w:color w:val="000000"/>
                <w:kern w:val="24"/>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307A78" w:rsidRDefault="00307A78" w:rsidP="00EA5CEC">
            <w:pPr>
              <w:rPr>
                <w:color w:val="000000"/>
                <w:kern w:val="24"/>
                <w:sz w:val="18"/>
                <w:szCs w:val="18"/>
                <w:lang w:val="x-none"/>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307A78" w:rsidRDefault="00307A78" w:rsidP="00EA5CEC">
            <w:pPr>
              <w:rPr>
                <w:color w:val="000000"/>
                <w:kern w:val="24"/>
                <w:sz w:val="18"/>
                <w:szCs w:val="18"/>
                <w:lang w:val="x-none"/>
              </w:rPr>
            </w:pPr>
            <w:r w:rsidRPr="00307A78">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307A78" w:rsidRDefault="00307A78"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307A78" w:rsidRPr="00307A78" w:rsidRDefault="00307A78"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307A78" w:rsidRDefault="00307A78"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307A78" w:rsidRPr="00307A78" w:rsidRDefault="00307A78" w:rsidP="00EA5CEC">
            <w:pPr>
              <w:rPr>
                <w:color w:val="000000"/>
                <w:kern w:val="24"/>
                <w:sz w:val="18"/>
                <w:szCs w:val="18"/>
                <w:lang w:val="x-none"/>
              </w:rPr>
            </w:pPr>
          </w:p>
        </w:tc>
      </w:tr>
      <w:tr w:rsidR="00A918C0" w:rsidRPr="00307A78"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tabs>
                <w:tab w:val="left" w:pos="275"/>
                <w:tab w:val="left" w:pos="548"/>
                <w:tab w:val="left" w:pos="800"/>
                <w:tab w:val="left" w:pos="1075"/>
              </w:tabs>
              <w:ind w:left="90"/>
              <w:rPr>
                <w:color w:val="000000"/>
                <w:kern w:val="24"/>
                <w:sz w:val="18"/>
                <w:szCs w:val="18"/>
              </w:rPr>
            </w:pPr>
            <w:r w:rsidRPr="00307A7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07A78">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color w:val="000000"/>
                <w:kern w:val="24"/>
                <w:sz w:val="18"/>
                <w:szCs w:val="18"/>
                <w:lang w:val="x-none"/>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color w:val="000000"/>
                <w:kern w:val="24"/>
                <w:sz w:val="18"/>
                <w:szCs w:val="18"/>
                <w:lang w:val="x-none"/>
              </w:rPr>
            </w:pPr>
            <w:r w:rsidRPr="00307A78">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color w:val="000000"/>
                <w:kern w:val="24"/>
                <w:sz w:val="18"/>
                <w:szCs w:val="18"/>
                <w:lang w:val="x-none"/>
              </w:rPr>
            </w:pPr>
            <w:r w:rsidRPr="00307A78">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color w:val="000000"/>
                <w:kern w:val="24"/>
                <w:sz w:val="18"/>
                <w:szCs w:val="18"/>
                <w:lang w:val="x-none"/>
              </w:rPr>
            </w:pPr>
          </w:p>
        </w:tc>
      </w:tr>
      <w:tr w:rsidR="00A918C0" w:rsidRPr="00307A78"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tabs>
                <w:tab w:val="left" w:pos="275"/>
                <w:tab w:val="left" w:pos="548"/>
                <w:tab w:val="left" w:pos="800"/>
                <w:tab w:val="left" w:pos="1075"/>
              </w:tabs>
              <w:ind w:left="90"/>
              <w:rPr>
                <w:sz w:val="18"/>
                <w:szCs w:val="18"/>
              </w:rPr>
            </w:pPr>
            <w:r w:rsidRPr="00307A7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07A78">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sidRPr="00307A78">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sidRPr="00307A78">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color w:val="000000"/>
                <w:kern w:val="24"/>
                <w:sz w:val="18"/>
                <w:szCs w:val="18"/>
                <w:lang w:val="x-none"/>
              </w:rPr>
            </w:pPr>
            <w:r w:rsidRPr="00022CE4">
              <w:rPr>
                <w:sz w:val="18"/>
                <w:szCs w:val="18"/>
              </w:rPr>
              <w:t>1.2.840.10008.20.x2.x2</w:t>
            </w:r>
          </w:p>
        </w:tc>
        <w:tc>
          <w:tcPr>
            <w:tcW w:w="171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color w:val="000000"/>
                <w:kern w:val="24"/>
                <w:sz w:val="18"/>
                <w:szCs w:val="18"/>
                <w:lang w:val="x-none"/>
              </w:rPr>
            </w:pPr>
          </w:p>
        </w:tc>
      </w:tr>
      <w:tr w:rsidR="00A918C0" w:rsidRPr="00307A78"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tabs>
                <w:tab w:val="left" w:pos="275"/>
                <w:tab w:val="left" w:pos="548"/>
                <w:tab w:val="left" w:pos="800"/>
                <w:tab w:val="left" w:pos="1075"/>
              </w:tabs>
              <w:ind w:left="90"/>
              <w:rPr>
                <w:sz w:val="18"/>
                <w:szCs w:val="18"/>
              </w:rPr>
            </w:pPr>
            <w:r w:rsidRPr="00307A7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07A78">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Pr>
                <w:sz w:val="18"/>
                <w:szCs w:val="18"/>
              </w:rPr>
              <w:t>1</w:t>
            </w:r>
            <w:r w:rsidRPr="00307A78">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sidRPr="00307A78">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color w:val="000000"/>
                <w:kern w:val="24"/>
                <w:sz w:val="18"/>
                <w:szCs w:val="18"/>
                <w:lang w:val="x-none"/>
              </w:rPr>
            </w:pPr>
          </w:p>
        </w:tc>
      </w:tr>
      <w:tr w:rsidR="00A918C0" w:rsidRPr="00307A78"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tabs>
                <w:tab w:val="left" w:pos="275"/>
                <w:tab w:val="left" w:pos="548"/>
                <w:tab w:val="left" w:pos="800"/>
                <w:tab w:val="left" w:pos="1075"/>
              </w:tabs>
              <w:ind w:left="90"/>
              <w:rPr>
                <w:sz w:val="18"/>
                <w:szCs w:val="18"/>
              </w:rPr>
            </w:pPr>
            <w:r w:rsidRPr="00307A7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07A78">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sidRPr="00307A78">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BD263B">
            <w:pPr>
              <w:rPr>
                <w:sz w:val="18"/>
                <w:szCs w:val="18"/>
              </w:rPr>
            </w:pPr>
            <w:r w:rsidRPr="00307A78">
              <w:rPr>
                <w:sz w:val="18"/>
                <w:szCs w:val="18"/>
              </w:rPr>
              <w:t>C</w:t>
            </w:r>
            <w:r>
              <w:rPr>
                <w:sz w:val="18"/>
                <w:szCs w:val="18"/>
              </w:rPr>
              <w:t>D</w:t>
            </w:r>
          </w:p>
        </w:tc>
        <w:tc>
          <w:tcPr>
            <w:tcW w:w="90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color w:val="000000"/>
                <w:kern w:val="24"/>
                <w:sz w:val="18"/>
                <w:szCs w:val="18"/>
                <w:lang w:val="x-none"/>
              </w:rPr>
            </w:pPr>
            <w:r w:rsidRPr="00307A78">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color w:val="000000"/>
                <w:kern w:val="24"/>
                <w:sz w:val="18"/>
                <w:szCs w:val="18"/>
                <w:lang w:val="x-none"/>
              </w:rPr>
            </w:pPr>
            <w:r w:rsidRPr="00307A78">
              <w:rPr>
                <w:sz w:val="18"/>
                <w:szCs w:val="18"/>
              </w:rPr>
              <w:t xml:space="preserve">(55111-9, LOINC, </w:t>
            </w:r>
            <w:r>
              <w:rPr>
                <w:sz w:val="18"/>
                <w:szCs w:val="18"/>
              </w:rPr>
              <w:t>"</w:t>
            </w:r>
            <w:r w:rsidRPr="00307A78">
              <w:rPr>
                <w:sz w:val="18"/>
                <w:szCs w:val="18"/>
              </w:rPr>
              <w:t>Current Imaging Procedure Description</w:t>
            </w:r>
            <w:r>
              <w:rPr>
                <w:sz w:val="18"/>
                <w:szCs w:val="18"/>
              </w:rPr>
              <w:t>"</w:t>
            </w:r>
            <w:r w:rsidRPr="00307A78">
              <w:rPr>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color w:val="000000"/>
                <w:kern w:val="24"/>
                <w:sz w:val="18"/>
                <w:szCs w:val="18"/>
                <w:lang w:val="x-none"/>
              </w:rPr>
            </w:pPr>
          </w:p>
        </w:tc>
      </w:tr>
      <w:tr w:rsidR="005977D5" w:rsidRPr="00307A78"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EC2A4D" w:rsidP="00EA5CEC">
            <w:pPr>
              <w:rPr>
                <w:rFonts w:eastAsia="Calibri"/>
                <w:b/>
                <w:color w:val="008000"/>
                <w:sz w:val="18"/>
                <w:szCs w:val="18"/>
              </w:rPr>
            </w:pPr>
            <w:r>
              <w:rPr>
                <w:sz w:val="18"/>
                <w:szCs w:val="18"/>
              </w:rPr>
              <w:t>T</w:t>
            </w:r>
            <w:r w:rsidR="005977D5" w:rsidRPr="00307A78">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tabs>
                <w:tab w:val="left" w:pos="275"/>
                <w:tab w:val="left" w:pos="548"/>
                <w:tab w:val="left" w:pos="800"/>
                <w:tab w:val="left" w:pos="1075"/>
              </w:tabs>
              <w:ind w:left="90"/>
              <w:rPr>
                <w:sz w:val="18"/>
                <w:szCs w:val="18"/>
              </w:rPr>
            </w:pPr>
            <w:r w:rsidRPr="00307A7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7A78">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r w:rsidRPr="00307A78">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r w:rsidRPr="00307A78">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rPr>
                <w:color w:val="000000"/>
                <w:kern w:val="24"/>
                <w:sz w:val="18"/>
                <w:szCs w:val="18"/>
                <w:lang w:val="x-none"/>
              </w:rPr>
            </w:pPr>
          </w:p>
        </w:tc>
      </w:tr>
      <w:tr w:rsidR="005977D5" w:rsidRPr="000E1E32" w:rsidTr="0006069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060692">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060692">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060692">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C612CF" w:rsidP="00060692">
            <w:pPr>
              <w:rPr>
                <w:sz w:val="18"/>
                <w:szCs w:val="18"/>
              </w:rPr>
            </w:pPr>
            <w:hyperlink w:anchor="textCOND" w:history="1">
              <w:r w:rsidR="005977D5" w:rsidRPr="00EB1A42">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r w:rsidRPr="000E1E3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060692">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060692">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5977D5" w:rsidRPr="00307A78"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tabs>
                <w:tab w:val="left" w:pos="275"/>
                <w:tab w:val="left" w:pos="548"/>
                <w:tab w:val="left" w:pos="800"/>
                <w:tab w:val="left" w:pos="1075"/>
              </w:tabs>
              <w:ind w:left="90"/>
              <w:rPr>
                <w:sz w:val="18"/>
                <w:szCs w:val="18"/>
              </w:rPr>
            </w:pPr>
            <w:r w:rsidRPr="00307A7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7A78">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r w:rsidRPr="00307A78">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rPr>
                <w:color w:val="000000"/>
                <w:kern w:val="24"/>
                <w:sz w:val="18"/>
                <w:szCs w:val="18"/>
                <w:lang w:val="x-none"/>
              </w:rPr>
            </w:pPr>
          </w:p>
        </w:tc>
      </w:tr>
      <w:tr w:rsidR="005977D5" w:rsidRPr="00307A78"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EC2A4D" w:rsidP="00EA5CEC">
            <w:pPr>
              <w:rPr>
                <w:sz w:val="18"/>
                <w:szCs w:val="18"/>
              </w:rPr>
            </w:pPr>
            <w:r>
              <w:rPr>
                <w:i/>
                <w:sz w:val="18"/>
                <w:szCs w:val="18"/>
              </w:rPr>
              <w:t>P</w:t>
            </w:r>
            <w:r w:rsidR="005977D5" w:rsidRPr="00307A78">
              <w:rPr>
                <w:i/>
                <w:sz w:val="18"/>
                <w:szCs w:val="18"/>
              </w:rPr>
              <w:t>rocedureTechnique</w:t>
            </w:r>
          </w:p>
        </w:tc>
        <w:tc>
          <w:tcPr>
            <w:tcW w:w="72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tabs>
                <w:tab w:val="left" w:pos="275"/>
                <w:tab w:val="left" w:pos="548"/>
                <w:tab w:val="left" w:pos="800"/>
                <w:tab w:val="left" w:pos="1075"/>
              </w:tabs>
              <w:ind w:left="90"/>
              <w:rPr>
                <w:sz w:val="18"/>
                <w:szCs w:val="18"/>
              </w:rPr>
            </w:pPr>
            <w:r w:rsidRPr="00307A78">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7A78">
              <w:rPr>
                <w:i/>
                <w:sz w:val="18"/>
                <w:szCs w:val="18"/>
              </w:rPr>
              <w:t>procedure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r w:rsidRPr="00307A78">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07A78" w:rsidRDefault="00C612CF" w:rsidP="00EA5CEC">
            <w:pPr>
              <w:rPr>
                <w:color w:val="000000"/>
                <w:kern w:val="24"/>
                <w:sz w:val="18"/>
                <w:szCs w:val="18"/>
                <w:lang w:val="x-none"/>
              </w:rPr>
            </w:pPr>
            <w:hyperlink w:anchor="_Procedure_Technique" w:history="1">
              <w:r w:rsidR="005977D5" w:rsidRPr="00307A78">
                <w:rPr>
                  <w:rStyle w:val="Hyperlink"/>
                  <w:rFonts w:cs="Times New Roman"/>
                  <w:sz w:val="18"/>
                  <w:szCs w:val="18"/>
                  <w:lang w:eastAsia="en-US"/>
                </w:rPr>
                <w:t>Procedure Technique</w:t>
              </w:r>
            </w:hyperlink>
            <w:r w:rsidR="003D7E21">
              <w:rPr>
                <w:rStyle w:val="Hyperlink"/>
                <w:rFonts w:cs="Times New Roman"/>
                <w:sz w:val="18"/>
                <w:szCs w:val="18"/>
                <w:lang w:eastAsia="en-US"/>
              </w:rPr>
              <w:t xml:space="preserve"> </w:t>
            </w:r>
            <w:r w:rsidR="003D7E21" w:rsidRPr="00C62B71">
              <w:rPr>
                <w:rFonts w:ascii="Times New Roman" w:hAnsi="Times New Roman"/>
                <w:szCs w:val="20"/>
              </w:rPr>
              <w:t>1.2.840.10008.20.x3.x2</w:t>
            </w:r>
          </w:p>
        </w:tc>
      </w:tr>
      <w:tr w:rsidR="00A918C0" w:rsidRPr="00307A78"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tabs>
                <w:tab w:val="left" w:pos="275"/>
                <w:tab w:val="left" w:pos="548"/>
                <w:tab w:val="left" w:pos="800"/>
                <w:tab w:val="left" w:pos="1075"/>
              </w:tabs>
              <w:ind w:left="90"/>
              <w:rPr>
                <w:sz w:val="18"/>
                <w:szCs w:val="18"/>
              </w:rPr>
            </w:pPr>
            <w:r w:rsidRPr="00307A7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07A78">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sidRPr="00307A78">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sidRPr="00307A78">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color w:val="000000"/>
                <w:kern w:val="24"/>
                <w:sz w:val="18"/>
                <w:szCs w:val="18"/>
                <w:lang w:val="x-none"/>
              </w:rPr>
            </w:pPr>
          </w:p>
        </w:tc>
      </w:tr>
      <w:tr w:rsidR="005977D5" w:rsidRPr="00307A78"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EC2A4D" w:rsidP="00EA5CEC">
            <w:pPr>
              <w:rPr>
                <w:i/>
                <w:sz w:val="18"/>
                <w:szCs w:val="18"/>
              </w:rPr>
            </w:pPr>
            <w:r>
              <w:rPr>
                <w:i/>
                <w:sz w:val="18"/>
                <w:szCs w:val="18"/>
              </w:rPr>
              <w:t>P</w:t>
            </w:r>
            <w:r w:rsidR="005977D5" w:rsidRPr="00307A78">
              <w:rPr>
                <w:i/>
                <w:sz w:val="18"/>
                <w:szCs w:val="18"/>
              </w:rPr>
              <w:t>roceduralMedication[*]</w:t>
            </w:r>
          </w:p>
        </w:tc>
        <w:tc>
          <w:tcPr>
            <w:tcW w:w="72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tabs>
                <w:tab w:val="left" w:pos="275"/>
                <w:tab w:val="left" w:pos="548"/>
                <w:tab w:val="left" w:pos="800"/>
                <w:tab w:val="left" w:pos="1075"/>
              </w:tabs>
              <w:ind w:left="90"/>
              <w:rPr>
                <w:sz w:val="18"/>
                <w:szCs w:val="18"/>
              </w:rPr>
            </w:pPr>
            <w:r w:rsidRPr="00307A78">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7A78">
              <w:rPr>
                <w:i/>
                <w:sz w:val="18"/>
                <w:szCs w:val="18"/>
              </w:rPr>
              <w:t>substanceAdministration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r w:rsidRPr="00307A78">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307A78" w:rsidRDefault="00C612CF" w:rsidP="00EA5CEC">
            <w:pPr>
              <w:rPr>
                <w:color w:val="000000"/>
                <w:kern w:val="24"/>
                <w:sz w:val="18"/>
                <w:szCs w:val="18"/>
                <w:lang w:val="x-none"/>
              </w:rPr>
            </w:pPr>
            <w:hyperlink w:anchor="_Procedural_Medication">
              <w:r w:rsidR="005977D5" w:rsidRPr="00307A78">
                <w:rPr>
                  <w:rStyle w:val="Hyperlink"/>
                  <w:rFonts w:cs="Times New Roman"/>
                  <w:sz w:val="18"/>
                  <w:szCs w:val="18"/>
                  <w:lang w:eastAsia="en-US"/>
                </w:rPr>
                <w:t>Procedural Medication</w:t>
              </w:r>
            </w:hyperlink>
            <w:r w:rsidR="003D7E21">
              <w:rPr>
                <w:rStyle w:val="Hyperlink"/>
                <w:rFonts w:cs="Times New Roman"/>
                <w:sz w:val="18"/>
                <w:szCs w:val="18"/>
                <w:lang w:eastAsia="en-US"/>
              </w:rPr>
              <w:t xml:space="preserve"> </w:t>
            </w:r>
            <w:r w:rsidR="003D7E21" w:rsidRPr="00C62B71">
              <w:rPr>
                <w:rFonts w:ascii="Times New Roman" w:hAnsi="Times New Roman"/>
                <w:szCs w:val="20"/>
              </w:rPr>
              <w:t>1.2.840.10008.20.x3.x1</w:t>
            </w:r>
          </w:p>
        </w:tc>
      </w:tr>
      <w:tr w:rsidR="00A918C0" w:rsidRPr="00307A78"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tabs>
                <w:tab w:val="left" w:pos="275"/>
                <w:tab w:val="left" w:pos="548"/>
                <w:tab w:val="left" w:pos="800"/>
                <w:tab w:val="left" w:pos="1075"/>
              </w:tabs>
              <w:ind w:left="90"/>
              <w:rPr>
                <w:sz w:val="18"/>
                <w:szCs w:val="18"/>
              </w:rPr>
            </w:pPr>
            <w:r w:rsidRPr="00307A7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EA5CEC">
            <w:pPr>
              <w:tabs>
                <w:tab w:val="left" w:pos="183"/>
                <w:tab w:val="left" w:pos="275"/>
                <w:tab w:val="left" w:pos="318"/>
                <w:tab w:val="left" w:pos="483"/>
                <w:tab w:val="left" w:pos="548"/>
                <w:tab w:val="left" w:pos="648"/>
                <w:tab w:val="left" w:pos="800"/>
                <w:tab w:val="left" w:pos="1075"/>
              </w:tabs>
              <w:rPr>
                <w:i/>
                <w:sz w:val="18"/>
                <w:szCs w:val="18"/>
              </w:rPr>
            </w:pPr>
            <w:r w:rsidRPr="00307A78">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sidRPr="00307A78">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sidRPr="00307A78">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307A78" w:rsidRDefault="00A918C0" w:rsidP="00EA5CEC">
            <w:pPr>
              <w:rPr>
                <w:color w:val="000000"/>
                <w:kern w:val="24"/>
                <w:sz w:val="18"/>
                <w:szCs w:val="18"/>
                <w:lang w:val="x-none"/>
              </w:rPr>
            </w:pPr>
          </w:p>
        </w:tc>
      </w:tr>
      <w:tr w:rsidR="005977D5" w:rsidRPr="00307A78"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rPr>
                <w:i/>
                <w:sz w:val="18"/>
                <w:szCs w:val="18"/>
              </w:rPr>
            </w:pPr>
            <w:r w:rsidRPr="00307A78">
              <w:rPr>
                <w:i/>
                <w:sz w:val="18"/>
                <w:szCs w:val="18"/>
              </w:rPr>
              <w:t>Complications</w:t>
            </w:r>
          </w:p>
        </w:tc>
        <w:tc>
          <w:tcPr>
            <w:tcW w:w="72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tabs>
                <w:tab w:val="left" w:pos="275"/>
                <w:tab w:val="left" w:pos="548"/>
                <w:tab w:val="left" w:pos="800"/>
                <w:tab w:val="left" w:pos="1075"/>
              </w:tabs>
              <w:ind w:left="90"/>
              <w:rPr>
                <w:sz w:val="18"/>
                <w:szCs w:val="18"/>
              </w:rPr>
            </w:pPr>
            <w:r w:rsidRPr="00307A78">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7A78">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rPr>
                <w:sz w:val="18"/>
                <w:szCs w:val="18"/>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r w:rsidRPr="00307A78">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307A78" w:rsidRDefault="00C612CF" w:rsidP="00EA5CEC">
            <w:pPr>
              <w:rPr>
                <w:color w:val="000000"/>
                <w:kern w:val="24"/>
                <w:sz w:val="18"/>
                <w:szCs w:val="18"/>
                <w:lang w:val="x-none"/>
              </w:rPr>
            </w:pPr>
            <w:hyperlink w:anchor="_Complications_Section" w:history="1">
              <w:r w:rsidR="005977D5" w:rsidRPr="00307A78">
                <w:rPr>
                  <w:rStyle w:val="Hyperlink"/>
                  <w:rFonts w:cs="Times New Roman"/>
                  <w:sz w:val="18"/>
                  <w:szCs w:val="18"/>
                  <w:lang w:eastAsia="en-US"/>
                </w:rPr>
                <w:t>Complications Section</w:t>
              </w:r>
            </w:hyperlink>
            <w:r w:rsidR="003D7E21">
              <w:rPr>
                <w:rStyle w:val="Hyperlink"/>
                <w:rFonts w:cs="Times New Roman"/>
                <w:sz w:val="18"/>
                <w:szCs w:val="18"/>
                <w:lang w:eastAsia="en-US"/>
              </w:rPr>
              <w:t xml:space="preserve"> </w:t>
            </w:r>
            <w:r w:rsidR="003D7E21" w:rsidRPr="00C62B71">
              <w:rPr>
                <w:rFonts w:ascii="Times New Roman" w:hAnsi="Times New Roman"/>
                <w:szCs w:val="20"/>
              </w:rPr>
              <w:t>2.16.840.1.113883.10.20.22.2.37</w:t>
            </w:r>
          </w:p>
        </w:tc>
      </w:tr>
      <w:tr w:rsidR="00A918C0" w:rsidRPr="00307A78"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tabs>
                <w:tab w:val="left" w:pos="275"/>
                <w:tab w:val="left" w:pos="548"/>
                <w:tab w:val="left" w:pos="800"/>
                <w:tab w:val="left" w:pos="1075"/>
              </w:tabs>
              <w:ind w:left="90"/>
              <w:rPr>
                <w:sz w:val="18"/>
                <w:szCs w:val="18"/>
              </w:rPr>
            </w:pPr>
            <w:r w:rsidRPr="00307A7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07A78">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sidRPr="00307A78">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C612CF" w:rsidP="00EA5CEC">
            <w:pPr>
              <w:rPr>
                <w:sz w:val="18"/>
                <w:szCs w:val="18"/>
              </w:rPr>
            </w:pPr>
            <w:hyperlink w:anchor="_component/section_Radiation_Exposur" w:history="1">
              <w:r w:rsidR="00A918C0" w:rsidRPr="00307A78">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307A78" w:rsidRDefault="00A918C0" w:rsidP="00EA5CEC">
            <w:pPr>
              <w:rPr>
                <w:color w:val="000000"/>
                <w:kern w:val="24"/>
                <w:sz w:val="18"/>
                <w:szCs w:val="18"/>
                <w:lang w:val="x-none"/>
              </w:rPr>
            </w:pPr>
          </w:p>
        </w:tc>
      </w:tr>
      <w:tr w:rsidR="005977D5" w:rsidRPr="00307A78"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rPr>
                <w:i/>
                <w:sz w:val="18"/>
                <w:szCs w:val="18"/>
              </w:rPr>
            </w:pPr>
            <w:r w:rsidRPr="00307A78">
              <w:rPr>
                <w:i/>
                <w:sz w:val="18"/>
                <w:szCs w:val="18"/>
              </w:rPr>
              <w:t>RadiationExposure</w:t>
            </w:r>
          </w:p>
        </w:tc>
        <w:tc>
          <w:tcPr>
            <w:tcW w:w="72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tabs>
                <w:tab w:val="left" w:pos="275"/>
                <w:tab w:val="left" w:pos="548"/>
                <w:tab w:val="left" w:pos="800"/>
                <w:tab w:val="left" w:pos="1075"/>
              </w:tabs>
              <w:ind w:left="90"/>
              <w:rPr>
                <w:sz w:val="18"/>
                <w:szCs w:val="18"/>
              </w:rPr>
            </w:pPr>
            <w:r w:rsidRPr="00307A78">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7A78">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A918C0">
            <w:pPr>
              <w:pStyle w:val="TableText"/>
              <w:keepNext w:val="0"/>
            </w:pPr>
            <w:r w:rsidRPr="00307A78">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307A78" w:rsidRDefault="00C612CF" w:rsidP="00EA5CEC">
            <w:pPr>
              <w:rPr>
                <w:color w:val="000000"/>
                <w:kern w:val="24"/>
                <w:sz w:val="18"/>
                <w:szCs w:val="18"/>
                <w:lang w:val="x-none"/>
              </w:rPr>
            </w:pPr>
            <w:hyperlink w:anchor="_Radiation_Exposure_and_1" w:history="1">
              <w:r w:rsidR="005977D5" w:rsidRPr="00307A78">
                <w:rPr>
                  <w:rStyle w:val="Hyperlink"/>
                  <w:rFonts w:cs="Times New Roman"/>
                  <w:sz w:val="18"/>
                  <w:szCs w:val="18"/>
                  <w:lang w:eastAsia="en-US"/>
                </w:rPr>
                <w:t>Radiation Exposure and Protection Information</w:t>
              </w:r>
            </w:hyperlink>
            <w:r w:rsidR="003D7E21">
              <w:rPr>
                <w:rStyle w:val="Hyperlink"/>
                <w:rFonts w:cs="Times New Roman"/>
                <w:sz w:val="18"/>
                <w:szCs w:val="18"/>
                <w:lang w:eastAsia="en-US"/>
              </w:rPr>
              <w:t xml:space="preserve"> </w:t>
            </w:r>
            <w:r w:rsidR="003D7E21" w:rsidRPr="00C62B71">
              <w:rPr>
                <w:rFonts w:ascii="Times New Roman" w:hAnsi="Times New Roman"/>
                <w:szCs w:val="20"/>
              </w:rPr>
              <w:t>1.2.840.10008.20.x2.x7</w:t>
            </w:r>
          </w:p>
        </w:tc>
      </w:tr>
      <w:tr w:rsidR="00A918C0" w:rsidRPr="00307A78"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tabs>
                <w:tab w:val="left" w:pos="275"/>
                <w:tab w:val="left" w:pos="548"/>
                <w:tab w:val="left" w:pos="800"/>
                <w:tab w:val="left" w:pos="1075"/>
              </w:tabs>
              <w:ind w:left="90"/>
              <w:rPr>
                <w:sz w:val="18"/>
                <w:szCs w:val="18"/>
              </w:rPr>
            </w:pPr>
            <w:r w:rsidRPr="00307A7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tabs>
                <w:tab w:val="left" w:pos="183"/>
                <w:tab w:val="left" w:pos="275"/>
                <w:tab w:val="left" w:pos="318"/>
                <w:tab w:val="left" w:pos="483"/>
                <w:tab w:val="left" w:pos="548"/>
                <w:tab w:val="left" w:pos="648"/>
                <w:tab w:val="left" w:pos="800"/>
                <w:tab w:val="left" w:pos="1075"/>
              </w:tabs>
              <w:rPr>
                <w:i/>
                <w:sz w:val="18"/>
                <w:szCs w:val="18"/>
              </w:rPr>
            </w:pPr>
            <w:r w:rsidRPr="00307A78">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pStyle w:val="TableText"/>
              <w:keepNext w:val="0"/>
            </w:pPr>
            <w:r w:rsidRPr="00307A78">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307A78" w:rsidRDefault="00A918C0" w:rsidP="00EA5CEC">
            <w:pPr>
              <w:rPr>
                <w:color w:val="000000"/>
                <w:kern w:val="24"/>
                <w:sz w:val="18"/>
                <w:szCs w:val="18"/>
                <w:lang w:val="x-none"/>
              </w:rPr>
            </w:pPr>
          </w:p>
        </w:tc>
      </w:tr>
      <w:tr w:rsidR="005977D5" w:rsidRPr="00307A78"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i/>
                <w:sz w:val="18"/>
                <w:szCs w:val="18"/>
              </w:rPr>
            </w:pPr>
            <w:r w:rsidRPr="00307A78">
              <w:rPr>
                <w:i/>
                <w:sz w:val="18"/>
                <w:szCs w:val="18"/>
              </w:rPr>
              <w:t>DICOMObjectCatalog</w:t>
            </w:r>
          </w:p>
        </w:tc>
        <w:tc>
          <w:tcPr>
            <w:tcW w:w="72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tabs>
                <w:tab w:val="left" w:pos="275"/>
                <w:tab w:val="left" w:pos="548"/>
                <w:tab w:val="left" w:pos="800"/>
                <w:tab w:val="left" w:pos="1075"/>
              </w:tabs>
              <w:ind w:left="90"/>
              <w:rPr>
                <w:sz w:val="18"/>
                <w:szCs w:val="18"/>
              </w:rPr>
            </w:pPr>
            <w:r w:rsidRPr="00307A78">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07A78">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pStyle w:val="TableText"/>
              <w:keepNext w:val="0"/>
            </w:pPr>
            <w:r w:rsidRPr="00307A78">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07A78"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307A78" w:rsidRDefault="00C612CF" w:rsidP="00EA5CEC">
            <w:pPr>
              <w:rPr>
                <w:color w:val="000000"/>
                <w:kern w:val="24"/>
                <w:sz w:val="18"/>
                <w:szCs w:val="18"/>
                <w:lang w:val="x-none"/>
              </w:rPr>
            </w:pPr>
            <w:hyperlink w:anchor="_DICOM_Object_Catalog_6" w:history="1">
              <w:r w:rsidR="005977D5" w:rsidRPr="00307A78">
                <w:rPr>
                  <w:rStyle w:val="Hyperlink"/>
                  <w:rFonts w:cs="Times New Roman"/>
                  <w:sz w:val="18"/>
                  <w:szCs w:val="18"/>
                  <w:lang w:eastAsia="x-none"/>
                </w:rPr>
                <w:t>DICOM Object Catalog Section</w:t>
              </w:r>
            </w:hyperlink>
            <w:r w:rsidR="003D7E21">
              <w:rPr>
                <w:rStyle w:val="Hyperlink"/>
                <w:rFonts w:cs="Times New Roman"/>
                <w:sz w:val="18"/>
                <w:szCs w:val="18"/>
                <w:lang w:eastAsia="x-none"/>
              </w:rPr>
              <w:t xml:space="preserve"> </w:t>
            </w:r>
            <w:r w:rsidR="003D7E21" w:rsidRPr="00327E83">
              <w:t>2.16.840.1.113883.10.20.6.1.1</w:t>
            </w:r>
          </w:p>
        </w:tc>
      </w:tr>
      <w:tr w:rsidR="00A918C0" w:rsidRPr="00307A78"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07A78" w:rsidRDefault="00A918C0" w:rsidP="00056BEC">
            <w:pPr>
              <w:tabs>
                <w:tab w:val="left" w:pos="275"/>
                <w:tab w:val="left" w:pos="548"/>
                <w:tab w:val="left" w:pos="800"/>
                <w:tab w:val="left" w:pos="1075"/>
              </w:tabs>
              <w:ind w:left="90"/>
              <w:rPr>
                <w:sz w:val="18"/>
                <w:szCs w:val="18"/>
              </w:rPr>
            </w:pPr>
            <w:r w:rsidRPr="00307A7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056BEC">
            <w:pPr>
              <w:tabs>
                <w:tab w:val="left" w:pos="183"/>
                <w:tab w:val="left" w:pos="275"/>
                <w:tab w:val="left" w:pos="318"/>
                <w:tab w:val="left" w:pos="483"/>
                <w:tab w:val="left" w:pos="548"/>
                <w:tab w:val="left" w:pos="648"/>
                <w:tab w:val="left" w:pos="800"/>
                <w:tab w:val="left" w:pos="1075"/>
              </w:tabs>
              <w:rPr>
                <w:i/>
                <w:sz w:val="18"/>
                <w:szCs w:val="18"/>
              </w:rPr>
            </w:pPr>
            <w:r>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056BEC">
            <w:pPr>
              <w:rPr>
                <w:sz w:val="18"/>
                <w:szCs w:val="18"/>
              </w:rPr>
            </w:pPr>
            <w:r>
              <w:rPr>
                <w:sz w:val="18"/>
                <w:szCs w:val="18"/>
              </w:rPr>
              <w:t>0</w:t>
            </w:r>
            <w:r w:rsidRPr="00307A78">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57285C" w:rsidRDefault="00A918C0" w:rsidP="00056BEC">
            <w:pPr>
              <w:pStyle w:val="TableText"/>
              <w:keepNext w:val="0"/>
              <w:rPr>
                <w:lang w:val="en-US"/>
              </w:rPr>
            </w:pPr>
            <w:r>
              <w:rPr>
                <w:lang w:val="en-US"/>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056B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307A78" w:rsidRDefault="00A918C0" w:rsidP="00056B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07A78" w:rsidRDefault="00A918C0" w:rsidP="00056B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307A78" w:rsidRDefault="00A918C0" w:rsidP="00056BEC">
            <w:pPr>
              <w:rPr>
                <w:color w:val="000000"/>
                <w:kern w:val="24"/>
                <w:sz w:val="18"/>
                <w:szCs w:val="18"/>
                <w:lang w:val="x-none"/>
              </w:rPr>
            </w:pPr>
          </w:p>
        </w:tc>
      </w:tr>
      <w:tr w:rsidR="005977D5" w:rsidRPr="00307A78" w:rsidTr="00056B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056BEC">
            <w:pPr>
              <w:rPr>
                <w:i/>
                <w:sz w:val="18"/>
                <w:szCs w:val="18"/>
              </w:rPr>
            </w:pPr>
            <w:r>
              <w:rPr>
                <w:i/>
                <w:sz w:val="18"/>
                <w:szCs w:val="18"/>
              </w:rPr>
              <w:t>ImageQuality</w:t>
            </w:r>
          </w:p>
        </w:tc>
        <w:tc>
          <w:tcPr>
            <w:tcW w:w="720" w:type="dxa"/>
            <w:tcBorders>
              <w:top w:val="single" w:sz="8" w:space="0" w:color="000000"/>
              <w:left w:val="single" w:sz="8" w:space="0" w:color="000000"/>
              <w:bottom w:val="single" w:sz="8" w:space="0" w:color="000000"/>
              <w:right w:val="single" w:sz="8" w:space="0" w:color="000000"/>
            </w:tcBorders>
          </w:tcPr>
          <w:p w:rsidR="005977D5" w:rsidRPr="00307A78" w:rsidRDefault="005977D5" w:rsidP="00056BEC">
            <w:pPr>
              <w:tabs>
                <w:tab w:val="left" w:pos="275"/>
                <w:tab w:val="left" w:pos="548"/>
                <w:tab w:val="left" w:pos="800"/>
                <w:tab w:val="left" w:pos="1075"/>
              </w:tabs>
              <w:ind w:left="90"/>
              <w:rPr>
                <w:sz w:val="18"/>
                <w:szCs w:val="18"/>
              </w:rPr>
            </w:pPr>
            <w:r w:rsidRPr="00307A78">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056BEC">
            <w:pPr>
              <w:tabs>
                <w:tab w:val="left" w:pos="183"/>
                <w:tab w:val="left" w:pos="275"/>
                <w:tab w:val="left" w:pos="318"/>
                <w:tab w:val="left" w:pos="483"/>
                <w:tab w:val="left" w:pos="548"/>
                <w:tab w:val="left" w:pos="648"/>
                <w:tab w:val="left" w:pos="800"/>
                <w:tab w:val="left" w:pos="1075"/>
              </w:tabs>
              <w:rPr>
                <w:sz w:val="18"/>
                <w:szCs w:val="18"/>
              </w:rPr>
            </w:pPr>
            <w:r>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056BEC">
            <w:pPr>
              <w:rPr>
                <w:sz w:val="18"/>
                <w:szCs w:val="18"/>
              </w:rPr>
            </w:pPr>
            <w:r w:rsidRPr="00307A7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056BEC">
            <w:pPr>
              <w:pStyle w:val="TableText"/>
              <w:keepNext w:val="0"/>
            </w:pPr>
            <w:r w:rsidRPr="00307A78">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07A78" w:rsidRDefault="005977D5" w:rsidP="00056B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07A78" w:rsidRDefault="005977D5" w:rsidP="00056B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07A78" w:rsidRDefault="005977D5" w:rsidP="00056B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57285C" w:rsidRDefault="00C612CF" w:rsidP="00056BEC">
            <w:pPr>
              <w:rPr>
                <w:color w:val="000000"/>
                <w:kern w:val="24"/>
                <w:sz w:val="18"/>
                <w:szCs w:val="18"/>
              </w:rPr>
            </w:pPr>
            <w:hyperlink w:anchor="_Image_Quality" w:history="1">
              <w:r w:rsidR="005977D5" w:rsidRPr="007168EB">
                <w:rPr>
                  <w:rStyle w:val="Hyperlink"/>
                  <w:rFonts w:cs="Times New Roman"/>
                  <w:noProof w:val="0"/>
                  <w:kern w:val="24"/>
                  <w:sz w:val="18"/>
                  <w:szCs w:val="18"/>
                  <w:lang w:eastAsia="en-US"/>
                </w:rPr>
                <w:t>Image Quality</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1.2.840.10008.20.x3.x</w:t>
            </w:r>
            <w:r w:rsidR="003D7E21">
              <w:rPr>
                <w:rFonts w:ascii="Times New Roman" w:hAnsi="Times New Roman"/>
                <w:szCs w:val="20"/>
              </w:rPr>
              <w:t>4</w:t>
            </w:r>
          </w:p>
        </w:tc>
      </w:tr>
    </w:tbl>
    <w:p w:rsidR="00E2299B" w:rsidRDefault="00E2299B" w:rsidP="0071117F">
      <w:pPr>
        <w:pStyle w:val="BodyText0"/>
      </w:pPr>
    </w:p>
    <w:p w:rsidR="00E2299B" w:rsidRDefault="004C05A7" w:rsidP="00307A78">
      <w:pPr>
        <w:pStyle w:val="Heading3"/>
      </w:pPr>
      <w:bookmarkStart w:id="267" w:name="_component/section_Radiation_Exposur"/>
      <w:bookmarkStart w:id="268" w:name="_Toc410226124"/>
      <w:bookmarkEnd w:id="267"/>
      <w:r>
        <w:t>c</w:t>
      </w:r>
      <w:r w:rsidR="00F12C56">
        <w:t>omponent/section R</w:t>
      </w:r>
      <w:r w:rsidR="00F12C56" w:rsidRPr="00F12C56">
        <w:t>adiation Exposure and Protection Information</w:t>
      </w:r>
      <w:bookmarkEnd w:id="268"/>
    </w:p>
    <w:p w:rsidR="00E2299B" w:rsidRPr="001E1C36" w:rsidRDefault="00B97974" w:rsidP="0071117F">
      <w:pPr>
        <w:pStyle w:val="BodyText0"/>
      </w:pPr>
      <w:r w:rsidRPr="005E3358">
        <w:rPr>
          <w:b/>
        </w:rPr>
        <w:t xml:space="preserve">COND: </w:t>
      </w:r>
      <w:r w:rsidRPr="001E1C36">
        <w:t xml:space="preserve">If the documented service </w:t>
      </w:r>
      <w:r>
        <w:t>utilizes ionizing radiation,</w:t>
      </w:r>
      <w:r w:rsidRPr="001E1C36">
        <w:t xml:space="preserve"> a </w:t>
      </w:r>
      <w:r w:rsidR="00E2299B" w:rsidRPr="001E1C36">
        <w:t xml:space="preserve">Radiation Exposure and Protection Information Section </w:t>
      </w:r>
      <w:r w:rsidR="0069612D">
        <w:t>MAY</w:t>
      </w:r>
      <w:r w:rsidR="00E2299B" w:rsidRPr="001E1C36">
        <w:t xml:space="preserve"> be present.</w:t>
      </w:r>
    </w:p>
    <w:p w:rsidR="00E2299B" w:rsidRDefault="00E2299B" w:rsidP="00EE26D4">
      <w:pPr>
        <w:pStyle w:val="BodyText0"/>
      </w:pPr>
    </w:p>
    <w:p w:rsidR="00E2299B" w:rsidRDefault="00E2299B" w:rsidP="00E2299B">
      <w:pPr>
        <w:pStyle w:val="Caption"/>
      </w:pPr>
      <w:bookmarkStart w:id="269" w:name="_Toc410226275"/>
      <w:r>
        <w:t xml:space="preserve">Figure </w:t>
      </w:r>
      <w:r>
        <w:fldChar w:fldCharType="begin"/>
      </w:r>
      <w:r>
        <w:instrText xml:space="preserve"> SEQ Figure \* ARABIC </w:instrText>
      </w:r>
      <w:r>
        <w:fldChar w:fldCharType="separate"/>
      </w:r>
      <w:r w:rsidR="00C51B12">
        <w:t>34</w:t>
      </w:r>
      <w:r>
        <w:fldChar w:fldCharType="end"/>
      </w:r>
      <w:r>
        <w:t xml:space="preserve">: Current Imaging </w:t>
      </w:r>
      <w:r w:rsidRPr="004E51DA">
        <w:t>Procedure description section example</w:t>
      </w:r>
      <w:bookmarkEnd w:id="269"/>
    </w:p>
    <w:p w:rsidR="00E2299B" w:rsidRDefault="00E2299B" w:rsidP="00E2299B">
      <w:pPr>
        <w:pStyle w:val="Example"/>
      </w:pPr>
      <w:r>
        <w:t>&lt;section</w:t>
      </w:r>
      <w:r w:rsidR="0037170D">
        <w:t xml:space="preserve"> classCode=</w:t>
      </w:r>
      <w:r w:rsidR="00097D8E">
        <w:t>"</w:t>
      </w:r>
      <w:r w:rsidR="0037170D">
        <w:t>DOCSECT</w:t>
      </w:r>
      <w:r w:rsidR="00097D8E">
        <w:t>"</w:t>
      </w:r>
      <w:r w:rsidR="0037170D">
        <w:t xml:space="preserve"> moodCode=</w:t>
      </w:r>
      <w:r w:rsidR="00097D8E">
        <w:t>"</w:t>
      </w:r>
      <w:r w:rsidR="0037170D">
        <w:t>EVN</w:t>
      </w:r>
      <w:r w:rsidR="00097D8E">
        <w:t>"</w:t>
      </w:r>
      <w:r>
        <w:t>&gt;</w:t>
      </w:r>
    </w:p>
    <w:p w:rsidR="00E2299B" w:rsidRDefault="00E2299B" w:rsidP="00E2299B">
      <w:pPr>
        <w:pStyle w:val="Example"/>
      </w:pPr>
      <w:r>
        <w:t xml:space="preserve">      &lt;templateId root=</w:t>
      </w:r>
      <w:r w:rsidR="00097D8E">
        <w:t>"</w:t>
      </w:r>
      <w:r w:rsidR="00D07660" w:rsidRPr="00022CE4">
        <w:rPr>
          <w:szCs w:val="18"/>
        </w:rPr>
        <w:t>1.2.840.10008.20.x2.x2</w:t>
      </w:r>
      <w:r w:rsidR="00097D8E">
        <w:t>"</w:t>
      </w:r>
      <w:r>
        <w:t xml:space="preserve"> /&gt;</w:t>
      </w:r>
    </w:p>
    <w:p w:rsidR="0089465D" w:rsidRDefault="0089465D" w:rsidP="0089465D">
      <w:pPr>
        <w:pStyle w:val="Example"/>
      </w:pPr>
      <w:r>
        <w:t xml:space="preserve">      &lt;id root=</w:t>
      </w:r>
      <w:r w:rsidR="00097D8E">
        <w:t>"</w:t>
      </w:r>
      <w:r>
        <w:t>1.2.840.10213.2.62.9940434234785528.11428954534542805</w:t>
      </w:r>
      <w:r w:rsidR="00097D8E">
        <w:t>"</w:t>
      </w:r>
      <w:r>
        <w:t>/&gt;</w:t>
      </w:r>
    </w:p>
    <w:p w:rsidR="00E2299B" w:rsidRDefault="00E2299B" w:rsidP="00291360">
      <w:pPr>
        <w:pStyle w:val="Example"/>
      </w:pPr>
      <w:r>
        <w:t>&lt;code code=</w:t>
      </w:r>
      <w:r w:rsidR="00097D8E">
        <w:t>"</w:t>
      </w:r>
      <w:r>
        <w:t>55111-9</w:t>
      </w:r>
      <w:r w:rsidR="00097D8E">
        <w:t>"</w:t>
      </w:r>
      <w:r>
        <w:t xml:space="preserve"> codeSystem=</w:t>
      </w:r>
      <w:r w:rsidR="00097D8E">
        <w:t>"</w:t>
      </w:r>
      <w:r>
        <w:t>2.16.840.1.113883.6.1</w:t>
      </w:r>
      <w:r w:rsidR="00097D8E">
        <w:t>"</w:t>
      </w:r>
      <w:r>
        <w:t xml:space="preserve"> </w:t>
      </w:r>
    </w:p>
    <w:p w:rsidR="00E2299B" w:rsidRDefault="00E2299B" w:rsidP="00291360">
      <w:pPr>
        <w:pStyle w:val="Example"/>
      </w:pPr>
      <w:r>
        <w:t xml:space="preserve">          codeSystemName=</w:t>
      </w:r>
      <w:r w:rsidR="00097D8E">
        <w:t>"</w:t>
      </w:r>
      <w:r>
        <w:t>LOINC</w:t>
      </w:r>
      <w:r w:rsidR="00097D8E">
        <w:t>"</w:t>
      </w:r>
      <w:r>
        <w:t xml:space="preserve"> displayName=</w:t>
      </w:r>
      <w:r w:rsidR="00097D8E">
        <w:t>"</w:t>
      </w:r>
      <w:r w:rsidR="00F00B62">
        <w:t>Current Imaging Procedure Description</w:t>
      </w:r>
      <w:r w:rsidR="00097D8E">
        <w:t>"</w:t>
      </w:r>
      <w:r>
        <w:t xml:space="preserve"> /&gt;</w:t>
      </w:r>
    </w:p>
    <w:p w:rsidR="00E2299B" w:rsidRDefault="00E2299B" w:rsidP="00E2299B">
      <w:pPr>
        <w:pStyle w:val="Example"/>
      </w:pPr>
      <w:r>
        <w:t xml:space="preserve">      &lt;title&gt;Imaging Procedure Description&lt;/title&gt;</w:t>
      </w:r>
    </w:p>
    <w:p w:rsidR="00E2299B" w:rsidRDefault="00E2299B" w:rsidP="00E2299B">
      <w:pPr>
        <w:pStyle w:val="Example"/>
      </w:pPr>
      <w:r>
        <w:t xml:space="preserve">      &lt;text&gt;A CT study was</w:t>
      </w:r>
      <w:r w:rsidRPr="00D62379">
        <w:t xml:space="preserve"> acquired </w:t>
      </w:r>
      <w:r>
        <w:t xml:space="preserve">with </w:t>
      </w:r>
      <w:r w:rsidRPr="00D62379">
        <w:t>2.5 mm images of the abd</w:t>
      </w:r>
      <w:r>
        <w:t>omen</w:t>
      </w:r>
      <w:r w:rsidRPr="00D62379">
        <w:t xml:space="preserve"> and</w:t>
      </w:r>
      <w:r>
        <w:t xml:space="preserve"> pelvis with 140 mL of... &lt;/text&gt;</w:t>
      </w:r>
    </w:p>
    <w:p w:rsidR="007A52D7" w:rsidRDefault="007A52D7" w:rsidP="00E2299B">
      <w:pPr>
        <w:pStyle w:val="Example"/>
      </w:pPr>
      <w:r>
        <w:t xml:space="preserve">      &lt;! -- See Procedure Technique template example – required here /&gt;</w:t>
      </w:r>
    </w:p>
    <w:p w:rsidR="007A52D7" w:rsidRDefault="007A52D7" w:rsidP="00E2299B">
      <w:pPr>
        <w:pStyle w:val="Example"/>
      </w:pPr>
      <w:r>
        <w:t xml:space="preserve">      &lt;! –- See DICOM Imaging Catalogue template example – required here /&gt;</w:t>
      </w:r>
    </w:p>
    <w:p w:rsidR="00E2299B" w:rsidRDefault="00E2299B" w:rsidP="00E2299B">
      <w:pPr>
        <w:pStyle w:val="Example"/>
      </w:pPr>
      <w:r>
        <w:t xml:space="preserve">      &lt;! ---see examples for other sections/entries  /&gt;</w:t>
      </w:r>
    </w:p>
    <w:p w:rsidR="00E2299B" w:rsidRDefault="00E2299B" w:rsidP="00E2299B">
      <w:pPr>
        <w:pStyle w:val="Example"/>
      </w:pPr>
      <w:r>
        <w:t>&lt;/section&gt;</w:t>
      </w:r>
    </w:p>
    <w:p w:rsidR="002071FB" w:rsidRPr="00340177" w:rsidRDefault="002071FB" w:rsidP="00EE26D4">
      <w:pPr>
        <w:pStyle w:val="BodyText0"/>
      </w:pPr>
    </w:p>
    <w:p w:rsidR="002071FB" w:rsidRPr="00F669C3" w:rsidRDefault="002071FB" w:rsidP="0081239E">
      <w:pPr>
        <w:pStyle w:val="Heading2"/>
      </w:pPr>
      <w:bookmarkStart w:id="270" w:name="_Comparison_Study"/>
      <w:bookmarkStart w:id="271" w:name="_Toc262642017"/>
      <w:bookmarkStart w:id="272" w:name="_Toc410226125"/>
      <w:bookmarkEnd w:id="270"/>
      <w:r w:rsidRPr="00F669C3">
        <w:t>Comparison Study</w:t>
      </w:r>
      <w:bookmarkEnd w:id="271"/>
      <w:bookmarkEnd w:id="272"/>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9B0D17" w:rsidRPr="008D2D56" w:rsidTr="009B0D1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0D17" w:rsidRPr="00877A6F" w:rsidRDefault="009B0D17" w:rsidP="009B0D17">
            <w:pPr>
              <w:spacing w:before="40" w:after="40"/>
              <w:ind w:left="72" w:right="72"/>
              <w:jc w:val="center"/>
              <w:rPr>
                <w:rFonts w:ascii="Arial" w:hAnsi="Arial"/>
                <w:b/>
                <w:szCs w:val="20"/>
              </w:rPr>
            </w:pPr>
            <w:r>
              <w:rPr>
                <w:rFonts w:ascii="Arial" w:hAnsi="Arial"/>
                <w:b/>
                <w:szCs w:val="20"/>
              </w:rPr>
              <w:t>Template</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9B0D17" w:rsidRPr="00877A6F" w:rsidRDefault="0079750F" w:rsidP="0079750F">
            <w:pPr>
              <w:spacing w:before="40" w:after="40"/>
              <w:ind w:left="72" w:right="72"/>
              <w:rPr>
                <w:rFonts w:ascii="Times New Roman" w:hAnsi="Times New Roman"/>
                <w:szCs w:val="20"/>
              </w:rPr>
            </w:pPr>
            <w:r w:rsidRPr="00C62B71">
              <w:rPr>
                <w:rFonts w:ascii="Times New Roman" w:hAnsi="Times New Roman"/>
                <w:szCs w:val="20"/>
              </w:rPr>
              <w:t>1.2.840.10008.20.x2.x3</w:t>
            </w:r>
          </w:p>
        </w:tc>
      </w:tr>
      <w:tr w:rsidR="009B0D17" w:rsidRPr="008D2D56" w:rsidTr="009B0D1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0D17" w:rsidRPr="00877A6F" w:rsidRDefault="009B0D17" w:rsidP="009B0D17">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9B0D17" w:rsidRPr="00877A6F" w:rsidRDefault="009B0D17" w:rsidP="009B0D17">
            <w:pPr>
              <w:spacing w:before="40" w:after="40"/>
              <w:ind w:left="72" w:right="72"/>
              <w:rPr>
                <w:rFonts w:ascii="Times New Roman" w:eastAsia="Calibri" w:hAnsi="Times New Roman"/>
                <w:szCs w:val="20"/>
              </w:rPr>
            </w:pPr>
            <w:r w:rsidRPr="00F44336">
              <w:rPr>
                <w:rFonts w:ascii="Times New Roman" w:eastAsia="Calibri" w:hAnsi="Times New Roman"/>
                <w:sz w:val="18"/>
                <w:szCs w:val="20"/>
              </w:rPr>
              <w:t xml:space="preserve">Comparison </w:t>
            </w:r>
            <w:r>
              <w:rPr>
                <w:rFonts w:ascii="Times New Roman" w:eastAsia="Calibri" w:hAnsi="Times New Roman"/>
                <w:sz w:val="18"/>
                <w:szCs w:val="20"/>
              </w:rPr>
              <w:t>Study</w:t>
            </w:r>
          </w:p>
        </w:tc>
      </w:tr>
      <w:tr w:rsidR="009B0D17" w:rsidRPr="008D2D56" w:rsidTr="009B0D1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0D17" w:rsidRPr="00877A6F" w:rsidRDefault="009B0D17" w:rsidP="009B0D17">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9B0D17" w:rsidRPr="00877A6F" w:rsidRDefault="009B0D17" w:rsidP="009B0D17">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9B0D17" w:rsidRPr="008D2D56" w:rsidTr="009B0D1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0D17" w:rsidRPr="00877A6F" w:rsidRDefault="009B0D17" w:rsidP="009B0D17">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9B0D17" w:rsidRPr="00877A6F" w:rsidRDefault="00C6674B" w:rsidP="009B0D17">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9B0D17" w:rsidRPr="008D2D56" w:rsidTr="009B0D1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0D17" w:rsidRPr="00877A6F" w:rsidRDefault="009B0D17" w:rsidP="009B0D17">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9B0D17" w:rsidRPr="00877A6F" w:rsidRDefault="009B0D17" w:rsidP="009B0D17">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9B0D17" w:rsidRPr="008D2D56" w:rsidTr="009B0D1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0D17" w:rsidRPr="00877A6F" w:rsidRDefault="009B0D17" w:rsidP="009B0D17">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9B0D17" w:rsidRPr="00D65FBE" w:rsidRDefault="009B0D17" w:rsidP="00A62CD2">
            <w:pPr>
              <w:spacing w:before="40" w:after="40"/>
              <w:ind w:left="72" w:right="72"/>
              <w:rPr>
                <w:rFonts w:ascii="Times New Roman" w:hAnsi="Times New Roman"/>
                <w:szCs w:val="20"/>
              </w:rPr>
            </w:pPr>
            <w:r w:rsidRPr="00D65FBE">
              <w:rPr>
                <w:rFonts w:ascii="Times New Roman" w:hAnsi="Times New Roman"/>
                <w:szCs w:val="20"/>
              </w:rPr>
              <w:t xml:space="preserve">Documentation of </w:t>
            </w:r>
            <w:r w:rsidR="00A62CD2" w:rsidRPr="00D65FBE">
              <w:rPr>
                <w:rFonts w:ascii="Times New Roman" w:hAnsi="Times New Roman"/>
                <w:szCs w:val="20"/>
              </w:rPr>
              <w:t>a prior</w:t>
            </w:r>
            <w:r w:rsidRPr="00D65FBE">
              <w:rPr>
                <w:rFonts w:ascii="Times New Roman" w:hAnsi="Times New Roman"/>
                <w:szCs w:val="20"/>
              </w:rPr>
              <w:t xml:space="preserve"> Imaging Procedure</w:t>
            </w:r>
            <w:r w:rsidR="00A62CD2" w:rsidRPr="00D65FBE">
              <w:rPr>
                <w:rFonts w:ascii="Times New Roman" w:hAnsi="Times New Roman"/>
                <w:szCs w:val="20"/>
              </w:rPr>
              <w:t xml:space="preserve"> to which the current images were compared</w:t>
            </w:r>
          </w:p>
        </w:tc>
      </w:tr>
      <w:tr w:rsidR="009B0D17" w:rsidRPr="008D2D56" w:rsidTr="009B0D1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0D17" w:rsidRPr="00877A6F" w:rsidRDefault="009B0D17" w:rsidP="009B0D17">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9B0D17" w:rsidRPr="00877A6F" w:rsidRDefault="009B0D17" w:rsidP="009B0D17">
            <w:pPr>
              <w:spacing w:before="40" w:after="40"/>
              <w:ind w:left="72" w:right="72"/>
              <w:rPr>
                <w:rFonts w:ascii="Times New Roman" w:hAnsi="Times New Roman"/>
                <w:szCs w:val="20"/>
              </w:rPr>
            </w:pPr>
            <w:r w:rsidRPr="00877A6F">
              <w:rPr>
                <w:rFonts w:ascii="Times New Roman" w:hAnsi="Times New Roman"/>
                <w:szCs w:val="20"/>
              </w:rPr>
              <w:t>CDA Section Level</w:t>
            </w:r>
          </w:p>
        </w:tc>
      </w:tr>
      <w:tr w:rsidR="009B0D17" w:rsidRPr="008D2D56" w:rsidTr="009B0D1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0D17" w:rsidRPr="00877A6F" w:rsidRDefault="009B0D17" w:rsidP="009B0D17">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9B0D17" w:rsidRPr="00877A6F" w:rsidRDefault="00A365E8" w:rsidP="009B0D17">
            <w:pPr>
              <w:spacing w:before="40" w:after="40"/>
              <w:ind w:left="72" w:right="72"/>
              <w:rPr>
                <w:rFonts w:ascii="Times New Roman" w:hAnsi="Times New Roman"/>
                <w:szCs w:val="20"/>
              </w:rPr>
            </w:pPr>
            <w:r>
              <w:rPr>
                <w:rFonts w:ascii="Times New Roman" w:hAnsi="Times New Roman"/>
                <w:szCs w:val="20"/>
              </w:rPr>
              <w:t xml:space="preserve">Invoked by </w:t>
            </w:r>
            <w:hyperlink w:anchor="_Imaging_Report" w:history="1">
              <w:r w:rsidRPr="00A365E8">
                <w:rPr>
                  <w:rStyle w:val="Hyperlink"/>
                  <w:rFonts w:ascii="Times New Roman" w:hAnsi="Times New Roman" w:cs="Times New Roman"/>
                  <w:noProof w:val="0"/>
                  <w:szCs w:val="20"/>
                  <w:lang w:eastAsia="en-US"/>
                </w:rPr>
                <w:t xml:space="preserve">Imaging Report </w:t>
              </w:r>
            </w:hyperlink>
            <w:r>
              <w:rPr>
                <w:rFonts w:ascii="Times New Roman" w:hAnsi="Times New Roman"/>
                <w:szCs w:val="20"/>
              </w:rPr>
              <w:t>Document Level Template</w:t>
            </w:r>
          </w:p>
        </w:tc>
      </w:tr>
      <w:tr w:rsidR="009B0D17" w:rsidRPr="008D2D56" w:rsidTr="009B0D1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0D17" w:rsidRPr="00877A6F" w:rsidRDefault="009B0D17" w:rsidP="009B0D17">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9B0D17" w:rsidRPr="00877A6F" w:rsidRDefault="009B0D17" w:rsidP="009B0D17">
            <w:pPr>
              <w:spacing w:before="40" w:after="40"/>
              <w:ind w:left="72" w:right="72"/>
              <w:rPr>
                <w:rFonts w:ascii="Times New Roman" w:hAnsi="Times New Roman"/>
                <w:szCs w:val="20"/>
              </w:rPr>
            </w:pPr>
          </w:p>
        </w:tc>
      </w:tr>
      <w:tr w:rsidR="009B0D17" w:rsidRPr="008D2D56" w:rsidTr="009B0D1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0D17" w:rsidRPr="00877A6F" w:rsidRDefault="009B0D17" w:rsidP="009B0D17">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9B0D17" w:rsidRPr="00877A6F" w:rsidRDefault="009B0D17" w:rsidP="009B0D17">
            <w:pPr>
              <w:spacing w:before="40" w:after="40"/>
              <w:ind w:left="72" w:right="72"/>
              <w:rPr>
                <w:rFonts w:ascii="Times New Roman" w:hAnsi="Times New Roman"/>
                <w:szCs w:val="20"/>
              </w:rPr>
            </w:pPr>
            <w:r>
              <w:rPr>
                <w:rFonts w:ascii="Times New Roman" w:hAnsi="Times New Roman"/>
                <w:szCs w:val="20"/>
              </w:rPr>
              <w:t>Open</w:t>
            </w:r>
          </w:p>
        </w:tc>
      </w:tr>
      <w:tr w:rsidR="009B0D17" w:rsidRPr="008D2D56" w:rsidTr="009B0D1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0D17" w:rsidRPr="00877A6F" w:rsidRDefault="009B0D17" w:rsidP="009B0D17">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9B0D17" w:rsidRPr="00877A6F" w:rsidRDefault="004D710F" w:rsidP="009B0D17">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9B0D17" w:rsidRPr="00B009C2" w:rsidRDefault="009B0D17" w:rsidP="00EE26D4">
      <w:pPr>
        <w:pStyle w:val="BodyText0"/>
        <w:ind w:lef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421350" w:rsidRPr="006E1F80"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245AEE" w:rsidP="00291360">
            <w:pPr>
              <w:keepNext/>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E1F80" w:rsidRDefault="00421350" w:rsidP="00291360">
            <w:pPr>
              <w:keepNext/>
              <w:ind w:left="90"/>
              <w:rPr>
                <w:b/>
                <w:bCs/>
                <w:color w:val="000000"/>
                <w:kern w:val="24"/>
                <w:sz w:val="18"/>
                <w:szCs w:val="18"/>
              </w:rPr>
            </w:pPr>
            <w:r w:rsidRPr="006E1F80">
              <w:rPr>
                <w:b/>
                <w:bCs/>
                <w:color w:val="000000"/>
                <w:kern w:val="24"/>
                <w:sz w:val="18"/>
                <w:szCs w:val="18"/>
                <w:lang w:val="x-none"/>
              </w:rPr>
              <w:t>N</w:t>
            </w:r>
            <w:r w:rsidRPr="006E1F80">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291360">
            <w:pPr>
              <w:keepNext/>
              <w:tabs>
                <w:tab w:val="left" w:pos="183"/>
                <w:tab w:val="left" w:pos="318"/>
                <w:tab w:val="left" w:pos="483"/>
                <w:tab w:val="left" w:pos="648"/>
              </w:tabs>
              <w:rPr>
                <w:rFonts w:cs="Arial"/>
                <w:sz w:val="18"/>
                <w:szCs w:val="18"/>
              </w:rPr>
            </w:pPr>
            <w:r w:rsidRPr="006E1F80">
              <w:rPr>
                <w:b/>
                <w:bCs/>
                <w:color w:val="000000"/>
                <w:kern w:val="24"/>
                <w:sz w:val="18"/>
                <w:szCs w:val="18"/>
                <w:lang w:val="x-none"/>
              </w:rPr>
              <w:t>Element/</w:t>
            </w:r>
            <w:r w:rsidR="00F13F22">
              <w:rPr>
                <w:b/>
                <w:bCs/>
                <w:color w:val="000000"/>
                <w:kern w:val="24"/>
                <w:sz w:val="18"/>
                <w:szCs w:val="18"/>
              </w:rPr>
              <w:t xml:space="preserve"> </w:t>
            </w:r>
            <w:r w:rsidRPr="006E1F80">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291360">
            <w:pPr>
              <w:keepNext/>
              <w:rPr>
                <w:rFonts w:cs="Arial"/>
                <w:sz w:val="18"/>
                <w:szCs w:val="18"/>
              </w:rPr>
            </w:pPr>
            <w:r w:rsidRPr="006E1F80">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291360">
            <w:pPr>
              <w:keepNext/>
              <w:rPr>
                <w:rFonts w:cs="Arial"/>
                <w:sz w:val="18"/>
                <w:szCs w:val="18"/>
              </w:rPr>
            </w:pPr>
            <w:r w:rsidRPr="006E1F80">
              <w:rPr>
                <w:b/>
                <w:bCs/>
                <w:color w:val="000000"/>
                <w:kern w:val="24"/>
                <w:sz w:val="18"/>
                <w:szCs w:val="18"/>
                <w:lang w:val="x-none"/>
              </w:rPr>
              <w:t>Elem/</w:t>
            </w:r>
            <w:r w:rsidRPr="006E1F80">
              <w:rPr>
                <w:b/>
                <w:bCs/>
                <w:color w:val="000000"/>
                <w:kern w:val="24"/>
                <w:sz w:val="18"/>
                <w:szCs w:val="18"/>
              </w:rPr>
              <w:t xml:space="preserve"> </w:t>
            </w:r>
            <w:r w:rsidRPr="006E1F80">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291360">
            <w:pPr>
              <w:keepNext/>
              <w:rPr>
                <w:rFonts w:cs="Arial"/>
                <w:sz w:val="18"/>
                <w:szCs w:val="18"/>
              </w:rPr>
            </w:pPr>
            <w:r w:rsidRPr="006E1F80">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E1F80" w:rsidRDefault="00421350" w:rsidP="00291360">
            <w:pPr>
              <w:keepNext/>
              <w:ind w:left="-10"/>
              <w:rPr>
                <w:b/>
                <w:bCs/>
                <w:color w:val="000000"/>
                <w:kern w:val="24"/>
                <w:sz w:val="18"/>
                <w:szCs w:val="18"/>
                <w:lang w:val="x-none"/>
              </w:rPr>
            </w:pPr>
            <w:r w:rsidRPr="006E1F80">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291360">
            <w:pPr>
              <w:keepNext/>
              <w:rPr>
                <w:rFonts w:cs="Arial"/>
                <w:sz w:val="18"/>
                <w:szCs w:val="18"/>
              </w:rPr>
            </w:pPr>
            <w:r w:rsidRPr="006E1F80">
              <w:rPr>
                <w:b/>
                <w:bCs/>
                <w:color w:val="000000"/>
                <w:kern w:val="24"/>
                <w:sz w:val="18"/>
                <w:szCs w:val="18"/>
                <w:lang w:val="x-none"/>
              </w:rPr>
              <w:t>Value</w:t>
            </w:r>
            <w:r w:rsidRPr="006E1F80">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E1F80" w:rsidRDefault="00421350" w:rsidP="00291360">
            <w:pPr>
              <w:keepNext/>
              <w:rPr>
                <w:b/>
                <w:bCs/>
                <w:color w:val="000000"/>
                <w:kern w:val="24"/>
                <w:sz w:val="18"/>
                <w:szCs w:val="18"/>
                <w:lang w:val="x-none"/>
              </w:rPr>
            </w:pPr>
            <w:r w:rsidRPr="006E1F80">
              <w:rPr>
                <w:b/>
                <w:sz w:val="18"/>
                <w:szCs w:val="18"/>
              </w:rPr>
              <w:t>Subsidiary Template</w:t>
            </w:r>
          </w:p>
        </w:tc>
      </w:tr>
      <w:tr w:rsidR="00307A78"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6E1F80" w:rsidRDefault="00307A78" w:rsidP="00EA5CEC">
            <w:pPr>
              <w:rPr>
                <w:color w:val="000000"/>
                <w:kern w:val="24"/>
                <w:sz w:val="18"/>
                <w:szCs w:val="18"/>
                <w:lang w:val="x-none"/>
              </w:rPr>
            </w:pPr>
            <w:r w:rsidRPr="006E1F80">
              <w:rPr>
                <w:rFonts w:eastAsia="Calibri"/>
                <w:b/>
                <w:color w:val="008000"/>
                <w:sz w:val="18"/>
                <w:szCs w:val="18"/>
              </w:rPr>
              <w:t>ComparisonStudy</w:t>
            </w:r>
          </w:p>
        </w:tc>
        <w:tc>
          <w:tcPr>
            <w:tcW w:w="720" w:type="dxa"/>
            <w:tcBorders>
              <w:top w:val="single" w:sz="8" w:space="0" w:color="000000"/>
              <w:left w:val="single" w:sz="8" w:space="0" w:color="000000"/>
              <w:bottom w:val="single" w:sz="8" w:space="0" w:color="000000"/>
              <w:right w:val="single" w:sz="8" w:space="0" w:color="000000"/>
            </w:tcBorders>
          </w:tcPr>
          <w:p w:rsidR="00307A78" w:rsidRPr="006E1F80" w:rsidRDefault="00307A78"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6E1F80" w:rsidRDefault="00307A78"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6E1F80">
              <w:rPr>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6E1F80" w:rsidRDefault="00307A78" w:rsidP="00EA5CEC">
            <w:pPr>
              <w:rPr>
                <w:color w:val="000000"/>
                <w:kern w:val="24"/>
                <w:sz w:val="18"/>
                <w:szCs w:val="18"/>
                <w:lang w:val="x-none"/>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6E1F80" w:rsidRDefault="00307A78" w:rsidP="00EA5CEC">
            <w:pPr>
              <w:rPr>
                <w:color w:val="000000"/>
                <w:kern w:val="24"/>
                <w:sz w:val="18"/>
                <w:szCs w:val="18"/>
                <w:lang w:val="x-none"/>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6E1F80" w:rsidRDefault="00307A78"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307A78" w:rsidRPr="006E1F80" w:rsidRDefault="00307A78"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07A78" w:rsidRPr="006E1F80" w:rsidRDefault="00307A78"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307A78" w:rsidRPr="006E1F80" w:rsidRDefault="00307A78" w:rsidP="00EA5CEC">
            <w:pPr>
              <w:rPr>
                <w:color w:val="000000"/>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color w:val="000000"/>
                <w:kern w:val="24"/>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color w:val="000000"/>
                <w:kern w:val="24"/>
                <w:sz w:val="18"/>
                <w:szCs w:val="18"/>
                <w:lang w:val="x-none"/>
              </w:rPr>
            </w:pPr>
            <w:r w:rsidRPr="006E1F80">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A042D" w:rsidRDefault="00A918C0" w:rsidP="00EA5CEC">
            <w:pPr>
              <w:rPr>
                <w:color w:val="000000"/>
                <w:kern w:val="24"/>
                <w:sz w:val="18"/>
                <w:szCs w:val="18"/>
                <w:lang w:val="x-none"/>
              </w:rPr>
            </w:pPr>
            <w:r w:rsidRPr="00C62B71">
              <w:rPr>
                <w:sz w:val="18"/>
                <w:szCs w:val="18"/>
              </w:rPr>
              <w:t>1.2.840.10008.20.x2.x3</w:t>
            </w: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A918C0" w:rsidRPr="00C62B71"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tabs>
                <w:tab w:val="left" w:pos="275"/>
                <w:tab w:val="left" w:pos="548"/>
                <w:tab w:val="left" w:pos="800"/>
                <w:tab w:val="left" w:pos="1075"/>
              </w:tabs>
              <w:ind w:left="90"/>
              <w:rPr>
                <w:sz w:val="18"/>
                <w:szCs w:val="18"/>
              </w:rPr>
            </w:pPr>
            <w:r w:rsidRPr="00C62B71">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C62B71">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A918C0" w:rsidRDefault="00A918C0" w:rsidP="00EA5CEC">
            <w:pPr>
              <w:rPr>
                <w:sz w:val="18"/>
                <w:szCs w:val="18"/>
              </w:rPr>
            </w:pPr>
            <w:r>
              <w:rPr>
                <w:sz w:val="18"/>
                <w:szCs w:val="18"/>
              </w:rPr>
              <w:t>(</w:t>
            </w:r>
            <w:r w:rsidRPr="006E1F80">
              <w:rPr>
                <w:sz w:val="18"/>
                <w:szCs w:val="18"/>
              </w:rPr>
              <w:t xml:space="preserve">18834-2, LOINC, </w:t>
            </w:r>
            <w:r>
              <w:rPr>
                <w:sz w:val="18"/>
                <w:szCs w:val="18"/>
              </w:rPr>
              <w:t>"</w:t>
            </w:r>
            <w:r w:rsidRPr="006E1F80">
              <w:rPr>
                <w:sz w:val="18"/>
                <w:szCs w:val="18"/>
              </w:rPr>
              <w:t>Radiology Comparison study</w:t>
            </w:r>
            <w:r>
              <w:rPr>
                <w:sz w:val="18"/>
                <w:szCs w:val="18"/>
              </w:rPr>
              <w:t>")</w:t>
            </w: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5977D5"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EC2A4D" w:rsidP="00EA5CEC">
            <w:pPr>
              <w:rPr>
                <w:rFonts w:eastAsia="Calibri"/>
                <w:b/>
                <w:color w:val="008000"/>
                <w:sz w:val="18"/>
                <w:szCs w:val="18"/>
              </w:rPr>
            </w:pPr>
            <w:r>
              <w:rPr>
                <w:sz w:val="18"/>
                <w:szCs w:val="18"/>
              </w:rPr>
              <w:t>T</w:t>
            </w:r>
            <w:r w:rsidR="005977D5" w:rsidRPr="006E1F80">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color w:val="000000"/>
                <w:kern w:val="24"/>
                <w:sz w:val="18"/>
                <w:szCs w:val="18"/>
                <w:lang w:val="x-none"/>
              </w:rPr>
            </w:pPr>
          </w:p>
        </w:tc>
      </w:tr>
      <w:tr w:rsidR="005977D5" w:rsidRPr="000E1E32" w:rsidTr="0006069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060692">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060692">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060692">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C612CF" w:rsidP="00060692">
            <w:pPr>
              <w:rPr>
                <w:sz w:val="18"/>
                <w:szCs w:val="18"/>
              </w:rPr>
            </w:pPr>
            <w:hyperlink w:anchor="textCOND" w:history="1">
              <w:r w:rsidR="005977D5" w:rsidRPr="00EB1A42">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r w:rsidRPr="000E1E3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060692">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060692">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5977D5"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C601DF" w:rsidRDefault="005977D5" w:rsidP="00EA5CEC">
            <w:pPr>
              <w:rPr>
                <w:color w:val="000000"/>
                <w:kern w:val="24"/>
                <w:sz w:val="18"/>
                <w:szCs w:val="18"/>
                <w:lang w:val="x-none"/>
              </w:rPr>
            </w:pPr>
          </w:p>
        </w:tc>
      </w:tr>
      <w:tr w:rsidR="005977D5"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EC2A4D" w:rsidP="00EA5CEC">
            <w:pPr>
              <w:rPr>
                <w:sz w:val="18"/>
                <w:szCs w:val="18"/>
              </w:rPr>
            </w:pPr>
            <w:r>
              <w:rPr>
                <w:i/>
                <w:sz w:val="18"/>
                <w:szCs w:val="18"/>
              </w:rPr>
              <w:t>P</w:t>
            </w:r>
            <w:r w:rsidR="005977D5" w:rsidRPr="006E1F80">
              <w:rPr>
                <w:i/>
                <w:sz w:val="18"/>
                <w:szCs w:val="18"/>
              </w:rPr>
              <w:t>rocedureTechnique</w:t>
            </w: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i/>
                <w:sz w:val="18"/>
                <w:szCs w:val="18"/>
              </w:rPr>
              <w:t>procedure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C601DF" w:rsidRDefault="00C612CF" w:rsidP="00C601DF">
            <w:pPr>
              <w:rPr>
                <w:color w:val="000000"/>
                <w:kern w:val="24"/>
                <w:sz w:val="18"/>
                <w:szCs w:val="18"/>
                <w:lang w:val="x-none"/>
              </w:rPr>
            </w:pPr>
            <w:hyperlink w:anchor="_Procedure_Technique" w:history="1">
              <w:r w:rsidR="005977D5" w:rsidRPr="00C601DF">
                <w:rPr>
                  <w:sz w:val="18"/>
                  <w:szCs w:val="18"/>
                </w:rPr>
                <w:t>P</w:t>
              </w:r>
              <w:r w:rsidR="005977D5" w:rsidRPr="00C601DF">
                <w:rPr>
                  <w:rStyle w:val="Hyperlink"/>
                  <w:rFonts w:cs="Times New Roman"/>
                  <w:sz w:val="18"/>
                  <w:szCs w:val="18"/>
                  <w:lang w:eastAsia="en-US"/>
                </w:rPr>
                <w:t>rocedure Technique</w:t>
              </w:r>
            </w:hyperlink>
            <w:r w:rsidR="003D7E21">
              <w:rPr>
                <w:rStyle w:val="Hyperlink"/>
                <w:rFonts w:cs="Times New Roman"/>
                <w:sz w:val="18"/>
                <w:szCs w:val="18"/>
                <w:lang w:eastAsia="en-US"/>
              </w:rPr>
              <w:t xml:space="preserve"> </w:t>
            </w:r>
            <w:r w:rsidR="003D7E21" w:rsidRPr="00C62B71">
              <w:rPr>
                <w:rFonts w:ascii="Times New Roman" w:hAnsi="Times New Roman"/>
                <w:szCs w:val="20"/>
              </w:rPr>
              <w:t>1.2.840.10008.20.x3.x2</w:t>
            </w:r>
          </w:p>
        </w:tc>
      </w:tr>
      <w:tr w:rsidR="005977D5" w:rsidRPr="006E1F80" w:rsidTr="004E5234">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4E5234">
            <w:pPr>
              <w:rPr>
                <w:i/>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4E5234">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4E5234">
            <w:pPr>
              <w:tabs>
                <w:tab w:val="left" w:pos="183"/>
                <w:tab w:val="left" w:pos="275"/>
                <w:tab w:val="left" w:pos="318"/>
                <w:tab w:val="left" w:pos="483"/>
                <w:tab w:val="left" w:pos="548"/>
                <w:tab w:val="left" w:pos="648"/>
                <w:tab w:val="left" w:pos="800"/>
                <w:tab w:val="left" w:pos="1075"/>
              </w:tabs>
              <w:rPr>
                <w:i/>
                <w:sz w:val="18"/>
                <w:szCs w:val="18"/>
              </w:rPr>
            </w:pPr>
            <w:r w:rsidRPr="006E1F80">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4E5234">
            <w:pPr>
              <w:rPr>
                <w:sz w:val="18"/>
                <w:szCs w:val="18"/>
              </w:rPr>
            </w:pPr>
            <w:r w:rsidRPr="006E1F80">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4E5234">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4E5234">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4E5234">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4E5234">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C601DF" w:rsidRDefault="005977D5" w:rsidP="004E5234">
            <w:pPr>
              <w:rPr>
                <w:sz w:val="18"/>
                <w:szCs w:val="18"/>
              </w:rPr>
            </w:pPr>
          </w:p>
        </w:tc>
      </w:tr>
      <w:tr w:rsidR="005977D5" w:rsidRPr="006E1F80" w:rsidTr="004E5234">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4E5234">
            <w:pPr>
              <w:rPr>
                <w:i/>
                <w:sz w:val="18"/>
                <w:szCs w:val="18"/>
              </w:rPr>
            </w:pPr>
            <w:r>
              <w:rPr>
                <w:i/>
                <w:sz w:val="18"/>
                <w:szCs w:val="18"/>
              </w:rPr>
              <w:t>Study[*]</w:t>
            </w: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4E5234">
            <w:pPr>
              <w:tabs>
                <w:tab w:val="left" w:pos="275"/>
                <w:tab w:val="left" w:pos="548"/>
                <w:tab w:val="left" w:pos="800"/>
                <w:tab w:val="left" w:pos="1075"/>
              </w:tabs>
              <w:ind w:left="90"/>
              <w:rPr>
                <w:sz w:val="18"/>
                <w:szCs w:val="18"/>
              </w:rPr>
            </w:pPr>
            <w:r w:rsidRPr="006E1F8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4E5234">
            <w:pPr>
              <w:tabs>
                <w:tab w:val="left" w:pos="183"/>
                <w:tab w:val="left" w:pos="275"/>
                <w:tab w:val="left" w:pos="318"/>
                <w:tab w:val="left" w:pos="483"/>
                <w:tab w:val="left" w:pos="548"/>
                <w:tab w:val="left" w:pos="648"/>
                <w:tab w:val="left" w:pos="800"/>
                <w:tab w:val="left" w:pos="1075"/>
              </w:tabs>
              <w:rPr>
                <w:sz w:val="18"/>
                <w:szCs w:val="18"/>
              </w:rPr>
            </w:pPr>
            <w:r>
              <w:rPr>
                <w:i/>
                <w:sz w:val="18"/>
                <w:szCs w:val="18"/>
              </w:rPr>
              <w:t>act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4E5234">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4E5234">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4E5234">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4E5234">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4E5234">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C601DF" w:rsidRDefault="00C612CF" w:rsidP="004E5234">
            <w:pPr>
              <w:rPr>
                <w:sz w:val="18"/>
                <w:szCs w:val="18"/>
              </w:rPr>
            </w:pPr>
            <w:hyperlink w:anchor="_Study_Act" w:history="1">
              <w:r w:rsidR="005977D5" w:rsidRPr="00C601DF">
                <w:rPr>
                  <w:rStyle w:val="Hyperlink"/>
                  <w:rFonts w:cs="Times New Roman"/>
                  <w:noProof w:val="0"/>
                  <w:sz w:val="18"/>
                  <w:szCs w:val="18"/>
                  <w:lang w:eastAsia="en-US"/>
                </w:rPr>
                <w:t>Study Act</w:t>
              </w:r>
            </w:hyperlink>
            <w:r w:rsidR="003D7E21">
              <w:rPr>
                <w:rStyle w:val="Hyperlink"/>
                <w:rFonts w:cs="Times New Roman"/>
                <w:noProof w:val="0"/>
                <w:sz w:val="18"/>
                <w:szCs w:val="18"/>
                <w:lang w:eastAsia="en-US"/>
              </w:rPr>
              <w:t xml:space="preserve"> </w:t>
            </w:r>
            <w:r w:rsidR="003D7E21" w:rsidRPr="00C62B71">
              <w:rPr>
                <w:rFonts w:ascii="Times New Roman" w:hAnsi="Times New Roman"/>
                <w:szCs w:val="20"/>
              </w:rPr>
              <w:t>1.2.840.10008.20.x3.x</w:t>
            </w:r>
            <w:r w:rsidR="003D7E21">
              <w:rPr>
                <w:rFonts w:ascii="Times New Roman" w:hAnsi="Times New Roman"/>
                <w:szCs w:val="20"/>
              </w:rPr>
              <w:t>5</w:t>
            </w:r>
          </w:p>
        </w:tc>
      </w:tr>
      <w:tr w:rsidR="004C4952"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4C4952" w:rsidRPr="006E1F80" w:rsidRDefault="004C4952" w:rsidP="00EA5CEC">
            <w:pPr>
              <w:rPr>
                <w:i/>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4C4952" w:rsidRPr="006E1F80" w:rsidRDefault="004C4952"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C4952" w:rsidRPr="006E1F80" w:rsidRDefault="004C4952" w:rsidP="00EA5CEC">
            <w:pPr>
              <w:tabs>
                <w:tab w:val="left" w:pos="183"/>
                <w:tab w:val="left" w:pos="275"/>
                <w:tab w:val="left" w:pos="318"/>
                <w:tab w:val="left" w:pos="483"/>
                <w:tab w:val="left" w:pos="548"/>
                <w:tab w:val="left" w:pos="648"/>
                <w:tab w:val="left" w:pos="800"/>
                <w:tab w:val="left" w:pos="1075"/>
              </w:tabs>
              <w:rPr>
                <w:i/>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C4952" w:rsidRPr="006E1F80" w:rsidRDefault="004C4952" w:rsidP="00EA5CEC">
            <w:pPr>
              <w:rPr>
                <w:sz w:val="18"/>
                <w:szCs w:val="18"/>
              </w:rPr>
            </w:pPr>
            <w:r w:rsidRPr="006E1F80">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C4952" w:rsidRPr="006E1F80" w:rsidRDefault="004C4952" w:rsidP="00EA5CEC">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C4952" w:rsidRPr="006E1F80" w:rsidRDefault="004C4952"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4C4952" w:rsidRPr="006E1F80" w:rsidRDefault="004C4952"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4C4952" w:rsidRPr="006E1F80" w:rsidRDefault="004C4952"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4C4952" w:rsidRPr="00C601DF" w:rsidRDefault="00C612CF" w:rsidP="00EA5CEC">
            <w:pPr>
              <w:rPr>
                <w:color w:val="000000"/>
                <w:kern w:val="24"/>
                <w:sz w:val="18"/>
                <w:szCs w:val="18"/>
                <w:lang w:val="x-none"/>
              </w:rPr>
            </w:pPr>
            <w:hyperlink w:anchor="_General_Section_Participations," w:history="1">
              <w:hyperlink w:anchor="_General_Section_Entries" w:history="1">
                <w:r w:rsidR="004C4952" w:rsidRPr="00C601DF">
                  <w:rPr>
                    <w:rStyle w:val="Hyperlink"/>
                    <w:rFonts w:cs="Times New Roman"/>
                    <w:sz w:val="18"/>
                    <w:szCs w:val="18"/>
                    <w:lang w:eastAsia="x-none"/>
                  </w:rPr>
                  <w:t>General Section Entries</w:t>
                </w:r>
              </w:hyperlink>
            </w:hyperlink>
            <w:r w:rsidR="004C4952">
              <w:rPr>
                <w:rStyle w:val="Hyperlink"/>
                <w:rFonts w:cs="Times New Roman"/>
                <w:sz w:val="18"/>
                <w:szCs w:val="18"/>
                <w:lang w:eastAsia="x-none"/>
              </w:rPr>
              <w:t xml:space="preserve"> </w:t>
            </w:r>
            <w:r w:rsidR="004C4952" w:rsidRPr="00C62B71">
              <w:rPr>
                <w:rFonts w:ascii="Times New Roman" w:hAnsi="Times New Roman"/>
                <w:szCs w:val="20"/>
              </w:rPr>
              <w:t>1.2.840.10008.20.x4.x4</w:t>
            </w:r>
          </w:p>
        </w:tc>
      </w:tr>
    </w:tbl>
    <w:p w:rsidR="009B0D17" w:rsidRDefault="009B0D17" w:rsidP="0071117F">
      <w:pPr>
        <w:pStyle w:val="BodyText0"/>
      </w:pPr>
    </w:p>
    <w:p w:rsidR="009B0D17" w:rsidRDefault="009B0D17" w:rsidP="009B0D17">
      <w:pPr>
        <w:pStyle w:val="Caption"/>
      </w:pPr>
      <w:bookmarkStart w:id="273" w:name="_Toc410226276"/>
      <w:r>
        <w:t xml:space="preserve">Figure </w:t>
      </w:r>
      <w:r>
        <w:fldChar w:fldCharType="begin"/>
      </w:r>
      <w:r>
        <w:instrText xml:space="preserve"> SEQ Figure \* ARABIC </w:instrText>
      </w:r>
      <w:r>
        <w:fldChar w:fldCharType="separate"/>
      </w:r>
      <w:r w:rsidR="00C51B12">
        <w:t>35</w:t>
      </w:r>
      <w:r>
        <w:fldChar w:fldCharType="end"/>
      </w:r>
      <w:r>
        <w:t>: Comparison study</w:t>
      </w:r>
      <w:r w:rsidRPr="004E51DA">
        <w:t xml:space="preserve"> section example</w:t>
      </w:r>
      <w:bookmarkEnd w:id="273"/>
    </w:p>
    <w:p w:rsidR="009B0D17" w:rsidRDefault="009B0D17" w:rsidP="009B0D17">
      <w:pPr>
        <w:pStyle w:val="Example"/>
      </w:pPr>
      <w:r>
        <w:t>&lt;section</w:t>
      </w:r>
      <w:r w:rsidR="0094696D">
        <w:t xml:space="preserve"> classCode=</w:t>
      </w:r>
      <w:r w:rsidR="00097D8E">
        <w:t>"</w:t>
      </w:r>
      <w:r w:rsidR="0094696D">
        <w:t>DOCSECT</w:t>
      </w:r>
      <w:r w:rsidR="00097D8E">
        <w:t>"</w:t>
      </w:r>
      <w:r w:rsidR="0094696D">
        <w:t xml:space="preserve"> moodCode=</w:t>
      </w:r>
      <w:r w:rsidR="00097D8E">
        <w:t>"</w:t>
      </w:r>
      <w:r w:rsidR="0094696D">
        <w:t>EVN</w:t>
      </w:r>
      <w:r w:rsidR="00097D8E">
        <w:t>"</w:t>
      </w:r>
      <w:r>
        <w:t>&gt;</w:t>
      </w:r>
    </w:p>
    <w:p w:rsidR="009B0D17" w:rsidRDefault="009B0D17" w:rsidP="009B0D17">
      <w:pPr>
        <w:pStyle w:val="Example"/>
      </w:pPr>
      <w:r>
        <w:t xml:space="preserve">      &lt;templateId root=</w:t>
      </w:r>
      <w:r w:rsidR="00097D8E">
        <w:t>"</w:t>
      </w:r>
      <w:r w:rsidR="00D07660" w:rsidRPr="00D07660">
        <w:t>1.2.840.10008.20.x2.x3</w:t>
      </w:r>
      <w:r w:rsidR="00097D8E">
        <w:t>"</w:t>
      </w:r>
      <w:r>
        <w:t xml:space="preserve"> /&gt;</w:t>
      </w:r>
    </w:p>
    <w:p w:rsidR="0089465D" w:rsidRDefault="0089465D" w:rsidP="0089465D">
      <w:pPr>
        <w:pStyle w:val="Example"/>
      </w:pPr>
      <w:r>
        <w:t xml:space="preserve">      &lt;id root=</w:t>
      </w:r>
      <w:r w:rsidR="00097D8E">
        <w:t>"</w:t>
      </w:r>
      <w:r>
        <w:t>1.2.840.10213.2.62.994056444785528.1142893564536542805</w:t>
      </w:r>
      <w:r w:rsidR="00097D8E">
        <w:t>"</w:t>
      </w:r>
      <w:r>
        <w:t>/&gt;</w:t>
      </w:r>
    </w:p>
    <w:p w:rsidR="009B0D17" w:rsidRDefault="0089465D" w:rsidP="00291360">
      <w:pPr>
        <w:pStyle w:val="Example"/>
      </w:pPr>
      <w:r>
        <w:t xml:space="preserve">      </w:t>
      </w:r>
      <w:r w:rsidR="009B0D17">
        <w:t>&lt;code code=</w:t>
      </w:r>
      <w:r w:rsidR="00097D8E">
        <w:t>"</w:t>
      </w:r>
      <w:r w:rsidR="009B0D17" w:rsidRPr="00A216DA">
        <w:rPr>
          <w:lang w:val="en-US"/>
        </w:rPr>
        <w:t>18834-2</w:t>
      </w:r>
      <w:r w:rsidR="00097D8E">
        <w:rPr>
          <w:lang w:val="en-US"/>
        </w:rPr>
        <w:t>"</w:t>
      </w:r>
      <w:r w:rsidR="009B0D17">
        <w:t xml:space="preserve"> codeSystem=</w:t>
      </w:r>
      <w:r w:rsidR="00097D8E">
        <w:t>"</w:t>
      </w:r>
      <w:r w:rsidR="009B0D17">
        <w:t>2.16.840.1.113883.6.1</w:t>
      </w:r>
      <w:r w:rsidR="00097D8E">
        <w:t>"</w:t>
      </w:r>
      <w:r w:rsidR="009B0D17">
        <w:t xml:space="preserve"> </w:t>
      </w:r>
    </w:p>
    <w:p w:rsidR="009B0D17" w:rsidRDefault="009B0D17" w:rsidP="00291360">
      <w:pPr>
        <w:pStyle w:val="Example"/>
      </w:pPr>
      <w:r>
        <w:t xml:space="preserve">          codeSystemName=</w:t>
      </w:r>
      <w:r w:rsidR="00097D8E">
        <w:t>"</w:t>
      </w:r>
      <w:r>
        <w:t>LOINC</w:t>
      </w:r>
      <w:r w:rsidR="00097D8E">
        <w:t>"</w:t>
      </w:r>
      <w:r>
        <w:t xml:space="preserve"> displayName=</w:t>
      </w:r>
      <w:r w:rsidR="00097D8E">
        <w:t>"</w:t>
      </w:r>
      <w:r>
        <w:t>Radiology Comparison Study</w:t>
      </w:r>
      <w:r w:rsidR="00097D8E">
        <w:t>"</w:t>
      </w:r>
      <w:r>
        <w:t xml:space="preserve"> /&gt;</w:t>
      </w:r>
    </w:p>
    <w:p w:rsidR="009B0D17" w:rsidRDefault="009B0D17" w:rsidP="009B0D17">
      <w:pPr>
        <w:pStyle w:val="Example"/>
      </w:pPr>
      <w:r>
        <w:t xml:space="preserve">      &lt;title&gt;Comparison Study&lt;/title&gt;</w:t>
      </w:r>
    </w:p>
    <w:p w:rsidR="007A52D7" w:rsidRDefault="009B0D17" w:rsidP="009B0D17">
      <w:pPr>
        <w:pStyle w:val="Example"/>
      </w:pPr>
      <w:r>
        <w:t xml:space="preserve">      &lt;text&gt;A prior CT with contrast performed on May 7, 2012, showed that... </w:t>
      </w:r>
      <w:r w:rsidR="007A52D7">
        <w:t xml:space="preserve">   </w:t>
      </w:r>
    </w:p>
    <w:p w:rsidR="009B0D17" w:rsidRDefault="007A52D7" w:rsidP="009B0D17">
      <w:pPr>
        <w:pStyle w:val="Example"/>
      </w:pPr>
      <w:r>
        <w:t xml:space="preserve">      </w:t>
      </w:r>
      <w:r w:rsidR="009B0D17">
        <w:t>&lt;/text&gt;</w:t>
      </w:r>
    </w:p>
    <w:p w:rsidR="007A52D7" w:rsidRDefault="007A52D7" w:rsidP="007A52D7">
      <w:pPr>
        <w:pStyle w:val="Example"/>
      </w:pPr>
      <w:r>
        <w:t xml:space="preserve">      &lt;! ---see examples for other sections/entries  /&gt;</w:t>
      </w:r>
    </w:p>
    <w:p w:rsidR="009B0D17" w:rsidRDefault="009B0D17" w:rsidP="00291360">
      <w:pPr>
        <w:pStyle w:val="Example"/>
        <w:keepNext w:val="0"/>
      </w:pPr>
      <w:r>
        <w:t>&lt;/section&gt;</w:t>
      </w:r>
    </w:p>
    <w:p w:rsidR="004C05A7" w:rsidRDefault="004C05A7" w:rsidP="00EE26D4">
      <w:pPr>
        <w:pStyle w:val="BodyText0"/>
      </w:pPr>
    </w:p>
    <w:p w:rsidR="002071FB" w:rsidRPr="00F669C3" w:rsidRDefault="002071FB" w:rsidP="0081239E">
      <w:pPr>
        <w:pStyle w:val="Heading2"/>
      </w:pPr>
      <w:bookmarkStart w:id="274" w:name="_Findings"/>
      <w:bookmarkStart w:id="275" w:name="_Toc410226126"/>
      <w:bookmarkStart w:id="276" w:name="_Toc262642018"/>
      <w:bookmarkEnd w:id="274"/>
      <w:r w:rsidRPr="00F669C3">
        <w:lastRenderedPageBreak/>
        <w:t>Findings</w:t>
      </w:r>
      <w:bookmarkEnd w:id="275"/>
      <w:r w:rsidRPr="00F669C3">
        <w:t xml:space="preserve"> </w:t>
      </w:r>
      <w:bookmarkEnd w:id="276"/>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2071FB" w:rsidRPr="008D2D56" w:rsidTr="002071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2071FB" w:rsidRPr="00877A6F" w:rsidRDefault="00D737B6" w:rsidP="002071FB">
            <w:pPr>
              <w:spacing w:before="40" w:after="40"/>
              <w:ind w:left="72" w:right="72"/>
              <w:jc w:val="center"/>
              <w:rPr>
                <w:rFonts w:ascii="Arial" w:hAnsi="Arial"/>
                <w:b/>
                <w:szCs w:val="20"/>
              </w:rPr>
            </w:pPr>
            <w:r>
              <w:rPr>
                <w:rFonts w:ascii="Arial" w:hAnsi="Arial"/>
                <w:b/>
                <w:szCs w:val="20"/>
              </w:rPr>
              <w:t xml:space="preserve">Template </w:t>
            </w:r>
            <w:r w:rsidR="002071FB"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2071FB" w:rsidRPr="00877A6F" w:rsidRDefault="002071FB" w:rsidP="002071FB">
            <w:pPr>
              <w:spacing w:before="40" w:after="40"/>
              <w:ind w:left="72" w:right="72"/>
              <w:rPr>
                <w:rFonts w:ascii="Times New Roman" w:hAnsi="Times New Roman"/>
                <w:szCs w:val="20"/>
              </w:rPr>
            </w:pPr>
            <w:r w:rsidRPr="003B0FD7">
              <w:rPr>
                <w:rFonts w:ascii="Times New Roman" w:eastAsia="Calibri" w:hAnsi="Times New Roman"/>
                <w:sz w:val="18"/>
                <w:szCs w:val="20"/>
              </w:rPr>
              <w:t>2.16.840.1.113883.10.20.6.1.2</w:t>
            </w:r>
          </w:p>
        </w:tc>
      </w:tr>
      <w:tr w:rsidR="002071FB" w:rsidRPr="008D2D56" w:rsidTr="002071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2071FB" w:rsidRPr="00877A6F" w:rsidRDefault="002071FB" w:rsidP="002071FB">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2071FB" w:rsidRPr="00C8313C" w:rsidRDefault="002071FB" w:rsidP="002071FB">
            <w:pPr>
              <w:spacing w:before="40" w:after="40"/>
              <w:ind w:left="72" w:right="72"/>
              <w:rPr>
                <w:rFonts w:ascii="Times New Roman" w:eastAsia="Calibri" w:hAnsi="Times New Roman"/>
                <w:szCs w:val="20"/>
              </w:rPr>
            </w:pPr>
            <w:r>
              <w:rPr>
                <w:rFonts w:ascii="Times New Roman" w:eastAsia="Calibri" w:hAnsi="Times New Roman"/>
                <w:szCs w:val="20"/>
              </w:rPr>
              <w:t>Findings</w:t>
            </w:r>
          </w:p>
        </w:tc>
      </w:tr>
      <w:tr w:rsidR="002071FB" w:rsidRPr="008D2D56" w:rsidTr="002071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2071FB" w:rsidRPr="00877A6F" w:rsidRDefault="002071FB" w:rsidP="002071FB">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2071FB" w:rsidRPr="00877A6F" w:rsidRDefault="002071FB" w:rsidP="002071FB">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2071FB" w:rsidRPr="008D2D56" w:rsidTr="002071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2071FB" w:rsidRPr="00877A6F" w:rsidRDefault="002071FB" w:rsidP="002071FB">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2071FB" w:rsidRPr="00877A6F" w:rsidRDefault="00C6674B" w:rsidP="002071FB">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2071FB" w:rsidRPr="008D2D56" w:rsidTr="002071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2071FB" w:rsidRPr="00877A6F" w:rsidRDefault="002071FB" w:rsidP="002071FB">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2071FB" w:rsidRPr="00877A6F" w:rsidRDefault="002071FB" w:rsidP="002071FB">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2071FB" w:rsidRPr="008D2D56" w:rsidTr="002071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2071FB" w:rsidRPr="00877A6F" w:rsidRDefault="002071FB" w:rsidP="002071FB">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2071FB" w:rsidRPr="00D65FBE" w:rsidRDefault="002071FB" w:rsidP="002071FB">
            <w:pPr>
              <w:spacing w:before="40" w:after="40"/>
              <w:ind w:left="72" w:right="72"/>
              <w:rPr>
                <w:rFonts w:ascii="Times New Roman" w:hAnsi="Times New Roman"/>
                <w:szCs w:val="20"/>
              </w:rPr>
            </w:pPr>
            <w:r w:rsidRPr="00D65FBE">
              <w:rPr>
                <w:rFonts w:ascii="Times New Roman" w:hAnsi="Times New Roman"/>
                <w:szCs w:val="20"/>
              </w:rPr>
              <w:t>Records clinically significant observations confirmed or discovered during the procedure.</w:t>
            </w:r>
          </w:p>
        </w:tc>
      </w:tr>
      <w:tr w:rsidR="002071FB" w:rsidRPr="008D2D56" w:rsidTr="002071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2071FB" w:rsidRPr="00877A6F" w:rsidRDefault="002071FB" w:rsidP="002071FB">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2071FB" w:rsidRPr="00877A6F" w:rsidRDefault="002071FB" w:rsidP="002071FB">
            <w:pPr>
              <w:spacing w:before="40" w:after="40"/>
              <w:ind w:left="72" w:right="72"/>
              <w:rPr>
                <w:rFonts w:ascii="Times New Roman" w:hAnsi="Times New Roman"/>
                <w:szCs w:val="20"/>
              </w:rPr>
            </w:pPr>
            <w:r w:rsidRPr="00877A6F">
              <w:rPr>
                <w:rFonts w:ascii="Times New Roman" w:hAnsi="Times New Roman"/>
                <w:szCs w:val="20"/>
              </w:rPr>
              <w:t>CDA Section Level</w:t>
            </w:r>
          </w:p>
        </w:tc>
      </w:tr>
      <w:tr w:rsidR="002071FB" w:rsidRPr="008D2D56" w:rsidTr="002071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2071FB" w:rsidRPr="00877A6F" w:rsidRDefault="002071FB" w:rsidP="002071FB">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2071FB" w:rsidRPr="00877A6F" w:rsidRDefault="00A365E8" w:rsidP="002071FB">
            <w:pPr>
              <w:spacing w:before="40" w:after="40"/>
              <w:ind w:left="72" w:right="72"/>
              <w:rPr>
                <w:rFonts w:ascii="Times New Roman" w:hAnsi="Times New Roman"/>
                <w:szCs w:val="20"/>
              </w:rPr>
            </w:pPr>
            <w:r>
              <w:rPr>
                <w:rFonts w:ascii="Times New Roman" w:hAnsi="Times New Roman"/>
                <w:szCs w:val="20"/>
              </w:rPr>
              <w:t xml:space="preserve">Invoked by </w:t>
            </w:r>
            <w:hyperlink w:anchor="_Imaging_Report" w:history="1">
              <w:r w:rsidRPr="00A365E8">
                <w:rPr>
                  <w:rStyle w:val="Hyperlink"/>
                  <w:rFonts w:ascii="Times New Roman" w:hAnsi="Times New Roman" w:cs="Times New Roman"/>
                  <w:noProof w:val="0"/>
                  <w:szCs w:val="20"/>
                  <w:lang w:eastAsia="en-US"/>
                </w:rPr>
                <w:t xml:space="preserve">Imaging Report </w:t>
              </w:r>
            </w:hyperlink>
            <w:r>
              <w:rPr>
                <w:rFonts w:ascii="Times New Roman" w:hAnsi="Times New Roman"/>
                <w:szCs w:val="20"/>
              </w:rPr>
              <w:t>Document Level Template</w:t>
            </w:r>
          </w:p>
        </w:tc>
      </w:tr>
      <w:tr w:rsidR="002071FB" w:rsidRPr="008D2D56" w:rsidTr="002071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2071FB" w:rsidRPr="00877A6F" w:rsidRDefault="002071FB" w:rsidP="002071FB">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2071FB" w:rsidRPr="00877A6F" w:rsidRDefault="002071FB" w:rsidP="002071FB">
            <w:pPr>
              <w:spacing w:before="40" w:after="40"/>
              <w:ind w:left="72" w:right="72"/>
              <w:rPr>
                <w:rFonts w:ascii="Times New Roman" w:hAnsi="Times New Roman"/>
                <w:szCs w:val="20"/>
              </w:rPr>
            </w:pPr>
          </w:p>
        </w:tc>
      </w:tr>
      <w:tr w:rsidR="002071FB" w:rsidRPr="008D2D56" w:rsidTr="002071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2071FB" w:rsidRPr="00877A6F" w:rsidRDefault="002071FB" w:rsidP="002071FB">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2071FB" w:rsidRPr="00877A6F" w:rsidRDefault="002071FB" w:rsidP="002071FB">
            <w:pPr>
              <w:spacing w:before="40" w:after="40"/>
              <w:ind w:left="72" w:right="72"/>
              <w:rPr>
                <w:rFonts w:ascii="Times New Roman" w:hAnsi="Times New Roman"/>
                <w:szCs w:val="20"/>
              </w:rPr>
            </w:pPr>
            <w:r>
              <w:rPr>
                <w:rFonts w:ascii="Times New Roman" w:hAnsi="Times New Roman"/>
                <w:szCs w:val="20"/>
              </w:rPr>
              <w:t>Open</w:t>
            </w:r>
          </w:p>
        </w:tc>
      </w:tr>
      <w:tr w:rsidR="002071FB" w:rsidRPr="008D2D56" w:rsidTr="002071FB">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2071FB" w:rsidRPr="00877A6F" w:rsidRDefault="002071FB" w:rsidP="002071FB">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DF5637" w:rsidRDefault="00DF5637" w:rsidP="00DF5637">
            <w:pPr>
              <w:spacing w:before="40" w:after="40"/>
              <w:ind w:left="72" w:right="72"/>
              <w:rPr>
                <w:rFonts w:ascii="Times New Roman" w:hAnsi="Times New Roman"/>
                <w:szCs w:val="20"/>
              </w:rPr>
            </w:pPr>
            <w:r>
              <w:rPr>
                <w:rFonts w:ascii="Times New Roman" w:hAnsi="Times New Roman"/>
                <w:szCs w:val="20"/>
              </w:rPr>
              <w:t xml:space="preserve"> From Consolidated CDA r1.1</w:t>
            </w:r>
          </w:p>
          <w:p w:rsidR="002071FB" w:rsidRPr="00DF5637" w:rsidRDefault="004D710F" w:rsidP="00DF5637">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xml:space="preserve">: </w:t>
            </w:r>
            <w:r w:rsidR="00DF5637">
              <w:rPr>
                <w:rFonts w:ascii="Times New Roman" w:hAnsi="Times New Roman"/>
                <w:szCs w:val="20"/>
              </w:rPr>
              <w:t>Added optional subsections and entries</w:t>
            </w:r>
          </w:p>
        </w:tc>
      </w:tr>
    </w:tbl>
    <w:p w:rsidR="002071FB" w:rsidRDefault="002071FB" w:rsidP="0071117F">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421350" w:rsidRPr="006E1F80"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E1F80" w:rsidRDefault="00421350" w:rsidP="00EA5CEC">
            <w:pPr>
              <w:ind w:left="90"/>
              <w:rPr>
                <w:b/>
                <w:bCs/>
                <w:color w:val="000000"/>
                <w:kern w:val="24"/>
                <w:sz w:val="18"/>
                <w:szCs w:val="18"/>
              </w:rPr>
            </w:pPr>
            <w:r w:rsidRPr="006E1F80">
              <w:rPr>
                <w:b/>
                <w:bCs/>
                <w:color w:val="000000"/>
                <w:kern w:val="24"/>
                <w:sz w:val="18"/>
                <w:szCs w:val="18"/>
                <w:lang w:val="x-none"/>
              </w:rPr>
              <w:t>N</w:t>
            </w:r>
            <w:r w:rsidRPr="006E1F80">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tabs>
                <w:tab w:val="left" w:pos="183"/>
                <w:tab w:val="left" w:pos="318"/>
                <w:tab w:val="left" w:pos="483"/>
                <w:tab w:val="left" w:pos="648"/>
              </w:tabs>
              <w:rPr>
                <w:rFonts w:cs="Arial"/>
                <w:sz w:val="18"/>
                <w:szCs w:val="18"/>
              </w:rPr>
            </w:pPr>
            <w:r w:rsidRPr="006E1F80">
              <w:rPr>
                <w:b/>
                <w:bCs/>
                <w:color w:val="000000"/>
                <w:kern w:val="24"/>
                <w:sz w:val="18"/>
                <w:szCs w:val="18"/>
                <w:lang w:val="x-none"/>
              </w:rPr>
              <w:t>Element/</w:t>
            </w:r>
            <w:r w:rsidR="00F13F22">
              <w:rPr>
                <w:b/>
                <w:bCs/>
                <w:color w:val="000000"/>
                <w:kern w:val="24"/>
                <w:sz w:val="18"/>
                <w:szCs w:val="18"/>
              </w:rPr>
              <w:t xml:space="preserve"> </w:t>
            </w:r>
            <w:r w:rsidRPr="006E1F80">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rPr>
                <w:rFonts w:cs="Arial"/>
                <w:sz w:val="18"/>
                <w:szCs w:val="18"/>
              </w:rPr>
            </w:pPr>
            <w:r w:rsidRPr="006E1F80">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rPr>
                <w:rFonts w:cs="Arial"/>
                <w:sz w:val="18"/>
                <w:szCs w:val="18"/>
              </w:rPr>
            </w:pPr>
            <w:r w:rsidRPr="006E1F80">
              <w:rPr>
                <w:b/>
                <w:bCs/>
                <w:color w:val="000000"/>
                <w:kern w:val="24"/>
                <w:sz w:val="18"/>
                <w:szCs w:val="18"/>
                <w:lang w:val="x-none"/>
              </w:rPr>
              <w:t>Elem/</w:t>
            </w:r>
            <w:r w:rsidRPr="006E1F80">
              <w:rPr>
                <w:b/>
                <w:bCs/>
                <w:color w:val="000000"/>
                <w:kern w:val="24"/>
                <w:sz w:val="18"/>
                <w:szCs w:val="18"/>
              </w:rPr>
              <w:t xml:space="preserve"> </w:t>
            </w:r>
            <w:r w:rsidRPr="006E1F80">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rPr>
                <w:rFonts w:cs="Arial"/>
                <w:sz w:val="18"/>
                <w:szCs w:val="18"/>
              </w:rPr>
            </w:pPr>
            <w:r w:rsidRPr="006E1F80">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E1F80" w:rsidRDefault="00421350" w:rsidP="00EA5CEC">
            <w:pPr>
              <w:ind w:left="-10"/>
              <w:rPr>
                <w:b/>
                <w:bCs/>
                <w:color w:val="000000"/>
                <w:kern w:val="24"/>
                <w:sz w:val="18"/>
                <w:szCs w:val="18"/>
                <w:lang w:val="x-none"/>
              </w:rPr>
            </w:pPr>
            <w:r w:rsidRPr="006E1F80">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rPr>
                <w:rFonts w:cs="Arial"/>
                <w:sz w:val="18"/>
                <w:szCs w:val="18"/>
              </w:rPr>
            </w:pPr>
            <w:r w:rsidRPr="006E1F80">
              <w:rPr>
                <w:b/>
                <w:bCs/>
                <w:color w:val="000000"/>
                <w:kern w:val="24"/>
                <w:sz w:val="18"/>
                <w:szCs w:val="18"/>
                <w:lang w:val="x-none"/>
              </w:rPr>
              <w:t>Value</w:t>
            </w:r>
            <w:r w:rsidRPr="006E1F80">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E1F80" w:rsidRDefault="00421350" w:rsidP="00EA5CEC">
            <w:pPr>
              <w:rPr>
                <w:b/>
                <w:bCs/>
                <w:color w:val="000000"/>
                <w:kern w:val="24"/>
                <w:sz w:val="18"/>
                <w:szCs w:val="18"/>
                <w:lang w:val="x-none"/>
              </w:rPr>
            </w:pPr>
            <w:r w:rsidRPr="006E1F80">
              <w:rPr>
                <w:b/>
                <w:sz w:val="18"/>
                <w:szCs w:val="18"/>
              </w:rPr>
              <w:t>Subsidiary Template</w:t>
            </w:r>
          </w:p>
        </w:tc>
      </w:tr>
      <w:tr w:rsidR="006E1F80"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r w:rsidRPr="006E1F80">
              <w:rPr>
                <w:rFonts w:eastAsia="Calibri"/>
                <w:b/>
                <w:color w:val="008000"/>
                <w:sz w:val="18"/>
                <w:szCs w:val="18"/>
              </w:rPr>
              <w:t>Findings</w:t>
            </w:r>
          </w:p>
        </w:tc>
        <w:tc>
          <w:tcPr>
            <w:tcW w:w="72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6E1F80">
              <w:rPr>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color w:val="000000"/>
                <w:kern w:val="24"/>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color w:val="000000"/>
                <w:kern w:val="24"/>
                <w:sz w:val="18"/>
                <w:szCs w:val="18"/>
                <w:lang w:val="x-none"/>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color w:val="000000"/>
                <w:kern w:val="24"/>
                <w:sz w:val="18"/>
                <w:szCs w:val="18"/>
                <w:lang w:val="x-none"/>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color w:val="000000"/>
                <w:kern w:val="24"/>
                <w:sz w:val="18"/>
                <w:szCs w:val="18"/>
                <w:lang w:val="x-none"/>
              </w:rPr>
            </w:pPr>
            <w:r w:rsidRPr="006E1F80">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color w:val="000000"/>
                <w:kern w:val="24"/>
                <w:sz w:val="18"/>
                <w:szCs w:val="18"/>
                <w:lang w:val="x-none"/>
              </w:rPr>
            </w:pPr>
            <w:r w:rsidRPr="003B0FD7">
              <w:rPr>
                <w:rFonts w:ascii="Times New Roman" w:eastAsia="Calibri" w:hAnsi="Times New Roman"/>
                <w:sz w:val="18"/>
                <w:szCs w:val="20"/>
              </w:rPr>
              <w:t>2.16.840.1.113883.10.20.6.1.2</w:t>
            </w: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A918C0" w:rsidRPr="00C62B71"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tabs>
                <w:tab w:val="left" w:pos="275"/>
                <w:tab w:val="left" w:pos="548"/>
                <w:tab w:val="left" w:pos="800"/>
                <w:tab w:val="left" w:pos="1075"/>
              </w:tabs>
              <w:ind w:left="90"/>
              <w:rPr>
                <w:sz w:val="18"/>
                <w:szCs w:val="18"/>
              </w:rPr>
            </w:pPr>
            <w:r w:rsidRPr="00C62B71">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C62B71">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A918C0">
            <w:pPr>
              <w:pStyle w:val="TableText"/>
              <w:keepNext w:val="0"/>
              <w:rPr>
                <w:color w:val="000000"/>
                <w:kern w:val="24"/>
              </w:rPr>
            </w:pPr>
            <w:r w:rsidRPr="006E1F80">
              <w:rPr>
                <w:lang w:val="en-US"/>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6E1F80">
            <w:pPr>
              <w:rPr>
                <w:color w:val="FF0000"/>
                <w:sz w:val="18"/>
                <w:szCs w:val="18"/>
              </w:rPr>
            </w:pPr>
            <w:r>
              <w:rPr>
                <w:sz w:val="18"/>
                <w:szCs w:val="18"/>
              </w:rPr>
              <w:t>(</w:t>
            </w:r>
            <w:r w:rsidRPr="006E1F80">
              <w:rPr>
                <w:sz w:val="18"/>
                <w:szCs w:val="18"/>
              </w:rPr>
              <w:t>59776-5</w:t>
            </w:r>
            <w:r w:rsidRPr="006E1F80">
              <w:rPr>
                <w:rStyle w:val="XMLname"/>
                <w:rFonts w:ascii="Bookman Old Style" w:hAnsi="Bookman Old Style"/>
                <w:sz w:val="18"/>
                <w:szCs w:val="18"/>
              </w:rPr>
              <w:t xml:space="preserve">, LOINC, </w:t>
            </w:r>
            <w:r>
              <w:rPr>
                <w:rStyle w:val="XMLname"/>
                <w:rFonts w:ascii="Bookman Old Style" w:hAnsi="Bookman Old Style"/>
                <w:sz w:val="18"/>
                <w:szCs w:val="18"/>
              </w:rPr>
              <w:t>"</w:t>
            </w:r>
            <w:r w:rsidRPr="006E1F80">
              <w:rPr>
                <w:sz w:val="18"/>
                <w:szCs w:val="18"/>
              </w:rPr>
              <w:t>Procedure Findings</w:t>
            </w:r>
            <w:r>
              <w:rPr>
                <w:sz w:val="18"/>
                <w:szCs w:val="18"/>
              </w:rPr>
              <w:t>")</w:t>
            </w: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5977D5"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EC2A4D" w:rsidP="00EA5CEC">
            <w:pPr>
              <w:rPr>
                <w:rFonts w:eastAsia="Calibri"/>
                <w:b/>
                <w:color w:val="008000"/>
                <w:sz w:val="18"/>
                <w:szCs w:val="18"/>
              </w:rPr>
            </w:pPr>
            <w:r>
              <w:rPr>
                <w:sz w:val="18"/>
                <w:szCs w:val="18"/>
              </w:rPr>
              <w:t>T</w:t>
            </w:r>
            <w:r w:rsidR="005977D5" w:rsidRPr="006E1F80">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6C2F76">
            <w:pPr>
              <w:pStyle w:val="TableText"/>
              <w:keepNext w:val="0"/>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rStyle w:val="XMLname"/>
                <w:rFonts w:ascii="Bookman Old Style" w:hAnsi="Bookman Old Style"/>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color w:val="000000"/>
                <w:kern w:val="24"/>
                <w:sz w:val="18"/>
                <w:szCs w:val="18"/>
                <w:lang w:val="x-none"/>
              </w:rPr>
            </w:pPr>
          </w:p>
        </w:tc>
      </w:tr>
      <w:tr w:rsidR="005977D5" w:rsidRPr="000E1E32" w:rsidTr="0006069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060692">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060692">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060692">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C612CF" w:rsidP="00060692">
            <w:pPr>
              <w:rPr>
                <w:sz w:val="18"/>
                <w:szCs w:val="18"/>
              </w:rPr>
            </w:pPr>
            <w:hyperlink w:anchor="textCOND" w:history="1">
              <w:r w:rsidR="005977D5" w:rsidRPr="00EB1A42">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r w:rsidRPr="000E1E3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060692">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060692">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5977D5" w:rsidRPr="006E1F80"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r w:rsidRPr="006E1F80">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6C2F76">
            <w:pPr>
              <w:pStyle w:val="TableText"/>
              <w:keepNext w:val="0"/>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color w:val="000000"/>
                <w:kern w:val="24"/>
                <w:sz w:val="18"/>
                <w:szCs w:val="18"/>
                <w:lang w:val="x-none"/>
              </w:rPr>
            </w:pPr>
          </w:p>
        </w:tc>
      </w:tr>
      <w:tr w:rsidR="005977D5" w:rsidRPr="006E1F80"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r w:rsidRPr="006E1F80">
              <w:rPr>
                <w:i/>
                <w:sz w:val="18"/>
                <w:szCs w:val="18"/>
              </w:rPr>
              <w:t>FetusFindings</w:t>
            </w:r>
            <w:r>
              <w:rPr>
                <w:i/>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6C2F76">
            <w:pPr>
              <w:pStyle w:val="TableText"/>
              <w:keepNext w:val="0"/>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6E1F80" w:rsidRDefault="00C612CF" w:rsidP="00936C15">
            <w:pPr>
              <w:rPr>
                <w:color w:val="000000"/>
                <w:kern w:val="24"/>
                <w:sz w:val="18"/>
                <w:szCs w:val="18"/>
                <w:lang w:val="x-none"/>
              </w:rPr>
            </w:pPr>
            <w:hyperlink w:anchor="_OBUS_Fetus_Findings" w:history="1">
              <w:r w:rsidR="005977D5" w:rsidRPr="006E1F80">
                <w:rPr>
                  <w:rStyle w:val="Hyperlink"/>
                  <w:rFonts w:cs="Times New Roman"/>
                  <w:sz w:val="18"/>
                  <w:szCs w:val="18"/>
                  <w:lang w:eastAsia="x-none"/>
                </w:rPr>
                <w:t>Fetus Findings</w:t>
              </w:r>
            </w:hyperlink>
            <w:r w:rsidR="003D7E21">
              <w:rPr>
                <w:rStyle w:val="Hyperlink"/>
                <w:rFonts w:cs="Times New Roman"/>
                <w:sz w:val="18"/>
                <w:szCs w:val="18"/>
                <w:lang w:eastAsia="x-none"/>
              </w:rPr>
              <w:t xml:space="preserve"> </w:t>
            </w:r>
            <w:r w:rsidR="003D7E21" w:rsidRPr="00C62B71">
              <w:rPr>
                <w:rFonts w:ascii="Times New Roman" w:hAnsi="Times New Roman"/>
                <w:szCs w:val="20"/>
              </w:rPr>
              <w:t>1.2.840.10008.20.x2.x8</w:t>
            </w:r>
          </w:p>
        </w:tc>
      </w:tr>
      <w:tr w:rsidR="00A918C0" w:rsidRPr="006E1F80"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6E1F80" w:rsidRDefault="00A918C0" w:rsidP="00EA5CEC">
            <w:pPr>
              <w:rPr>
                <w:sz w:val="18"/>
                <w:szCs w:val="18"/>
              </w:rPr>
            </w:pPr>
            <w:r w:rsidRPr="006E1F80">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6C2F76">
            <w:pPr>
              <w:pStyle w:val="TableText"/>
              <w:keepNext w:val="0"/>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6E1F80"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6E1F80" w:rsidRDefault="00A918C0" w:rsidP="00EA5CEC">
            <w:pPr>
              <w:rPr>
                <w:color w:val="000000"/>
                <w:kern w:val="24"/>
                <w:sz w:val="18"/>
                <w:szCs w:val="18"/>
                <w:lang w:val="x-none"/>
              </w:rPr>
            </w:pPr>
          </w:p>
        </w:tc>
      </w:tr>
      <w:tr w:rsidR="005977D5" w:rsidRPr="006E1F80"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i/>
                <w:sz w:val="18"/>
                <w:szCs w:val="18"/>
              </w:rPr>
            </w:pPr>
            <w:r w:rsidRPr="006E1F80">
              <w:rPr>
                <w:i/>
                <w:sz w:val="18"/>
                <w:szCs w:val="18"/>
              </w:rPr>
              <w:lastRenderedPageBreak/>
              <w:t>Subsection</w:t>
            </w:r>
            <w:r>
              <w:rPr>
                <w:i/>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6C2F76">
            <w:pPr>
              <w:pStyle w:val="TableText"/>
              <w:keepNext w:val="0"/>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6E1F80" w:rsidRDefault="00C612CF" w:rsidP="00EA5CEC">
            <w:pPr>
              <w:rPr>
                <w:color w:val="000000"/>
                <w:kern w:val="24"/>
                <w:sz w:val="18"/>
                <w:szCs w:val="18"/>
                <w:lang w:val="x-none"/>
              </w:rPr>
            </w:pPr>
            <w:hyperlink w:anchor="_Labeled_Subsection" w:history="1">
              <w:r w:rsidR="005977D5" w:rsidRPr="006E1F80">
                <w:rPr>
                  <w:rStyle w:val="Hyperlink"/>
                  <w:rFonts w:cs="Times New Roman"/>
                  <w:sz w:val="18"/>
                  <w:szCs w:val="18"/>
                  <w:lang w:eastAsia="x-none"/>
                </w:rPr>
                <w:t>Labeled Subsection</w:t>
              </w:r>
            </w:hyperlink>
            <w:r w:rsidR="003D7E21">
              <w:rPr>
                <w:rStyle w:val="Hyperlink"/>
                <w:rFonts w:cs="Times New Roman"/>
                <w:sz w:val="18"/>
                <w:szCs w:val="18"/>
                <w:lang w:eastAsia="x-none"/>
              </w:rPr>
              <w:t xml:space="preserve"> </w:t>
            </w:r>
            <w:r w:rsidR="003D7E21" w:rsidRPr="00C62B71">
              <w:rPr>
                <w:rFonts w:ascii="Times New Roman" w:hAnsi="Times New Roman"/>
                <w:szCs w:val="20"/>
              </w:rPr>
              <w:t>1.2.840.10008.20.x2.x9</w:t>
            </w:r>
          </w:p>
        </w:tc>
      </w:tr>
      <w:tr w:rsidR="00A918C0" w:rsidRPr="006E1F80"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6C2F76">
            <w:pPr>
              <w:pStyle w:val="TableText"/>
              <w:keepNext w:val="0"/>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6E1F80"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6E1F80" w:rsidRDefault="00C612CF" w:rsidP="00EA5CEC">
            <w:pPr>
              <w:rPr>
                <w:color w:val="000000"/>
                <w:kern w:val="24"/>
                <w:sz w:val="18"/>
                <w:szCs w:val="18"/>
                <w:lang w:val="x-none"/>
              </w:rPr>
            </w:pPr>
            <w:hyperlink w:anchor="_General_Section_Participations," w:history="1">
              <w:hyperlink w:anchor="_General_Section_Entries" w:history="1">
                <w:r w:rsidR="00A918C0" w:rsidRPr="000E1E32">
                  <w:rPr>
                    <w:rStyle w:val="Hyperlink"/>
                    <w:rFonts w:cs="Times New Roman"/>
                    <w:sz w:val="18"/>
                    <w:szCs w:val="18"/>
                    <w:lang w:eastAsia="x-none"/>
                  </w:rPr>
                  <w:t>General Section Entries</w:t>
                </w:r>
              </w:hyperlink>
            </w:hyperlink>
            <w:r w:rsidR="00A918C0">
              <w:rPr>
                <w:rStyle w:val="Hyperlink"/>
                <w:rFonts w:cs="Times New Roman"/>
                <w:sz w:val="18"/>
                <w:szCs w:val="18"/>
                <w:lang w:eastAsia="x-none"/>
              </w:rPr>
              <w:t xml:space="preserve"> </w:t>
            </w:r>
            <w:r w:rsidR="00A918C0" w:rsidRPr="00C62B71">
              <w:rPr>
                <w:rFonts w:ascii="Times New Roman" w:hAnsi="Times New Roman"/>
                <w:szCs w:val="20"/>
              </w:rPr>
              <w:t>1.2.840.10008.20.x4.x4</w:t>
            </w:r>
          </w:p>
        </w:tc>
      </w:tr>
    </w:tbl>
    <w:p w:rsidR="002071FB" w:rsidRDefault="002071FB" w:rsidP="0071117F">
      <w:pPr>
        <w:pStyle w:val="BodyText0"/>
      </w:pPr>
    </w:p>
    <w:p w:rsidR="00833398" w:rsidRDefault="00833398" w:rsidP="00833398">
      <w:pPr>
        <w:pStyle w:val="Heading3"/>
      </w:pPr>
      <w:bookmarkStart w:id="277" w:name="_text_2"/>
      <w:bookmarkStart w:id="278" w:name="_Toc410226127"/>
      <w:bookmarkEnd w:id="277"/>
      <w:r>
        <w:t>text</w:t>
      </w:r>
      <w:bookmarkEnd w:id="278"/>
    </w:p>
    <w:p w:rsidR="00833398" w:rsidRDefault="00833398" w:rsidP="00833398">
      <w:pPr>
        <w:pStyle w:val="BodyText0"/>
      </w:pPr>
      <w:r>
        <w:t xml:space="preserve">If entries are present, the section/text </w:t>
      </w:r>
      <w:r w:rsidRPr="00243800">
        <w:rPr>
          <w:rStyle w:val="keyword"/>
        </w:rPr>
        <w:t>SHALL</w:t>
      </w:r>
      <w:r>
        <w:t xml:space="preserve"> represent faithfully all such statements and </w:t>
      </w:r>
      <w:r w:rsidRPr="00243800">
        <w:rPr>
          <w:rStyle w:val="keyword"/>
        </w:rPr>
        <w:t>MAY</w:t>
      </w:r>
      <w:r>
        <w:t xml:space="preserve"> contain additional text.</w:t>
      </w:r>
    </w:p>
    <w:p w:rsidR="00AC228B" w:rsidRDefault="00AC228B" w:rsidP="00AC228B">
      <w:pPr>
        <w:pStyle w:val="BodyText0"/>
      </w:pPr>
      <w:r>
        <w:t xml:space="preserve">The narrative text associated with an actionable finding SHOULD be highlighted using styleCode Bold.  See </w:t>
      </w:r>
      <w:hyperlink w:anchor="_Complications_Section_55109-3" w:history="1">
        <w:r w:rsidRPr="00634F15">
          <w:rPr>
            <w:rStyle w:val="Hyperlink"/>
            <w:rFonts w:cs="Times New Roman"/>
            <w:lang w:eastAsia="en-US"/>
          </w:rPr>
          <w:t>Section 9.1.1.1</w:t>
        </w:r>
      </w:hyperlink>
      <w:r>
        <w:t>.</w:t>
      </w:r>
    </w:p>
    <w:p w:rsidR="00AC228B" w:rsidRDefault="00AC228B" w:rsidP="00AC228B">
      <w:pPr>
        <w:pStyle w:val="BodyText0"/>
      </w:pPr>
      <w:r>
        <w:t xml:space="preserve">Actionable findings that require a specific follow-up action or procedure SHOULD be referenced from a recommendation in the </w:t>
      </w:r>
      <w:hyperlink w:anchor="_Recommendation" w:history="1">
        <w:r w:rsidRPr="00634F15">
          <w:rPr>
            <w:rStyle w:val="Hyperlink"/>
            <w:rFonts w:cs="Times New Roman"/>
            <w:lang w:eastAsia="en-US"/>
          </w:rPr>
          <w:t>Recommendation</w:t>
        </w:r>
      </w:hyperlink>
      <w:r>
        <w:t xml:space="preserve"> section.</w:t>
      </w:r>
    </w:p>
    <w:p w:rsidR="00AC228B" w:rsidRDefault="00AC228B" w:rsidP="00AC228B">
      <w:pPr>
        <w:pStyle w:val="BodyText0"/>
      </w:pPr>
      <w:r>
        <w:t xml:space="preserve">Communication of actionable findings SHOULD be documented in the </w:t>
      </w:r>
      <w:hyperlink w:anchor="_Communication_of_Actionable" w:history="1">
        <w:r w:rsidRPr="00634F15">
          <w:rPr>
            <w:rStyle w:val="Hyperlink"/>
            <w:rFonts w:cs="Times New Roman"/>
            <w:lang w:eastAsia="en-US"/>
          </w:rPr>
          <w:t>Communication of Actionable Findings</w:t>
        </w:r>
      </w:hyperlink>
      <w:r>
        <w:t xml:space="preserve"> section.</w:t>
      </w:r>
    </w:p>
    <w:p w:rsidR="005D7D63" w:rsidRDefault="005D7D63" w:rsidP="00833398">
      <w:pPr>
        <w:pStyle w:val="BodyText0"/>
      </w:pPr>
    </w:p>
    <w:p w:rsidR="00833398" w:rsidRPr="008D2D56" w:rsidRDefault="00833398" w:rsidP="00833398">
      <w:pPr>
        <w:spacing w:before="120"/>
        <w:rPr>
          <w:rFonts w:ascii="Times New Roman" w:hAnsi="Times New Roman"/>
          <w:sz w:val="24"/>
          <w:szCs w:val="20"/>
        </w:rPr>
      </w:pPr>
    </w:p>
    <w:p w:rsidR="002071FB" w:rsidRDefault="002071FB" w:rsidP="002071FB">
      <w:pPr>
        <w:pStyle w:val="Caption"/>
      </w:pPr>
      <w:bookmarkStart w:id="279" w:name="_Toc410226277"/>
      <w:r>
        <w:t xml:space="preserve">Figure </w:t>
      </w:r>
      <w:r>
        <w:fldChar w:fldCharType="begin"/>
      </w:r>
      <w:r>
        <w:instrText xml:space="preserve"> SEQ Figure \* ARABIC </w:instrText>
      </w:r>
      <w:r>
        <w:fldChar w:fldCharType="separate"/>
      </w:r>
      <w:r w:rsidR="00C51B12">
        <w:t>36</w:t>
      </w:r>
      <w:r>
        <w:fldChar w:fldCharType="end"/>
      </w:r>
      <w:r>
        <w:t>:</w:t>
      </w:r>
      <w:r w:rsidRPr="00F67E25">
        <w:t xml:space="preserve"> Findings </w:t>
      </w:r>
      <w:r>
        <w:t>s</w:t>
      </w:r>
      <w:r w:rsidRPr="00F67E25">
        <w:t>ection example</w:t>
      </w:r>
      <w:bookmarkEnd w:id="279"/>
    </w:p>
    <w:p w:rsidR="002071FB" w:rsidRDefault="002071FB" w:rsidP="002071FB">
      <w:pPr>
        <w:pStyle w:val="Example"/>
      </w:pPr>
      <w:r>
        <w:t>&lt;section</w:t>
      </w:r>
      <w:r w:rsidR="0094696D">
        <w:t xml:space="preserve"> classCode=</w:t>
      </w:r>
      <w:r w:rsidR="00097D8E">
        <w:t>"</w:t>
      </w:r>
      <w:r w:rsidR="0094696D">
        <w:t>DOCSECT</w:t>
      </w:r>
      <w:r w:rsidR="00097D8E">
        <w:t>"</w:t>
      </w:r>
      <w:r w:rsidR="0094696D">
        <w:t xml:space="preserve"> moodCode=</w:t>
      </w:r>
      <w:r w:rsidR="00097D8E">
        <w:t>"</w:t>
      </w:r>
      <w:r w:rsidR="0094696D">
        <w:t>EVN</w:t>
      </w:r>
      <w:r w:rsidR="00097D8E">
        <w:t>"</w:t>
      </w:r>
      <w:r>
        <w:t>&gt;</w:t>
      </w:r>
    </w:p>
    <w:p w:rsidR="002071FB" w:rsidRDefault="002071FB" w:rsidP="002071FB">
      <w:pPr>
        <w:pStyle w:val="Example"/>
      </w:pPr>
      <w:r>
        <w:t xml:space="preserve">    &lt;templateId root=</w:t>
      </w:r>
      <w:r w:rsidR="00097D8E">
        <w:t>"</w:t>
      </w:r>
      <w:r>
        <w:t>2.16.840.1.113883.10.20.6.1.2</w:t>
      </w:r>
      <w:r w:rsidR="00097D8E">
        <w:t>"</w:t>
      </w:r>
      <w:r>
        <w:t>/&gt;</w:t>
      </w:r>
    </w:p>
    <w:p w:rsidR="0089465D" w:rsidRDefault="0089465D" w:rsidP="0089465D">
      <w:pPr>
        <w:pStyle w:val="Example"/>
      </w:pPr>
      <w:r>
        <w:t xml:space="preserve">    &lt;id root=</w:t>
      </w:r>
      <w:r w:rsidR="00097D8E">
        <w:t>"</w:t>
      </w:r>
      <w:r>
        <w:t>1.2.840.10213.2.62.941494044785528.114289542452452805</w:t>
      </w:r>
      <w:r w:rsidR="00097D8E">
        <w:t>"</w:t>
      </w:r>
      <w:r>
        <w:t>/&gt;</w:t>
      </w:r>
    </w:p>
    <w:p w:rsidR="002071FB" w:rsidRDefault="0089465D" w:rsidP="00291360">
      <w:pPr>
        <w:pStyle w:val="Example"/>
        <w:tabs>
          <w:tab w:val="left" w:pos="5585"/>
        </w:tabs>
      </w:pPr>
      <w:r>
        <w:t xml:space="preserve">    </w:t>
      </w:r>
      <w:r w:rsidR="002071FB">
        <w:t>&lt;code code=</w:t>
      </w:r>
      <w:r w:rsidR="00097D8E">
        <w:t>"</w:t>
      </w:r>
      <w:r w:rsidR="00417CE7">
        <w:t>59776-5</w:t>
      </w:r>
      <w:r w:rsidR="00097D8E">
        <w:t>"</w:t>
      </w:r>
      <w:r w:rsidR="002071FB">
        <w:t xml:space="preserve">  codeSystem=</w:t>
      </w:r>
      <w:r w:rsidR="00097D8E">
        <w:t>"</w:t>
      </w:r>
      <w:r w:rsidR="00417CE7">
        <w:t>2.16.840.1.113883.6.1</w:t>
      </w:r>
      <w:r w:rsidR="00097D8E">
        <w:t>"</w:t>
      </w:r>
      <w:r w:rsidR="002071FB">
        <w:t xml:space="preserve"> </w:t>
      </w:r>
    </w:p>
    <w:p w:rsidR="002071FB" w:rsidRDefault="002071FB" w:rsidP="00291360">
      <w:pPr>
        <w:pStyle w:val="Example"/>
      </w:pPr>
      <w:r>
        <w:t xml:space="preserve">          codeSystemName=</w:t>
      </w:r>
      <w:r w:rsidR="00097D8E">
        <w:t>"</w:t>
      </w:r>
      <w:r w:rsidR="00417CE7">
        <w:t>LOINC</w:t>
      </w:r>
      <w:r w:rsidR="00097D8E">
        <w:t>"</w:t>
      </w:r>
      <w:r>
        <w:t xml:space="preserve"> displayName=</w:t>
      </w:r>
      <w:r w:rsidR="00097D8E">
        <w:t>"</w:t>
      </w:r>
      <w:r w:rsidR="00417CE7">
        <w:t xml:space="preserve">Procedure </w:t>
      </w:r>
      <w:r>
        <w:t>Findings</w:t>
      </w:r>
      <w:r w:rsidR="00097D8E">
        <w:t>"</w:t>
      </w:r>
      <w:r>
        <w:t>/&gt;</w:t>
      </w:r>
    </w:p>
    <w:p w:rsidR="002071FB" w:rsidRDefault="002071FB" w:rsidP="002071FB">
      <w:pPr>
        <w:pStyle w:val="Example"/>
      </w:pPr>
      <w:r>
        <w:t xml:space="preserve">    &lt;title&gt;Findings&lt;/title&gt;</w:t>
      </w:r>
    </w:p>
    <w:p w:rsidR="002071FB" w:rsidRDefault="002071FB" w:rsidP="002071FB">
      <w:pPr>
        <w:pStyle w:val="Example"/>
      </w:pPr>
      <w:r>
        <w:t xml:space="preserve">    &lt;text&gt;</w:t>
      </w:r>
    </w:p>
    <w:p w:rsidR="002071FB" w:rsidRDefault="002071FB" w:rsidP="00487468">
      <w:pPr>
        <w:pStyle w:val="Example"/>
      </w:pPr>
      <w:r>
        <w:t xml:space="preserve">       &lt;paragraph&gt;&lt;caption&gt;Finding&lt;/caption&gt;</w:t>
      </w:r>
    </w:p>
    <w:p w:rsidR="002071FB" w:rsidRDefault="002071FB" w:rsidP="002071FB">
      <w:pPr>
        <w:pStyle w:val="Example"/>
      </w:pPr>
      <w:r>
        <w:t xml:space="preserve">          &lt;content ID=</w:t>
      </w:r>
      <w:r w:rsidR="00097D8E">
        <w:t>"</w:t>
      </w:r>
      <w:r>
        <w:t>Fndng2</w:t>
      </w:r>
      <w:r w:rsidR="00097D8E">
        <w:t>"</w:t>
      </w:r>
      <w:r>
        <w:t>&gt;The cardiomediastinum is</w:t>
      </w:r>
      <w:r w:rsidR="00941FD6">
        <w:rPr>
          <w:lang w:val="en-US"/>
        </w:rPr>
        <w:t>..</w:t>
      </w:r>
      <w:r>
        <w:t>. &lt;/content&gt;</w:t>
      </w:r>
    </w:p>
    <w:p w:rsidR="002071FB" w:rsidRDefault="002071FB" w:rsidP="002071FB">
      <w:pPr>
        <w:pStyle w:val="Example"/>
      </w:pPr>
      <w:r>
        <w:t xml:space="preserve">       &lt;/paragraph&gt;</w:t>
      </w:r>
    </w:p>
    <w:p w:rsidR="002071FB" w:rsidRDefault="002071FB" w:rsidP="00487468">
      <w:pPr>
        <w:pStyle w:val="Example"/>
      </w:pPr>
      <w:r>
        <w:t xml:space="preserve">       &lt;paragraph&gt;&lt;caption&gt;Diameter&lt;/caption&gt;</w:t>
      </w:r>
    </w:p>
    <w:p w:rsidR="002071FB" w:rsidRDefault="002071FB" w:rsidP="002071FB">
      <w:pPr>
        <w:pStyle w:val="Example"/>
      </w:pPr>
      <w:r>
        <w:t xml:space="preserve">          &lt;content ID=</w:t>
      </w:r>
      <w:r w:rsidR="00097D8E">
        <w:t>"</w:t>
      </w:r>
      <w:r>
        <w:t>Diam2</w:t>
      </w:r>
      <w:r w:rsidR="00097D8E">
        <w:t>"</w:t>
      </w:r>
      <w:r>
        <w:t>&gt;45mm&lt;/content&gt;</w:t>
      </w:r>
    </w:p>
    <w:p w:rsidR="002071FB" w:rsidRDefault="002071FB" w:rsidP="002071FB">
      <w:pPr>
        <w:pStyle w:val="Example"/>
      </w:pPr>
      <w:r>
        <w:t xml:space="preserve">       &lt;/paragraph&gt;</w:t>
      </w:r>
    </w:p>
    <w:p w:rsidR="002071FB" w:rsidRDefault="002071FB" w:rsidP="002071FB">
      <w:pPr>
        <w:pStyle w:val="Example"/>
      </w:pPr>
      <w:r>
        <w:t xml:space="preserve">       ...</w:t>
      </w:r>
    </w:p>
    <w:p w:rsidR="002071FB" w:rsidRDefault="002071FB" w:rsidP="002071FB">
      <w:pPr>
        <w:pStyle w:val="Example"/>
      </w:pPr>
      <w:r>
        <w:t xml:space="preserve">    &lt;/text&gt;</w:t>
      </w:r>
    </w:p>
    <w:p w:rsidR="002071FB" w:rsidRDefault="002071FB" w:rsidP="002071FB">
      <w:pPr>
        <w:pStyle w:val="Example"/>
      </w:pPr>
      <w:r>
        <w:t xml:space="preserve">    &lt;entry&gt;</w:t>
      </w:r>
    </w:p>
    <w:p w:rsidR="002071FB" w:rsidRPr="00707161" w:rsidRDefault="002071FB" w:rsidP="002071FB">
      <w:pPr>
        <w:pStyle w:val="Example"/>
      </w:pPr>
      <w:r>
        <w:t xml:space="preserve">      &lt;templateId root=</w:t>
      </w:r>
      <w:r w:rsidR="00097D8E">
        <w:t>"</w:t>
      </w:r>
      <w:r>
        <w:t>2.16.840.1.113883.10.20.6.2.12</w:t>
      </w:r>
      <w:r w:rsidR="00097D8E">
        <w:t>"</w:t>
      </w:r>
      <w:r>
        <w:t>/&gt;</w:t>
      </w:r>
    </w:p>
    <w:p w:rsidR="002071FB" w:rsidRDefault="002071FB" w:rsidP="002071FB">
      <w:pPr>
        <w:pStyle w:val="Example"/>
      </w:pPr>
      <w:r>
        <w:t xml:space="preserve">       ...</w:t>
      </w:r>
    </w:p>
    <w:p w:rsidR="002071FB" w:rsidRDefault="002071FB" w:rsidP="002071FB">
      <w:pPr>
        <w:pStyle w:val="Example"/>
      </w:pPr>
      <w:r>
        <w:t xml:space="preserve">    &lt;/entry&gt;</w:t>
      </w:r>
    </w:p>
    <w:p w:rsidR="001B1108" w:rsidRDefault="001B1108" w:rsidP="002071FB">
      <w:pPr>
        <w:pStyle w:val="Example"/>
      </w:pPr>
      <w:r>
        <w:t xml:space="preserve">    &lt;! —- see examples for other sections/entries - /&gt;</w:t>
      </w:r>
    </w:p>
    <w:p w:rsidR="002071FB" w:rsidRDefault="002071FB" w:rsidP="00291360">
      <w:pPr>
        <w:pStyle w:val="Example"/>
        <w:keepNext w:val="0"/>
      </w:pPr>
      <w:r>
        <w:t xml:space="preserve"> &lt;/section&gt;</w:t>
      </w:r>
    </w:p>
    <w:p w:rsidR="002071FB" w:rsidRDefault="002071FB" w:rsidP="0071117F">
      <w:pPr>
        <w:pStyle w:val="BodyText0"/>
      </w:pPr>
    </w:p>
    <w:p w:rsidR="002071FB" w:rsidRPr="00F669C3" w:rsidRDefault="00495E14" w:rsidP="007C2C13">
      <w:pPr>
        <w:pStyle w:val="Heading2"/>
      </w:pPr>
      <w:bookmarkStart w:id="280" w:name="_Impression"/>
      <w:bookmarkStart w:id="281" w:name="_Toc262642019"/>
      <w:bookmarkStart w:id="282" w:name="_Toc410226128"/>
      <w:bookmarkEnd w:id="280"/>
      <w:r>
        <w:t>Impression</w:t>
      </w:r>
      <w:bookmarkEnd w:id="281"/>
      <w:bookmarkEnd w:id="282"/>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EA79DD" w:rsidRPr="008D2D56" w:rsidTr="00EA79D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A79DD" w:rsidRPr="00877A6F" w:rsidRDefault="00EA79DD" w:rsidP="00EA79DD">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EA79DD" w:rsidRPr="00877A6F" w:rsidRDefault="00022CE4" w:rsidP="00022CE4">
            <w:pPr>
              <w:spacing w:before="40" w:after="40"/>
              <w:ind w:left="72" w:right="72"/>
              <w:rPr>
                <w:rFonts w:ascii="Times New Roman" w:hAnsi="Times New Roman"/>
                <w:szCs w:val="20"/>
              </w:rPr>
            </w:pPr>
            <w:r w:rsidRPr="00C62B71">
              <w:rPr>
                <w:rFonts w:ascii="Times New Roman" w:hAnsi="Times New Roman"/>
                <w:szCs w:val="20"/>
              </w:rPr>
              <w:t>1.2.840.10008.20.x2.x4</w:t>
            </w:r>
          </w:p>
        </w:tc>
      </w:tr>
      <w:tr w:rsidR="00EA79DD" w:rsidRPr="008D2D56" w:rsidTr="00EA79D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A79DD" w:rsidRPr="00877A6F" w:rsidRDefault="00EA79DD" w:rsidP="00EA79DD">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EA79DD" w:rsidRPr="00C8313C" w:rsidRDefault="00495E14" w:rsidP="00EA79DD">
            <w:pPr>
              <w:spacing w:before="40" w:after="40"/>
              <w:ind w:left="72" w:right="72"/>
              <w:rPr>
                <w:rFonts w:ascii="Times New Roman" w:eastAsia="Calibri" w:hAnsi="Times New Roman"/>
                <w:szCs w:val="20"/>
              </w:rPr>
            </w:pPr>
            <w:r>
              <w:rPr>
                <w:rFonts w:ascii="Times New Roman" w:eastAsia="Calibri" w:hAnsi="Times New Roman"/>
                <w:szCs w:val="20"/>
              </w:rPr>
              <w:t>Impression</w:t>
            </w:r>
          </w:p>
        </w:tc>
      </w:tr>
      <w:tr w:rsidR="00EA79DD" w:rsidRPr="008D2D56" w:rsidTr="00EA79D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A79DD" w:rsidRPr="00877A6F" w:rsidRDefault="00EA79DD" w:rsidP="00EA79DD">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EA79DD" w:rsidRPr="00877A6F" w:rsidRDefault="00EA79DD" w:rsidP="00EA79DD">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EA79DD" w:rsidRPr="008D2D56" w:rsidTr="00EA79D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A79DD" w:rsidRPr="00877A6F" w:rsidRDefault="00EA79DD" w:rsidP="00EA79DD">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EA79DD" w:rsidRPr="00877A6F" w:rsidRDefault="00C6674B" w:rsidP="00EA79DD">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EA79DD" w:rsidRPr="008D2D56" w:rsidTr="00EA79D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A79DD" w:rsidRPr="00877A6F" w:rsidRDefault="00EA79DD" w:rsidP="00EA79DD">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EA79DD" w:rsidRPr="00877A6F" w:rsidRDefault="00EA79DD" w:rsidP="00EA79DD">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EA79DD" w:rsidRPr="008D2D56" w:rsidTr="00EA79D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A79DD" w:rsidRPr="00877A6F" w:rsidRDefault="00EA79DD" w:rsidP="00EA79DD">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EA79DD" w:rsidRPr="003E0358" w:rsidRDefault="00EA79DD" w:rsidP="00EA79DD">
            <w:pPr>
              <w:spacing w:before="40" w:after="40"/>
              <w:ind w:left="72" w:right="72"/>
              <w:rPr>
                <w:rFonts w:ascii="Times New Roman" w:hAnsi="Times New Roman"/>
                <w:szCs w:val="20"/>
              </w:rPr>
            </w:pPr>
            <w:r w:rsidRPr="00D65FBE">
              <w:rPr>
                <w:rFonts w:ascii="Times New Roman" w:hAnsi="Times New Roman"/>
                <w:szCs w:val="20"/>
              </w:rPr>
              <w:t>The most important diagnoses or other clinical conclusions that can be made from the imaging observations and other clinical information are recorded here. This section may include recommendations for additional imaging tests or other actions, as well as global assessments, such as BI-RADS Categories or the equivalent.</w:t>
            </w:r>
          </w:p>
        </w:tc>
      </w:tr>
      <w:tr w:rsidR="00EA79DD" w:rsidRPr="008D2D56" w:rsidTr="00EA79D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A79DD" w:rsidRPr="00877A6F" w:rsidRDefault="00EA79DD" w:rsidP="00EA79DD">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EA79DD" w:rsidRPr="00877A6F" w:rsidRDefault="00EA79DD" w:rsidP="00EA79DD">
            <w:pPr>
              <w:spacing w:before="40" w:after="40"/>
              <w:ind w:left="72" w:right="72"/>
              <w:rPr>
                <w:rFonts w:ascii="Times New Roman" w:hAnsi="Times New Roman"/>
                <w:szCs w:val="20"/>
              </w:rPr>
            </w:pPr>
            <w:r w:rsidRPr="00877A6F">
              <w:rPr>
                <w:rFonts w:ascii="Times New Roman" w:hAnsi="Times New Roman"/>
                <w:szCs w:val="20"/>
              </w:rPr>
              <w:t>CDA Section Level</w:t>
            </w:r>
          </w:p>
        </w:tc>
      </w:tr>
      <w:tr w:rsidR="00EA79DD" w:rsidRPr="008D2D56" w:rsidTr="00EA79D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A79DD" w:rsidRPr="00877A6F" w:rsidRDefault="00EA79DD" w:rsidP="00EA79DD">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EA79DD" w:rsidRPr="00877A6F" w:rsidRDefault="00A365E8" w:rsidP="00EA79DD">
            <w:pPr>
              <w:spacing w:before="40" w:after="40"/>
              <w:ind w:left="72" w:right="72"/>
              <w:rPr>
                <w:rFonts w:ascii="Times New Roman" w:hAnsi="Times New Roman"/>
                <w:szCs w:val="20"/>
              </w:rPr>
            </w:pPr>
            <w:r>
              <w:rPr>
                <w:rFonts w:ascii="Times New Roman" w:hAnsi="Times New Roman"/>
                <w:szCs w:val="20"/>
              </w:rPr>
              <w:t xml:space="preserve">Invoked by </w:t>
            </w:r>
            <w:hyperlink w:anchor="_Imaging_Report" w:history="1">
              <w:r w:rsidRPr="00A365E8">
                <w:rPr>
                  <w:rStyle w:val="Hyperlink"/>
                  <w:rFonts w:ascii="Times New Roman" w:hAnsi="Times New Roman" w:cs="Times New Roman"/>
                  <w:noProof w:val="0"/>
                  <w:szCs w:val="20"/>
                  <w:lang w:eastAsia="en-US"/>
                </w:rPr>
                <w:t xml:space="preserve">Imaging Report </w:t>
              </w:r>
            </w:hyperlink>
            <w:r>
              <w:rPr>
                <w:rFonts w:ascii="Times New Roman" w:hAnsi="Times New Roman"/>
                <w:szCs w:val="20"/>
              </w:rPr>
              <w:t>Document Level Template</w:t>
            </w:r>
          </w:p>
        </w:tc>
      </w:tr>
      <w:tr w:rsidR="00EA79DD" w:rsidRPr="008D2D56" w:rsidTr="00EA79D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A79DD" w:rsidRPr="00877A6F" w:rsidRDefault="00EA79DD" w:rsidP="00EA79DD">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EA79DD" w:rsidRPr="00877A6F" w:rsidRDefault="00EA79DD" w:rsidP="00EA79DD">
            <w:pPr>
              <w:spacing w:before="40" w:after="40"/>
              <w:ind w:left="72" w:right="72"/>
              <w:rPr>
                <w:rFonts w:ascii="Times New Roman" w:hAnsi="Times New Roman"/>
                <w:szCs w:val="20"/>
              </w:rPr>
            </w:pPr>
          </w:p>
        </w:tc>
      </w:tr>
      <w:tr w:rsidR="00EA79DD" w:rsidRPr="008D2D56" w:rsidTr="00EA79D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A79DD" w:rsidRPr="00877A6F" w:rsidRDefault="00EA79DD" w:rsidP="00EA79DD">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EA79DD" w:rsidRPr="00877A6F" w:rsidRDefault="00EA79DD" w:rsidP="00EA79DD">
            <w:pPr>
              <w:spacing w:before="40" w:after="40"/>
              <w:ind w:left="72" w:right="72"/>
              <w:rPr>
                <w:rFonts w:ascii="Times New Roman" w:hAnsi="Times New Roman"/>
                <w:szCs w:val="20"/>
              </w:rPr>
            </w:pPr>
            <w:r>
              <w:rPr>
                <w:rFonts w:ascii="Times New Roman" w:hAnsi="Times New Roman"/>
                <w:szCs w:val="20"/>
              </w:rPr>
              <w:t>Open</w:t>
            </w:r>
          </w:p>
        </w:tc>
      </w:tr>
      <w:tr w:rsidR="00EA79DD" w:rsidRPr="008D2D56" w:rsidTr="00EA79D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A79DD" w:rsidRPr="00877A6F" w:rsidRDefault="00EA79DD" w:rsidP="00EA79DD">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EA79DD" w:rsidRPr="00877A6F" w:rsidRDefault="004D710F" w:rsidP="00EA79DD">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EA79DD" w:rsidRDefault="00EA79DD" w:rsidP="0071117F">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421350" w:rsidRPr="006E1F80"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E1F80" w:rsidRDefault="00421350" w:rsidP="00EA5CEC">
            <w:pPr>
              <w:ind w:left="90"/>
              <w:rPr>
                <w:b/>
                <w:bCs/>
                <w:color w:val="000000"/>
                <w:kern w:val="24"/>
                <w:sz w:val="18"/>
                <w:szCs w:val="18"/>
              </w:rPr>
            </w:pPr>
            <w:r w:rsidRPr="006E1F80">
              <w:rPr>
                <w:b/>
                <w:bCs/>
                <w:color w:val="000000"/>
                <w:kern w:val="24"/>
                <w:sz w:val="18"/>
                <w:szCs w:val="18"/>
                <w:lang w:val="x-none"/>
              </w:rPr>
              <w:t>N</w:t>
            </w:r>
            <w:r w:rsidRPr="006E1F80">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tabs>
                <w:tab w:val="left" w:pos="183"/>
                <w:tab w:val="left" w:pos="318"/>
                <w:tab w:val="left" w:pos="483"/>
                <w:tab w:val="left" w:pos="648"/>
              </w:tabs>
              <w:rPr>
                <w:rFonts w:cs="Arial"/>
                <w:sz w:val="18"/>
                <w:szCs w:val="18"/>
              </w:rPr>
            </w:pPr>
            <w:r w:rsidRPr="006E1F80">
              <w:rPr>
                <w:b/>
                <w:bCs/>
                <w:color w:val="000000"/>
                <w:kern w:val="24"/>
                <w:sz w:val="18"/>
                <w:szCs w:val="18"/>
                <w:lang w:val="x-none"/>
              </w:rPr>
              <w:t>Element/</w:t>
            </w:r>
            <w:r w:rsidR="006E1F80" w:rsidRPr="006E1F80">
              <w:rPr>
                <w:b/>
                <w:bCs/>
                <w:color w:val="000000"/>
                <w:kern w:val="24"/>
                <w:sz w:val="18"/>
                <w:szCs w:val="18"/>
              </w:rPr>
              <w:t xml:space="preserve"> </w:t>
            </w:r>
            <w:r w:rsidRPr="006E1F80">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rPr>
                <w:rFonts w:cs="Arial"/>
                <w:sz w:val="18"/>
                <w:szCs w:val="18"/>
              </w:rPr>
            </w:pPr>
            <w:r w:rsidRPr="006E1F80">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rPr>
                <w:rFonts w:cs="Arial"/>
                <w:sz w:val="18"/>
                <w:szCs w:val="18"/>
              </w:rPr>
            </w:pPr>
            <w:r w:rsidRPr="006E1F80">
              <w:rPr>
                <w:b/>
                <w:bCs/>
                <w:color w:val="000000"/>
                <w:kern w:val="24"/>
                <w:sz w:val="18"/>
                <w:szCs w:val="18"/>
                <w:lang w:val="x-none"/>
              </w:rPr>
              <w:t>Elem/</w:t>
            </w:r>
            <w:r w:rsidRPr="006E1F80">
              <w:rPr>
                <w:b/>
                <w:bCs/>
                <w:color w:val="000000"/>
                <w:kern w:val="24"/>
                <w:sz w:val="18"/>
                <w:szCs w:val="18"/>
              </w:rPr>
              <w:t xml:space="preserve"> </w:t>
            </w:r>
            <w:r w:rsidRPr="006E1F80">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rPr>
                <w:rFonts w:cs="Arial"/>
                <w:sz w:val="18"/>
                <w:szCs w:val="18"/>
              </w:rPr>
            </w:pPr>
            <w:r w:rsidRPr="006E1F80">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E1F80" w:rsidRDefault="00421350" w:rsidP="00EA5CEC">
            <w:pPr>
              <w:ind w:left="-10"/>
              <w:rPr>
                <w:b/>
                <w:bCs/>
                <w:color w:val="000000"/>
                <w:kern w:val="24"/>
                <w:sz w:val="18"/>
                <w:szCs w:val="18"/>
                <w:lang w:val="x-none"/>
              </w:rPr>
            </w:pPr>
            <w:r w:rsidRPr="006E1F80">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rPr>
                <w:rFonts w:cs="Arial"/>
                <w:sz w:val="18"/>
                <w:szCs w:val="18"/>
              </w:rPr>
            </w:pPr>
            <w:r w:rsidRPr="006E1F80">
              <w:rPr>
                <w:b/>
                <w:bCs/>
                <w:color w:val="000000"/>
                <w:kern w:val="24"/>
                <w:sz w:val="18"/>
                <w:szCs w:val="18"/>
                <w:lang w:val="x-none"/>
              </w:rPr>
              <w:t>Value</w:t>
            </w:r>
            <w:r w:rsidRPr="006E1F80">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E1F80" w:rsidRDefault="00421350" w:rsidP="00EA5CEC">
            <w:pPr>
              <w:rPr>
                <w:b/>
                <w:bCs/>
                <w:color w:val="000000"/>
                <w:kern w:val="24"/>
                <w:sz w:val="18"/>
                <w:szCs w:val="18"/>
                <w:lang w:val="x-none"/>
              </w:rPr>
            </w:pPr>
            <w:r w:rsidRPr="006E1F80">
              <w:rPr>
                <w:b/>
                <w:sz w:val="18"/>
                <w:szCs w:val="18"/>
              </w:rPr>
              <w:t>Subsidiary Template</w:t>
            </w:r>
          </w:p>
        </w:tc>
      </w:tr>
      <w:tr w:rsidR="006E1F80"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495E14" w:rsidP="00EA5CEC">
            <w:pPr>
              <w:rPr>
                <w:color w:val="000000"/>
                <w:kern w:val="24"/>
                <w:sz w:val="18"/>
                <w:szCs w:val="18"/>
                <w:lang w:val="x-none"/>
              </w:rPr>
            </w:pPr>
            <w:r>
              <w:rPr>
                <w:rFonts w:eastAsia="Calibri"/>
                <w:b/>
                <w:color w:val="008000"/>
                <w:sz w:val="18"/>
                <w:szCs w:val="18"/>
              </w:rPr>
              <w:t>Impression</w:t>
            </w:r>
          </w:p>
        </w:tc>
        <w:tc>
          <w:tcPr>
            <w:tcW w:w="72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6E1F80">
              <w:rPr>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color w:val="000000"/>
                <w:kern w:val="24"/>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color w:val="000000"/>
                <w:kern w:val="24"/>
                <w:sz w:val="18"/>
                <w:szCs w:val="18"/>
                <w:lang w:val="x-none"/>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color w:val="000000"/>
                <w:kern w:val="24"/>
                <w:sz w:val="18"/>
                <w:szCs w:val="18"/>
                <w:lang w:val="x-none"/>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color w:val="000000"/>
                <w:kern w:val="24"/>
                <w:sz w:val="18"/>
                <w:szCs w:val="18"/>
                <w:lang w:val="x-none"/>
              </w:rPr>
            </w:pPr>
            <w:r w:rsidRPr="006E1F80">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22CE4" w:rsidRDefault="00A918C0" w:rsidP="00022CE4">
            <w:pPr>
              <w:rPr>
                <w:color w:val="000000"/>
                <w:kern w:val="24"/>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color w:val="000000"/>
                <w:kern w:val="24"/>
                <w:sz w:val="18"/>
                <w:szCs w:val="18"/>
                <w:lang w:val="x-none"/>
              </w:rPr>
            </w:pPr>
            <w:r w:rsidRPr="00022CE4">
              <w:rPr>
                <w:color w:val="000000"/>
                <w:kern w:val="24"/>
                <w:sz w:val="18"/>
                <w:szCs w:val="18"/>
                <w:lang w:val="x-none"/>
              </w:rPr>
              <w:t>1.2.840.10008.20.x2.x</w:t>
            </w:r>
            <w:r>
              <w:rPr>
                <w:color w:val="000000"/>
                <w:kern w:val="24"/>
                <w:sz w:val="18"/>
                <w:szCs w:val="18"/>
              </w:rPr>
              <w:t>4</w:t>
            </w: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r w:rsidRPr="006E1F80">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6E1F80">
            <w:pPr>
              <w:rPr>
                <w:color w:val="000000"/>
                <w:kern w:val="24"/>
                <w:sz w:val="18"/>
                <w:szCs w:val="18"/>
                <w:lang w:val="x-none"/>
              </w:rPr>
            </w:pPr>
            <w:r>
              <w:rPr>
                <w:sz w:val="18"/>
                <w:szCs w:val="18"/>
              </w:rPr>
              <w:t>(</w:t>
            </w:r>
            <w:r w:rsidRPr="006E1F80">
              <w:rPr>
                <w:sz w:val="18"/>
                <w:szCs w:val="18"/>
              </w:rPr>
              <w:t>19005-8</w:t>
            </w:r>
            <w:r>
              <w:rPr>
                <w:sz w:val="18"/>
                <w:szCs w:val="18"/>
              </w:rPr>
              <w:t xml:space="preserve">, </w:t>
            </w:r>
            <w:r w:rsidRPr="006E1F80">
              <w:rPr>
                <w:sz w:val="18"/>
                <w:szCs w:val="18"/>
              </w:rPr>
              <w:t>LOINC</w:t>
            </w:r>
            <w:r>
              <w:rPr>
                <w:sz w:val="18"/>
                <w:szCs w:val="18"/>
              </w:rPr>
              <w:t>, "</w:t>
            </w:r>
            <w:r w:rsidRPr="006E1F80">
              <w:rPr>
                <w:sz w:val="18"/>
                <w:szCs w:val="18"/>
              </w:rPr>
              <w:t>Impressions</w:t>
            </w:r>
            <w:r>
              <w:rPr>
                <w:sz w:val="18"/>
                <w:szCs w:val="18"/>
              </w:rPr>
              <w:t>")</w:t>
            </w: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5977D5"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EC2A4D" w:rsidP="00EA5CEC">
            <w:pPr>
              <w:rPr>
                <w:rFonts w:eastAsia="Calibri"/>
                <w:b/>
                <w:color w:val="008000"/>
                <w:sz w:val="18"/>
                <w:szCs w:val="18"/>
              </w:rPr>
            </w:pPr>
            <w:r>
              <w:rPr>
                <w:sz w:val="18"/>
                <w:szCs w:val="18"/>
              </w:rPr>
              <w:t>T</w:t>
            </w:r>
            <w:r w:rsidR="005977D5" w:rsidRPr="006E1F80">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color w:val="000000"/>
                <w:kern w:val="24"/>
                <w:sz w:val="18"/>
                <w:szCs w:val="18"/>
                <w:lang w:val="x-none"/>
              </w:rPr>
            </w:pPr>
          </w:p>
        </w:tc>
      </w:tr>
      <w:tr w:rsidR="005977D5" w:rsidRPr="000E1E32" w:rsidTr="0006069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060692">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060692">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060692">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r>
              <w:rPr>
                <w:sz w:val="18"/>
                <w:szCs w:val="18"/>
              </w:rPr>
              <w:t>COND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r w:rsidRPr="000E1E3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060692">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060692">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5977D5"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0..</w:t>
            </w:r>
            <w:r>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color w:val="000000"/>
                <w:kern w:val="24"/>
                <w:sz w:val="18"/>
                <w:szCs w:val="18"/>
                <w:lang w:val="x-none"/>
              </w:rPr>
            </w:pPr>
          </w:p>
        </w:tc>
      </w:tr>
      <w:tr w:rsidR="005977D5" w:rsidRPr="006E1F80"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r w:rsidRPr="006E1F80">
              <w:rPr>
                <w:i/>
                <w:sz w:val="18"/>
                <w:szCs w:val="18"/>
              </w:rPr>
              <w:lastRenderedPageBreak/>
              <w:t>CommunicationOfActionableFindings</w:t>
            </w: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6E1F80" w:rsidRDefault="00C612CF" w:rsidP="00EA5CEC">
            <w:pPr>
              <w:rPr>
                <w:color w:val="000000"/>
                <w:kern w:val="24"/>
                <w:sz w:val="18"/>
                <w:szCs w:val="18"/>
                <w:lang w:val="x-none"/>
              </w:rPr>
            </w:pPr>
            <w:hyperlink w:anchor="_Communication_of_Actionable_1" w:history="1">
              <w:r w:rsidR="005977D5">
                <w:rPr>
                  <w:rStyle w:val="Hyperlink"/>
                  <w:rFonts w:cs="Times New Roman"/>
                  <w:sz w:val="18"/>
                  <w:szCs w:val="18"/>
                  <w:lang w:eastAsia="x-none"/>
                </w:rPr>
                <w:t>Communication of Actionable Findings</w:t>
              </w:r>
            </w:hyperlink>
            <w:r w:rsidR="005100F1">
              <w:rPr>
                <w:rStyle w:val="Hyperlink"/>
                <w:rFonts w:cs="Times New Roman"/>
                <w:sz w:val="18"/>
                <w:szCs w:val="18"/>
                <w:lang w:eastAsia="x-none"/>
              </w:rPr>
              <w:t xml:space="preserve"> </w:t>
            </w:r>
            <w:r w:rsidR="005100F1" w:rsidRPr="00C62B71">
              <w:rPr>
                <w:rFonts w:ascii="Times New Roman" w:hAnsi="Times New Roman"/>
                <w:szCs w:val="20"/>
              </w:rPr>
              <w:t>1.2.840.10008.20.x2.x10</w:t>
            </w:r>
          </w:p>
        </w:tc>
      </w:tr>
      <w:tr w:rsidR="005977D5" w:rsidRPr="006E1F80"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i/>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i/>
                <w:sz w:val="18"/>
                <w:szCs w:val="18"/>
              </w:rPr>
            </w:pPr>
            <w:r w:rsidRPr="006E1F80">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B34C7F">
            <w:pPr>
              <w:rPr>
                <w:sz w:val="18"/>
                <w:szCs w:val="18"/>
              </w:rPr>
            </w:pPr>
            <w:r w:rsidRPr="006E1F80">
              <w:rPr>
                <w:sz w:val="18"/>
                <w:szCs w:val="18"/>
              </w:rPr>
              <w:t>0..</w:t>
            </w:r>
            <w:r>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6E1F80" w:rsidRDefault="005977D5" w:rsidP="00EA5CEC">
            <w:pPr>
              <w:rPr>
                <w:color w:val="000000"/>
                <w:kern w:val="24"/>
                <w:sz w:val="18"/>
                <w:szCs w:val="18"/>
                <w:lang w:val="x-none"/>
              </w:rPr>
            </w:pPr>
          </w:p>
        </w:tc>
      </w:tr>
      <w:tr w:rsidR="005977D5" w:rsidRPr="006E1F80"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i/>
                <w:sz w:val="18"/>
                <w:szCs w:val="18"/>
              </w:rPr>
            </w:pPr>
            <w:r w:rsidRPr="006E1F80">
              <w:rPr>
                <w:i/>
                <w:sz w:val="18"/>
                <w:szCs w:val="18"/>
              </w:rPr>
              <w:t>KeyImages</w:t>
            </w: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6E1F80" w:rsidRDefault="00C612CF" w:rsidP="00EA5CEC">
            <w:pPr>
              <w:rPr>
                <w:color w:val="000000"/>
                <w:kern w:val="24"/>
                <w:sz w:val="18"/>
                <w:szCs w:val="18"/>
                <w:lang w:val="x-none"/>
              </w:rPr>
            </w:pPr>
            <w:hyperlink w:anchor="_Key_Images_1" w:history="1">
              <w:r w:rsidR="005977D5" w:rsidRPr="006E1F80">
                <w:rPr>
                  <w:rStyle w:val="Hyperlink"/>
                  <w:rFonts w:cs="Times New Roman"/>
                  <w:sz w:val="18"/>
                  <w:szCs w:val="18"/>
                  <w:lang w:eastAsia="x-none"/>
                </w:rPr>
                <w:t>Key Images</w:t>
              </w:r>
            </w:hyperlink>
            <w:r w:rsidR="005100F1">
              <w:rPr>
                <w:rStyle w:val="Hyperlink"/>
                <w:rFonts w:cs="Times New Roman"/>
                <w:sz w:val="18"/>
                <w:szCs w:val="18"/>
                <w:lang w:eastAsia="x-none"/>
              </w:rPr>
              <w:t xml:space="preserve"> </w:t>
            </w:r>
            <w:r w:rsidR="005100F1" w:rsidRPr="002928C4">
              <w:rPr>
                <w:sz w:val="18"/>
              </w:rPr>
              <w:t>1.3.6.1.4.1.19376.1.4.1.2.14</w:t>
            </w:r>
          </w:p>
        </w:tc>
      </w:tr>
      <w:tr w:rsidR="005977D5" w:rsidRPr="006E1F80"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i/>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i/>
                <w:sz w:val="18"/>
                <w:szCs w:val="18"/>
              </w:rPr>
            </w:pPr>
            <w:r w:rsidRPr="006E1F80">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6E1F80" w:rsidRDefault="005977D5" w:rsidP="00EA5CEC">
            <w:pPr>
              <w:rPr>
                <w:color w:val="000000"/>
                <w:kern w:val="24"/>
                <w:sz w:val="18"/>
                <w:szCs w:val="18"/>
                <w:lang w:val="x-none"/>
              </w:rPr>
            </w:pPr>
          </w:p>
        </w:tc>
      </w:tr>
      <w:tr w:rsidR="005977D5" w:rsidRPr="006E1F80"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i/>
                <w:sz w:val="18"/>
                <w:szCs w:val="18"/>
              </w:rPr>
            </w:pPr>
            <w:r w:rsidRPr="006E1F80">
              <w:rPr>
                <w:i/>
                <w:sz w:val="18"/>
                <w:szCs w:val="18"/>
              </w:rPr>
              <w:t>Recommendation</w:t>
            </w: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6E1F80" w:rsidRDefault="00C612CF" w:rsidP="00946BF4">
            <w:pPr>
              <w:rPr>
                <w:color w:val="000000"/>
                <w:kern w:val="24"/>
                <w:sz w:val="18"/>
                <w:szCs w:val="18"/>
                <w:lang w:val="x-none"/>
              </w:rPr>
            </w:pPr>
            <w:hyperlink w:anchor="_Radiology_Recommendation_1" w:history="1">
              <w:r w:rsidR="005977D5" w:rsidRPr="006E1F80">
                <w:rPr>
                  <w:rStyle w:val="Hyperlink"/>
                  <w:rFonts w:cs="Times New Roman"/>
                  <w:sz w:val="18"/>
                  <w:szCs w:val="18"/>
                  <w:lang w:eastAsia="x-none"/>
                </w:rPr>
                <w:t>Recommendation</w:t>
              </w:r>
            </w:hyperlink>
            <w:r w:rsidR="005100F1">
              <w:rPr>
                <w:rStyle w:val="Hyperlink"/>
                <w:rFonts w:cs="Times New Roman"/>
                <w:sz w:val="18"/>
                <w:szCs w:val="18"/>
                <w:lang w:eastAsia="x-none"/>
              </w:rPr>
              <w:t xml:space="preserve"> </w:t>
            </w:r>
            <w:r w:rsidR="005100F1" w:rsidRPr="00C62B71">
              <w:rPr>
                <w:rFonts w:ascii="Times New Roman" w:hAnsi="Times New Roman"/>
                <w:szCs w:val="20"/>
              </w:rPr>
              <w:t>1.2.840.10008.20.x2.x11</w:t>
            </w:r>
          </w:p>
        </w:tc>
      </w:tr>
      <w:tr w:rsidR="005977D5" w:rsidRPr="006E1F80"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i/>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6E1F80" w:rsidRDefault="005977D5" w:rsidP="00EA5CEC">
            <w:pPr>
              <w:rPr>
                <w:color w:val="000000"/>
                <w:kern w:val="24"/>
                <w:sz w:val="18"/>
                <w:szCs w:val="18"/>
                <w:lang w:val="x-none"/>
              </w:rPr>
            </w:pPr>
          </w:p>
        </w:tc>
      </w:tr>
      <w:tr w:rsidR="005977D5" w:rsidRPr="006E1F80"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EC2A4D" w:rsidP="00EA5CEC">
            <w:pPr>
              <w:rPr>
                <w:i/>
                <w:sz w:val="18"/>
                <w:szCs w:val="18"/>
              </w:rPr>
            </w:pPr>
            <w:r>
              <w:rPr>
                <w:i/>
                <w:sz w:val="18"/>
                <w:szCs w:val="18"/>
              </w:rPr>
              <w:t>C</w:t>
            </w:r>
            <w:r w:rsidR="005977D5" w:rsidRPr="006E1F80">
              <w:rPr>
                <w:i/>
                <w:sz w:val="18"/>
                <w:szCs w:val="18"/>
              </w:rPr>
              <w:t>odedObservation</w:t>
            </w:r>
          </w:p>
        </w:tc>
        <w:tc>
          <w:tcPr>
            <w:tcW w:w="72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tabs>
                <w:tab w:val="left" w:pos="275"/>
                <w:tab w:val="left" w:pos="548"/>
                <w:tab w:val="left" w:pos="800"/>
                <w:tab w:val="left" w:pos="1075"/>
              </w:tabs>
              <w:ind w:left="90"/>
              <w:rPr>
                <w:sz w:val="18"/>
                <w:szCs w:val="18"/>
              </w:rPr>
            </w:pPr>
            <w:r w:rsidRPr="006E1F8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E1F80">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B43A37">
            <w:pPr>
              <w:rPr>
                <w:sz w:val="18"/>
                <w:szCs w:val="18"/>
              </w:rPr>
            </w:pPr>
            <w:r w:rsidRPr="006E1F80">
              <w:rPr>
                <w:sz w:val="18"/>
                <w:szCs w:val="18"/>
              </w:rPr>
              <w:t>1..</w:t>
            </w:r>
            <w:r w:rsidR="00B43A37">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D17EF9" w:rsidP="00EA5CEC">
            <w:pPr>
              <w:rPr>
                <w:sz w:val="18"/>
                <w:szCs w:val="18"/>
              </w:rPr>
            </w:pPr>
            <w:r>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E1F80" w:rsidRDefault="005977D5" w:rsidP="00EA5CEC">
            <w:pPr>
              <w:rPr>
                <w:sz w:val="18"/>
                <w:szCs w:val="18"/>
              </w:rPr>
            </w:pPr>
            <w:r w:rsidRPr="006E1F8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5977D5" w:rsidRPr="006E1F80"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E1F8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6E1F80" w:rsidRDefault="00C612CF" w:rsidP="00EA5CEC">
            <w:pPr>
              <w:rPr>
                <w:color w:val="000000"/>
                <w:kern w:val="24"/>
                <w:sz w:val="18"/>
                <w:szCs w:val="18"/>
                <w:lang w:val="x-none"/>
              </w:rPr>
            </w:pPr>
            <w:hyperlink w:anchor="_Coded_Observation_1" w:history="1">
              <w:r w:rsidR="005977D5" w:rsidRPr="006E1F80">
                <w:rPr>
                  <w:rStyle w:val="Hyperlink"/>
                  <w:rFonts w:cs="Times New Roman"/>
                  <w:sz w:val="18"/>
                  <w:szCs w:val="18"/>
                  <w:lang w:eastAsia="x-none"/>
                </w:rPr>
                <w:t>Coded Observation</w:t>
              </w:r>
            </w:hyperlink>
            <w:r w:rsidR="005100F1">
              <w:rPr>
                <w:rStyle w:val="Hyperlink"/>
                <w:rFonts w:cs="Times New Roman"/>
                <w:sz w:val="18"/>
                <w:szCs w:val="18"/>
                <w:lang w:eastAsia="x-none"/>
              </w:rPr>
              <w:t xml:space="preserve"> </w:t>
            </w:r>
            <w:r w:rsidR="005100F1" w:rsidRPr="00562611">
              <w:rPr>
                <w:rFonts w:ascii="Times New Roman" w:hAnsi="Times New Roman"/>
                <w:szCs w:val="20"/>
              </w:rPr>
              <w:t>2.16.840.1.113883.10.20.6.2.13</w:t>
            </w:r>
          </w:p>
        </w:tc>
      </w:tr>
    </w:tbl>
    <w:p w:rsidR="00EA79DD" w:rsidRDefault="00EA79DD" w:rsidP="0071117F">
      <w:pPr>
        <w:pStyle w:val="BodyText0"/>
      </w:pPr>
    </w:p>
    <w:p w:rsidR="00EA79DD" w:rsidRDefault="00EA79DD" w:rsidP="00EA79DD">
      <w:pPr>
        <w:pStyle w:val="Caption"/>
      </w:pPr>
      <w:bookmarkStart w:id="283" w:name="_Toc410226278"/>
      <w:r>
        <w:t xml:space="preserve">Figure </w:t>
      </w:r>
      <w:r>
        <w:fldChar w:fldCharType="begin"/>
      </w:r>
      <w:r>
        <w:instrText xml:space="preserve"> SEQ Figure \* ARABIC </w:instrText>
      </w:r>
      <w:r>
        <w:fldChar w:fldCharType="separate"/>
      </w:r>
      <w:r w:rsidR="00C51B12">
        <w:t>37</w:t>
      </w:r>
      <w:r>
        <w:fldChar w:fldCharType="end"/>
      </w:r>
      <w:r>
        <w:t xml:space="preserve">: </w:t>
      </w:r>
      <w:r w:rsidR="00495E14">
        <w:t>Impression</w:t>
      </w:r>
      <w:r>
        <w:t xml:space="preserve"> </w:t>
      </w:r>
      <w:r w:rsidRPr="004E51DA">
        <w:t>section example</w:t>
      </w:r>
      <w:bookmarkEnd w:id="283"/>
    </w:p>
    <w:p w:rsidR="00EA79DD" w:rsidRDefault="00EA79DD" w:rsidP="00EA79DD">
      <w:pPr>
        <w:pStyle w:val="Example"/>
      </w:pPr>
      <w:r>
        <w:t>&lt;section</w:t>
      </w:r>
      <w:r w:rsidR="001B1108">
        <w:t xml:space="preserve"> classCode=</w:t>
      </w:r>
      <w:r w:rsidR="00097D8E">
        <w:t>"</w:t>
      </w:r>
      <w:r w:rsidR="001B1108">
        <w:t>DOCSECT</w:t>
      </w:r>
      <w:r w:rsidR="00097D8E">
        <w:t>"</w:t>
      </w:r>
      <w:r w:rsidR="001B1108">
        <w:t xml:space="preserve"> moodCode=</w:t>
      </w:r>
      <w:r w:rsidR="00097D8E">
        <w:t>"</w:t>
      </w:r>
      <w:r w:rsidR="001B1108">
        <w:t>EVN</w:t>
      </w:r>
      <w:r w:rsidR="00097D8E">
        <w:t>"</w:t>
      </w:r>
      <w:r>
        <w:t>&gt;</w:t>
      </w:r>
    </w:p>
    <w:p w:rsidR="00EA79DD" w:rsidRDefault="00EA79DD" w:rsidP="00EA79DD">
      <w:pPr>
        <w:pStyle w:val="Example"/>
      </w:pPr>
      <w:r>
        <w:t xml:space="preserve">      &lt;templateId root=</w:t>
      </w:r>
      <w:r w:rsidR="00097D8E">
        <w:t>"</w:t>
      </w:r>
      <w:r>
        <w:t>2.16.840.1.113883.10.20.22.2.27</w:t>
      </w:r>
      <w:r w:rsidR="00097D8E">
        <w:t>"</w:t>
      </w:r>
      <w:r>
        <w:t xml:space="preserve"> /&gt;</w:t>
      </w:r>
    </w:p>
    <w:p w:rsidR="0089465D" w:rsidRDefault="0089465D" w:rsidP="0089465D">
      <w:pPr>
        <w:pStyle w:val="Example"/>
      </w:pPr>
      <w:r>
        <w:t xml:space="preserve">      &lt;id root=</w:t>
      </w:r>
      <w:r w:rsidR="00097D8E">
        <w:t>"</w:t>
      </w:r>
      <w:r>
        <w:t>1.2.840.10213.2.62.994948294044785528.11422458954285205</w:t>
      </w:r>
      <w:r w:rsidR="00097D8E">
        <w:t>"</w:t>
      </w:r>
      <w:r>
        <w:t>/&gt;</w:t>
      </w:r>
    </w:p>
    <w:p w:rsidR="00EA79DD" w:rsidRDefault="0089465D" w:rsidP="00EA79DD">
      <w:pPr>
        <w:pStyle w:val="Example"/>
      </w:pPr>
      <w:r>
        <w:t xml:space="preserve">      </w:t>
      </w:r>
      <w:r w:rsidR="00EA79DD">
        <w:t>&lt;code code=</w:t>
      </w:r>
      <w:r w:rsidR="00097D8E">
        <w:t>"</w:t>
      </w:r>
      <w:r w:rsidR="001B1108">
        <w:t>19005-8</w:t>
      </w:r>
      <w:r w:rsidR="00097D8E">
        <w:t>"</w:t>
      </w:r>
      <w:r w:rsidR="00EA79DD">
        <w:t xml:space="preserve"> </w:t>
      </w:r>
    </w:p>
    <w:p w:rsidR="00EA79DD" w:rsidRDefault="00EA79DD" w:rsidP="00EA79DD">
      <w:pPr>
        <w:pStyle w:val="Example"/>
      </w:pPr>
      <w:r>
        <w:t xml:space="preserve">          codeSystem=</w:t>
      </w:r>
      <w:r w:rsidR="00097D8E">
        <w:t>"</w:t>
      </w:r>
      <w:r w:rsidR="001B1108">
        <w:t>2.16.840.1.113883.6.1</w:t>
      </w:r>
      <w:r w:rsidR="00097D8E">
        <w:t>"</w:t>
      </w:r>
      <w:r>
        <w:t xml:space="preserve"> </w:t>
      </w:r>
    </w:p>
    <w:p w:rsidR="00EA79DD" w:rsidRDefault="00EA79DD" w:rsidP="00EA79DD">
      <w:pPr>
        <w:pStyle w:val="Example"/>
      </w:pPr>
      <w:r>
        <w:t xml:space="preserve">          codeSystemName=</w:t>
      </w:r>
      <w:r w:rsidR="00097D8E">
        <w:t>"</w:t>
      </w:r>
      <w:r w:rsidR="001B1108">
        <w:t>LOINC</w:t>
      </w:r>
      <w:r w:rsidR="00097D8E">
        <w:t>"</w:t>
      </w:r>
      <w:r>
        <w:t xml:space="preserve"> </w:t>
      </w:r>
    </w:p>
    <w:p w:rsidR="00EA79DD" w:rsidRDefault="00EA79DD" w:rsidP="00EA79DD">
      <w:pPr>
        <w:pStyle w:val="Example"/>
      </w:pPr>
      <w:r>
        <w:t xml:space="preserve">          displayName=</w:t>
      </w:r>
      <w:r w:rsidR="00097D8E">
        <w:t>"</w:t>
      </w:r>
      <w:r w:rsidR="00495E14">
        <w:t>Impression</w:t>
      </w:r>
      <w:r w:rsidR="001B1108">
        <w:t>s</w:t>
      </w:r>
      <w:r w:rsidR="00097D8E">
        <w:t>"</w:t>
      </w:r>
      <w:r>
        <w:t xml:space="preserve"> /&gt;</w:t>
      </w:r>
    </w:p>
    <w:p w:rsidR="00EA79DD" w:rsidRDefault="00EA79DD" w:rsidP="00EA79DD">
      <w:pPr>
        <w:pStyle w:val="Example"/>
      </w:pPr>
      <w:r>
        <w:t xml:space="preserve">      &lt;title&gt;</w:t>
      </w:r>
      <w:r w:rsidR="00495E14">
        <w:t>Impression</w:t>
      </w:r>
      <w:r>
        <w:t>&lt;/title&gt;</w:t>
      </w:r>
    </w:p>
    <w:p w:rsidR="00EA79DD" w:rsidRDefault="00EA79DD" w:rsidP="00EA79DD">
      <w:pPr>
        <w:pStyle w:val="Example"/>
      </w:pPr>
      <w:r>
        <w:t xml:space="preserve">      &lt;text&gt;This exam identified… &lt;/text&gt;</w:t>
      </w:r>
    </w:p>
    <w:p w:rsidR="00F609CA" w:rsidRDefault="00F609CA" w:rsidP="00F609CA">
      <w:pPr>
        <w:pStyle w:val="Example"/>
        <w:ind w:firstLine="144"/>
      </w:pPr>
      <w:r>
        <w:t xml:space="preserve">     &lt;!--- other sections and entries here ---/&gt;</w:t>
      </w:r>
    </w:p>
    <w:p w:rsidR="00F609CA" w:rsidRDefault="00F609CA" w:rsidP="00F609CA">
      <w:pPr>
        <w:pStyle w:val="Example"/>
        <w:ind w:firstLine="144"/>
      </w:pPr>
    </w:p>
    <w:p w:rsidR="00EA79DD" w:rsidRDefault="00EA79DD" w:rsidP="00EA79DD">
      <w:pPr>
        <w:pStyle w:val="Example"/>
      </w:pPr>
      <w:r>
        <w:t>&lt;/section&gt;</w:t>
      </w:r>
    </w:p>
    <w:p w:rsidR="007D4463" w:rsidRPr="00C97DDF" w:rsidRDefault="007D4463" w:rsidP="0071117F">
      <w:pPr>
        <w:pStyle w:val="BodyText0"/>
      </w:pPr>
      <w:bookmarkStart w:id="284" w:name="_Communication_of_Critical"/>
      <w:bookmarkStart w:id="285" w:name="_Comparison_/_Previous"/>
      <w:bookmarkStart w:id="286" w:name="_Complications_Section_55109-3_1"/>
      <w:bookmarkStart w:id="287" w:name="_DICOM_Object_Catalog"/>
      <w:bookmarkStart w:id="288" w:name="_Findings_Section_(DIR)"/>
      <w:bookmarkStart w:id="289" w:name="_Key_Images"/>
      <w:bookmarkStart w:id="290" w:name="_Impressions"/>
      <w:bookmarkStart w:id="291" w:name="_Indications"/>
      <w:bookmarkStart w:id="292" w:name="_Procedure_Indications"/>
      <w:bookmarkEnd w:id="284"/>
      <w:bookmarkEnd w:id="285"/>
      <w:bookmarkEnd w:id="286"/>
      <w:bookmarkEnd w:id="287"/>
      <w:bookmarkEnd w:id="288"/>
      <w:bookmarkEnd w:id="289"/>
      <w:bookmarkEnd w:id="290"/>
      <w:bookmarkEnd w:id="291"/>
      <w:bookmarkEnd w:id="292"/>
    </w:p>
    <w:p w:rsidR="007D4463" w:rsidRPr="00F669C3" w:rsidRDefault="007D4463" w:rsidP="0081239E">
      <w:pPr>
        <w:pStyle w:val="Heading2"/>
      </w:pPr>
      <w:bookmarkStart w:id="293" w:name="_Addendum_2"/>
      <w:bookmarkStart w:id="294" w:name="_Toc262642035"/>
      <w:bookmarkStart w:id="295" w:name="_Toc410226129"/>
      <w:bookmarkEnd w:id="293"/>
      <w:r w:rsidRPr="00F669C3">
        <w:t>Addendum</w:t>
      </w:r>
      <w:bookmarkEnd w:id="294"/>
      <w:bookmarkEnd w:id="295"/>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821E2F" w:rsidRPr="008D2D56" w:rsidTr="0010129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21E2F" w:rsidRPr="00877A6F" w:rsidRDefault="00821E2F" w:rsidP="0010129D">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821E2F" w:rsidRPr="00877A6F" w:rsidRDefault="00022CE4" w:rsidP="00022CE4">
            <w:pPr>
              <w:spacing w:before="40" w:after="40"/>
              <w:ind w:left="72" w:right="72"/>
              <w:rPr>
                <w:rFonts w:ascii="Times New Roman" w:hAnsi="Times New Roman"/>
                <w:szCs w:val="20"/>
              </w:rPr>
            </w:pPr>
            <w:r w:rsidRPr="00C62B71">
              <w:rPr>
                <w:rFonts w:ascii="Times New Roman" w:hAnsi="Times New Roman"/>
                <w:szCs w:val="20"/>
              </w:rPr>
              <w:t>1.2.840.10008.20.x2.x5</w:t>
            </w:r>
          </w:p>
        </w:tc>
      </w:tr>
      <w:tr w:rsidR="00821E2F" w:rsidRPr="008D2D56" w:rsidTr="0010129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21E2F" w:rsidRPr="00877A6F" w:rsidRDefault="00821E2F" w:rsidP="0010129D">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821E2F" w:rsidRPr="00877A6F" w:rsidRDefault="00821E2F" w:rsidP="0010129D">
            <w:pPr>
              <w:spacing w:before="40" w:after="40"/>
              <w:ind w:left="72" w:right="72"/>
              <w:rPr>
                <w:rFonts w:ascii="Times New Roman" w:eastAsia="Calibri" w:hAnsi="Times New Roman"/>
                <w:szCs w:val="20"/>
              </w:rPr>
            </w:pPr>
            <w:r w:rsidRPr="00877A6F">
              <w:rPr>
                <w:rFonts w:ascii="Times New Roman" w:eastAsia="Calibri" w:hAnsi="Times New Roman"/>
                <w:szCs w:val="20"/>
              </w:rPr>
              <w:t>Addendum</w:t>
            </w:r>
          </w:p>
        </w:tc>
      </w:tr>
      <w:tr w:rsidR="00821E2F" w:rsidRPr="008D2D56" w:rsidTr="0010129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21E2F" w:rsidRPr="00877A6F" w:rsidRDefault="00821E2F" w:rsidP="0010129D">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821E2F" w:rsidRPr="00877A6F" w:rsidRDefault="00821E2F" w:rsidP="0010129D">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821E2F" w:rsidRPr="008D2D56" w:rsidTr="0010129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21E2F" w:rsidRPr="00877A6F" w:rsidRDefault="00821E2F" w:rsidP="0010129D">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821E2F" w:rsidRPr="00877A6F" w:rsidRDefault="00C6674B" w:rsidP="0010129D">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821E2F" w:rsidRPr="008D2D56" w:rsidTr="0010129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21E2F" w:rsidRPr="00877A6F" w:rsidRDefault="00821E2F" w:rsidP="0010129D">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821E2F" w:rsidRPr="00877A6F" w:rsidRDefault="00821E2F" w:rsidP="0010129D">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821E2F" w:rsidRPr="008D2D56" w:rsidTr="0010129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21E2F" w:rsidRPr="00877A6F" w:rsidRDefault="00821E2F" w:rsidP="0010129D">
            <w:pPr>
              <w:spacing w:before="40" w:after="40"/>
              <w:ind w:left="72" w:right="72"/>
              <w:jc w:val="center"/>
              <w:rPr>
                <w:rFonts w:ascii="Arial" w:hAnsi="Arial"/>
                <w:b/>
                <w:szCs w:val="20"/>
              </w:rPr>
            </w:pPr>
            <w:r w:rsidRPr="00877A6F">
              <w:rPr>
                <w:rFonts w:ascii="Arial" w:hAnsi="Arial"/>
                <w:b/>
                <w:szCs w:val="20"/>
              </w:rPr>
              <w:lastRenderedPageBreak/>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10129D" w:rsidRPr="00877A6F" w:rsidRDefault="00821E2F" w:rsidP="00D61D64">
            <w:pPr>
              <w:spacing w:before="40" w:after="40"/>
              <w:ind w:left="72" w:right="72"/>
              <w:rPr>
                <w:rFonts w:ascii="Times New Roman" w:hAnsi="Times New Roman"/>
                <w:szCs w:val="20"/>
              </w:rPr>
            </w:pPr>
            <w:r w:rsidRPr="00877A6F">
              <w:rPr>
                <w:rFonts w:ascii="Times New Roman" w:hAnsi="Times New Roman"/>
                <w:szCs w:val="20"/>
              </w:rPr>
              <w:t>Addendum section for imaging report</w:t>
            </w:r>
            <w:r w:rsidRPr="005931AD">
              <w:rPr>
                <w:rFonts w:ascii="Times New Roman" w:hAnsi="Times New Roman"/>
              </w:rPr>
              <w:t xml:space="preserve"> includes supplemental information added to the original document contents.</w:t>
            </w:r>
            <w:r w:rsidR="0010129D">
              <w:rPr>
                <w:rFonts w:ascii="Times New Roman" w:hAnsi="Times New Roman"/>
              </w:rPr>
              <w:t>.</w:t>
            </w:r>
          </w:p>
        </w:tc>
      </w:tr>
      <w:tr w:rsidR="00821E2F" w:rsidRPr="008D2D56" w:rsidTr="0010129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21E2F" w:rsidRPr="00877A6F" w:rsidRDefault="00821E2F" w:rsidP="0010129D">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821E2F" w:rsidRPr="00877A6F" w:rsidRDefault="00821E2F" w:rsidP="0010129D">
            <w:pPr>
              <w:spacing w:before="40" w:after="40"/>
              <w:ind w:left="72" w:right="72"/>
              <w:rPr>
                <w:rFonts w:ascii="Times New Roman" w:hAnsi="Times New Roman"/>
                <w:szCs w:val="20"/>
              </w:rPr>
            </w:pPr>
            <w:r w:rsidRPr="00877A6F">
              <w:rPr>
                <w:rFonts w:ascii="Times New Roman" w:hAnsi="Times New Roman"/>
                <w:szCs w:val="20"/>
              </w:rPr>
              <w:t>CDA Section Level</w:t>
            </w:r>
          </w:p>
        </w:tc>
      </w:tr>
      <w:tr w:rsidR="00821E2F" w:rsidRPr="008D2D56" w:rsidTr="0010129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21E2F" w:rsidRPr="00877A6F" w:rsidRDefault="00821E2F" w:rsidP="0010129D">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821E2F" w:rsidRPr="00877A6F" w:rsidRDefault="00A365E8" w:rsidP="0010129D">
            <w:pPr>
              <w:spacing w:before="40" w:after="40"/>
              <w:ind w:left="72" w:right="72"/>
              <w:rPr>
                <w:rFonts w:ascii="Times New Roman" w:hAnsi="Times New Roman"/>
                <w:szCs w:val="20"/>
              </w:rPr>
            </w:pPr>
            <w:r>
              <w:rPr>
                <w:rFonts w:ascii="Times New Roman" w:hAnsi="Times New Roman"/>
                <w:szCs w:val="20"/>
              </w:rPr>
              <w:t xml:space="preserve">Invoked by </w:t>
            </w:r>
            <w:hyperlink w:anchor="_Imaging_Report" w:history="1">
              <w:r w:rsidRPr="00A365E8">
                <w:rPr>
                  <w:rStyle w:val="Hyperlink"/>
                  <w:rFonts w:ascii="Times New Roman" w:hAnsi="Times New Roman" w:cs="Times New Roman"/>
                  <w:noProof w:val="0"/>
                  <w:szCs w:val="20"/>
                  <w:lang w:eastAsia="en-US"/>
                </w:rPr>
                <w:t xml:space="preserve">Imaging Report </w:t>
              </w:r>
            </w:hyperlink>
            <w:r>
              <w:rPr>
                <w:rFonts w:ascii="Times New Roman" w:hAnsi="Times New Roman"/>
                <w:szCs w:val="20"/>
              </w:rPr>
              <w:t>Document Level Template</w:t>
            </w:r>
          </w:p>
        </w:tc>
      </w:tr>
      <w:tr w:rsidR="00821E2F" w:rsidRPr="008D2D56" w:rsidTr="0010129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21E2F" w:rsidRPr="00877A6F" w:rsidRDefault="00821E2F" w:rsidP="0010129D">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821E2F" w:rsidRPr="00877A6F" w:rsidRDefault="00821E2F" w:rsidP="0010129D">
            <w:pPr>
              <w:spacing w:before="40" w:after="40"/>
              <w:ind w:left="72" w:right="72"/>
              <w:rPr>
                <w:rFonts w:ascii="Times New Roman" w:hAnsi="Times New Roman"/>
                <w:szCs w:val="20"/>
              </w:rPr>
            </w:pPr>
          </w:p>
        </w:tc>
      </w:tr>
      <w:tr w:rsidR="00821E2F" w:rsidRPr="008D2D56" w:rsidTr="0010129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21E2F" w:rsidRPr="00877A6F" w:rsidRDefault="00821E2F" w:rsidP="0010129D">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821E2F" w:rsidRPr="00877A6F" w:rsidRDefault="00821E2F" w:rsidP="0010129D">
            <w:pPr>
              <w:spacing w:before="40" w:after="40"/>
              <w:ind w:left="72" w:right="72"/>
              <w:rPr>
                <w:rFonts w:ascii="Times New Roman" w:hAnsi="Times New Roman"/>
                <w:szCs w:val="20"/>
              </w:rPr>
            </w:pPr>
            <w:r>
              <w:rPr>
                <w:rFonts w:ascii="Times New Roman" w:hAnsi="Times New Roman"/>
                <w:szCs w:val="20"/>
              </w:rPr>
              <w:t>Open</w:t>
            </w:r>
          </w:p>
        </w:tc>
      </w:tr>
      <w:tr w:rsidR="00821E2F" w:rsidRPr="008D2D56" w:rsidTr="0010129D">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821E2F" w:rsidRPr="00877A6F" w:rsidRDefault="00821E2F" w:rsidP="0010129D">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821E2F" w:rsidRPr="00877A6F" w:rsidRDefault="004D710F" w:rsidP="0010129D">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821E2F" w:rsidRDefault="00821E2F" w:rsidP="0071117F">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421350" w:rsidRPr="006E1F80"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E1F80" w:rsidRDefault="00421350" w:rsidP="00EA5CEC">
            <w:pPr>
              <w:ind w:left="90"/>
              <w:rPr>
                <w:b/>
                <w:bCs/>
                <w:color w:val="000000"/>
                <w:kern w:val="24"/>
                <w:sz w:val="18"/>
                <w:szCs w:val="18"/>
              </w:rPr>
            </w:pPr>
            <w:r w:rsidRPr="006E1F80">
              <w:rPr>
                <w:b/>
                <w:bCs/>
                <w:color w:val="000000"/>
                <w:kern w:val="24"/>
                <w:sz w:val="18"/>
                <w:szCs w:val="18"/>
                <w:lang w:val="x-none"/>
              </w:rPr>
              <w:t>N</w:t>
            </w:r>
            <w:r w:rsidRPr="006E1F80">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tabs>
                <w:tab w:val="left" w:pos="183"/>
                <w:tab w:val="left" w:pos="318"/>
                <w:tab w:val="left" w:pos="483"/>
                <w:tab w:val="left" w:pos="648"/>
              </w:tabs>
              <w:rPr>
                <w:rFonts w:cs="Arial"/>
                <w:sz w:val="18"/>
                <w:szCs w:val="18"/>
              </w:rPr>
            </w:pPr>
            <w:r w:rsidRPr="006E1F80">
              <w:rPr>
                <w:b/>
                <w:bCs/>
                <w:color w:val="000000"/>
                <w:kern w:val="24"/>
                <w:sz w:val="18"/>
                <w:szCs w:val="18"/>
                <w:lang w:val="x-none"/>
              </w:rPr>
              <w:t>Element/</w:t>
            </w:r>
            <w:r w:rsidRPr="006E1F80">
              <w:rPr>
                <w:b/>
                <w:bCs/>
                <w:color w:val="000000"/>
                <w:kern w:val="24"/>
                <w:sz w:val="18"/>
                <w:szCs w:val="18"/>
              </w:rPr>
              <w:t xml:space="preserve"> </w:t>
            </w:r>
            <w:r w:rsidRPr="006E1F80">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rPr>
                <w:rFonts w:cs="Arial"/>
                <w:sz w:val="18"/>
                <w:szCs w:val="18"/>
              </w:rPr>
            </w:pPr>
            <w:r w:rsidRPr="006E1F80">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rPr>
                <w:rFonts w:cs="Arial"/>
                <w:sz w:val="18"/>
                <w:szCs w:val="18"/>
              </w:rPr>
            </w:pPr>
            <w:r w:rsidRPr="006E1F80">
              <w:rPr>
                <w:b/>
                <w:bCs/>
                <w:color w:val="000000"/>
                <w:kern w:val="24"/>
                <w:sz w:val="18"/>
                <w:szCs w:val="18"/>
                <w:lang w:val="x-none"/>
              </w:rPr>
              <w:t>Elem/</w:t>
            </w:r>
            <w:r w:rsidRPr="006E1F80">
              <w:rPr>
                <w:b/>
                <w:bCs/>
                <w:color w:val="000000"/>
                <w:kern w:val="24"/>
                <w:sz w:val="18"/>
                <w:szCs w:val="18"/>
              </w:rPr>
              <w:t xml:space="preserve"> </w:t>
            </w:r>
            <w:r w:rsidRPr="006E1F80">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rPr>
                <w:rFonts w:cs="Arial"/>
                <w:sz w:val="18"/>
                <w:szCs w:val="18"/>
              </w:rPr>
            </w:pPr>
            <w:r w:rsidRPr="006E1F80">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E1F80" w:rsidRDefault="00421350" w:rsidP="00EA5CEC">
            <w:pPr>
              <w:ind w:left="-10"/>
              <w:rPr>
                <w:b/>
                <w:bCs/>
                <w:color w:val="000000"/>
                <w:kern w:val="24"/>
                <w:sz w:val="18"/>
                <w:szCs w:val="18"/>
                <w:lang w:val="x-none"/>
              </w:rPr>
            </w:pPr>
            <w:r w:rsidRPr="006E1F80">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E1F80" w:rsidRDefault="00421350" w:rsidP="00EA5CEC">
            <w:pPr>
              <w:rPr>
                <w:rFonts w:cs="Arial"/>
                <w:sz w:val="18"/>
                <w:szCs w:val="18"/>
              </w:rPr>
            </w:pPr>
            <w:r w:rsidRPr="006E1F80">
              <w:rPr>
                <w:b/>
                <w:bCs/>
                <w:color w:val="000000"/>
                <w:kern w:val="24"/>
                <w:sz w:val="18"/>
                <w:szCs w:val="18"/>
                <w:lang w:val="x-none"/>
              </w:rPr>
              <w:t>Value</w:t>
            </w:r>
            <w:r w:rsidRPr="006E1F80">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E1F80" w:rsidRDefault="00421350" w:rsidP="00EA5CEC">
            <w:pPr>
              <w:rPr>
                <w:b/>
                <w:bCs/>
                <w:color w:val="000000"/>
                <w:kern w:val="24"/>
                <w:sz w:val="18"/>
                <w:szCs w:val="18"/>
                <w:lang w:val="x-none"/>
              </w:rPr>
            </w:pPr>
            <w:r w:rsidRPr="006E1F80">
              <w:rPr>
                <w:b/>
                <w:sz w:val="18"/>
                <w:szCs w:val="18"/>
              </w:rPr>
              <w:t>Subsidiary Template</w:t>
            </w:r>
          </w:p>
        </w:tc>
      </w:tr>
      <w:tr w:rsidR="006E1F80"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r w:rsidRPr="006E1F80">
              <w:rPr>
                <w:rFonts w:eastAsia="Calibri"/>
                <w:b/>
                <w:color w:val="008000"/>
                <w:sz w:val="18"/>
                <w:szCs w:val="18"/>
              </w:rPr>
              <w:t>Addendum[*]</w:t>
            </w:r>
          </w:p>
        </w:tc>
        <w:tc>
          <w:tcPr>
            <w:tcW w:w="72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6E1F80">
              <w:rPr>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r>
      <w:tr w:rsidR="006E1F80"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5C3CF2" w:rsidP="00EA5CEC">
            <w:pPr>
              <w:rPr>
                <w:rFonts w:eastAsia="Calibri"/>
                <w:b/>
                <w:color w:val="00800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tabs>
                <w:tab w:val="left" w:pos="275"/>
                <w:tab w:val="left" w:pos="548"/>
                <w:tab w:val="left" w:pos="800"/>
                <w:tab w:val="left" w:pos="1075"/>
              </w:tabs>
              <w:ind w:left="90"/>
              <w:rPr>
                <w:color w:val="000000"/>
                <w:kern w:val="24"/>
                <w:sz w:val="18"/>
                <w:szCs w:val="18"/>
              </w:rPr>
            </w:pPr>
            <w:r w:rsidRPr="006E1F80">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C612CF" w:rsidP="00EA5CEC">
            <w:pPr>
              <w:rPr>
                <w:color w:val="000000"/>
                <w:kern w:val="24"/>
                <w:sz w:val="18"/>
                <w:szCs w:val="18"/>
                <w:lang w:val="x-none"/>
              </w:rPr>
            </w:pPr>
            <w:hyperlink w:anchor="_section/@ID" w:history="1">
              <w:r w:rsidR="006E1F80" w:rsidRPr="006E1F80">
                <w:rPr>
                  <w:rStyle w:val="Hyperlink"/>
                  <w:rFonts w:cs="Times New Roman"/>
                  <w:noProof w:val="0"/>
                  <w:sz w:val="18"/>
                  <w:szCs w:val="18"/>
                  <w:lang w:eastAsia="en-US"/>
                </w:rPr>
                <w:t>SHALL</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color w:val="000000"/>
                <w:kern w:val="24"/>
                <w:sz w:val="18"/>
                <w:szCs w:val="18"/>
                <w:lang w:val="x-none"/>
              </w:rPr>
            </w:pPr>
            <w:r w:rsidRPr="006E1F80">
              <w:rPr>
                <w:sz w:val="18"/>
                <w:szCs w:val="18"/>
              </w:rPr>
              <w:t>XML ID</w:t>
            </w:r>
          </w:p>
        </w:tc>
        <w:tc>
          <w:tcPr>
            <w:tcW w:w="90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337DF" w:rsidP="00EA5CEC">
            <w:pPr>
              <w:rPr>
                <w:color w:val="000000"/>
                <w:kern w:val="24"/>
                <w:sz w:val="18"/>
                <w:szCs w:val="18"/>
                <w:lang w:val="x-none"/>
              </w:rPr>
            </w:pPr>
            <w:r>
              <w:rPr>
                <w:sz w:val="18"/>
                <w:szCs w:val="18"/>
              </w:rPr>
              <w:t>[</w:t>
            </w:r>
            <w:r w:rsidR="006E1F80" w:rsidRPr="006E1F80">
              <w:rPr>
                <w:sz w:val="18"/>
                <w:szCs w:val="18"/>
              </w:rPr>
              <w:t xml:space="preserve">See </w:t>
            </w:r>
            <w:hyperlink w:anchor="_XML_ID_and" w:history="1">
              <w:r w:rsidR="006E1F80" w:rsidRPr="006E1F80">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r w:rsidRPr="006E1F80">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C62B71">
              <w:rPr>
                <w:sz w:val="18"/>
                <w:szCs w:val="18"/>
              </w:rPr>
              <w:t>1.2.840.10008.20.x2.x5</w:t>
            </w: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A918C0" w:rsidRPr="00C62B71"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tabs>
                <w:tab w:val="left" w:pos="275"/>
                <w:tab w:val="left" w:pos="548"/>
                <w:tab w:val="left" w:pos="800"/>
                <w:tab w:val="left" w:pos="1075"/>
              </w:tabs>
              <w:ind w:left="90"/>
              <w:rPr>
                <w:sz w:val="18"/>
                <w:szCs w:val="18"/>
              </w:rPr>
            </w:pPr>
            <w:r w:rsidRPr="00C62B71">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C62B71">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r>
      <w:tr w:rsidR="00A918C0"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EA5CEC">
            <w:pPr>
              <w:rPr>
                <w:sz w:val="18"/>
                <w:szCs w:val="18"/>
              </w:rPr>
            </w:pPr>
            <w:r w:rsidRPr="006E1F8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sz w:val="18"/>
                <w:szCs w:val="18"/>
              </w:rPr>
            </w:pPr>
            <w:r w:rsidRPr="006E1F80">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A365E8">
            <w:pPr>
              <w:rPr>
                <w:color w:val="FF0000"/>
                <w:sz w:val="18"/>
                <w:szCs w:val="18"/>
              </w:rPr>
            </w:pPr>
            <w:r>
              <w:rPr>
                <w:sz w:val="18"/>
                <w:szCs w:val="18"/>
              </w:rPr>
              <w:t>(55107-7</w:t>
            </w:r>
            <w:r w:rsidRPr="006E1F80">
              <w:rPr>
                <w:sz w:val="18"/>
                <w:szCs w:val="18"/>
              </w:rPr>
              <w:t xml:space="preserve"> LOINC</w:t>
            </w:r>
            <w:r>
              <w:rPr>
                <w:sz w:val="18"/>
                <w:szCs w:val="18"/>
              </w:rPr>
              <w:t>,</w:t>
            </w:r>
            <w:r w:rsidRPr="006E1F80">
              <w:rPr>
                <w:sz w:val="18"/>
                <w:szCs w:val="18"/>
              </w:rPr>
              <w:t xml:space="preserve"> </w:t>
            </w:r>
            <w:r>
              <w:rPr>
                <w:sz w:val="18"/>
                <w:szCs w:val="18"/>
              </w:rPr>
              <w:t>"</w:t>
            </w:r>
            <w:r w:rsidRPr="006E1F80">
              <w:rPr>
                <w:sz w:val="18"/>
                <w:szCs w:val="18"/>
              </w:rPr>
              <w:t>Addendum</w:t>
            </w:r>
            <w:r>
              <w:rPr>
                <w:sz w:val="18"/>
                <w:szCs w:val="18"/>
              </w:rPr>
              <w:t>")</w:t>
            </w:r>
            <w:r w:rsidRPr="006E1F80">
              <w:rPr>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tcPr>
          <w:p w:rsidR="00A918C0" w:rsidRPr="006E1F80" w:rsidRDefault="00A918C0" w:rsidP="00EA5CEC">
            <w:pPr>
              <w:rPr>
                <w:color w:val="000000"/>
                <w:kern w:val="24"/>
                <w:sz w:val="18"/>
                <w:szCs w:val="18"/>
                <w:lang w:val="x-none"/>
              </w:rPr>
            </w:pPr>
          </w:p>
        </w:tc>
      </w:tr>
      <w:tr w:rsidR="006E1F80"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EC2A4D" w:rsidP="00EA5CEC">
            <w:pPr>
              <w:rPr>
                <w:rFonts w:eastAsia="Calibri"/>
                <w:b/>
                <w:color w:val="008000"/>
                <w:sz w:val="18"/>
                <w:szCs w:val="18"/>
              </w:rPr>
            </w:pPr>
            <w:r>
              <w:rPr>
                <w:sz w:val="18"/>
                <w:szCs w:val="18"/>
              </w:rPr>
              <w:t>T</w:t>
            </w:r>
            <w:r w:rsidR="006E1F80" w:rsidRPr="006E1F80">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r>
      <w:tr w:rsidR="00EB1A42" w:rsidRPr="000E1E32" w:rsidTr="0006069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B1A42" w:rsidRPr="00060692" w:rsidRDefault="00EC2A4D" w:rsidP="00060692">
            <w:pPr>
              <w:rPr>
                <w:i/>
                <w:sz w:val="18"/>
                <w:szCs w:val="18"/>
              </w:rPr>
            </w:pPr>
            <w:r>
              <w:rPr>
                <w:i/>
                <w:sz w:val="18"/>
                <w:szCs w:val="18"/>
              </w:rPr>
              <w:t>T</w:t>
            </w:r>
            <w:r w:rsidR="00EB1A42"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EB1A42" w:rsidRPr="00060692" w:rsidRDefault="00EB1A42" w:rsidP="00060692">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B1A42" w:rsidRPr="00060692" w:rsidRDefault="00EB1A42" w:rsidP="00060692">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B1A42" w:rsidRPr="000E1E32" w:rsidRDefault="00EB1A42" w:rsidP="00060692">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B1A42" w:rsidRPr="000E1E32" w:rsidRDefault="00C612CF" w:rsidP="00060692">
            <w:pPr>
              <w:rPr>
                <w:sz w:val="18"/>
                <w:szCs w:val="18"/>
              </w:rPr>
            </w:pPr>
            <w:hyperlink w:anchor="textCOND" w:history="1">
              <w:r w:rsidR="00EB1A42" w:rsidRPr="00EB1A42">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B1A42" w:rsidRPr="000E1E32" w:rsidRDefault="00EB1A42" w:rsidP="00060692">
            <w:pPr>
              <w:rPr>
                <w:sz w:val="18"/>
                <w:szCs w:val="18"/>
              </w:rPr>
            </w:pPr>
            <w:r w:rsidRPr="000E1E3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EB1A42" w:rsidRPr="000E1E32" w:rsidRDefault="00EB1A42" w:rsidP="00060692">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B1A42" w:rsidRPr="000E1E32" w:rsidRDefault="00EB1A42" w:rsidP="00060692">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B1A42" w:rsidRPr="003D7E21" w:rsidRDefault="00C612CF" w:rsidP="00060692">
            <w:pPr>
              <w:rPr>
                <w:color w:val="000000"/>
                <w:kern w:val="24"/>
                <w:sz w:val="18"/>
                <w:szCs w:val="18"/>
              </w:rPr>
            </w:pPr>
            <w:hyperlink w:anchor="_section/text_1" w:history="1">
              <w:r w:rsidR="00EB1A42" w:rsidRPr="00060692">
                <w:rPr>
                  <w:rStyle w:val="Hyperlink"/>
                  <w:rFonts w:cs="Times New Roman"/>
                  <w:noProof w:val="0"/>
                  <w:kern w:val="24"/>
                  <w:sz w:val="18"/>
                  <w:szCs w:val="18"/>
                  <w:lang w:val="x-none" w:eastAsia="en-US"/>
                </w:rPr>
                <w:t>Section</w:t>
              </w:r>
              <w:r w:rsidR="00EB1A42" w:rsidRPr="00060692">
                <w:rPr>
                  <w:rStyle w:val="Hyperlink"/>
                  <w:rFonts w:cs="Times New Roman"/>
                  <w:noProof w:val="0"/>
                  <w:kern w:val="24"/>
                  <w:sz w:val="18"/>
                  <w:szCs w:val="18"/>
                  <w:lang w:eastAsia="en-US"/>
                </w:rPr>
                <w:t xml:space="preserve"> </w:t>
              </w:r>
              <w:r w:rsidR="00EB1A42"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6E1F80"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author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C612CF" w:rsidP="00EA5CEC">
            <w:pPr>
              <w:rPr>
                <w:sz w:val="18"/>
                <w:szCs w:val="18"/>
              </w:rPr>
            </w:pPr>
            <w:hyperlink w:anchor="_author" w:history="1">
              <w:r w:rsidR="006E1F80" w:rsidRPr="006E1F80">
                <w:rPr>
                  <w:rStyle w:val="Hyperlink"/>
                  <w:rFonts w:cs="Times New Roman"/>
                  <w:noProof w:val="0"/>
                  <w:sz w:val="18"/>
                  <w:szCs w:val="18"/>
                  <w:lang w:eastAsia="en-US"/>
                </w:rPr>
                <w:t>SHALL</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r>
      <w:tr w:rsidR="006E1F80"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EC2A4D" w:rsidP="00EA5CEC">
            <w:pPr>
              <w:rPr>
                <w:sz w:val="18"/>
                <w:szCs w:val="18"/>
              </w:rPr>
            </w:pPr>
            <w:r>
              <w:rPr>
                <w:sz w:val="18"/>
                <w:szCs w:val="18"/>
              </w:rPr>
              <w:t>Ti</w:t>
            </w:r>
            <w:r w:rsidR="006E1F80" w:rsidRPr="006E1F80">
              <w:rPr>
                <w:sz w:val="18"/>
                <w:szCs w:val="18"/>
              </w:rPr>
              <w:t>me</w:t>
            </w:r>
          </w:p>
        </w:tc>
        <w:tc>
          <w:tcPr>
            <w:tcW w:w="72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tabs>
                <w:tab w:val="left" w:pos="275"/>
                <w:tab w:val="left" w:pos="548"/>
                <w:tab w:val="left" w:pos="800"/>
                <w:tab w:val="left" w:pos="1075"/>
              </w:tabs>
              <w:ind w:left="90"/>
              <w:rPr>
                <w:sz w:val="18"/>
                <w:szCs w:val="18"/>
              </w:rPr>
            </w:pPr>
            <w:r w:rsidRPr="006E1F8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TS</w:t>
            </w:r>
          </w:p>
        </w:tc>
        <w:tc>
          <w:tcPr>
            <w:tcW w:w="90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r>
      <w:tr w:rsidR="006E1F80"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tabs>
                <w:tab w:val="left" w:pos="275"/>
                <w:tab w:val="left" w:pos="548"/>
                <w:tab w:val="left" w:pos="800"/>
                <w:tab w:val="left" w:pos="1075"/>
              </w:tabs>
              <w:ind w:left="90"/>
              <w:rPr>
                <w:sz w:val="18"/>
                <w:szCs w:val="18"/>
              </w:rPr>
            </w:pPr>
            <w:r w:rsidRPr="006E1F8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assignedAuthor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r>
      <w:tr w:rsidR="006E1F80"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EC2A4D" w:rsidP="00EA5CEC">
            <w:pPr>
              <w:rPr>
                <w:sz w:val="18"/>
                <w:szCs w:val="18"/>
              </w:rPr>
            </w:pPr>
            <w:r>
              <w:rPr>
                <w:sz w:val="18"/>
                <w:szCs w:val="18"/>
              </w:rPr>
              <w:t>A</w:t>
            </w:r>
            <w:r w:rsidR="006E1F80" w:rsidRPr="006E1F80">
              <w:rPr>
                <w:sz w:val="18"/>
                <w:szCs w:val="18"/>
              </w:rPr>
              <w:t>uthorID</w:t>
            </w:r>
          </w:p>
        </w:tc>
        <w:tc>
          <w:tcPr>
            <w:tcW w:w="72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tabs>
                <w:tab w:val="left" w:pos="275"/>
                <w:tab w:val="left" w:pos="548"/>
                <w:tab w:val="left" w:pos="800"/>
                <w:tab w:val="left" w:pos="1075"/>
              </w:tabs>
              <w:ind w:left="90"/>
              <w:rPr>
                <w:sz w:val="18"/>
                <w:szCs w:val="18"/>
              </w:rPr>
            </w:pPr>
            <w:r w:rsidRPr="006E1F80">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r>
      <w:tr w:rsidR="006E1F80"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tabs>
                <w:tab w:val="left" w:pos="275"/>
                <w:tab w:val="left" w:pos="548"/>
                <w:tab w:val="left" w:pos="800"/>
                <w:tab w:val="left" w:pos="1075"/>
              </w:tabs>
              <w:ind w:left="90"/>
              <w:rPr>
                <w:sz w:val="18"/>
                <w:szCs w:val="18"/>
              </w:rPr>
            </w:pPr>
            <w:r w:rsidRPr="006E1F80">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A338D9"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assigned</w:t>
            </w:r>
            <w:r w:rsidRPr="006E1F80">
              <w:rPr>
                <w:sz w:val="18"/>
                <w:szCs w:val="18"/>
              </w:rPr>
              <w:t>Person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r>
      <w:tr w:rsidR="006E1F80"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EC2A4D" w:rsidP="00EA5CEC">
            <w:pPr>
              <w:rPr>
                <w:sz w:val="18"/>
                <w:szCs w:val="18"/>
              </w:rPr>
            </w:pPr>
            <w:r>
              <w:rPr>
                <w:sz w:val="18"/>
                <w:szCs w:val="18"/>
              </w:rPr>
              <w:t>A</w:t>
            </w:r>
            <w:r w:rsidR="006E1F80" w:rsidRPr="006E1F80">
              <w:rPr>
                <w:sz w:val="18"/>
                <w:szCs w:val="18"/>
              </w:rPr>
              <w:t>uthorName</w:t>
            </w:r>
          </w:p>
        </w:tc>
        <w:tc>
          <w:tcPr>
            <w:tcW w:w="72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tabs>
                <w:tab w:val="left" w:pos="275"/>
                <w:tab w:val="left" w:pos="548"/>
                <w:tab w:val="left" w:pos="800"/>
                <w:tab w:val="left" w:pos="1075"/>
              </w:tabs>
              <w:ind w:left="90"/>
              <w:rPr>
                <w:sz w:val="18"/>
                <w:szCs w:val="18"/>
              </w:rPr>
            </w:pPr>
            <w:r w:rsidRPr="006E1F80">
              <w:rPr>
                <w:sz w:val="18"/>
                <w:szCs w:val="18"/>
              </w:rPr>
              <w: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r w:rsidRPr="006E1F80">
              <w:rPr>
                <w:sz w:val="18"/>
                <w:szCs w:val="18"/>
              </w:rPr>
              <w:t>PN</w:t>
            </w:r>
          </w:p>
        </w:tc>
        <w:tc>
          <w:tcPr>
            <w:tcW w:w="90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E1F80" w:rsidRPr="006E1F80" w:rsidRDefault="006E1F8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6E1F80" w:rsidRPr="006E1F80" w:rsidRDefault="006E1F80" w:rsidP="00EA5CEC">
            <w:pPr>
              <w:rPr>
                <w:color w:val="000000"/>
                <w:kern w:val="24"/>
                <w:sz w:val="18"/>
                <w:szCs w:val="18"/>
                <w:lang w:val="x-none"/>
              </w:rPr>
            </w:pPr>
          </w:p>
        </w:tc>
      </w:tr>
      <w:tr w:rsidR="007217C2" w:rsidRPr="006E1F80"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217C2" w:rsidRPr="006E1F80" w:rsidRDefault="007217C2"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7217C2" w:rsidRPr="006E1F80" w:rsidRDefault="007217C2" w:rsidP="00EA5CEC">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217C2" w:rsidRPr="006E1F80" w:rsidRDefault="007217C2" w:rsidP="00EA5CEC">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217C2" w:rsidRPr="006E1F80" w:rsidRDefault="007217C2" w:rsidP="00EA5CEC">
            <w:pPr>
              <w:rPr>
                <w:sz w:val="18"/>
                <w:szCs w:val="18"/>
              </w:rPr>
            </w:pPr>
            <w:r w:rsidRPr="006E1F80">
              <w:rPr>
                <w:sz w:val="18"/>
                <w:szCs w:val="18"/>
              </w:rPr>
              <w:t>0..</w:t>
            </w:r>
            <w:r>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217C2" w:rsidRPr="006E1F80" w:rsidRDefault="007217C2" w:rsidP="00EA5CEC">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217C2" w:rsidRPr="006E1F80" w:rsidRDefault="007217C2"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7217C2" w:rsidRPr="006E1F80" w:rsidRDefault="007217C2"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217C2" w:rsidRPr="006E1F80" w:rsidRDefault="007217C2"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7217C2" w:rsidRPr="006E1F80" w:rsidRDefault="007217C2" w:rsidP="00EA5CEC">
            <w:pPr>
              <w:rPr>
                <w:color w:val="000000"/>
                <w:kern w:val="24"/>
                <w:sz w:val="18"/>
                <w:szCs w:val="18"/>
                <w:lang w:val="x-none"/>
              </w:rPr>
            </w:pPr>
          </w:p>
        </w:tc>
      </w:tr>
      <w:tr w:rsidR="007217C2" w:rsidRPr="006E1F80" w:rsidTr="00141D5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7217C2" w:rsidRPr="006E1F80" w:rsidRDefault="007217C2" w:rsidP="00EA5CEC">
            <w:pPr>
              <w:rPr>
                <w:sz w:val="18"/>
                <w:szCs w:val="18"/>
              </w:rPr>
            </w:pPr>
            <w:r w:rsidRPr="006E1F80">
              <w:rPr>
                <w:i/>
                <w:sz w:val="18"/>
                <w:szCs w:val="18"/>
              </w:rPr>
              <w:t>CommunicationOfActionableFindings</w:t>
            </w:r>
          </w:p>
        </w:tc>
        <w:tc>
          <w:tcPr>
            <w:tcW w:w="720" w:type="dxa"/>
            <w:tcBorders>
              <w:top w:val="single" w:sz="8" w:space="0" w:color="000000"/>
              <w:left w:val="single" w:sz="8" w:space="0" w:color="000000"/>
              <w:bottom w:val="single" w:sz="8" w:space="0" w:color="000000"/>
              <w:right w:val="single" w:sz="8" w:space="0" w:color="000000"/>
            </w:tcBorders>
          </w:tcPr>
          <w:p w:rsidR="007217C2" w:rsidRPr="006E1F80" w:rsidRDefault="007217C2" w:rsidP="00EA5CEC">
            <w:pPr>
              <w:tabs>
                <w:tab w:val="left" w:pos="275"/>
                <w:tab w:val="left" w:pos="548"/>
                <w:tab w:val="left" w:pos="800"/>
                <w:tab w:val="left" w:pos="1075"/>
              </w:tabs>
              <w:ind w:left="90"/>
              <w:rPr>
                <w:sz w:val="18"/>
                <w:szCs w:val="18"/>
              </w:rPr>
            </w:pPr>
            <w:r w:rsidRPr="006E1F8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217C2" w:rsidRPr="006E1F80" w:rsidRDefault="007217C2" w:rsidP="00EA5CEC">
            <w:pPr>
              <w:tabs>
                <w:tab w:val="left" w:pos="183"/>
                <w:tab w:val="left" w:pos="275"/>
                <w:tab w:val="left" w:pos="318"/>
                <w:tab w:val="left" w:pos="483"/>
                <w:tab w:val="left" w:pos="548"/>
                <w:tab w:val="left" w:pos="648"/>
                <w:tab w:val="left" w:pos="800"/>
                <w:tab w:val="left" w:pos="1075"/>
              </w:tabs>
              <w:rPr>
                <w:sz w:val="18"/>
                <w:szCs w:val="18"/>
              </w:rPr>
            </w:pPr>
            <w:r w:rsidRPr="006E1F80">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217C2" w:rsidRPr="006E1F80" w:rsidRDefault="007217C2" w:rsidP="00EA5CEC">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217C2" w:rsidRPr="006E1F80" w:rsidRDefault="007217C2" w:rsidP="00EA5CEC">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217C2" w:rsidRPr="006E1F80" w:rsidRDefault="007217C2"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7217C2" w:rsidRPr="006E1F80" w:rsidRDefault="007217C2"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7217C2" w:rsidRPr="006E1F80" w:rsidRDefault="007217C2" w:rsidP="00FA5F00">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7217C2" w:rsidRPr="006E1F80" w:rsidRDefault="00C612CF" w:rsidP="00EA5CEC">
            <w:pPr>
              <w:rPr>
                <w:color w:val="000000"/>
                <w:kern w:val="24"/>
                <w:sz w:val="18"/>
                <w:szCs w:val="18"/>
                <w:lang w:val="x-none"/>
              </w:rPr>
            </w:pPr>
            <w:hyperlink w:anchor="_Communication_of_Actionable_1" w:history="1">
              <w:r w:rsidR="007217C2">
                <w:rPr>
                  <w:rStyle w:val="Hyperlink"/>
                  <w:rFonts w:cs="Times New Roman"/>
                  <w:sz w:val="18"/>
                  <w:szCs w:val="18"/>
                  <w:lang w:eastAsia="x-none"/>
                </w:rPr>
                <w:t>Communication of Actionable Findings</w:t>
              </w:r>
            </w:hyperlink>
            <w:r w:rsidR="005100F1">
              <w:rPr>
                <w:rStyle w:val="Hyperlink"/>
                <w:rFonts w:cs="Times New Roman"/>
                <w:sz w:val="18"/>
                <w:szCs w:val="18"/>
                <w:lang w:eastAsia="x-none"/>
              </w:rPr>
              <w:t xml:space="preserve"> </w:t>
            </w:r>
            <w:r w:rsidR="005100F1" w:rsidRPr="00C62B71">
              <w:rPr>
                <w:rFonts w:ascii="Times New Roman" w:hAnsi="Times New Roman"/>
                <w:szCs w:val="20"/>
              </w:rPr>
              <w:t>1.2.840.10008.20.x2.x10</w:t>
            </w:r>
          </w:p>
        </w:tc>
      </w:tr>
      <w:tr w:rsidR="00A918C0" w:rsidRPr="006E1F80" w:rsidTr="00D61D64">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E1F80" w:rsidRDefault="00A918C0" w:rsidP="0054609B">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D61D64" w:rsidRDefault="00A918C0" w:rsidP="0054609B">
            <w:pPr>
              <w:tabs>
                <w:tab w:val="left" w:pos="183"/>
                <w:tab w:val="left" w:pos="275"/>
                <w:tab w:val="left" w:pos="318"/>
                <w:tab w:val="left" w:pos="483"/>
                <w:tab w:val="left" w:pos="548"/>
                <w:tab w:val="left" w:pos="648"/>
                <w:tab w:val="left" w:pos="800"/>
                <w:tab w:val="left" w:pos="1075"/>
              </w:tabs>
              <w:rPr>
                <w:i/>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54609B">
            <w:pPr>
              <w:rPr>
                <w:sz w:val="18"/>
                <w:szCs w:val="18"/>
              </w:rPr>
            </w:pPr>
            <w:r w:rsidRPr="006E1F80">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54609B">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E1F80" w:rsidRDefault="00A918C0" w:rsidP="0054609B">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D61D64" w:rsidRDefault="00A918C0" w:rsidP="00D61D64">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6E1F80" w:rsidRDefault="00A918C0" w:rsidP="0054609B">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918C0" w:rsidRPr="00D61D64" w:rsidRDefault="00C612CF" w:rsidP="0054609B">
            <w:hyperlink w:anchor="_General_Section_Participations," w:history="1">
              <w:hyperlink w:anchor="_General_Section_Entries" w:history="1">
                <w:r w:rsidR="00A918C0" w:rsidRPr="00D61D64">
                  <w:rPr>
                    <w:rStyle w:val="Hyperlink"/>
                    <w:rFonts w:cs="Times New Roman"/>
                    <w:noProof w:val="0"/>
                    <w:sz w:val="18"/>
                    <w:lang w:eastAsia="en-US"/>
                  </w:rPr>
                  <w:t>General Section Entries</w:t>
                </w:r>
              </w:hyperlink>
            </w:hyperlink>
            <w:r w:rsidR="00A918C0" w:rsidRPr="00D61D64">
              <w:rPr>
                <w:rStyle w:val="Hyperlink"/>
                <w:rFonts w:cs="Times New Roman"/>
                <w:noProof w:val="0"/>
                <w:color w:val="auto"/>
                <w:sz w:val="18"/>
                <w:u w:val="none"/>
                <w:lang w:eastAsia="en-US"/>
              </w:rPr>
              <w:t xml:space="preserve"> </w:t>
            </w:r>
            <w:r w:rsidR="00A918C0" w:rsidRPr="00D61D64">
              <w:rPr>
                <w:sz w:val="18"/>
              </w:rPr>
              <w:t>1.2.840.10008.20.x4.x4</w:t>
            </w:r>
          </w:p>
        </w:tc>
      </w:tr>
    </w:tbl>
    <w:p w:rsidR="00421350" w:rsidRDefault="00421350" w:rsidP="0071117F">
      <w:pPr>
        <w:pStyle w:val="BodyText0"/>
      </w:pPr>
    </w:p>
    <w:p w:rsidR="00BA3097" w:rsidRDefault="00BA3097" w:rsidP="006E1F80">
      <w:pPr>
        <w:pStyle w:val="Heading3"/>
      </w:pPr>
      <w:bookmarkStart w:id="296" w:name="_section/@ID"/>
      <w:bookmarkStart w:id="297" w:name="_Toc410226130"/>
      <w:bookmarkEnd w:id="296"/>
      <w:r>
        <w:t>section/@ID</w:t>
      </w:r>
      <w:bookmarkEnd w:id="297"/>
    </w:p>
    <w:p w:rsidR="00BA3097" w:rsidRDefault="00BA3097" w:rsidP="0071117F">
      <w:pPr>
        <w:pStyle w:val="BodyText0"/>
      </w:pPr>
      <w:r w:rsidRPr="002928C4">
        <w:t>The</w:t>
      </w:r>
      <w:r w:rsidRPr="007E5DCE">
        <w:t xml:space="preserve"> </w:t>
      </w:r>
      <w:r>
        <w:t>Addendum section</w:t>
      </w:r>
      <w:r w:rsidRPr="002928C4">
        <w:t xml:space="preserve"> SHALL include an XML </w:t>
      </w:r>
      <w:r w:rsidRPr="002928C4">
        <w:rPr>
          <w:rFonts w:ascii="Courier New" w:hAnsi="Courier New" w:cs="Courier New"/>
        </w:rPr>
        <w:t>ID</w:t>
      </w:r>
      <w:r w:rsidRPr="002928C4">
        <w:t xml:space="preserve"> attribute </w:t>
      </w:r>
      <w:r>
        <w:t xml:space="preserve">(not to be confused with the </w:t>
      </w:r>
      <w:r w:rsidRPr="00BC6FB4">
        <w:rPr>
          <w:rFonts w:ascii="Courier New" w:hAnsi="Courier New" w:cs="Courier New"/>
          <w:b/>
        </w:rPr>
        <w:t>id</w:t>
      </w:r>
      <w:r>
        <w:t xml:space="preserve"> element of the act class) that serves as the business name discriminator associated with an instantiation of the template.   Even if only one Addendum section is intantiated, the ID attribute shall be present.</w:t>
      </w:r>
    </w:p>
    <w:p w:rsidR="000032F9" w:rsidRPr="000032F9" w:rsidRDefault="000032F9" w:rsidP="006E1F80">
      <w:pPr>
        <w:pStyle w:val="Heading3"/>
      </w:pPr>
      <w:bookmarkStart w:id="298" w:name="_author"/>
      <w:bookmarkStart w:id="299" w:name="_Toc410226131"/>
      <w:bookmarkEnd w:id="298"/>
      <w:r w:rsidRPr="000032F9">
        <w:t>author</w:t>
      </w:r>
      <w:bookmarkEnd w:id="299"/>
    </w:p>
    <w:p w:rsidR="000032F9" w:rsidRDefault="000032F9" w:rsidP="0071117F">
      <w:pPr>
        <w:pStyle w:val="BodyText0"/>
      </w:pPr>
      <w:r>
        <w:t>Note that the Author identified in the document header is the author of the original report, as that participation sets the default authoring context for the report.  The Author participation in this section shall be present, and identifies the author of the addendum</w:t>
      </w:r>
      <w:r w:rsidR="00A365E8">
        <w:t>, even if the same as the author of the original report</w:t>
      </w:r>
      <w:r>
        <w:t>.</w:t>
      </w:r>
    </w:p>
    <w:p w:rsidR="006F451F" w:rsidRPr="000032F9" w:rsidRDefault="00B819CA" w:rsidP="00FD75E8">
      <w:pPr>
        <w:pStyle w:val="Heading3"/>
      </w:pPr>
      <w:bookmarkStart w:id="300" w:name="_Communication_of_Actionable_2"/>
      <w:bookmarkStart w:id="301" w:name="_Toc410226132"/>
      <w:bookmarkEnd w:id="300"/>
      <w:r>
        <w:rPr>
          <w:lang w:val="en-US"/>
        </w:rPr>
        <w:t xml:space="preserve">component/section - </w:t>
      </w:r>
      <w:r w:rsidR="006F451F">
        <w:t>Communication of Actionable Findings</w:t>
      </w:r>
      <w:bookmarkEnd w:id="301"/>
    </w:p>
    <w:p w:rsidR="006F451F" w:rsidRDefault="006F451F" w:rsidP="0071117F">
      <w:pPr>
        <w:pStyle w:val="BodyText0"/>
      </w:pPr>
      <w:r>
        <w:t xml:space="preserve">It is possible for an imaging report to be </w:t>
      </w:r>
      <w:r w:rsidR="0048205F">
        <w:t xml:space="preserve">legally </w:t>
      </w:r>
      <w:r>
        <w:t>signed</w:t>
      </w:r>
      <w:r w:rsidR="006B7403">
        <w:t xml:space="preserve"> (authenticated)</w:t>
      </w:r>
      <w:r>
        <w:t xml:space="preserve"> prior to the Actionable Findings being properly communicated.  </w:t>
      </w:r>
      <w:r w:rsidR="0048205F">
        <w:t>In this event, an addendum</w:t>
      </w:r>
      <w:r w:rsidR="006B7403">
        <w:t xml:space="preserve"> to the imaging report</w:t>
      </w:r>
      <w:r w:rsidR="0048205F">
        <w:t xml:space="preserve"> is often created to document the communication of the actionable findings.  T</w:t>
      </w:r>
      <w:r w:rsidR="00FD75E8">
        <w:t>his can be included in the text of the Addendum or as a coded element using the Communication of Actionable Findings section.</w:t>
      </w:r>
    </w:p>
    <w:p w:rsidR="00821E2F" w:rsidRDefault="00821E2F" w:rsidP="00305B42">
      <w:pPr>
        <w:pStyle w:val="BodyText0"/>
      </w:pPr>
    </w:p>
    <w:p w:rsidR="00821E2F" w:rsidRDefault="00821E2F" w:rsidP="00821E2F">
      <w:pPr>
        <w:pStyle w:val="Caption"/>
      </w:pPr>
      <w:bookmarkStart w:id="302" w:name="_Toc410226279"/>
      <w:r>
        <w:t xml:space="preserve">Figure </w:t>
      </w:r>
      <w:r>
        <w:fldChar w:fldCharType="begin"/>
      </w:r>
      <w:r>
        <w:instrText xml:space="preserve"> SEQ Figure \* ARABIC </w:instrText>
      </w:r>
      <w:r>
        <w:fldChar w:fldCharType="separate"/>
      </w:r>
      <w:r w:rsidR="00C51B12">
        <w:t>38</w:t>
      </w:r>
      <w:r>
        <w:fldChar w:fldCharType="end"/>
      </w:r>
      <w:r>
        <w:t>: Addendum</w:t>
      </w:r>
      <w:r w:rsidRPr="004E51DA">
        <w:t xml:space="preserve"> section example</w:t>
      </w:r>
      <w:bookmarkEnd w:id="302"/>
    </w:p>
    <w:p w:rsidR="00821E2F" w:rsidRDefault="00821E2F" w:rsidP="00821E2F">
      <w:pPr>
        <w:pStyle w:val="Example"/>
      </w:pPr>
      <w:r>
        <w:t>&lt;section</w:t>
      </w:r>
      <w:r w:rsidR="001B1108">
        <w:t xml:space="preserve"> classCode=</w:t>
      </w:r>
      <w:r w:rsidR="00097D8E">
        <w:t>"</w:t>
      </w:r>
      <w:r w:rsidR="001B1108">
        <w:t>DOCSECT</w:t>
      </w:r>
      <w:r w:rsidR="00097D8E">
        <w:t>"</w:t>
      </w:r>
      <w:r w:rsidR="001B1108">
        <w:t xml:space="preserve"> moodCode=</w:t>
      </w:r>
      <w:r w:rsidR="00097D8E">
        <w:t>"</w:t>
      </w:r>
      <w:r w:rsidR="001B1108">
        <w:t>EVN</w:t>
      </w:r>
      <w:r w:rsidR="00097D8E">
        <w:t>"</w:t>
      </w:r>
      <w:r w:rsidR="00487468">
        <w:rPr>
          <w:lang w:val="en-US"/>
        </w:rPr>
        <w:t xml:space="preserve"> ID=</w:t>
      </w:r>
      <w:r w:rsidR="00487468">
        <w:t>"</w:t>
      </w:r>
      <w:r w:rsidR="00487468">
        <w:rPr>
          <w:lang w:val="en-US"/>
        </w:rPr>
        <w:t>Adndm</w:t>
      </w:r>
      <w:r w:rsidR="00487468">
        <w:t>"</w:t>
      </w:r>
      <w:r w:rsidR="00487468">
        <w:rPr>
          <w:lang w:val="en-US"/>
        </w:rPr>
        <w:t xml:space="preserve"> </w:t>
      </w:r>
      <w:r>
        <w:t>&gt;</w:t>
      </w:r>
    </w:p>
    <w:p w:rsidR="00821E2F" w:rsidRDefault="00821E2F" w:rsidP="00821E2F">
      <w:pPr>
        <w:pStyle w:val="Example"/>
      </w:pPr>
      <w:r>
        <w:t xml:space="preserve">      &lt;templateId root=</w:t>
      </w:r>
      <w:r w:rsidR="00097D8E">
        <w:t>"</w:t>
      </w:r>
      <w:r w:rsidR="001B1108" w:rsidRPr="00C62B71">
        <w:rPr>
          <w:szCs w:val="18"/>
        </w:rPr>
        <w:t>1.2.840.10008.20.x2.x5</w:t>
      </w:r>
      <w:r w:rsidR="00097D8E">
        <w:t>"</w:t>
      </w:r>
      <w:r>
        <w:t>/&gt;</w:t>
      </w:r>
    </w:p>
    <w:p w:rsidR="0089465D" w:rsidRDefault="0089465D" w:rsidP="0089465D">
      <w:pPr>
        <w:pStyle w:val="Example"/>
      </w:pPr>
      <w:r>
        <w:t xml:space="preserve">      &lt;id root=</w:t>
      </w:r>
      <w:r w:rsidR="00097D8E">
        <w:t>"</w:t>
      </w:r>
      <w:r>
        <w:t>1.2.840.10213.2.62.7906994044785528.1142895428068506</w:t>
      </w:r>
      <w:r w:rsidR="00097D8E">
        <w:t>"</w:t>
      </w:r>
      <w:r>
        <w:t>/&gt;</w:t>
      </w:r>
    </w:p>
    <w:p w:rsidR="00821E2F" w:rsidRDefault="0089465D" w:rsidP="00487468">
      <w:pPr>
        <w:pStyle w:val="Example"/>
      </w:pPr>
      <w:r>
        <w:t xml:space="preserve">      </w:t>
      </w:r>
      <w:r w:rsidR="00821E2F">
        <w:t>&lt;code code=</w:t>
      </w:r>
      <w:r w:rsidR="00097D8E">
        <w:t>"</w:t>
      </w:r>
      <w:r w:rsidR="00821E2F">
        <w:rPr>
          <w:lang w:val="en-US"/>
        </w:rPr>
        <w:t>55107</w:t>
      </w:r>
      <w:r w:rsidR="00821E2F">
        <w:t>-</w:t>
      </w:r>
      <w:r w:rsidR="00821E2F">
        <w:rPr>
          <w:lang w:val="en-US"/>
        </w:rPr>
        <w:t>7</w:t>
      </w:r>
      <w:r w:rsidR="00097D8E">
        <w:t>"</w:t>
      </w:r>
      <w:r w:rsidR="00821E2F">
        <w:t xml:space="preserve"> codeSystem=</w:t>
      </w:r>
      <w:r w:rsidR="00097D8E">
        <w:t>"</w:t>
      </w:r>
      <w:r w:rsidR="00821E2F">
        <w:t>2.16.840.1.113883.6.1</w:t>
      </w:r>
      <w:r w:rsidR="00097D8E">
        <w:t>"</w:t>
      </w:r>
      <w:r w:rsidR="00821E2F">
        <w:t xml:space="preserve"> </w:t>
      </w:r>
    </w:p>
    <w:p w:rsidR="00821E2F" w:rsidRDefault="00821E2F" w:rsidP="00487468">
      <w:pPr>
        <w:pStyle w:val="Example"/>
      </w:pPr>
      <w:r>
        <w:t xml:space="preserve">          codeSystemName=</w:t>
      </w:r>
      <w:r w:rsidR="00097D8E">
        <w:t>"</w:t>
      </w:r>
      <w:r>
        <w:t>LOINC</w:t>
      </w:r>
      <w:r w:rsidR="00097D8E">
        <w:t>"</w:t>
      </w:r>
      <w:r>
        <w:t xml:space="preserve"> displayName=</w:t>
      </w:r>
      <w:r w:rsidR="00097D8E">
        <w:t>"</w:t>
      </w:r>
      <w:r w:rsidRPr="005D50AD">
        <w:rPr>
          <w:lang w:val="en-US"/>
        </w:rPr>
        <w:t xml:space="preserve"> </w:t>
      </w:r>
      <w:r>
        <w:rPr>
          <w:lang w:val="en-US"/>
        </w:rPr>
        <w:t>Addendum</w:t>
      </w:r>
      <w:r w:rsidR="00097D8E">
        <w:t>"</w:t>
      </w:r>
      <w:r>
        <w:t>/&gt;</w:t>
      </w:r>
    </w:p>
    <w:p w:rsidR="00821E2F" w:rsidRDefault="00821E2F" w:rsidP="00821E2F">
      <w:pPr>
        <w:pStyle w:val="Example"/>
      </w:pPr>
      <w:r>
        <w:t xml:space="preserve">      &lt;title&gt;</w:t>
      </w:r>
      <w:r w:rsidRPr="005D50AD">
        <w:rPr>
          <w:lang w:val="en-US"/>
        </w:rPr>
        <w:t xml:space="preserve"> </w:t>
      </w:r>
      <w:r>
        <w:rPr>
          <w:lang w:val="en-US"/>
        </w:rPr>
        <w:t>Addendum</w:t>
      </w:r>
      <w:r w:rsidR="00A32DD8">
        <w:rPr>
          <w:lang w:val="en-US"/>
        </w:rPr>
        <w:t xml:space="preserve"> </w:t>
      </w:r>
      <w:r>
        <w:t>&lt;/title&gt;</w:t>
      </w:r>
    </w:p>
    <w:p w:rsidR="00821E2F" w:rsidRDefault="00821E2F" w:rsidP="00821E2F">
      <w:pPr>
        <w:pStyle w:val="Example"/>
        <w:rPr>
          <w:lang w:val="en-US"/>
        </w:rPr>
      </w:pPr>
      <w:r>
        <w:t xml:space="preserve">      &lt;text&gt;</w:t>
      </w:r>
      <w:r w:rsidRPr="005D50AD">
        <w:t xml:space="preserve"> </w:t>
      </w:r>
      <w:r>
        <w:t>The</w:t>
      </w:r>
      <w:r>
        <w:rPr>
          <w:lang w:val="en-US"/>
        </w:rPr>
        <w:t xml:space="preserve"> supplemental information added to the original document</w:t>
      </w:r>
      <w:r>
        <w:t>...&lt;/text&gt;</w:t>
      </w:r>
    </w:p>
    <w:p w:rsidR="00821E2F" w:rsidRDefault="00821E2F" w:rsidP="00821E2F">
      <w:pPr>
        <w:pStyle w:val="Example"/>
        <w:rPr>
          <w:lang w:val="en-US"/>
        </w:rPr>
      </w:pPr>
      <w:r>
        <w:rPr>
          <w:lang w:val="en-US"/>
        </w:rPr>
        <w:t xml:space="preserve">      &lt;author&gt;</w:t>
      </w:r>
    </w:p>
    <w:p w:rsidR="00821E2F" w:rsidRDefault="00821E2F" w:rsidP="00821E2F">
      <w:pPr>
        <w:pStyle w:val="Example"/>
        <w:rPr>
          <w:lang w:val="en-US"/>
        </w:rPr>
      </w:pPr>
      <w:r>
        <w:rPr>
          <w:lang w:val="en-US"/>
        </w:rPr>
        <w:t xml:space="preserve">          &lt;time value=</w:t>
      </w:r>
      <w:r w:rsidR="00097D8E">
        <w:rPr>
          <w:lang w:val="en-US"/>
        </w:rPr>
        <w:t>"</w:t>
      </w:r>
      <w:r>
        <w:rPr>
          <w:lang w:val="en-US"/>
        </w:rPr>
        <w:t>20140605143000+0500</w:t>
      </w:r>
      <w:r w:rsidR="00097D8E">
        <w:rPr>
          <w:lang w:val="en-US"/>
        </w:rPr>
        <w:t>"</w:t>
      </w:r>
      <w:r>
        <w:rPr>
          <w:lang w:val="en-US"/>
        </w:rPr>
        <w:t>/&gt;</w:t>
      </w:r>
    </w:p>
    <w:p w:rsidR="00821E2F" w:rsidRDefault="00821E2F" w:rsidP="00821E2F">
      <w:pPr>
        <w:pStyle w:val="Example"/>
        <w:rPr>
          <w:lang w:val="en-US"/>
        </w:rPr>
      </w:pPr>
      <w:r>
        <w:rPr>
          <w:lang w:val="en-US"/>
        </w:rPr>
        <w:t xml:space="preserve">          &lt;assignedAuthor&gt;</w:t>
      </w:r>
    </w:p>
    <w:p w:rsidR="00821E2F" w:rsidRDefault="00821E2F" w:rsidP="00821E2F">
      <w:pPr>
        <w:pStyle w:val="Example"/>
        <w:rPr>
          <w:lang w:val="en-US"/>
        </w:rPr>
      </w:pPr>
      <w:r>
        <w:rPr>
          <w:lang w:val="en-US"/>
        </w:rPr>
        <w:t xml:space="preserve">               &lt;id extension=</w:t>
      </w:r>
      <w:r w:rsidR="00097D8E">
        <w:rPr>
          <w:lang w:val="en-US"/>
        </w:rPr>
        <w:t>"</w:t>
      </w:r>
      <w:r w:rsidR="00A32DD8">
        <w:rPr>
          <w:lang w:val="en-US"/>
        </w:rPr>
        <w:t>23454345</w:t>
      </w:r>
      <w:r w:rsidR="00097D8E">
        <w:rPr>
          <w:lang w:val="en-US"/>
        </w:rPr>
        <w:t>"</w:t>
      </w:r>
      <w:r>
        <w:rPr>
          <w:lang w:val="en-US"/>
        </w:rPr>
        <w:t xml:space="preserve"> root=</w:t>
      </w:r>
      <w:r w:rsidR="00097D8E">
        <w:rPr>
          <w:lang w:val="en-US"/>
        </w:rPr>
        <w:t>"</w:t>
      </w:r>
      <w:r>
        <w:rPr>
          <w:lang w:val="en-US"/>
        </w:rPr>
        <w:t>2.16.840.1.113883.19.5</w:t>
      </w:r>
      <w:r w:rsidR="00097D8E">
        <w:rPr>
          <w:lang w:val="en-US"/>
        </w:rPr>
        <w:t>"</w:t>
      </w:r>
      <w:r>
        <w:rPr>
          <w:lang w:val="en-US"/>
        </w:rPr>
        <w:t>/&gt;</w:t>
      </w:r>
    </w:p>
    <w:p w:rsidR="00821E2F" w:rsidRDefault="00821E2F" w:rsidP="00821E2F">
      <w:pPr>
        <w:pStyle w:val="Example"/>
        <w:rPr>
          <w:lang w:val="en-US"/>
        </w:rPr>
      </w:pPr>
      <w:r>
        <w:rPr>
          <w:lang w:val="en-US"/>
        </w:rPr>
        <w:t xml:space="preserve">               &lt;assignedPerson&gt;</w:t>
      </w:r>
    </w:p>
    <w:p w:rsidR="00821E2F" w:rsidRDefault="00821E2F" w:rsidP="00487468">
      <w:pPr>
        <w:pStyle w:val="Example"/>
        <w:rPr>
          <w:lang w:val="en-US"/>
        </w:rPr>
      </w:pPr>
      <w:r>
        <w:rPr>
          <w:lang w:val="en-US"/>
        </w:rPr>
        <w:t xml:space="preserve">                  &lt;name&gt;&lt;given&gt;Henry&lt;/given&gt; &lt;family&gt;Radiologist&lt;/family&gt; &lt;/name&gt;</w:t>
      </w:r>
    </w:p>
    <w:p w:rsidR="00821E2F" w:rsidRDefault="00821E2F" w:rsidP="00821E2F">
      <w:pPr>
        <w:pStyle w:val="Example"/>
        <w:rPr>
          <w:lang w:val="en-US"/>
        </w:rPr>
      </w:pPr>
      <w:r>
        <w:rPr>
          <w:lang w:val="en-US"/>
        </w:rPr>
        <w:t xml:space="preserve">               &lt;/assignedPerson&gt;  </w:t>
      </w:r>
    </w:p>
    <w:p w:rsidR="00821E2F" w:rsidRDefault="00821E2F" w:rsidP="00821E2F">
      <w:pPr>
        <w:pStyle w:val="Example"/>
        <w:rPr>
          <w:lang w:val="en-US"/>
        </w:rPr>
      </w:pPr>
      <w:r>
        <w:rPr>
          <w:lang w:val="en-US"/>
        </w:rPr>
        <w:t xml:space="preserve">          &lt;/assignedAuthor&gt;</w:t>
      </w:r>
    </w:p>
    <w:p w:rsidR="00821E2F" w:rsidRPr="005931AD" w:rsidRDefault="00487468" w:rsidP="00821E2F">
      <w:pPr>
        <w:pStyle w:val="Example"/>
        <w:rPr>
          <w:lang w:val="en-US"/>
        </w:rPr>
      </w:pPr>
      <w:r>
        <w:rPr>
          <w:lang w:val="en-US"/>
        </w:rPr>
        <w:t xml:space="preserve">      </w:t>
      </w:r>
      <w:r w:rsidR="00821E2F">
        <w:rPr>
          <w:lang w:val="en-US"/>
        </w:rPr>
        <w:t>&lt;/author&gt;</w:t>
      </w:r>
    </w:p>
    <w:p w:rsidR="00821E2F" w:rsidRDefault="00821E2F" w:rsidP="00487468">
      <w:pPr>
        <w:pStyle w:val="Example"/>
        <w:keepNext w:val="0"/>
      </w:pPr>
      <w:r>
        <w:t>&lt;/section&gt;</w:t>
      </w:r>
    </w:p>
    <w:p w:rsidR="00BF011A" w:rsidRDefault="00BF011A" w:rsidP="00305B42">
      <w:pPr>
        <w:pStyle w:val="BodyText0"/>
      </w:pPr>
    </w:p>
    <w:p w:rsidR="002B36BE" w:rsidRPr="00F669C3" w:rsidRDefault="002B36BE" w:rsidP="0081239E">
      <w:pPr>
        <w:pStyle w:val="Heading2"/>
      </w:pPr>
      <w:bookmarkStart w:id="303" w:name="_Medications_Administered_Section"/>
      <w:bookmarkStart w:id="304" w:name="_Procedure_Description_Section"/>
      <w:bookmarkStart w:id="305" w:name="_Radiation_Exposure_and"/>
      <w:bookmarkStart w:id="306" w:name="_Radiology_Recommendation"/>
      <w:bookmarkStart w:id="307" w:name="_Request"/>
      <w:bookmarkStart w:id="308" w:name="_Toc262642021"/>
      <w:bookmarkStart w:id="309" w:name="_Toc410226133"/>
      <w:bookmarkEnd w:id="303"/>
      <w:bookmarkEnd w:id="304"/>
      <w:bookmarkEnd w:id="305"/>
      <w:bookmarkEnd w:id="306"/>
      <w:bookmarkEnd w:id="307"/>
      <w:r w:rsidRPr="00F669C3">
        <w:t>Sub-sections</w:t>
      </w:r>
      <w:bookmarkEnd w:id="308"/>
      <w:bookmarkEnd w:id="309"/>
    </w:p>
    <w:p w:rsidR="002071FB" w:rsidRPr="00F669C3" w:rsidRDefault="002071FB" w:rsidP="002071FB">
      <w:pPr>
        <w:pStyle w:val="Heading3"/>
      </w:pPr>
      <w:bookmarkStart w:id="310" w:name="_General_Section_Participations,"/>
      <w:bookmarkStart w:id="311" w:name="_General_Section_Participations"/>
      <w:bookmarkStart w:id="312" w:name="_General_Section_Participations_1"/>
      <w:bookmarkStart w:id="313" w:name="_General_Section_Participations_2"/>
      <w:bookmarkStart w:id="314" w:name="_Request_1"/>
      <w:bookmarkStart w:id="315" w:name="_Toc262642023"/>
      <w:bookmarkStart w:id="316" w:name="_Toc410226134"/>
      <w:bookmarkEnd w:id="310"/>
      <w:bookmarkEnd w:id="311"/>
      <w:bookmarkEnd w:id="312"/>
      <w:bookmarkEnd w:id="313"/>
      <w:bookmarkEnd w:id="314"/>
      <w:r w:rsidRPr="00F669C3">
        <w:t>Request</w:t>
      </w:r>
      <w:bookmarkEnd w:id="315"/>
      <w:bookmarkEnd w:id="316"/>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022CE4" w:rsidP="004E5234">
            <w:pPr>
              <w:spacing w:before="40" w:after="40"/>
              <w:ind w:left="72" w:right="72"/>
              <w:rPr>
                <w:rFonts w:ascii="Times New Roman" w:hAnsi="Times New Roman"/>
                <w:szCs w:val="20"/>
              </w:rPr>
            </w:pPr>
            <w:r w:rsidRPr="00C62B71">
              <w:rPr>
                <w:rFonts w:ascii="Times New Roman" w:hAnsi="Times New Roman"/>
                <w:szCs w:val="20"/>
              </w:rPr>
              <w:t>1.2.840.10008.20.x</w:t>
            </w:r>
            <w:r w:rsidR="004E5234" w:rsidRPr="00C62B71">
              <w:rPr>
                <w:rFonts w:ascii="Times New Roman" w:hAnsi="Times New Roman"/>
                <w:szCs w:val="20"/>
              </w:rPr>
              <w:t>2</w:t>
            </w:r>
            <w:r w:rsidRPr="00C62B71">
              <w:rPr>
                <w:rFonts w:ascii="Times New Roman" w:hAnsi="Times New Roman"/>
                <w:szCs w:val="20"/>
              </w:rPr>
              <w:t>.x</w:t>
            </w:r>
            <w:r w:rsidR="004E5234" w:rsidRPr="00C62B71">
              <w:rPr>
                <w:rFonts w:ascii="Times New Roman" w:hAnsi="Times New Roman"/>
                <w:szCs w:val="20"/>
              </w:rPr>
              <w:t>6</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F86B48">
            <w:pPr>
              <w:spacing w:before="40" w:after="40"/>
              <w:ind w:left="72" w:right="72"/>
              <w:rPr>
                <w:rFonts w:ascii="Times New Roman" w:eastAsia="Calibri" w:hAnsi="Times New Roman"/>
                <w:szCs w:val="20"/>
              </w:rPr>
            </w:pPr>
            <w:r>
              <w:rPr>
                <w:sz w:val="18"/>
              </w:rPr>
              <w:t>Request</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F86B48">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C6674B" w:rsidP="00F86B48">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F86B48">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BF4EC9">
            <w:pPr>
              <w:spacing w:before="40" w:after="40"/>
              <w:ind w:left="72" w:right="72"/>
              <w:rPr>
                <w:rFonts w:ascii="Times New Roman" w:hAnsi="Times New Roman"/>
                <w:szCs w:val="20"/>
              </w:rPr>
            </w:pPr>
            <w:r w:rsidRPr="00E549E1">
              <w:rPr>
                <w:rFonts w:ascii="Times New Roman" w:hAnsi="Times New Roman"/>
                <w:szCs w:val="20"/>
              </w:rPr>
              <w:t xml:space="preserve">Information </w:t>
            </w:r>
            <w:r w:rsidR="007C2C13">
              <w:rPr>
                <w:rFonts w:ascii="Times New Roman" w:hAnsi="Times New Roman"/>
                <w:szCs w:val="20"/>
              </w:rPr>
              <w:t>about the</w:t>
            </w:r>
            <w:r w:rsidR="007C2C13" w:rsidRPr="00E549E1">
              <w:rPr>
                <w:rFonts w:ascii="Times New Roman" w:hAnsi="Times New Roman"/>
                <w:szCs w:val="20"/>
              </w:rPr>
              <w:t xml:space="preserve"> </w:t>
            </w:r>
            <w:r w:rsidRPr="00E549E1">
              <w:rPr>
                <w:rFonts w:ascii="Times New Roman" w:hAnsi="Times New Roman"/>
                <w:szCs w:val="20"/>
              </w:rPr>
              <w:t>requested imaging studies and associated tests. It may include information on the reason for the request</w:t>
            </w:r>
            <w:r w:rsidR="0023310F">
              <w:rPr>
                <w:rFonts w:ascii="Times New Roman" w:hAnsi="Times New Roman"/>
                <w:szCs w:val="20"/>
              </w:rPr>
              <w:t xml:space="preserve">, and </w:t>
            </w:r>
            <w:r w:rsidR="00BF4EC9">
              <w:rPr>
                <w:rFonts w:ascii="Times New Roman" w:hAnsi="Times New Roman"/>
                <w:szCs w:val="20"/>
              </w:rPr>
              <w:t>on</w:t>
            </w:r>
            <w:r w:rsidR="007C2C13">
              <w:rPr>
                <w:rFonts w:ascii="Times New Roman" w:hAnsi="Times New Roman"/>
                <w:szCs w:val="20"/>
              </w:rPr>
              <w:t xml:space="preserve"> </w:t>
            </w:r>
            <w:r w:rsidR="00BF4EC9">
              <w:rPr>
                <w:rFonts w:ascii="Times New Roman" w:hAnsi="Times New Roman"/>
                <w:szCs w:val="20"/>
              </w:rPr>
              <w:t>any</w:t>
            </w:r>
            <w:r w:rsidR="007C2C13">
              <w:rPr>
                <w:rFonts w:ascii="Times New Roman" w:hAnsi="Times New Roman"/>
                <w:szCs w:val="20"/>
              </w:rPr>
              <w:t xml:space="preserve"> </w:t>
            </w:r>
            <w:r w:rsidR="0023310F">
              <w:rPr>
                <w:rFonts w:ascii="Times New Roman" w:hAnsi="Times New Roman"/>
                <w:szCs w:val="20"/>
              </w:rPr>
              <w:t xml:space="preserve">validation of the request by clinical decision support against </w:t>
            </w:r>
            <w:r w:rsidR="007C2C13" w:rsidRPr="007C2C13">
              <w:rPr>
                <w:rFonts w:ascii="Times New Roman" w:hAnsi="Times New Roman"/>
                <w:szCs w:val="20"/>
              </w:rPr>
              <w:t xml:space="preserve">relevant </w:t>
            </w:r>
            <w:r w:rsidR="0023310F">
              <w:rPr>
                <w:rFonts w:ascii="Times New Roman" w:hAnsi="Times New Roman"/>
                <w:szCs w:val="20"/>
              </w:rPr>
              <w:t>appropriateness criteria</w:t>
            </w:r>
            <w:r w:rsidRPr="00E549E1">
              <w:rPr>
                <w:rFonts w:ascii="Times New Roman" w:hAnsi="Times New Roman"/>
                <w:szCs w:val="20"/>
              </w:rPr>
              <w:t>.</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F86B48">
            <w:pPr>
              <w:spacing w:before="40" w:after="40"/>
              <w:ind w:left="72" w:right="72"/>
              <w:rPr>
                <w:rFonts w:ascii="Times New Roman" w:hAnsi="Times New Roman"/>
                <w:szCs w:val="20"/>
              </w:rPr>
            </w:pPr>
            <w:r w:rsidRPr="00877A6F">
              <w:rPr>
                <w:rFonts w:ascii="Times New Roman" w:hAnsi="Times New Roman"/>
                <w:szCs w:val="20"/>
              </w:rPr>
              <w:t>CDA Section Level</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DB37D1">
            <w:pPr>
              <w:spacing w:before="40" w:after="40"/>
              <w:ind w:left="72" w:right="72"/>
              <w:rPr>
                <w:rFonts w:ascii="Times New Roman" w:hAnsi="Times New Roman"/>
                <w:szCs w:val="20"/>
              </w:rPr>
            </w:pPr>
            <w:r>
              <w:rPr>
                <w:rFonts w:ascii="Times New Roman" w:hAnsi="Times New Roman"/>
                <w:szCs w:val="20"/>
              </w:rPr>
              <w:t xml:space="preserve">Invoked </w:t>
            </w:r>
            <w:r w:rsidR="00DB37D1">
              <w:rPr>
                <w:rFonts w:ascii="Times New Roman" w:hAnsi="Times New Roman"/>
                <w:szCs w:val="20"/>
              </w:rPr>
              <w:t xml:space="preserve">by  </w:t>
            </w:r>
            <w:hyperlink w:anchor="_Clinical_Information_1" w:history="1">
              <w:r w:rsidRPr="00DB37D1">
                <w:rPr>
                  <w:rStyle w:val="Hyperlink"/>
                  <w:rFonts w:ascii="Times New Roman" w:hAnsi="Times New Roman" w:cs="Times New Roman"/>
                  <w:noProof w:val="0"/>
                  <w:szCs w:val="20"/>
                  <w:lang w:eastAsia="en-US"/>
                </w:rPr>
                <w:t>Clinical Information</w:t>
              </w:r>
            </w:hyperlink>
            <w:r w:rsidR="00DB37D1">
              <w:rPr>
                <w:rFonts w:ascii="Times New Roman" w:hAnsi="Times New Roman"/>
                <w:szCs w:val="20"/>
              </w:rPr>
              <w:t xml:space="preserve"> Section Level template</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F86B48">
            <w:pPr>
              <w:spacing w:before="40" w:after="40"/>
              <w:ind w:left="72" w:right="72"/>
              <w:rPr>
                <w:rFonts w:ascii="Times New Roman" w:hAnsi="Times New Roman"/>
                <w:szCs w:val="20"/>
              </w:rPr>
            </w:pP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F86B48" w:rsidP="00F86B48">
            <w:pPr>
              <w:spacing w:before="40" w:after="40"/>
              <w:ind w:left="72" w:right="72"/>
              <w:rPr>
                <w:rFonts w:ascii="Times New Roman" w:hAnsi="Times New Roman"/>
                <w:szCs w:val="20"/>
              </w:rPr>
            </w:pPr>
            <w:r>
              <w:rPr>
                <w:rFonts w:ascii="Times New Roman" w:hAnsi="Times New Roman"/>
                <w:szCs w:val="20"/>
              </w:rPr>
              <w:t>Open</w:t>
            </w:r>
          </w:p>
        </w:tc>
      </w:tr>
      <w:tr w:rsidR="00F86B48" w:rsidRPr="008D2D56" w:rsidTr="00F86B4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86B48" w:rsidRPr="00877A6F" w:rsidRDefault="00F86B48" w:rsidP="00F86B48">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F86B48" w:rsidRPr="00877A6F" w:rsidRDefault="004D710F" w:rsidP="00F86B48">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F86B48" w:rsidRDefault="00F86B48" w:rsidP="0071117F">
      <w:pPr>
        <w:pStyle w:val="BodyText0"/>
      </w:pPr>
    </w:p>
    <w:tbl>
      <w:tblPr>
        <w:tblW w:w="1015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810"/>
        <w:gridCol w:w="810"/>
        <w:gridCol w:w="1350"/>
        <w:gridCol w:w="1710"/>
      </w:tblGrid>
      <w:tr w:rsidR="00421350" w:rsidRPr="006C2F76" w:rsidTr="00FD083D">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C2F76" w:rsidRDefault="00421350" w:rsidP="00EA5CEC">
            <w:pPr>
              <w:ind w:left="90"/>
              <w:rPr>
                <w:b/>
                <w:bCs/>
                <w:color w:val="000000"/>
                <w:kern w:val="24"/>
                <w:sz w:val="18"/>
                <w:szCs w:val="18"/>
              </w:rPr>
            </w:pPr>
            <w:r w:rsidRPr="006C2F76">
              <w:rPr>
                <w:b/>
                <w:bCs/>
                <w:color w:val="000000"/>
                <w:kern w:val="24"/>
                <w:sz w:val="18"/>
                <w:szCs w:val="18"/>
                <w:lang w:val="x-none"/>
              </w:rPr>
              <w:t>N</w:t>
            </w:r>
            <w:r w:rsidRPr="006C2F76">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tabs>
                <w:tab w:val="left" w:pos="183"/>
                <w:tab w:val="left" w:pos="318"/>
                <w:tab w:val="left" w:pos="483"/>
                <w:tab w:val="left" w:pos="648"/>
              </w:tabs>
              <w:rPr>
                <w:rFonts w:cs="Arial"/>
                <w:sz w:val="18"/>
                <w:szCs w:val="18"/>
              </w:rPr>
            </w:pPr>
            <w:r w:rsidRPr="006C2F76">
              <w:rPr>
                <w:b/>
                <w:bCs/>
                <w:color w:val="000000"/>
                <w:kern w:val="24"/>
                <w:sz w:val="18"/>
                <w:szCs w:val="18"/>
                <w:lang w:val="x-none"/>
              </w:rPr>
              <w:t>Element/</w:t>
            </w:r>
            <w:r w:rsidRPr="006C2F76">
              <w:rPr>
                <w:b/>
                <w:bCs/>
                <w:color w:val="000000"/>
                <w:kern w:val="24"/>
                <w:sz w:val="18"/>
                <w:szCs w:val="18"/>
              </w:rPr>
              <w:t xml:space="preserve"> </w:t>
            </w:r>
            <w:r w:rsidRPr="006C2F76">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Elem/</w:t>
            </w:r>
            <w:r w:rsidRPr="006C2F76">
              <w:rPr>
                <w:b/>
                <w:bCs/>
                <w:color w:val="000000"/>
                <w:kern w:val="24"/>
                <w:sz w:val="18"/>
                <w:szCs w:val="18"/>
              </w:rPr>
              <w:t xml:space="preserve"> </w:t>
            </w:r>
            <w:r w:rsidRPr="006C2F76">
              <w:rPr>
                <w:b/>
                <w:bCs/>
                <w:color w:val="000000"/>
                <w:kern w:val="24"/>
                <w:sz w:val="18"/>
                <w:szCs w:val="18"/>
                <w:lang w:val="x-none"/>
              </w:rPr>
              <w:t>Attr Conf</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Data Type</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C2F76" w:rsidRDefault="00421350" w:rsidP="00EA5CEC">
            <w:pPr>
              <w:ind w:left="-10"/>
              <w:rPr>
                <w:b/>
                <w:bCs/>
                <w:color w:val="000000"/>
                <w:kern w:val="24"/>
                <w:sz w:val="18"/>
                <w:szCs w:val="18"/>
                <w:lang w:val="x-none"/>
              </w:rPr>
            </w:pPr>
            <w:r w:rsidRPr="006C2F76">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Value</w:t>
            </w:r>
            <w:r w:rsidRPr="006C2F76">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C2F76" w:rsidRDefault="00421350" w:rsidP="00EA5CEC">
            <w:pPr>
              <w:rPr>
                <w:b/>
                <w:bCs/>
                <w:color w:val="000000"/>
                <w:kern w:val="24"/>
                <w:sz w:val="18"/>
                <w:szCs w:val="18"/>
                <w:lang w:val="x-none"/>
              </w:rPr>
            </w:pPr>
            <w:r w:rsidRPr="006C2F76">
              <w:rPr>
                <w:b/>
                <w:sz w:val="18"/>
                <w:szCs w:val="18"/>
              </w:rPr>
              <w:t>Subsidiary Template</w:t>
            </w:r>
          </w:p>
        </w:tc>
      </w:tr>
      <w:tr w:rsidR="006C2F7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r w:rsidRPr="006C2F76">
              <w:rPr>
                <w:rFonts w:eastAsia="Calibri"/>
                <w:b/>
                <w:color w:val="008000"/>
                <w:sz w:val="18"/>
                <w:szCs w:val="18"/>
              </w:rPr>
              <w:t>Request</w:t>
            </w:r>
          </w:p>
        </w:tc>
        <w:tc>
          <w:tcPr>
            <w:tcW w:w="720" w:type="dxa"/>
            <w:tcBorders>
              <w:top w:val="single" w:sz="8" w:space="0" w:color="000000"/>
              <w:left w:val="single" w:sz="8" w:space="0" w:color="000000"/>
              <w:bottom w:val="single" w:sz="8" w:space="0" w:color="000000"/>
              <w:right w:val="single" w:sz="8" w:space="0" w:color="000000"/>
            </w:tcBorders>
          </w:tcPr>
          <w:p w:rsidR="006C2F76" w:rsidRPr="006C2F76" w:rsidRDefault="006C2F76"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tabs>
                <w:tab w:val="left" w:pos="183"/>
                <w:tab w:val="left" w:pos="275"/>
                <w:tab w:val="left" w:pos="318"/>
                <w:tab w:val="left" w:pos="483"/>
                <w:tab w:val="left" w:pos="548"/>
                <w:tab w:val="left" w:pos="648"/>
                <w:tab w:val="left" w:pos="800"/>
                <w:tab w:val="left" w:pos="1075"/>
              </w:tabs>
              <w:rPr>
                <w:color w:val="000000"/>
                <w:kern w:val="24"/>
                <w:sz w:val="18"/>
                <w:szCs w:val="18"/>
              </w:rPr>
            </w:pPr>
            <w:r w:rsidRPr="006C2F76">
              <w:rPr>
                <w:color w:val="000000"/>
                <w:kern w:val="24"/>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r w:rsidRPr="006C2F76">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tcPr>
          <w:p w:rsidR="006C2F76" w:rsidRPr="006C2F76" w:rsidRDefault="006C2F76"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6C2F76" w:rsidRPr="006C2F76" w:rsidRDefault="006C2F76" w:rsidP="00EA5CEC">
            <w:pPr>
              <w:rPr>
                <w:color w:val="000000"/>
                <w:kern w:val="24"/>
                <w:sz w:val="18"/>
                <w:szCs w:val="18"/>
                <w:lang w:val="x-none"/>
              </w:rPr>
            </w:pPr>
          </w:p>
        </w:tc>
      </w:tr>
      <w:tr w:rsidR="00A918C0" w:rsidRPr="006C2F76"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tabs>
                <w:tab w:val="left" w:pos="275"/>
                <w:tab w:val="left" w:pos="548"/>
                <w:tab w:val="left" w:pos="800"/>
                <w:tab w:val="left" w:pos="1075"/>
              </w:tabs>
              <w:ind w:left="90"/>
              <w:rPr>
                <w:color w:val="000000"/>
                <w:kern w:val="24"/>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6C2F76">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6C2F76">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6C2F76">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r>
      <w:tr w:rsidR="00A918C0" w:rsidRPr="006C2F76"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4E5234">
            <w:pPr>
              <w:rPr>
                <w:sz w:val="18"/>
                <w:szCs w:val="18"/>
              </w:rPr>
            </w:pPr>
            <w:r w:rsidRPr="00C62B71">
              <w:rPr>
                <w:sz w:val="18"/>
                <w:szCs w:val="18"/>
              </w:rPr>
              <w:t>1.2.840.10008.20.x2.x6</w:t>
            </w: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r>
      <w:tr w:rsidR="00A918C0" w:rsidRPr="00C62B71"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tabs>
                <w:tab w:val="left" w:pos="275"/>
                <w:tab w:val="left" w:pos="548"/>
                <w:tab w:val="left" w:pos="800"/>
                <w:tab w:val="left" w:pos="1075"/>
              </w:tabs>
              <w:ind w:left="90"/>
              <w:rPr>
                <w:sz w:val="18"/>
                <w:szCs w:val="18"/>
              </w:rPr>
            </w:pPr>
            <w:r w:rsidRPr="00C62B71">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C62B71">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r>
      <w:tr w:rsidR="00A918C0" w:rsidRPr="006C2F76"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FF0000"/>
                <w:sz w:val="18"/>
                <w:szCs w:val="18"/>
              </w:rPr>
            </w:pPr>
            <w:r>
              <w:rPr>
                <w:sz w:val="18"/>
                <w:szCs w:val="18"/>
              </w:rPr>
              <w:t>(</w:t>
            </w:r>
            <w:r w:rsidRPr="006C2F76">
              <w:rPr>
                <w:sz w:val="18"/>
                <w:szCs w:val="18"/>
              </w:rPr>
              <w:t xml:space="preserve">55115-0, LOINC, </w:t>
            </w:r>
            <w:r>
              <w:rPr>
                <w:sz w:val="18"/>
                <w:szCs w:val="18"/>
              </w:rPr>
              <w:t>"</w:t>
            </w:r>
            <w:r w:rsidRPr="006C2F76">
              <w:rPr>
                <w:sz w:val="18"/>
                <w:szCs w:val="18"/>
              </w:rPr>
              <w:t>Request</w:t>
            </w:r>
            <w:r>
              <w:rPr>
                <w:sz w:val="18"/>
                <w:szCs w:val="18"/>
              </w:rPr>
              <w:t>")</w:t>
            </w: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r>
      <w:tr w:rsidR="005977D5"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EC2A4D" w:rsidP="00EA5CEC">
            <w:pPr>
              <w:rPr>
                <w:rFonts w:eastAsia="Calibri"/>
                <w:b/>
                <w:color w:val="008000"/>
                <w:sz w:val="18"/>
                <w:szCs w:val="18"/>
              </w:rPr>
            </w:pPr>
            <w:r>
              <w:rPr>
                <w:sz w:val="18"/>
                <w:szCs w:val="18"/>
              </w:rPr>
              <w:t>T</w:t>
            </w:r>
            <w:r w:rsidR="005977D5" w:rsidRPr="006C2F76">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ST</w:t>
            </w:r>
          </w:p>
        </w:tc>
        <w:tc>
          <w:tcPr>
            <w:tcW w:w="81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color w:val="000000"/>
                <w:kern w:val="24"/>
                <w:sz w:val="18"/>
                <w:szCs w:val="18"/>
                <w:lang w:val="x-none"/>
              </w:rPr>
            </w:pPr>
          </w:p>
        </w:tc>
      </w:tr>
      <w:tr w:rsidR="005977D5" w:rsidRPr="000E1E32"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B90F8F">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B90F8F">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B90F8F">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C612CF" w:rsidP="00B90F8F">
            <w:pPr>
              <w:rPr>
                <w:sz w:val="18"/>
                <w:szCs w:val="18"/>
              </w:rPr>
            </w:pPr>
            <w:hyperlink w:anchor="textCOND" w:history="1">
              <w:r w:rsidR="005977D5" w:rsidRPr="00EB1A42">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ED</w:t>
            </w:r>
          </w:p>
        </w:tc>
        <w:tc>
          <w:tcPr>
            <w:tcW w:w="810" w:type="dxa"/>
            <w:tcBorders>
              <w:top w:val="single" w:sz="8" w:space="0" w:color="000000"/>
              <w:left w:val="single" w:sz="8" w:space="0" w:color="000000"/>
              <w:bottom w:val="single" w:sz="8" w:space="0" w:color="000000"/>
              <w:right w:val="single" w:sz="8" w:space="0" w:color="000000"/>
            </w:tcBorders>
          </w:tcPr>
          <w:p w:rsidR="005977D5" w:rsidRPr="000E1E32" w:rsidRDefault="005977D5" w:rsidP="00B90F8F">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B90F8F">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AC228B" w:rsidRPr="000E1E32"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A77846" w:rsidRDefault="00AC228B" w:rsidP="0001080F">
            <w:pPr>
              <w:rPr>
                <w:sz w:val="18"/>
                <w:szCs w:val="18"/>
              </w:rPr>
            </w:pPr>
            <w:r w:rsidRPr="00A77846">
              <w:rPr>
                <w:sz w:val="18"/>
                <w:szCs w:val="18"/>
              </w:rPr>
              <w:t>CDSRecordText[*]</w:t>
            </w:r>
          </w:p>
        </w:tc>
        <w:tc>
          <w:tcPr>
            <w:tcW w:w="720" w:type="dxa"/>
            <w:tcBorders>
              <w:top w:val="single" w:sz="8" w:space="0" w:color="000000"/>
              <w:left w:val="single" w:sz="8" w:space="0" w:color="000000"/>
              <w:bottom w:val="single" w:sz="8" w:space="0" w:color="000000"/>
              <w:right w:val="single" w:sz="8" w:space="0" w:color="000000"/>
            </w:tcBorders>
          </w:tcPr>
          <w:p w:rsidR="00AC228B" w:rsidRPr="00060692" w:rsidRDefault="00AC228B" w:rsidP="00B90F8F">
            <w:pPr>
              <w:tabs>
                <w:tab w:val="left" w:pos="275"/>
                <w:tab w:val="left" w:pos="548"/>
                <w:tab w:val="left" w:pos="800"/>
                <w:tab w:val="left" w:pos="1075"/>
              </w:tabs>
              <w:ind w:left="90"/>
              <w:rPr>
                <w:i/>
                <w:sz w:val="18"/>
                <w:szCs w:val="18"/>
              </w:rPr>
            </w:pPr>
            <w:r w:rsidRPr="00575F68">
              <w:rPr>
                <w:sz w:val="18"/>
                <w:szCs w:val="18"/>
              </w:rPr>
              <w: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060692" w:rsidRDefault="00AC228B" w:rsidP="00B90F8F">
            <w:pPr>
              <w:tabs>
                <w:tab w:val="left" w:pos="183"/>
                <w:tab w:val="left" w:pos="275"/>
                <w:tab w:val="left" w:pos="318"/>
                <w:tab w:val="left" w:pos="483"/>
                <w:tab w:val="left" w:pos="548"/>
                <w:tab w:val="left" w:pos="648"/>
                <w:tab w:val="left" w:pos="800"/>
                <w:tab w:val="left" w:pos="1075"/>
              </w:tabs>
              <w:rPr>
                <w:i/>
                <w:sz w:val="18"/>
                <w:szCs w:val="18"/>
              </w:rPr>
            </w:pPr>
            <w:r w:rsidRPr="00575F68">
              <w:rPr>
                <w:color w:val="000000"/>
                <w:sz w:val="18"/>
                <w:szCs w:val="18"/>
              </w:rPr>
              <w:t>content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0E1E32" w:rsidRDefault="00AC228B" w:rsidP="00B90F8F">
            <w:pPr>
              <w:rPr>
                <w:sz w:val="18"/>
                <w:szCs w:val="18"/>
              </w:rPr>
            </w:pPr>
            <w:r w:rsidRPr="00575F68">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B90F8F">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0E1E32" w:rsidRDefault="00AC228B" w:rsidP="00B90F8F">
            <w:pPr>
              <w:rPr>
                <w:sz w:val="18"/>
                <w:szCs w:val="18"/>
              </w:rPr>
            </w:pPr>
            <w:r w:rsidRPr="00575F68">
              <w:rPr>
                <w:sz w:val="18"/>
                <w:szCs w:val="18"/>
              </w:rPr>
              <w:t>ST</w:t>
            </w:r>
          </w:p>
        </w:tc>
        <w:tc>
          <w:tcPr>
            <w:tcW w:w="810" w:type="dxa"/>
            <w:tcBorders>
              <w:top w:val="single" w:sz="8" w:space="0" w:color="000000"/>
              <w:left w:val="single" w:sz="8" w:space="0" w:color="000000"/>
              <w:bottom w:val="single" w:sz="8" w:space="0" w:color="000000"/>
              <w:right w:val="single" w:sz="8" w:space="0" w:color="000000"/>
            </w:tcBorders>
          </w:tcPr>
          <w:p w:rsidR="00AC228B" w:rsidRPr="000E1E32" w:rsidRDefault="00AC228B" w:rsidP="00B90F8F">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0E1E32" w:rsidRDefault="00AC228B" w:rsidP="00B90F8F">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C228B" w:rsidRDefault="00AC228B" w:rsidP="00B90F8F"/>
        </w:tc>
      </w:tr>
      <w:tr w:rsidR="00AC228B" w:rsidRPr="000E1E32"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A53F0B" w:rsidRDefault="00AC228B" w:rsidP="00B90F8F">
            <w:pPr>
              <w:rPr>
                <w:sz w:val="18"/>
                <w:szCs w:val="18"/>
              </w:rPr>
            </w:pPr>
            <w:r>
              <w:rPr>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AC228B" w:rsidRPr="00060692" w:rsidRDefault="00AC228B" w:rsidP="00B90F8F">
            <w:pPr>
              <w:tabs>
                <w:tab w:val="left" w:pos="275"/>
                <w:tab w:val="left" w:pos="548"/>
                <w:tab w:val="left" w:pos="800"/>
                <w:tab w:val="left" w:pos="1075"/>
              </w:tabs>
              <w:ind w:left="90"/>
              <w:rPr>
                <w:i/>
                <w:sz w:val="18"/>
                <w:szCs w:val="18"/>
              </w:rPr>
            </w:pPr>
            <w:r>
              <w:rPr>
                <w:sz w:val="18"/>
                <w:szCs w:val="18"/>
              </w:rPr>
              <w:t>&gt;</w:t>
            </w: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060692" w:rsidRDefault="00AC228B" w:rsidP="00B90F8F">
            <w:pPr>
              <w:tabs>
                <w:tab w:val="left" w:pos="183"/>
                <w:tab w:val="left" w:pos="275"/>
                <w:tab w:val="left" w:pos="318"/>
                <w:tab w:val="left" w:pos="483"/>
                <w:tab w:val="left" w:pos="548"/>
                <w:tab w:val="left" w:pos="648"/>
                <w:tab w:val="left" w:pos="800"/>
                <w:tab w:val="left" w:pos="1075"/>
              </w:tabs>
              <w:rPr>
                <w:i/>
                <w:sz w:val="18"/>
                <w:szCs w:val="18"/>
              </w:rPr>
            </w:pPr>
            <w:r w:rsidRPr="00575F68">
              <w:rPr>
                <w:color w:val="000000"/>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0E1E32" w:rsidRDefault="00AC228B" w:rsidP="00B90F8F">
            <w:pPr>
              <w:rPr>
                <w:sz w:val="18"/>
                <w:szCs w:val="18"/>
              </w:rPr>
            </w:pPr>
            <w:r w:rsidRPr="00575F6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Default="00AC228B" w:rsidP="00B90F8F">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0E1E32" w:rsidRDefault="00AC228B" w:rsidP="00B90F8F">
            <w:pPr>
              <w:rPr>
                <w:sz w:val="18"/>
                <w:szCs w:val="18"/>
              </w:rPr>
            </w:pPr>
            <w:r w:rsidRPr="00575F68">
              <w:rPr>
                <w:sz w:val="18"/>
                <w:szCs w:val="18"/>
              </w:rPr>
              <w:t>XML ID</w:t>
            </w:r>
          </w:p>
        </w:tc>
        <w:tc>
          <w:tcPr>
            <w:tcW w:w="810" w:type="dxa"/>
            <w:tcBorders>
              <w:top w:val="single" w:sz="8" w:space="0" w:color="000000"/>
              <w:left w:val="single" w:sz="8" w:space="0" w:color="000000"/>
              <w:bottom w:val="single" w:sz="8" w:space="0" w:color="000000"/>
              <w:right w:val="single" w:sz="8" w:space="0" w:color="000000"/>
            </w:tcBorders>
          </w:tcPr>
          <w:p w:rsidR="00AC228B" w:rsidRPr="000E1E32" w:rsidRDefault="00AC228B" w:rsidP="00B90F8F">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0E1E32" w:rsidRDefault="00AC228B" w:rsidP="00B90F8F">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C228B" w:rsidRDefault="00AC228B" w:rsidP="00B90F8F"/>
        </w:tc>
      </w:tr>
      <w:tr w:rsidR="00AC228B"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6C2F76" w:rsidRDefault="00AC228B" w:rsidP="00A979B6">
            <w:pPr>
              <w:tabs>
                <w:tab w:val="left" w:pos="275"/>
                <w:tab w:val="left" w:pos="548"/>
                <w:tab w:val="left" w:pos="800"/>
                <w:tab w:val="left" w:pos="1075"/>
              </w:tabs>
              <w:ind w:left="90"/>
              <w:rPr>
                <w:rStyle w:val="XMLnameBold"/>
                <w:rFonts w:ascii="Bookman Old Style" w:hAnsi="Bookman Old Style" w:cs="Times New Roman"/>
                <w:b w:val="0"/>
                <w:bCs w:val="0"/>
                <w:sz w:val="18"/>
                <w:szCs w:val="18"/>
                <w:lang w:eastAsia="x-none"/>
              </w:rPr>
            </w:pPr>
            <w:r>
              <w:rPr>
                <w:rStyle w:val="XMLnameBold"/>
                <w:rFonts w:ascii="Bookman Old Style" w:hAnsi="Bookman Old Style" w:cs="Times New Roman"/>
                <w:b w:val="0"/>
                <w:bCs w:val="0"/>
                <w:sz w:val="18"/>
                <w:szCs w:val="18"/>
                <w:lang w:eastAsia="x-none"/>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tabs>
                <w:tab w:val="left" w:pos="183"/>
                <w:tab w:val="left" w:pos="275"/>
                <w:tab w:val="left" w:pos="318"/>
                <w:tab w:val="left" w:pos="483"/>
                <w:tab w:val="left" w:pos="548"/>
                <w:tab w:val="left" w:pos="648"/>
                <w:tab w:val="left" w:pos="800"/>
                <w:tab w:val="left" w:pos="1075"/>
              </w:tabs>
              <w:rPr>
                <w:rStyle w:val="XMLnameBold"/>
                <w:rFonts w:ascii="Bookman Old Style" w:hAnsi="Bookman Old Style" w:cs="Times New Roman"/>
                <w:b w:val="0"/>
                <w:bCs w:val="0"/>
                <w:sz w:val="18"/>
                <w:szCs w:val="18"/>
                <w:lang w:eastAsia="x-none"/>
              </w:rPr>
            </w:pPr>
            <w:r w:rsidRPr="006C2F76">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rPr>
                <w:sz w:val="18"/>
                <w:szCs w:val="18"/>
              </w:rPr>
            </w:pPr>
            <w:r w:rsidRPr="006C2F76">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rPr>
                <w:sz w:val="18"/>
                <w:szCs w:val="18"/>
              </w:rPr>
            </w:pPr>
            <w:r w:rsidRPr="006C2F76">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Pr="006C2F76" w:rsidRDefault="00AC228B" w:rsidP="00A979B6">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C228B" w:rsidRPr="006C2F76" w:rsidRDefault="00AC228B" w:rsidP="00A979B6">
            <w:pPr>
              <w:rPr>
                <w:color w:val="000000"/>
                <w:kern w:val="24"/>
                <w:sz w:val="18"/>
                <w:szCs w:val="18"/>
                <w:lang w:val="x-none"/>
              </w:rPr>
            </w:pPr>
          </w:p>
        </w:tc>
      </w:tr>
      <w:tr w:rsidR="00AC228B"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AA262A" w:rsidRDefault="00AC228B" w:rsidP="00A979B6">
            <w:pPr>
              <w:rPr>
                <w:sz w:val="18"/>
                <w:szCs w:val="18"/>
              </w:rPr>
            </w:pPr>
            <w:r w:rsidRPr="00341991">
              <w:rPr>
                <w:b/>
                <w:color w:val="00B050"/>
                <w:sz w:val="18"/>
                <w:szCs w:val="18"/>
              </w:rPr>
              <w:lastRenderedPageBreak/>
              <w:t>CDSRecordEntry[*]</w:t>
            </w:r>
          </w:p>
        </w:tc>
        <w:tc>
          <w:tcPr>
            <w:tcW w:w="720" w:type="dxa"/>
            <w:tcBorders>
              <w:top w:val="single" w:sz="8" w:space="0" w:color="000000"/>
              <w:left w:val="single" w:sz="8" w:space="0" w:color="000000"/>
              <w:bottom w:val="single" w:sz="8" w:space="0" w:color="000000"/>
              <w:right w:val="single" w:sz="8" w:space="0" w:color="000000"/>
            </w:tcBorders>
          </w:tcPr>
          <w:p w:rsidR="00AC228B" w:rsidRPr="006C2F76" w:rsidRDefault="00AC228B" w:rsidP="00A979B6">
            <w:pPr>
              <w:tabs>
                <w:tab w:val="left" w:pos="275"/>
                <w:tab w:val="left" w:pos="548"/>
                <w:tab w:val="left" w:pos="800"/>
                <w:tab w:val="left" w:pos="1075"/>
              </w:tabs>
              <w:ind w:left="90"/>
              <w:rPr>
                <w:rStyle w:val="XMLnameBold"/>
                <w:rFonts w:ascii="Bookman Old Style" w:hAnsi="Bookman Old Style" w:cs="Times New Roman"/>
                <w:bCs w:val="0"/>
                <w:sz w:val="18"/>
                <w:szCs w:val="18"/>
                <w:lang w:eastAsia="x-none"/>
              </w:rPr>
            </w:pPr>
            <w:r w:rsidRPr="006C2F76">
              <w:rPr>
                <w:sz w:val="18"/>
                <w:szCs w:val="18"/>
              </w:rPr>
              <w: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910DBF" w:rsidRDefault="00AC228B" w:rsidP="00A979B6">
            <w:pPr>
              <w:tabs>
                <w:tab w:val="left" w:pos="183"/>
                <w:tab w:val="left" w:pos="275"/>
                <w:tab w:val="left" w:pos="318"/>
                <w:tab w:val="left" w:pos="483"/>
                <w:tab w:val="left" w:pos="548"/>
                <w:tab w:val="left" w:pos="648"/>
                <w:tab w:val="left" w:pos="800"/>
                <w:tab w:val="left" w:pos="1075"/>
              </w:tabs>
              <w:rPr>
                <w:sz w:val="18"/>
                <w:szCs w:val="18"/>
              </w:rPr>
            </w:pPr>
            <w:r w:rsidRPr="00910DBF">
              <w:rPr>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rPr>
                <w:sz w:val="18"/>
                <w:szCs w:val="18"/>
              </w:rPr>
            </w:pPr>
            <w:r w:rsidRPr="006C2F7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rPr>
                <w:sz w:val="18"/>
                <w:szCs w:val="18"/>
              </w:rPr>
            </w:pPr>
            <w:r w:rsidRPr="006C2F76">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Pr="006C2F76" w:rsidRDefault="00AC228B" w:rsidP="00A979B6">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C228B" w:rsidRPr="006C2F76" w:rsidRDefault="00AC228B" w:rsidP="00A979B6">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AC228B" w:rsidRPr="006C2F76" w:rsidRDefault="00AC228B" w:rsidP="00A979B6">
            <w:pPr>
              <w:rPr>
                <w:color w:val="000000"/>
                <w:kern w:val="24"/>
                <w:sz w:val="18"/>
                <w:szCs w:val="18"/>
                <w:lang w:val="x-none"/>
              </w:rPr>
            </w:pPr>
          </w:p>
        </w:tc>
      </w:tr>
      <w:tr w:rsidR="001D3B56" w:rsidRPr="000E1E32" w:rsidTr="00B3699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A53F0B" w:rsidRDefault="001D3B56" w:rsidP="00B3699B">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Pr="00060692" w:rsidRDefault="001D3B56" w:rsidP="00B3699B">
            <w:pPr>
              <w:tabs>
                <w:tab w:val="left" w:pos="275"/>
                <w:tab w:val="left" w:pos="548"/>
                <w:tab w:val="left" w:pos="800"/>
                <w:tab w:val="left" w:pos="1075"/>
              </w:tabs>
              <w:ind w:left="90"/>
              <w:rPr>
                <w:i/>
                <w:sz w:val="18"/>
                <w:szCs w:val="18"/>
              </w:rPr>
            </w:pPr>
            <w:r>
              <w:rPr>
                <w:sz w:val="18"/>
                <w:szCs w:val="18"/>
              </w:rPr>
              <w:t>&gt;&gt;</w:t>
            </w: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060692" w:rsidRDefault="001D3B56" w:rsidP="00B3699B">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0E1E32" w:rsidRDefault="001D3B56" w:rsidP="00B3699B">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B3699B">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0E1E32" w:rsidRDefault="001D3B56" w:rsidP="00B3699B">
            <w:pPr>
              <w:rPr>
                <w:sz w:val="18"/>
                <w:szCs w:val="18"/>
              </w:rPr>
            </w:pPr>
            <w:r w:rsidRPr="00280F54">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1D3B56" w:rsidRPr="000E1E32" w:rsidRDefault="001D3B56" w:rsidP="00B3699B">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0E1E32" w:rsidRDefault="001D3B56" w:rsidP="00B3699B">
            <w:pPr>
              <w:rPr>
                <w:sz w:val="18"/>
                <w:szCs w:val="18"/>
              </w:rPr>
            </w:pPr>
            <w:r>
              <w:rPr>
                <w:sz w:val="18"/>
                <w:szCs w:val="18"/>
              </w:rPr>
              <w:t>OBS</w:t>
            </w:r>
          </w:p>
        </w:tc>
        <w:tc>
          <w:tcPr>
            <w:tcW w:w="1710" w:type="dxa"/>
            <w:tcBorders>
              <w:top w:val="single" w:sz="8" w:space="0" w:color="000000"/>
              <w:left w:val="single" w:sz="8" w:space="0" w:color="000000"/>
              <w:bottom w:val="single" w:sz="8" w:space="0" w:color="000000"/>
              <w:right w:val="single" w:sz="8" w:space="0" w:color="000000"/>
            </w:tcBorders>
          </w:tcPr>
          <w:p w:rsidR="001D3B56" w:rsidRDefault="001D3B56" w:rsidP="00B3699B"/>
        </w:tc>
      </w:tr>
      <w:tr w:rsidR="00AC228B"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AA262A" w:rsidRDefault="00AC228B"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C228B" w:rsidRPr="006C2F76" w:rsidRDefault="00AC228B" w:rsidP="00A979B6">
            <w:pPr>
              <w:tabs>
                <w:tab w:val="left" w:pos="275"/>
                <w:tab w:val="left" w:pos="548"/>
                <w:tab w:val="left" w:pos="800"/>
                <w:tab w:val="left" w:pos="1075"/>
              </w:tabs>
              <w:ind w:left="90"/>
              <w:rPr>
                <w:sz w:val="18"/>
                <w:szCs w:val="18"/>
              </w:rPr>
            </w:pPr>
            <w:r>
              <w:rPr>
                <w:sz w:val="18"/>
                <w:szCs w:val="18"/>
              </w:rPr>
              <w:t>&gt;&gt;</w:t>
            </w:r>
            <w:r w:rsidRPr="00FB7358">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910DBF" w:rsidRDefault="00AC228B" w:rsidP="00A979B6">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C228B" w:rsidRPr="006C2F76" w:rsidRDefault="00AC228B" w:rsidP="00A979B6">
            <w:pPr>
              <w:rPr>
                <w:color w:val="000000"/>
                <w:kern w:val="24"/>
                <w:sz w:val="18"/>
                <w:szCs w:val="18"/>
                <w:lang w:val="x-none"/>
              </w:rPr>
            </w:pPr>
            <w:r w:rsidRPr="00FB7358">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C228B" w:rsidRPr="006C2F76" w:rsidRDefault="00AC228B" w:rsidP="00A979B6">
            <w:pPr>
              <w:rPr>
                <w:color w:val="000000"/>
                <w:kern w:val="24"/>
                <w:sz w:val="18"/>
                <w:szCs w:val="18"/>
                <w:lang w:val="x-none"/>
              </w:rPr>
            </w:pPr>
            <w:r w:rsidRPr="00FB7358">
              <w:rPr>
                <w:sz w:val="18"/>
                <w:szCs w:val="18"/>
              </w:rPr>
              <w:t>EVN</w:t>
            </w:r>
          </w:p>
        </w:tc>
        <w:tc>
          <w:tcPr>
            <w:tcW w:w="1710" w:type="dxa"/>
            <w:tcBorders>
              <w:top w:val="single" w:sz="8" w:space="0" w:color="000000"/>
              <w:left w:val="single" w:sz="8" w:space="0" w:color="000000"/>
              <w:bottom w:val="single" w:sz="8" w:space="0" w:color="000000"/>
              <w:right w:val="single" w:sz="8" w:space="0" w:color="000000"/>
            </w:tcBorders>
            <w:vAlign w:val="center"/>
          </w:tcPr>
          <w:p w:rsidR="00AC228B" w:rsidRPr="006C2F76" w:rsidRDefault="00AC228B"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TrackingID</w:t>
            </w:r>
          </w:p>
        </w:tc>
        <w:tc>
          <w:tcPr>
            <w:tcW w:w="72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tabs>
                <w:tab w:val="left" w:pos="275"/>
                <w:tab w:val="left" w:pos="548"/>
                <w:tab w:val="left" w:pos="800"/>
                <w:tab w:val="left" w:pos="1075"/>
              </w:tabs>
              <w:ind w:left="90"/>
              <w:rPr>
                <w:sz w:val="18"/>
                <w:szCs w:val="18"/>
              </w:rPr>
            </w:pPr>
            <w:r w:rsidRPr="00FB7358">
              <w:rPr>
                <w:sz w:val="18"/>
                <w:szCs w:val="18"/>
              </w:rPr>
              <w: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tabs>
                <w:tab w:val="left" w:pos="275"/>
                <w:tab w:val="left" w:pos="548"/>
                <w:tab w:val="left" w:pos="800"/>
                <w:tab w:val="left" w:pos="1075"/>
              </w:tabs>
              <w:ind w:left="90"/>
              <w:rPr>
                <w:sz w:val="18"/>
                <w:szCs w:val="18"/>
              </w:rPr>
            </w:pPr>
            <w:r w:rsidRPr="00FB7358">
              <w:rPr>
                <w:sz w:val="18"/>
                <w:szCs w:val="18"/>
              </w:rPr>
              <w: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122767">
            <w:pPr>
              <w:rPr>
                <w:sz w:val="18"/>
                <w:szCs w:val="18"/>
              </w:rPr>
            </w:pPr>
            <w:r>
              <w:rPr>
                <w:sz w:val="18"/>
                <w:szCs w:val="18"/>
              </w:rPr>
              <w:t>(</w:t>
            </w:r>
            <w:r w:rsidRPr="00DA6854">
              <w:rPr>
                <w:sz w:val="18"/>
                <w:szCs w:val="18"/>
              </w:rPr>
              <w:t>99SUP155-</w:t>
            </w:r>
            <w:r>
              <w:rPr>
                <w:sz w:val="18"/>
                <w:szCs w:val="18"/>
              </w:rPr>
              <w:t>9, DCM, “Procedure Appropriate to Indication”)</w:t>
            </w: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3A478A" w:rsidRDefault="001D3B56" w:rsidP="00A979B6">
            <w:pPr>
              <w:rPr>
                <w:sz w:val="18"/>
                <w:szCs w:val="18"/>
              </w:rPr>
            </w:pPr>
            <w:r w:rsidRPr="003A478A">
              <w:rPr>
                <w:sz w:val="18"/>
                <w:szCs w:val="18"/>
              </w:rPr>
              <w:t>CDSDecision</w:t>
            </w:r>
          </w:p>
        </w:tc>
        <w:tc>
          <w:tcPr>
            <w:tcW w:w="72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tabs>
                <w:tab w:val="left" w:pos="275"/>
                <w:tab w:val="left" w:pos="548"/>
                <w:tab w:val="left" w:pos="800"/>
                <w:tab w:val="left" w:pos="1075"/>
              </w:tabs>
              <w:ind w:left="90"/>
              <w:rPr>
                <w:sz w:val="18"/>
                <w:szCs w:val="18"/>
              </w:rPr>
            </w:pPr>
            <w:r>
              <w:rPr>
                <w:sz w:val="18"/>
                <w:szCs w:val="18"/>
              </w:rPr>
              <w:t>&gt;&gt;</w:t>
            </w: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1D3B56" w:rsidRPr="00FB7358" w:rsidRDefault="00310A1F" w:rsidP="00A979B6">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6F2BB4" w:rsidRDefault="00F264B2" w:rsidP="006F2BB4">
            <w:pPr>
              <w:rPr>
                <w:sz w:val="18"/>
                <w:szCs w:val="18"/>
              </w:rPr>
            </w:pPr>
            <w:r w:rsidRPr="006F2BB4">
              <w:rPr>
                <w:b/>
                <w:sz w:val="18"/>
                <w:szCs w:val="18"/>
                <w:lang w:eastAsia="x-none"/>
              </w:rPr>
              <w:t>ValueSet</w:t>
            </w:r>
            <w:r w:rsidRPr="006F2BB4">
              <w:rPr>
                <w:sz w:val="18"/>
                <w:szCs w:val="18"/>
                <w:lang w:eastAsia="x-none"/>
              </w:rPr>
              <w:t xml:space="preserve"> </w:t>
            </w:r>
            <w:hyperlink w:anchor="_LOINC_Y/N/NA" w:history="1">
              <w:r w:rsidR="006F2BB4" w:rsidRPr="006F2BB4">
                <w:rPr>
                  <w:rStyle w:val="Hyperlink"/>
                  <w:rFonts w:cs="Times New Roman"/>
                  <w:noProof w:val="0"/>
                  <w:sz w:val="18"/>
                  <w:szCs w:val="18"/>
                  <w:lang w:eastAsia="x-none"/>
                </w:rPr>
                <w:t xml:space="preserve">LOINC </w:t>
              </w:r>
              <w:r w:rsidR="006F2BB4" w:rsidRPr="006F2BB4">
                <w:rPr>
                  <w:rStyle w:val="Hyperlink"/>
                  <w:rFonts w:cs="Times New Roman"/>
                  <w:noProof w:val="0"/>
                  <w:sz w:val="18"/>
                  <w:szCs w:val="18"/>
                  <w:lang w:eastAsia="en-US"/>
                </w:rPr>
                <w:t>Y/N/NA</w:t>
              </w:r>
            </w:hyperlink>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3A478A"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tabs>
                <w:tab w:val="left" w:pos="275"/>
                <w:tab w:val="left" w:pos="548"/>
                <w:tab w:val="left" w:pos="800"/>
                <w:tab w:val="left" w:pos="1075"/>
              </w:tabs>
              <w:ind w:left="90"/>
              <w:rPr>
                <w:sz w:val="18"/>
                <w:szCs w:val="18"/>
              </w:rPr>
            </w:pPr>
            <w:r>
              <w:rPr>
                <w:sz w:val="18"/>
                <w:szCs w:val="18"/>
              </w:rPr>
              <w:t>&gt;&gt;</w:t>
            </w: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@xsi:type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ST</w:t>
            </w:r>
          </w:p>
        </w:tc>
        <w:tc>
          <w:tcPr>
            <w:tcW w:w="81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rPr>
                <w:sz w:val="18"/>
                <w:szCs w:val="18"/>
              </w:rPr>
            </w:pPr>
            <w:r w:rsidRPr="00FB7358">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CD</w:t>
            </w: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3A478A"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tabs>
                <w:tab w:val="left" w:pos="275"/>
                <w:tab w:val="left" w:pos="548"/>
                <w:tab w:val="left" w:pos="800"/>
                <w:tab w:val="left" w:pos="1075"/>
              </w:tabs>
              <w:ind w:left="90"/>
              <w:rPr>
                <w:sz w:val="18"/>
                <w:szCs w:val="18"/>
              </w:rPr>
            </w:pPr>
            <w:r w:rsidRPr="00280F54">
              <w:rPr>
                <w:sz w:val="18"/>
                <w:szCs w:val="18"/>
              </w:rPr>
              <w: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statusCode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sidRPr="00280F54">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280F54">
              <w:rPr>
                <w:sz w:val="18"/>
                <w:szCs w:val="18"/>
              </w:rPr>
              <w:t>COMPLETED</w:t>
            </w: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3A478A" w:rsidRDefault="001D3B56" w:rsidP="00A979B6">
            <w:pPr>
              <w:rPr>
                <w:sz w:val="18"/>
                <w:szCs w:val="18"/>
              </w:rPr>
            </w:pPr>
            <w:r w:rsidRPr="003A478A">
              <w:rPr>
                <w:sz w:val="18"/>
                <w:szCs w:val="18"/>
              </w:rPr>
              <w:t>CDSDecisionTime</w:t>
            </w:r>
          </w:p>
        </w:tc>
        <w:tc>
          <w:tcPr>
            <w:tcW w:w="720" w:type="dxa"/>
            <w:tcBorders>
              <w:top w:val="single" w:sz="8" w:space="0" w:color="000000"/>
              <w:left w:val="single" w:sz="8" w:space="0" w:color="000000"/>
              <w:bottom w:val="single" w:sz="8" w:space="0" w:color="000000"/>
              <w:right w:val="single" w:sz="8" w:space="0" w:color="000000"/>
            </w:tcBorders>
          </w:tcPr>
          <w:p w:rsidR="001D3B56" w:rsidRPr="00280F54" w:rsidRDefault="001D3B56" w:rsidP="00A979B6">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A979B6">
            <w:pPr>
              <w:tabs>
                <w:tab w:val="left" w:pos="183"/>
                <w:tab w:val="left" w:pos="275"/>
                <w:tab w:val="left" w:pos="318"/>
                <w:tab w:val="left" w:pos="483"/>
                <w:tab w:val="left" w:pos="548"/>
                <w:tab w:val="left" w:pos="648"/>
                <w:tab w:val="left" w:pos="800"/>
                <w:tab w:val="left" w:pos="1075"/>
              </w:tabs>
              <w:rPr>
                <w:sz w:val="18"/>
                <w:szCs w:val="18"/>
              </w:rPr>
            </w:pPr>
            <w:r>
              <w:rPr>
                <w:sz w:val="18"/>
                <w:szCs w:val="18"/>
              </w:rPr>
              <w:t>effectiveTime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A979B6">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A979B6">
            <w:pPr>
              <w:rPr>
                <w:sz w:val="18"/>
                <w:szCs w:val="18"/>
              </w:rPr>
            </w:pPr>
            <w:r>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A979B6">
            <w:pPr>
              <w:rPr>
                <w:sz w:val="18"/>
                <w:szCs w:val="18"/>
              </w:rPr>
            </w:pPr>
            <w:r>
              <w:rPr>
                <w:sz w:val="18"/>
                <w:szCs w:val="18"/>
              </w:rPr>
              <w:t>TS</w:t>
            </w:r>
          </w:p>
        </w:tc>
        <w:tc>
          <w:tcPr>
            <w:tcW w:w="810" w:type="dxa"/>
            <w:tcBorders>
              <w:top w:val="single" w:sz="8" w:space="0" w:color="000000"/>
              <w:left w:val="single" w:sz="8" w:space="0" w:color="000000"/>
              <w:bottom w:val="single" w:sz="8" w:space="0" w:color="000000"/>
              <w:right w:val="single" w:sz="8" w:space="0" w:color="000000"/>
            </w:tcBorders>
          </w:tcPr>
          <w:p w:rsidR="001D3B56" w:rsidRPr="00280F54"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3A478A" w:rsidRDefault="001D3B56" w:rsidP="00A979B6">
            <w:pPr>
              <w:rPr>
                <w:sz w:val="18"/>
                <w:szCs w:val="18"/>
              </w:rPr>
            </w:pPr>
            <w:r w:rsidRPr="003A478A">
              <w:rPr>
                <w:sz w:val="18"/>
                <w:szCs w:val="18"/>
              </w:rPr>
              <w:t>CDSDecisionCriteria</w:t>
            </w:r>
          </w:p>
        </w:tc>
        <w:tc>
          <w:tcPr>
            <w:tcW w:w="720" w:type="dxa"/>
            <w:tcBorders>
              <w:top w:val="single" w:sz="8" w:space="0" w:color="000000"/>
              <w:left w:val="single" w:sz="8" w:space="0" w:color="000000"/>
              <w:bottom w:val="single" w:sz="8" w:space="0" w:color="000000"/>
              <w:right w:val="single" w:sz="8" w:space="0" w:color="000000"/>
            </w:tcBorders>
          </w:tcPr>
          <w:p w:rsidR="001D3B56" w:rsidRPr="00230420" w:rsidRDefault="001D3B56" w:rsidP="00A979B6">
            <w:pPr>
              <w:tabs>
                <w:tab w:val="left" w:pos="275"/>
                <w:tab w:val="left" w:pos="548"/>
                <w:tab w:val="left" w:pos="800"/>
                <w:tab w:val="left" w:pos="1075"/>
              </w:tabs>
              <w:ind w:left="90"/>
              <w:rPr>
                <w:sz w:val="18"/>
                <w:szCs w:val="18"/>
              </w:rPr>
            </w:pPr>
            <w:r w:rsidRPr="00FB7358">
              <w:rPr>
                <w:sz w:val="18"/>
                <w:szCs w:val="18"/>
              </w:rPr>
              <w: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30420" w:rsidRDefault="001D3B56" w:rsidP="00A979B6">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methodCode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30420" w:rsidRDefault="001D3B56" w:rsidP="00A979B6">
            <w:pPr>
              <w:rPr>
                <w:sz w:val="18"/>
                <w:szCs w:val="18"/>
              </w:rPr>
            </w:pPr>
            <w:r w:rsidRPr="00FB7358">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30420" w:rsidRDefault="001D3B56" w:rsidP="00A979B6">
            <w:pPr>
              <w:rPr>
                <w:sz w:val="18"/>
                <w:szCs w:val="18"/>
              </w:rPr>
            </w:pPr>
            <w:r w:rsidRPr="00FB7358">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30420" w:rsidRDefault="001D3B56" w:rsidP="00A979B6">
            <w:pPr>
              <w:rPr>
                <w:sz w:val="18"/>
                <w:szCs w:val="18"/>
              </w:rPr>
            </w:pPr>
            <w:r w:rsidRPr="00FB7358">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0534E7">
            <w:pPr>
              <w:rPr>
                <w:sz w:val="18"/>
                <w:szCs w:val="18"/>
              </w:rPr>
            </w:pPr>
            <w:r w:rsidRPr="0030454A">
              <w:rPr>
                <w:b/>
                <w:sz w:val="18"/>
                <w:szCs w:val="18"/>
              </w:rPr>
              <w:t>ConceptDomain</w:t>
            </w:r>
            <w:r w:rsidRPr="00FB7358">
              <w:rPr>
                <w:sz w:val="18"/>
                <w:szCs w:val="18"/>
              </w:rPr>
              <w:t xml:space="preserve"> </w:t>
            </w:r>
            <w:r>
              <w:rPr>
                <w:sz w:val="18"/>
                <w:szCs w:val="18"/>
              </w:rPr>
              <w:t>AppropriateUseCriteria</w:t>
            </w: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tabs>
                <w:tab w:val="left" w:pos="275"/>
                <w:tab w:val="left" w:pos="548"/>
                <w:tab w:val="left" w:pos="800"/>
                <w:tab w:val="left" w:pos="1075"/>
              </w:tabs>
              <w:ind w:left="90"/>
              <w:rPr>
                <w:sz w:val="18"/>
                <w:szCs w:val="18"/>
              </w:rPr>
            </w:pPr>
            <w:r w:rsidRPr="00FB7358">
              <w:rPr>
                <w:sz w:val="18"/>
                <w:szCs w:val="18"/>
              </w:rPr>
              <w: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ED</w:t>
            </w: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Ref</w:t>
            </w:r>
          </w:p>
        </w:tc>
        <w:tc>
          <w:tcPr>
            <w:tcW w:w="72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tabs>
                <w:tab w:val="left" w:pos="275"/>
                <w:tab w:val="left" w:pos="548"/>
                <w:tab w:val="left" w:pos="800"/>
                <w:tab w:val="left" w:pos="1075"/>
              </w:tabs>
              <w:ind w:left="90"/>
              <w:rPr>
                <w:sz w:val="18"/>
                <w:szCs w:val="18"/>
              </w:rPr>
            </w:pPr>
            <w:r w:rsidRPr="00FB7358">
              <w:rPr>
                <w:sz w:val="18"/>
                <w:szCs w:val="18"/>
              </w:rPr>
              <w:t>&gt;&gt;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reference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URL (XML IDREF)</w:t>
            </w: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sidRPr="00FB7358">
              <w:rPr>
                <w:sz w:val="18"/>
                <w:szCs w:val="18"/>
              </w:rPr>
              <w:t>#</w:t>
            </w:r>
            <w:r w:rsidRPr="00FB7358">
              <w:rPr>
                <w:i/>
                <w:sz w:val="18"/>
                <w:szCs w:val="18"/>
              </w:rPr>
              <w:t>contentRef</w:t>
            </w: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tabs>
                <w:tab w:val="left" w:pos="183"/>
                <w:tab w:val="left" w:pos="275"/>
                <w:tab w:val="left" w:pos="318"/>
                <w:tab w:val="left" w:pos="483"/>
                <w:tab w:val="left" w:pos="548"/>
                <w:tab w:val="left" w:pos="648"/>
                <w:tab w:val="left" w:pos="800"/>
                <w:tab w:val="left" w:pos="1075"/>
              </w:tabs>
              <w:rPr>
                <w:sz w:val="18"/>
                <w:szCs w:val="18"/>
              </w:rPr>
            </w:pPr>
            <w:r>
              <w:rPr>
                <w:sz w:val="18"/>
                <w:szCs w:val="18"/>
              </w:rPr>
              <w:t>author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Default="001D3B56" w:rsidP="00A979B6">
            <w:pPr>
              <w:tabs>
                <w:tab w:val="left" w:pos="275"/>
                <w:tab w:val="left" w:pos="548"/>
                <w:tab w:val="left" w:pos="800"/>
                <w:tab w:val="left" w:pos="1075"/>
              </w:tabs>
              <w:ind w:left="90"/>
              <w:rPr>
                <w:sz w:val="18"/>
                <w:szCs w:val="18"/>
              </w:rPr>
            </w:pPr>
            <w:r>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tabs>
                <w:tab w:val="left" w:pos="183"/>
                <w:tab w:val="left" w:pos="275"/>
                <w:tab w:val="left" w:pos="318"/>
                <w:tab w:val="left" w:pos="483"/>
                <w:tab w:val="left" w:pos="548"/>
                <w:tab w:val="left" w:pos="648"/>
                <w:tab w:val="left" w:pos="800"/>
                <w:tab w:val="left" w:pos="1075"/>
              </w:tabs>
              <w:rPr>
                <w:sz w:val="18"/>
                <w:szCs w:val="18"/>
              </w:rPr>
            </w:pPr>
            <w:r>
              <w:rPr>
                <w:sz w:val="18"/>
                <w:szCs w:val="18"/>
              </w:rPr>
              <w:t>assignedAuthor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CDSServiceID</w:t>
            </w:r>
          </w:p>
        </w:tc>
        <w:tc>
          <w:tcPr>
            <w:tcW w:w="720" w:type="dxa"/>
            <w:tcBorders>
              <w:top w:val="single" w:sz="8" w:space="0" w:color="000000"/>
              <w:left w:val="single" w:sz="8" w:space="0" w:color="000000"/>
              <w:bottom w:val="single" w:sz="8" w:space="0" w:color="000000"/>
              <w:right w:val="single" w:sz="8" w:space="0" w:color="000000"/>
            </w:tcBorders>
          </w:tcPr>
          <w:p w:rsidR="001D3B56" w:rsidRDefault="001D3B56" w:rsidP="00A979B6">
            <w:pPr>
              <w:tabs>
                <w:tab w:val="left" w:pos="275"/>
                <w:tab w:val="left" w:pos="548"/>
                <w:tab w:val="left" w:pos="800"/>
                <w:tab w:val="left" w:pos="1075"/>
              </w:tabs>
              <w:ind w:left="90"/>
              <w:rPr>
                <w:sz w:val="18"/>
                <w:szCs w:val="18"/>
              </w:rPr>
            </w:pPr>
            <w:r>
              <w:rPr>
                <w:sz w:val="18"/>
                <w:szCs w:val="18"/>
              </w:rPr>
              <w: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tabs>
                <w:tab w:val="left" w:pos="183"/>
                <w:tab w:val="left" w:pos="275"/>
                <w:tab w:val="left" w:pos="318"/>
                <w:tab w:val="left" w:pos="483"/>
                <w:tab w:val="left" w:pos="548"/>
                <w:tab w:val="left" w:pos="648"/>
                <w:tab w:val="left" w:pos="800"/>
                <w:tab w:val="left" w:pos="1075"/>
              </w:tabs>
              <w:rPr>
                <w:sz w:val="18"/>
                <w:szCs w:val="18"/>
              </w:rPr>
            </w:pPr>
            <w:r>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Default="001D3B56" w:rsidP="00A979B6">
            <w:pPr>
              <w:tabs>
                <w:tab w:val="left" w:pos="275"/>
                <w:tab w:val="left" w:pos="548"/>
                <w:tab w:val="left" w:pos="800"/>
                <w:tab w:val="left" w:pos="1075"/>
              </w:tabs>
              <w:ind w:left="90"/>
              <w:rPr>
                <w:sz w:val="18"/>
                <w:szCs w:val="18"/>
              </w:rPr>
            </w:pPr>
            <w:r>
              <w:rPr>
                <w:sz w:val="18"/>
                <w:szCs w:val="18"/>
              </w:rPr>
              <w:t>&gt;&gt;&gt;&gt;&gt;&gt;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tabs>
                <w:tab w:val="left" w:pos="183"/>
                <w:tab w:val="left" w:pos="275"/>
                <w:tab w:val="left" w:pos="318"/>
                <w:tab w:val="left" w:pos="483"/>
                <w:tab w:val="left" w:pos="548"/>
                <w:tab w:val="left" w:pos="648"/>
                <w:tab w:val="left" w:pos="800"/>
                <w:tab w:val="left" w:pos="1075"/>
              </w:tabs>
              <w:rPr>
                <w:sz w:val="18"/>
                <w:szCs w:val="18"/>
              </w:rPr>
            </w:pPr>
            <w:r w:rsidRPr="00FB1049">
              <w:rPr>
                <w:sz w:val="18"/>
                <w:szCs w:val="18"/>
              </w:rPr>
              <w:t>assignedAuthoringDevice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CDSServiceName</w:t>
            </w:r>
          </w:p>
        </w:tc>
        <w:tc>
          <w:tcPr>
            <w:tcW w:w="720" w:type="dxa"/>
            <w:tcBorders>
              <w:top w:val="single" w:sz="8" w:space="0" w:color="000000"/>
              <w:left w:val="single" w:sz="8" w:space="0" w:color="000000"/>
              <w:bottom w:val="single" w:sz="8" w:space="0" w:color="000000"/>
              <w:right w:val="single" w:sz="8" w:space="0" w:color="000000"/>
            </w:tcBorders>
          </w:tcPr>
          <w:p w:rsidR="001D3B56" w:rsidRDefault="001D3B56" w:rsidP="00A979B6">
            <w:pPr>
              <w:tabs>
                <w:tab w:val="left" w:pos="275"/>
                <w:tab w:val="left" w:pos="548"/>
                <w:tab w:val="left" w:pos="800"/>
                <w:tab w:val="left" w:pos="1075"/>
              </w:tabs>
              <w:ind w:left="90"/>
              <w:rPr>
                <w:sz w:val="18"/>
                <w:szCs w:val="18"/>
              </w:rPr>
            </w:pPr>
            <w:r>
              <w:rPr>
                <w:sz w:val="18"/>
                <w:szCs w:val="18"/>
              </w:rPr>
              <w:t>&gt;&gt;&gt;&gt;&gt;&gt;&gt;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tabs>
                <w:tab w:val="left" w:pos="183"/>
                <w:tab w:val="left" w:pos="275"/>
                <w:tab w:val="left" w:pos="318"/>
                <w:tab w:val="left" w:pos="483"/>
                <w:tab w:val="left" w:pos="548"/>
                <w:tab w:val="left" w:pos="648"/>
                <w:tab w:val="left" w:pos="800"/>
                <w:tab w:val="left" w:pos="1075"/>
              </w:tabs>
              <w:rPr>
                <w:sz w:val="18"/>
                <w:szCs w:val="18"/>
              </w:rPr>
            </w:pPr>
            <w:r>
              <w:t>softwareName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ST</w:t>
            </w: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Pr="00FB7358" w:rsidRDefault="001D3B56" w:rsidP="00A979B6">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tabs>
                <w:tab w:val="left" w:pos="183"/>
                <w:tab w:val="left" w:pos="275"/>
                <w:tab w:val="left" w:pos="318"/>
                <w:tab w:val="left" w:pos="483"/>
                <w:tab w:val="left" w:pos="548"/>
                <w:tab w:val="left" w:pos="648"/>
                <w:tab w:val="left" w:pos="800"/>
                <w:tab w:val="left" w:pos="1075"/>
              </w:tabs>
              <w:rPr>
                <w:sz w:val="18"/>
                <w:szCs w:val="18"/>
              </w:rPr>
            </w:pPr>
            <w:r>
              <w:rPr>
                <w:sz w:val="18"/>
                <w:szCs w:val="18"/>
              </w:rPr>
              <w:t>participant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Default="001D3B56" w:rsidP="00A979B6">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tabs>
                <w:tab w:val="left" w:pos="183"/>
                <w:tab w:val="left" w:pos="275"/>
                <w:tab w:val="left" w:pos="318"/>
                <w:tab w:val="left" w:pos="483"/>
                <w:tab w:val="left" w:pos="548"/>
                <w:tab w:val="left" w:pos="648"/>
                <w:tab w:val="left" w:pos="800"/>
                <w:tab w:val="left" w:pos="1075"/>
              </w:tabs>
              <w:rPr>
                <w:sz w:val="18"/>
                <w:szCs w:val="18"/>
              </w:rPr>
            </w:pPr>
            <w:r>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REF</w:t>
            </w: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Default="001D3B56" w:rsidP="00A979B6">
            <w:pPr>
              <w:tabs>
                <w:tab w:val="left" w:pos="275"/>
                <w:tab w:val="left" w:pos="548"/>
                <w:tab w:val="left" w:pos="800"/>
                <w:tab w:val="left" w:pos="1075"/>
              </w:tabs>
              <w:ind w:left="90"/>
              <w:rPr>
                <w:sz w:val="18"/>
                <w:szCs w:val="18"/>
              </w:rPr>
            </w:pPr>
            <w:r>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tabs>
                <w:tab w:val="left" w:pos="183"/>
                <w:tab w:val="left" w:pos="275"/>
                <w:tab w:val="left" w:pos="318"/>
                <w:tab w:val="left" w:pos="483"/>
                <w:tab w:val="left" w:pos="548"/>
                <w:tab w:val="left" w:pos="648"/>
                <w:tab w:val="left" w:pos="800"/>
                <w:tab w:val="left" w:pos="1075"/>
              </w:tabs>
              <w:rPr>
                <w:sz w:val="18"/>
                <w:szCs w:val="18"/>
              </w:rPr>
            </w:pPr>
            <w:r>
              <w:rPr>
                <w:sz w:val="18"/>
                <w:szCs w:val="18"/>
              </w:rPr>
              <w:t>participantRole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Default="001D3B56" w:rsidP="00A979B6">
            <w:pPr>
              <w:tabs>
                <w:tab w:val="left" w:pos="275"/>
                <w:tab w:val="left" w:pos="548"/>
                <w:tab w:val="left" w:pos="800"/>
                <w:tab w:val="left" w:pos="1075"/>
              </w:tabs>
              <w:ind w:left="90"/>
              <w:rPr>
                <w:sz w:val="18"/>
                <w:szCs w:val="18"/>
              </w:rPr>
            </w:pPr>
            <w:r>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tabs>
                <w:tab w:val="left" w:pos="183"/>
                <w:tab w:val="left" w:pos="275"/>
                <w:tab w:val="left" w:pos="318"/>
                <w:tab w:val="left" w:pos="483"/>
                <w:tab w:val="left" w:pos="548"/>
                <w:tab w:val="left" w:pos="648"/>
                <w:tab w:val="left" w:pos="800"/>
                <w:tab w:val="left" w:pos="1075"/>
              </w:tabs>
              <w:rPr>
                <w:sz w:val="18"/>
                <w:szCs w:val="18"/>
              </w:rPr>
            </w:pPr>
            <w:r>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PROV</w:t>
            </w: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OrderingProviderID</w:t>
            </w:r>
          </w:p>
        </w:tc>
        <w:tc>
          <w:tcPr>
            <w:tcW w:w="720" w:type="dxa"/>
            <w:tcBorders>
              <w:top w:val="single" w:sz="8" w:space="0" w:color="000000"/>
              <w:left w:val="single" w:sz="8" w:space="0" w:color="000000"/>
              <w:bottom w:val="single" w:sz="8" w:space="0" w:color="000000"/>
              <w:right w:val="single" w:sz="8" w:space="0" w:color="000000"/>
            </w:tcBorders>
          </w:tcPr>
          <w:p w:rsidR="001D3B56" w:rsidRDefault="001D3B56" w:rsidP="00A979B6">
            <w:pPr>
              <w:tabs>
                <w:tab w:val="left" w:pos="275"/>
                <w:tab w:val="left" w:pos="548"/>
                <w:tab w:val="left" w:pos="800"/>
                <w:tab w:val="left" w:pos="1075"/>
              </w:tabs>
              <w:ind w:left="90"/>
              <w:rPr>
                <w:sz w:val="18"/>
                <w:szCs w:val="18"/>
              </w:rPr>
            </w:pPr>
            <w:r>
              <w:rPr>
                <w:sz w:val="18"/>
                <w:szCs w:val="18"/>
              </w:rPr>
              <w: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tabs>
                <w:tab w:val="left" w:pos="183"/>
                <w:tab w:val="left" w:pos="275"/>
                <w:tab w:val="left" w:pos="318"/>
                <w:tab w:val="left" w:pos="483"/>
                <w:tab w:val="left" w:pos="548"/>
                <w:tab w:val="left" w:pos="648"/>
                <w:tab w:val="left" w:pos="800"/>
                <w:tab w:val="left" w:pos="1075"/>
              </w:tabs>
              <w:rPr>
                <w:sz w:val="18"/>
                <w:szCs w:val="18"/>
              </w:rPr>
            </w:pPr>
            <w:r>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FB7358" w:rsidRDefault="001D3B56" w:rsidP="00A979B6">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D083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Default="001D3B56" w:rsidP="00A979B6">
            <w:pPr>
              <w:tabs>
                <w:tab w:val="left" w:pos="275"/>
                <w:tab w:val="left" w:pos="548"/>
                <w:tab w:val="left" w:pos="800"/>
                <w:tab w:val="left" w:pos="1075"/>
              </w:tabs>
              <w:ind w:left="90"/>
              <w:rPr>
                <w:sz w:val="18"/>
                <w:szCs w:val="18"/>
              </w:rPr>
            </w:pPr>
            <w:r>
              <w:rPr>
                <w:sz w:val="18"/>
                <w:szCs w:val="18"/>
              </w:rPr>
              <w:t>&gt;&gt;&gt;&gt;&gt;&gt;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tabs>
                <w:tab w:val="left" w:pos="183"/>
                <w:tab w:val="left" w:pos="275"/>
                <w:tab w:val="left" w:pos="318"/>
                <w:tab w:val="left" w:pos="483"/>
                <w:tab w:val="left" w:pos="548"/>
                <w:tab w:val="left" w:pos="648"/>
                <w:tab w:val="left" w:pos="800"/>
                <w:tab w:val="left" w:pos="1075"/>
              </w:tabs>
              <w:rPr>
                <w:sz w:val="18"/>
                <w:szCs w:val="18"/>
              </w:rPr>
            </w:pPr>
            <w:r>
              <w:t>playingEntity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5A5BF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Default="001D3B56" w:rsidP="00A979B6">
            <w:pPr>
              <w:tabs>
                <w:tab w:val="left" w:pos="275"/>
                <w:tab w:val="left" w:pos="548"/>
                <w:tab w:val="left" w:pos="800"/>
                <w:tab w:val="left" w:pos="1075"/>
              </w:tabs>
              <w:ind w:left="90"/>
              <w:rPr>
                <w:sz w:val="18"/>
                <w:szCs w:val="18"/>
              </w:rPr>
            </w:pPr>
            <w:r>
              <w:rPr>
                <w:sz w:val="18"/>
                <w:szCs w:val="18"/>
              </w:rPr>
              <w:t>&gt;&gt;&gt;&gt;&gt;&gt;@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tabs>
                <w:tab w:val="left" w:pos="183"/>
                <w:tab w:val="left" w:pos="275"/>
                <w:tab w:val="left" w:pos="318"/>
                <w:tab w:val="left" w:pos="483"/>
                <w:tab w:val="left" w:pos="548"/>
                <w:tab w:val="left" w:pos="648"/>
                <w:tab w:val="left" w:pos="800"/>
                <w:tab w:val="left" w:pos="1075"/>
              </w:tabs>
            </w:pPr>
            <w: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PSN</w:t>
            </w: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F8179E">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OrderingProviderName</w:t>
            </w:r>
          </w:p>
        </w:tc>
        <w:tc>
          <w:tcPr>
            <w:tcW w:w="720" w:type="dxa"/>
            <w:tcBorders>
              <w:top w:val="single" w:sz="8" w:space="0" w:color="000000"/>
              <w:left w:val="single" w:sz="8" w:space="0" w:color="000000"/>
              <w:bottom w:val="single" w:sz="8" w:space="0" w:color="000000"/>
              <w:right w:val="single" w:sz="8" w:space="0" w:color="000000"/>
            </w:tcBorders>
          </w:tcPr>
          <w:p w:rsidR="001D3B56" w:rsidRDefault="001D3B56" w:rsidP="00A979B6">
            <w:pPr>
              <w:tabs>
                <w:tab w:val="left" w:pos="275"/>
                <w:tab w:val="left" w:pos="548"/>
                <w:tab w:val="left" w:pos="800"/>
                <w:tab w:val="left" w:pos="1075"/>
              </w:tabs>
              <w:ind w:left="90"/>
              <w:rPr>
                <w:sz w:val="18"/>
                <w:szCs w:val="18"/>
              </w:rPr>
            </w:pPr>
            <w:r>
              <w:rPr>
                <w:sz w:val="18"/>
                <w:szCs w:val="18"/>
              </w:rPr>
              <w:t>&gt;&gt;&gt;&gt;&gt;&gt;&gt;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tabs>
                <w:tab w:val="left" w:pos="183"/>
                <w:tab w:val="left" w:pos="275"/>
                <w:tab w:val="left" w:pos="318"/>
                <w:tab w:val="left" w:pos="483"/>
                <w:tab w:val="left" w:pos="548"/>
                <w:tab w:val="left" w:pos="648"/>
                <w:tab w:val="left" w:pos="800"/>
                <w:tab w:val="left" w:pos="1075"/>
              </w:tabs>
            </w:pPr>
            <w: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r>
              <w:rPr>
                <w:sz w:val="18"/>
                <w:szCs w:val="18"/>
              </w:rPr>
              <w:t>PN</w:t>
            </w:r>
          </w:p>
        </w:tc>
        <w:tc>
          <w:tcPr>
            <w:tcW w:w="810" w:type="dxa"/>
            <w:tcBorders>
              <w:top w:val="single" w:sz="8" w:space="0" w:color="000000"/>
              <w:left w:val="single" w:sz="8" w:space="0" w:color="000000"/>
              <w:bottom w:val="single" w:sz="8" w:space="0" w:color="000000"/>
              <w:right w:val="single" w:sz="8" w:space="0" w:color="000000"/>
            </w:tcBorders>
          </w:tcPr>
          <w:p w:rsidR="001D3B56" w:rsidRDefault="001D3B56" w:rsidP="00A979B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Default="001D3B56" w:rsidP="00A979B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A979B6">
            <w:pPr>
              <w:rPr>
                <w:color w:val="000000"/>
                <w:kern w:val="24"/>
                <w:sz w:val="18"/>
                <w:szCs w:val="18"/>
                <w:lang w:val="x-none"/>
              </w:rPr>
            </w:pPr>
          </w:p>
        </w:tc>
      </w:tr>
      <w:tr w:rsidR="001D3B56" w:rsidRPr="006C2F76" w:rsidTr="007D1CA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3A478A" w:rsidRDefault="001D3B56" w:rsidP="007D1CA6">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Pr="00280F54" w:rsidRDefault="001D3B56" w:rsidP="007D1CA6">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7D1CA6">
            <w:pPr>
              <w:tabs>
                <w:tab w:val="left" w:pos="183"/>
                <w:tab w:val="left" w:pos="275"/>
                <w:tab w:val="left" w:pos="318"/>
                <w:tab w:val="left" w:pos="483"/>
                <w:tab w:val="left" w:pos="548"/>
                <w:tab w:val="left" w:pos="648"/>
                <w:tab w:val="left" w:pos="800"/>
                <w:tab w:val="left" w:pos="1075"/>
              </w:tabs>
              <w:rPr>
                <w:sz w:val="18"/>
                <w:szCs w:val="18"/>
              </w:rPr>
            </w:pPr>
            <w:r>
              <w:rPr>
                <w:sz w:val="18"/>
                <w:szCs w:val="18"/>
              </w:rPr>
              <w:t>entry</w:t>
            </w:r>
            <w:r w:rsidRPr="003B34E6">
              <w:rPr>
                <w:sz w:val="18"/>
                <w:szCs w:val="18"/>
              </w:rPr>
              <w:t>Relationship</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7D1CA6">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7D1CA6">
            <w:pPr>
              <w:rPr>
                <w:sz w:val="18"/>
                <w:szCs w:val="18"/>
              </w:rPr>
            </w:pPr>
            <w:r>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7D1CA6">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1D3B56" w:rsidRPr="00280F54" w:rsidRDefault="001D3B56" w:rsidP="007D1CA6">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7D1CA6">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7D1CA6">
            <w:pPr>
              <w:rPr>
                <w:color w:val="000000"/>
                <w:kern w:val="24"/>
                <w:sz w:val="18"/>
                <w:szCs w:val="18"/>
                <w:lang w:val="x-none"/>
              </w:rPr>
            </w:pPr>
          </w:p>
        </w:tc>
      </w:tr>
      <w:tr w:rsidR="001D3B56" w:rsidRPr="006C2F76" w:rsidTr="00F2732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3A478A" w:rsidRDefault="001D3B56" w:rsidP="00F2732D">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Default="001D3B56" w:rsidP="004D62B3">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3B34E6" w:rsidRDefault="001D3B56" w:rsidP="003B34E6">
            <w:pPr>
              <w:tabs>
                <w:tab w:val="left" w:pos="183"/>
                <w:tab w:val="left" w:pos="275"/>
                <w:tab w:val="left" w:pos="318"/>
                <w:tab w:val="left" w:pos="483"/>
                <w:tab w:val="left" w:pos="548"/>
                <w:tab w:val="left" w:pos="648"/>
                <w:tab w:val="left" w:pos="800"/>
                <w:tab w:val="left" w:pos="1075"/>
              </w:tabs>
              <w:rPr>
                <w:sz w:val="18"/>
                <w:szCs w:val="18"/>
              </w:rPr>
            </w:pPr>
            <w:r>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F2732D">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F2732D">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F2732D">
            <w:pPr>
              <w:rPr>
                <w:sz w:val="18"/>
                <w:szCs w:val="18"/>
              </w:rPr>
            </w:pPr>
            <w:r w:rsidRPr="00FB7358">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1D3B56" w:rsidRPr="00280F54" w:rsidRDefault="001D3B56" w:rsidP="00F2732D">
            <w:pPr>
              <w:rPr>
                <w:sz w:val="18"/>
                <w:szCs w:val="18"/>
              </w:rPr>
            </w:pPr>
            <w:r w:rsidRPr="00FB7358">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F2732D">
            <w:pPr>
              <w:rPr>
                <w:sz w:val="18"/>
                <w:szCs w:val="18"/>
              </w:rPr>
            </w:pPr>
            <w:r>
              <w:rPr>
                <w:sz w:val="18"/>
                <w:szCs w:val="18"/>
              </w:rPr>
              <w:t>GEVL</w:t>
            </w: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F2732D">
            <w:pPr>
              <w:rPr>
                <w:color w:val="000000"/>
                <w:kern w:val="24"/>
                <w:sz w:val="18"/>
                <w:szCs w:val="18"/>
                <w:lang w:val="x-none"/>
              </w:rPr>
            </w:pPr>
          </w:p>
        </w:tc>
      </w:tr>
      <w:tr w:rsidR="001D3B56" w:rsidRPr="006C2F76" w:rsidTr="0056750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3A478A" w:rsidRDefault="001D3B56" w:rsidP="00567500">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1D3B56" w:rsidRPr="00280F54" w:rsidRDefault="001D3B56" w:rsidP="00567500">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567500">
            <w:pPr>
              <w:tabs>
                <w:tab w:val="left" w:pos="183"/>
                <w:tab w:val="left" w:pos="275"/>
                <w:tab w:val="left" w:pos="318"/>
                <w:tab w:val="left" w:pos="483"/>
                <w:tab w:val="left" w:pos="548"/>
                <w:tab w:val="left" w:pos="648"/>
                <w:tab w:val="left" w:pos="800"/>
                <w:tab w:val="left" w:pos="1075"/>
              </w:tabs>
              <w:rPr>
                <w:sz w:val="18"/>
                <w:szCs w:val="18"/>
              </w:rPr>
            </w:pPr>
            <w:r w:rsidRPr="00E71AF7">
              <w:rPr>
                <w:sz w:val="18"/>
              </w:rPr>
              <w:t>procedure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567500">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567500">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567500">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1D3B56" w:rsidRPr="00280F54" w:rsidRDefault="001D3B56" w:rsidP="00567500">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D3B56" w:rsidRPr="00280F54" w:rsidRDefault="001D3B56" w:rsidP="00567500">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1D3B56" w:rsidRPr="006C2F76" w:rsidRDefault="001D3B56" w:rsidP="00567500">
            <w:pPr>
              <w:rPr>
                <w:color w:val="000000"/>
                <w:kern w:val="24"/>
                <w:sz w:val="18"/>
                <w:szCs w:val="18"/>
                <w:lang w:val="x-none"/>
              </w:rPr>
            </w:pPr>
          </w:p>
        </w:tc>
      </w:tr>
      <w:tr w:rsidR="00A7001C" w:rsidRPr="006C2F76" w:rsidTr="0056750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3A478A" w:rsidRDefault="00A7001C" w:rsidP="00567500">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Default="00A7001C" w:rsidP="00567500">
            <w:pPr>
              <w:tabs>
                <w:tab w:val="left" w:pos="275"/>
                <w:tab w:val="left" w:pos="548"/>
                <w:tab w:val="left" w:pos="800"/>
                <w:tab w:val="left" w:pos="1075"/>
              </w:tabs>
              <w:ind w:left="90"/>
              <w:rPr>
                <w:sz w:val="18"/>
                <w:szCs w:val="18"/>
              </w:rPr>
            </w:pPr>
            <w:r>
              <w:rPr>
                <w:sz w:val="18"/>
                <w:szCs w:val="18"/>
              </w:rPr>
              <w:t>&gt;&gt;&gt;</w:t>
            </w: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E71AF7" w:rsidRDefault="00A7001C" w:rsidP="00567500">
            <w:pPr>
              <w:tabs>
                <w:tab w:val="left" w:pos="183"/>
                <w:tab w:val="left" w:pos="275"/>
                <w:tab w:val="left" w:pos="318"/>
                <w:tab w:val="left" w:pos="483"/>
                <w:tab w:val="left" w:pos="548"/>
                <w:tab w:val="left" w:pos="648"/>
                <w:tab w:val="left" w:pos="800"/>
                <w:tab w:val="left" w:pos="1075"/>
              </w:tabs>
              <w:rPr>
                <w:sz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567500">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567500">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567500">
            <w:pPr>
              <w:rPr>
                <w:sz w:val="18"/>
                <w:szCs w:val="18"/>
              </w:rPr>
            </w:pPr>
            <w:r w:rsidRPr="00280F54">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A7001C" w:rsidRPr="00280F54" w:rsidRDefault="00A7001C" w:rsidP="00567500">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567500">
            <w:pPr>
              <w:rPr>
                <w:sz w:val="18"/>
                <w:szCs w:val="18"/>
              </w:rPr>
            </w:pPr>
            <w:r>
              <w:rPr>
                <w:sz w:val="18"/>
                <w:szCs w:val="18"/>
              </w:rPr>
              <w:t>PROC</w:t>
            </w:r>
          </w:p>
        </w:tc>
        <w:tc>
          <w:tcPr>
            <w:tcW w:w="1710" w:type="dxa"/>
            <w:tcBorders>
              <w:top w:val="single" w:sz="8" w:space="0" w:color="000000"/>
              <w:left w:val="single" w:sz="8" w:space="0" w:color="000000"/>
              <w:bottom w:val="single" w:sz="8" w:space="0" w:color="000000"/>
              <w:right w:val="single" w:sz="8" w:space="0" w:color="000000"/>
            </w:tcBorders>
            <w:vAlign w:val="center"/>
          </w:tcPr>
          <w:p w:rsidR="00A7001C" w:rsidRPr="006C2F76" w:rsidRDefault="00A7001C" w:rsidP="00567500">
            <w:pPr>
              <w:rPr>
                <w:color w:val="000000"/>
                <w:kern w:val="24"/>
                <w:sz w:val="18"/>
                <w:szCs w:val="18"/>
                <w:lang w:val="x-none"/>
              </w:rPr>
            </w:pPr>
          </w:p>
        </w:tc>
      </w:tr>
      <w:tr w:rsidR="00A7001C" w:rsidRPr="006C2F76" w:rsidTr="00F2732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3A478A" w:rsidRDefault="00A7001C" w:rsidP="00F2732D">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Default="00A7001C" w:rsidP="00F2732D">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4D62B3" w:rsidRDefault="00A7001C" w:rsidP="00F2732D">
            <w:pPr>
              <w:tabs>
                <w:tab w:val="left" w:pos="183"/>
                <w:tab w:val="left" w:pos="275"/>
                <w:tab w:val="left" w:pos="318"/>
                <w:tab w:val="left" w:pos="483"/>
                <w:tab w:val="left" w:pos="548"/>
                <w:tab w:val="left" w:pos="648"/>
                <w:tab w:val="left" w:pos="800"/>
                <w:tab w:val="left" w:pos="1075"/>
              </w:tabs>
              <w:rPr>
                <w:sz w:val="18"/>
                <w:szCs w:val="18"/>
              </w:rPr>
            </w:pPr>
            <w:r w:rsidRPr="004D62B3">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F2732D">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F2732D">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F2732D">
            <w:pPr>
              <w:rPr>
                <w:sz w:val="18"/>
                <w:szCs w:val="18"/>
              </w:rPr>
            </w:pPr>
            <w:r>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A7001C" w:rsidRPr="00280F54" w:rsidRDefault="00A7001C" w:rsidP="00F2732D">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F2732D">
            <w:pPr>
              <w:rPr>
                <w:sz w:val="18"/>
                <w:szCs w:val="18"/>
              </w:rPr>
            </w:pPr>
            <w:r>
              <w:rPr>
                <w:sz w:val="18"/>
                <w:szCs w:val="18"/>
              </w:rPr>
              <w:t>RQO</w:t>
            </w:r>
          </w:p>
        </w:tc>
        <w:tc>
          <w:tcPr>
            <w:tcW w:w="1710" w:type="dxa"/>
            <w:tcBorders>
              <w:top w:val="single" w:sz="8" w:space="0" w:color="000000"/>
              <w:left w:val="single" w:sz="8" w:space="0" w:color="000000"/>
              <w:bottom w:val="single" w:sz="8" w:space="0" w:color="000000"/>
              <w:right w:val="single" w:sz="8" w:space="0" w:color="000000"/>
            </w:tcBorders>
            <w:vAlign w:val="center"/>
          </w:tcPr>
          <w:p w:rsidR="00A7001C" w:rsidRPr="006C2F76" w:rsidRDefault="00A7001C" w:rsidP="00F2732D">
            <w:pPr>
              <w:rPr>
                <w:color w:val="000000"/>
                <w:kern w:val="24"/>
                <w:sz w:val="18"/>
                <w:szCs w:val="18"/>
                <w:lang w:val="x-none"/>
              </w:rPr>
            </w:pPr>
          </w:p>
        </w:tc>
      </w:tr>
      <w:tr w:rsidR="00A7001C" w:rsidRPr="006C2F76" w:rsidTr="00F2732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3A478A" w:rsidRDefault="00A7001C" w:rsidP="00F2732D">
            <w:pPr>
              <w:rPr>
                <w:sz w:val="18"/>
                <w:szCs w:val="18"/>
              </w:rPr>
            </w:pPr>
            <w:r>
              <w:rPr>
                <w:sz w:val="18"/>
                <w:szCs w:val="18"/>
              </w:rPr>
              <w:t>ReqProcCode</w:t>
            </w:r>
          </w:p>
        </w:tc>
        <w:tc>
          <w:tcPr>
            <w:tcW w:w="720" w:type="dxa"/>
            <w:tcBorders>
              <w:top w:val="single" w:sz="8" w:space="0" w:color="000000"/>
              <w:left w:val="single" w:sz="8" w:space="0" w:color="000000"/>
              <w:bottom w:val="single" w:sz="8" w:space="0" w:color="000000"/>
              <w:right w:val="single" w:sz="8" w:space="0" w:color="000000"/>
            </w:tcBorders>
          </w:tcPr>
          <w:p w:rsidR="00A7001C" w:rsidRDefault="00A7001C" w:rsidP="00F2732D">
            <w:pPr>
              <w:tabs>
                <w:tab w:val="left" w:pos="275"/>
                <w:tab w:val="left" w:pos="548"/>
                <w:tab w:val="left" w:pos="800"/>
                <w:tab w:val="left" w:pos="1075"/>
              </w:tabs>
              <w:ind w:left="90"/>
              <w:rPr>
                <w:sz w:val="18"/>
                <w:szCs w:val="18"/>
              </w:rPr>
            </w:pPr>
            <w:r>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4D62B3" w:rsidRDefault="00A7001C" w:rsidP="00F2732D">
            <w:pPr>
              <w:tabs>
                <w:tab w:val="left" w:pos="183"/>
                <w:tab w:val="left" w:pos="275"/>
                <w:tab w:val="left" w:pos="318"/>
                <w:tab w:val="left" w:pos="483"/>
                <w:tab w:val="left" w:pos="548"/>
                <w:tab w:val="left" w:pos="648"/>
                <w:tab w:val="left" w:pos="800"/>
                <w:tab w:val="left" w:pos="1075"/>
              </w:tabs>
              <w:rPr>
                <w:sz w:val="18"/>
                <w:szCs w:val="18"/>
              </w:rPr>
            </w:pPr>
            <w:r w:rsidRPr="004D62B3">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F2732D">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F2732D">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F2732D">
            <w:pPr>
              <w:rPr>
                <w:sz w:val="18"/>
                <w:szCs w:val="18"/>
              </w:rPr>
            </w:pPr>
            <w:r>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A7001C" w:rsidRDefault="00A7001C" w:rsidP="00F2732D">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30454A" w:rsidP="00F2732D">
            <w:pPr>
              <w:rPr>
                <w:sz w:val="18"/>
                <w:szCs w:val="18"/>
              </w:rPr>
            </w:pPr>
            <w:r w:rsidRPr="0030454A">
              <w:rPr>
                <w:b/>
                <w:sz w:val="18"/>
                <w:szCs w:val="18"/>
              </w:rPr>
              <w:t>ConceptDomain</w:t>
            </w:r>
            <w:r w:rsidR="00A7001C">
              <w:rPr>
                <w:sz w:val="18"/>
                <w:szCs w:val="18"/>
              </w:rPr>
              <w:t xml:space="preserve"> ProedureCode</w:t>
            </w:r>
          </w:p>
        </w:tc>
        <w:tc>
          <w:tcPr>
            <w:tcW w:w="1710" w:type="dxa"/>
            <w:tcBorders>
              <w:top w:val="single" w:sz="8" w:space="0" w:color="000000"/>
              <w:left w:val="single" w:sz="8" w:space="0" w:color="000000"/>
              <w:bottom w:val="single" w:sz="8" w:space="0" w:color="000000"/>
              <w:right w:val="single" w:sz="8" w:space="0" w:color="000000"/>
            </w:tcBorders>
            <w:vAlign w:val="center"/>
          </w:tcPr>
          <w:p w:rsidR="00A7001C" w:rsidRPr="006C2F76" w:rsidRDefault="00A7001C" w:rsidP="00F2732D">
            <w:pPr>
              <w:rPr>
                <w:color w:val="000000"/>
                <w:kern w:val="24"/>
                <w:sz w:val="18"/>
                <w:szCs w:val="18"/>
                <w:lang w:val="x-none"/>
              </w:rPr>
            </w:pPr>
          </w:p>
        </w:tc>
      </w:tr>
      <w:tr w:rsidR="00A7001C" w:rsidRPr="006C2F76" w:rsidTr="00F8179E">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6C2F76" w:rsidRDefault="00A7001C"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Pr="006C2F76" w:rsidRDefault="00A7001C"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6C2F76" w:rsidRDefault="00A7001C" w:rsidP="00EA5CEC">
            <w:pPr>
              <w:tabs>
                <w:tab w:val="left" w:pos="183"/>
                <w:tab w:val="left" w:pos="275"/>
                <w:tab w:val="left" w:pos="318"/>
                <w:tab w:val="left" w:pos="483"/>
                <w:tab w:val="left" w:pos="548"/>
                <w:tab w:val="left" w:pos="648"/>
                <w:tab w:val="left" w:pos="800"/>
                <w:tab w:val="left" w:pos="1075"/>
              </w:tabs>
              <w:rPr>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6C2F76" w:rsidRDefault="00A7001C" w:rsidP="006C2F76">
            <w:pPr>
              <w:rPr>
                <w:sz w:val="18"/>
                <w:szCs w:val="18"/>
              </w:rPr>
            </w:pPr>
            <w:r>
              <w:rPr>
                <w:sz w:val="18"/>
                <w:szCs w:val="18"/>
              </w:rPr>
              <w:t>0</w:t>
            </w:r>
            <w:r w:rsidRPr="006C2F76">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6C2F76" w:rsidRDefault="00A7001C" w:rsidP="00EA5CEC">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6C2F76" w:rsidRDefault="00A7001C"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A7001C" w:rsidRPr="006C2F76" w:rsidRDefault="00A7001C"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6C2F76" w:rsidRDefault="00A7001C"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7001C" w:rsidRPr="006C2F76" w:rsidRDefault="00C612CF" w:rsidP="00EA5CEC">
            <w:pPr>
              <w:rPr>
                <w:color w:val="000000"/>
                <w:kern w:val="24"/>
                <w:sz w:val="18"/>
                <w:szCs w:val="18"/>
                <w:lang w:val="x-none"/>
              </w:rPr>
            </w:pPr>
            <w:hyperlink w:anchor="_General_Section_Participations," w:history="1">
              <w:hyperlink w:anchor="_General_Section_Entries" w:history="1">
                <w:r w:rsidR="00A7001C" w:rsidRPr="000E1E32">
                  <w:rPr>
                    <w:rStyle w:val="Hyperlink"/>
                    <w:rFonts w:cs="Times New Roman"/>
                    <w:sz w:val="18"/>
                    <w:szCs w:val="18"/>
                    <w:lang w:eastAsia="x-none"/>
                  </w:rPr>
                  <w:t>General Section Entries</w:t>
                </w:r>
              </w:hyperlink>
            </w:hyperlink>
            <w:r w:rsidR="00A7001C">
              <w:rPr>
                <w:rStyle w:val="Hyperlink"/>
                <w:rFonts w:cs="Times New Roman"/>
                <w:sz w:val="18"/>
                <w:szCs w:val="18"/>
                <w:lang w:eastAsia="x-none"/>
              </w:rPr>
              <w:t xml:space="preserve"> </w:t>
            </w:r>
            <w:r w:rsidR="00A7001C" w:rsidRPr="00C62B71">
              <w:rPr>
                <w:rFonts w:ascii="Times New Roman" w:hAnsi="Times New Roman"/>
                <w:szCs w:val="20"/>
              </w:rPr>
              <w:t>1.2.840.10008.20.x4.x4</w:t>
            </w:r>
          </w:p>
        </w:tc>
      </w:tr>
    </w:tbl>
    <w:p w:rsidR="00F44664" w:rsidRDefault="00F44664" w:rsidP="0071117F">
      <w:pPr>
        <w:pStyle w:val="BodyText0"/>
      </w:pPr>
    </w:p>
    <w:p w:rsidR="00AC228B" w:rsidRDefault="00AC228B" w:rsidP="00AC228B">
      <w:pPr>
        <w:pStyle w:val="Heading4"/>
      </w:pPr>
      <w:bookmarkStart w:id="317" w:name="_entry/observation/methodCode"/>
      <w:bookmarkEnd w:id="317"/>
      <w:r>
        <w:rPr>
          <w:lang w:val="en-US"/>
        </w:rPr>
        <w:t>text</w:t>
      </w:r>
      <w:r>
        <w:t>/</w:t>
      </w:r>
      <w:r>
        <w:rPr>
          <w:lang w:val="en-US"/>
        </w:rPr>
        <w:t>content</w:t>
      </w:r>
      <w:r>
        <w:t xml:space="preserve"> and @ID</w:t>
      </w:r>
      <w:r w:rsidR="00A46230">
        <w:rPr>
          <w:lang w:val="en-US"/>
        </w:rPr>
        <w:t xml:space="preserve"> – CDS Record</w:t>
      </w:r>
    </w:p>
    <w:p w:rsidR="00AC228B" w:rsidRDefault="00AC228B" w:rsidP="00AC228B">
      <w:pPr>
        <w:pStyle w:val="BodyText0"/>
      </w:pPr>
      <w:r w:rsidRPr="002928C4">
        <w:t>The</w:t>
      </w:r>
      <w:r w:rsidRPr="007E5DCE">
        <w:t xml:space="preserve"> </w:t>
      </w:r>
      <w:r w:rsidRPr="00203D66">
        <w:t>Re</w:t>
      </w:r>
      <w:r>
        <w:t>quest</w:t>
      </w:r>
      <w:r w:rsidRPr="00203D66">
        <w:t xml:space="preserve"> </w:t>
      </w:r>
      <w:r>
        <w:t>section narrative text block</w:t>
      </w:r>
      <w:r w:rsidRPr="002928C4">
        <w:t xml:space="preserve"> </w:t>
      </w:r>
      <w:r>
        <w:t xml:space="preserve">MAY include content blocks </w:t>
      </w:r>
      <w:r w:rsidR="001D3B56">
        <w:t>record</w:t>
      </w:r>
      <w:r>
        <w:t>ing clinical decision support assessments of the request with respect to the indications</w:t>
      </w:r>
      <w:r w:rsidR="00A46230">
        <w:t>, patient characteristics,</w:t>
      </w:r>
      <w:r>
        <w:t xml:space="preserve"> and relevant guidelines.  Each</w:t>
      </w:r>
      <w:r w:rsidR="00A46230">
        <w:t xml:space="preserve"> such</w:t>
      </w:r>
      <w:r w:rsidRPr="0092721C">
        <w:rPr>
          <w:rFonts w:ascii="Courier New" w:hAnsi="Courier New" w:cs="Courier New"/>
        </w:rPr>
        <w:t xml:space="preserve"> </w:t>
      </w:r>
      <w:r>
        <w:rPr>
          <w:rFonts w:ascii="Courier New" w:hAnsi="Courier New" w:cs="Courier New"/>
        </w:rPr>
        <w:t>text</w:t>
      </w:r>
      <w:r w:rsidRPr="0092721C">
        <w:rPr>
          <w:rFonts w:ascii="Courier New" w:hAnsi="Courier New" w:cs="Courier New"/>
        </w:rPr>
        <w:t>/</w:t>
      </w:r>
      <w:r>
        <w:rPr>
          <w:rFonts w:ascii="Courier New" w:hAnsi="Courier New" w:cs="Courier New"/>
        </w:rPr>
        <w:t>content</w:t>
      </w:r>
      <w:r>
        <w:t xml:space="preserve"> </w:t>
      </w:r>
      <w:r w:rsidRPr="002928C4">
        <w:t xml:space="preserve">SHALL include an XML </w:t>
      </w:r>
      <w:r w:rsidRPr="002928C4">
        <w:rPr>
          <w:rFonts w:ascii="Courier New" w:hAnsi="Courier New" w:cs="Courier New"/>
        </w:rPr>
        <w:t>ID</w:t>
      </w:r>
      <w:r w:rsidRPr="002928C4">
        <w:t xml:space="preserve"> attribute</w:t>
      </w:r>
      <w:r>
        <w:t xml:space="preserve"> that serves as the business name discriminator associated with an instantiation of the element.   Even if only one content block is instantiated, the ID attribute shall be present.</w:t>
      </w:r>
    </w:p>
    <w:p w:rsidR="00AC228B" w:rsidRPr="00330C21" w:rsidRDefault="00AC228B" w:rsidP="00AC228B">
      <w:pPr>
        <w:pStyle w:val="BodyText0"/>
      </w:pPr>
      <w:r>
        <w:t>Each clinical decision support assessment</w:t>
      </w:r>
      <w:r w:rsidR="00A46230">
        <w:t xml:space="preserve"> record</w:t>
      </w:r>
      <w:r>
        <w:t xml:space="preserve"> SHOULD have a corresponding structured entry.</w:t>
      </w:r>
    </w:p>
    <w:p w:rsidR="00AC228B" w:rsidRDefault="00AC228B" w:rsidP="00AC228B">
      <w:pPr>
        <w:pStyle w:val="Heading4"/>
      </w:pPr>
      <w:r>
        <w:t>entry/</w:t>
      </w:r>
      <w:r>
        <w:rPr>
          <w:lang w:val="en-US"/>
        </w:rPr>
        <w:t>observation</w:t>
      </w:r>
    </w:p>
    <w:p w:rsidR="00AC228B" w:rsidRDefault="00AC228B" w:rsidP="00AC228B">
      <w:pPr>
        <w:pStyle w:val="BodyText0"/>
      </w:pPr>
      <w:r w:rsidRPr="002928C4">
        <w:t>The</w:t>
      </w:r>
      <w:r w:rsidRPr="007E5DCE">
        <w:t xml:space="preserve"> </w:t>
      </w:r>
      <w:r w:rsidRPr="00203D66">
        <w:t>Re</w:t>
      </w:r>
      <w:r>
        <w:t>quest</w:t>
      </w:r>
      <w:r w:rsidRPr="00203D66">
        <w:t xml:space="preserve"> </w:t>
      </w:r>
      <w:r>
        <w:t>section</w:t>
      </w:r>
      <w:r w:rsidRPr="002928C4">
        <w:t xml:space="preserve"> </w:t>
      </w:r>
      <w:r>
        <w:t xml:space="preserve">MAY include entries corresponding to the clinical decision support assessments in the narrative text block.  </w:t>
      </w:r>
    </w:p>
    <w:p w:rsidR="00AC228B" w:rsidRDefault="00AC228B" w:rsidP="00AC228B">
      <w:pPr>
        <w:pStyle w:val="Heading4"/>
      </w:pPr>
      <w:r w:rsidRPr="00B57873">
        <w:lastRenderedPageBreak/>
        <w:t>entry/</w:t>
      </w:r>
      <w:r>
        <w:rPr>
          <w:lang w:val="en-US"/>
        </w:rPr>
        <w:t>observation</w:t>
      </w:r>
      <w:r w:rsidRPr="00A00EE8">
        <w:t>/text/reference</w:t>
      </w:r>
    </w:p>
    <w:p w:rsidR="00AC228B" w:rsidRDefault="00AC228B" w:rsidP="00AC228B">
      <w:pPr>
        <w:pStyle w:val="BodyText0"/>
      </w:pPr>
      <w:r>
        <w:t>The</w:t>
      </w:r>
      <w:r w:rsidRPr="00602791">
        <w:rPr>
          <w:rFonts w:ascii="Courier New" w:hAnsi="Courier New" w:cs="Courier New"/>
        </w:rPr>
        <w:t xml:space="preserve"> </w:t>
      </w:r>
      <w:r>
        <w:rPr>
          <w:rFonts w:ascii="Courier New" w:hAnsi="Courier New" w:cs="Courier New"/>
        </w:rPr>
        <w:t>observation</w:t>
      </w:r>
      <w:r w:rsidRPr="003E110B">
        <w:t xml:space="preserve"> </w:t>
      </w:r>
      <w:r w:rsidRPr="002928C4">
        <w:t xml:space="preserve">entry </w:t>
      </w:r>
      <w:r>
        <w:t xml:space="preserve">SHALL include a </w:t>
      </w:r>
      <w:r w:rsidRPr="00602791">
        <w:rPr>
          <w:rFonts w:ascii="Courier New" w:hAnsi="Courier New" w:cs="Courier New"/>
        </w:rPr>
        <w:t>text/reference</w:t>
      </w:r>
      <w:r>
        <w:t xml:space="preserve"> element, whose</w:t>
      </w:r>
      <w:r>
        <w:rPr>
          <w:rFonts w:ascii="Courier New" w:hAnsi="Courier New" w:cs="Courier New"/>
        </w:rPr>
        <w:t xml:space="preserve"> </w:t>
      </w:r>
      <w:r w:rsidRPr="00602791">
        <w:rPr>
          <w:rFonts w:ascii="Courier New" w:hAnsi="Courier New" w:cs="Courier New"/>
        </w:rPr>
        <w:t>value</w:t>
      </w:r>
      <w:r>
        <w:t xml:space="preserve"> attribute </w:t>
      </w:r>
      <w:r>
        <w:rPr>
          <w:rStyle w:val="keyword"/>
        </w:rPr>
        <w:t>SHALL</w:t>
      </w:r>
      <w:r>
        <w:t xml:space="preserve"> begin with a '#' and </w:t>
      </w:r>
      <w:r>
        <w:rPr>
          <w:rStyle w:val="keyword"/>
        </w:rPr>
        <w:t>SHALL</w:t>
      </w:r>
      <w:r>
        <w:t xml:space="preserve"> point to its corresponding narrative content block.  See </w:t>
      </w:r>
      <w:hyperlink w:anchor="_Complications_Section_55109-3" w:history="1">
        <w:r w:rsidRPr="00DB37D1">
          <w:rPr>
            <w:rStyle w:val="Hyperlink"/>
            <w:rFonts w:cs="Times New Roman"/>
            <w:lang w:eastAsia="en-US"/>
          </w:rPr>
          <w:t>Section 9.1.1.1</w:t>
        </w:r>
      </w:hyperlink>
      <w:r>
        <w:t>.</w:t>
      </w:r>
    </w:p>
    <w:p w:rsidR="009C69F7" w:rsidRDefault="009C69F7" w:rsidP="00E71AF7">
      <w:pPr>
        <w:pStyle w:val="Heading4"/>
      </w:pPr>
      <w:r w:rsidRPr="00B57873">
        <w:t>entry/</w:t>
      </w:r>
      <w:r w:rsidRPr="00E71AF7">
        <w:t>observation</w:t>
      </w:r>
      <w:r>
        <w:t>/methodCode</w:t>
      </w:r>
    </w:p>
    <w:p w:rsidR="009C69F7" w:rsidRDefault="009C69F7" w:rsidP="00E71AF7">
      <w:pPr>
        <w:pStyle w:val="BodyText0"/>
      </w:pPr>
      <w:r>
        <w:t xml:space="preserve">The </w:t>
      </w:r>
      <w:r w:rsidRPr="00E71AF7">
        <w:rPr>
          <w:rFonts w:ascii="Courier New" w:hAnsi="Courier New" w:cs="Courier New"/>
        </w:rPr>
        <w:t>entry/observation/methodCode</w:t>
      </w:r>
      <w:r>
        <w:t xml:space="preserve"> is the name of the Appropriate Use Criteria (AUC).  </w:t>
      </w:r>
      <w:r w:rsidR="00E71AF7">
        <w:t xml:space="preserve">Binding to the Value Set </w:t>
      </w:r>
      <w:r w:rsidR="00E71AF7" w:rsidRPr="00E71AF7">
        <w:t>Concept Domain</w:t>
      </w:r>
      <w:r w:rsidR="00E71AF7">
        <w:t xml:space="preserve"> may be specific to the locale.</w:t>
      </w:r>
    </w:p>
    <w:p w:rsidR="00E71AF7" w:rsidRPr="009C69F7" w:rsidRDefault="00E71AF7" w:rsidP="0091752A">
      <w:pPr>
        <w:pStyle w:val="Note"/>
      </w:pPr>
      <w:r>
        <w:t>Note:</w:t>
      </w:r>
      <w:r>
        <w:tab/>
        <w:t>In the United States, the Department of Health and Human Services will recognize or register sources of AUC</w:t>
      </w:r>
      <w:r w:rsidR="001D3B56" w:rsidRPr="001D3B56">
        <w:t xml:space="preserve"> </w:t>
      </w:r>
      <w:r w:rsidR="001D3B56">
        <w:t>clinical decision support</w:t>
      </w:r>
      <w:r>
        <w:t xml:space="preserve"> rules for advanced imaging, and that registration number might be used as the methodCode.</w:t>
      </w:r>
    </w:p>
    <w:p w:rsidR="000534E7" w:rsidRDefault="000534E7" w:rsidP="00E71AF7">
      <w:pPr>
        <w:pStyle w:val="Heading4"/>
      </w:pPr>
      <w:bookmarkStart w:id="318" w:name="_entry/observation/author/assignedAuthor"/>
      <w:bookmarkEnd w:id="318"/>
      <w:r w:rsidRPr="00B57873">
        <w:t>entry/</w:t>
      </w:r>
      <w:r w:rsidRPr="000534E7">
        <w:rPr>
          <w:lang w:val="en-US"/>
        </w:rPr>
        <w:t>observation</w:t>
      </w:r>
      <w:r>
        <w:t>/</w:t>
      </w:r>
      <w:r w:rsidR="00E14636">
        <w:t>author/assignedAuthor</w:t>
      </w:r>
    </w:p>
    <w:p w:rsidR="00910BA8" w:rsidRDefault="000534E7" w:rsidP="00910BA8">
      <w:pPr>
        <w:pStyle w:val="BodyText0"/>
      </w:pPr>
      <w:r>
        <w:t xml:space="preserve">The </w:t>
      </w:r>
      <w:r w:rsidRPr="00E71AF7">
        <w:rPr>
          <w:rFonts w:ascii="Courier New" w:hAnsi="Courier New" w:cs="Courier New"/>
        </w:rPr>
        <w:t>entry/observation/</w:t>
      </w:r>
      <w:r w:rsidR="00E14636" w:rsidRPr="00E71AF7">
        <w:rPr>
          <w:rFonts w:ascii="Courier New" w:hAnsi="Courier New" w:cs="Courier New"/>
        </w:rPr>
        <w:t>author/assignedAuthor</w:t>
      </w:r>
      <w:r w:rsidR="00E14636">
        <w:t xml:space="preserve"> i</w:t>
      </w:r>
      <w:r w:rsidR="00BB5B7E">
        <w:t>dentifie</w:t>
      </w:r>
      <w:r w:rsidR="00E14636">
        <w:t xml:space="preserve">s the </w:t>
      </w:r>
      <w:r w:rsidR="00E71AF7">
        <w:t>clinical decision support software application or service that evalutes</w:t>
      </w:r>
      <w:r w:rsidR="00910BA8">
        <w:t xml:space="preserve"> a requested </w:t>
      </w:r>
      <w:r w:rsidR="00E71AF7">
        <w:t xml:space="preserve"> </w:t>
      </w:r>
      <w:r w:rsidR="00910BA8">
        <w:t xml:space="preserve">procedure against relevant </w:t>
      </w:r>
      <w:r>
        <w:t>Appropriate Use Criteria</w:t>
      </w:r>
      <w:r w:rsidR="00910BA8">
        <w:t>.</w:t>
      </w:r>
      <w:r>
        <w:t xml:space="preserve"> </w:t>
      </w:r>
      <w:r w:rsidR="00C92589">
        <w:t xml:space="preserve"> </w:t>
      </w:r>
      <w:r>
        <w:t xml:space="preserve"> </w:t>
      </w:r>
      <w:r w:rsidR="00910BA8">
        <w:t xml:space="preserve">This CDS is identified by the </w:t>
      </w:r>
      <w:r w:rsidR="00910BA8" w:rsidRPr="0091752A">
        <w:rPr>
          <w:rFonts w:ascii="Courier New" w:hAnsi="Courier New" w:cs="Courier New"/>
        </w:rPr>
        <w:t>id</w:t>
      </w:r>
      <w:r w:rsidR="00910BA8">
        <w:t xml:space="preserve"> and </w:t>
      </w:r>
      <w:r w:rsidR="00910BA8" w:rsidRPr="0091752A">
        <w:rPr>
          <w:rFonts w:ascii="Courier New" w:hAnsi="Courier New" w:cs="Courier New"/>
        </w:rPr>
        <w:t>assignedAuthoringDevice/softwareName</w:t>
      </w:r>
      <w:r w:rsidR="00910BA8">
        <w:cr/>
        <w:t>elements.</w:t>
      </w:r>
    </w:p>
    <w:p w:rsidR="00910BA8" w:rsidRDefault="00910BA8" w:rsidP="0091752A">
      <w:pPr>
        <w:pStyle w:val="Note"/>
      </w:pPr>
      <w:r>
        <w:t>Notes:</w:t>
      </w:r>
      <w:r>
        <w:tab/>
        <w:t xml:space="preserve">The CDS service is distinct from the AUC rules.  An AUC rule might be implemented by multiple CDS services, and a CDS service </w:t>
      </w:r>
      <w:r w:rsidR="001D3B56">
        <w:t>might</w:t>
      </w:r>
      <w:r>
        <w:t xml:space="preserve"> evaluate against multiple rules.</w:t>
      </w:r>
    </w:p>
    <w:p w:rsidR="00E14636" w:rsidRPr="00D34962" w:rsidRDefault="00910BA8" w:rsidP="0091752A">
      <w:pPr>
        <w:pStyle w:val="Note"/>
      </w:pPr>
      <w:r>
        <w:tab/>
      </w:r>
      <w:r w:rsidR="000534E7">
        <w:t xml:space="preserve">In the United States, the Department of Health and Human Services will certify and register specific </w:t>
      </w:r>
      <w:r>
        <w:t xml:space="preserve">CDS software or services </w:t>
      </w:r>
      <w:r w:rsidR="000534E7">
        <w:t>for advanced imaging procedures</w:t>
      </w:r>
      <w:r>
        <w:t xml:space="preserve">, and that registration number might be used as the id </w:t>
      </w:r>
      <w:r w:rsidR="00BB5B7E">
        <w:t xml:space="preserve">extension </w:t>
      </w:r>
      <w:r w:rsidR="005E64C1">
        <w:t>with DHHS as the assigning authority root</w:t>
      </w:r>
      <w:r w:rsidR="000534E7">
        <w:t xml:space="preserve">.   </w:t>
      </w:r>
      <w:r>
        <w:t xml:space="preserve"> </w:t>
      </w:r>
      <w:bookmarkStart w:id="319" w:name="entry/observation/author/assignedAuthor_"/>
      <w:bookmarkEnd w:id="319"/>
      <w:r w:rsidR="005E64C1">
        <w:rPr>
          <w:rFonts w:ascii="Courier New" w:hAnsi="Courier New" w:cs="Courier New"/>
        </w:rPr>
        <w:tab/>
      </w:r>
      <w:r w:rsidR="005E64C1" w:rsidRPr="0091752A">
        <w:t xml:space="preserve">It is recommended that the </w:t>
      </w:r>
      <w:r w:rsidR="00E14636">
        <w:rPr>
          <w:rFonts w:ascii="Courier New" w:hAnsi="Courier New" w:cs="Courier New"/>
        </w:rPr>
        <w:t>assignedAuthoringDevice/softwareName</w:t>
      </w:r>
      <w:r w:rsidR="00E14636">
        <w:t xml:space="preserve"> </w:t>
      </w:r>
      <w:r w:rsidR="00C92589">
        <w:t xml:space="preserve">should include </w:t>
      </w:r>
      <w:r w:rsidR="005E64C1">
        <w:t xml:space="preserve">sufficient information to identify the specific instance of the CDS software, e.g., </w:t>
      </w:r>
      <w:r w:rsidR="00C92589">
        <w:t>the name and version number of the</w:t>
      </w:r>
      <w:r w:rsidR="005E64C1">
        <w:t xml:space="preserve"> </w:t>
      </w:r>
      <w:r w:rsidR="00C92589">
        <w:t>software</w:t>
      </w:r>
      <w:r w:rsidR="005E64C1">
        <w:t>, and its execution location (e.g., as part of a local EMR instance, or as a remote web service)</w:t>
      </w:r>
      <w:r w:rsidR="00C92589">
        <w:t xml:space="preserve">. </w:t>
      </w:r>
    </w:p>
    <w:p w:rsidR="00AC228B" w:rsidRDefault="00AC228B" w:rsidP="00AC228B">
      <w:pPr>
        <w:pStyle w:val="Heading4"/>
      </w:pPr>
      <w:bookmarkStart w:id="320" w:name="_entry/observation/actRelationship"/>
      <w:bookmarkEnd w:id="320"/>
      <w:r w:rsidRPr="00B57873">
        <w:t>entry/</w:t>
      </w:r>
      <w:r w:rsidRPr="00AC228B">
        <w:t>observation</w:t>
      </w:r>
      <w:r w:rsidRPr="00A00EE8">
        <w:t>/</w:t>
      </w:r>
      <w:r w:rsidRPr="00AC228B">
        <w:t>participant</w:t>
      </w:r>
      <w:r w:rsidRPr="00A00EE8">
        <w:t>/</w:t>
      </w:r>
      <w:r w:rsidRPr="00AC228B">
        <w:t>@typeCode=REF</w:t>
      </w:r>
    </w:p>
    <w:p w:rsidR="00C10379" w:rsidRDefault="00AC228B" w:rsidP="00C10379">
      <w:pPr>
        <w:pStyle w:val="BodyText0"/>
      </w:pPr>
      <w:r>
        <w:t>The</w:t>
      </w:r>
      <w:r w:rsidRPr="00602791">
        <w:rPr>
          <w:rFonts w:ascii="Courier New" w:hAnsi="Courier New" w:cs="Courier New"/>
        </w:rPr>
        <w:t xml:space="preserve"> </w:t>
      </w:r>
      <w:r>
        <w:rPr>
          <w:rFonts w:ascii="Courier New" w:hAnsi="Courier New" w:cs="Courier New"/>
        </w:rPr>
        <w:t>observation</w:t>
      </w:r>
      <w:r w:rsidRPr="003E110B">
        <w:t xml:space="preserve"> </w:t>
      </w:r>
      <w:r w:rsidRPr="002928C4">
        <w:t xml:space="preserve">entry </w:t>
      </w:r>
      <w:r>
        <w:t xml:space="preserve">SHALL include a </w:t>
      </w:r>
      <w:r w:rsidRPr="00A8263D">
        <w:rPr>
          <w:rFonts w:ascii="Courier New" w:hAnsi="Courier New" w:cs="Courier New"/>
        </w:rPr>
        <w:t xml:space="preserve">participant </w:t>
      </w:r>
      <w:r>
        <w:t>element with</w:t>
      </w:r>
      <w:r w:rsidRPr="00A8263D">
        <w:rPr>
          <w:rFonts w:ascii="Courier New" w:hAnsi="Courier New" w:cs="Courier New"/>
        </w:rPr>
        <w:t xml:space="preserve"> @typeCode</w:t>
      </w:r>
      <w:r>
        <w:t xml:space="preserve"> value REF identifying the the ordering physician for the requested procedure.  This will typically be the same as the physician identified by the </w:t>
      </w:r>
      <w:r w:rsidRPr="00A8263D">
        <w:rPr>
          <w:rFonts w:ascii="Courier New" w:hAnsi="Courier New" w:cs="Courier New"/>
        </w:rPr>
        <w:t xml:space="preserve">participant </w:t>
      </w:r>
      <w:r>
        <w:t>element with</w:t>
      </w:r>
      <w:r w:rsidRPr="00A8263D">
        <w:rPr>
          <w:rFonts w:ascii="Courier New" w:hAnsi="Courier New" w:cs="Courier New"/>
        </w:rPr>
        <w:t xml:space="preserve"> @typeCode</w:t>
      </w:r>
      <w:r>
        <w:t xml:space="preserve"> value REF in the header of the document (see </w:t>
      </w:r>
      <w:hyperlink w:anchor="_Imaging_Header_Elements" w:history="1">
        <w:r w:rsidRPr="00A8263D">
          <w:rPr>
            <w:rStyle w:val="Hyperlink"/>
            <w:rFonts w:cs="Times New Roman"/>
            <w:lang w:eastAsia="en-US"/>
          </w:rPr>
          <w:t>Imaging Header</w:t>
        </w:r>
      </w:hyperlink>
      <w:r>
        <w:t>).</w:t>
      </w:r>
    </w:p>
    <w:p w:rsidR="00C92589" w:rsidRDefault="00C92589" w:rsidP="00C10379">
      <w:pPr>
        <w:pStyle w:val="Heading4"/>
      </w:pPr>
      <w:r w:rsidRPr="00B57873">
        <w:t>entry/</w:t>
      </w:r>
      <w:r w:rsidRPr="00C92589">
        <w:t>observation</w:t>
      </w:r>
      <w:r w:rsidRPr="00A00EE8">
        <w:t>/</w:t>
      </w:r>
      <w:r>
        <w:t>actRelationship</w:t>
      </w:r>
    </w:p>
    <w:p w:rsidR="00C92589" w:rsidRPr="00D34962" w:rsidRDefault="00C92589" w:rsidP="00C92589">
      <w:pPr>
        <w:pStyle w:val="BodyText0"/>
      </w:pPr>
      <w:r>
        <w:t>The</w:t>
      </w:r>
      <w:r w:rsidRPr="00602791">
        <w:rPr>
          <w:rFonts w:ascii="Courier New" w:hAnsi="Courier New" w:cs="Courier New"/>
        </w:rPr>
        <w:t xml:space="preserve"> </w:t>
      </w:r>
      <w:r>
        <w:rPr>
          <w:rFonts w:ascii="Courier New" w:hAnsi="Courier New" w:cs="Courier New"/>
        </w:rPr>
        <w:t>entry/observation/actRelationship</w:t>
      </w:r>
      <w:r w:rsidRPr="002928C4">
        <w:t xml:space="preserve"> </w:t>
      </w:r>
      <w:r w:rsidR="00081C5A">
        <w:t xml:space="preserve">SHOULD </w:t>
      </w:r>
      <w:r w:rsidR="00857CC8">
        <w:t xml:space="preserve">reference the </w:t>
      </w:r>
      <w:r w:rsidR="00081C5A">
        <w:t xml:space="preserve">requested </w:t>
      </w:r>
      <w:r w:rsidR="00857CC8">
        <w:t xml:space="preserve">procedure code </w:t>
      </w:r>
      <w:r w:rsidR="00081C5A">
        <w:t>that was evaluated by</w:t>
      </w:r>
      <w:r w:rsidR="00857CC8">
        <w:t xml:space="preserve"> the CDS </w:t>
      </w:r>
      <w:r w:rsidR="00081C5A">
        <w:t>service</w:t>
      </w:r>
      <w:r w:rsidR="00857CC8">
        <w:t xml:space="preserve">.  </w:t>
      </w:r>
    </w:p>
    <w:p w:rsidR="00C92589" w:rsidRDefault="00C92589" w:rsidP="0071117F">
      <w:pPr>
        <w:pStyle w:val="BodyText0"/>
      </w:pPr>
    </w:p>
    <w:p w:rsidR="00F86B48" w:rsidRDefault="00F86B48" w:rsidP="00341991">
      <w:pPr>
        <w:pStyle w:val="Caption"/>
        <w:keepNext w:val="0"/>
      </w:pPr>
      <w:bookmarkStart w:id="321" w:name="_Toc410226280"/>
      <w:r>
        <w:t xml:space="preserve">Figure </w:t>
      </w:r>
      <w:r>
        <w:fldChar w:fldCharType="begin"/>
      </w:r>
      <w:r>
        <w:instrText xml:space="preserve"> SEQ Figure \* ARABIC </w:instrText>
      </w:r>
      <w:r>
        <w:fldChar w:fldCharType="separate"/>
      </w:r>
      <w:r w:rsidR="00C51B12">
        <w:t>39</w:t>
      </w:r>
      <w:r>
        <w:fldChar w:fldCharType="end"/>
      </w:r>
      <w:r>
        <w:t>: Request</w:t>
      </w:r>
      <w:r w:rsidRPr="004E51DA">
        <w:t xml:space="preserve"> section example</w:t>
      </w:r>
      <w:bookmarkEnd w:id="321"/>
    </w:p>
    <w:p w:rsidR="00F86B48" w:rsidRDefault="00F86B48" w:rsidP="00341991">
      <w:pPr>
        <w:pStyle w:val="Example"/>
        <w:keepNext w:val="0"/>
      </w:pPr>
      <w:r>
        <w:t>&lt;section</w:t>
      </w:r>
      <w:r w:rsidR="00A32DD8">
        <w:t xml:space="preserve"> classCode=</w:t>
      </w:r>
      <w:r w:rsidR="00097D8E">
        <w:t>"</w:t>
      </w:r>
      <w:r w:rsidR="00A32DD8">
        <w:t>DOCSECT</w:t>
      </w:r>
      <w:r w:rsidR="00097D8E">
        <w:t>"</w:t>
      </w:r>
      <w:r w:rsidR="00A32DD8">
        <w:t xml:space="preserve"> moodCode=</w:t>
      </w:r>
      <w:r w:rsidR="00097D8E">
        <w:t>"</w:t>
      </w:r>
      <w:r w:rsidR="00A32DD8">
        <w:t>EVN</w:t>
      </w:r>
      <w:r w:rsidR="00097D8E">
        <w:t>"</w:t>
      </w:r>
      <w:r>
        <w:t>&gt;</w:t>
      </w:r>
    </w:p>
    <w:p w:rsidR="00F86B48" w:rsidRDefault="00F86B48" w:rsidP="00341991">
      <w:pPr>
        <w:pStyle w:val="Example"/>
        <w:keepNext w:val="0"/>
      </w:pPr>
      <w:r>
        <w:t xml:space="preserve">      &lt;templateId root=</w:t>
      </w:r>
      <w:r w:rsidR="00097D8E">
        <w:t>"</w:t>
      </w:r>
      <w:r w:rsidR="00A32DD8" w:rsidRPr="00C62B71">
        <w:rPr>
          <w:szCs w:val="18"/>
        </w:rPr>
        <w:t>1.2.840.10008.20.x2.x6</w:t>
      </w:r>
      <w:r w:rsidR="00097D8E">
        <w:t>"</w:t>
      </w:r>
      <w:r>
        <w:t xml:space="preserve"> /&gt;</w:t>
      </w:r>
    </w:p>
    <w:p w:rsidR="00A9331E" w:rsidRDefault="00A9331E" w:rsidP="00341991">
      <w:pPr>
        <w:pStyle w:val="Example"/>
        <w:keepNext w:val="0"/>
      </w:pPr>
      <w:r>
        <w:t xml:space="preserve">      &lt;id root=</w:t>
      </w:r>
      <w:r w:rsidR="00097D8E">
        <w:t>"</w:t>
      </w:r>
      <w:r>
        <w:t>1.2.840.10213.2.62.7906994785528.114289506</w:t>
      </w:r>
      <w:r w:rsidR="00097D8E">
        <w:t>"</w:t>
      </w:r>
      <w:r>
        <w:t>/&gt;</w:t>
      </w:r>
    </w:p>
    <w:p w:rsidR="00F86B48" w:rsidRDefault="00A9331E" w:rsidP="00341991">
      <w:pPr>
        <w:pStyle w:val="Example"/>
        <w:keepNext w:val="0"/>
      </w:pPr>
      <w:r>
        <w:t xml:space="preserve">      </w:t>
      </w:r>
      <w:r w:rsidR="00F86B48">
        <w:t>&lt;code code=</w:t>
      </w:r>
      <w:r w:rsidR="00097D8E">
        <w:t>"</w:t>
      </w:r>
      <w:r w:rsidR="00F86B48" w:rsidRPr="00A85FB6">
        <w:t>55115-0</w:t>
      </w:r>
      <w:r w:rsidR="00097D8E">
        <w:t>"</w:t>
      </w:r>
      <w:r w:rsidR="00F86B48">
        <w:t xml:space="preserve"> </w:t>
      </w:r>
    </w:p>
    <w:p w:rsidR="00F86B48" w:rsidRDefault="00F86B48" w:rsidP="00341991">
      <w:pPr>
        <w:pStyle w:val="Example"/>
        <w:keepNext w:val="0"/>
      </w:pPr>
      <w:r>
        <w:t xml:space="preserve">          codeSystem=</w:t>
      </w:r>
      <w:r w:rsidR="00097D8E">
        <w:t>"</w:t>
      </w:r>
      <w:r>
        <w:t>2.16.840.1.113883.6.1</w:t>
      </w:r>
      <w:r w:rsidR="00097D8E">
        <w:t>"</w:t>
      </w:r>
      <w:r>
        <w:t xml:space="preserve"> </w:t>
      </w:r>
    </w:p>
    <w:p w:rsidR="00F86B48" w:rsidRDefault="00F86B48" w:rsidP="00341991">
      <w:pPr>
        <w:pStyle w:val="Example"/>
        <w:keepNext w:val="0"/>
      </w:pPr>
      <w:r>
        <w:t xml:space="preserve">          codeSystemName=</w:t>
      </w:r>
      <w:r w:rsidR="00097D8E">
        <w:t>"</w:t>
      </w:r>
      <w:r>
        <w:t>LOINC</w:t>
      </w:r>
      <w:r w:rsidR="00097D8E">
        <w:t>"</w:t>
      </w:r>
      <w:r>
        <w:t xml:space="preserve"> </w:t>
      </w:r>
    </w:p>
    <w:p w:rsidR="00F86B48" w:rsidRDefault="00F86B48" w:rsidP="00341991">
      <w:pPr>
        <w:pStyle w:val="Example"/>
        <w:keepNext w:val="0"/>
      </w:pPr>
      <w:r>
        <w:t xml:space="preserve">          displayName=</w:t>
      </w:r>
      <w:r w:rsidR="00097D8E">
        <w:t>"</w:t>
      </w:r>
      <w:r w:rsidR="00F00B62">
        <w:rPr>
          <w:lang w:val="de-DE"/>
        </w:rPr>
        <w:t>Request</w:t>
      </w:r>
      <w:r w:rsidR="00097D8E">
        <w:t>"</w:t>
      </w:r>
      <w:r>
        <w:t xml:space="preserve"> /&gt;</w:t>
      </w:r>
    </w:p>
    <w:p w:rsidR="00F86B48" w:rsidRDefault="00F86B48" w:rsidP="00341991">
      <w:pPr>
        <w:pStyle w:val="Example"/>
        <w:keepNext w:val="0"/>
      </w:pPr>
      <w:r>
        <w:t xml:space="preserve">      &lt;title&gt;Request&lt;/title&gt;</w:t>
      </w:r>
    </w:p>
    <w:p w:rsidR="00A77846" w:rsidRDefault="00F86B48" w:rsidP="00341991">
      <w:pPr>
        <w:pStyle w:val="Example"/>
        <w:keepNext w:val="0"/>
        <w:rPr>
          <w:lang w:val="en-US"/>
        </w:rPr>
      </w:pPr>
      <w:r>
        <w:t xml:space="preserve">      &lt;text&gt;PTA (Iliac Angioplasty) for treatment of symptomatic artherosclerotic disease in both iliac arteries. </w:t>
      </w:r>
    </w:p>
    <w:p w:rsidR="00A77846" w:rsidRDefault="00A77846" w:rsidP="00341991">
      <w:pPr>
        <w:pStyle w:val="Example"/>
        <w:keepNext w:val="0"/>
        <w:rPr>
          <w:lang w:val="en-US"/>
        </w:rPr>
      </w:pPr>
      <w:r>
        <w:rPr>
          <w:lang w:val="en-US"/>
        </w:rPr>
        <w:lastRenderedPageBreak/>
        <w:t xml:space="preserve">        &lt;content ID="CDS001"&gt;Procedure </w:t>
      </w:r>
      <w:r w:rsidR="00477104">
        <w:rPr>
          <w:lang w:val="en-US"/>
        </w:rPr>
        <w:t xml:space="preserve">ordered by Pat Smith, MD, NPI:8740944987. Classified </w:t>
      </w:r>
      <w:r>
        <w:rPr>
          <w:lang w:val="en-US"/>
        </w:rPr>
        <w:t xml:space="preserve">APPROPRIATE by </w:t>
      </w:r>
      <w:r w:rsidR="00477104">
        <w:rPr>
          <w:lang w:val="en-US"/>
        </w:rPr>
        <w:t>RadCDS based on ACR Select</w:t>
      </w:r>
      <w:r>
        <w:rPr>
          <w:lang w:val="en-US"/>
        </w:rPr>
        <w:t xml:space="preserve"> </w:t>
      </w:r>
      <w:r w:rsidR="00477104">
        <w:rPr>
          <w:lang w:val="en-US"/>
        </w:rPr>
        <w:t>criteria</w:t>
      </w:r>
      <w:r>
        <w:rPr>
          <w:lang w:val="en-US"/>
        </w:rPr>
        <w:t xml:space="preserve"> </w:t>
      </w:r>
      <w:r w:rsidR="00477104">
        <w:rPr>
          <w:lang w:val="en-US"/>
        </w:rPr>
        <w:t>at 2015-07-21 10:52:31 CDT</w:t>
      </w:r>
    </w:p>
    <w:p w:rsidR="00477104" w:rsidRPr="00A77846" w:rsidRDefault="00477104" w:rsidP="00341991">
      <w:pPr>
        <w:pStyle w:val="Example"/>
        <w:keepNext w:val="0"/>
        <w:rPr>
          <w:lang w:val="en-US"/>
        </w:rPr>
      </w:pPr>
      <w:r>
        <w:rPr>
          <w:lang w:val="en-US"/>
        </w:rPr>
        <w:t xml:space="preserve">        &lt;/content&gt;</w:t>
      </w:r>
    </w:p>
    <w:p w:rsidR="00F86B48" w:rsidRDefault="00A77846" w:rsidP="00341991">
      <w:pPr>
        <w:pStyle w:val="Example"/>
        <w:keepNext w:val="0"/>
        <w:rPr>
          <w:lang w:val="en-US"/>
        </w:rPr>
      </w:pPr>
      <w:r>
        <w:rPr>
          <w:lang w:val="en-US"/>
        </w:rPr>
        <w:t xml:space="preserve">      </w:t>
      </w:r>
      <w:r w:rsidR="00F86B48">
        <w:t>&lt;/text&gt;</w:t>
      </w:r>
    </w:p>
    <w:p w:rsidR="00477104" w:rsidRPr="00477104" w:rsidRDefault="00477104" w:rsidP="00341991">
      <w:pPr>
        <w:pStyle w:val="Example"/>
        <w:keepNext w:val="0"/>
        <w:rPr>
          <w:lang w:val="en-US"/>
        </w:rPr>
      </w:pPr>
      <w:r>
        <w:rPr>
          <w:lang w:val="en-US"/>
        </w:rPr>
        <w:t xml:space="preserve">      &lt;</w:t>
      </w:r>
      <w:r w:rsidRPr="00477104">
        <w:rPr>
          <w:lang w:val="en-US"/>
        </w:rPr>
        <w:t>entry</w:t>
      </w:r>
      <w:r>
        <w:rPr>
          <w:lang w:val="en-US"/>
        </w:rPr>
        <w:t>&gt;</w:t>
      </w:r>
      <w:r w:rsidRPr="00477104">
        <w:rPr>
          <w:lang w:val="en-US"/>
        </w:rPr>
        <w:cr/>
      </w:r>
      <w:r>
        <w:rPr>
          <w:lang w:val="en-US"/>
        </w:rPr>
        <w:t xml:space="preserve">        &lt;</w:t>
      </w:r>
      <w:r w:rsidRPr="00477104">
        <w:rPr>
          <w:lang w:val="en-US"/>
        </w:rPr>
        <w:t>observation</w:t>
      </w:r>
      <w:r>
        <w:rPr>
          <w:lang w:val="en-US"/>
        </w:rPr>
        <w:t xml:space="preserve"> </w:t>
      </w:r>
      <w:r w:rsidR="00912348">
        <w:t>classCode="</w:t>
      </w:r>
      <w:r w:rsidR="00912348">
        <w:rPr>
          <w:lang w:val="en-US"/>
        </w:rPr>
        <w:t>OBS</w:t>
      </w:r>
      <w:r w:rsidR="00912348">
        <w:t xml:space="preserve">" </w:t>
      </w:r>
      <w:r w:rsidRPr="00477104">
        <w:rPr>
          <w:lang w:val="en-US"/>
        </w:rPr>
        <w:t>moodCode</w:t>
      </w:r>
      <w:r>
        <w:rPr>
          <w:lang w:val="en-US"/>
        </w:rPr>
        <w:t xml:space="preserve">="EVN" </w:t>
      </w:r>
      <w:r w:rsidRPr="00477104">
        <w:rPr>
          <w:lang w:val="en-US"/>
        </w:rPr>
        <w:t>ID</w:t>
      </w:r>
      <w:r>
        <w:rPr>
          <w:lang w:val="en-US"/>
        </w:rPr>
        <w:t>="CDS001-E"&gt;</w:t>
      </w:r>
    </w:p>
    <w:p w:rsidR="00477104" w:rsidRPr="00477104" w:rsidRDefault="00477104" w:rsidP="00341991">
      <w:pPr>
        <w:pStyle w:val="Example"/>
        <w:keepNext w:val="0"/>
        <w:rPr>
          <w:lang w:val="en-US"/>
        </w:rPr>
      </w:pPr>
      <w:r>
        <w:rPr>
          <w:lang w:val="en-US"/>
        </w:rPr>
        <w:t xml:space="preserve">           &lt;</w:t>
      </w:r>
      <w:r w:rsidRPr="00477104">
        <w:rPr>
          <w:lang w:val="en-US"/>
        </w:rPr>
        <w:t>id</w:t>
      </w:r>
      <w:r>
        <w:rPr>
          <w:lang w:val="en-US"/>
        </w:rPr>
        <w:t xml:space="preserve"> root="1.2.840.90012.1097.9961.100" extension="20150721-16554"</w:t>
      </w:r>
      <w:r w:rsidR="006B61B1">
        <w:rPr>
          <w:lang w:val="en-US"/>
        </w:rPr>
        <w:t>&gt;</w:t>
      </w:r>
    </w:p>
    <w:p w:rsidR="006B61B1" w:rsidRDefault="006B61B1" w:rsidP="00341991">
      <w:pPr>
        <w:pStyle w:val="Example"/>
        <w:keepNext w:val="0"/>
      </w:pPr>
      <w:r>
        <w:rPr>
          <w:lang w:val="en-US"/>
        </w:rPr>
        <w:t xml:space="preserve">           &lt;</w:t>
      </w:r>
      <w:r w:rsidR="00477104" w:rsidRPr="00477104">
        <w:rPr>
          <w:lang w:val="en-US"/>
        </w:rPr>
        <w:t>code</w:t>
      </w:r>
      <w:r>
        <w:t xml:space="preserve"> code="</w:t>
      </w:r>
      <w:r w:rsidR="00122767">
        <w:rPr>
          <w:lang w:val="en-US"/>
        </w:rPr>
        <w:t>99SUP155-9</w:t>
      </w:r>
      <w:r>
        <w:t xml:space="preserve">" </w:t>
      </w:r>
    </w:p>
    <w:p w:rsidR="006B61B1" w:rsidRDefault="006B61B1" w:rsidP="00341991">
      <w:pPr>
        <w:pStyle w:val="Example"/>
        <w:keepNext w:val="0"/>
      </w:pPr>
      <w:r>
        <w:t xml:space="preserve">        </w:t>
      </w:r>
      <w:r>
        <w:rPr>
          <w:lang w:val="en-US"/>
        </w:rPr>
        <w:t xml:space="preserve">   </w:t>
      </w:r>
      <w:r>
        <w:t xml:space="preserve">  codeSystem="2.16.840.1.113883.6.1" </w:t>
      </w:r>
    </w:p>
    <w:p w:rsidR="006B61B1" w:rsidRDefault="006B61B1" w:rsidP="00341991">
      <w:pPr>
        <w:pStyle w:val="Example"/>
        <w:keepNext w:val="0"/>
      </w:pPr>
      <w:r>
        <w:t xml:space="preserve">         </w:t>
      </w:r>
      <w:r>
        <w:rPr>
          <w:lang w:val="en-US"/>
        </w:rPr>
        <w:t xml:space="preserve">   </w:t>
      </w:r>
      <w:r>
        <w:t xml:space="preserve"> codeSystemName="LOINC" </w:t>
      </w:r>
    </w:p>
    <w:p w:rsidR="006B61B1" w:rsidRPr="006B61B1" w:rsidRDefault="006B61B1" w:rsidP="00341991">
      <w:pPr>
        <w:pStyle w:val="Example"/>
        <w:keepNext w:val="0"/>
        <w:rPr>
          <w:lang w:val="en-US"/>
        </w:rPr>
      </w:pPr>
      <w:r>
        <w:t xml:space="preserve">       </w:t>
      </w:r>
      <w:r>
        <w:rPr>
          <w:lang w:val="en-US"/>
        </w:rPr>
        <w:t xml:space="preserve">   </w:t>
      </w:r>
      <w:r>
        <w:t xml:space="preserve">   displayName=</w:t>
      </w:r>
      <w:r>
        <w:rPr>
          <w:lang w:val="en-US"/>
        </w:rPr>
        <w:t>"</w:t>
      </w:r>
      <w:r w:rsidRPr="006B61B1">
        <w:rPr>
          <w:lang w:val="en-US"/>
        </w:rPr>
        <w:t>Procedure Appropriate to Indication</w:t>
      </w:r>
      <w:r>
        <w:rPr>
          <w:lang w:val="en-US"/>
        </w:rPr>
        <w:t xml:space="preserve">" </w:t>
      </w:r>
      <w:r>
        <w:t>/&gt;</w:t>
      </w:r>
    </w:p>
    <w:p w:rsidR="006B61B1" w:rsidRPr="006B61B1" w:rsidRDefault="006B61B1" w:rsidP="00341991">
      <w:pPr>
        <w:pStyle w:val="Example"/>
        <w:keepNext w:val="0"/>
        <w:rPr>
          <w:lang w:val="en-US"/>
        </w:rPr>
      </w:pPr>
      <w:r>
        <w:rPr>
          <w:lang w:val="en-US"/>
        </w:rPr>
        <w:t xml:space="preserve">           &lt;</w:t>
      </w:r>
      <w:r w:rsidR="00477104" w:rsidRPr="00477104">
        <w:rPr>
          <w:lang w:val="en-US"/>
        </w:rPr>
        <w:t>value</w:t>
      </w:r>
      <w:r>
        <w:rPr>
          <w:lang w:val="en-US"/>
        </w:rPr>
        <w:t xml:space="preserve"> </w:t>
      </w:r>
      <w:r w:rsidR="00477104" w:rsidRPr="00477104">
        <w:rPr>
          <w:lang w:val="en-US"/>
        </w:rPr>
        <w:t>xsi:type</w:t>
      </w:r>
      <w:r>
        <w:rPr>
          <w:lang w:val="en-US"/>
        </w:rPr>
        <w:t>="CD"</w:t>
      </w:r>
      <w:r w:rsidRPr="006B61B1">
        <w:t xml:space="preserve"> </w:t>
      </w:r>
      <w:r w:rsidRPr="006B61B1">
        <w:rPr>
          <w:lang w:val="en-US"/>
        </w:rPr>
        <w:t>code="</w:t>
      </w:r>
      <w:r>
        <w:rPr>
          <w:lang w:val="en-US"/>
        </w:rPr>
        <w:t>LA33-6</w:t>
      </w:r>
      <w:r w:rsidRPr="006B61B1">
        <w:rPr>
          <w:lang w:val="en-US"/>
        </w:rPr>
        <w:t xml:space="preserve">" </w:t>
      </w:r>
    </w:p>
    <w:p w:rsidR="006B61B1" w:rsidRDefault="006B61B1" w:rsidP="00341991">
      <w:pPr>
        <w:pStyle w:val="Example"/>
        <w:keepNext w:val="0"/>
      </w:pPr>
      <w:r>
        <w:t xml:space="preserve">        </w:t>
      </w:r>
      <w:r>
        <w:rPr>
          <w:lang w:val="en-US"/>
        </w:rPr>
        <w:t xml:space="preserve">   </w:t>
      </w:r>
      <w:r>
        <w:t xml:space="preserve">  codeSystem="2.16.840.1.113883.6.1" </w:t>
      </w:r>
    </w:p>
    <w:p w:rsidR="006B61B1" w:rsidRDefault="006B61B1" w:rsidP="00341991">
      <w:pPr>
        <w:pStyle w:val="Example"/>
        <w:keepNext w:val="0"/>
      </w:pPr>
      <w:r>
        <w:t xml:space="preserve">         </w:t>
      </w:r>
      <w:r>
        <w:rPr>
          <w:lang w:val="en-US"/>
        </w:rPr>
        <w:t xml:space="preserve">   </w:t>
      </w:r>
      <w:r>
        <w:t xml:space="preserve"> codeSystemName="LOINC" </w:t>
      </w:r>
    </w:p>
    <w:p w:rsidR="006B61B1" w:rsidRPr="006B61B1" w:rsidRDefault="006B61B1" w:rsidP="00341991">
      <w:pPr>
        <w:pStyle w:val="Example"/>
        <w:keepNext w:val="0"/>
        <w:rPr>
          <w:lang w:val="en-US"/>
        </w:rPr>
      </w:pPr>
      <w:r w:rsidRPr="006B61B1">
        <w:rPr>
          <w:lang w:val="en-US"/>
        </w:rPr>
        <w:t xml:space="preserve">             displayName="</w:t>
      </w:r>
      <w:r>
        <w:rPr>
          <w:lang w:val="en-US"/>
        </w:rPr>
        <w:t>yes</w:t>
      </w:r>
      <w:r w:rsidRPr="006B61B1">
        <w:rPr>
          <w:lang w:val="en-US"/>
        </w:rPr>
        <w:t>"/&gt;</w:t>
      </w:r>
    </w:p>
    <w:p w:rsidR="006B61B1" w:rsidRPr="006B61B1" w:rsidRDefault="006B61B1" w:rsidP="00341991">
      <w:pPr>
        <w:pStyle w:val="Example"/>
        <w:keepNext w:val="0"/>
        <w:rPr>
          <w:lang w:val="en-US"/>
        </w:rPr>
      </w:pPr>
      <w:r>
        <w:rPr>
          <w:lang w:val="en-US"/>
        </w:rPr>
        <w:t xml:space="preserve">           </w:t>
      </w:r>
      <w:r w:rsidRPr="006B61B1">
        <w:rPr>
          <w:lang w:val="en-US"/>
        </w:rPr>
        <w:t>&lt;effectiveTime value="201</w:t>
      </w:r>
      <w:r>
        <w:rPr>
          <w:lang w:val="en-US"/>
        </w:rPr>
        <w:t>5</w:t>
      </w:r>
      <w:r w:rsidRPr="006B61B1">
        <w:rPr>
          <w:lang w:val="en-US"/>
        </w:rPr>
        <w:t>0</w:t>
      </w:r>
      <w:r>
        <w:rPr>
          <w:lang w:val="en-US"/>
        </w:rPr>
        <w:t>721105231</w:t>
      </w:r>
      <w:r w:rsidRPr="006B61B1">
        <w:rPr>
          <w:lang w:val="en-US"/>
        </w:rPr>
        <w:t>+0500"/&gt;</w:t>
      </w:r>
    </w:p>
    <w:p w:rsidR="006B61B1" w:rsidRDefault="006B61B1" w:rsidP="00341991">
      <w:pPr>
        <w:pStyle w:val="Example"/>
        <w:keepNext w:val="0"/>
        <w:rPr>
          <w:lang w:val="en-US"/>
        </w:rPr>
      </w:pPr>
      <w:r>
        <w:rPr>
          <w:lang w:val="en-US"/>
        </w:rPr>
        <w:t xml:space="preserve">           </w:t>
      </w:r>
      <w:r>
        <w:t>&lt;statusCode code="completed"/&gt;</w:t>
      </w:r>
    </w:p>
    <w:p w:rsidR="00DA6967" w:rsidRDefault="00DA6967" w:rsidP="00341991">
      <w:pPr>
        <w:pStyle w:val="Example"/>
        <w:keepNext w:val="0"/>
      </w:pPr>
      <w:r>
        <w:rPr>
          <w:lang w:val="en-US"/>
        </w:rPr>
        <w:t xml:space="preserve">           &lt;</w:t>
      </w:r>
      <w:r w:rsidR="00477104" w:rsidRPr="00477104">
        <w:rPr>
          <w:lang w:val="en-US"/>
        </w:rPr>
        <w:t>methodCode</w:t>
      </w:r>
      <w:r>
        <w:rPr>
          <w:lang w:val="en-US"/>
        </w:rPr>
        <w:t xml:space="preserve"> code=</w:t>
      </w:r>
      <w:r>
        <w:t>"</w:t>
      </w:r>
      <w:r>
        <w:rPr>
          <w:lang w:val="en-US"/>
        </w:rPr>
        <w:t>CDS-003</w:t>
      </w:r>
      <w:r>
        <w:t xml:space="preserve">" </w:t>
      </w:r>
    </w:p>
    <w:p w:rsidR="00DA6967" w:rsidRDefault="00DA6967" w:rsidP="00341991">
      <w:pPr>
        <w:pStyle w:val="Example"/>
        <w:keepNext w:val="0"/>
      </w:pPr>
      <w:r>
        <w:t xml:space="preserve">        </w:t>
      </w:r>
      <w:r>
        <w:rPr>
          <w:lang w:val="en-US"/>
        </w:rPr>
        <w:t xml:space="preserve">   </w:t>
      </w:r>
      <w:r>
        <w:t xml:space="preserve">  codeSystem="2.16.840.1.113883.</w:t>
      </w:r>
      <w:r>
        <w:rPr>
          <w:lang w:val="en-US"/>
        </w:rPr>
        <w:t>19</w:t>
      </w:r>
      <w:r>
        <w:t>.1</w:t>
      </w:r>
      <w:r>
        <w:rPr>
          <w:lang w:val="en-US"/>
        </w:rPr>
        <w:t>66</w:t>
      </w:r>
      <w:r>
        <w:t xml:space="preserve">" </w:t>
      </w:r>
    </w:p>
    <w:p w:rsidR="00DA6967" w:rsidRDefault="00DA6967" w:rsidP="00341991">
      <w:pPr>
        <w:pStyle w:val="Example"/>
        <w:keepNext w:val="0"/>
      </w:pPr>
      <w:r>
        <w:t xml:space="preserve">         </w:t>
      </w:r>
      <w:r>
        <w:rPr>
          <w:lang w:val="en-US"/>
        </w:rPr>
        <w:t xml:space="preserve">   </w:t>
      </w:r>
      <w:r>
        <w:t xml:space="preserve"> codeSystemName="</w:t>
      </w:r>
      <w:r>
        <w:rPr>
          <w:lang w:val="en-US"/>
        </w:rPr>
        <w:t>US DHHS CDS</w:t>
      </w:r>
      <w:r>
        <w:t xml:space="preserve">" </w:t>
      </w:r>
    </w:p>
    <w:p w:rsidR="00DA6967" w:rsidRPr="006B61B1" w:rsidRDefault="00DA6967" w:rsidP="00341991">
      <w:pPr>
        <w:pStyle w:val="Example"/>
        <w:keepNext w:val="0"/>
        <w:rPr>
          <w:lang w:val="en-US"/>
        </w:rPr>
      </w:pPr>
      <w:r>
        <w:t xml:space="preserve">       </w:t>
      </w:r>
      <w:r>
        <w:rPr>
          <w:lang w:val="en-US"/>
        </w:rPr>
        <w:t xml:space="preserve">   </w:t>
      </w:r>
      <w:r>
        <w:t xml:space="preserve">   displayName=</w:t>
      </w:r>
      <w:r>
        <w:rPr>
          <w:lang w:val="en-US"/>
        </w:rPr>
        <w:t xml:space="preserve">"ACR Select" </w:t>
      </w:r>
      <w:r>
        <w:t>/&gt;</w:t>
      </w:r>
    </w:p>
    <w:p w:rsidR="00477104" w:rsidRPr="00477104" w:rsidRDefault="00DA6967" w:rsidP="00341991">
      <w:pPr>
        <w:pStyle w:val="Example"/>
        <w:keepNext w:val="0"/>
        <w:rPr>
          <w:lang w:val="en-US"/>
        </w:rPr>
      </w:pPr>
      <w:r>
        <w:rPr>
          <w:lang w:val="en-US"/>
        </w:rPr>
        <w:t xml:space="preserve">           &lt;</w:t>
      </w:r>
      <w:r w:rsidR="00477104" w:rsidRPr="00477104">
        <w:rPr>
          <w:lang w:val="en-US"/>
        </w:rPr>
        <w:t>text</w:t>
      </w:r>
      <w:r>
        <w:rPr>
          <w:lang w:val="en-US"/>
        </w:rPr>
        <w:t>&gt; &lt;</w:t>
      </w:r>
      <w:r w:rsidR="00477104" w:rsidRPr="00477104">
        <w:rPr>
          <w:lang w:val="en-US"/>
        </w:rPr>
        <w:t>reference</w:t>
      </w:r>
      <w:r>
        <w:rPr>
          <w:lang w:val="en-US"/>
        </w:rPr>
        <w:t xml:space="preserve"> value="#CDS001"&gt; &lt;/text&gt;</w:t>
      </w:r>
    </w:p>
    <w:p w:rsidR="00DA6967" w:rsidRPr="008111A8" w:rsidRDefault="00DA6967" w:rsidP="00341991">
      <w:pPr>
        <w:pStyle w:val="Example"/>
        <w:keepNext w:val="0"/>
        <w:rPr>
          <w:lang w:val="en-US"/>
        </w:rPr>
      </w:pPr>
      <w:r>
        <w:rPr>
          <w:lang w:val="en-US"/>
        </w:rPr>
        <w:t xml:space="preserve">           &lt;</w:t>
      </w:r>
      <w:r w:rsidR="00FB1049">
        <w:rPr>
          <w:lang w:val="en-US"/>
        </w:rPr>
        <w:t>author</w:t>
      </w:r>
      <w:r>
        <w:rPr>
          <w:lang w:val="en-US"/>
        </w:rPr>
        <w:t>&gt;</w:t>
      </w:r>
    </w:p>
    <w:p w:rsidR="00DA6967" w:rsidRDefault="00DA6967" w:rsidP="00341991">
      <w:pPr>
        <w:pStyle w:val="Example"/>
        <w:keepNext w:val="0"/>
        <w:rPr>
          <w:lang w:val="en-US"/>
        </w:rPr>
      </w:pPr>
      <w:r>
        <w:rPr>
          <w:lang w:val="en-US"/>
        </w:rPr>
        <w:t xml:space="preserve">              &lt;</w:t>
      </w:r>
      <w:r>
        <w:t>assigned</w:t>
      </w:r>
      <w:r w:rsidR="00FB1049">
        <w:rPr>
          <w:lang w:val="en-US"/>
        </w:rPr>
        <w:t>Author</w:t>
      </w:r>
      <w:r>
        <w:rPr>
          <w:lang w:val="en-US"/>
        </w:rPr>
        <w:t>&gt;</w:t>
      </w:r>
    </w:p>
    <w:p w:rsidR="00DA6967" w:rsidRPr="008111A8" w:rsidRDefault="00DA6967" w:rsidP="00341991">
      <w:pPr>
        <w:pStyle w:val="Example"/>
        <w:keepNext w:val="0"/>
        <w:rPr>
          <w:lang w:val="en-US"/>
        </w:rPr>
      </w:pPr>
      <w:r>
        <w:rPr>
          <w:lang w:val="en-US"/>
        </w:rPr>
        <w:t xml:space="preserve">                 &lt;id root="</w:t>
      </w:r>
      <w:r>
        <w:t>2.16.840.1.113883.</w:t>
      </w:r>
      <w:r>
        <w:rPr>
          <w:lang w:val="en-US"/>
        </w:rPr>
        <w:t>19</w:t>
      </w:r>
      <w:r>
        <w:t>.1</w:t>
      </w:r>
      <w:r>
        <w:rPr>
          <w:lang w:val="en-US"/>
        </w:rPr>
        <w:t>69" extension="900104"&gt;</w:t>
      </w:r>
    </w:p>
    <w:p w:rsidR="00DA6967" w:rsidRPr="00FB1049" w:rsidRDefault="00FB1049" w:rsidP="00341991">
      <w:pPr>
        <w:pStyle w:val="Example"/>
        <w:keepNext w:val="0"/>
        <w:rPr>
          <w:lang w:val="en-US"/>
        </w:rPr>
      </w:pPr>
      <w:r>
        <w:rPr>
          <w:szCs w:val="18"/>
          <w:lang w:val="en-US"/>
        </w:rPr>
        <w:t xml:space="preserve">                 &lt;</w:t>
      </w:r>
      <w:r>
        <w:rPr>
          <w:szCs w:val="18"/>
        </w:rPr>
        <w:t>assignedAuthoringDevice</w:t>
      </w:r>
      <w:r>
        <w:rPr>
          <w:szCs w:val="18"/>
          <w:lang w:val="en-US"/>
        </w:rPr>
        <w:t>&gt;</w:t>
      </w:r>
    </w:p>
    <w:p w:rsidR="00DA6967" w:rsidRPr="008111A8" w:rsidRDefault="00DA6967" w:rsidP="00341991">
      <w:pPr>
        <w:pStyle w:val="Example"/>
        <w:keepNext w:val="0"/>
        <w:rPr>
          <w:lang w:val="en-US"/>
        </w:rPr>
      </w:pPr>
      <w:r>
        <w:rPr>
          <w:lang w:val="en-US"/>
        </w:rPr>
        <w:t xml:space="preserve">   </w:t>
      </w:r>
      <w:r w:rsidR="00FB1049">
        <w:rPr>
          <w:lang w:val="en-US"/>
        </w:rPr>
        <w:t xml:space="preserve">             </w:t>
      </w:r>
      <w:r>
        <w:rPr>
          <w:lang w:val="en-US"/>
        </w:rPr>
        <w:t xml:space="preserve">  </w:t>
      </w:r>
      <w:r w:rsidR="00FB1049">
        <w:rPr>
          <w:lang w:val="en-US"/>
        </w:rPr>
        <w:t xml:space="preserve">  </w:t>
      </w:r>
      <w:r>
        <w:rPr>
          <w:lang w:val="en-US"/>
        </w:rPr>
        <w:t>&lt;</w:t>
      </w:r>
      <w:r w:rsidR="00FB1049">
        <w:rPr>
          <w:lang w:val="en-US"/>
        </w:rPr>
        <w:t>softwareNa</w:t>
      </w:r>
      <w:r>
        <w:t>me</w:t>
      </w:r>
      <w:r>
        <w:rPr>
          <w:lang w:val="en-US"/>
        </w:rPr>
        <w:t>&gt;</w:t>
      </w:r>
      <w:r w:rsidR="00AF37EC">
        <w:rPr>
          <w:lang w:val="en-US"/>
        </w:rPr>
        <w:t>RadCDS</w:t>
      </w:r>
      <w:r>
        <w:rPr>
          <w:lang w:val="en-US"/>
        </w:rPr>
        <w:t>&lt;/</w:t>
      </w:r>
      <w:r w:rsidR="00FB1049">
        <w:rPr>
          <w:lang w:val="en-US"/>
        </w:rPr>
        <w:t>softwareNa</w:t>
      </w:r>
      <w:r w:rsidR="00FB1049">
        <w:t>me</w:t>
      </w:r>
      <w:r w:rsidR="00FB1049">
        <w:rPr>
          <w:lang w:val="en-US"/>
        </w:rPr>
        <w:t xml:space="preserve"> </w:t>
      </w:r>
      <w:r>
        <w:rPr>
          <w:lang w:val="en-US"/>
        </w:rPr>
        <w:t>&gt;</w:t>
      </w:r>
    </w:p>
    <w:p w:rsidR="00FB1049" w:rsidRPr="00FB1049" w:rsidRDefault="00FB1049" w:rsidP="00341991">
      <w:pPr>
        <w:pStyle w:val="Example"/>
        <w:keepNext w:val="0"/>
        <w:rPr>
          <w:lang w:val="en-US"/>
        </w:rPr>
      </w:pPr>
      <w:r>
        <w:rPr>
          <w:szCs w:val="18"/>
          <w:lang w:val="en-US"/>
        </w:rPr>
        <w:t xml:space="preserve">                 &lt;/</w:t>
      </w:r>
      <w:r>
        <w:rPr>
          <w:szCs w:val="18"/>
        </w:rPr>
        <w:t>assignedAuthoringDevice</w:t>
      </w:r>
      <w:r>
        <w:rPr>
          <w:szCs w:val="18"/>
          <w:lang w:val="en-US"/>
        </w:rPr>
        <w:t>&gt;</w:t>
      </w:r>
    </w:p>
    <w:p w:rsidR="00FB1049" w:rsidRDefault="00FB1049" w:rsidP="00341991">
      <w:pPr>
        <w:pStyle w:val="Example"/>
        <w:keepNext w:val="0"/>
        <w:rPr>
          <w:lang w:val="en-US"/>
        </w:rPr>
      </w:pPr>
      <w:r>
        <w:rPr>
          <w:lang w:val="en-US"/>
        </w:rPr>
        <w:t xml:space="preserve">              &lt;/</w:t>
      </w:r>
      <w:r>
        <w:t>assigned</w:t>
      </w:r>
      <w:r>
        <w:rPr>
          <w:lang w:val="en-US"/>
        </w:rPr>
        <w:t>Author&gt;</w:t>
      </w:r>
    </w:p>
    <w:p w:rsidR="00DA6967" w:rsidRPr="00C102A4" w:rsidRDefault="00DA6967" w:rsidP="00341991">
      <w:pPr>
        <w:pStyle w:val="Example"/>
        <w:keepNext w:val="0"/>
        <w:rPr>
          <w:lang w:val="en-US"/>
        </w:rPr>
      </w:pPr>
      <w:r>
        <w:rPr>
          <w:lang w:val="en-US"/>
        </w:rPr>
        <w:t xml:space="preserve">           &lt;/</w:t>
      </w:r>
      <w:r w:rsidR="00FB1049">
        <w:rPr>
          <w:lang w:val="en-US"/>
        </w:rPr>
        <w:t>author</w:t>
      </w:r>
      <w:r>
        <w:rPr>
          <w:lang w:val="en-US"/>
        </w:rPr>
        <w:t>&gt;</w:t>
      </w:r>
    </w:p>
    <w:p w:rsidR="00DA6967" w:rsidRPr="008111A8" w:rsidRDefault="00DA6967" w:rsidP="00341991">
      <w:pPr>
        <w:pStyle w:val="Example"/>
        <w:keepNext w:val="0"/>
        <w:rPr>
          <w:lang w:val="en-US"/>
        </w:rPr>
      </w:pPr>
      <w:r>
        <w:rPr>
          <w:lang w:val="en-US"/>
        </w:rPr>
        <w:t xml:space="preserve">           &lt;</w:t>
      </w:r>
      <w:r>
        <w:t>participant</w:t>
      </w:r>
      <w:r>
        <w:rPr>
          <w:lang w:val="en-US"/>
        </w:rPr>
        <w:t xml:space="preserve"> </w:t>
      </w:r>
      <w:r>
        <w:t>typeCode</w:t>
      </w:r>
      <w:r>
        <w:rPr>
          <w:lang w:val="en-US"/>
        </w:rPr>
        <w:t>="</w:t>
      </w:r>
      <w:r w:rsidR="00AF37EC">
        <w:rPr>
          <w:lang w:val="en-US"/>
        </w:rPr>
        <w:t>REF</w:t>
      </w:r>
      <w:r>
        <w:rPr>
          <w:lang w:val="en-US"/>
        </w:rPr>
        <w:t>"&gt;</w:t>
      </w:r>
    </w:p>
    <w:p w:rsidR="00DA6967" w:rsidRPr="008111A8" w:rsidRDefault="00DA6967" w:rsidP="00341991">
      <w:pPr>
        <w:pStyle w:val="Example"/>
        <w:keepNext w:val="0"/>
        <w:rPr>
          <w:lang w:val="en-US"/>
        </w:rPr>
      </w:pPr>
      <w:r>
        <w:rPr>
          <w:lang w:val="en-US"/>
        </w:rPr>
        <w:t xml:space="preserve">              &lt;</w:t>
      </w:r>
      <w:r>
        <w:t>participantRole</w:t>
      </w:r>
      <w:r>
        <w:rPr>
          <w:lang w:val="en-US"/>
        </w:rPr>
        <w:t>&gt;</w:t>
      </w:r>
    </w:p>
    <w:p w:rsidR="00DA6967" w:rsidRPr="008111A8" w:rsidRDefault="00DA6967" w:rsidP="00341991">
      <w:pPr>
        <w:pStyle w:val="Example"/>
        <w:keepNext w:val="0"/>
        <w:rPr>
          <w:lang w:val="en-US"/>
        </w:rPr>
      </w:pPr>
      <w:r>
        <w:rPr>
          <w:lang w:val="en-US"/>
        </w:rPr>
        <w:t xml:space="preserve">                 &lt;</w:t>
      </w:r>
      <w:r w:rsidR="00AF37EC">
        <w:rPr>
          <w:lang w:val="en-US"/>
        </w:rPr>
        <w:t>id</w:t>
      </w:r>
      <w:r>
        <w:rPr>
          <w:lang w:val="en-US"/>
        </w:rPr>
        <w:t xml:space="preserve"> </w:t>
      </w:r>
      <w:r w:rsidR="00AF37EC">
        <w:rPr>
          <w:lang w:val="en-US"/>
        </w:rPr>
        <w:t>root="</w:t>
      </w:r>
      <w:r w:rsidR="00AF37EC" w:rsidRPr="00AF37EC">
        <w:t>2.16.840.1.113883.4.6</w:t>
      </w:r>
      <w:r w:rsidR="00AF37EC">
        <w:rPr>
          <w:lang w:val="en-US"/>
        </w:rPr>
        <w:t xml:space="preserve">" extension="8740944987" </w:t>
      </w:r>
      <w:r>
        <w:rPr>
          <w:lang w:val="en-US"/>
        </w:rPr>
        <w:t>/&gt;</w:t>
      </w:r>
    </w:p>
    <w:p w:rsidR="00DA6967" w:rsidRPr="008111A8" w:rsidRDefault="00DA6967" w:rsidP="00341991">
      <w:pPr>
        <w:pStyle w:val="Example"/>
        <w:keepNext w:val="0"/>
        <w:rPr>
          <w:lang w:val="en-US"/>
        </w:rPr>
      </w:pPr>
      <w:r>
        <w:rPr>
          <w:lang w:val="en-US"/>
        </w:rPr>
        <w:t xml:space="preserve">                 &lt;</w:t>
      </w:r>
      <w:r>
        <w:t>playingEntity</w:t>
      </w:r>
      <w:r w:rsidR="00F62603">
        <w:rPr>
          <w:lang w:val="en-US"/>
        </w:rPr>
        <w:t xml:space="preserve"> classCode="PSN"</w:t>
      </w:r>
      <w:r>
        <w:rPr>
          <w:lang w:val="en-US"/>
        </w:rPr>
        <w:t>&gt;</w:t>
      </w:r>
    </w:p>
    <w:p w:rsidR="00DA6967" w:rsidRPr="008111A8" w:rsidRDefault="00DA6967" w:rsidP="00341991">
      <w:pPr>
        <w:pStyle w:val="Example"/>
        <w:keepNext w:val="0"/>
        <w:rPr>
          <w:lang w:val="en-US"/>
        </w:rPr>
      </w:pPr>
      <w:r>
        <w:rPr>
          <w:lang w:val="en-US"/>
        </w:rPr>
        <w:t xml:space="preserve">                    &lt;</w:t>
      </w:r>
      <w:r>
        <w:t>name</w:t>
      </w:r>
      <w:r>
        <w:rPr>
          <w:lang w:val="en-US"/>
        </w:rPr>
        <w:t>&gt;</w:t>
      </w:r>
      <w:r w:rsidR="00AF37EC">
        <w:rPr>
          <w:lang w:val="en-US"/>
        </w:rPr>
        <w:t>Pat</w:t>
      </w:r>
      <w:r>
        <w:rPr>
          <w:lang w:val="en-US"/>
        </w:rPr>
        <w:t xml:space="preserve"> Smith</w:t>
      </w:r>
      <w:r w:rsidR="00AF37EC">
        <w:rPr>
          <w:lang w:val="en-US"/>
        </w:rPr>
        <w:t>, MD</w:t>
      </w:r>
      <w:r>
        <w:rPr>
          <w:lang w:val="en-US"/>
        </w:rPr>
        <w:t>&lt;/name&gt;</w:t>
      </w:r>
    </w:p>
    <w:p w:rsidR="00DA6967" w:rsidRPr="00280411" w:rsidRDefault="00DA6967" w:rsidP="00341991">
      <w:pPr>
        <w:pStyle w:val="Example"/>
        <w:keepNext w:val="0"/>
        <w:rPr>
          <w:lang w:val="en-US"/>
        </w:rPr>
      </w:pPr>
      <w:r>
        <w:rPr>
          <w:lang w:val="en-US"/>
        </w:rPr>
        <w:t xml:space="preserve">                 &lt;/</w:t>
      </w:r>
      <w:r>
        <w:t>playingEntity</w:t>
      </w:r>
      <w:r>
        <w:rPr>
          <w:lang w:val="en-US"/>
        </w:rPr>
        <w:t>&gt;</w:t>
      </w:r>
    </w:p>
    <w:p w:rsidR="00DA6967" w:rsidRPr="000D5BF8" w:rsidRDefault="00DA6967" w:rsidP="00341991">
      <w:pPr>
        <w:pStyle w:val="Example"/>
        <w:keepNext w:val="0"/>
        <w:rPr>
          <w:lang w:val="en-US"/>
        </w:rPr>
      </w:pPr>
      <w:r>
        <w:rPr>
          <w:lang w:val="en-US"/>
        </w:rPr>
        <w:t xml:space="preserve">              &lt;/</w:t>
      </w:r>
      <w:r>
        <w:t>participantRole</w:t>
      </w:r>
      <w:r>
        <w:rPr>
          <w:lang w:val="en-US"/>
        </w:rPr>
        <w:t>&gt;</w:t>
      </w:r>
    </w:p>
    <w:p w:rsidR="00477104" w:rsidRPr="00477104" w:rsidRDefault="00DA6967" w:rsidP="00341991">
      <w:pPr>
        <w:pStyle w:val="Example"/>
        <w:keepNext w:val="0"/>
        <w:rPr>
          <w:lang w:val="en-US"/>
        </w:rPr>
      </w:pPr>
      <w:r>
        <w:rPr>
          <w:lang w:val="en-US"/>
        </w:rPr>
        <w:t xml:space="preserve">            &lt;/</w:t>
      </w:r>
      <w:r>
        <w:t>participant</w:t>
      </w:r>
      <w:r>
        <w:rPr>
          <w:lang w:val="en-US"/>
        </w:rPr>
        <w:t>&gt;</w:t>
      </w:r>
    </w:p>
    <w:p w:rsidR="006B61B1" w:rsidRPr="006B61B1" w:rsidRDefault="006B61B1" w:rsidP="00341991">
      <w:pPr>
        <w:pStyle w:val="Example"/>
        <w:keepNext w:val="0"/>
        <w:rPr>
          <w:lang w:val="en-US"/>
        </w:rPr>
      </w:pPr>
      <w:r w:rsidRPr="006B61B1">
        <w:rPr>
          <w:lang w:val="en-US"/>
        </w:rPr>
        <w:t xml:space="preserve">       &lt;/observation&gt;</w:t>
      </w:r>
    </w:p>
    <w:p w:rsidR="006B61B1" w:rsidRPr="00477104" w:rsidRDefault="006B61B1" w:rsidP="00341991">
      <w:pPr>
        <w:pStyle w:val="Example"/>
        <w:keepNext w:val="0"/>
        <w:rPr>
          <w:lang w:val="en-US"/>
        </w:rPr>
      </w:pPr>
      <w:r w:rsidRPr="006B61B1">
        <w:rPr>
          <w:lang w:val="en-US"/>
        </w:rPr>
        <w:t xml:space="preserve">     &lt;/entry&gt;</w:t>
      </w:r>
    </w:p>
    <w:p w:rsidR="00F86B48" w:rsidRDefault="00F86B48" w:rsidP="00341991">
      <w:pPr>
        <w:pStyle w:val="Example"/>
        <w:keepNext w:val="0"/>
      </w:pPr>
      <w:r>
        <w:t>&lt;/section&gt;</w:t>
      </w:r>
    </w:p>
    <w:p w:rsidR="00487468" w:rsidRDefault="00487468" w:rsidP="00487468">
      <w:pPr>
        <w:pStyle w:val="BodyText0"/>
      </w:pPr>
      <w:bookmarkStart w:id="322" w:name="_Procedure_Indications_1"/>
      <w:bookmarkStart w:id="323" w:name="_Toc262642024"/>
      <w:bookmarkStart w:id="324" w:name="_Toc410226135"/>
      <w:bookmarkEnd w:id="322"/>
    </w:p>
    <w:p w:rsidR="00AE5ED2" w:rsidRPr="00F669C3" w:rsidRDefault="00AE5ED2" w:rsidP="006C2F76">
      <w:pPr>
        <w:pStyle w:val="Heading3"/>
        <w:rPr>
          <w:lang w:val="en-US"/>
        </w:rPr>
      </w:pPr>
      <w:r w:rsidRPr="00F669C3">
        <w:rPr>
          <w:lang w:val="en-US"/>
        </w:rPr>
        <w:t>Procedure</w:t>
      </w:r>
      <w:r w:rsidRPr="00F669C3">
        <w:t xml:space="preserve"> Indications</w:t>
      </w:r>
      <w:bookmarkEnd w:id="323"/>
      <w:bookmarkEnd w:id="324"/>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AA5F97" w:rsidRPr="008D2D56" w:rsidTr="00AA5F9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A5F97" w:rsidRPr="00877A6F" w:rsidRDefault="00AA5F97" w:rsidP="00AA5F97">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AA5F97" w:rsidRPr="00877A6F" w:rsidRDefault="00DC4F75" w:rsidP="0057108B">
            <w:pPr>
              <w:spacing w:before="40" w:after="40"/>
              <w:ind w:left="72" w:right="72"/>
              <w:rPr>
                <w:rFonts w:ascii="Times New Roman" w:hAnsi="Times New Roman"/>
                <w:szCs w:val="20"/>
              </w:rPr>
            </w:pPr>
            <w:r w:rsidRPr="00DC4F75">
              <w:rPr>
                <w:rFonts w:ascii="Times New Roman" w:hAnsi="Times New Roman"/>
                <w:szCs w:val="20"/>
              </w:rPr>
              <w:t>2.16.840.1.113883.10.20.22.2.29</w:t>
            </w:r>
          </w:p>
        </w:tc>
      </w:tr>
      <w:tr w:rsidR="00AA5F97" w:rsidRPr="008D2D56" w:rsidTr="00AA5F9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A5F97" w:rsidRPr="00877A6F" w:rsidRDefault="00AA5F97" w:rsidP="00AA5F97">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AA5F97" w:rsidRPr="00C8313C" w:rsidRDefault="00AA5F97" w:rsidP="00AA5F97">
            <w:pPr>
              <w:spacing w:before="40" w:after="40"/>
              <w:ind w:left="72" w:right="72"/>
              <w:rPr>
                <w:rFonts w:ascii="Times New Roman" w:eastAsia="Calibri" w:hAnsi="Times New Roman"/>
                <w:szCs w:val="20"/>
              </w:rPr>
            </w:pPr>
            <w:r>
              <w:rPr>
                <w:rFonts w:ascii="Times New Roman" w:eastAsia="Calibri" w:hAnsi="Times New Roman"/>
                <w:szCs w:val="20"/>
              </w:rPr>
              <w:t>Procedure Indications</w:t>
            </w:r>
          </w:p>
        </w:tc>
      </w:tr>
      <w:tr w:rsidR="00AA5F97" w:rsidRPr="008D2D56" w:rsidTr="00AA5F9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A5F97" w:rsidRPr="00877A6F" w:rsidRDefault="00AA5F97" w:rsidP="00AA5F97">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AA5F97" w:rsidRPr="00812751" w:rsidRDefault="00812751" w:rsidP="00AA5F97">
            <w:pPr>
              <w:spacing w:before="40" w:after="40"/>
              <w:ind w:left="72" w:right="72"/>
              <w:rPr>
                <w:rFonts w:ascii="Times New Roman" w:hAnsi="Times New Roman"/>
                <w:szCs w:val="20"/>
              </w:rPr>
            </w:pPr>
            <w:r>
              <w:rPr>
                <w:rFonts w:ascii="Times New Roman" w:hAnsi="Times New Roman"/>
                <w:szCs w:val="20"/>
              </w:rPr>
              <w:t>2012-07</w:t>
            </w:r>
          </w:p>
        </w:tc>
      </w:tr>
      <w:tr w:rsidR="00AA5F97" w:rsidRPr="008D2D56" w:rsidTr="00AA5F9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A5F97" w:rsidRPr="00877A6F" w:rsidRDefault="00AA5F97" w:rsidP="00AA5F97">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AA5F97" w:rsidRPr="00A365E8" w:rsidRDefault="00A365E8" w:rsidP="00AA5F97">
            <w:pPr>
              <w:spacing w:before="40" w:after="40"/>
              <w:ind w:left="72" w:right="72"/>
              <w:rPr>
                <w:rFonts w:ascii="Times New Roman" w:hAnsi="Times New Roman"/>
                <w:i/>
                <w:szCs w:val="20"/>
              </w:rPr>
            </w:pPr>
            <w:r>
              <w:rPr>
                <w:rFonts w:ascii="Times New Roman" w:hAnsi="Times New Roman"/>
                <w:szCs w:val="20"/>
              </w:rPr>
              <w:t>DICOM-</w:t>
            </w:r>
            <w:r>
              <w:rPr>
                <w:rFonts w:ascii="Times New Roman" w:hAnsi="Times New Roman"/>
                <w:i/>
                <w:szCs w:val="20"/>
              </w:rPr>
              <w:t>yyyymmdd</w:t>
            </w:r>
          </w:p>
        </w:tc>
      </w:tr>
      <w:tr w:rsidR="00AA5F97" w:rsidRPr="008D2D56" w:rsidTr="00AA5F9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A5F97" w:rsidRPr="00877A6F" w:rsidRDefault="00AA5F97" w:rsidP="00AA5F97">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AA5F97" w:rsidRPr="00877A6F" w:rsidRDefault="00AA5F97" w:rsidP="00AA5F97">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AA5F97" w:rsidRPr="008D2D56" w:rsidTr="00AA5F9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A5F97" w:rsidRPr="00877A6F" w:rsidRDefault="00AA5F97" w:rsidP="00AA5F97">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AA5F97" w:rsidRPr="003E0358" w:rsidRDefault="00AA5F97" w:rsidP="00AA5F97">
            <w:pPr>
              <w:spacing w:before="40" w:after="40"/>
              <w:ind w:left="72" w:right="72"/>
              <w:rPr>
                <w:rFonts w:ascii="Times New Roman" w:hAnsi="Times New Roman"/>
                <w:szCs w:val="20"/>
              </w:rPr>
            </w:pPr>
            <w:r w:rsidRPr="000E1E32">
              <w:rPr>
                <w:rFonts w:ascii="Times New Roman" w:hAnsi="Times New Roman"/>
                <w:szCs w:val="20"/>
              </w:rPr>
              <w:t xml:space="preserve">Records details about the reason for the procedure. This section may include the pre-procedure diagnosis or diagnoses as well as one or more symptoms that contribute to the </w:t>
            </w:r>
            <w:r w:rsidRPr="000E1E32">
              <w:rPr>
                <w:rFonts w:ascii="Times New Roman" w:hAnsi="Times New Roman"/>
                <w:szCs w:val="20"/>
              </w:rPr>
              <w:lastRenderedPageBreak/>
              <w:t>reason the procedure is being performed.</w:t>
            </w:r>
          </w:p>
        </w:tc>
      </w:tr>
      <w:tr w:rsidR="00AA5F97" w:rsidRPr="008D2D56" w:rsidTr="00AA5F9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A5F97" w:rsidRPr="00877A6F" w:rsidRDefault="00AA5F97" w:rsidP="00AA5F97">
            <w:pPr>
              <w:spacing w:before="40" w:after="40"/>
              <w:ind w:left="72" w:right="72"/>
              <w:jc w:val="center"/>
              <w:rPr>
                <w:rFonts w:ascii="Arial" w:hAnsi="Arial"/>
                <w:b/>
                <w:szCs w:val="20"/>
              </w:rPr>
            </w:pPr>
            <w:r w:rsidRPr="00877A6F">
              <w:rPr>
                <w:rFonts w:ascii="Arial" w:hAnsi="Arial"/>
                <w:b/>
                <w:szCs w:val="20"/>
              </w:rPr>
              <w:lastRenderedPageBreak/>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AA5F97" w:rsidRPr="00877A6F" w:rsidRDefault="00AA5F97" w:rsidP="00AA5F97">
            <w:pPr>
              <w:spacing w:before="40" w:after="40"/>
              <w:ind w:left="72" w:right="72"/>
              <w:rPr>
                <w:rFonts w:ascii="Times New Roman" w:hAnsi="Times New Roman"/>
                <w:szCs w:val="20"/>
              </w:rPr>
            </w:pPr>
            <w:r w:rsidRPr="00877A6F">
              <w:rPr>
                <w:rFonts w:ascii="Times New Roman" w:hAnsi="Times New Roman"/>
                <w:szCs w:val="20"/>
              </w:rPr>
              <w:t>CDA Section Level</w:t>
            </w:r>
          </w:p>
        </w:tc>
      </w:tr>
      <w:tr w:rsidR="00AA5F97" w:rsidRPr="008D2D56" w:rsidTr="00AA5F9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A5F97" w:rsidRPr="00877A6F" w:rsidRDefault="00AA5F97" w:rsidP="00AA5F97">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AA5F97" w:rsidRPr="00877A6F" w:rsidRDefault="00AA5F97" w:rsidP="00DB37D1">
            <w:pPr>
              <w:spacing w:before="40" w:after="40"/>
              <w:ind w:left="72" w:right="72"/>
              <w:rPr>
                <w:rFonts w:ascii="Times New Roman" w:hAnsi="Times New Roman"/>
                <w:szCs w:val="20"/>
              </w:rPr>
            </w:pPr>
            <w:r>
              <w:rPr>
                <w:rFonts w:ascii="Times New Roman" w:hAnsi="Times New Roman"/>
                <w:szCs w:val="20"/>
              </w:rPr>
              <w:t xml:space="preserve">Invoked </w:t>
            </w:r>
            <w:r w:rsidR="00DB37D1">
              <w:rPr>
                <w:rFonts w:ascii="Times New Roman" w:hAnsi="Times New Roman"/>
                <w:szCs w:val="20"/>
              </w:rPr>
              <w:t xml:space="preserve">by  </w:t>
            </w:r>
            <w:hyperlink w:anchor="_Clinical_Information_1" w:history="1">
              <w:r w:rsidRPr="000E1E32">
                <w:rPr>
                  <w:rStyle w:val="Hyperlink"/>
                  <w:rFonts w:ascii="Times New Roman" w:hAnsi="Times New Roman" w:cs="Times New Roman"/>
                  <w:noProof w:val="0"/>
                  <w:szCs w:val="20"/>
                  <w:lang w:eastAsia="en-US"/>
                </w:rPr>
                <w:t>Clinical Information</w:t>
              </w:r>
            </w:hyperlink>
            <w:r>
              <w:rPr>
                <w:rFonts w:ascii="Times New Roman" w:hAnsi="Times New Roman"/>
                <w:szCs w:val="20"/>
              </w:rPr>
              <w:t xml:space="preserve"> </w:t>
            </w:r>
            <w:r w:rsidR="001038B4">
              <w:rPr>
                <w:rFonts w:ascii="Times New Roman" w:hAnsi="Times New Roman"/>
                <w:szCs w:val="20"/>
              </w:rPr>
              <w:t>Section Level template</w:t>
            </w:r>
          </w:p>
        </w:tc>
      </w:tr>
      <w:tr w:rsidR="00AA5F97" w:rsidRPr="008D2D56" w:rsidTr="00AA5F9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A5F97" w:rsidRPr="00877A6F" w:rsidRDefault="00AA5F97" w:rsidP="00AA5F97">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AA5F97" w:rsidRPr="00877A6F" w:rsidRDefault="00AA5F97" w:rsidP="00AA5F97">
            <w:pPr>
              <w:spacing w:before="40" w:after="40"/>
              <w:ind w:left="72" w:right="72"/>
              <w:rPr>
                <w:rFonts w:ascii="Times New Roman" w:hAnsi="Times New Roman"/>
                <w:szCs w:val="20"/>
              </w:rPr>
            </w:pPr>
          </w:p>
        </w:tc>
      </w:tr>
      <w:tr w:rsidR="00AA5F97" w:rsidRPr="008D2D56" w:rsidTr="00AA5F9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A5F97" w:rsidRPr="00877A6F" w:rsidRDefault="00AA5F97" w:rsidP="00AA5F97">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AA5F97" w:rsidRPr="00877A6F" w:rsidRDefault="00AA5F97" w:rsidP="00AA5F97">
            <w:pPr>
              <w:spacing w:before="40" w:after="40"/>
              <w:ind w:left="72" w:right="72"/>
              <w:rPr>
                <w:rFonts w:ascii="Times New Roman" w:hAnsi="Times New Roman"/>
                <w:szCs w:val="20"/>
              </w:rPr>
            </w:pPr>
            <w:r>
              <w:rPr>
                <w:rFonts w:ascii="Times New Roman" w:hAnsi="Times New Roman"/>
                <w:szCs w:val="20"/>
              </w:rPr>
              <w:t>Open</w:t>
            </w:r>
          </w:p>
        </w:tc>
      </w:tr>
      <w:tr w:rsidR="00AA5F97" w:rsidRPr="008D2D56" w:rsidTr="00AA5F9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A5F97" w:rsidRPr="00877A6F" w:rsidRDefault="00AA5F97" w:rsidP="00AA5F97">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57108B" w:rsidRDefault="000E1E32" w:rsidP="00022CE4">
            <w:pPr>
              <w:spacing w:before="40" w:after="40"/>
              <w:ind w:left="72" w:right="72"/>
              <w:rPr>
                <w:rFonts w:ascii="Times New Roman" w:hAnsi="Times New Roman"/>
                <w:szCs w:val="20"/>
              </w:rPr>
            </w:pPr>
            <w:r w:rsidRPr="000E1E32">
              <w:rPr>
                <w:rFonts w:ascii="Times New Roman" w:hAnsi="Times New Roman"/>
                <w:szCs w:val="20"/>
              </w:rPr>
              <w:t>From C</w:t>
            </w:r>
            <w:r w:rsidR="00A365E8">
              <w:rPr>
                <w:rFonts w:ascii="Times New Roman" w:hAnsi="Times New Roman"/>
                <w:szCs w:val="20"/>
              </w:rPr>
              <w:t xml:space="preserve">onsolidated </w:t>
            </w:r>
            <w:r w:rsidRPr="000E1E32">
              <w:rPr>
                <w:rFonts w:ascii="Times New Roman" w:hAnsi="Times New Roman"/>
                <w:szCs w:val="20"/>
              </w:rPr>
              <w:t>CDA</w:t>
            </w:r>
            <w:r w:rsidR="00A365E8">
              <w:rPr>
                <w:rFonts w:ascii="Times New Roman" w:hAnsi="Times New Roman"/>
                <w:szCs w:val="20"/>
              </w:rPr>
              <w:t xml:space="preserve"> r1.1</w:t>
            </w:r>
          </w:p>
          <w:p w:rsidR="00AA5F97" w:rsidRPr="000E1E32" w:rsidRDefault="0057108B" w:rsidP="004D710F">
            <w:pPr>
              <w:spacing w:before="40" w:after="40"/>
              <w:ind w:left="72" w:right="72"/>
              <w:rPr>
                <w:rFonts w:ascii="Times New Roman" w:hAnsi="Times New Roman"/>
                <w:szCs w:val="20"/>
              </w:rPr>
            </w:pPr>
            <w:r>
              <w:rPr>
                <w:rFonts w:ascii="Times New Roman" w:hAnsi="Times New Roman"/>
                <w:szCs w:val="20"/>
              </w:rPr>
              <w:t>DICOM</w:t>
            </w:r>
            <w:r w:rsidR="004D710F">
              <w:rPr>
                <w:rFonts w:ascii="Times New Roman" w:hAnsi="Times New Roman"/>
                <w:szCs w:val="20"/>
              </w:rPr>
              <w:t>-</w:t>
            </w:r>
            <w:r w:rsidR="004D710F">
              <w:rPr>
                <w:rFonts w:ascii="Times New Roman" w:hAnsi="Times New Roman"/>
                <w:i/>
                <w:szCs w:val="20"/>
              </w:rPr>
              <w:t>yyyymmdd</w:t>
            </w:r>
            <w:r>
              <w:rPr>
                <w:rFonts w:ascii="Times New Roman" w:hAnsi="Times New Roman"/>
                <w:szCs w:val="20"/>
              </w:rPr>
              <w:t xml:space="preserve">: </w:t>
            </w:r>
            <w:r w:rsidR="00022CE4">
              <w:rPr>
                <w:rFonts w:ascii="Times New Roman" w:hAnsi="Times New Roman"/>
                <w:szCs w:val="20"/>
              </w:rPr>
              <w:t xml:space="preserve">adapted to use optional Coded Observation entry rather than optional Indication entry </w:t>
            </w:r>
          </w:p>
        </w:tc>
      </w:tr>
    </w:tbl>
    <w:p w:rsidR="00AA5F97" w:rsidRDefault="00AA5F97" w:rsidP="0071117F">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421350" w:rsidRPr="006C2F76"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C2F76" w:rsidRDefault="00421350" w:rsidP="00EA5CEC">
            <w:pPr>
              <w:ind w:left="90"/>
              <w:rPr>
                <w:b/>
                <w:bCs/>
                <w:color w:val="000000"/>
                <w:kern w:val="24"/>
                <w:sz w:val="18"/>
                <w:szCs w:val="18"/>
              </w:rPr>
            </w:pPr>
            <w:r w:rsidRPr="006C2F76">
              <w:rPr>
                <w:b/>
                <w:bCs/>
                <w:color w:val="000000"/>
                <w:kern w:val="24"/>
                <w:sz w:val="18"/>
                <w:szCs w:val="18"/>
                <w:lang w:val="x-none"/>
              </w:rPr>
              <w:t>N</w:t>
            </w:r>
            <w:r w:rsidRPr="006C2F76">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tabs>
                <w:tab w:val="left" w:pos="183"/>
                <w:tab w:val="left" w:pos="318"/>
                <w:tab w:val="left" w:pos="483"/>
                <w:tab w:val="left" w:pos="648"/>
              </w:tabs>
              <w:rPr>
                <w:rFonts w:cs="Arial"/>
                <w:sz w:val="18"/>
                <w:szCs w:val="18"/>
              </w:rPr>
            </w:pPr>
            <w:r w:rsidRPr="006C2F76">
              <w:rPr>
                <w:b/>
                <w:bCs/>
                <w:color w:val="000000"/>
                <w:kern w:val="24"/>
                <w:sz w:val="18"/>
                <w:szCs w:val="18"/>
                <w:lang w:val="x-none"/>
              </w:rPr>
              <w:t>Element/</w:t>
            </w:r>
            <w:r w:rsidR="004131A5">
              <w:rPr>
                <w:b/>
                <w:bCs/>
                <w:color w:val="000000"/>
                <w:kern w:val="24"/>
                <w:sz w:val="18"/>
                <w:szCs w:val="18"/>
              </w:rPr>
              <w:t xml:space="preserve"> </w:t>
            </w:r>
            <w:r w:rsidRPr="006C2F76">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Elem/</w:t>
            </w:r>
            <w:r w:rsidRPr="006C2F76">
              <w:rPr>
                <w:b/>
                <w:bCs/>
                <w:color w:val="000000"/>
                <w:kern w:val="24"/>
                <w:sz w:val="18"/>
                <w:szCs w:val="18"/>
              </w:rPr>
              <w:t xml:space="preserve"> </w:t>
            </w:r>
            <w:r w:rsidRPr="006C2F76">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C2F76" w:rsidRDefault="00421350" w:rsidP="00EA5CEC">
            <w:pPr>
              <w:ind w:left="-10"/>
              <w:rPr>
                <w:b/>
                <w:bCs/>
                <w:color w:val="000000"/>
                <w:kern w:val="24"/>
                <w:sz w:val="18"/>
                <w:szCs w:val="18"/>
                <w:lang w:val="x-none"/>
              </w:rPr>
            </w:pPr>
            <w:r w:rsidRPr="006C2F76">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Value</w:t>
            </w:r>
            <w:r w:rsidRPr="006C2F76">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C2F76" w:rsidRDefault="00421350" w:rsidP="00EA5CEC">
            <w:pPr>
              <w:rPr>
                <w:b/>
                <w:bCs/>
                <w:color w:val="000000"/>
                <w:kern w:val="24"/>
                <w:sz w:val="18"/>
                <w:szCs w:val="18"/>
                <w:lang w:val="x-none"/>
              </w:rPr>
            </w:pPr>
            <w:r w:rsidRPr="006C2F76">
              <w:rPr>
                <w:b/>
                <w:sz w:val="18"/>
                <w:szCs w:val="18"/>
              </w:rPr>
              <w:t>Subsidiary Template</w:t>
            </w:r>
          </w:p>
        </w:tc>
      </w:tr>
      <w:tr w:rsidR="006C2F76" w:rsidRPr="006C2F76"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r w:rsidRPr="006C2F76">
              <w:rPr>
                <w:rFonts w:eastAsia="Calibri"/>
                <w:b/>
                <w:color w:val="008000"/>
                <w:sz w:val="18"/>
                <w:szCs w:val="18"/>
              </w:rPr>
              <w:t>ProcedureIndications</w:t>
            </w:r>
          </w:p>
        </w:tc>
        <w:tc>
          <w:tcPr>
            <w:tcW w:w="720" w:type="dxa"/>
            <w:tcBorders>
              <w:top w:val="single" w:sz="8" w:space="0" w:color="000000"/>
              <w:left w:val="single" w:sz="8" w:space="0" w:color="000000"/>
              <w:bottom w:val="single" w:sz="8" w:space="0" w:color="000000"/>
              <w:right w:val="single" w:sz="8" w:space="0" w:color="000000"/>
            </w:tcBorders>
          </w:tcPr>
          <w:p w:rsidR="006C2F76" w:rsidRPr="006C2F76" w:rsidRDefault="006C2F76"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tabs>
                <w:tab w:val="left" w:pos="183"/>
                <w:tab w:val="left" w:pos="275"/>
                <w:tab w:val="left" w:pos="318"/>
                <w:tab w:val="left" w:pos="483"/>
                <w:tab w:val="left" w:pos="548"/>
                <w:tab w:val="left" w:pos="648"/>
                <w:tab w:val="left" w:pos="800"/>
                <w:tab w:val="left" w:pos="1075"/>
              </w:tabs>
              <w:rPr>
                <w:color w:val="000000"/>
                <w:kern w:val="24"/>
                <w:sz w:val="18"/>
                <w:szCs w:val="18"/>
              </w:rPr>
            </w:pPr>
            <w:r w:rsidRPr="006C2F76">
              <w:rPr>
                <w:color w:val="000000"/>
                <w:kern w:val="24"/>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6C2F76" w:rsidRPr="006C2F76" w:rsidRDefault="006C2F76"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6C2F76" w:rsidRPr="006C2F76" w:rsidRDefault="006C2F76" w:rsidP="00EA5CEC">
            <w:pPr>
              <w:rPr>
                <w:color w:val="000000"/>
                <w:kern w:val="24"/>
                <w:sz w:val="18"/>
                <w:szCs w:val="18"/>
                <w:lang w:val="x-none"/>
              </w:rPr>
            </w:pPr>
          </w:p>
        </w:tc>
      </w:tr>
      <w:tr w:rsidR="00A918C0" w:rsidRPr="006C2F76"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tabs>
                <w:tab w:val="left" w:pos="275"/>
                <w:tab w:val="left" w:pos="548"/>
                <w:tab w:val="left" w:pos="800"/>
                <w:tab w:val="left" w:pos="1075"/>
              </w:tabs>
              <w:ind w:left="90"/>
              <w:rPr>
                <w:color w:val="000000"/>
                <w:kern w:val="24"/>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6C2F76">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6C2F76">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r>
      <w:tr w:rsidR="00A918C0" w:rsidRPr="006C2F76"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0E1E32" w:rsidRDefault="00812751" w:rsidP="00EA5CEC">
            <w:pPr>
              <w:rPr>
                <w:color w:val="000000"/>
                <w:kern w:val="24"/>
                <w:sz w:val="18"/>
                <w:szCs w:val="18"/>
                <w:lang w:val="x-none"/>
              </w:rPr>
            </w:pPr>
            <w:r w:rsidRPr="00812751">
              <w:rPr>
                <w:sz w:val="18"/>
                <w:szCs w:val="20"/>
              </w:rPr>
              <w:t>2.16.840.1.113883.10.20.22.2.29</w:t>
            </w: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r>
      <w:tr w:rsidR="00A918C0" w:rsidRPr="00C62B71"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tabs>
                <w:tab w:val="left" w:pos="275"/>
                <w:tab w:val="left" w:pos="548"/>
                <w:tab w:val="left" w:pos="800"/>
                <w:tab w:val="left" w:pos="1075"/>
              </w:tabs>
              <w:ind w:left="90"/>
              <w:rPr>
                <w:sz w:val="18"/>
                <w:szCs w:val="18"/>
              </w:rPr>
            </w:pPr>
            <w:r w:rsidRPr="00C62B71">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C62B71">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r>
      <w:tr w:rsidR="00A918C0" w:rsidRPr="006C2F76"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FF0000"/>
                <w:sz w:val="18"/>
                <w:szCs w:val="18"/>
              </w:rPr>
            </w:pPr>
            <w:r>
              <w:rPr>
                <w:sz w:val="18"/>
                <w:szCs w:val="18"/>
              </w:rPr>
              <w:t>(</w:t>
            </w:r>
            <w:r w:rsidRPr="006C2F76">
              <w:rPr>
                <w:sz w:val="18"/>
                <w:szCs w:val="18"/>
              </w:rPr>
              <w:t xml:space="preserve">59768-2, LOINC, </w:t>
            </w:r>
            <w:r>
              <w:rPr>
                <w:sz w:val="18"/>
                <w:szCs w:val="18"/>
              </w:rPr>
              <w:t>"</w:t>
            </w:r>
            <w:r w:rsidRPr="006C2F76">
              <w:rPr>
                <w:sz w:val="18"/>
                <w:szCs w:val="18"/>
              </w:rPr>
              <w:t>Procedure Indications</w:t>
            </w:r>
            <w:r>
              <w:rPr>
                <w:sz w:val="18"/>
                <w:szCs w:val="18"/>
              </w:rPr>
              <w:t>")</w:t>
            </w:r>
            <w:r w:rsidRPr="006C2F76">
              <w:rPr>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r>
      <w:tr w:rsidR="005977D5" w:rsidRPr="006C2F76"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EC2A4D" w:rsidP="00EA5CEC">
            <w:pPr>
              <w:rPr>
                <w:rFonts w:eastAsia="Calibri"/>
                <w:b/>
                <w:color w:val="008000"/>
                <w:sz w:val="18"/>
                <w:szCs w:val="18"/>
              </w:rPr>
            </w:pPr>
            <w:r>
              <w:rPr>
                <w:sz w:val="18"/>
                <w:szCs w:val="18"/>
              </w:rPr>
              <w:t>T</w:t>
            </w:r>
            <w:r w:rsidR="005977D5" w:rsidRPr="006C2F76">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color w:val="000000"/>
                <w:kern w:val="24"/>
                <w:sz w:val="18"/>
                <w:szCs w:val="18"/>
                <w:lang w:val="x-none"/>
              </w:rPr>
            </w:pPr>
          </w:p>
        </w:tc>
      </w:tr>
      <w:tr w:rsidR="005977D5" w:rsidRPr="000E1E32" w:rsidTr="00B90F8F">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B90F8F">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B90F8F">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B90F8F">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C612CF" w:rsidP="00B90F8F">
            <w:pPr>
              <w:rPr>
                <w:sz w:val="18"/>
                <w:szCs w:val="18"/>
              </w:rPr>
            </w:pPr>
            <w:hyperlink w:anchor="textCOND" w:history="1">
              <w:r w:rsidR="005977D5" w:rsidRPr="00EB1A42">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B90F8F">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B90F8F">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5977D5" w:rsidRPr="006C2F76"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6C2F76">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6C2F76" w:rsidRDefault="005977D5" w:rsidP="000E1E32">
            <w:pPr>
              <w:rPr>
                <w:color w:val="000000"/>
                <w:kern w:val="24"/>
                <w:sz w:val="18"/>
                <w:szCs w:val="18"/>
                <w:lang w:val="x-none"/>
              </w:rPr>
            </w:pPr>
          </w:p>
        </w:tc>
      </w:tr>
      <w:tr w:rsidR="005977D5" w:rsidRPr="006C2F76" w:rsidTr="0063140D">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C2F76" w:rsidRDefault="005977D5" w:rsidP="0046699C">
            <w:pPr>
              <w:rPr>
                <w:sz w:val="18"/>
                <w:szCs w:val="18"/>
              </w:rPr>
            </w:pPr>
            <w:r w:rsidRPr="00313CE5">
              <w:rPr>
                <w:i/>
                <w:sz w:val="18"/>
                <w:szCs w:val="18"/>
              </w:rPr>
              <w:t>CodedObservation[</w:t>
            </w:r>
            <w:r>
              <w:rPr>
                <w:i/>
                <w:sz w:val="18"/>
                <w:szCs w:val="18"/>
              </w:rPr>
              <w:t>*</w:t>
            </w:r>
            <w:r w:rsidRPr="00313CE5">
              <w:rPr>
                <w:i/>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tabs>
                <w:tab w:val="left" w:pos="275"/>
                <w:tab w:val="left" w:pos="548"/>
                <w:tab w:val="left" w:pos="800"/>
                <w:tab w:val="left" w:pos="1075"/>
              </w:tabs>
              <w:ind w:left="90"/>
              <w:rPr>
                <w:sz w:val="18"/>
                <w:szCs w:val="18"/>
              </w:rPr>
            </w:pPr>
            <w:r w:rsidRPr="006C2F76">
              <w:rPr>
                <w:sz w:val="18"/>
                <w:szCs w:val="18"/>
              </w:rPr>
              <w: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6C2F76">
            <w:pPr>
              <w:tabs>
                <w:tab w:val="left" w:pos="183"/>
                <w:tab w:val="left" w:pos="275"/>
                <w:tab w:val="left" w:pos="318"/>
                <w:tab w:val="left" w:pos="483"/>
                <w:tab w:val="left" w:pos="548"/>
                <w:tab w:val="left" w:pos="648"/>
                <w:tab w:val="left" w:pos="800"/>
                <w:tab w:val="left" w:pos="1075"/>
              </w:tabs>
              <w:rPr>
                <w:sz w:val="18"/>
                <w:szCs w:val="18"/>
              </w:rPr>
            </w:pPr>
            <w:r w:rsidRPr="006C2F76">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C2F76" w:rsidRDefault="00C10379" w:rsidP="00EA5CEC">
            <w:pPr>
              <w:rPr>
                <w:sz w:val="18"/>
                <w:szCs w:val="18"/>
              </w:rPr>
            </w:pPr>
            <w:r>
              <w:rPr>
                <w:sz w:val="18"/>
                <w:szCs w:val="18"/>
              </w:rPr>
              <w:t>[</w:t>
            </w:r>
            <w:r w:rsidR="005977D5">
              <w:rPr>
                <w:sz w:val="18"/>
                <w:szCs w:val="18"/>
              </w:rPr>
              <w:t xml:space="preserve">See </w:t>
            </w:r>
            <w:hyperlink w:anchor="_entry/observation" w:history="1">
              <w:r w:rsidR="005977D5" w:rsidRPr="00A044C8">
                <w:rPr>
                  <w:rStyle w:val="Hyperlink"/>
                  <w:rFonts w:cs="Times New Roman"/>
                  <w:noProof w:val="0"/>
                  <w:sz w:val="18"/>
                  <w:szCs w:val="18"/>
                  <w:lang w:eastAsia="en-US"/>
                </w:rPr>
                <w:t>binding</w:t>
              </w:r>
            </w:hyperlink>
            <w:r>
              <w:rPr>
                <w:rStyle w:val="Hyperlink"/>
                <w:rFonts w:cs="Times New Roman"/>
                <w:noProof w:val="0"/>
                <w:sz w:val="18"/>
                <w:szCs w:val="18"/>
                <w:lang w:eastAsia="en-US"/>
              </w:rPr>
              <w:t>]</w:t>
            </w: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6C2F76" w:rsidRDefault="00C612CF" w:rsidP="000E1E32">
            <w:pPr>
              <w:rPr>
                <w:color w:val="000000"/>
                <w:kern w:val="24"/>
                <w:sz w:val="18"/>
                <w:szCs w:val="18"/>
                <w:lang w:val="x-none"/>
              </w:rPr>
            </w:pPr>
            <w:hyperlink w:anchor="_Code_Observations" w:history="1">
              <w:r w:rsidR="005977D5" w:rsidRPr="006C2F76">
                <w:rPr>
                  <w:rStyle w:val="Hyperlink"/>
                  <w:rFonts w:cs="Times New Roman"/>
                  <w:sz w:val="18"/>
                  <w:szCs w:val="18"/>
                  <w:lang w:eastAsia="x-none"/>
                </w:rPr>
                <w:t>Coded Observation</w:t>
              </w:r>
            </w:hyperlink>
            <w:r w:rsidR="005100F1">
              <w:rPr>
                <w:rStyle w:val="Hyperlink"/>
                <w:rFonts w:cs="Times New Roman"/>
                <w:sz w:val="18"/>
                <w:szCs w:val="18"/>
                <w:lang w:eastAsia="x-none"/>
              </w:rPr>
              <w:t xml:space="preserve"> </w:t>
            </w:r>
            <w:r w:rsidR="005100F1" w:rsidRPr="00562611">
              <w:rPr>
                <w:rFonts w:ascii="Times New Roman" w:hAnsi="Times New Roman"/>
                <w:szCs w:val="20"/>
              </w:rPr>
              <w:t>2.16.840.1.113883.10.20.6.2.13</w:t>
            </w:r>
          </w:p>
        </w:tc>
      </w:tr>
    </w:tbl>
    <w:p w:rsidR="00AA5F97" w:rsidRDefault="00AA5F97" w:rsidP="0071117F">
      <w:pPr>
        <w:pStyle w:val="BodyText0"/>
      </w:pPr>
    </w:p>
    <w:p w:rsidR="0050238D" w:rsidRDefault="0050238D" w:rsidP="00C53E87">
      <w:pPr>
        <w:pStyle w:val="Heading4"/>
      </w:pPr>
      <w:bookmarkStart w:id="325" w:name="_entry/observation"/>
      <w:bookmarkEnd w:id="325"/>
      <w:r>
        <w:t xml:space="preserve">entry/observation </w:t>
      </w:r>
    </w:p>
    <w:p w:rsidR="0050238D" w:rsidRDefault="0050238D" w:rsidP="0071117F">
      <w:pPr>
        <w:pStyle w:val="BodyText0"/>
      </w:pPr>
      <w:r>
        <w:t xml:space="preserve">The binding to the Coded Observation concept domains </w:t>
      </w:r>
      <w:r w:rsidR="00903384">
        <w:t>is</w:t>
      </w:r>
      <w:r>
        <w:t xml:space="preserve">: </w:t>
      </w:r>
    </w:p>
    <w:tbl>
      <w:tblPr>
        <w:tblW w:w="877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579"/>
        <w:gridCol w:w="4950"/>
      </w:tblGrid>
      <w:tr w:rsidR="00903384" w:rsidRPr="00E26E9A" w:rsidTr="0091752A">
        <w:trPr>
          <w:cantSplit/>
          <w:tblHeader/>
          <w:jc w:val="center"/>
        </w:trPr>
        <w:tc>
          <w:tcPr>
            <w:tcW w:w="2250" w:type="dxa"/>
            <w:shd w:val="clear" w:color="auto" w:fill="D9D9D9" w:themeFill="background1" w:themeFillShade="D9"/>
          </w:tcPr>
          <w:p w:rsidR="00903384" w:rsidRPr="00E26E9A" w:rsidRDefault="00903384" w:rsidP="0063140D">
            <w:pPr>
              <w:pStyle w:val="TableHead"/>
              <w:rPr>
                <w:lang w:val="en-US"/>
              </w:rPr>
            </w:pPr>
            <w:r w:rsidRPr="00E26E9A">
              <w:rPr>
                <w:lang w:val="en-US"/>
              </w:rPr>
              <w:lastRenderedPageBreak/>
              <w:t>Concept Domain or Element</w:t>
            </w:r>
          </w:p>
        </w:tc>
        <w:tc>
          <w:tcPr>
            <w:tcW w:w="1579" w:type="dxa"/>
            <w:shd w:val="clear" w:color="auto" w:fill="D9D9D9" w:themeFill="background1" w:themeFillShade="D9"/>
          </w:tcPr>
          <w:p w:rsidR="00903384" w:rsidRPr="00E26E9A" w:rsidRDefault="00903384" w:rsidP="0063140D">
            <w:pPr>
              <w:pStyle w:val="TableHead"/>
              <w:rPr>
                <w:lang w:val="en-US"/>
              </w:rPr>
            </w:pPr>
            <w:r>
              <w:rPr>
                <w:lang w:val="en-US"/>
              </w:rPr>
              <w:t>Value Conf</w:t>
            </w:r>
          </w:p>
        </w:tc>
        <w:tc>
          <w:tcPr>
            <w:tcW w:w="4950" w:type="dxa"/>
            <w:shd w:val="clear" w:color="auto" w:fill="D9D9D9" w:themeFill="background1" w:themeFillShade="D9"/>
          </w:tcPr>
          <w:p w:rsidR="00903384" w:rsidRPr="00E26E9A" w:rsidRDefault="00903384" w:rsidP="0063140D">
            <w:pPr>
              <w:pStyle w:val="TableHead"/>
              <w:rPr>
                <w:lang w:val="en-US"/>
              </w:rPr>
            </w:pPr>
            <w:r>
              <w:rPr>
                <w:lang w:val="en-US"/>
              </w:rPr>
              <w:t>Value</w:t>
            </w:r>
          </w:p>
        </w:tc>
      </w:tr>
      <w:tr w:rsidR="00903384" w:rsidRPr="00E26E9A" w:rsidTr="0091752A">
        <w:trPr>
          <w:cantSplit/>
          <w:tblHeader/>
          <w:jc w:val="center"/>
        </w:trPr>
        <w:tc>
          <w:tcPr>
            <w:tcW w:w="2250" w:type="dxa"/>
            <w:shd w:val="clear" w:color="auto" w:fill="auto"/>
          </w:tcPr>
          <w:p w:rsidR="00903384" w:rsidRPr="00E26E9A" w:rsidRDefault="00903384" w:rsidP="0063140D">
            <w:pPr>
              <w:pStyle w:val="TableHead"/>
              <w:rPr>
                <w:b w:val="0"/>
                <w:lang w:val="en-US"/>
              </w:rPr>
            </w:pPr>
            <w:r w:rsidRPr="00E26E9A">
              <w:rPr>
                <w:b w:val="0"/>
                <w:lang w:val="en-US"/>
              </w:rPr>
              <w:t>ObservationType</w:t>
            </w:r>
          </w:p>
        </w:tc>
        <w:tc>
          <w:tcPr>
            <w:tcW w:w="1579" w:type="dxa"/>
          </w:tcPr>
          <w:p w:rsidR="00903384" w:rsidRDefault="00903384" w:rsidP="0063140D">
            <w:pPr>
              <w:pStyle w:val="TableHead"/>
              <w:rPr>
                <w:b w:val="0"/>
                <w:lang w:val="en-US"/>
              </w:rPr>
            </w:pPr>
            <w:r w:rsidRPr="00903384">
              <w:rPr>
                <w:b w:val="0"/>
                <w:lang w:val="en-US"/>
              </w:rPr>
              <w:t>SHOULD</w:t>
            </w:r>
          </w:p>
        </w:tc>
        <w:tc>
          <w:tcPr>
            <w:tcW w:w="4950" w:type="dxa"/>
          </w:tcPr>
          <w:p w:rsidR="00903384" w:rsidRPr="002335F5" w:rsidRDefault="00903384" w:rsidP="0063140D">
            <w:pPr>
              <w:pStyle w:val="TableHead"/>
              <w:rPr>
                <w:b w:val="0"/>
                <w:lang w:val="en-US"/>
              </w:rPr>
            </w:pPr>
            <w:r>
              <w:rPr>
                <w:b w:val="0"/>
                <w:lang w:val="en-US"/>
              </w:rPr>
              <w:t>(</w:t>
            </w:r>
            <w:r w:rsidRPr="00521E98">
              <w:rPr>
                <w:b w:val="0"/>
              </w:rPr>
              <w:t>432678004</w:t>
            </w:r>
            <w:r>
              <w:rPr>
                <w:b w:val="0"/>
                <w:lang w:val="en-US"/>
              </w:rPr>
              <w:t>,</w:t>
            </w:r>
            <w:r w:rsidRPr="00521E98">
              <w:rPr>
                <w:b w:val="0"/>
              </w:rPr>
              <w:t xml:space="preserve"> SNOMED</w:t>
            </w:r>
            <w:r>
              <w:rPr>
                <w:b w:val="0"/>
                <w:lang w:val="en-US"/>
              </w:rPr>
              <w:t>,</w:t>
            </w:r>
            <w:r w:rsidRPr="00521E98">
              <w:rPr>
                <w:b w:val="0"/>
              </w:rPr>
              <w:t xml:space="preserve"> </w:t>
            </w:r>
            <w:r>
              <w:rPr>
                <w:b w:val="0"/>
                <w:lang w:val="en-US"/>
              </w:rPr>
              <w:t>"</w:t>
            </w:r>
            <w:r w:rsidRPr="00521E98">
              <w:rPr>
                <w:b w:val="0"/>
              </w:rPr>
              <w:t>Indication for procedure</w:t>
            </w:r>
            <w:r>
              <w:rPr>
                <w:b w:val="0"/>
                <w:lang w:val="en-US"/>
              </w:rPr>
              <w:t>")</w:t>
            </w:r>
          </w:p>
        </w:tc>
      </w:tr>
      <w:tr w:rsidR="00903384" w:rsidRPr="00E26E9A" w:rsidTr="0091752A">
        <w:trPr>
          <w:cantSplit/>
          <w:tblHeade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rsidR="00903384" w:rsidRPr="00E26E9A" w:rsidRDefault="00903384" w:rsidP="0063140D">
            <w:pPr>
              <w:pStyle w:val="TableHead"/>
              <w:rPr>
                <w:b w:val="0"/>
                <w:lang w:val="en-US"/>
              </w:rPr>
            </w:pPr>
            <w:r w:rsidRPr="00E26E9A">
              <w:rPr>
                <w:b w:val="0"/>
                <w:lang w:val="en-US"/>
              </w:rPr>
              <w:t>Other concept domains</w:t>
            </w:r>
          </w:p>
        </w:tc>
        <w:tc>
          <w:tcPr>
            <w:tcW w:w="1579" w:type="dxa"/>
            <w:tcBorders>
              <w:top w:val="single" w:sz="4" w:space="0" w:color="auto"/>
              <w:left w:val="single" w:sz="4" w:space="0" w:color="auto"/>
              <w:bottom w:val="single" w:sz="4" w:space="0" w:color="auto"/>
              <w:right w:val="single" w:sz="4" w:space="0" w:color="auto"/>
            </w:tcBorders>
          </w:tcPr>
          <w:p w:rsidR="00903384" w:rsidRPr="00E26E9A" w:rsidRDefault="00903384" w:rsidP="0063140D">
            <w:pPr>
              <w:pStyle w:val="TableHead"/>
              <w:rPr>
                <w:b w:val="0"/>
                <w:lang w:val="en-US"/>
              </w:rPr>
            </w:pPr>
          </w:p>
        </w:tc>
        <w:tc>
          <w:tcPr>
            <w:tcW w:w="4950" w:type="dxa"/>
            <w:tcBorders>
              <w:top w:val="single" w:sz="4" w:space="0" w:color="auto"/>
              <w:left w:val="single" w:sz="4" w:space="0" w:color="auto"/>
              <w:bottom w:val="single" w:sz="4" w:space="0" w:color="auto"/>
              <w:right w:val="single" w:sz="4" w:space="0" w:color="auto"/>
            </w:tcBorders>
          </w:tcPr>
          <w:p w:rsidR="00903384" w:rsidRPr="00E26E9A" w:rsidRDefault="00903384" w:rsidP="0063140D">
            <w:pPr>
              <w:pStyle w:val="TableHead"/>
              <w:rPr>
                <w:b w:val="0"/>
                <w:lang w:val="en-US"/>
              </w:rPr>
            </w:pPr>
            <w:r w:rsidRPr="00E26E9A">
              <w:rPr>
                <w:b w:val="0"/>
                <w:lang w:val="en-US"/>
              </w:rPr>
              <w:t>unspecified</w:t>
            </w:r>
          </w:p>
        </w:tc>
      </w:tr>
    </w:tbl>
    <w:p w:rsidR="0050238D" w:rsidRDefault="0050238D" w:rsidP="0071117F">
      <w:pPr>
        <w:pStyle w:val="BodyText0"/>
      </w:pPr>
    </w:p>
    <w:p w:rsidR="0050238D" w:rsidRPr="0046699C" w:rsidRDefault="0046699C" w:rsidP="0046699C">
      <w:pPr>
        <w:pStyle w:val="Note"/>
      </w:pPr>
      <w:r>
        <w:t>Note:</w:t>
      </w:r>
      <w:r>
        <w:tab/>
        <w:t>In Consolidated CDA r1.1 the binding to the observationType is to Value Set Problem Type (</w:t>
      </w:r>
      <w:r w:rsidRPr="0046699C">
        <w:t>2.16.840.1.113883.3.88.12.3221.7.2</w:t>
      </w:r>
      <w:r>
        <w:t>) with conformance SHOULD.   Values from that Value Set are acceptable here as well.</w:t>
      </w:r>
    </w:p>
    <w:p w:rsidR="00AA5F97" w:rsidRDefault="00AA5F97" w:rsidP="00AA5F97">
      <w:pPr>
        <w:pStyle w:val="Caption"/>
      </w:pPr>
      <w:bookmarkStart w:id="326" w:name="_Toc410226281"/>
      <w:r>
        <w:t xml:space="preserve">Figure </w:t>
      </w:r>
      <w:r>
        <w:fldChar w:fldCharType="begin"/>
      </w:r>
      <w:r>
        <w:instrText xml:space="preserve"> SEQ Figure \* ARABIC </w:instrText>
      </w:r>
      <w:r>
        <w:fldChar w:fldCharType="separate"/>
      </w:r>
      <w:r w:rsidR="00C51B12">
        <w:t>40</w:t>
      </w:r>
      <w:r>
        <w:fldChar w:fldCharType="end"/>
      </w:r>
      <w:r>
        <w:t>: Procedure indications section example</w:t>
      </w:r>
      <w:bookmarkEnd w:id="326"/>
    </w:p>
    <w:p w:rsidR="00AA5F97" w:rsidRDefault="00AA5F97" w:rsidP="00AA5F97">
      <w:pPr>
        <w:pStyle w:val="Example"/>
      </w:pPr>
      <w:r>
        <w:t>&lt;section</w:t>
      </w:r>
      <w:r w:rsidR="00A32DD8">
        <w:t xml:space="preserve"> classCode=</w:t>
      </w:r>
      <w:r w:rsidR="00097D8E">
        <w:t>"</w:t>
      </w:r>
      <w:r w:rsidR="00A32DD8">
        <w:t>DOCSECT</w:t>
      </w:r>
      <w:r w:rsidR="00097D8E">
        <w:t>"</w:t>
      </w:r>
      <w:r w:rsidR="00A32DD8">
        <w:t xml:space="preserve"> moodCode=</w:t>
      </w:r>
      <w:r w:rsidR="00097D8E">
        <w:t>"</w:t>
      </w:r>
      <w:r w:rsidR="00A32DD8">
        <w:t>EVN</w:t>
      </w:r>
      <w:r w:rsidR="00097D8E">
        <w:t>"</w:t>
      </w:r>
      <w:r>
        <w:t>&gt;</w:t>
      </w:r>
    </w:p>
    <w:p w:rsidR="00AA5F97" w:rsidRDefault="00AA5F97" w:rsidP="00AA5F97">
      <w:pPr>
        <w:pStyle w:val="Example"/>
      </w:pPr>
      <w:r>
        <w:t xml:space="preserve">   &lt;templateId root=</w:t>
      </w:r>
      <w:r w:rsidR="00097D8E">
        <w:t>"</w:t>
      </w:r>
      <w:r w:rsidR="00A32DD8" w:rsidRPr="0057108B">
        <w:t>1.2.840.10008.20.x2.x12</w:t>
      </w:r>
      <w:r w:rsidR="00097D8E">
        <w:t>"</w:t>
      </w:r>
      <w:r>
        <w:t>/&gt;</w:t>
      </w:r>
    </w:p>
    <w:p w:rsidR="00A9331E" w:rsidRDefault="00A9331E" w:rsidP="00A9331E">
      <w:pPr>
        <w:pStyle w:val="Example"/>
      </w:pPr>
      <w:r>
        <w:t xml:space="preserve">      &lt;id root=</w:t>
      </w:r>
      <w:r w:rsidR="00097D8E">
        <w:t>"</w:t>
      </w:r>
      <w:r>
        <w:t>1.2.840.10213.2.62.044785528.1142895426</w:t>
      </w:r>
      <w:r w:rsidR="00097D8E">
        <w:t>"</w:t>
      </w:r>
      <w:r>
        <w:t>/&gt;</w:t>
      </w:r>
    </w:p>
    <w:p w:rsidR="008953E7" w:rsidRDefault="00A9331E" w:rsidP="00AA5F97">
      <w:pPr>
        <w:pStyle w:val="Example"/>
      </w:pPr>
      <w:r>
        <w:t xml:space="preserve">      </w:t>
      </w:r>
      <w:r w:rsidR="00AA5F97">
        <w:t>&lt;code code=</w:t>
      </w:r>
      <w:r w:rsidR="00097D8E">
        <w:t>"</w:t>
      </w:r>
      <w:r w:rsidR="00AA5F97">
        <w:t>59768-2</w:t>
      </w:r>
      <w:r w:rsidR="00097D8E">
        <w:t>"</w:t>
      </w:r>
      <w:r w:rsidR="00AA5F97">
        <w:t xml:space="preserve"> </w:t>
      </w:r>
    </w:p>
    <w:p w:rsidR="00AA5F97" w:rsidRDefault="008953E7" w:rsidP="00AA5F97">
      <w:pPr>
        <w:pStyle w:val="Example"/>
      </w:pPr>
      <w:r>
        <w:t xml:space="preserve">         </w:t>
      </w:r>
      <w:r w:rsidR="00AA5F97">
        <w:t>codeSystem=</w:t>
      </w:r>
      <w:r w:rsidR="00097D8E">
        <w:t>"</w:t>
      </w:r>
      <w:r w:rsidR="00AA5F97">
        <w:t>2.16.840.1.113883.6.1</w:t>
      </w:r>
      <w:r w:rsidR="00097D8E">
        <w:t>"</w:t>
      </w:r>
      <w:r w:rsidR="00AA5F97">
        <w:t xml:space="preserve"> </w:t>
      </w:r>
    </w:p>
    <w:p w:rsidR="008953E7" w:rsidRDefault="00AA5F97" w:rsidP="00AA5F97">
      <w:pPr>
        <w:pStyle w:val="Example"/>
      </w:pPr>
      <w:r>
        <w:t xml:space="preserve">      </w:t>
      </w:r>
      <w:r w:rsidR="008953E7">
        <w:t xml:space="preserve">   </w:t>
      </w:r>
      <w:r>
        <w:t>codeSystemName=</w:t>
      </w:r>
      <w:r w:rsidR="00097D8E">
        <w:t>"</w:t>
      </w:r>
      <w:r>
        <w:t>LOINC</w:t>
      </w:r>
      <w:r w:rsidR="00097D8E">
        <w:t>"</w:t>
      </w:r>
      <w:r>
        <w:t xml:space="preserve"> </w:t>
      </w:r>
    </w:p>
    <w:p w:rsidR="00AA5F97" w:rsidRDefault="008953E7" w:rsidP="00AA5F97">
      <w:pPr>
        <w:pStyle w:val="Example"/>
      </w:pPr>
      <w:r>
        <w:t xml:space="preserve">         </w:t>
      </w:r>
      <w:r w:rsidR="00AA5F97">
        <w:t>displayName=</w:t>
      </w:r>
      <w:r w:rsidR="00097D8E">
        <w:t>"</w:t>
      </w:r>
      <w:r w:rsidR="00F00B62">
        <w:t>Procedure Indications</w:t>
      </w:r>
      <w:r w:rsidR="00097D8E">
        <w:t>"</w:t>
      </w:r>
      <w:r w:rsidR="00AA5F97">
        <w:t>/&gt;</w:t>
      </w:r>
    </w:p>
    <w:p w:rsidR="00AA5F97" w:rsidRDefault="00AA5F97" w:rsidP="00AA5F97">
      <w:pPr>
        <w:pStyle w:val="Example"/>
      </w:pPr>
      <w:r>
        <w:t xml:space="preserve">   &lt;title&gt;Procedure Indications&lt;/title&gt;</w:t>
      </w:r>
    </w:p>
    <w:p w:rsidR="00AA5F97" w:rsidRDefault="00AA5F97" w:rsidP="00AA5F97">
      <w:pPr>
        <w:pStyle w:val="Example"/>
      </w:pPr>
      <w:r>
        <w:t xml:space="preserve">   &lt;text&gt;The procedure is performed as a follow-up for abnormal screening result.</w:t>
      </w:r>
    </w:p>
    <w:p w:rsidR="00AA5F97" w:rsidRDefault="00AA5F97" w:rsidP="00AA5F97">
      <w:pPr>
        <w:pStyle w:val="Example"/>
      </w:pPr>
      <w:r>
        <w:t xml:space="preserve">   &lt;/text&gt;</w:t>
      </w:r>
    </w:p>
    <w:p w:rsidR="00AA5F97" w:rsidRDefault="00AA5F97" w:rsidP="00AA5F97">
      <w:pPr>
        <w:pStyle w:val="Example"/>
      </w:pPr>
      <w:r>
        <w:t>&lt;/section&gt;</w:t>
      </w:r>
    </w:p>
    <w:p w:rsidR="007D4463" w:rsidRDefault="007D4463" w:rsidP="0071117F">
      <w:pPr>
        <w:pStyle w:val="BodyText0"/>
      </w:pPr>
    </w:p>
    <w:p w:rsidR="003966F5" w:rsidRDefault="001038B4" w:rsidP="001038B4">
      <w:pPr>
        <w:pStyle w:val="Heading3"/>
        <w:rPr>
          <w:lang w:val="en-US"/>
        </w:rPr>
      </w:pPr>
      <w:bookmarkStart w:id="327" w:name="_Adverse_Events"/>
      <w:bookmarkStart w:id="328" w:name="_Toc410226136"/>
      <w:bookmarkEnd w:id="327"/>
      <w:r w:rsidRPr="001038B4">
        <w:rPr>
          <w:lang w:val="en-US"/>
        </w:rPr>
        <w:t>Medical (General) History</w:t>
      </w:r>
      <w:bookmarkEnd w:id="328"/>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3966F5" w:rsidRPr="008D2D56" w:rsidTr="003966F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3966F5" w:rsidRPr="00877A6F" w:rsidRDefault="003966F5" w:rsidP="003966F5">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3966F5" w:rsidRPr="00877A6F" w:rsidRDefault="001514B1" w:rsidP="003966F5">
            <w:pPr>
              <w:spacing w:before="40" w:after="40"/>
              <w:ind w:left="72" w:right="72"/>
              <w:rPr>
                <w:rFonts w:ascii="Times New Roman" w:hAnsi="Times New Roman"/>
                <w:szCs w:val="20"/>
              </w:rPr>
            </w:pPr>
            <w:r w:rsidRPr="001514B1">
              <w:rPr>
                <w:rFonts w:ascii="Times New Roman" w:hAnsi="Times New Roman"/>
                <w:szCs w:val="20"/>
              </w:rPr>
              <w:t>2.16.840.1.113883.10.20.22.2.39</w:t>
            </w:r>
          </w:p>
        </w:tc>
      </w:tr>
      <w:tr w:rsidR="003966F5" w:rsidRPr="008D2D56" w:rsidTr="003966F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3966F5" w:rsidRPr="00877A6F" w:rsidRDefault="003966F5" w:rsidP="003966F5">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3966F5" w:rsidRPr="00877A6F" w:rsidRDefault="001038B4" w:rsidP="003966F5">
            <w:pPr>
              <w:spacing w:before="40" w:after="40"/>
              <w:ind w:left="72" w:right="72"/>
              <w:rPr>
                <w:rFonts w:ascii="Times New Roman" w:eastAsia="Calibri" w:hAnsi="Times New Roman"/>
                <w:szCs w:val="20"/>
              </w:rPr>
            </w:pPr>
            <w:r w:rsidRPr="001038B4">
              <w:rPr>
                <w:sz w:val="18"/>
              </w:rPr>
              <w:t>Medical (General) History</w:t>
            </w:r>
          </w:p>
        </w:tc>
      </w:tr>
      <w:tr w:rsidR="003966F5" w:rsidRPr="008D2D56" w:rsidTr="003966F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3966F5" w:rsidRPr="00877A6F" w:rsidRDefault="003966F5" w:rsidP="003966F5">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3966F5" w:rsidRPr="001514B1" w:rsidRDefault="001514B1" w:rsidP="003966F5">
            <w:pPr>
              <w:spacing w:before="40" w:after="40"/>
              <w:ind w:left="72" w:right="72"/>
              <w:rPr>
                <w:rFonts w:ascii="Times New Roman" w:hAnsi="Times New Roman"/>
                <w:szCs w:val="20"/>
              </w:rPr>
            </w:pPr>
            <w:r w:rsidRPr="001514B1">
              <w:rPr>
                <w:rFonts w:ascii="Times New Roman" w:hAnsi="Times New Roman"/>
                <w:szCs w:val="20"/>
              </w:rPr>
              <w:t>2012-07</w:t>
            </w:r>
          </w:p>
        </w:tc>
      </w:tr>
      <w:tr w:rsidR="003966F5" w:rsidRPr="008D2D56" w:rsidTr="003966F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3966F5" w:rsidRPr="00877A6F" w:rsidRDefault="003966F5" w:rsidP="003966F5">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3966F5" w:rsidRPr="00877A6F" w:rsidRDefault="00C6674B" w:rsidP="003966F5">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3966F5" w:rsidRPr="008D2D56" w:rsidTr="003966F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3966F5" w:rsidRPr="00877A6F" w:rsidRDefault="003966F5" w:rsidP="003966F5">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3966F5" w:rsidRPr="00877A6F" w:rsidRDefault="00AD2462" w:rsidP="00BC121B">
            <w:pPr>
              <w:spacing w:before="40" w:after="40"/>
              <w:ind w:left="72" w:right="72"/>
              <w:rPr>
                <w:rFonts w:ascii="Times New Roman" w:hAnsi="Times New Roman"/>
                <w:szCs w:val="20"/>
              </w:rPr>
            </w:pPr>
            <w:r w:rsidRPr="00AD2462">
              <w:rPr>
                <w:rFonts w:ascii="Times New Roman" w:hAnsi="Times New Roman"/>
                <w:szCs w:val="20"/>
              </w:rPr>
              <w:t xml:space="preserve">Active </w:t>
            </w:r>
          </w:p>
        </w:tc>
      </w:tr>
      <w:tr w:rsidR="003966F5" w:rsidRPr="008D2D56" w:rsidTr="003966F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3966F5" w:rsidRPr="00877A6F" w:rsidRDefault="003966F5" w:rsidP="003966F5">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3966F5" w:rsidRPr="00877A6F" w:rsidRDefault="001038B4" w:rsidP="003966F5">
            <w:pPr>
              <w:spacing w:before="40" w:after="40"/>
              <w:ind w:left="72" w:right="72"/>
              <w:rPr>
                <w:rFonts w:ascii="Times New Roman" w:hAnsi="Times New Roman"/>
                <w:szCs w:val="20"/>
              </w:rPr>
            </w:pPr>
            <w:r w:rsidRPr="001038B4">
              <w:rPr>
                <w:rFonts w:ascii="Times New Roman" w:hAnsi="Times New Roman"/>
                <w:szCs w:val="20"/>
              </w:rPr>
              <w:t>History general describes all aspects of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It may also be reported as a collection of random clinical statements or it may be reported categorically. Categorical report formats may be divided into multiple subsections, including Past Medical History and Social History.</w:t>
            </w:r>
          </w:p>
        </w:tc>
      </w:tr>
      <w:tr w:rsidR="003966F5" w:rsidRPr="008D2D56" w:rsidTr="003966F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3966F5" w:rsidRPr="00877A6F" w:rsidRDefault="003966F5" w:rsidP="003966F5">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3966F5" w:rsidRPr="00877A6F" w:rsidRDefault="003966F5" w:rsidP="003966F5">
            <w:pPr>
              <w:spacing w:before="40" w:after="40"/>
              <w:ind w:left="72" w:right="72"/>
              <w:rPr>
                <w:rFonts w:ascii="Times New Roman" w:hAnsi="Times New Roman"/>
                <w:szCs w:val="20"/>
              </w:rPr>
            </w:pPr>
            <w:r w:rsidRPr="00877A6F">
              <w:rPr>
                <w:rFonts w:ascii="Times New Roman" w:hAnsi="Times New Roman"/>
                <w:szCs w:val="20"/>
              </w:rPr>
              <w:t>CDA Section Level</w:t>
            </w:r>
          </w:p>
        </w:tc>
      </w:tr>
      <w:tr w:rsidR="001038B4" w:rsidRPr="008D2D56" w:rsidTr="003966F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1038B4" w:rsidRPr="00877A6F" w:rsidRDefault="001038B4" w:rsidP="003966F5">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1038B4" w:rsidRPr="00877A6F" w:rsidRDefault="001038B4" w:rsidP="00DB37D1">
            <w:pPr>
              <w:spacing w:before="40" w:after="40"/>
              <w:ind w:left="72" w:right="72"/>
              <w:rPr>
                <w:rFonts w:ascii="Times New Roman" w:hAnsi="Times New Roman"/>
                <w:szCs w:val="20"/>
              </w:rPr>
            </w:pPr>
            <w:r>
              <w:rPr>
                <w:rFonts w:ascii="Times New Roman" w:hAnsi="Times New Roman"/>
                <w:szCs w:val="20"/>
              </w:rPr>
              <w:t xml:space="preserve">Invoked </w:t>
            </w:r>
            <w:r w:rsidR="00DB37D1">
              <w:rPr>
                <w:rFonts w:ascii="Times New Roman" w:hAnsi="Times New Roman"/>
                <w:szCs w:val="20"/>
              </w:rPr>
              <w:t xml:space="preserve">by  </w:t>
            </w:r>
            <w:hyperlink w:anchor="_Clinical_Information_1" w:history="1">
              <w:r w:rsidRPr="000E1E32">
                <w:rPr>
                  <w:rStyle w:val="Hyperlink"/>
                  <w:rFonts w:ascii="Times New Roman" w:hAnsi="Times New Roman" w:cs="Times New Roman"/>
                  <w:noProof w:val="0"/>
                  <w:szCs w:val="20"/>
                  <w:lang w:eastAsia="en-US"/>
                </w:rPr>
                <w:t>Clinical Information</w:t>
              </w:r>
            </w:hyperlink>
            <w:r>
              <w:rPr>
                <w:rFonts w:ascii="Times New Roman" w:hAnsi="Times New Roman"/>
                <w:szCs w:val="20"/>
              </w:rPr>
              <w:t xml:space="preserve"> Section Level template</w:t>
            </w:r>
          </w:p>
        </w:tc>
      </w:tr>
      <w:tr w:rsidR="001038B4" w:rsidRPr="008D2D56" w:rsidTr="003966F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1038B4" w:rsidRPr="00877A6F" w:rsidRDefault="001038B4" w:rsidP="003966F5">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1038B4" w:rsidRPr="00877A6F" w:rsidRDefault="001038B4" w:rsidP="003966F5">
            <w:pPr>
              <w:spacing w:before="40" w:after="40"/>
              <w:ind w:left="72" w:right="72"/>
              <w:rPr>
                <w:rFonts w:ascii="Times New Roman" w:hAnsi="Times New Roman"/>
                <w:szCs w:val="20"/>
              </w:rPr>
            </w:pPr>
          </w:p>
        </w:tc>
      </w:tr>
      <w:tr w:rsidR="001038B4" w:rsidRPr="008D2D56" w:rsidTr="003966F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1038B4" w:rsidRPr="00877A6F" w:rsidRDefault="001038B4" w:rsidP="003966F5">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1038B4" w:rsidRPr="00877A6F" w:rsidRDefault="001038B4" w:rsidP="003966F5">
            <w:pPr>
              <w:spacing w:before="40" w:after="40"/>
              <w:ind w:left="72" w:right="72"/>
              <w:rPr>
                <w:rFonts w:ascii="Times New Roman" w:hAnsi="Times New Roman"/>
                <w:szCs w:val="20"/>
              </w:rPr>
            </w:pPr>
            <w:r>
              <w:rPr>
                <w:rFonts w:ascii="Times New Roman" w:hAnsi="Times New Roman"/>
                <w:szCs w:val="20"/>
              </w:rPr>
              <w:t>Open</w:t>
            </w:r>
          </w:p>
        </w:tc>
      </w:tr>
      <w:tr w:rsidR="001038B4" w:rsidRPr="008D2D56" w:rsidTr="003966F5">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1038B4" w:rsidRPr="00877A6F" w:rsidRDefault="001038B4" w:rsidP="003966F5">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1038B4" w:rsidRDefault="001038B4" w:rsidP="003966F5">
            <w:pPr>
              <w:spacing w:before="40" w:after="40"/>
              <w:ind w:left="72" w:right="72"/>
              <w:rPr>
                <w:rFonts w:ascii="Times New Roman" w:hAnsi="Times New Roman"/>
                <w:szCs w:val="20"/>
              </w:rPr>
            </w:pPr>
            <w:r w:rsidRPr="000E1E32">
              <w:rPr>
                <w:rFonts w:ascii="Times New Roman" w:hAnsi="Times New Roman"/>
                <w:szCs w:val="20"/>
              </w:rPr>
              <w:t>From C</w:t>
            </w:r>
            <w:r>
              <w:rPr>
                <w:rFonts w:ascii="Times New Roman" w:hAnsi="Times New Roman"/>
                <w:szCs w:val="20"/>
              </w:rPr>
              <w:t xml:space="preserve">onsolidated </w:t>
            </w:r>
            <w:r w:rsidRPr="000E1E32">
              <w:rPr>
                <w:rFonts w:ascii="Times New Roman" w:hAnsi="Times New Roman"/>
                <w:szCs w:val="20"/>
              </w:rPr>
              <w:t>CDA</w:t>
            </w:r>
            <w:r>
              <w:rPr>
                <w:rFonts w:ascii="Times New Roman" w:hAnsi="Times New Roman"/>
                <w:szCs w:val="20"/>
              </w:rPr>
              <w:t xml:space="preserve"> r1.1</w:t>
            </w:r>
          </w:p>
          <w:p w:rsidR="000366EC" w:rsidRPr="00877A6F" w:rsidRDefault="004D710F" w:rsidP="004D710F">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xml:space="preserve">: </w:t>
            </w:r>
            <w:r w:rsidR="000366EC">
              <w:rPr>
                <w:rFonts w:ascii="Times New Roman" w:hAnsi="Times New Roman"/>
                <w:szCs w:val="20"/>
              </w:rPr>
              <w:t>Addition of optional entries</w:t>
            </w:r>
            <w:r w:rsidR="00FC00B6">
              <w:rPr>
                <w:rFonts w:ascii="Times New Roman" w:hAnsi="Times New Roman"/>
                <w:szCs w:val="20"/>
              </w:rPr>
              <w:t>; C-CDA templateID retained</w:t>
            </w:r>
          </w:p>
        </w:tc>
      </w:tr>
    </w:tbl>
    <w:p w:rsidR="003966F5" w:rsidRDefault="003966F5" w:rsidP="0071117F">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421350" w:rsidRPr="006C2F76"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245AEE" w:rsidP="00EA5CEC">
            <w:pPr>
              <w:rPr>
                <w:rFonts w:cs="Arial"/>
                <w:sz w:val="18"/>
                <w:szCs w:val="18"/>
              </w:rPr>
            </w:pPr>
            <w:r>
              <w:rPr>
                <w:b/>
                <w:bCs/>
                <w:color w:val="000000"/>
                <w:kern w:val="24"/>
                <w:sz w:val="18"/>
                <w:szCs w:val="18"/>
                <w:lang w:val="x-none"/>
              </w:rPr>
              <w:lastRenderedPageBreak/>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C2F76" w:rsidRDefault="00421350" w:rsidP="00EA5CEC">
            <w:pPr>
              <w:ind w:left="90"/>
              <w:rPr>
                <w:b/>
                <w:bCs/>
                <w:color w:val="000000"/>
                <w:kern w:val="24"/>
                <w:sz w:val="18"/>
                <w:szCs w:val="18"/>
              </w:rPr>
            </w:pPr>
            <w:r w:rsidRPr="006C2F76">
              <w:rPr>
                <w:b/>
                <w:bCs/>
                <w:color w:val="000000"/>
                <w:kern w:val="24"/>
                <w:sz w:val="18"/>
                <w:szCs w:val="18"/>
                <w:lang w:val="x-none"/>
              </w:rPr>
              <w:t>N</w:t>
            </w:r>
            <w:r w:rsidRPr="006C2F76">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tabs>
                <w:tab w:val="left" w:pos="183"/>
                <w:tab w:val="left" w:pos="318"/>
                <w:tab w:val="left" w:pos="483"/>
                <w:tab w:val="left" w:pos="648"/>
              </w:tabs>
              <w:rPr>
                <w:rFonts w:cs="Arial"/>
                <w:sz w:val="18"/>
                <w:szCs w:val="18"/>
              </w:rPr>
            </w:pPr>
            <w:r w:rsidRPr="006C2F76">
              <w:rPr>
                <w:b/>
                <w:bCs/>
                <w:color w:val="000000"/>
                <w:kern w:val="24"/>
                <w:sz w:val="18"/>
                <w:szCs w:val="18"/>
                <w:lang w:val="x-none"/>
              </w:rPr>
              <w:t>Element/</w:t>
            </w:r>
            <w:r w:rsidRPr="006C2F76">
              <w:rPr>
                <w:b/>
                <w:bCs/>
                <w:color w:val="000000"/>
                <w:kern w:val="24"/>
                <w:sz w:val="18"/>
                <w:szCs w:val="18"/>
              </w:rPr>
              <w:t xml:space="preserve"> </w:t>
            </w:r>
            <w:r w:rsidRPr="006C2F76">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Elem/</w:t>
            </w:r>
            <w:r w:rsidRPr="006C2F76">
              <w:rPr>
                <w:b/>
                <w:bCs/>
                <w:color w:val="000000"/>
                <w:kern w:val="24"/>
                <w:sz w:val="18"/>
                <w:szCs w:val="18"/>
              </w:rPr>
              <w:t xml:space="preserve"> </w:t>
            </w:r>
            <w:r w:rsidRPr="006C2F76">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C2F76" w:rsidRDefault="00421350" w:rsidP="00EA5CEC">
            <w:pPr>
              <w:ind w:left="-10"/>
              <w:rPr>
                <w:b/>
                <w:bCs/>
                <w:color w:val="000000"/>
                <w:kern w:val="24"/>
                <w:sz w:val="18"/>
                <w:szCs w:val="18"/>
                <w:lang w:val="x-none"/>
              </w:rPr>
            </w:pPr>
            <w:r w:rsidRPr="006C2F76">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Value</w:t>
            </w:r>
            <w:r w:rsidRPr="006C2F76">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C2F76" w:rsidRDefault="00421350" w:rsidP="00EA5CEC">
            <w:pPr>
              <w:rPr>
                <w:b/>
                <w:bCs/>
                <w:color w:val="000000"/>
                <w:kern w:val="24"/>
                <w:sz w:val="18"/>
                <w:szCs w:val="18"/>
                <w:lang w:val="x-none"/>
              </w:rPr>
            </w:pPr>
            <w:r w:rsidRPr="006C2F76">
              <w:rPr>
                <w:b/>
                <w:sz w:val="18"/>
                <w:szCs w:val="18"/>
              </w:rPr>
              <w:t>Subsidiary Template</w:t>
            </w:r>
          </w:p>
        </w:tc>
      </w:tr>
      <w:tr w:rsidR="006C2F76" w:rsidRPr="006C2F76"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1038B4" w:rsidP="00EA5CEC">
            <w:pPr>
              <w:rPr>
                <w:color w:val="000000"/>
                <w:kern w:val="24"/>
                <w:sz w:val="18"/>
                <w:szCs w:val="18"/>
                <w:lang w:val="x-none"/>
              </w:rPr>
            </w:pPr>
            <w:r>
              <w:rPr>
                <w:rFonts w:eastAsia="Calibri"/>
                <w:b/>
                <w:color w:val="008000"/>
                <w:sz w:val="18"/>
                <w:szCs w:val="18"/>
              </w:rPr>
              <w:t>History</w:t>
            </w:r>
          </w:p>
        </w:tc>
        <w:tc>
          <w:tcPr>
            <w:tcW w:w="720" w:type="dxa"/>
            <w:tcBorders>
              <w:top w:val="single" w:sz="8" w:space="0" w:color="000000"/>
              <w:left w:val="single" w:sz="8" w:space="0" w:color="000000"/>
              <w:bottom w:val="single" w:sz="8" w:space="0" w:color="000000"/>
              <w:right w:val="single" w:sz="8" w:space="0" w:color="000000"/>
            </w:tcBorders>
          </w:tcPr>
          <w:p w:rsidR="006C2F76" w:rsidRPr="006C2F76" w:rsidRDefault="006C2F76"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tabs>
                <w:tab w:val="left" w:pos="183"/>
                <w:tab w:val="left" w:pos="275"/>
                <w:tab w:val="left" w:pos="318"/>
                <w:tab w:val="left" w:pos="483"/>
                <w:tab w:val="left" w:pos="548"/>
                <w:tab w:val="left" w:pos="648"/>
                <w:tab w:val="left" w:pos="800"/>
                <w:tab w:val="left" w:pos="1075"/>
              </w:tabs>
              <w:rPr>
                <w:color w:val="000000"/>
                <w:kern w:val="24"/>
                <w:sz w:val="18"/>
                <w:szCs w:val="18"/>
              </w:rPr>
            </w:pPr>
            <w:r w:rsidRPr="006C2F76">
              <w:rPr>
                <w:color w:val="000000"/>
                <w:kern w:val="24"/>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6C2F76" w:rsidRPr="006C2F76" w:rsidRDefault="006C2F76"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6C2F76" w:rsidRPr="006C2F76" w:rsidRDefault="006C2F76" w:rsidP="00EA5CEC">
            <w:pPr>
              <w:rPr>
                <w:color w:val="000000"/>
                <w:kern w:val="24"/>
                <w:sz w:val="18"/>
                <w:szCs w:val="18"/>
                <w:lang w:val="x-none"/>
              </w:rPr>
            </w:pPr>
          </w:p>
        </w:tc>
      </w:tr>
      <w:tr w:rsidR="00A918C0" w:rsidRPr="006C2F76"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tabs>
                <w:tab w:val="left" w:pos="275"/>
                <w:tab w:val="left" w:pos="548"/>
                <w:tab w:val="left" w:pos="800"/>
                <w:tab w:val="left" w:pos="1075"/>
              </w:tabs>
              <w:ind w:left="90"/>
              <w:rPr>
                <w:color w:val="000000"/>
                <w:kern w:val="24"/>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6C2F76">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6C2F76">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r>
      <w:tr w:rsidR="00A918C0" w:rsidRPr="006C2F76"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1038B4">
              <w:rPr>
                <w:color w:val="000000"/>
                <w:kern w:val="24"/>
                <w:sz w:val="18"/>
                <w:szCs w:val="18"/>
                <w:lang w:val="x-none"/>
              </w:rPr>
              <w:t>2.16.840.1.113883.10.20.22.2.39</w:t>
            </w: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r>
      <w:tr w:rsidR="00A918C0" w:rsidRPr="00C62B71"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tabs>
                <w:tab w:val="left" w:pos="275"/>
                <w:tab w:val="left" w:pos="548"/>
                <w:tab w:val="left" w:pos="800"/>
                <w:tab w:val="left" w:pos="1075"/>
              </w:tabs>
              <w:ind w:left="90"/>
              <w:rPr>
                <w:sz w:val="18"/>
                <w:szCs w:val="18"/>
              </w:rPr>
            </w:pPr>
            <w:r w:rsidRPr="00C62B71">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C62B71">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r>
      <w:tr w:rsidR="00A918C0" w:rsidRPr="006C2F76"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1038B4">
            <w:pPr>
              <w:rPr>
                <w:color w:val="FF0000"/>
                <w:sz w:val="18"/>
                <w:szCs w:val="18"/>
              </w:rPr>
            </w:pPr>
            <w:r>
              <w:rPr>
                <w:sz w:val="18"/>
                <w:szCs w:val="18"/>
              </w:rPr>
              <w:t>(</w:t>
            </w:r>
            <w:r w:rsidRPr="001038B4">
              <w:rPr>
                <w:sz w:val="18"/>
                <w:szCs w:val="18"/>
              </w:rPr>
              <w:t>11329-0</w:t>
            </w:r>
            <w:r w:rsidRPr="006C2F76">
              <w:rPr>
                <w:sz w:val="18"/>
                <w:szCs w:val="18"/>
              </w:rPr>
              <w:t xml:space="preserve">, LOINC, </w:t>
            </w:r>
            <w:r>
              <w:rPr>
                <w:sz w:val="18"/>
                <w:szCs w:val="18"/>
              </w:rPr>
              <w:t>"History General")</w:t>
            </w: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r>
      <w:tr w:rsidR="005977D5" w:rsidRPr="006C2F76"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EC2A4D" w:rsidP="00EA5CEC">
            <w:pPr>
              <w:rPr>
                <w:rFonts w:eastAsia="Calibri"/>
                <w:b/>
                <w:color w:val="008000"/>
                <w:sz w:val="18"/>
                <w:szCs w:val="18"/>
              </w:rPr>
            </w:pPr>
            <w:r>
              <w:rPr>
                <w:sz w:val="18"/>
                <w:szCs w:val="18"/>
              </w:rPr>
              <w:t>T</w:t>
            </w:r>
            <w:r w:rsidR="005977D5" w:rsidRPr="006C2F76">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color w:val="000000"/>
                <w:kern w:val="24"/>
                <w:sz w:val="18"/>
                <w:szCs w:val="18"/>
                <w:lang w:val="x-none"/>
              </w:rPr>
            </w:pPr>
          </w:p>
        </w:tc>
      </w:tr>
      <w:tr w:rsidR="005977D5" w:rsidRPr="000E1E32" w:rsidTr="00B90F8F">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B90F8F">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B90F8F">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B90F8F">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C612CF" w:rsidP="00B90F8F">
            <w:pPr>
              <w:rPr>
                <w:sz w:val="18"/>
                <w:szCs w:val="18"/>
              </w:rPr>
            </w:pPr>
            <w:hyperlink w:anchor="textCOND" w:history="1">
              <w:r w:rsidR="005977D5" w:rsidRPr="00EB1A42">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B90F8F">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B90F8F">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5977D5" w:rsidRPr="006C2F76"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tabs>
                <w:tab w:val="left" w:pos="183"/>
                <w:tab w:val="left" w:pos="275"/>
                <w:tab w:val="left" w:pos="318"/>
                <w:tab w:val="left" w:pos="483"/>
                <w:tab w:val="left" w:pos="548"/>
                <w:tab w:val="left" w:pos="648"/>
                <w:tab w:val="left" w:pos="800"/>
                <w:tab w:val="left" w:pos="1075"/>
              </w:tabs>
              <w:rPr>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Pr>
                <w:sz w:val="18"/>
                <w:szCs w:val="18"/>
              </w:rPr>
              <w:t>0</w:t>
            </w:r>
            <w:r w:rsidRPr="006C2F76">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6C2F76" w:rsidRDefault="00C612CF" w:rsidP="000E1E32">
            <w:pPr>
              <w:rPr>
                <w:color w:val="000000"/>
                <w:kern w:val="24"/>
                <w:sz w:val="18"/>
                <w:szCs w:val="18"/>
                <w:lang w:val="x-none"/>
              </w:rPr>
            </w:pPr>
            <w:hyperlink w:anchor="_General_Section_Participations_2" w:history="1">
              <w:hyperlink w:anchor="_General_Section_Entries" w:history="1">
                <w:r w:rsidR="005977D5" w:rsidRPr="000E1E32">
                  <w:rPr>
                    <w:rStyle w:val="Hyperlink"/>
                    <w:rFonts w:cs="Times New Roman"/>
                    <w:sz w:val="18"/>
                    <w:szCs w:val="18"/>
                    <w:lang w:eastAsia="x-none"/>
                  </w:rPr>
                  <w:t>General Section Entries</w:t>
                </w:r>
              </w:hyperlink>
            </w:hyperlink>
            <w:r w:rsidR="005100F1">
              <w:rPr>
                <w:rStyle w:val="Hyperlink"/>
                <w:rFonts w:cs="Times New Roman"/>
                <w:sz w:val="18"/>
                <w:szCs w:val="18"/>
                <w:lang w:eastAsia="x-none"/>
              </w:rPr>
              <w:t xml:space="preserve"> </w:t>
            </w:r>
            <w:r w:rsidR="005100F1" w:rsidRPr="00C62B71">
              <w:rPr>
                <w:rFonts w:ascii="Times New Roman" w:hAnsi="Times New Roman"/>
                <w:szCs w:val="20"/>
              </w:rPr>
              <w:t>1.2.840.10008.20.x4.x4</w:t>
            </w:r>
          </w:p>
        </w:tc>
      </w:tr>
    </w:tbl>
    <w:p w:rsidR="003966F5" w:rsidRDefault="003966F5" w:rsidP="0071117F">
      <w:pPr>
        <w:pStyle w:val="BodyText0"/>
      </w:pPr>
    </w:p>
    <w:p w:rsidR="00305B42" w:rsidRDefault="00305B42" w:rsidP="00C62B71">
      <w:pPr>
        <w:pStyle w:val="Heading4"/>
      </w:pPr>
      <w:bookmarkStart w:id="329" w:name="_section/text"/>
      <w:bookmarkEnd w:id="329"/>
      <w:r>
        <w:t>section/text</w:t>
      </w:r>
    </w:p>
    <w:p w:rsidR="00305B42" w:rsidRPr="00836204" w:rsidRDefault="0006672D" w:rsidP="00836204">
      <w:pPr>
        <w:pStyle w:val="BodyText0"/>
      </w:pPr>
      <w:r>
        <w:rPr>
          <w:rStyle w:val="Hyperlink"/>
          <w:rFonts w:cs="Times New Roman"/>
          <w:color w:val="auto"/>
          <w:u w:val="none"/>
          <w:lang w:eastAsia="en-US"/>
        </w:rPr>
        <w:t xml:space="preserve">In the context of an Imaging Report, </w:t>
      </w:r>
      <w:r w:rsidRPr="00836204">
        <w:rPr>
          <w:rStyle w:val="Hyperlink"/>
          <w:rFonts w:cs="Times New Roman"/>
          <w:color w:val="auto"/>
          <w:u w:val="none"/>
          <w:lang w:eastAsia="en-US"/>
        </w:rPr>
        <w:t>th</w:t>
      </w:r>
      <w:r>
        <w:rPr>
          <w:rStyle w:val="Hyperlink"/>
          <w:rFonts w:cs="Times New Roman"/>
          <w:color w:val="auto"/>
          <w:u w:val="none"/>
          <w:lang w:eastAsia="en-US"/>
        </w:rPr>
        <w:t>e</w:t>
      </w:r>
      <w:r w:rsidRPr="00836204">
        <w:rPr>
          <w:rStyle w:val="Hyperlink"/>
          <w:rFonts w:cs="Times New Roman"/>
          <w:color w:val="auto"/>
          <w:u w:val="none"/>
          <w:lang w:eastAsia="en-US"/>
        </w:rPr>
        <w:t xml:space="preserve"> </w:t>
      </w:r>
      <w:r>
        <w:rPr>
          <w:rStyle w:val="Hyperlink"/>
          <w:rFonts w:cs="Times New Roman"/>
          <w:color w:val="auto"/>
          <w:u w:val="none"/>
          <w:lang w:eastAsia="en-US"/>
        </w:rPr>
        <w:t>section/</w:t>
      </w:r>
      <w:r w:rsidR="00305B42" w:rsidRPr="00836204">
        <w:rPr>
          <w:rStyle w:val="Hyperlink"/>
          <w:rFonts w:cs="Times New Roman"/>
          <w:color w:val="auto"/>
          <w:u w:val="none"/>
          <w:lang w:eastAsia="en-US"/>
        </w:rPr>
        <w:t xml:space="preserve">text should </w:t>
      </w:r>
      <w:r>
        <w:rPr>
          <w:rStyle w:val="Hyperlink"/>
          <w:rFonts w:cs="Times New Roman"/>
          <w:color w:val="auto"/>
          <w:u w:val="none"/>
          <w:lang w:eastAsia="en-US"/>
        </w:rPr>
        <w:t xml:space="preserve">document </w:t>
      </w:r>
      <w:r w:rsidR="00305B42" w:rsidRPr="00836204">
        <w:rPr>
          <w:rStyle w:val="Hyperlink"/>
          <w:rFonts w:cs="Times New Roman"/>
          <w:color w:val="auto"/>
          <w:u w:val="none"/>
          <w:lang w:eastAsia="en-US"/>
        </w:rPr>
        <w:t>any contraindications to contrast administration</w:t>
      </w:r>
      <w:r>
        <w:rPr>
          <w:rStyle w:val="Hyperlink"/>
          <w:rFonts w:cs="Times New Roman"/>
          <w:color w:val="auto"/>
          <w:u w:val="none"/>
          <w:lang w:eastAsia="en-US"/>
        </w:rPr>
        <w:t xml:space="preserve"> or other procedure techniques that affected the selection or performance of the protocol</w:t>
      </w:r>
      <w:r w:rsidR="00305B42" w:rsidRPr="00836204">
        <w:rPr>
          <w:rStyle w:val="Hyperlink"/>
          <w:rFonts w:cs="Times New Roman"/>
          <w:color w:val="auto"/>
          <w:u w:val="none"/>
          <w:lang w:eastAsia="en-US"/>
        </w:rPr>
        <w:t>.</w:t>
      </w:r>
    </w:p>
    <w:p w:rsidR="003966F5" w:rsidRDefault="003966F5" w:rsidP="003966F5">
      <w:pPr>
        <w:pStyle w:val="Caption"/>
      </w:pPr>
      <w:bookmarkStart w:id="330" w:name="_Toc410226282"/>
      <w:r>
        <w:t xml:space="preserve">Figure </w:t>
      </w:r>
      <w:r>
        <w:fldChar w:fldCharType="begin"/>
      </w:r>
      <w:r>
        <w:instrText xml:space="preserve"> SEQ Figure \* ARABIC </w:instrText>
      </w:r>
      <w:r>
        <w:fldChar w:fldCharType="separate"/>
      </w:r>
      <w:r w:rsidR="00C51B12">
        <w:t>41</w:t>
      </w:r>
      <w:r>
        <w:fldChar w:fldCharType="end"/>
      </w:r>
      <w:r>
        <w:t xml:space="preserve">: </w:t>
      </w:r>
      <w:r w:rsidR="001514B1" w:rsidRPr="001038B4">
        <w:rPr>
          <w:lang w:val="en-US"/>
        </w:rPr>
        <w:t>Medical (General) History</w:t>
      </w:r>
      <w:r w:rsidRPr="004E51DA">
        <w:t xml:space="preserve"> section example</w:t>
      </w:r>
      <w:bookmarkEnd w:id="330"/>
    </w:p>
    <w:p w:rsidR="003966F5" w:rsidRPr="00A9331E" w:rsidRDefault="003966F5" w:rsidP="003966F5">
      <w:pPr>
        <w:pStyle w:val="Example"/>
        <w:rPr>
          <w:rFonts w:cs="Courier New"/>
        </w:rPr>
      </w:pPr>
      <w:r>
        <w:t>&lt;</w:t>
      </w:r>
      <w:r w:rsidRPr="00A9331E">
        <w:rPr>
          <w:rFonts w:cs="Courier New"/>
        </w:rPr>
        <w:t>section</w:t>
      </w:r>
      <w:r w:rsidR="008953E7" w:rsidRPr="00A9331E">
        <w:rPr>
          <w:rFonts w:cs="Courier New"/>
        </w:rPr>
        <w:t xml:space="preserve"> classCode=</w:t>
      </w:r>
      <w:r w:rsidR="00097D8E">
        <w:rPr>
          <w:rFonts w:cs="Courier New"/>
        </w:rPr>
        <w:t>"</w:t>
      </w:r>
      <w:r w:rsidR="008953E7" w:rsidRPr="00A9331E">
        <w:rPr>
          <w:rFonts w:cs="Courier New"/>
        </w:rPr>
        <w:t>DOCSECT</w:t>
      </w:r>
      <w:r w:rsidR="00097D8E">
        <w:rPr>
          <w:rFonts w:cs="Courier New"/>
        </w:rPr>
        <w:t>"</w:t>
      </w:r>
      <w:r w:rsidR="008953E7" w:rsidRPr="00A9331E">
        <w:rPr>
          <w:rFonts w:cs="Courier New"/>
        </w:rPr>
        <w:t xml:space="preserve"> moodCode=</w:t>
      </w:r>
      <w:r w:rsidR="00097D8E">
        <w:rPr>
          <w:rFonts w:cs="Courier New"/>
        </w:rPr>
        <w:t>"</w:t>
      </w:r>
      <w:r w:rsidR="008953E7" w:rsidRPr="00A9331E">
        <w:rPr>
          <w:rFonts w:cs="Courier New"/>
        </w:rPr>
        <w:t>EVN</w:t>
      </w:r>
      <w:r w:rsidR="00097D8E">
        <w:rPr>
          <w:rFonts w:cs="Courier New"/>
        </w:rPr>
        <w:t>"</w:t>
      </w:r>
      <w:r w:rsidR="008953E7" w:rsidRPr="00A9331E">
        <w:rPr>
          <w:rFonts w:cs="Courier New"/>
        </w:rPr>
        <w:t>&gt;</w:t>
      </w:r>
    </w:p>
    <w:p w:rsidR="003966F5" w:rsidRDefault="003966F5" w:rsidP="003966F5">
      <w:pPr>
        <w:pStyle w:val="Example"/>
      </w:pPr>
      <w:r>
        <w:t xml:space="preserve">      &lt;templateId root=</w:t>
      </w:r>
      <w:r w:rsidR="00097D8E">
        <w:t>"</w:t>
      </w:r>
      <w:r w:rsidR="001514B1" w:rsidRPr="001514B1">
        <w:t>2.16.840.1.113883.10.20.22.2.39</w:t>
      </w:r>
      <w:r w:rsidR="00097D8E">
        <w:t>"</w:t>
      </w:r>
      <w:r>
        <w:t xml:space="preserve"> /&gt;</w:t>
      </w:r>
    </w:p>
    <w:p w:rsidR="00A9331E" w:rsidRDefault="00A9331E" w:rsidP="00A9331E">
      <w:pPr>
        <w:pStyle w:val="Example"/>
      </w:pPr>
      <w:r>
        <w:t xml:space="preserve">      &lt;id root=</w:t>
      </w:r>
      <w:r w:rsidR="00097D8E">
        <w:t>"</w:t>
      </w:r>
      <w:r>
        <w:t>1.2.840.10213.2.62.7044785528.114289875</w:t>
      </w:r>
      <w:r w:rsidR="00097D8E">
        <w:t>"</w:t>
      </w:r>
      <w:r>
        <w:t>/&gt;</w:t>
      </w:r>
    </w:p>
    <w:p w:rsidR="003966F5" w:rsidRDefault="00A9331E" w:rsidP="003966F5">
      <w:pPr>
        <w:pStyle w:val="Example"/>
      </w:pPr>
      <w:r>
        <w:t xml:space="preserve">      </w:t>
      </w:r>
      <w:r w:rsidR="003966F5">
        <w:t>&lt;code code=</w:t>
      </w:r>
      <w:r w:rsidR="00097D8E">
        <w:t>"</w:t>
      </w:r>
      <w:r w:rsidR="001514B1" w:rsidRPr="001514B1">
        <w:t>11329-0</w:t>
      </w:r>
      <w:r w:rsidR="00097D8E">
        <w:t>"</w:t>
      </w:r>
      <w:r w:rsidR="003966F5">
        <w:t xml:space="preserve"> </w:t>
      </w:r>
    </w:p>
    <w:p w:rsidR="003966F5" w:rsidRDefault="003966F5" w:rsidP="003966F5">
      <w:pPr>
        <w:pStyle w:val="Example"/>
      </w:pPr>
      <w:r>
        <w:t xml:space="preserve">          codeSystem=</w:t>
      </w:r>
      <w:r w:rsidR="00097D8E">
        <w:t>"</w:t>
      </w:r>
      <w:r>
        <w:t>2.16.840.1.113883.6.1</w:t>
      </w:r>
      <w:r w:rsidR="00097D8E">
        <w:t>"</w:t>
      </w:r>
      <w:r>
        <w:t xml:space="preserve"> </w:t>
      </w:r>
    </w:p>
    <w:p w:rsidR="003966F5" w:rsidRDefault="003966F5" w:rsidP="003966F5">
      <w:pPr>
        <w:pStyle w:val="Example"/>
      </w:pPr>
      <w:r>
        <w:t xml:space="preserve">          codeSystemName=</w:t>
      </w:r>
      <w:r w:rsidR="00097D8E">
        <w:t>"</w:t>
      </w:r>
      <w:r>
        <w:t>LOINC</w:t>
      </w:r>
      <w:r w:rsidR="00097D8E">
        <w:t>"</w:t>
      </w:r>
      <w:r>
        <w:t xml:space="preserve"> </w:t>
      </w:r>
    </w:p>
    <w:p w:rsidR="003966F5" w:rsidRDefault="003966F5" w:rsidP="003966F5">
      <w:pPr>
        <w:pStyle w:val="Example"/>
      </w:pPr>
      <w:r>
        <w:t xml:space="preserve">          displayName=</w:t>
      </w:r>
      <w:r w:rsidR="00097D8E">
        <w:t>"</w:t>
      </w:r>
      <w:r w:rsidR="001514B1">
        <w:rPr>
          <w:szCs w:val="18"/>
        </w:rPr>
        <w:t>History General</w:t>
      </w:r>
      <w:r w:rsidR="00097D8E">
        <w:t>"</w:t>
      </w:r>
      <w:r>
        <w:t xml:space="preserve"> /&gt;</w:t>
      </w:r>
    </w:p>
    <w:p w:rsidR="003966F5" w:rsidRDefault="003966F5" w:rsidP="003966F5">
      <w:pPr>
        <w:pStyle w:val="Example"/>
      </w:pPr>
      <w:r>
        <w:t xml:space="preserve">      &lt;title&gt;</w:t>
      </w:r>
      <w:r w:rsidR="001514B1">
        <w:rPr>
          <w:lang w:val="en-US"/>
        </w:rPr>
        <w:t xml:space="preserve">Relevant </w:t>
      </w:r>
      <w:r w:rsidR="008953E7">
        <w:rPr>
          <w:lang w:val="en-US"/>
        </w:rPr>
        <w:t>M</w:t>
      </w:r>
      <w:r w:rsidR="001514B1">
        <w:rPr>
          <w:lang w:val="en-US"/>
        </w:rPr>
        <w:t xml:space="preserve">edical </w:t>
      </w:r>
      <w:r w:rsidR="008953E7">
        <w:rPr>
          <w:lang w:val="en-US"/>
        </w:rPr>
        <w:t>H</w:t>
      </w:r>
      <w:r w:rsidR="001514B1">
        <w:rPr>
          <w:lang w:val="en-US"/>
        </w:rPr>
        <w:t>istory</w:t>
      </w:r>
      <w:r>
        <w:t>&lt;/title&gt;</w:t>
      </w:r>
    </w:p>
    <w:p w:rsidR="001514B1" w:rsidRDefault="003966F5" w:rsidP="003966F5">
      <w:pPr>
        <w:pStyle w:val="Example"/>
        <w:rPr>
          <w:lang w:val="en-US"/>
        </w:rPr>
      </w:pPr>
      <w:r>
        <w:t xml:space="preserve">      &lt;text&gt;</w:t>
      </w:r>
      <w:r w:rsidR="001514B1">
        <w:rPr>
          <w:lang w:val="en-US"/>
        </w:rPr>
        <w:t>&lt;list&gt;</w:t>
      </w:r>
    </w:p>
    <w:p w:rsidR="001514B1" w:rsidRDefault="001514B1" w:rsidP="003966F5">
      <w:pPr>
        <w:pStyle w:val="Example"/>
        <w:rPr>
          <w:lang w:val="en-US"/>
        </w:rPr>
      </w:pPr>
      <w:r>
        <w:rPr>
          <w:lang w:val="en-US"/>
        </w:rPr>
        <w:t xml:space="preserve">          &lt;item&gt;Patient reported adverse reaction to iodine.</w:t>
      </w:r>
      <w:r w:rsidRPr="001514B1">
        <w:rPr>
          <w:lang w:val="en-US"/>
        </w:rPr>
        <w:t xml:space="preserve"> </w:t>
      </w:r>
      <w:r>
        <w:rPr>
          <w:lang w:val="en-US"/>
        </w:rPr>
        <w:t>&lt;/item&gt;</w:t>
      </w:r>
    </w:p>
    <w:p w:rsidR="00C62B71" w:rsidRDefault="001514B1" w:rsidP="003966F5">
      <w:pPr>
        <w:pStyle w:val="Example"/>
        <w:rPr>
          <w:lang w:val="en-US"/>
        </w:rPr>
      </w:pPr>
      <w:r>
        <w:rPr>
          <w:lang w:val="en-US"/>
        </w:rPr>
        <w:t xml:space="preserve">          &lt;item&gt;Patient is smoker (1 pack daily). &lt;/item&gt;</w:t>
      </w:r>
    </w:p>
    <w:p w:rsidR="003966F5" w:rsidRDefault="00C62B71" w:rsidP="003966F5">
      <w:pPr>
        <w:pStyle w:val="Example"/>
      </w:pPr>
      <w:r>
        <w:rPr>
          <w:lang w:val="en-US"/>
        </w:rPr>
        <w:t xml:space="preserve">      &lt;/list&gt;</w:t>
      </w:r>
      <w:r w:rsidR="003966F5">
        <w:t>&lt;/text&gt;</w:t>
      </w:r>
    </w:p>
    <w:p w:rsidR="003966F5" w:rsidRDefault="003966F5" w:rsidP="003966F5">
      <w:pPr>
        <w:pStyle w:val="Example"/>
      </w:pPr>
      <w:r>
        <w:t>&lt;/section&gt;</w:t>
      </w:r>
    </w:p>
    <w:p w:rsidR="00EF3EA6" w:rsidRDefault="00EF3EA6" w:rsidP="0071117F">
      <w:pPr>
        <w:pStyle w:val="BodyText0"/>
      </w:pPr>
    </w:p>
    <w:p w:rsidR="00EF3EA6" w:rsidRPr="00F669C3" w:rsidRDefault="00EF3EA6" w:rsidP="00EF3EA6">
      <w:pPr>
        <w:pStyle w:val="Heading3"/>
      </w:pPr>
      <w:bookmarkStart w:id="331" w:name="_Complications_Section"/>
      <w:bookmarkStart w:id="332" w:name="_Toc262642025"/>
      <w:bookmarkStart w:id="333" w:name="_Toc410226137"/>
      <w:bookmarkEnd w:id="331"/>
      <w:r w:rsidRPr="00F669C3">
        <w:lastRenderedPageBreak/>
        <w:t>Complications Section</w:t>
      </w:r>
      <w:bookmarkEnd w:id="332"/>
      <w:bookmarkEnd w:id="333"/>
      <w:r w:rsidRPr="00F669C3">
        <w:t xml:space="preserve"> </w:t>
      </w:r>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D01DB6" w:rsidRPr="008D2D56" w:rsidTr="00D918D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D01DB6" w:rsidRPr="00877A6F" w:rsidRDefault="00D01DB6" w:rsidP="00D918D6">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D01DB6" w:rsidRPr="00877A6F" w:rsidRDefault="000366EC" w:rsidP="000366EC">
            <w:pPr>
              <w:spacing w:before="40" w:after="40"/>
              <w:ind w:left="72" w:right="72"/>
              <w:rPr>
                <w:rFonts w:ascii="Times New Roman" w:hAnsi="Times New Roman"/>
                <w:szCs w:val="20"/>
              </w:rPr>
            </w:pPr>
            <w:r w:rsidRPr="00C62B71">
              <w:rPr>
                <w:rFonts w:ascii="Times New Roman" w:hAnsi="Times New Roman"/>
                <w:szCs w:val="20"/>
              </w:rPr>
              <w:t>2.16.840.1.113883.10.20.22.2.37</w:t>
            </w:r>
          </w:p>
        </w:tc>
      </w:tr>
      <w:tr w:rsidR="00D01DB6" w:rsidRPr="008D2D56" w:rsidTr="00D918D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D01DB6" w:rsidRPr="00877A6F" w:rsidRDefault="00D01DB6" w:rsidP="00D918D6">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D01DB6" w:rsidRPr="00C8313C" w:rsidRDefault="00D01DB6" w:rsidP="00D918D6">
            <w:pPr>
              <w:spacing w:before="40" w:after="40"/>
              <w:ind w:left="72" w:right="72"/>
              <w:rPr>
                <w:rFonts w:ascii="Times New Roman" w:eastAsia="Calibri" w:hAnsi="Times New Roman"/>
                <w:szCs w:val="20"/>
              </w:rPr>
            </w:pPr>
            <w:r w:rsidRPr="003E0358">
              <w:rPr>
                <w:rFonts w:ascii="Times New Roman" w:eastAsia="Calibri" w:hAnsi="Times New Roman"/>
                <w:szCs w:val="20"/>
              </w:rPr>
              <w:t>Complications Section</w:t>
            </w:r>
          </w:p>
        </w:tc>
      </w:tr>
      <w:tr w:rsidR="00D01DB6" w:rsidRPr="008D2D56" w:rsidTr="00D918D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D01DB6" w:rsidRPr="00877A6F" w:rsidRDefault="00D01DB6" w:rsidP="00D918D6">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D01DB6" w:rsidRPr="00877A6F" w:rsidRDefault="00C6674B" w:rsidP="00D918D6">
            <w:pPr>
              <w:spacing w:before="40" w:after="40"/>
              <w:ind w:left="72" w:right="72"/>
              <w:rPr>
                <w:rFonts w:ascii="Times New Roman" w:hAnsi="Times New Roman"/>
                <w:szCs w:val="20"/>
              </w:rPr>
            </w:pPr>
            <w:r>
              <w:rPr>
                <w:rFonts w:ascii="Times New Roman" w:hAnsi="Times New Roman"/>
                <w:szCs w:val="20"/>
              </w:rPr>
              <w:t>2012-07</w:t>
            </w:r>
          </w:p>
        </w:tc>
      </w:tr>
      <w:tr w:rsidR="00D01DB6" w:rsidRPr="008D2D56" w:rsidTr="00D918D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D01DB6" w:rsidRPr="00877A6F" w:rsidRDefault="00D01DB6" w:rsidP="00D918D6">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D01DB6" w:rsidRPr="00877A6F" w:rsidRDefault="00C6674B" w:rsidP="00D918D6">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D01DB6" w:rsidRPr="008D2D56" w:rsidTr="00D918D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D01DB6" w:rsidRPr="00877A6F" w:rsidRDefault="00D01DB6" w:rsidP="00D918D6">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D01DB6" w:rsidRPr="00877A6F" w:rsidRDefault="00D01DB6" w:rsidP="00D918D6">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D01DB6" w:rsidRPr="008D2D56" w:rsidTr="00D918D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D01DB6" w:rsidRPr="00877A6F" w:rsidRDefault="00D01DB6" w:rsidP="00D918D6">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D01DB6" w:rsidRPr="003E0358" w:rsidRDefault="00D01DB6" w:rsidP="00D918D6">
            <w:pPr>
              <w:spacing w:before="40" w:after="40"/>
              <w:ind w:left="72" w:right="72"/>
              <w:rPr>
                <w:rFonts w:ascii="Times New Roman" w:hAnsi="Times New Roman"/>
                <w:szCs w:val="20"/>
              </w:rPr>
            </w:pPr>
            <w:r w:rsidRPr="003E0358">
              <w:rPr>
                <w:rFonts w:ascii="Times New Roman" w:hAnsi="Times New Roman"/>
                <w:szCs w:val="20"/>
              </w:rPr>
              <w:t>The Complications section records problems that occurred during the procedure or other activity. The complications may have been known risks or unanticipated problems.</w:t>
            </w:r>
          </w:p>
        </w:tc>
      </w:tr>
      <w:tr w:rsidR="00D01DB6" w:rsidRPr="008D2D56" w:rsidTr="00D918D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D01DB6" w:rsidRPr="00877A6F" w:rsidRDefault="00D01DB6" w:rsidP="00D918D6">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D01DB6" w:rsidRPr="00877A6F" w:rsidRDefault="00D01DB6" w:rsidP="00D918D6">
            <w:pPr>
              <w:spacing w:before="40" w:after="40"/>
              <w:ind w:left="72" w:right="72"/>
              <w:rPr>
                <w:rFonts w:ascii="Times New Roman" w:hAnsi="Times New Roman"/>
                <w:szCs w:val="20"/>
              </w:rPr>
            </w:pPr>
            <w:r w:rsidRPr="00877A6F">
              <w:rPr>
                <w:rFonts w:ascii="Times New Roman" w:hAnsi="Times New Roman"/>
                <w:szCs w:val="20"/>
              </w:rPr>
              <w:t>CDA Section Level</w:t>
            </w:r>
          </w:p>
        </w:tc>
      </w:tr>
      <w:tr w:rsidR="00D01DB6" w:rsidRPr="008D2D56" w:rsidTr="00D918D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D01DB6" w:rsidRPr="00877A6F" w:rsidRDefault="00D01DB6" w:rsidP="00D918D6">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D01DB6" w:rsidRPr="00877A6F" w:rsidRDefault="00D01DB6" w:rsidP="00230420">
            <w:pPr>
              <w:spacing w:before="40" w:after="40"/>
              <w:ind w:left="72" w:right="72"/>
              <w:rPr>
                <w:rFonts w:ascii="Times New Roman" w:hAnsi="Times New Roman"/>
                <w:szCs w:val="20"/>
              </w:rPr>
            </w:pPr>
            <w:r>
              <w:rPr>
                <w:rFonts w:ascii="Times New Roman" w:hAnsi="Times New Roman"/>
                <w:szCs w:val="20"/>
              </w:rPr>
              <w:t xml:space="preserve">Invoked in </w:t>
            </w:r>
            <w:hyperlink w:anchor="_Imaging_Procedure_Description" w:history="1">
              <w:r w:rsidRPr="00230420">
                <w:rPr>
                  <w:rStyle w:val="Hyperlink"/>
                  <w:rFonts w:ascii="Times New Roman" w:hAnsi="Times New Roman" w:cs="Times New Roman"/>
                  <w:noProof w:val="0"/>
                  <w:szCs w:val="20"/>
                  <w:lang w:eastAsia="en-US"/>
                </w:rPr>
                <w:t>Imaging Procedure Description</w:t>
              </w:r>
            </w:hyperlink>
            <w:r>
              <w:rPr>
                <w:rFonts w:ascii="Times New Roman" w:hAnsi="Times New Roman"/>
                <w:szCs w:val="20"/>
              </w:rPr>
              <w:t xml:space="preserve"> section</w:t>
            </w:r>
          </w:p>
        </w:tc>
      </w:tr>
      <w:tr w:rsidR="00D01DB6" w:rsidRPr="008D2D56" w:rsidTr="00D918D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D01DB6" w:rsidRPr="00877A6F" w:rsidRDefault="00D01DB6" w:rsidP="00D918D6">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D01DB6" w:rsidRPr="00877A6F" w:rsidRDefault="00D01DB6" w:rsidP="00D918D6">
            <w:pPr>
              <w:spacing w:before="40" w:after="40"/>
              <w:ind w:left="72" w:right="72"/>
              <w:rPr>
                <w:rFonts w:ascii="Times New Roman" w:hAnsi="Times New Roman"/>
                <w:szCs w:val="20"/>
              </w:rPr>
            </w:pPr>
          </w:p>
        </w:tc>
      </w:tr>
      <w:tr w:rsidR="00D01DB6" w:rsidRPr="008D2D56" w:rsidTr="00D918D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D01DB6" w:rsidRPr="00877A6F" w:rsidRDefault="00D01DB6" w:rsidP="00D918D6">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D01DB6" w:rsidRPr="00877A6F" w:rsidRDefault="00D01DB6" w:rsidP="00D918D6">
            <w:pPr>
              <w:spacing w:before="40" w:after="40"/>
              <w:ind w:left="72" w:right="72"/>
              <w:rPr>
                <w:rFonts w:ascii="Times New Roman" w:hAnsi="Times New Roman"/>
                <w:szCs w:val="20"/>
              </w:rPr>
            </w:pPr>
            <w:r>
              <w:rPr>
                <w:rFonts w:ascii="Times New Roman" w:hAnsi="Times New Roman"/>
                <w:szCs w:val="20"/>
              </w:rPr>
              <w:t>Open</w:t>
            </w:r>
          </w:p>
        </w:tc>
      </w:tr>
      <w:tr w:rsidR="00D01DB6" w:rsidRPr="008D2D56" w:rsidTr="00D918D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D01DB6" w:rsidRPr="00877A6F" w:rsidRDefault="00D01DB6" w:rsidP="00D918D6">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0366EC" w:rsidRDefault="000366EC" w:rsidP="000366EC">
            <w:pPr>
              <w:spacing w:before="40" w:after="40"/>
              <w:ind w:left="72" w:right="72"/>
              <w:rPr>
                <w:rFonts w:ascii="Times New Roman" w:hAnsi="Times New Roman"/>
                <w:szCs w:val="20"/>
              </w:rPr>
            </w:pPr>
            <w:r w:rsidRPr="000E1E32">
              <w:rPr>
                <w:rFonts w:ascii="Times New Roman" w:hAnsi="Times New Roman"/>
                <w:szCs w:val="20"/>
              </w:rPr>
              <w:t>From C</w:t>
            </w:r>
            <w:r>
              <w:rPr>
                <w:rFonts w:ascii="Times New Roman" w:hAnsi="Times New Roman"/>
                <w:szCs w:val="20"/>
              </w:rPr>
              <w:t xml:space="preserve">onsolidated </w:t>
            </w:r>
            <w:r w:rsidRPr="000E1E32">
              <w:rPr>
                <w:rFonts w:ascii="Times New Roman" w:hAnsi="Times New Roman"/>
                <w:szCs w:val="20"/>
              </w:rPr>
              <w:t>CDA</w:t>
            </w:r>
            <w:r>
              <w:rPr>
                <w:rFonts w:ascii="Times New Roman" w:hAnsi="Times New Roman"/>
                <w:szCs w:val="20"/>
              </w:rPr>
              <w:t xml:space="preserve"> r1.1</w:t>
            </w:r>
          </w:p>
          <w:p w:rsidR="00D01DB6" w:rsidRPr="000366EC" w:rsidRDefault="0057108B" w:rsidP="004D710F">
            <w:pPr>
              <w:spacing w:before="40" w:after="40"/>
              <w:ind w:left="72" w:right="72"/>
              <w:rPr>
                <w:rFonts w:ascii="Times New Roman" w:hAnsi="Times New Roman"/>
                <w:szCs w:val="20"/>
              </w:rPr>
            </w:pPr>
            <w:r>
              <w:rPr>
                <w:rFonts w:ascii="Times New Roman" w:hAnsi="Times New Roman"/>
                <w:szCs w:val="20"/>
              </w:rPr>
              <w:t>DICOM</w:t>
            </w:r>
            <w:r w:rsidR="004D710F">
              <w:rPr>
                <w:rFonts w:ascii="Times New Roman" w:hAnsi="Times New Roman"/>
                <w:szCs w:val="20"/>
              </w:rPr>
              <w:t>-</w:t>
            </w:r>
            <w:r w:rsidR="004D710F">
              <w:rPr>
                <w:rFonts w:ascii="Times New Roman" w:hAnsi="Times New Roman"/>
                <w:i/>
                <w:szCs w:val="20"/>
              </w:rPr>
              <w:t>yyyymmdd</w:t>
            </w:r>
            <w:r>
              <w:rPr>
                <w:rFonts w:ascii="Times New Roman" w:hAnsi="Times New Roman"/>
                <w:szCs w:val="20"/>
              </w:rPr>
              <w:t xml:space="preserve">: </w:t>
            </w:r>
            <w:r w:rsidR="000366EC">
              <w:rPr>
                <w:rFonts w:ascii="Times New Roman" w:hAnsi="Times New Roman"/>
                <w:szCs w:val="20"/>
              </w:rPr>
              <w:t>Addition of optional entries</w:t>
            </w:r>
          </w:p>
        </w:tc>
      </w:tr>
    </w:tbl>
    <w:p w:rsidR="00D01DB6" w:rsidRDefault="00D01DB6" w:rsidP="00EE26D4">
      <w:pPr>
        <w:pStyle w:val="BodyText0"/>
        <w:ind w:lef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421350" w:rsidRPr="006C2F76"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C2F76" w:rsidRDefault="00421350" w:rsidP="00EA5CEC">
            <w:pPr>
              <w:ind w:left="90"/>
              <w:rPr>
                <w:b/>
                <w:bCs/>
                <w:color w:val="000000"/>
                <w:kern w:val="24"/>
                <w:sz w:val="18"/>
                <w:szCs w:val="18"/>
              </w:rPr>
            </w:pPr>
            <w:r w:rsidRPr="006C2F76">
              <w:rPr>
                <w:b/>
                <w:bCs/>
                <w:color w:val="000000"/>
                <w:kern w:val="24"/>
                <w:sz w:val="18"/>
                <w:szCs w:val="18"/>
                <w:lang w:val="x-none"/>
              </w:rPr>
              <w:t>N</w:t>
            </w:r>
            <w:r w:rsidRPr="006C2F76">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tabs>
                <w:tab w:val="left" w:pos="183"/>
                <w:tab w:val="left" w:pos="318"/>
                <w:tab w:val="left" w:pos="483"/>
                <w:tab w:val="left" w:pos="648"/>
              </w:tabs>
              <w:rPr>
                <w:rFonts w:cs="Arial"/>
                <w:sz w:val="18"/>
                <w:szCs w:val="18"/>
              </w:rPr>
            </w:pPr>
            <w:r w:rsidRPr="006C2F76">
              <w:rPr>
                <w:b/>
                <w:bCs/>
                <w:color w:val="000000"/>
                <w:kern w:val="24"/>
                <w:sz w:val="18"/>
                <w:szCs w:val="18"/>
                <w:lang w:val="x-none"/>
              </w:rPr>
              <w:t>Element/</w:t>
            </w:r>
            <w:r w:rsidRPr="006C2F76">
              <w:rPr>
                <w:b/>
                <w:bCs/>
                <w:color w:val="000000"/>
                <w:kern w:val="24"/>
                <w:sz w:val="18"/>
                <w:szCs w:val="18"/>
              </w:rPr>
              <w:t xml:space="preserve"> </w:t>
            </w:r>
            <w:r w:rsidRPr="006C2F76">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Elem/</w:t>
            </w:r>
            <w:r w:rsidRPr="006C2F76">
              <w:rPr>
                <w:b/>
                <w:bCs/>
                <w:color w:val="000000"/>
                <w:kern w:val="24"/>
                <w:sz w:val="18"/>
                <w:szCs w:val="18"/>
              </w:rPr>
              <w:t xml:space="preserve"> </w:t>
            </w:r>
            <w:r w:rsidRPr="006C2F76">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C2F76" w:rsidRDefault="00421350" w:rsidP="00EA5CEC">
            <w:pPr>
              <w:ind w:left="-10"/>
              <w:rPr>
                <w:b/>
                <w:bCs/>
                <w:color w:val="000000"/>
                <w:kern w:val="24"/>
                <w:sz w:val="18"/>
                <w:szCs w:val="18"/>
                <w:lang w:val="x-none"/>
              </w:rPr>
            </w:pPr>
            <w:r w:rsidRPr="006C2F76">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6C2F76" w:rsidRDefault="00421350" w:rsidP="00EA5CEC">
            <w:pPr>
              <w:rPr>
                <w:rFonts w:cs="Arial"/>
                <w:sz w:val="18"/>
                <w:szCs w:val="18"/>
              </w:rPr>
            </w:pPr>
            <w:r w:rsidRPr="006C2F76">
              <w:rPr>
                <w:b/>
                <w:bCs/>
                <w:color w:val="000000"/>
                <w:kern w:val="24"/>
                <w:sz w:val="18"/>
                <w:szCs w:val="18"/>
                <w:lang w:val="x-none"/>
              </w:rPr>
              <w:t>Value</w:t>
            </w:r>
            <w:r w:rsidRPr="006C2F76">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6C2F76" w:rsidRDefault="00421350" w:rsidP="00EA5CEC">
            <w:pPr>
              <w:rPr>
                <w:b/>
                <w:bCs/>
                <w:color w:val="000000"/>
                <w:kern w:val="24"/>
                <w:sz w:val="18"/>
                <w:szCs w:val="18"/>
                <w:lang w:val="x-none"/>
              </w:rPr>
            </w:pPr>
            <w:r w:rsidRPr="006C2F76">
              <w:rPr>
                <w:b/>
                <w:sz w:val="18"/>
                <w:szCs w:val="18"/>
              </w:rPr>
              <w:t>Subsidiary Template</w:t>
            </w:r>
          </w:p>
        </w:tc>
      </w:tr>
      <w:tr w:rsidR="006C2F76" w:rsidRPr="006C2F76"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r w:rsidRPr="006C2F76">
              <w:rPr>
                <w:rFonts w:eastAsia="Calibri"/>
                <w:b/>
                <w:color w:val="008000"/>
                <w:sz w:val="18"/>
                <w:szCs w:val="18"/>
              </w:rPr>
              <w:t>Complications</w:t>
            </w:r>
          </w:p>
        </w:tc>
        <w:tc>
          <w:tcPr>
            <w:tcW w:w="720" w:type="dxa"/>
            <w:tcBorders>
              <w:top w:val="single" w:sz="8" w:space="0" w:color="000000"/>
              <w:left w:val="single" w:sz="8" w:space="0" w:color="000000"/>
              <w:bottom w:val="single" w:sz="8" w:space="0" w:color="000000"/>
              <w:right w:val="single" w:sz="8" w:space="0" w:color="000000"/>
            </w:tcBorders>
          </w:tcPr>
          <w:p w:rsidR="006C2F76" w:rsidRPr="006C2F76" w:rsidRDefault="006C2F76"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tabs>
                <w:tab w:val="left" w:pos="183"/>
                <w:tab w:val="left" w:pos="275"/>
                <w:tab w:val="left" w:pos="318"/>
                <w:tab w:val="left" w:pos="483"/>
                <w:tab w:val="left" w:pos="548"/>
                <w:tab w:val="left" w:pos="648"/>
                <w:tab w:val="left" w:pos="800"/>
                <w:tab w:val="left" w:pos="1075"/>
              </w:tabs>
              <w:rPr>
                <w:color w:val="000000"/>
                <w:kern w:val="24"/>
                <w:sz w:val="18"/>
                <w:szCs w:val="18"/>
              </w:rPr>
            </w:pPr>
            <w:r w:rsidRPr="006C2F76">
              <w:rPr>
                <w:color w:val="000000"/>
                <w:kern w:val="24"/>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6C2F76" w:rsidRPr="006C2F76" w:rsidRDefault="006C2F76"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6C2F76" w:rsidRPr="006C2F76" w:rsidRDefault="006C2F76"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6C2F76" w:rsidRPr="006C2F76" w:rsidRDefault="006C2F76" w:rsidP="00EA5CEC">
            <w:pPr>
              <w:rPr>
                <w:color w:val="000000"/>
                <w:kern w:val="24"/>
                <w:sz w:val="18"/>
                <w:szCs w:val="18"/>
                <w:lang w:val="x-none"/>
              </w:rPr>
            </w:pPr>
          </w:p>
        </w:tc>
      </w:tr>
      <w:tr w:rsidR="00A918C0" w:rsidRPr="006C2F76"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tabs>
                <w:tab w:val="left" w:pos="275"/>
                <w:tab w:val="left" w:pos="548"/>
                <w:tab w:val="left" w:pos="800"/>
                <w:tab w:val="left" w:pos="1075"/>
              </w:tabs>
              <w:ind w:left="90"/>
              <w:rPr>
                <w:color w:val="000000"/>
                <w:kern w:val="24"/>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6C2F76">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r w:rsidRPr="006C2F76">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r>
      <w:tr w:rsidR="00A918C0" w:rsidRPr="006C2F76"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0366EC">
            <w:pPr>
              <w:rPr>
                <w:color w:val="000000"/>
                <w:kern w:val="24"/>
                <w:sz w:val="18"/>
                <w:szCs w:val="18"/>
                <w:lang w:val="x-none"/>
              </w:rPr>
            </w:pPr>
            <w:r w:rsidRPr="00C62B71">
              <w:rPr>
                <w:sz w:val="18"/>
                <w:szCs w:val="18"/>
              </w:rPr>
              <w:t>2.16.840.1.113883.10.20.22.2.37</w:t>
            </w: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r>
      <w:tr w:rsidR="00A918C0" w:rsidRPr="00C62B71"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tabs>
                <w:tab w:val="left" w:pos="275"/>
                <w:tab w:val="left" w:pos="548"/>
                <w:tab w:val="left" w:pos="800"/>
                <w:tab w:val="left" w:pos="1075"/>
              </w:tabs>
              <w:ind w:left="90"/>
              <w:rPr>
                <w:sz w:val="18"/>
                <w:szCs w:val="18"/>
              </w:rPr>
            </w:pPr>
            <w:r w:rsidRPr="00C62B71">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C62B71">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r w:rsidRPr="00C62B71">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C62B71"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C62B71" w:rsidRDefault="00A918C0" w:rsidP="00EA5CEC">
            <w:pPr>
              <w:rPr>
                <w:kern w:val="24"/>
                <w:sz w:val="18"/>
                <w:szCs w:val="18"/>
                <w:lang w:val="x-none"/>
              </w:rPr>
            </w:pPr>
          </w:p>
        </w:tc>
      </w:tr>
      <w:tr w:rsidR="00A918C0" w:rsidRPr="006C2F76"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c</w:t>
            </w:r>
            <w:r w:rsidRPr="006C2F76">
              <w:rPr>
                <w:sz w:val="18"/>
                <w:szCs w:val="18"/>
              </w:rPr>
              <w:t>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sz w:val="18"/>
                <w:szCs w:val="18"/>
              </w:rPr>
            </w:pPr>
            <w:r w:rsidRPr="006C2F76">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r w:rsidRPr="006C2F76">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6C2F76" w:rsidRDefault="00A918C0" w:rsidP="00EA5CEC">
            <w:pPr>
              <w:rPr>
                <w:color w:val="FF0000"/>
                <w:sz w:val="18"/>
                <w:szCs w:val="18"/>
              </w:rPr>
            </w:pPr>
            <w:r>
              <w:rPr>
                <w:sz w:val="18"/>
                <w:szCs w:val="18"/>
              </w:rPr>
              <w:t>(</w:t>
            </w:r>
            <w:r w:rsidRPr="006C2F76">
              <w:rPr>
                <w:sz w:val="18"/>
                <w:szCs w:val="18"/>
              </w:rPr>
              <w:t>55109-3, LOINC</w:t>
            </w:r>
            <w:r>
              <w:rPr>
                <w:sz w:val="18"/>
                <w:szCs w:val="18"/>
              </w:rPr>
              <w:t>,</w:t>
            </w:r>
            <w:r w:rsidRPr="006C2F76">
              <w:rPr>
                <w:sz w:val="18"/>
                <w:szCs w:val="18"/>
              </w:rPr>
              <w:t xml:space="preserve"> </w:t>
            </w:r>
            <w:r>
              <w:rPr>
                <w:sz w:val="18"/>
                <w:szCs w:val="18"/>
              </w:rPr>
              <w:t>"</w:t>
            </w:r>
            <w:r w:rsidRPr="006C2F76">
              <w:rPr>
                <w:rFonts w:eastAsia="Calibri"/>
                <w:sz w:val="18"/>
                <w:szCs w:val="18"/>
              </w:rPr>
              <w:t>Complications</w:t>
            </w:r>
            <w:r>
              <w:rPr>
                <w:sz w:val="18"/>
                <w:szCs w:val="18"/>
              </w:rPr>
              <w:t>")</w:t>
            </w:r>
          </w:p>
        </w:tc>
        <w:tc>
          <w:tcPr>
            <w:tcW w:w="1710" w:type="dxa"/>
            <w:tcBorders>
              <w:top w:val="single" w:sz="8" w:space="0" w:color="000000"/>
              <w:left w:val="single" w:sz="8" w:space="0" w:color="000000"/>
              <w:bottom w:val="single" w:sz="8" w:space="0" w:color="000000"/>
              <w:right w:val="single" w:sz="8" w:space="0" w:color="000000"/>
            </w:tcBorders>
          </w:tcPr>
          <w:p w:rsidR="00A918C0" w:rsidRPr="006C2F76" w:rsidRDefault="00A918C0" w:rsidP="00EA5CEC">
            <w:pPr>
              <w:rPr>
                <w:color w:val="000000"/>
                <w:kern w:val="24"/>
                <w:sz w:val="18"/>
                <w:szCs w:val="18"/>
                <w:lang w:val="x-none"/>
              </w:rPr>
            </w:pPr>
          </w:p>
        </w:tc>
      </w:tr>
      <w:tr w:rsidR="005977D5" w:rsidRPr="006C2F76"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EC2A4D" w:rsidP="00EA5CEC">
            <w:pPr>
              <w:rPr>
                <w:rFonts w:eastAsia="Calibri"/>
                <w:b/>
                <w:color w:val="008000"/>
                <w:sz w:val="18"/>
                <w:szCs w:val="18"/>
              </w:rPr>
            </w:pPr>
            <w:r>
              <w:rPr>
                <w:sz w:val="18"/>
                <w:szCs w:val="18"/>
              </w:rPr>
              <w:t>T</w:t>
            </w:r>
            <w:r w:rsidR="005977D5" w:rsidRPr="006C2F76">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color w:val="000000"/>
                <w:kern w:val="24"/>
                <w:sz w:val="18"/>
                <w:szCs w:val="18"/>
                <w:lang w:val="x-none"/>
              </w:rPr>
            </w:pPr>
          </w:p>
        </w:tc>
      </w:tr>
      <w:tr w:rsidR="005977D5" w:rsidRPr="000E1E32" w:rsidTr="00B90F8F">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B90F8F">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B90F8F">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B90F8F">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C612CF" w:rsidP="00B90F8F">
            <w:pPr>
              <w:rPr>
                <w:sz w:val="18"/>
                <w:szCs w:val="18"/>
              </w:rPr>
            </w:pPr>
            <w:hyperlink w:anchor="textCOND" w:history="1">
              <w:r w:rsidR="005977D5" w:rsidRPr="00EB1A42">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B90F8F">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B90F8F">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5977D5" w:rsidRPr="006C2F76" w:rsidTr="006C2F76">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C2F76"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tabs>
                <w:tab w:val="left" w:pos="275"/>
                <w:tab w:val="left" w:pos="548"/>
                <w:tab w:val="left" w:pos="800"/>
                <w:tab w:val="left" w:pos="1075"/>
              </w:tabs>
              <w:ind w:left="90"/>
              <w:rPr>
                <w:sz w:val="18"/>
                <w:szCs w:val="18"/>
              </w:rPr>
            </w:pPr>
            <w:r w:rsidRPr="006C2F76">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C2F76">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r w:rsidRPr="006C2F76">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C2F76"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color w:val="000000"/>
                <w:kern w:val="24"/>
                <w:sz w:val="18"/>
                <w:szCs w:val="18"/>
                <w:lang w:val="x-none"/>
              </w:rPr>
            </w:pPr>
          </w:p>
        </w:tc>
      </w:tr>
      <w:tr w:rsidR="005977D5" w:rsidRPr="006C2F76"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C2F76" w:rsidRDefault="005977D5" w:rsidP="00EA5CEC">
            <w:pPr>
              <w:rPr>
                <w:sz w:val="18"/>
                <w:szCs w:val="18"/>
              </w:rPr>
            </w:pPr>
            <w:r w:rsidRPr="006C2F76">
              <w:rPr>
                <w:i/>
                <w:sz w:val="18"/>
                <w:szCs w:val="18"/>
              </w:rPr>
              <w:t>CodedObservation[*]</w:t>
            </w:r>
          </w:p>
        </w:tc>
        <w:tc>
          <w:tcPr>
            <w:tcW w:w="72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tabs>
                <w:tab w:val="left" w:pos="275"/>
                <w:tab w:val="left" w:pos="548"/>
                <w:tab w:val="left" w:pos="800"/>
                <w:tab w:val="left" w:pos="1075"/>
              </w:tabs>
              <w:ind w:left="90"/>
              <w:rPr>
                <w:sz w:val="18"/>
                <w:szCs w:val="18"/>
              </w:rPr>
            </w:pPr>
            <w:r w:rsidRPr="006C2F76">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6C2F76">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6C2F76"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6C2F76" w:rsidRDefault="005977D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6C2F76"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6C2F76" w:rsidRDefault="00C612CF" w:rsidP="00EA5CEC">
            <w:pPr>
              <w:rPr>
                <w:color w:val="000000"/>
                <w:kern w:val="24"/>
                <w:sz w:val="18"/>
                <w:szCs w:val="18"/>
                <w:lang w:val="x-none"/>
              </w:rPr>
            </w:pPr>
            <w:hyperlink w:anchor="_Coded_Observation_2" w:history="1">
              <w:r w:rsidR="005977D5" w:rsidRPr="006C2F76">
                <w:rPr>
                  <w:rStyle w:val="Hyperlink"/>
                  <w:sz w:val="18"/>
                  <w:szCs w:val="18"/>
                </w:rPr>
                <w:t>Coded Observation</w:t>
              </w:r>
            </w:hyperlink>
            <w:r w:rsidR="005100F1">
              <w:rPr>
                <w:rStyle w:val="Hyperlink"/>
                <w:sz w:val="18"/>
                <w:szCs w:val="18"/>
              </w:rPr>
              <w:t xml:space="preserve"> </w:t>
            </w:r>
            <w:r w:rsidR="005100F1" w:rsidRPr="00562611">
              <w:rPr>
                <w:rFonts w:ascii="Times New Roman" w:hAnsi="Times New Roman"/>
                <w:szCs w:val="20"/>
              </w:rPr>
              <w:t>2.16.840.1.113883.10.20.6.2.13</w:t>
            </w:r>
          </w:p>
        </w:tc>
      </w:tr>
    </w:tbl>
    <w:p w:rsidR="00421350" w:rsidRDefault="00421350" w:rsidP="00EE26D4">
      <w:pPr>
        <w:pStyle w:val="BodyText0"/>
        <w:ind w:left="0"/>
      </w:pPr>
    </w:p>
    <w:p w:rsidR="00D01DB6" w:rsidRDefault="00D01DB6" w:rsidP="00D01DB6">
      <w:pPr>
        <w:pStyle w:val="Caption"/>
      </w:pPr>
      <w:bookmarkStart w:id="334" w:name="_Toc410226283"/>
      <w:r>
        <w:lastRenderedPageBreak/>
        <w:t xml:space="preserve">Figure </w:t>
      </w:r>
      <w:r>
        <w:fldChar w:fldCharType="begin"/>
      </w:r>
      <w:r>
        <w:instrText xml:space="preserve"> SEQ Figure \* ARABIC </w:instrText>
      </w:r>
      <w:r>
        <w:fldChar w:fldCharType="separate"/>
      </w:r>
      <w:r w:rsidR="00C51B12">
        <w:t>42</w:t>
      </w:r>
      <w:r>
        <w:fldChar w:fldCharType="end"/>
      </w:r>
      <w:r>
        <w:t>: Complications section example</w:t>
      </w:r>
      <w:bookmarkEnd w:id="334"/>
    </w:p>
    <w:p w:rsidR="00D01DB6" w:rsidRDefault="00D01DB6" w:rsidP="00D01DB6">
      <w:pPr>
        <w:pStyle w:val="Example"/>
      </w:pPr>
      <w:r>
        <w:t>&lt;section</w:t>
      </w:r>
      <w:r w:rsidR="001F6FF9">
        <w:t xml:space="preserve"> classCode=</w:t>
      </w:r>
      <w:r w:rsidR="00097D8E">
        <w:t>"</w:t>
      </w:r>
      <w:r w:rsidR="001F6FF9">
        <w:t>DOCSECT</w:t>
      </w:r>
      <w:r w:rsidR="00097D8E">
        <w:t>"</w:t>
      </w:r>
      <w:r w:rsidR="001F6FF9">
        <w:t xml:space="preserve"> moodCode=</w:t>
      </w:r>
      <w:r w:rsidR="00097D8E">
        <w:t>"</w:t>
      </w:r>
      <w:r w:rsidR="001F6FF9">
        <w:t>EVN</w:t>
      </w:r>
      <w:r w:rsidR="00097D8E">
        <w:t>"</w:t>
      </w:r>
      <w:r>
        <w:t>&gt;</w:t>
      </w:r>
    </w:p>
    <w:p w:rsidR="00D01DB6" w:rsidRDefault="00D01DB6" w:rsidP="00D01DB6">
      <w:pPr>
        <w:pStyle w:val="Example"/>
      </w:pPr>
      <w:r>
        <w:t xml:space="preserve">   &lt;templateId root=</w:t>
      </w:r>
      <w:r w:rsidR="00097D8E">
        <w:t>"</w:t>
      </w:r>
      <w:r>
        <w:t>2.16.840.1.113883.10.20.22.2.37</w:t>
      </w:r>
      <w:r w:rsidR="00097D8E">
        <w:t>"</w:t>
      </w:r>
      <w:r>
        <w:t>/&gt;</w:t>
      </w:r>
    </w:p>
    <w:p w:rsidR="00A9331E" w:rsidRDefault="00A9331E" w:rsidP="00D01DB6">
      <w:pPr>
        <w:pStyle w:val="Example"/>
      </w:pPr>
      <w:r>
        <w:t xml:space="preserve">   &lt;id root=</w:t>
      </w:r>
      <w:r w:rsidR="00097D8E">
        <w:t>"</w:t>
      </w:r>
      <w:r>
        <w:t>1.2.840.10213.2.62.70444786655528.11428987524546666</w:t>
      </w:r>
      <w:r w:rsidR="00097D8E">
        <w:t>"</w:t>
      </w:r>
      <w:r>
        <w:t>/&gt;</w:t>
      </w:r>
    </w:p>
    <w:p w:rsidR="008953E7" w:rsidRDefault="00D01DB6" w:rsidP="00D01DB6">
      <w:pPr>
        <w:pStyle w:val="Example"/>
      </w:pPr>
      <w:r>
        <w:t xml:space="preserve">   &lt;code code=</w:t>
      </w:r>
      <w:r w:rsidR="00097D8E">
        <w:t>"</w:t>
      </w:r>
      <w:r>
        <w:t>55109-3</w:t>
      </w:r>
      <w:r w:rsidR="00097D8E">
        <w:t>"</w:t>
      </w:r>
      <w:r>
        <w:t xml:space="preserve"> </w:t>
      </w:r>
    </w:p>
    <w:p w:rsidR="00D01DB6" w:rsidRDefault="008953E7" w:rsidP="00D01DB6">
      <w:pPr>
        <w:pStyle w:val="Example"/>
      </w:pPr>
      <w:r>
        <w:t xml:space="preserve">         </w:t>
      </w:r>
      <w:r w:rsidR="00D01DB6">
        <w:t>codeSystem=</w:t>
      </w:r>
      <w:r w:rsidR="00097D8E">
        <w:t>"</w:t>
      </w:r>
      <w:r w:rsidR="00D01DB6">
        <w:t>2.16.840.1.113883.6.1</w:t>
      </w:r>
      <w:r w:rsidR="00097D8E">
        <w:t>"</w:t>
      </w:r>
    </w:p>
    <w:p w:rsidR="00D01DB6" w:rsidRDefault="00D01DB6" w:rsidP="00D01DB6">
      <w:pPr>
        <w:pStyle w:val="Example"/>
      </w:pPr>
      <w:r>
        <w:t xml:space="preserve">         codeSystemName=</w:t>
      </w:r>
      <w:r w:rsidR="00097D8E">
        <w:t>"</w:t>
      </w:r>
      <w:r>
        <w:t>LOINC</w:t>
      </w:r>
      <w:r w:rsidR="00097D8E">
        <w:t>"</w:t>
      </w:r>
      <w:r>
        <w:t xml:space="preserve"> </w:t>
      </w:r>
    </w:p>
    <w:p w:rsidR="00D01DB6" w:rsidRDefault="00D01DB6" w:rsidP="00D01DB6">
      <w:pPr>
        <w:pStyle w:val="Example"/>
      </w:pPr>
      <w:r>
        <w:t xml:space="preserve">         displayName=</w:t>
      </w:r>
      <w:r w:rsidR="00097D8E">
        <w:t>"</w:t>
      </w:r>
      <w:r>
        <w:t>Complications</w:t>
      </w:r>
      <w:r w:rsidR="00097D8E">
        <w:t>"</w:t>
      </w:r>
      <w:r>
        <w:t>/&gt;</w:t>
      </w:r>
    </w:p>
    <w:p w:rsidR="00D01DB6" w:rsidRDefault="00D01DB6" w:rsidP="00D01DB6">
      <w:pPr>
        <w:pStyle w:val="Example"/>
      </w:pPr>
      <w:r>
        <w:t xml:space="preserve">   &lt;title&gt;Complications&lt;/title&gt;</w:t>
      </w:r>
    </w:p>
    <w:p w:rsidR="00870CCC" w:rsidRDefault="00870CCC" w:rsidP="00D01DB6">
      <w:pPr>
        <w:pStyle w:val="Example"/>
      </w:pPr>
      <w:r>
        <w:t xml:space="preserve">   &lt;text&gt;</w:t>
      </w:r>
      <w:r w:rsidRPr="00870CCC">
        <w:rPr>
          <w:lang w:val="en-US"/>
        </w:rPr>
        <w:t>Immediately following IV contrast injection, the patient repo</w:t>
      </w:r>
      <w:r>
        <w:rPr>
          <w:lang w:val="en-US"/>
        </w:rPr>
        <w:t xml:space="preserve">rting itching </w:t>
      </w:r>
      <w:r w:rsidR="00B10125">
        <w:rPr>
          <w:lang w:val="en-US"/>
        </w:rPr>
        <w:t>%22</w:t>
      </w:r>
      <w:r>
        <w:rPr>
          <w:lang w:val="en-US"/>
        </w:rPr>
        <w:t>all over.</w:t>
      </w:r>
      <w:r w:rsidR="00B10125">
        <w:rPr>
          <w:lang w:val="en-US"/>
        </w:rPr>
        <w:t>%22</w:t>
      </w:r>
      <w:r>
        <w:rPr>
          <w:lang w:val="en-US"/>
        </w:rPr>
        <w:t>  Dr. Smith</w:t>
      </w:r>
      <w:r w:rsidRPr="00870CCC">
        <w:rPr>
          <w:lang w:val="en-US"/>
        </w:rPr>
        <w:t xml:space="preserve"> examined the patient and found multiple urticaria.  The patient denied difficulty breathing or swallowing.  The patient was given Benadryl 50 mg PO and was followed for 30 minutes, during which time the symptoms subsided. </w:t>
      </w:r>
      <w:r>
        <w:rPr>
          <w:lang w:val="en-US"/>
        </w:rPr>
        <w:t>&lt;/text&gt;</w:t>
      </w:r>
    </w:p>
    <w:p w:rsidR="00D01DB6" w:rsidRDefault="00D01DB6" w:rsidP="00D01DB6">
      <w:pPr>
        <w:pStyle w:val="Example"/>
      </w:pPr>
      <w:r>
        <w:t xml:space="preserve">   &lt;entry&gt;</w:t>
      </w:r>
    </w:p>
    <w:p w:rsidR="00D01DB6" w:rsidRDefault="00D01DB6" w:rsidP="00D01DB6">
      <w:pPr>
        <w:pStyle w:val="Example"/>
      </w:pPr>
      <w:r>
        <w:t xml:space="preserve">      &lt;observation classCode=</w:t>
      </w:r>
      <w:r w:rsidR="00097D8E">
        <w:t>"</w:t>
      </w:r>
      <w:r>
        <w:t>OBS</w:t>
      </w:r>
      <w:r w:rsidR="00097D8E">
        <w:t>"</w:t>
      </w:r>
      <w:r>
        <w:t xml:space="preserve"> moodCode=</w:t>
      </w:r>
      <w:r w:rsidR="00097D8E">
        <w:t>"</w:t>
      </w:r>
      <w:r>
        <w:t>EVN</w:t>
      </w:r>
      <w:r w:rsidR="00097D8E">
        <w:t>"</w:t>
      </w:r>
      <w:r>
        <w:t>&gt;</w:t>
      </w:r>
    </w:p>
    <w:p w:rsidR="00D01DB6" w:rsidRDefault="00D01DB6" w:rsidP="00D01DB6">
      <w:pPr>
        <w:pStyle w:val="Example"/>
      </w:pPr>
      <w:r>
        <w:t xml:space="preserve">         &lt;templateId root=</w:t>
      </w:r>
      <w:r w:rsidR="00097D8E">
        <w:t>"</w:t>
      </w:r>
      <w:r w:rsidRPr="0095383D">
        <w:rPr>
          <w:lang w:val="en-US"/>
        </w:rPr>
        <w:t>2.16.840.1.113883.10.20.6.2.13</w:t>
      </w:r>
      <w:r w:rsidR="00097D8E">
        <w:t>"</w:t>
      </w:r>
      <w:r>
        <w:t>/&gt;</w:t>
      </w:r>
    </w:p>
    <w:p w:rsidR="00D01DB6" w:rsidRDefault="00D01DB6" w:rsidP="00D01DB6">
      <w:pPr>
        <w:pStyle w:val="Example"/>
      </w:pPr>
      <w:r>
        <w:t xml:space="preserve">         &lt;!-- Code</w:t>
      </w:r>
      <w:r w:rsidR="001F6FF9">
        <w:t>d</w:t>
      </w:r>
      <w:r>
        <w:t xml:space="preserve"> Observation --&gt;</w:t>
      </w:r>
    </w:p>
    <w:p w:rsidR="00D01DB6" w:rsidRDefault="00D01DB6" w:rsidP="00D01DB6">
      <w:pPr>
        <w:pStyle w:val="Example"/>
      </w:pPr>
      <w:r>
        <w:t xml:space="preserve">         ...</w:t>
      </w:r>
    </w:p>
    <w:p w:rsidR="00D01DB6" w:rsidRDefault="00D01DB6" w:rsidP="00D01DB6">
      <w:pPr>
        <w:pStyle w:val="Example"/>
      </w:pPr>
      <w:r>
        <w:t xml:space="preserve">      &lt;/observation&gt;</w:t>
      </w:r>
    </w:p>
    <w:p w:rsidR="00D01DB6" w:rsidRDefault="00D01DB6" w:rsidP="00D01DB6">
      <w:pPr>
        <w:pStyle w:val="Example"/>
      </w:pPr>
      <w:r>
        <w:t xml:space="preserve">   &lt;/entry&gt;</w:t>
      </w:r>
    </w:p>
    <w:p w:rsidR="00D01DB6" w:rsidRDefault="00D01DB6" w:rsidP="00D01DB6">
      <w:pPr>
        <w:pStyle w:val="Example"/>
      </w:pPr>
      <w:r>
        <w:t>&lt;/section&gt;</w:t>
      </w:r>
    </w:p>
    <w:p w:rsidR="00EF3EA6" w:rsidRDefault="00EF3EA6" w:rsidP="0071117F">
      <w:pPr>
        <w:pStyle w:val="BodyText0"/>
      </w:pPr>
    </w:p>
    <w:p w:rsidR="00EF3EA6" w:rsidRPr="004D0457" w:rsidRDefault="00EF3EA6" w:rsidP="00EF3EA6">
      <w:pPr>
        <w:pStyle w:val="Example"/>
        <w:pBdr>
          <w:top w:val="none" w:sz="0" w:space="0" w:color="auto"/>
          <w:left w:val="none" w:sz="0" w:space="0" w:color="auto"/>
          <w:bottom w:val="none" w:sz="0" w:space="0" w:color="auto"/>
          <w:right w:val="none" w:sz="0" w:space="0" w:color="auto"/>
        </w:pBdr>
        <w:rPr>
          <w:lang w:val="en-US"/>
        </w:rPr>
      </w:pPr>
    </w:p>
    <w:p w:rsidR="00EF3EA6" w:rsidRPr="00F669C3" w:rsidRDefault="00EF3EA6" w:rsidP="00EF3EA6">
      <w:pPr>
        <w:pStyle w:val="Heading3"/>
      </w:pPr>
      <w:bookmarkStart w:id="335" w:name="_Radiation_Exposure_and_1"/>
      <w:bookmarkStart w:id="336" w:name="_Toc262642028"/>
      <w:bookmarkStart w:id="337" w:name="_Toc410226138"/>
      <w:bookmarkEnd w:id="335"/>
      <w:r w:rsidRPr="00F669C3">
        <w:t>Radiation Exposure and Protection Information</w:t>
      </w:r>
      <w:bookmarkEnd w:id="336"/>
      <w:bookmarkEnd w:id="337"/>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BC4F71" w:rsidRPr="008D2D56" w:rsidTr="00BC4F7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C4F71" w:rsidRPr="00877A6F" w:rsidRDefault="00BC4F71" w:rsidP="00BC4F71">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BC4F71" w:rsidRPr="00877A6F" w:rsidRDefault="000366EC" w:rsidP="004E5234">
            <w:pPr>
              <w:spacing w:before="40" w:after="40"/>
              <w:ind w:left="72" w:right="72"/>
              <w:rPr>
                <w:rFonts w:ascii="Times New Roman" w:hAnsi="Times New Roman"/>
                <w:szCs w:val="20"/>
              </w:rPr>
            </w:pPr>
            <w:r w:rsidRPr="00C62B71">
              <w:rPr>
                <w:rFonts w:ascii="Times New Roman" w:hAnsi="Times New Roman"/>
                <w:szCs w:val="20"/>
              </w:rPr>
              <w:t>1.2.840.10008.20.x</w:t>
            </w:r>
            <w:r w:rsidR="004E5234" w:rsidRPr="00C62B71">
              <w:rPr>
                <w:rFonts w:ascii="Times New Roman" w:hAnsi="Times New Roman"/>
                <w:szCs w:val="20"/>
              </w:rPr>
              <w:t>2</w:t>
            </w:r>
            <w:r w:rsidRPr="00C62B71">
              <w:rPr>
                <w:rFonts w:ascii="Times New Roman" w:hAnsi="Times New Roman"/>
                <w:szCs w:val="20"/>
              </w:rPr>
              <w:t>.x</w:t>
            </w:r>
            <w:r w:rsidR="004E5234" w:rsidRPr="00C62B71">
              <w:rPr>
                <w:rFonts w:ascii="Times New Roman" w:hAnsi="Times New Roman"/>
                <w:szCs w:val="20"/>
              </w:rPr>
              <w:t>7</w:t>
            </w:r>
          </w:p>
        </w:tc>
      </w:tr>
      <w:tr w:rsidR="00BC4F71" w:rsidRPr="008D2D56" w:rsidTr="00BC4F7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C4F71" w:rsidRPr="00877A6F" w:rsidRDefault="00BC4F71" w:rsidP="00BC4F71">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BC4F71" w:rsidRPr="00C8313C" w:rsidRDefault="00BC4F71" w:rsidP="00BC4F71">
            <w:pPr>
              <w:spacing w:before="40" w:after="40"/>
              <w:ind w:left="72" w:right="72"/>
              <w:rPr>
                <w:rFonts w:ascii="Times New Roman" w:eastAsia="Calibri" w:hAnsi="Times New Roman"/>
                <w:szCs w:val="20"/>
              </w:rPr>
            </w:pPr>
            <w:r w:rsidRPr="00440CB1">
              <w:rPr>
                <w:rFonts w:ascii="Times New Roman" w:eastAsia="Calibri" w:hAnsi="Times New Roman"/>
                <w:sz w:val="18"/>
                <w:szCs w:val="20"/>
              </w:rPr>
              <w:t>Radiation Exposure and Protection Information</w:t>
            </w:r>
          </w:p>
        </w:tc>
      </w:tr>
      <w:tr w:rsidR="00BC4F71" w:rsidRPr="008D2D56" w:rsidTr="00BC4F7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C4F71" w:rsidRPr="00877A6F" w:rsidRDefault="00BC4F71" w:rsidP="00BC4F71">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BC4F71" w:rsidRPr="00877A6F" w:rsidRDefault="00BC4F71" w:rsidP="00BC4F71">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BC4F71" w:rsidRPr="008D2D56" w:rsidTr="00BC4F7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C4F71" w:rsidRPr="00877A6F" w:rsidRDefault="00BC4F71" w:rsidP="00BC4F71">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BC4F71" w:rsidRPr="00877A6F" w:rsidRDefault="00C6674B" w:rsidP="00BC4F71">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BC4F71" w:rsidRPr="008D2D56" w:rsidTr="00BC4F7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C4F71" w:rsidRPr="00877A6F" w:rsidRDefault="00BC4F71" w:rsidP="00BC4F71">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BC4F71" w:rsidRPr="00877A6F" w:rsidRDefault="00BC4F71" w:rsidP="00BC4F71">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BC4F71" w:rsidRPr="008D2D56" w:rsidTr="00BC4F7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C4F71" w:rsidRPr="00877A6F" w:rsidRDefault="00BC4F71" w:rsidP="00BC4F71">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BC4F71" w:rsidRPr="00D65FBE" w:rsidRDefault="00BC4F71" w:rsidP="00BC4F71">
            <w:pPr>
              <w:spacing w:before="40" w:after="40"/>
              <w:ind w:left="72" w:right="72"/>
              <w:rPr>
                <w:rFonts w:ascii="Times New Roman" w:hAnsi="Times New Roman"/>
                <w:szCs w:val="20"/>
              </w:rPr>
            </w:pPr>
            <w:r w:rsidRPr="00D65FBE">
              <w:rPr>
                <w:rFonts w:ascii="Times New Roman" w:hAnsi="Times New Roman"/>
                <w:szCs w:val="20"/>
              </w:rPr>
              <w:t>Contains information related to the radiation exposure and protection of the patient, as may be required by national or local legal requirements or standards.</w:t>
            </w:r>
          </w:p>
        </w:tc>
      </w:tr>
      <w:tr w:rsidR="00BC4F71" w:rsidRPr="008D2D56" w:rsidTr="00BC4F7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C4F71" w:rsidRPr="00877A6F" w:rsidRDefault="00BC4F71" w:rsidP="00BC4F71">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BC4F71" w:rsidRPr="00877A6F" w:rsidRDefault="00BC4F71" w:rsidP="00CC3BB7">
            <w:pPr>
              <w:spacing w:before="40" w:after="40"/>
              <w:ind w:left="72" w:right="72"/>
              <w:rPr>
                <w:rFonts w:ascii="Times New Roman" w:hAnsi="Times New Roman"/>
                <w:szCs w:val="20"/>
              </w:rPr>
            </w:pPr>
            <w:r w:rsidRPr="00877A6F">
              <w:rPr>
                <w:rFonts w:ascii="Times New Roman" w:hAnsi="Times New Roman"/>
                <w:szCs w:val="20"/>
              </w:rPr>
              <w:t xml:space="preserve">CDA Section </w:t>
            </w:r>
            <w:r w:rsidR="00090FC8">
              <w:rPr>
                <w:rFonts w:ascii="Times New Roman" w:hAnsi="Times New Roman"/>
                <w:szCs w:val="20"/>
              </w:rPr>
              <w:t xml:space="preserve">and Entry </w:t>
            </w:r>
            <w:r w:rsidRPr="00877A6F">
              <w:rPr>
                <w:rFonts w:ascii="Times New Roman" w:hAnsi="Times New Roman"/>
                <w:szCs w:val="20"/>
              </w:rPr>
              <w:t>Level</w:t>
            </w:r>
          </w:p>
        </w:tc>
      </w:tr>
      <w:tr w:rsidR="00BC4F71" w:rsidRPr="008D2D56" w:rsidTr="00BC4F7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C4F71" w:rsidRPr="00877A6F" w:rsidRDefault="00BC4F71" w:rsidP="00BC4F71">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BC4F71" w:rsidRPr="00877A6F" w:rsidRDefault="00BC4F71" w:rsidP="00DB37D1">
            <w:pPr>
              <w:spacing w:before="40" w:after="40"/>
              <w:ind w:left="72" w:right="72"/>
              <w:rPr>
                <w:rFonts w:ascii="Times New Roman" w:hAnsi="Times New Roman"/>
                <w:szCs w:val="20"/>
              </w:rPr>
            </w:pPr>
            <w:r>
              <w:rPr>
                <w:rFonts w:ascii="Times New Roman" w:hAnsi="Times New Roman"/>
                <w:szCs w:val="20"/>
              </w:rPr>
              <w:t xml:space="preserve">Invoked </w:t>
            </w:r>
            <w:r w:rsidR="00DB37D1">
              <w:rPr>
                <w:rFonts w:ascii="Times New Roman" w:hAnsi="Times New Roman"/>
                <w:szCs w:val="20"/>
              </w:rPr>
              <w:t xml:space="preserve">by  </w:t>
            </w:r>
            <w:hyperlink w:anchor="_Current_Imaging_Procedure" w:history="1">
              <w:r w:rsidRPr="00DB37D1">
                <w:rPr>
                  <w:rStyle w:val="Hyperlink"/>
                  <w:rFonts w:ascii="Times New Roman" w:hAnsi="Times New Roman" w:cs="Times New Roman"/>
                  <w:noProof w:val="0"/>
                  <w:szCs w:val="20"/>
                  <w:lang w:eastAsia="en-US"/>
                </w:rPr>
                <w:t>Imaging Procedure Description</w:t>
              </w:r>
            </w:hyperlink>
            <w:r>
              <w:rPr>
                <w:rFonts w:ascii="Times New Roman" w:hAnsi="Times New Roman"/>
                <w:szCs w:val="20"/>
              </w:rPr>
              <w:t xml:space="preserve"> section</w:t>
            </w:r>
          </w:p>
        </w:tc>
      </w:tr>
      <w:tr w:rsidR="00BC4F71" w:rsidRPr="008D2D56" w:rsidTr="00BC4F7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C4F71" w:rsidRPr="00877A6F" w:rsidRDefault="00BC4F71" w:rsidP="00BC4F71">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BC4F71" w:rsidRPr="00877A6F" w:rsidRDefault="00BC4F71" w:rsidP="00BC4F71">
            <w:pPr>
              <w:spacing w:before="40" w:after="40"/>
              <w:ind w:left="72" w:right="72"/>
              <w:rPr>
                <w:rFonts w:ascii="Times New Roman" w:hAnsi="Times New Roman"/>
                <w:szCs w:val="20"/>
              </w:rPr>
            </w:pPr>
          </w:p>
        </w:tc>
      </w:tr>
      <w:tr w:rsidR="00BC4F71" w:rsidRPr="008D2D56" w:rsidTr="00BC4F7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C4F71" w:rsidRPr="00877A6F" w:rsidRDefault="00BC4F71" w:rsidP="00BC4F71">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BC4F71" w:rsidRPr="00877A6F" w:rsidRDefault="00BC4F71" w:rsidP="00BC4F71">
            <w:pPr>
              <w:spacing w:before="40" w:after="40"/>
              <w:ind w:left="72" w:right="72"/>
              <w:rPr>
                <w:rFonts w:ascii="Times New Roman" w:hAnsi="Times New Roman"/>
                <w:szCs w:val="20"/>
              </w:rPr>
            </w:pPr>
            <w:r>
              <w:rPr>
                <w:rFonts w:ascii="Times New Roman" w:hAnsi="Times New Roman"/>
                <w:szCs w:val="20"/>
              </w:rPr>
              <w:t>Open</w:t>
            </w:r>
          </w:p>
        </w:tc>
      </w:tr>
      <w:tr w:rsidR="00BC4F71" w:rsidRPr="008D2D56" w:rsidTr="00BC4F71">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C4F71" w:rsidRPr="00877A6F" w:rsidRDefault="00BC4F71" w:rsidP="00BC4F71">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BC4F71" w:rsidRPr="00877A6F" w:rsidRDefault="004D710F" w:rsidP="00BC4F71">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BC4F71" w:rsidRDefault="00BC4F71" w:rsidP="00EE26D4">
      <w:pPr>
        <w:pStyle w:val="BodyText0"/>
        <w:ind w:left="0"/>
      </w:pPr>
    </w:p>
    <w:tbl>
      <w:tblPr>
        <w:tblW w:w="9972" w:type="dxa"/>
        <w:tblLayout w:type="fixed"/>
        <w:tblCellMar>
          <w:left w:w="0" w:type="dxa"/>
          <w:right w:w="0" w:type="dxa"/>
        </w:tblCellMar>
        <w:tblLook w:val="04A0" w:firstRow="1" w:lastRow="0" w:firstColumn="1" w:lastColumn="0" w:noHBand="0" w:noVBand="1"/>
      </w:tblPr>
      <w:tblGrid>
        <w:gridCol w:w="1332"/>
        <w:gridCol w:w="720"/>
        <w:gridCol w:w="1710"/>
        <w:gridCol w:w="630"/>
        <w:gridCol w:w="990"/>
        <w:gridCol w:w="630"/>
        <w:gridCol w:w="900"/>
        <w:gridCol w:w="1350"/>
        <w:gridCol w:w="1710"/>
      </w:tblGrid>
      <w:tr w:rsidR="00421350" w:rsidRPr="00313CE5"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13CE5"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313CE5" w:rsidRDefault="00421350" w:rsidP="00EA5CEC">
            <w:pPr>
              <w:ind w:left="90"/>
              <w:rPr>
                <w:b/>
                <w:bCs/>
                <w:color w:val="000000"/>
                <w:kern w:val="24"/>
                <w:sz w:val="18"/>
                <w:szCs w:val="18"/>
              </w:rPr>
            </w:pPr>
            <w:r w:rsidRPr="00313CE5">
              <w:rPr>
                <w:b/>
                <w:bCs/>
                <w:color w:val="000000"/>
                <w:kern w:val="24"/>
                <w:sz w:val="18"/>
                <w:szCs w:val="18"/>
                <w:lang w:val="x-none"/>
              </w:rPr>
              <w:t>N</w:t>
            </w:r>
            <w:r w:rsidRPr="00313CE5">
              <w:rPr>
                <w:b/>
                <w:bCs/>
                <w:color w:val="000000"/>
                <w:kern w:val="24"/>
                <w:sz w:val="18"/>
                <w:szCs w:val="18"/>
              </w:rPr>
              <w:t>est Level</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13CE5" w:rsidRDefault="00421350" w:rsidP="00EA5CEC">
            <w:pPr>
              <w:tabs>
                <w:tab w:val="left" w:pos="183"/>
                <w:tab w:val="left" w:pos="318"/>
                <w:tab w:val="left" w:pos="483"/>
                <w:tab w:val="left" w:pos="648"/>
              </w:tabs>
              <w:rPr>
                <w:rFonts w:cs="Arial"/>
                <w:sz w:val="18"/>
                <w:szCs w:val="18"/>
              </w:rPr>
            </w:pPr>
            <w:r w:rsidRPr="00313CE5">
              <w:rPr>
                <w:b/>
                <w:bCs/>
                <w:color w:val="000000"/>
                <w:kern w:val="24"/>
                <w:sz w:val="18"/>
                <w:szCs w:val="18"/>
                <w:lang w:val="x-none"/>
              </w:rPr>
              <w:t>Element/</w:t>
            </w:r>
            <w:r w:rsidRPr="00313CE5">
              <w:rPr>
                <w:b/>
                <w:bCs/>
                <w:color w:val="000000"/>
                <w:kern w:val="24"/>
                <w:sz w:val="18"/>
                <w:szCs w:val="18"/>
              </w:rPr>
              <w:t xml:space="preserve"> </w:t>
            </w:r>
            <w:r w:rsidRPr="00313CE5">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13CE5" w:rsidRDefault="00421350" w:rsidP="00EA5CEC">
            <w:pPr>
              <w:rPr>
                <w:rFonts w:cs="Arial"/>
                <w:sz w:val="18"/>
                <w:szCs w:val="18"/>
              </w:rPr>
            </w:pPr>
            <w:r w:rsidRPr="00313CE5">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13CE5" w:rsidRDefault="00421350" w:rsidP="00EA5CEC">
            <w:pPr>
              <w:rPr>
                <w:rFonts w:cs="Arial"/>
                <w:sz w:val="18"/>
                <w:szCs w:val="18"/>
              </w:rPr>
            </w:pPr>
            <w:r w:rsidRPr="00313CE5">
              <w:rPr>
                <w:b/>
                <w:bCs/>
                <w:color w:val="000000"/>
                <w:kern w:val="24"/>
                <w:sz w:val="18"/>
                <w:szCs w:val="18"/>
                <w:lang w:val="x-none"/>
              </w:rPr>
              <w:t>Elem/</w:t>
            </w:r>
            <w:r w:rsidRPr="00313CE5">
              <w:rPr>
                <w:b/>
                <w:bCs/>
                <w:color w:val="000000"/>
                <w:kern w:val="24"/>
                <w:sz w:val="18"/>
                <w:szCs w:val="18"/>
              </w:rPr>
              <w:t xml:space="preserve"> </w:t>
            </w:r>
            <w:r w:rsidRPr="00313CE5">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13CE5" w:rsidRDefault="00421350" w:rsidP="00EA5CEC">
            <w:pPr>
              <w:rPr>
                <w:rFonts w:cs="Arial"/>
                <w:sz w:val="18"/>
                <w:szCs w:val="18"/>
              </w:rPr>
            </w:pPr>
            <w:r w:rsidRPr="00313CE5">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313CE5" w:rsidRDefault="00421350" w:rsidP="00EA5CEC">
            <w:pPr>
              <w:ind w:left="-10"/>
              <w:rPr>
                <w:b/>
                <w:bCs/>
                <w:color w:val="000000"/>
                <w:kern w:val="24"/>
                <w:sz w:val="18"/>
                <w:szCs w:val="18"/>
                <w:lang w:val="x-none"/>
              </w:rPr>
            </w:pPr>
            <w:r w:rsidRPr="00313CE5">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13CE5" w:rsidRDefault="00421350" w:rsidP="00EA5CEC">
            <w:pPr>
              <w:rPr>
                <w:rFonts w:cs="Arial"/>
                <w:sz w:val="18"/>
                <w:szCs w:val="18"/>
              </w:rPr>
            </w:pPr>
            <w:r w:rsidRPr="00313CE5">
              <w:rPr>
                <w:b/>
                <w:bCs/>
                <w:color w:val="000000"/>
                <w:kern w:val="24"/>
                <w:sz w:val="18"/>
                <w:szCs w:val="18"/>
                <w:lang w:val="x-none"/>
              </w:rPr>
              <w:t>Value</w:t>
            </w:r>
            <w:r w:rsidRPr="00313CE5">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313CE5" w:rsidRDefault="00421350" w:rsidP="00EA5CEC">
            <w:pPr>
              <w:rPr>
                <w:b/>
                <w:bCs/>
                <w:color w:val="000000"/>
                <w:kern w:val="24"/>
                <w:sz w:val="18"/>
                <w:szCs w:val="18"/>
                <w:lang w:val="x-none"/>
              </w:rPr>
            </w:pPr>
            <w:r w:rsidRPr="00313CE5">
              <w:rPr>
                <w:b/>
                <w:sz w:val="18"/>
                <w:szCs w:val="18"/>
              </w:rPr>
              <w:t>Subsidiary Template</w:t>
            </w:r>
          </w:p>
        </w:tc>
      </w:tr>
      <w:tr w:rsidR="00313CE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13CE5" w:rsidRPr="00313CE5" w:rsidRDefault="00313CE5" w:rsidP="00EA5CEC">
            <w:pPr>
              <w:rPr>
                <w:color w:val="000000"/>
                <w:kern w:val="24"/>
                <w:sz w:val="18"/>
                <w:szCs w:val="18"/>
                <w:lang w:val="x-none"/>
              </w:rPr>
            </w:pPr>
            <w:r w:rsidRPr="00313CE5">
              <w:rPr>
                <w:rFonts w:eastAsia="Calibri"/>
                <w:b/>
                <w:color w:val="008000"/>
                <w:sz w:val="18"/>
                <w:szCs w:val="18"/>
              </w:rPr>
              <w:t>RadiationExposure</w:t>
            </w:r>
          </w:p>
        </w:tc>
        <w:tc>
          <w:tcPr>
            <w:tcW w:w="720" w:type="dxa"/>
            <w:tcBorders>
              <w:top w:val="single" w:sz="8" w:space="0" w:color="000000"/>
              <w:left w:val="single" w:sz="8" w:space="0" w:color="000000"/>
              <w:bottom w:val="single" w:sz="8" w:space="0" w:color="000000"/>
              <w:right w:val="single" w:sz="8" w:space="0" w:color="000000"/>
            </w:tcBorders>
          </w:tcPr>
          <w:p w:rsidR="00313CE5" w:rsidRPr="00313CE5" w:rsidRDefault="00313CE5" w:rsidP="00EA5CEC">
            <w:pPr>
              <w:tabs>
                <w:tab w:val="left" w:pos="275"/>
                <w:tab w:val="left" w:pos="548"/>
                <w:tab w:val="left" w:pos="800"/>
                <w:tab w:val="left" w:pos="1075"/>
              </w:tabs>
              <w:ind w:left="90"/>
              <w:rPr>
                <w:color w:val="000000"/>
                <w:kern w:val="24"/>
                <w:sz w:val="18"/>
                <w:szCs w:val="18"/>
              </w:rPr>
            </w:pP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13CE5" w:rsidRPr="00313CE5" w:rsidRDefault="00313CE5"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13CE5">
              <w:rPr>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13CE5" w:rsidRPr="00313CE5" w:rsidRDefault="00313CE5" w:rsidP="00EA5CEC">
            <w:pPr>
              <w:rPr>
                <w:color w:val="000000"/>
                <w:kern w:val="24"/>
                <w:sz w:val="18"/>
                <w:szCs w:val="18"/>
                <w:lang w:val="x-none"/>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13CE5" w:rsidRPr="00313CE5" w:rsidRDefault="00313CE5" w:rsidP="00EA5CEC">
            <w:pPr>
              <w:rPr>
                <w:color w:val="000000"/>
                <w:kern w:val="24"/>
                <w:sz w:val="18"/>
                <w:szCs w:val="18"/>
                <w:lang w:val="x-none"/>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13CE5" w:rsidRPr="00313CE5" w:rsidRDefault="00313CE5"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313CE5" w:rsidRPr="00313CE5" w:rsidRDefault="00313CE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13CE5" w:rsidRPr="00313CE5" w:rsidRDefault="00313CE5"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313CE5" w:rsidRPr="00313CE5" w:rsidRDefault="00313CE5" w:rsidP="00EA5CEC">
            <w:pPr>
              <w:rPr>
                <w:color w:val="000000"/>
                <w:kern w:val="24"/>
                <w:sz w:val="18"/>
                <w:szCs w:val="18"/>
                <w:lang w:val="x-none"/>
              </w:rPr>
            </w:pPr>
          </w:p>
        </w:tc>
      </w:tr>
      <w:tr w:rsidR="00A918C0" w:rsidRPr="00313CE5"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tabs>
                <w:tab w:val="left" w:pos="275"/>
                <w:tab w:val="left" w:pos="548"/>
                <w:tab w:val="left" w:pos="800"/>
                <w:tab w:val="left" w:pos="1075"/>
              </w:tabs>
              <w:ind w:left="90"/>
              <w:rPr>
                <w:color w:val="000000"/>
                <w:kern w:val="24"/>
                <w:sz w:val="18"/>
                <w:szCs w:val="18"/>
              </w:rPr>
            </w:pPr>
            <w:r w:rsidRPr="00313CE5">
              <w:rPr>
                <w:sz w:val="18"/>
                <w:szCs w:val="18"/>
              </w:rPr>
              <w: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color w:val="000000"/>
                <w:kern w:val="24"/>
                <w:sz w:val="18"/>
                <w:szCs w:val="18"/>
                <w:lang w:val="x-none"/>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color w:val="000000"/>
                <w:kern w:val="24"/>
                <w:sz w:val="18"/>
                <w:szCs w:val="18"/>
                <w:lang w:val="x-none"/>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color w:val="000000"/>
                <w:kern w:val="24"/>
                <w:sz w:val="18"/>
                <w:szCs w:val="18"/>
                <w:lang w:val="x-none"/>
              </w:rPr>
            </w:pPr>
            <w:r w:rsidRPr="00313CE5">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r>
      <w:tr w:rsidR="00A918C0" w:rsidRPr="00313CE5"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tabs>
                <w:tab w:val="left" w:pos="275"/>
                <w:tab w:val="left" w:pos="548"/>
                <w:tab w:val="left" w:pos="800"/>
                <w:tab w:val="left" w:pos="1075"/>
              </w:tabs>
              <w:ind w:left="90"/>
              <w:rPr>
                <w:sz w:val="18"/>
                <w:szCs w:val="18"/>
              </w:rPr>
            </w:pPr>
            <w:r w:rsidRPr="00313CE5">
              <w:rPr>
                <w:sz w:val="18"/>
                <w:szCs w:val="18"/>
              </w:rPr>
              <w: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4E5234" w:rsidRDefault="00A918C0" w:rsidP="004E5234">
            <w:pPr>
              <w:rPr>
                <w:color w:val="000000"/>
                <w:kern w:val="24"/>
                <w:sz w:val="18"/>
                <w:szCs w:val="18"/>
              </w:rPr>
            </w:pPr>
            <w:r w:rsidRPr="000366EC">
              <w:rPr>
                <w:color w:val="000000"/>
                <w:kern w:val="24"/>
                <w:sz w:val="18"/>
                <w:szCs w:val="18"/>
                <w:lang w:val="x-none"/>
              </w:rPr>
              <w:t>1.2.840.10008.20.x</w:t>
            </w:r>
            <w:r>
              <w:rPr>
                <w:color w:val="000000"/>
                <w:kern w:val="24"/>
                <w:sz w:val="18"/>
                <w:szCs w:val="18"/>
              </w:rPr>
              <w:t>2</w:t>
            </w:r>
            <w:r w:rsidRPr="000366EC">
              <w:rPr>
                <w:color w:val="000000"/>
                <w:kern w:val="24"/>
                <w:sz w:val="18"/>
                <w:szCs w:val="18"/>
                <w:lang w:val="x-none"/>
              </w:rPr>
              <w:t>.x</w:t>
            </w:r>
            <w:r>
              <w:rPr>
                <w:color w:val="000000"/>
                <w:kern w:val="24"/>
                <w:sz w:val="18"/>
                <w:szCs w:val="18"/>
              </w:rPr>
              <w:t>7</w:t>
            </w:r>
          </w:p>
        </w:tc>
        <w:tc>
          <w:tcPr>
            <w:tcW w:w="171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r>
      <w:tr w:rsidR="00A918C0" w:rsidRPr="00313CE5"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tabs>
                <w:tab w:val="left" w:pos="275"/>
                <w:tab w:val="left" w:pos="548"/>
                <w:tab w:val="left" w:pos="800"/>
                <w:tab w:val="left" w:pos="1075"/>
              </w:tabs>
              <w:ind w:left="90"/>
              <w:rPr>
                <w:sz w:val="18"/>
                <w:szCs w:val="18"/>
              </w:rPr>
            </w:pPr>
            <w:r w:rsidRPr="00313CE5">
              <w:rPr>
                <w:sz w:val="18"/>
                <w:szCs w:val="18"/>
              </w:rPr>
              <w: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313CE5">
            <w:pPr>
              <w:rPr>
                <w:color w:val="000000"/>
                <w:kern w:val="24"/>
                <w:sz w:val="18"/>
                <w:szCs w:val="18"/>
                <w:lang w:val="x-none"/>
              </w:rPr>
            </w:pPr>
            <w:r>
              <w:rPr>
                <w:sz w:val="18"/>
                <w:szCs w:val="18"/>
              </w:rPr>
              <w:t>(</w:t>
            </w:r>
            <w:r w:rsidRPr="00313CE5">
              <w:rPr>
                <w:sz w:val="18"/>
                <w:szCs w:val="18"/>
              </w:rPr>
              <w:t xml:space="preserve">73569-6, LOINC, </w:t>
            </w:r>
            <w:r>
              <w:rPr>
                <w:sz w:val="18"/>
                <w:szCs w:val="18"/>
              </w:rPr>
              <w:t>"</w:t>
            </w:r>
            <w:r w:rsidRPr="00313CE5">
              <w:rPr>
                <w:sz w:val="18"/>
                <w:szCs w:val="18"/>
              </w:rPr>
              <w:t>Radiation exposure and protection information</w:t>
            </w:r>
            <w:r>
              <w:rPr>
                <w:sz w:val="18"/>
                <w:szCs w:val="18"/>
              </w:rPr>
              <w:t>")</w:t>
            </w:r>
          </w:p>
        </w:tc>
        <w:tc>
          <w:tcPr>
            <w:tcW w:w="171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r>
      <w:tr w:rsidR="00A918C0" w:rsidRPr="00313CE5"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tabs>
                <w:tab w:val="left" w:pos="275"/>
                <w:tab w:val="left" w:pos="548"/>
                <w:tab w:val="left" w:pos="800"/>
                <w:tab w:val="left" w:pos="1075"/>
              </w:tabs>
              <w:ind w:left="90"/>
              <w:rPr>
                <w:sz w:val="18"/>
                <w:szCs w:val="18"/>
              </w:rPr>
            </w:pPr>
            <w:r w:rsidRPr="00313CE5">
              <w:rPr>
                <w:sz w:val="18"/>
                <w:szCs w:val="18"/>
              </w:rPr>
              <w: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EC2A4D" w:rsidP="00EA5CEC">
            <w:pPr>
              <w:rPr>
                <w:rFonts w:eastAsia="Calibri"/>
                <w:b/>
                <w:color w:val="008000"/>
                <w:sz w:val="18"/>
                <w:szCs w:val="18"/>
              </w:rPr>
            </w:pPr>
            <w:r>
              <w:rPr>
                <w:sz w:val="18"/>
                <w:szCs w:val="18"/>
              </w:rPr>
              <w:t>T</w:t>
            </w:r>
            <w:r w:rsidR="005977D5" w:rsidRPr="00313CE5">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0E1E32" w:rsidTr="00DA62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B90F8F">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B90F8F">
            <w:pPr>
              <w:tabs>
                <w:tab w:val="left" w:pos="275"/>
                <w:tab w:val="left" w:pos="548"/>
                <w:tab w:val="left" w:pos="800"/>
                <w:tab w:val="left" w:pos="1075"/>
              </w:tabs>
              <w:ind w:left="90"/>
              <w:rPr>
                <w:i/>
                <w:sz w:val="18"/>
                <w:szCs w:val="18"/>
              </w:rPr>
            </w:pPr>
            <w:r w:rsidRPr="00060692">
              <w:rPr>
                <w:i/>
                <w:sz w:val="18"/>
                <w:szCs w:val="18"/>
              </w:rPr>
              <w: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B90F8F">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313CE5">
              <w:rPr>
                <w:sz w:val="18"/>
                <w:szCs w:val="18"/>
              </w:rPr>
              <w:t xml:space="preserve"> 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B90F8F">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B90F8F">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Pr>
                <w:sz w:val="18"/>
                <w:szCs w:val="18"/>
              </w:rPr>
              <w: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C612CF" w:rsidP="00EA5CEC">
            <w:pPr>
              <w:rPr>
                <w:sz w:val="18"/>
                <w:szCs w:val="18"/>
              </w:rPr>
            </w:pPr>
            <w:hyperlink w:anchor="_entry/procedure/participant_Irradia" w:history="1">
              <w:r w:rsidR="005977D5" w:rsidRPr="00CC3BB7">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Pr>
                <w:sz w:val="18"/>
                <w:szCs w:val="18"/>
              </w:rPr>
              <w: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procedure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A7001C"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313CE5" w:rsidRDefault="00A7001C"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Default="00A7001C" w:rsidP="00EA5CEC">
            <w:pPr>
              <w:tabs>
                <w:tab w:val="left" w:pos="275"/>
                <w:tab w:val="left" w:pos="548"/>
                <w:tab w:val="left" w:pos="800"/>
                <w:tab w:val="left" w:pos="1075"/>
              </w:tabs>
              <w:ind w:left="90"/>
              <w:rPr>
                <w:sz w:val="18"/>
                <w:szCs w:val="18"/>
              </w:rPr>
            </w:pPr>
            <w:r>
              <w:rPr>
                <w:sz w:val="18"/>
                <w:szCs w:val="18"/>
              </w:rPr>
              <w:t>&gt;&gt;</w:t>
            </w:r>
            <w:r w:rsidRPr="00280F54">
              <w:rPr>
                <w:sz w:val="18"/>
                <w:szCs w:val="18"/>
              </w:rPr>
              <w: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313CE5" w:rsidRDefault="00A7001C" w:rsidP="00EA5CEC">
            <w:pPr>
              <w:rPr>
                <w:sz w:val="18"/>
                <w:szCs w:val="18"/>
              </w:rPr>
            </w:pPr>
            <w:r w:rsidRPr="00280F5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313CE5" w:rsidRDefault="00A7001C"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A7001C" w:rsidRPr="00313CE5" w:rsidRDefault="00A7001C"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313CE5" w:rsidRDefault="00A7001C" w:rsidP="00EA5CEC">
            <w:pPr>
              <w:rPr>
                <w:sz w:val="18"/>
                <w:szCs w:val="18"/>
              </w:rPr>
            </w:pPr>
            <w:r>
              <w:rPr>
                <w:sz w:val="18"/>
                <w:szCs w:val="18"/>
              </w:rPr>
              <w:t>PROC</w:t>
            </w:r>
          </w:p>
        </w:tc>
        <w:tc>
          <w:tcPr>
            <w:tcW w:w="1710" w:type="dxa"/>
            <w:tcBorders>
              <w:top w:val="single" w:sz="8" w:space="0" w:color="000000"/>
              <w:left w:val="single" w:sz="8" w:space="0" w:color="000000"/>
              <w:bottom w:val="single" w:sz="8" w:space="0" w:color="000000"/>
              <w:right w:val="single" w:sz="8" w:space="0" w:color="000000"/>
            </w:tcBorders>
          </w:tcPr>
          <w:p w:rsidR="00A7001C" w:rsidRPr="00313CE5" w:rsidRDefault="00A7001C"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Default="005977D5" w:rsidP="00EA5CEC">
            <w:pPr>
              <w:tabs>
                <w:tab w:val="left" w:pos="275"/>
                <w:tab w:val="left" w:pos="548"/>
                <w:tab w:val="left" w:pos="800"/>
                <w:tab w:val="left" w:pos="1075"/>
              </w:tabs>
              <w:ind w:left="90"/>
              <w:rPr>
                <w:sz w:val="18"/>
                <w:szCs w:val="18"/>
              </w:rPr>
            </w:pPr>
            <w:r>
              <w:rPr>
                <w:sz w:val="18"/>
                <w:szCs w:val="18"/>
              </w:rPr>
              <w: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Default="005977D5"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Default="005977D5"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Pr>
                <w:sz w:val="18"/>
                <w:szCs w:val="18"/>
              </w:rPr>
              <w:t>EVN</w:t>
            </w: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Pr>
                <w:sz w:val="18"/>
                <w:szCs w:val="18"/>
              </w:rPr>
              <w: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7026FA">
            <w:pPr>
              <w:rPr>
                <w:sz w:val="18"/>
                <w:szCs w:val="18"/>
              </w:rPr>
            </w:pPr>
            <w:r>
              <w:rPr>
                <w:sz w:val="18"/>
                <w:szCs w:val="18"/>
              </w:rPr>
              <w:t>(</w:t>
            </w:r>
            <w:r w:rsidRPr="00DA6854">
              <w:rPr>
                <w:sz w:val="18"/>
                <w:szCs w:val="18"/>
              </w:rPr>
              <w:t>99SUP155-1</w:t>
            </w:r>
            <w:r>
              <w:rPr>
                <w:sz w:val="18"/>
                <w:szCs w:val="18"/>
              </w:rPr>
              <w:t>, DCM, "Patient exposure to ionizing radiation")</w:t>
            </w: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Pr>
                <w:sz w:val="18"/>
                <w:szCs w:val="18"/>
              </w:rPr>
              <w: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CC3BB7">
            <w:pPr>
              <w:tabs>
                <w:tab w:val="left" w:pos="183"/>
                <w:tab w:val="left" w:pos="275"/>
                <w:tab w:val="left" w:pos="318"/>
                <w:tab w:val="left" w:pos="483"/>
                <w:tab w:val="left" w:pos="548"/>
                <w:tab w:val="left" w:pos="648"/>
                <w:tab w:val="left" w:pos="800"/>
                <w:tab w:val="left" w:pos="1075"/>
              </w:tabs>
              <w:rPr>
                <w:sz w:val="18"/>
                <w:szCs w:val="18"/>
              </w:rPr>
            </w:pPr>
            <w:r>
              <w:rPr>
                <w:sz w:val="18"/>
                <w:szCs w:val="18"/>
              </w:rPr>
              <w:t>participant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9A64D2" w:rsidTr="003D6B7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203D66" w:rsidRDefault="005977D5" w:rsidP="0063140D">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203D66" w:rsidRDefault="005977D5" w:rsidP="0063140D">
            <w:pPr>
              <w:tabs>
                <w:tab w:val="left" w:pos="275"/>
                <w:tab w:val="left" w:pos="548"/>
                <w:tab w:val="left" w:pos="800"/>
                <w:tab w:val="left" w:pos="1075"/>
              </w:tabs>
              <w:ind w:left="90"/>
              <w:rPr>
                <w:sz w:val="18"/>
                <w:szCs w:val="18"/>
              </w:rPr>
            </w:pPr>
            <w:r w:rsidRPr="00203D66">
              <w:rPr>
                <w:sz w:val="18"/>
                <w:szCs w:val="18"/>
              </w:rPr>
              <w: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5977D5" w:rsidRPr="00203D66" w:rsidRDefault="005977D5" w:rsidP="0063140D">
            <w:pPr>
              <w:rPr>
                <w:sz w:val="18"/>
                <w:szCs w:val="18"/>
              </w:rPr>
            </w:pPr>
            <w:r w:rsidRPr="00203D66">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Pr>
                <w:sz w:val="18"/>
                <w:szCs w:val="18"/>
              </w:rPr>
              <w:t>RESP</w:t>
            </w:r>
          </w:p>
        </w:tc>
        <w:tc>
          <w:tcPr>
            <w:tcW w:w="1710" w:type="dxa"/>
            <w:tcBorders>
              <w:top w:val="single" w:sz="8" w:space="0" w:color="000000"/>
              <w:left w:val="single" w:sz="8" w:space="0" w:color="000000"/>
              <w:bottom w:val="single" w:sz="8" w:space="0" w:color="000000"/>
              <w:right w:val="single" w:sz="8" w:space="0" w:color="000000"/>
            </w:tcBorders>
          </w:tcPr>
          <w:p w:rsidR="005977D5" w:rsidRPr="009A64D2" w:rsidRDefault="005977D5" w:rsidP="0063140D">
            <w:pPr>
              <w:rPr>
                <w:color w:val="000000"/>
                <w:kern w:val="24"/>
                <w:sz w:val="18"/>
                <w:szCs w:val="18"/>
                <w:lang w:val="x-none"/>
              </w:rPr>
            </w:pPr>
          </w:p>
        </w:tc>
      </w:tr>
      <w:tr w:rsidR="005977D5" w:rsidRPr="009A64D2" w:rsidTr="003D6B7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203D66" w:rsidRDefault="005977D5" w:rsidP="0063140D">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203D66" w:rsidRDefault="005977D5" w:rsidP="0063140D">
            <w:pPr>
              <w:tabs>
                <w:tab w:val="left" w:pos="275"/>
                <w:tab w:val="left" w:pos="548"/>
                <w:tab w:val="left" w:pos="800"/>
                <w:tab w:val="left" w:pos="1075"/>
              </w:tabs>
              <w:ind w:left="90"/>
              <w:rPr>
                <w:sz w:val="18"/>
                <w:szCs w:val="18"/>
              </w:rPr>
            </w:pPr>
            <w:r w:rsidRPr="00203D66">
              <w:rPr>
                <w:sz w:val="18"/>
                <w:szCs w:val="18"/>
              </w:rPr>
              <w: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tabs>
                <w:tab w:val="left" w:pos="183"/>
                <w:tab w:val="left" w:pos="275"/>
                <w:tab w:val="left" w:pos="318"/>
                <w:tab w:val="left" w:pos="483"/>
                <w:tab w:val="left" w:pos="548"/>
                <w:tab w:val="left" w:pos="648"/>
                <w:tab w:val="left" w:pos="800"/>
                <w:tab w:val="left" w:pos="1075"/>
              </w:tabs>
              <w:rPr>
                <w:sz w:val="18"/>
                <w:szCs w:val="18"/>
              </w:rPr>
            </w:pPr>
            <w:r>
              <w:rPr>
                <w:sz w:val="18"/>
                <w:szCs w:val="18"/>
              </w:rPr>
              <w:t>participantRole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203D66" w:rsidRDefault="005977D5" w:rsidP="0063140D">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9A64D2" w:rsidRDefault="005977D5" w:rsidP="0063140D">
            <w:pPr>
              <w:rPr>
                <w:color w:val="000000"/>
                <w:kern w:val="24"/>
                <w:sz w:val="18"/>
                <w:szCs w:val="18"/>
                <w:lang w:val="x-none"/>
              </w:rPr>
            </w:pPr>
          </w:p>
        </w:tc>
      </w:tr>
      <w:tr w:rsidR="005977D5" w:rsidRPr="009A64D2" w:rsidTr="003D6B7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203D66" w:rsidRDefault="005977D5" w:rsidP="0063140D">
            <w:pPr>
              <w:rPr>
                <w:sz w:val="18"/>
                <w:szCs w:val="18"/>
              </w:rPr>
            </w:pPr>
            <w:r w:rsidRPr="00203D66">
              <w:rPr>
                <w:sz w:val="18"/>
                <w:szCs w:val="18"/>
              </w:rPr>
              <w:t>IrradiationAuthorizingID</w:t>
            </w:r>
          </w:p>
        </w:tc>
        <w:tc>
          <w:tcPr>
            <w:tcW w:w="720" w:type="dxa"/>
            <w:tcBorders>
              <w:top w:val="single" w:sz="8" w:space="0" w:color="000000"/>
              <w:left w:val="single" w:sz="8" w:space="0" w:color="000000"/>
              <w:bottom w:val="single" w:sz="8" w:space="0" w:color="000000"/>
              <w:right w:val="single" w:sz="8" w:space="0" w:color="000000"/>
            </w:tcBorders>
          </w:tcPr>
          <w:p w:rsidR="005977D5" w:rsidRPr="00203D66" w:rsidRDefault="005977D5" w:rsidP="0063140D">
            <w:pPr>
              <w:tabs>
                <w:tab w:val="left" w:pos="275"/>
                <w:tab w:val="left" w:pos="548"/>
                <w:tab w:val="left" w:pos="800"/>
                <w:tab w:val="left" w:pos="1075"/>
              </w:tabs>
              <w:ind w:left="90"/>
              <w:rPr>
                <w:sz w:val="18"/>
                <w:szCs w:val="18"/>
              </w:rPr>
            </w:pPr>
            <w:r w:rsidRPr="00203D66">
              <w:rPr>
                <w:sz w:val="18"/>
                <w:szCs w:val="18"/>
              </w:rPr>
              <w:t>&gt;&gt;&gt;&gt;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5977D5" w:rsidRPr="00203D66" w:rsidRDefault="005977D5" w:rsidP="0063140D">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9A64D2" w:rsidRDefault="005977D5" w:rsidP="0063140D">
            <w:pPr>
              <w:rPr>
                <w:color w:val="000000"/>
                <w:kern w:val="24"/>
                <w:sz w:val="18"/>
                <w:szCs w:val="18"/>
                <w:lang w:val="x-none"/>
              </w:rPr>
            </w:pPr>
          </w:p>
        </w:tc>
      </w:tr>
      <w:tr w:rsidR="005977D5" w:rsidRPr="009A64D2" w:rsidTr="003D6B7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203D66" w:rsidRDefault="005977D5" w:rsidP="0063140D">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203D66" w:rsidRDefault="005977D5" w:rsidP="0063140D">
            <w:pPr>
              <w:tabs>
                <w:tab w:val="left" w:pos="275"/>
                <w:tab w:val="left" w:pos="548"/>
                <w:tab w:val="left" w:pos="800"/>
                <w:tab w:val="left" w:pos="1075"/>
              </w:tabs>
              <w:ind w:left="90"/>
              <w:rPr>
                <w:sz w:val="18"/>
                <w:szCs w:val="18"/>
              </w:rPr>
            </w:pPr>
            <w:r w:rsidRPr="00203D66">
              <w:rPr>
                <w:sz w:val="18"/>
                <w:szCs w:val="18"/>
              </w:rPr>
              <w:t>&gt;&gt;&gt;&gt;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functionCode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CE</w:t>
            </w:r>
          </w:p>
        </w:tc>
        <w:tc>
          <w:tcPr>
            <w:tcW w:w="900" w:type="dxa"/>
            <w:tcBorders>
              <w:top w:val="single" w:sz="8" w:space="0" w:color="000000"/>
              <w:left w:val="single" w:sz="8" w:space="0" w:color="000000"/>
              <w:bottom w:val="single" w:sz="8" w:space="0" w:color="000000"/>
              <w:right w:val="single" w:sz="8" w:space="0" w:color="000000"/>
            </w:tcBorders>
          </w:tcPr>
          <w:p w:rsidR="005977D5" w:rsidRPr="00203D66" w:rsidRDefault="005977D5" w:rsidP="0063140D">
            <w:pPr>
              <w:rPr>
                <w:sz w:val="18"/>
                <w:szCs w:val="18"/>
              </w:rPr>
            </w:pPr>
            <w:r w:rsidRPr="00203D66">
              <w:rPr>
                <w:rStyle w:val="XMLname"/>
                <w:rFonts w:ascii="Bookman Old Style" w:hAnsi="Bookman Old Style"/>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3D6B7C">
            <w:pPr>
              <w:rPr>
                <w:sz w:val="18"/>
                <w:szCs w:val="18"/>
              </w:rPr>
            </w:pPr>
            <w:r>
              <w:rPr>
                <w:rStyle w:val="XMLname"/>
                <w:rFonts w:ascii="Bookman Old Style" w:hAnsi="Bookman Old Style"/>
                <w:sz w:val="18"/>
                <w:szCs w:val="18"/>
              </w:rPr>
              <w:t>(</w:t>
            </w:r>
            <w:r w:rsidRPr="00203D66">
              <w:rPr>
                <w:rStyle w:val="XMLname"/>
                <w:rFonts w:ascii="Bookman Old Style" w:hAnsi="Bookman Old Style"/>
                <w:sz w:val="18"/>
                <w:szCs w:val="18"/>
              </w:rPr>
              <w:t>113850</w:t>
            </w:r>
            <w:r>
              <w:rPr>
                <w:rStyle w:val="XMLname"/>
                <w:rFonts w:ascii="Bookman Old Style" w:hAnsi="Bookman Old Style"/>
                <w:sz w:val="18"/>
                <w:szCs w:val="18"/>
              </w:rPr>
              <w:t xml:space="preserve">, </w:t>
            </w:r>
            <w:r w:rsidRPr="00203D66">
              <w:rPr>
                <w:rStyle w:val="XMLname"/>
                <w:rFonts w:ascii="Bookman Old Style" w:hAnsi="Bookman Old Style"/>
                <w:sz w:val="18"/>
                <w:szCs w:val="18"/>
              </w:rPr>
              <w:t>DCM</w:t>
            </w:r>
            <w:r>
              <w:rPr>
                <w:rStyle w:val="XMLname"/>
                <w:rFonts w:ascii="Bookman Old Style" w:hAnsi="Bookman Old Style"/>
                <w:sz w:val="18"/>
                <w:szCs w:val="18"/>
              </w:rPr>
              <w:t>,</w:t>
            </w:r>
            <w:r w:rsidRPr="00203D66">
              <w:rPr>
                <w:sz w:val="18"/>
                <w:szCs w:val="18"/>
              </w:rPr>
              <w:t xml:space="preserve"> </w:t>
            </w:r>
            <w:r>
              <w:rPr>
                <w:rStyle w:val="XMLname"/>
                <w:rFonts w:ascii="Bookman Old Style" w:hAnsi="Bookman Old Style"/>
                <w:sz w:val="18"/>
                <w:szCs w:val="18"/>
              </w:rPr>
              <w:t>"</w:t>
            </w:r>
            <w:r w:rsidRPr="00203D66">
              <w:rPr>
                <w:sz w:val="18"/>
                <w:szCs w:val="18"/>
              </w:rPr>
              <w:t>Irradiation Authorizing</w:t>
            </w:r>
            <w:r>
              <w:rPr>
                <w:rStyle w:val="XMLname"/>
                <w:rFonts w:ascii="Bookman Old Style" w:hAnsi="Bookman Old Style"/>
                <w:sz w:val="18"/>
                <w:szCs w:val="18"/>
              </w:rPr>
              <w:t>")</w:t>
            </w:r>
            <w:r w:rsidRPr="00203D66">
              <w:rPr>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tcPr>
          <w:p w:rsidR="005977D5" w:rsidRPr="009A64D2" w:rsidRDefault="005977D5" w:rsidP="0063140D">
            <w:pPr>
              <w:rPr>
                <w:color w:val="000000"/>
                <w:kern w:val="24"/>
                <w:sz w:val="18"/>
                <w:szCs w:val="18"/>
                <w:lang w:val="x-none"/>
              </w:rPr>
            </w:pPr>
          </w:p>
        </w:tc>
      </w:tr>
      <w:tr w:rsidR="005977D5" w:rsidRPr="009A64D2" w:rsidTr="003D6B7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203D66" w:rsidRDefault="005977D5" w:rsidP="0063140D">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203D66" w:rsidRDefault="005977D5" w:rsidP="0063140D">
            <w:pPr>
              <w:tabs>
                <w:tab w:val="left" w:pos="275"/>
                <w:tab w:val="left" w:pos="548"/>
                <w:tab w:val="left" w:pos="800"/>
                <w:tab w:val="left" w:pos="1075"/>
              </w:tabs>
              <w:ind w:left="90"/>
              <w:rPr>
                <w:sz w:val="18"/>
                <w:szCs w:val="18"/>
              </w:rPr>
            </w:pPr>
            <w:r w:rsidRPr="00203D66">
              <w:rPr>
                <w:sz w:val="18"/>
                <w:szCs w:val="18"/>
              </w:rPr>
              <w:t>&gt;&gt;&gt;&gt;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tabs>
                <w:tab w:val="left" w:pos="183"/>
                <w:tab w:val="left" w:pos="275"/>
                <w:tab w:val="left" w:pos="318"/>
                <w:tab w:val="left" w:pos="483"/>
                <w:tab w:val="left" w:pos="548"/>
                <w:tab w:val="left" w:pos="648"/>
                <w:tab w:val="left" w:pos="800"/>
                <w:tab w:val="left" w:pos="1075"/>
              </w:tabs>
              <w:rPr>
                <w:sz w:val="18"/>
                <w:szCs w:val="18"/>
              </w:rPr>
            </w:pPr>
            <w:r>
              <w:rPr>
                <w:sz w:val="18"/>
                <w:szCs w:val="18"/>
              </w:rPr>
              <w:t>playingEntity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203D66" w:rsidRDefault="005977D5" w:rsidP="0063140D">
            <w:pPr>
              <w:rPr>
                <w:rStyle w:val="XMLname"/>
                <w:rFonts w:ascii="Bookman Old Style" w:hAnsi="Bookman Old Style"/>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rStyle w:val="XMLname"/>
                <w:rFonts w:ascii="Bookman Old Style" w:hAnsi="Bookman Old Style"/>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9A64D2" w:rsidRDefault="005977D5" w:rsidP="0063140D">
            <w:pPr>
              <w:rPr>
                <w:color w:val="000000"/>
                <w:kern w:val="24"/>
                <w:sz w:val="18"/>
                <w:szCs w:val="18"/>
                <w:lang w:val="x-none"/>
              </w:rPr>
            </w:pPr>
          </w:p>
        </w:tc>
      </w:tr>
      <w:tr w:rsidR="005977D5" w:rsidRPr="009A64D2" w:rsidTr="003D6B7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203D66" w:rsidRDefault="005977D5" w:rsidP="0063140D">
            <w:pPr>
              <w:rPr>
                <w:sz w:val="18"/>
                <w:szCs w:val="18"/>
              </w:rPr>
            </w:pPr>
            <w:r w:rsidRPr="00203D66">
              <w:rPr>
                <w:sz w:val="18"/>
                <w:szCs w:val="18"/>
              </w:rPr>
              <w:t>IrradiationAuthorizingName</w:t>
            </w:r>
          </w:p>
        </w:tc>
        <w:tc>
          <w:tcPr>
            <w:tcW w:w="720" w:type="dxa"/>
            <w:tcBorders>
              <w:top w:val="single" w:sz="8" w:space="0" w:color="000000"/>
              <w:left w:val="single" w:sz="8" w:space="0" w:color="000000"/>
              <w:bottom w:val="single" w:sz="8" w:space="0" w:color="000000"/>
              <w:right w:val="single" w:sz="8" w:space="0" w:color="000000"/>
            </w:tcBorders>
          </w:tcPr>
          <w:p w:rsidR="005977D5" w:rsidRPr="00203D66" w:rsidRDefault="005977D5" w:rsidP="0063140D">
            <w:pPr>
              <w:tabs>
                <w:tab w:val="left" w:pos="275"/>
                <w:tab w:val="left" w:pos="548"/>
                <w:tab w:val="left" w:pos="800"/>
                <w:tab w:val="left" w:pos="1075"/>
              </w:tabs>
              <w:ind w:left="90"/>
              <w:rPr>
                <w:sz w:val="18"/>
                <w:szCs w:val="18"/>
              </w:rPr>
            </w:pPr>
            <w:r w:rsidRPr="00203D66">
              <w:rPr>
                <w:sz w:val="18"/>
                <w:szCs w:val="18"/>
              </w:rPr>
              <w:t>&gt;&gt;&gt;&gt;&gt;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tabs>
                <w:tab w:val="left" w:pos="183"/>
                <w:tab w:val="left" w:pos="275"/>
                <w:tab w:val="left" w:pos="318"/>
                <w:tab w:val="left" w:pos="483"/>
                <w:tab w:val="left" w:pos="548"/>
                <w:tab w:val="left" w:pos="648"/>
                <w:tab w:val="left" w:pos="800"/>
                <w:tab w:val="left" w:pos="1075"/>
              </w:tabs>
              <w:rPr>
                <w:sz w:val="18"/>
                <w:szCs w:val="18"/>
              </w:rPr>
            </w:pPr>
            <w:r w:rsidRPr="00203D66">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sz w:val="18"/>
                <w:szCs w:val="18"/>
              </w:rPr>
            </w:pPr>
            <w:r w:rsidRPr="00203D66">
              <w:rPr>
                <w:sz w:val="18"/>
                <w:szCs w:val="18"/>
              </w:rPr>
              <w:t>PN</w:t>
            </w:r>
          </w:p>
        </w:tc>
        <w:tc>
          <w:tcPr>
            <w:tcW w:w="900" w:type="dxa"/>
            <w:tcBorders>
              <w:top w:val="single" w:sz="8" w:space="0" w:color="000000"/>
              <w:left w:val="single" w:sz="8" w:space="0" w:color="000000"/>
              <w:bottom w:val="single" w:sz="8" w:space="0" w:color="000000"/>
              <w:right w:val="single" w:sz="8" w:space="0" w:color="000000"/>
            </w:tcBorders>
          </w:tcPr>
          <w:p w:rsidR="005977D5" w:rsidRPr="00203D66" w:rsidRDefault="005977D5" w:rsidP="0063140D">
            <w:pPr>
              <w:rPr>
                <w:rStyle w:val="XMLname"/>
                <w:rFonts w:ascii="Bookman Old Style" w:hAnsi="Bookman Old Style"/>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203D66" w:rsidRDefault="005977D5" w:rsidP="0063140D">
            <w:pPr>
              <w:rPr>
                <w:rStyle w:val="XMLname"/>
                <w:rFonts w:ascii="Bookman Old Style" w:hAnsi="Bookman Old Style"/>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9A64D2" w:rsidRDefault="005977D5" w:rsidP="0063140D">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rPr>
                <w:sz w:val="18"/>
                <w:szCs w:val="18"/>
              </w:rPr>
            </w:pPr>
            <w:r w:rsidRPr="00313CE5">
              <w:rPr>
                <w:i/>
                <w:sz w:val="18"/>
                <w:szCs w:val="18"/>
              </w:rPr>
              <w:lastRenderedPageBreak/>
              <w:t>SOPInstance[doseReport]</w:t>
            </w: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F1A8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C612CF" w:rsidP="00EA5CEC">
            <w:pPr>
              <w:rPr>
                <w:color w:val="000000"/>
                <w:kern w:val="24"/>
                <w:sz w:val="18"/>
                <w:szCs w:val="18"/>
                <w:lang w:val="x-none"/>
              </w:rPr>
            </w:pPr>
            <w:hyperlink w:anchor="_SOP_Instance_Observation" w:history="1">
              <w:r w:rsidR="005977D5" w:rsidRPr="00313CE5">
                <w:rPr>
                  <w:rStyle w:val="Hyperlink"/>
                  <w:rFonts w:cs="Times New Roman"/>
                  <w:sz w:val="18"/>
                  <w:szCs w:val="18"/>
                  <w:lang w:eastAsia="x-none"/>
                </w:rPr>
                <w:t>SOP Instance Observation</w:t>
              </w:r>
            </w:hyperlink>
            <w:r w:rsidR="005100F1">
              <w:rPr>
                <w:rStyle w:val="Hyperlink"/>
                <w:rFonts w:cs="Times New Roman"/>
                <w:sz w:val="18"/>
                <w:szCs w:val="18"/>
                <w:lang w:eastAsia="x-none"/>
              </w:rPr>
              <w:t xml:space="preserve"> </w:t>
            </w:r>
            <w:r w:rsidR="005100F1" w:rsidRPr="0039648A">
              <w:rPr>
                <w:rFonts w:ascii="Times New Roman" w:hAnsi="Times New Roman"/>
                <w:szCs w:val="20"/>
              </w:rPr>
              <w:t>1.2.840.10008.20.x3.x7</w:t>
            </w: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rPr>
                <w:i/>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Pr>
                <w:sz w:val="18"/>
                <w:szCs w:val="18"/>
              </w:rPr>
              <w:t>1</w:t>
            </w:r>
            <w:r w:rsidRPr="00313CE5">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C612CF" w:rsidP="00EA5CEC">
            <w:pPr>
              <w:rPr>
                <w:sz w:val="18"/>
                <w:szCs w:val="18"/>
              </w:rPr>
            </w:pPr>
            <w:hyperlink w:anchor="_entry/observation_Pregnancy" w:history="1">
              <w:r w:rsidR="005977D5" w:rsidRPr="00313CE5">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EC2A4D" w:rsidP="00EA5CEC">
            <w:pPr>
              <w:rPr>
                <w:i/>
                <w:sz w:val="18"/>
                <w:szCs w:val="18"/>
              </w:rPr>
            </w:pPr>
            <w:r>
              <w:rPr>
                <w:i/>
                <w:sz w:val="18"/>
                <w:szCs w:val="18"/>
              </w:rPr>
              <w:t>C</w:t>
            </w:r>
            <w:r w:rsidR="005977D5" w:rsidRPr="00313CE5">
              <w:rPr>
                <w:i/>
                <w:sz w:val="18"/>
                <w:szCs w:val="18"/>
              </w:rPr>
              <w:t>odedObservation[pregnancy]</w:t>
            </w: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B43A37" w:rsidP="00EA5CEC">
            <w:pPr>
              <w:rPr>
                <w:sz w:val="18"/>
                <w:szCs w:val="18"/>
              </w:rPr>
            </w:pPr>
            <w:r>
              <w:rPr>
                <w:sz w:val="18"/>
                <w:szCs w:val="18"/>
              </w:rPr>
              <w:t>[</w:t>
            </w:r>
            <w:r w:rsidR="005977D5">
              <w:rPr>
                <w:sz w:val="18"/>
                <w:szCs w:val="18"/>
              </w:rPr>
              <w:t xml:space="preserve">See </w:t>
            </w:r>
            <w:hyperlink w:anchor="_entry/observation_Pregnancy" w:history="1">
              <w:r w:rsidR="005977D5" w:rsidRPr="00313CE5">
                <w:rPr>
                  <w:rStyle w:val="Hyperlink"/>
                  <w:rFonts w:cs="Times New Roman"/>
                  <w:noProof w:val="0"/>
                  <w:sz w:val="18"/>
                  <w:szCs w:val="18"/>
                  <w:lang w:eastAsia="en-US"/>
                </w:rPr>
                <w:t>binding</w:t>
              </w:r>
            </w:hyperlink>
            <w:r>
              <w:rPr>
                <w:rStyle w:val="Hyperlink"/>
                <w:rFonts w:cs="Times New Roman"/>
                <w:noProof w:val="0"/>
                <w:sz w:val="18"/>
                <w:szCs w:val="18"/>
                <w:lang w:eastAsia="en-US"/>
              </w:rPr>
              <w:t>]</w:t>
            </w: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C612CF" w:rsidP="00EA5CEC">
            <w:pPr>
              <w:rPr>
                <w:color w:val="000000"/>
                <w:kern w:val="24"/>
                <w:sz w:val="18"/>
                <w:szCs w:val="18"/>
                <w:lang w:val="x-none"/>
              </w:rPr>
            </w:pPr>
            <w:hyperlink w:anchor="_Code_Observations" w:history="1">
              <w:r w:rsidR="005977D5" w:rsidRPr="00313CE5">
                <w:rPr>
                  <w:rStyle w:val="Hyperlink"/>
                  <w:rFonts w:cs="Times New Roman"/>
                  <w:sz w:val="18"/>
                  <w:szCs w:val="18"/>
                  <w:lang w:eastAsia="x-none"/>
                </w:rPr>
                <w:t>Coded Observation</w:t>
              </w:r>
            </w:hyperlink>
            <w:r w:rsidR="005100F1">
              <w:rPr>
                <w:rStyle w:val="Hyperlink"/>
                <w:rFonts w:cs="Times New Roman"/>
                <w:sz w:val="18"/>
                <w:szCs w:val="18"/>
                <w:lang w:eastAsia="x-none"/>
              </w:rPr>
              <w:t xml:space="preserve"> </w:t>
            </w:r>
            <w:r w:rsidR="005100F1" w:rsidRPr="00562611">
              <w:rPr>
                <w:rFonts w:ascii="Times New Roman" w:hAnsi="Times New Roman"/>
                <w:szCs w:val="20"/>
              </w:rPr>
              <w:t>2.16.840.1.113883.10.20.6.2.13</w:t>
            </w: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rPr>
                <w:i/>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rPr>
                <w:i/>
                <w:sz w:val="18"/>
                <w:szCs w:val="18"/>
              </w:rPr>
            </w:pPr>
            <w:r w:rsidRPr="00313CE5">
              <w:rPr>
                <w:i/>
                <w:sz w:val="18"/>
                <w:szCs w:val="18"/>
              </w:rPr>
              <w:t>CodedObservation[indication]</w:t>
            </w: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5977D5" w:rsidRDefault="005977D5" w:rsidP="00EA5CEC">
            <w:pPr>
              <w:rPr>
                <w:color w:val="000000"/>
                <w:kern w:val="24"/>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B43A37" w:rsidP="00EA5CEC">
            <w:pPr>
              <w:rPr>
                <w:sz w:val="18"/>
                <w:szCs w:val="18"/>
              </w:rPr>
            </w:pPr>
            <w:r>
              <w:rPr>
                <w:sz w:val="18"/>
                <w:szCs w:val="18"/>
              </w:rPr>
              <w:t>[</w:t>
            </w:r>
            <w:r w:rsidR="005977D5">
              <w:rPr>
                <w:sz w:val="18"/>
                <w:szCs w:val="18"/>
              </w:rPr>
              <w:t xml:space="preserve">See </w:t>
            </w:r>
            <w:hyperlink w:anchor="_entry/observation_Indication" w:history="1">
              <w:r w:rsidR="005977D5" w:rsidRPr="00313CE5">
                <w:rPr>
                  <w:rStyle w:val="Hyperlink"/>
                  <w:rFonts w:cs="Times New Roman"/>
                  <w:noProof w:val="0"/>
                  <w:sz w:val="18"/>
                  <w:szCs w:val="18"/>
                  <w:lang w:eastAsia="en-US"/>
                </w:rPr>
                <w:t>binding</w:t>
              </w:r>
            </w:hyperlink>
            <w:r>
              <w:rPr>
                <w:rStyle w:val="Hyperlink"/>
                <w:rFonts w:cs="Times New Roman"/>
                <w:noProof w:val="0"/>
                <w:sz w:val="18"/>
                <w:szCs w:val="18"/>
                <w:lang w:eastAsia="en-US"/>
              </w:rPr>
              <w:t>]</w:t>
            </w: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C612CF" w:rsidP="00EA5CEC">
            <w:pPr>
              <w:rPr>
                <w:color w:val="000000"/>
                <w:kern w:val="24"/>
                <w:sz w:val="18"/>
                <w:szCs w:val="18"/>
                <w:lang w:val="x-none"/>
              </w:rPr>
            </w:pPr>
            <w:hyperlink w:anchor="_Code_Observations" w:history="1">
              <w:r w:rsidR="005977D5" w:rsidRPr="00313CE5">
                <w:rPr>
                  <w:rStyle w:val="Hyperlink"/>
                  <w:rFonts w:cs="Times New Roman"/>
                  <w:sz w:val="18"/>
                  <w:szCs w:val="18"/>
                  <w:lang w:eastAsia="x-none"/>
                </w:rPr>
                <w:t>Coded Observation</w:t>
              </w:r>
            </w:hyperlink>
            <w:r w:rsidR="005100F1">
              <w:rPr>
                <w:rStyle w:val="Hyperlink"/>
                <w:rFonts w:cs="Times New Roman"/>
                <w:sz w:val="18"/>
                <w:szCs w:val="18"/>
                <w:lang w:eastAsia="x-none"/>
              </w:rPr>
              <w:t xml:space="preserve"> </w:t>
            </w:r>
            <w:r w:rsidR="005100F1" w:rsidRPr="00562611">
              <w:rPr>
                <w:rFonts w:ascii="Times New Roman" w:hAnsi="Times New Roman"/>
                <w:szCs w:val="20"/>
              </w:rPr>
              <w:t>2.16.840.1.113883.10.20.6.2.13</w:t>
            </w: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rPr>
                <w:i/>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rPr>
                <w:i/>
                <w:sz w:val="18"/>
                <w:szCs w:val="18"/>
              </w:rPr>
            </w:pPr>
            <w:r w:rsidRPr="00313CE5">
              <w:rPr>
                <w:i/>
                <w:sz w:val="18"/>
                <w:szCs w:val="18"/>
              </w:rPr>
              <w:t>QuantityMeasurement[*]</w:t>
            </w: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Default="005977D5" w:rsidP="00EA5CEC">
            <w:pPr>
              <w:rPr>
                <w:sz w:val="18"/>
                <w:szCs w:val="18"/>
              </w:rPr>
            </w:pPr>
            <w:r w:rsidRPr="00280F54">
              <w:rPr>
                <w:sz w:val="18"/>
                <w:szCs w:val="18"/>
              </w:rPr>
              <w:t>SHALL</w:t>
            </w:r>
          </w:p>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B43A37" w:rsidP="00EA5CEC">
            <w:pPr>
              <w:rPr>
                <w:sz w:val="18"/>
                <w:szCs w:val="18"/>
              </w:rPr>
            </w:pPr>
            <w:r>
              <w:rPr>
                <w:sz w:val="18"/>
                <w:szCs w:val="18"/>
              </w:rPr>
              <w:t>[</w:t>
            </w:r>
            <w:r w:rsidR="005977D5">
              <w:rPr>
                <w:sz w:val="18"/>
                <w:szCs w:val="18"/>
              </w:rPr>
              <w:t xml:space="preserve">See </w:t>
            </w:r>
            <w:hyperlink w:anchor="_entry/observation_Dose_measurements" w:history="1">
              <w:r w:rsidR="005977D5" w:rsidRPr="00313CE5">
                <w:rPr>
                  <w:rStyle w:val="Hyperlink"/>
                  <w:rFonts w:cs="Times New Roman"/>
                  <w:noProof w:val="0"/>
                  <w:sz w:val="18"/>
                  <w:szCs w:val="18"/>
                  <w:lang w:eastAsia="en-US"/>
                </w:rPr>
                <w:t>binding</w:t>
              </w:r>
            </w:hyperlink>
            <w:r>
              <w:rPr>
                <w:rStyle w:val="Hyperlink"/>
                <w:rFonts w:cs="Times New Roman"/>
                <w:noProof w:val="0"/>
                <w:sz w:val="18"/>
                <w:szCs w:val="18"/>
                <w:lang w:eastAsia="en-US"/>
              </w:rPr>
              <w:t>]</w:t>
            </w: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C612CF" w:rsidP="00EA5CEC">
            <w:pPr>
              <w:rPr>
                <w:color w:val="000000"/>
                <w:kern w:val="24"/>
                <w:sz w:val="18"/>
                <w:szCs w:val="18"/>
                <w:lang w:val="x-none"/>
              </w:rPr>
            </w:pPr>
            <w:hyperlink w:anchor="_Quantity_Measurement" w:history="1">
              <w:r w:rsidR="005977D5" w:rsidRPr="00313CE5">
                <w:rPr>
                  <w:rStyle w:val="Hyperlink"/>
                  <w:rFonts w:cs="Times New Roman"/>
                  <w:sz w:val="18"/>
                  <w:szCs w:val="18"/>
                  <w:lang w:eastAsia="x-none"/>
                </w:rPr>
                <w:t>Quantity Measurement</w:t>
              </w:r>
            </w:hyperlink>
            <w:r w:rsidR="005100F1">
              <w:rPr>
                <w:rStyle w:val="Hyperlink"/>
                <w:rFonts w:cs="Times New Roman"/>
                <w:sz w:val="18"/>
                <w:szCs w:val="18"/>
                <w:lang w:eastAsia="x-none"/>
              </w:rPr>
              <w:t xml:space="preserve"> </w:t>
            </w:r>
            <w:r w:rsidR="00C93C41">
              <w:rPr>
                <w:rFonts w:ascii="Times New Roman" w:hAnsi="Times New Roman"/>
                <w:szCs w:val="20"/>
              </w:rPr>
              <w:t>2.16.840.1.113883.10.20.6.2.14</w:t>
            </w:r>
          </w:p>
        </w:tc>
      </w:tr>
      <w:tr w:rsidR="00A918C0"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tabs>
                <w:tab w:val="left" w:pos="275"/>
                <w:tab w:val="left" w:pos="548"/>
                <w:tab w:val="left" w:pos="800"/>
                <w:tab w:val="left" w:pos="1075"/>
              </w:tabs>
              <w:ind w:left="90"/>
              <w:rPr>
                <w:sz w:val="18"/>
                <w:szCs w:val="18"/>
              </w:rPr>
            </w:pPr>
            <w:r w:rsidRPr="00313CE5">
              <w:rPr>
                <w:sz w:val="18"/>
                <w:szCs w:val="18"/>
              </w:rPr>
              <w: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13CE5" w:rsidRDefault="00A918C0" w:rsidP="00EA5CEC">
            <w:pPr>
              <w:tabs>
                <w:tab w:val="left" w:pos="183"/>
                <w:tab w:val="left" w:pos="275"/>
                <w:tab w:val="left" w:pos="318"/>
                <w:tab w:val="left" w:pos="483"/>
                <w:tab w:val="left" w:pos="548"/>
                <w:tab w:val="left" w:pos="648"/>
                <w:tab w:val="left" w:pos="800"/>
                <w:tab w:val="left" w:pos="1075"/>
              </w:tabs>
              <w:rPr>
                <w:i/>
                <w:sz w:val="18"/>
                <w:szCs w:val="18"/>
              </w:rPr>
            </w:pPr>
            <w:r w:rsidRPr="00313CE5">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r>
      <w:tr w:rsidR="00A918C0"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tabs>
                <w:tab w:val="left" w:pos="275"/>
                <w:tab w:val="left" w:pos="548"/>
                <w:tab w:val="left" w:pos="800"/>
                <w:tab w:val="left" w:pos="1075"/>
              </w:tabs>
              <w:ind w:left="90"/>
              <w:rPr>
                <w:sz w:val="18"/>
                <w:szCs w:val="18"/>
              </w:rPr>
            </w:pPr>
            <w:r w:rsidRPr="00313CE5">
              <w:rPr>
                <w:sz w:val="18"/>
                <w:szCs w:val="18"/>
              </w:rPr>
              <w: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13CE5"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substanceAdministration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r>
      <w:tr w:rsidR="00A918C0"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tabs>
                <w:tab w:val="left" w:pos="275"/>
                <w:tab w:val="left" w:pos="548"/>
                <w:tab w:val="left" w:pos="800"/>
                <w:tab w:val="left" w:pos="1075"/>
              </w:tabs>
              <w:ind w:left="90"/>
              <w:rPr>
                <w:sz w:val="18"/>
                <w:szCs w:val="18"/>
              </w:rPr>
            </w:pPr>
            <w:r w:rsidRPr="00313CE5">
              <w:rPr>
                <w:sz w:val="18"/>
                <w:szCs w:val="18"/>
              </w:rPr>
              <w: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r w:rsidRPr="00313CE5">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SBADM</w:t>
            </w:r>
          </w:p>
        </w:tc>
        <w:tc>
          <w:tcPr>
            <w:tcW w:w="171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r>
      <w:tr w:rsidR="00A918C0"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tabs>
                <w:tab w:val="left" w:pos="275"/>
                <w:tab w:val="left" w:pos="548"/>
                <w:tab w:val="left" w:pos="800"/>
                <w:tab w:val="left" w:pos="1075"/>
              </w:tabs>
              <w:ind w:left="90"/>
              <w:rPr>
                <w:sz w:val="18"/>
                <w:szCs w:val="18"/>
              </w:rPr>
            </w:pPr>
            <w:r w:rsidRPr="00313CE5">
              <w:rPr>
                <w:sz w:val="18"/>
                <w:szCs w:val="18"/>
              </w:rPr>
              <w: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r w:rsidRPr="00313CE5">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EVN</w:t>
            </w:r>
          </w:p>
        </w:tc>
        <w:tc>
          <w:tcPr>
            <w:tcW w:w="171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r>
      <w:tr w:rsidR="00A918C0"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A918C0" w:rsidRPr="00307A78" w:rsidRDefault="00A918C0"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tabs>
                <w:tab w:val="left" w:pos="275"/>
                <w:tab w:val="left" w:pos="548"/>
                <w:tab w:val="left" w:pos="800"/>
                <w:tab w:val="left" w:pos="1075"/>
              </w:tabs>
              <w:ind w:left="90"/>
              <w:rPr>
                <w:sz w:val="18"/>
                <w:szCs w:val="18"/>
              </w:rPr>
            </w:pPr>
            <w:r w:rsidRPr="00313CE5">
              <w:rPr>
                <w:sz w:val="18"/>
                <w:szCs w:val="18"/>
              </w:rPr>
              <w: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918C0" w:rsidRPr="00313CE5" w:rsidRDefault="00A918C0" w:rsidP="00EA5CEC">
            <w:pPr>
              <w:rPr>
                <w:sz w:val="18"/>
                <w:szCs w:val="18"/>
              </w:rPr>
            </w:pPr>
            <w:r>
              <w:rPr>
                <w:sz w:val="18"/>
                <w:szCs w:val="18"/>
              </w:rPr>
              <w:t>(</w:t>
            </w:r>
            <w:r w:rsidRPr="00313CE5">
              <w:rPr>
                <w:sz w:val="18"/>
                <w:szCs w:val="18"/>
              </w:rPr>
              <w:t>440252007</w:t>
            </w:r>
            <w:r>
              <w:rPr>
                <w:sz w:val="18"/>
                <w:szCs w:val="18"/>
              </w:rPr>
              <w:t>,</w:t>
            </w:r>
            <w:r w:rsidRPr="00313CE5">
              <w:rPr>
                <w:sz w:val="18"/>
                <w:szCs w:val="18"/>
              </w:rPr>
              <w:t xml:space="preserve"> SNOMED</w:t>
            </w:r>
            <w:r>
              <w:rPr>
                <w:sz w:val="18"/>
                <w:szCs w:val="18"/>
              </w:rPr>
              <w:t>,</w:t>
            </w:r>
            <w:r w:rsidRPr="00313CE5">
              <w:rPr>
                <w:sz w:val="18"/>
                <w:szCs w:val="18"/>
              </w:rPr>
              <w:t xml:space="preserve"> </w:t>
            </w:r>
            <w:r>
              <w:rPr>
                <w:sz w:val="18"/>
                <w:szCs w:val="18"/>
              </w:rPr>
              <w:t>"</w:t>
            </w:r>
            <w:r w:rsidRPr="00313CE5">
              <w:rPr>
                <w:sz w:val="18"/>
                <w:szCs w:val="18"/>
              </w:rPr>
              <w:t>Administration of radiopharmaceutical</w:t>
            </w:r>
            <w:r>
              <w:rPr>
                <w:sz w:val="18"/>
                <w:szCs w:val="18"/>
              </w:rPr>
              <w:t>")</w:t>
            </w:r>
          </w:p>
        </w:tc>
        <w:tc>
          <w:tcPr>
            <w:tcW w:w="1710" w:type="dxa"/>
            <w:tcBorders>
              <w:top w:val="single" w:sz="8" w:space="0" w:color="000000"/>
              <w:left w:val="single" w:sz="8" w:space="0" w:color="000000"/>
              <w:bottom w:val="single" w:sz="8" w:space="0" w:color="000000"/>
              <w:right w:val="single" w:sz="8" w:space="0" w:color="000000"/>
            </w:tcBorders>
          </w:tcPr>
          <w:p w:rsidR="00A918C0" w:rsidRPr="00313CE5" w:rsidRDefault="00A918C0"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i/>
                <w:sz w:val="18"/>
                <w:szCs w:val="18"/>
              </w:rPr>
            </w:pPr>
            <w:r w:rsidRPr="00313CE5">
              <w:rPr>
                <w:sz w:val="18"/>
                <w:szCs w:val="18"/>
              </w:rPr>
              <w:t>RadioactivityDose</w:t>
            </w: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doseQuantity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PQ</w:t>
            </w: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313CE5">
            <w:pPr>
              <w:pStyle w:val="TableText"/>
              <w:keepNext w:val="0"/>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consumable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313CE5">
            <w:pPr>
              <w:pStyle w:val="TableText"/>
              <w:keepNext w:val="0"/>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manufactured</w:t>
            </w:r>
            <w:r w:rsidRPr="00313CE5">
              <w:rPr>
                <w:sz w:val="18"/>
                <w:szCs w:val="18"/>
              </w:rPr>
              <w:t>Product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313CE5">
            <w:pPr>
              <w:pStyle w:val="TableText"/>
              <w:keepNext w:val="0"/>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&gt;&gt;&gt;&gt;&gt;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material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313CE5">
            <w:pPr>
              <w:pStyle w:val="TableText"/>
              <w:keepNext w:val="0"/>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lastRenderedPageBreak/>
              <w:t>Radiopharmaceutical</w:t>
            </w: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&gt;&gt;&gt;&gt;&gt;&gt;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CE</w:t>
            </w: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313CE5">
            <w:pPr>
              <w:pStyle w:val="TableText"/>
              <w:keepNext w:val="0"/>
              <w:rPr>
                <w:lang w:val="en-US"/>
              </w:rPr>
            </w:pPr>
            <w:r w:rsidRPr="00313CE5">
              <w:rPr>
                <w:lang w:val="en-US"/>
              </w:rPr>
              <w:t>SHOULD</w:t>
            </w:r>
          </w:p>
          <w:p w:rsidR="005977D5" w:rsidRPr="00313CE5" w:rsidRDefault="005977D5" w:rsidP="00EA5CEC">
            <w:pPr>
              <w:rPr>
                <w:color w:val="000000"/>
                <w:kern w:val="24"/>
                <w:sz w:val="18"/>
                <w:szCs w:val="18"/>
                <w:lang w:val="x-none"/>
              </w:rPr>
            </w:pPr>
            <w:r w:rsidRPr="00313CE5">
              <w:rPr>
                <w:sz w:val="18"/>
                <w:szCs w:val="18"/>
              </w:rPr>
              <w:t>CWE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C075A" w:rsidRDefault="00F264B2" w:rsidP="003C075A">
            <w:pPr>
              <w:pStyle w:val="TableText"/>
              <w:keepNext w:val="0"/>
              <w:rPr>
                <w:lang w:val="en-US"/>
              </w:rPr>
            </w:pPr>
            <w:r w:rsidRPr="001B4C0A">
              <w:rPr>
                <w:b/>
              </w:rPr>
              <w:t>ValueSet</w:t>
            </w:r>
            <w:r>
              <w:t xml:space="preserve"> </w:t>
            </w:r>
            <w:hyperlink w:anchor="_CID_25_Radiopharmaceuticals" w:history="1">
              <w:r w:rsidR="005977D5" w:rsidRPr="003C075A">
                <w:rPr>
                  <w:rStyle w:val="Hyperlink"/>
                  <w:rFonts w:cs="Times New Roman"/>
                  <w:sz w:val="18"/>
                  <w:szCs w:val="18"/>
                  <w:lang w:eastAsia="x-none"/>
                </w:rPr>
                <w:t xml:space="preserve">CID </w:t>
              </w:r>
              <w:r w:rsidR="005977D5" w:rsidRPr="003C075A">
                <w:rPr>
                  <w:rStyle w:val="Hyperlink"/>
                  <w:rFonts w:cs="Times New Roman"/>
                  <w:sz w:val="18"/>
                  <w:szCs w:val="18"/>
                  <w:lang w:val="en-US" w:eastAsia="x-none"/>
                </w:rPr>
                <w:t>25</w:t>
              </w:r>
            </w:hyperlink>
            <w:r w:rsidR="005977D5" w:rsidRPr="00313CE5">
              <w:rPr>
                <w:lang w:val="en-US"/>
              </w:rPr>
              <w:t xml:space="preserve"> </w:t>
            </w:r>
            <w:r w:rsidR="005977D5">
              <w:rPr>
                <w:lang w:val="en-US"/>
              </w:rPr>
              <w:t>R</w:t>
            </w:r>
            <w:r w:rsidR="005977D5" w:rsidRPr="00313CE5">
              <w:t>adio</w:t>
            </w:r>
            <w:r w:rsidR="005977D5" w:rsidRPr="00313CE5">
              <w:rPr>
                <w:lang w:val="en-US"/>
              </w:rPr>
              <w:t>pharmaceutical</w:t>
            </w:r>
            <w:r w:rsidR="005977D5" w:rsidRPr="00313CE5">
              <w:t>s</w:t>
            </w:r>
            <w:r w:rsidR="005977D5">
              <w:rPr>
                <w:lang w:val="en-US"/>
              </w:rPr>
              <w:t>,</w:t>
            </w:r>
            <w:r w:rsidR="005977D5" w:rsidRPr="00313CE5">
              <w:rPr>
                <w:lang w:val="en-US"/>
              </w:rPr>
              <w:t xml:space="preserve"> or </w:t>
            </w:r>
            <w:hyperlink w:anchor="_CID_4021_PET" w:history="1">
              <w:r w:rsidR="005977D5" w:rsidRPr="00DA6854">
                <w:rPr>
                  <w:rStyle w:val="Hyperlink"/>
                  <w:rFonts w:cs="Times New Roman"/>
                  <w:sz w:val="18"/>
                  <w:szCs w:val="18"/>
                  <w:lang w:val="en-US" w:eastAsia="x-none"/>
                </w:rPr>
                <w:t>CID 4021</w:t>
              </w:r>
            </w:hyperlink>
            <w:r w:rsidR="005977D5" w:rsidRPr="00313CE5">
              <w:rPr>
                <w:lang w:val="en-US"/>
              </w:rPr>
              <w:t xml:space="preserve"> PET </w:t>
            </w:r>
            <w:r w:rsidR="005977D5" w:rsidRPr="00313CE5">
              <w:t>radio</w:t>
            </w:r>
            <w:r w:rsidR="005977D5" w:rsidRPr="00313CE5">
              <w:rPr>
                <w:lang w:val="en-US"/>
              </w:rPr>
              <w:t>pharmaceutical</w:t>
            </w:r>
            <w:r w:rsidR="005977D5" w:rsidRPr="00313CE5">
              <w:t>s</w:t>
            </w: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313CE5">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EC2A4D" w:rsidP="00AB7251">
            <w:pPr>
              <w:rPr>
                <w:sz w:val="18"/>
                <w:szCs w:val="18"/>
              </w:rPr>
            </w:pPr>
            <w:r>
              <w:rPr>
                <w:sz w:val="18"/>
                <w:szCs w:val="18"/>
              </w:rPr>
              <w:t>F</w:t>
            </w:r>
            <w:r w:rsidR="005977D5" w:rsidRPr="00280F54">
              <w:rPr>
                <w:sz w:val="18"/>
                <w:szCs w:val="18"/>
              </w:rPr>
              <w:t>reeText</w:t>
            </w:r>
            <w:r w:rsidR="005977D5">
              <w:rPr>
                <w:sz w:val="18"/>
                <w:szCs w:val="18"/>
              </w:rPr>
              <w:t>Radiopharmaceutical</w:t>
            </w: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8D569A">
            <w:pPr>
              <w:tabs>
                <w:tab w:val="left" w:pos="275"/>
                <w:tab w:val="left" w:pos="548"/>
                <w:tab w:val="left" w:pos="800"/>
                <w:tab w:val="left" w:pos="1075"/>
              </w:tabs>
              <w:ind w:left="90"/>
              <w:rPr>
                <w:sz w:val="18"/>
                <w:szCs w:val="18"/>
              </w:rPr>
            </w:pPr>
            <w:r w:rsidRPr="00280F54">
              <w:rPr>
                <w:sz w:val="18"/>
                <w:szCs w:val="18"/>
              </w:rPr>
              <w:t>&gt;&gt;&gt;&gt;&gt;</w:t>
            </w:r>
            <w:r>
              <w:rPr>
                <w:sz w:val="18"/>
                <w:szCs w:val="18"/>
              </w:rPr>
              <w:t>&gt;&gt;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original 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280F54">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280F54">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5977D5" w:rsidRPr="00313CE5" w:rsidRDefault="005977D5" w:rsidP="00313CE5">
            <w:pPr>
              <w:pStyle w:val="TableText"/>
              <w:keepNext w:val="0"/>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Default="005977D5" w:rsidP="003C075A">
            <w:pPr>
              <w:pStyle w:val="TableText"/>
              <w:keepNext w:val="0"/>
              <w:rPr>
                <w:lang w:val="en-US"/>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bl>
    <w:p w:rsidR="00421350" w:rsidRDefault="00421350" w:rsidP="00EE26D4">
      <w:pPr>
        <w:pStyle w:val="BodyText0"/>
        <w:ind w:left="0"/>
      </w:pPr>
    </w:p>
    <w:p w:rsidR="00544F6A" w:rsidRDefault="00544F6A" w:rsidP="00C53E87">
      <w:pPr>
        <w:pStyle w:val="Heading4"/>
      </w:pPr>
      <w:bookmarkStart w:id="338" w:name="_text"/>
      <w:bookmarkEnd w:id="338"/>
      <w:r>
        <w:t>text</w:t>
      </w:r>
    </w:p>
    <w:p w:rsidR="00544F6A" w:rsidRDefault="00C7047E" w:rsidP="008111A8">
      <w:pPr>
        <w:pStyle w:val="BodyText0"/>
      </w:pPr>
      <w:r w:rsidRPr="00C7047E">
        <w:rPr>
          <w:bCs/>
        </w:rPr>
        <w:t xml:space="preserve">The section </w:t>
      </w:r>
      <w:r w:rsidR="00544F6A" w:rsidRPr="00C7047E">
        <w:rPr>
          <w:rStyle w:val="XMLnameBold"/>
          <w:b w:val="0"/>
        </w:rPr>
        <w:t>text</w:t>
      </w:r>
      <w:r w:rsidR="00544F6A">
        <w:t xml:space="preserve"> SHALL contain</w:t>
      </w:r>
      <w:r w:rsidR="00AB7251">
        <w:t xml:space="preserve"> </w:t>
      </w:r>
      <w:r w:rsidR="00AB7251" w:rsidRPr="00AB7251">
        <w:t xml:space="preserve">information related to the radiation exposure and protection of the patient, as is required by </w:t>
      </w:r>
      <w:r w:rsidR="00B10125">
        <w:t>state/</w:t>
      </w:r>
      <w:r w:rsidR="00AB7251" w:rsidRPr="00AB7251">
        <w:t>national legal requirements or</w:t>
      </w:r>
      <w:r w:rsidR="00B10125">
        <w:t xml:space="preserve"> </w:t>
      </w:r>
      <w:r w:rsidR="00AB7251" w:rsidRPr="00AB7251">
        <w:t>standards</w:t>
      </w:r>
      <w:r w:rsidR="00AB7251">
        <w:t>, for example</w:t>
      </w:r>
      <w:r w:rsidR="00544F6A">
        <w:t>:</w:t>
      </w:r>
    </w:p>
    <w:p w:rsidR="00544F6A" w:rsidRDefault="00544F6A" w:rsidP="00510FF9">
      <w:pPr>
        <w:numPr>
          <w:ilvl w:val="1"/>
          <w:numId w:val="5"/>
        </w:numPr>
        <w:spacing w:after="40" w:line="260" w:lineRule="exact"/>
      </w:pPr>
      <w:r>
        <w:t>information on the indications for the procedure</w:t>
      </w:r>
    </w:p>
    <w:p w:rsidR="00544F6A" w:rsidRDefault="00544F6A" w:rsidP="00510FF9">
      <w:pPr>
        <w:numPr>
          <w:ilvl w:val="1"/>
          <w:numId w:val="5"/>
        </w:numPr>
        <w:spacing w:after="40" w:line="260" w:lineRule="exact"/>
      </w:pPr>
      <w:r w:rsidRPr="004A3FFD">
        <w:t xml:space="preserve">the name of the </w:t>
      </w:r>
      <w:r w:rsidR="00097D8E">
        <w:t>"</w:t>
      </w:r>
      <w:r w:rsidRPr="004A3FFD">
        <w:t>Irradiation Authorizing</w:t>
      </w:r>
      <w:r w:rsidR="00097D8E">
        <w:t>"</w:t>
      </w:r>
      <w:r w:rsidRPr="004A3FFD">
        <w:t xml:space="preserve"> person who is the clinician responsible for determining that the irradiating procedure was appropriate for the indications</w:t>
      </w:r>
      <w:r>
        <w:t>.</w:t>
      </w:r>
    </w:p>
    <w:p w:rsidR="00544F6A" w:rsidRDefault="00544F6A" w:rsidP="00510FF9">
      <w:pPr>
        <w:numPr>
          <w:ilvl w:val="1"/>
          <w:numId w:val="5"/>
        </w:numPr>
        <w:spacing w:after="40" w:line="260" w:lineRule="exact"/>
      </w:pPr>
      <w:r>
        <w:t xml:space="preserve">summary information on radiation exposure if ionizing </w:t>
      </w:r>
      <w:r w:rsidRPr="00F21DB4">
        <w:t xml:space="preserve">is applied in the context of the current procedure </w:t>
      </w:r>
      <w:r>
        <w:t>(d</w:t>
      </w:r>
      <w:r w:rsidRPr="00340DE3">
        <w:t>etailed specification of exposure is ou</w:t>
      </w:r>
      <w:r>
        <w:t>t of the scope of this textual summary).</w:t>
      </w:r>
    </w:p>
    <w:p w:rsidR="00544F6A" w:rsidRDefault="00544F6A" w:rsidP="00510FF9">
      <w:pPr>
        <w:numPr>
          <w:ilvl w:val="1"/>
          <w:numId w:val="5"/>
        </w:numPr>
        <w:spacing w:after="40" w:line="260" w:lineRule="exact"/>
      </w:pPr>
      <w:r>
        <w:t>information on the radioactive substance administered if radioactive substance is administered in the context of the current procedure.</w:t>
      </w:r>
    </w:p>
    <w:p w:rsidR="00AB7251" w:rsidRDefault="00AB7251" w:rsidP="00AB7251">
      <w:pPr>
        <w:pStyle w:val="Note"/>
      </w:pPr>
      <w:bookmarkStart w:id="339" w:name="_entry/observation_SOP_Instance"/>
      <w:bookmarkStart w:id="340" w:name="_entry/procedure/participant_Irradia"/>
      <w:bookmarkStart w:id="341" w:name="_Toc262642007"/>
      <w:bookmarkEnd w:id="339"/>
      <w:bookmarkEnd w:id="340"/>
      <w:r>
        <w:t>Note:</w:t>
      </w:r>
      <w:r>
        <w:tab/>
        <w:t xml:space="preserve">Compare to PS3.16 TID 2008 </w:t>
      </w:r>
      <w:r w:rsidRPr="00AB7251">
        <w:t>Radiation Exposure and Protection Information</w:t>
      </w:r>
      <w:r>
        <w:t>.</w:t>
      </w:r>
    </w:p>
    <w:p w:rsidR="00CC3BB7" w:rsidRDefault="00CC3BB7" w:rsidP="00C53E87">
      <w:pPr>
        <w:pStyle w:val="Heading4"/>
      </w:pPr>
      <w:r>
        <w:t>entry/procedure</w:t>
      </w:r>
      <w:bookmarkEnd w:id="341"/>
      <w:r w:rsidR="0099396B">
        <w:t xml:space="preserve">  Patient Exposure</w:t>
      </w:r>
    </w:p>
    <w:p w:rsidR="0099396B" w:rsidRDefault="002B27FB" w:rsidP="00CC3BB7">
      <w:pPr>
        <w:spacing w:after="40" w:line="260" w:lineRule="exact"/>
        <w:ind w:left="720"/>
      </w:pPr>
      <w:r>
        <w:rPr>
          <w:b/>
        </w:rPr>
        <w:t xml:space="preserve">COND: </w:t>
      </w:r>
      <w:r w:rsidR="00CC3BB7" w:rsidRPr="00E00C4F">
        <w:t>If modality is CT</w:t>
      </w:r>
      <w:r w:rsidR="00CC3BB7">
        <w:t>, MG, NM, PT, XR, XA, or XF</w:t>
      </w:r>
      <w:r w:rsidR="00CC3BB7" w:rsidRPr="00E00C4F">
        <w:t xml:space="preserve">, </w:t>
      </w:r>
      <w:r w:rsidR="00CC3BB7">
        <w:t>the section</w:t>
      </w:r>
      <w:r w:rsidR="00CC3BB7" w:rsidRPr="00E00C4F">
        <w:t xml:space="preserve"> </w:t>
      </w:r>
      <w:r w:rsidR="00CC3BB7">
        <w:rPr>
          <w:b/>
          <w:bCs/>
          <w:sz w:val="16"/>
          <w:szCs w:val="16"/>
        </w:rPr>
        <w:t>SHOULD</w:t>
      </w:r>
      <w:r w:rsidR="00CC3BB7">
        <w:t xml:space="preserve"> contain a procedure entry for the </w:t>
      </w:r>
      <w:r w:rsidR="0099396B">
        <w:t>exposure of the patient to</w:t>
      </w:r>
      <w:r w:rsidR="00CC3BB7">
        <w:t xml:space="preserve"> ionizing radiation</w:t>
      </w:r>
    </w:p>
    <w:p w:rsidR="00CC3BB7" w:rsidRDefault="0099396B" w:rsidP="00CC3BB7">
      <w:pPr>
        <w:spacing w:after="40" w:line="260" w:lineRule="exact"/>
        <w:ind w:left="720"/>
      </w:pPr>
      <w:r>
        <w:t xml:space="preserve">This entry </w:t>
      </w:r>
      <w:r w:rsidRPr="0099396B">
        <w:rPr>
          <w:b/>
          <w:bCs/>
          <w:sz w:val="16"/>
          <w:szCs w:val="16"/>
        </w:rPr>
        <w:t>SHALL</w:t>
      </w:r>
      <w:r>
        <w:t xml:space="preserve"> have</w:t>
      </w:r>
      <w:r w:rsidR="00CC3BB7">
        <w:t xml:space="preserve"> a</w:t>
      </w:r>
      <w:r w:rsidR="00CC3BB7" w:rsidRPr="00047A32">
        <w:t xml:space="preserve"> </w:t>
      </w:r>
      <w:r w:rsidR="00CC3BB7" w:rsidRPr="00047A32">
        <w:rPr>
          <w:rStyle w:val="XMLname"/>
        </w:rPr>
        <w:t>participant</w:t>
      </w:r>
      <w:r w:rsidR="00CC3BB7">
        <w:t>,</w:t>
      </w:r>
      <w:r w:rsidR="00CC3BB7" w:rsidRPr="00047A32">
        <w:t xml:space="preserve"> the </w:t>
      </w:r>
      <w:r w:rsidR="00CC3BB7" w:rsidRPr="003B15BA">
        <w:t>ir</w:t>
      </w:r>
      <w:r w:rsidR="00CC3BB7">
        <w:t xml:space="preserve">radiation authorizing person who is </w:t>
      </w:r>
      <w:r w:rsidR="00CC3BB7" w:rsidRPr="003B15BA">
        <w:t xml:space="preserve">the clinician responsible for determining that the irradiating procedure was appropriate for the indications. </w:t>
      </w:r>
    </w:p>
    <w:p w:rsidR="0099396B" w:rsidRDefault="0099396B" w:rsidP="0099396B">
      <w:pPr>
        <w:pStyle w:val="Note"/>
      </w:pPr>
      <w:r>
        <w:t>Note:</w:t>
      </w:r>
      <w:r>
        <w:tab/>
        <w:t>This may be the same person as the performing physician identified in the header.</w:t>
      </w:r>
    </w:p>
    <w:p w:rsidR="00544F6A" w:rsidRDefault="00544F6A" w:rsidP="00C53E87">
      <w:pPr>
        <w:pStyle w:val="Heading4"/>
        <w:rPr>
          <w:lang w:val="en-US"/>
        </w:rPr>
      </w:pPr>
      <w:r>
        <w:t>entry/observation</w:t>
      </w:r>
      <w:r>
        <w:rPr>
          <w:lang w:val="en-US"/>
        </w:rPr>
        <w:t xml:space="preserve"> SOP Instance</w:t>
      </w:r>
    </w:p>
    <w:p w:rsidR="00BC4F71" w:rsidRDefault="00544F6A" w:rsidP="0071117F">
      <w:pPr>
        <w:pStyle w:val="BodyText0"/>
      </w:pPr>
      <w:r>
        <w:t>The section may include a reference to a DICOM Dose Report SOP Instance</w:t>
      </w:r>
      <w:r w:rsidRPr="00544F6A">
        <w:t xml:space="preserve"> </w:t>
      </w:r>
      <w:r>
        <w:t xml:space="preserve">that provides </w:t>
      </w:r>
      <w:r w:rsidR="001560A7">
        <w:t xml:space="preserve">a </w:t>
      </w:r>
      <w:r>
        <w:t>d</w:t>
      </w:r>
      <w:r w:rsidRPr="00340DE3">
        <w:t xml:space="preserve">etailed </w:t>
      </w:r>
      <w:r w:rsidR="001560A7">
        <w:t>record</w:t>
      </w:r>
      <w:r w:rsidRPr="00340DE3">
        <w:t xml:space="preserve"> of exposure</w:t>
      </w:r>
      <w:r>
        <w:t>.</w:t>
      </w:r>
    </w:p>
    <w:p w:rsidR="00367FE5" w:rsidRDefault="00367FE5" w:rsidP="00C53E87">
      <w:pPr>
        <w:pStyle w:val="Heading4"/>
        <w:rPr>
          <w:lang w:val="en-US"/>
        </w:rPr>
      </w:pPr>
      <w:bookmarkStart w:id="342" w:name="_entry/observation_Pregnancy"/>
      <w:bookmarkEnd w:id="342"/>
      <w:r>
        <w:t>entry/observation</w:t>
      </w:r>
      <w:r>
        <w:rPr>
          <w:lang w:val="en-US"/>
        </w:rPr>
        <w:t xml:space="preserve"> Pregnancy</w:t>
      </w:r>
    </w:p>
    <w:p w:rsidR="002B27FB" w:rsidRDefault="002B27FB" w:rsidP="0071117F">
      <w:pPr>
        <w:pStyle w:val="BodyText0"/>
      </w:pPr>
      <w:r>
        <w:rPr>
          <w:b/>
        </w:rPr>
        <w:t xml:space="preserve">COND: </w:t>
      </w:r>
      <w:r w:rsidR="00367FE5">
        <w:t xml:space="preserve">A coded observation entry </w:t>
      </w:r>
      <w:r>
        <w:t xml:space="preserve">SHALL </w:t>
      </w:r>
      <w:r w:rsidR="00367FE5">
        <w:t xml:space="preserve">be present if the patient is </w:t>
      </w:r>
      <w:r w:rsidR="00367FE5" w:rsidRPr="00367FE5">
        <w:t xml:space="preserve">female </w:t>
      </w:r>
      <w:r w:rsidR="00367FE5">
        <w:t xml:space="preserve">and </w:t>
      </w:r>
      <w:r w:rsidR="00367FE5" w:rsidRPr="00367FE5">
        <w:t>child-bearing age</w:t>
      </w:r>
      <w:r w:rsidR="00367FE5">
        <w:t>.</w:t>
      </w:r>
      <w:r w:rsidR="00367FE5" w:rsidRPr="00367FE5">
        <w:t xml:space="preserve"> </w:t>
      </w:r>
    </w:p>
    <w:p w:rsidR="00367FE5" w:rsidRDefault="00367FE5" w:rsidP="0071117F">
      <w:pPr>
        <w:pStyle w:val="BodyText0"/>
      </w:pPr>
      <w:r>
        <w:lastRenderedPageBreak/>
        <w:t xml:space="preserve">The binding to the Coded Observation concept domains </w:t>
      </w:r>
      <w:r w:rsidR="00903384">
        <w:t>is:</w:t>
      </w:r>
      <w:r>
        <w:t xml:space="preserve"> </w:t>
      </w:r>
    </w:p>
    <w:tbl>
      <w:tblPr>
        <w:tblW w:w="8533"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333"/>
        <w:gridCol w:w="4950"/>
      </w:tblGrid>
      <w:tr w:rsidR="00903384" w:rsidRPr="00E26E9A" w:rsidTr="0091752A">
        <w:trPr>
          <w:cantSplit/>
          <w:tblHeader/>
          <w:jc w:val="center"/>
        </w:trPr>
        <w:tc>
          <w:tcPr>
            <w:tcW w:w="2250" w:type="dxa"/>
            <w:shd w:val="clear" w:color="auto" w:fill="D9D9D9" w:themeFill="background1" w:themeFillShade="D9"/>
          </w:tcPr>
          <w:p w:rsidR="00903384" w:rsidRPr="00E26E9A" w:rsidRDefault="00903384" w:rsidP="00A62CD2">
            <w:pPr>
              <w:pStyle w:val="TableHead"/>
              <w:rPr>
                <w:lang w:val="en-US"/>
              </w:rPr>
            </w:pPr>
            <w:r w:rsidRPr="00E26E9A">
              <w:rPr>
                <w:lang w:val="en-US"/>
              </w:rPr>
              <w:t>Concept Domain or Element</w:t>
            </w:r>
          </w:p>
        </w:tc>
        <w:tc>
          <w:tcPr>
            <w:tcW w:w="1333" w:type="dxa"/>
            <w:shd w:val="clear" w:color="auto" w:fill="D9D9D9" w:themeFill="background1" w:themeFillShade="D9"/>
          </w:tcPr>
          <w:p w:rsidR="00903384" w:rsidRPr="00E26E9A" w:rsidRDefault="00903384" w:rsidP="00A62CD2">
            <w:pPr>
              <w:pStyle w:val="TableHead"/>
              <w:rPr>
                <w:lang w:val="en-US"/>
              </w:rPr>
            </w:pPr>
            <w:r>
              <w:rPr>
                <w:lang w:val="en-US"/>
              </w:rPr>
              <w:t>Value Conf</w:t>
            </w:r>
          </w:p>
        </w:tc>
        <w:tc>
          <w:tcPr>
            <w:tcW w:w="4950" w:type="dxa"/>
            <w:shd w:val="clear" w:color="auto" w:fill="D9D9D9" w:themeFill="background1" w:themeFillShade="D9"/>
          </w:tcPr>
          <w:p w:rsidR="00903384" w:rsidRPr="00E26E9A" w:rsidRDefault="00903384" w:rsidP="00A62CD2">
            <w:pPr>
              <w:pStyle w:val="TableHead"/>
              <w:rPr>
                <w:lang w:val="en-US"/>
              </w:rPr>
            </w:pPr>
            <w:r>
              <w:rPr>
                <w:lang w:val="en-US"/>
              </w:rPr>
              <w:t>Value</w:t>
            </w:r>
          </w:p>
        </w:tc>
      </w:tr>
      <w:tr w:rsidR="00903384" w:rsidRPr="00E26E9A" w:rsidTr="0091752A">
        <w:trPr>
          <w:cantSplit/>
          <w:tblHeader/>
          <w:jc w:val="center"/>
        </w:trPr>
        <w:tc>
          <w:tcPr>
            <w:tcW w:w="2250" w:type="dxa"/>
            <w:shd w:val="clear" w:color="auto" w:fill="auto"/>
          </w:tcPr>
          <w:p w:rsidR="00903384" w:rsidRPr="00E26E9A" w:rsidRDefault="00903384" w:rsidP="00A62CD2">
            <w:pPr>
              <w:pStyle w:val="TableHead"/>
              <w:rPr>
                <w:b w:val="0"/>
                <w:lang w:val="en-US"/>
              </w:rPr>
            </w:pPr>
            <w:r w:rsidRPr="00E26E9A">
              <w:rPr>
                <w:b w:val="0"/>
                <w:lang w:val="en-US"/>
              </w:rPr>
              <w:t>ObservationType</w:t>
            </w:r>
          </w:p>
        </w:tc>
        <w:tc>
          <w:tcPr>
            <w:tcW w:w="1333" w:type="dxa"/>
          </w:tcPr>
          <w:p w:rsidR="00903384" w:rsidRDefault="00903384" w:rsidP="00963E5D">
            <w:pPr>
              <w:pStyle w:val="TableHead"/>
              <w:rPr>
                <w:b w:val="0"/>
                <w:lang w:val="en-US"/>
              </w:rPr>
            </w:pPr>
            <w:r>
              <w:rPr>
                <w:b w:val="0"/>
                <w:lang w:val="en-US"/>
              </w:rPr>
              <w:t>SHALL</w:t>
            </w:r>
          </w:p>
        </w:tc>
        <w:tc>
          <w:tcPr>
            <w:tcW w:w="4950" w:type="dxa"/>
          </w:tcPr>
          <w:p w:rsidR="00903384" w:rsidRPr="00963E5D" w:rsidRDefault="00903384" w:rsidP="00963E5D">
            <w:pPr>
              <w:pStyle w:val="TableHead"/>
              <w:rPr>
                <w:b w:val="0"/>
                <w:lang w:val="en-US"/>
              </w:rPr>
            </w:pPr>
            <w:r>
              <w:rPr>
                <w:b w:val="0"/>
                <w:lang w:val="en-US"/>
              </w:rPr>
              <w:t>(</w:t>
            </w:r>
            <w:r w:rsidRPr="00521E98">
              <w:rPr>
                <w:b w:val="0"/>
              </w:rPr>
              <w:t>364320009</w:t>
            </w:r>
            <w:r>
              <w:rPr>
                <w:b w:val="0"/>
                <w:lang w:val="en-US"/>
              </w:rPr>
              <w:t>,</w:t>
            </w:r>
            <w:r w:rsidRPr="00521E98">
              <w:rPr>
                <w:b w:val="0"/>
              </w:rPr>
              <w:t xml:space="preserve"> SNOMED</w:t>
            </w:r>
            <w:r>
              <w:rPr>
                <w:b w:val="0"/>
                <w:lang w:val="en-US"/>
              </w:rPr>
              <w:t>,</w:t>
            </w:r>
            <w:r w:rsidRPr="00521E98">
              <w:rPr>
                <w:b w:val="0"/>
              </w:rPr>
              <w:t xml:space="preserve"> </w:t>
            </w:r>
            <w:r>
              <w:rPr>
                <w:b w:val="0"/>
                <w:lang w:val="en-US"/>
              </w:rPr>
              <w:t>"</w:t>
            </w:r>
            <w:r w:rsidRPr="00521E98">
              <w:rPr>
                <w:b w:val="0"/>
              </w:rPr>
              <w:t>Pregnancy observable</w:t>
            </w:r>
            <w:r>
              <w:rPr>
                <w:b w:val="0"/>
                <w:lang w:val="en-US"/>
              </w:rPr>
              <w:t>")</w:t>
            </w:r>
          </w:p>
        </w:tc>
      </w:tr>
      <w:tr w:rsidR="00903384" w:rsidRPr="00E26E9A" w:rsidTr="0091752A">
        <w:trPr>
          <w:cantSplit/>
          <w:tblHeader/>
          <w:jc w:val="center"/>
        </w:trPr>
        <w:tc>
          <w:tcPr>
            <w:tcW w:w="2250" w:type="dxa"/>
            <w:shd w:val="clear" w:color="auto" w:fill="auto"/>
          </w:tcPr>
          <w:p w:rsidR="00903384" w:rsidRPr="00E26E9A" w:rsidRDefault="00903384" w:rsidP="00A62CD2">
            <w:pPr>
              <w:pStyle w:val="TableHead"/>
              <w:rPr>
                <w:b w:val="0"/>
                <w:lang w:val="en-US"/>
              </w:rPr>
            </w:pPr>
            <w:r w:rsidRPr="00E26E9A">
              <w:rPr>
                <w:b w:val="0"/>
                <w:lang w:val="en-US"/>
              </w:rPr>
              <w:t>ObservationValue</w:t>
            </w:r>
          </w:p>
        </w:tc>
        <w:tc>
          <w:tcPr>
            <w:tcW w:w="1333" w:type="dxa"/>
          </w:tcPr>
          <w:p w:rsidR="00903384" w:rsidRDefault="00903384" w:rsidP="006D6637">
            <w:pPr>
              <w:pStyle w:val="TableHead"/>
              <w:rPr>
                <w:b w:val="0"/>
                <w:lang w:val="en-US"/>
              </w:rPr>
            </w:pPr>
            <w:r>
              <w:rPr>
                <w:b w:val="0"/>
                <w:lang w:val="en-US"/>
              </w:rPr>
              <w:t>SHALL</w:t>
            </w:r>
          </w:p>
          <w:p w:rsidR="00903384" w:rsidRPr="00AD2462" w:rsidRDefault="00903384" w:rsidP="00903384">
            <w:pPr>
              <w:pStyle w:val="TableHead"/>
              <w:rPr>
                <w:b w:val="0"/>
                <w:lang w:val="en-US" w:eastAsia="en-US"/>
              </w:rPr>
            </w:pPr>
            <w:r w:rsidRPr="00AD2462">
              <w:rPr>
                <w:b w:val="0"/>
                <w:lang w:val="en-US" w:eastAsia="en-US"/>
              </w:rPr>
              <w:t>CNE</w:t>
            </w:r>
          </w:p>
        </w:tc>
        <w:tc>
          <w:tcPr>
            <w:tcW w:w="4950" w:type="dxa"/>
          </w:tcPr>
          <w:p w:rsidR="00903384" w:rsidRPr="00E26E9A" w:rsidRDefault="00903384" w:rsidP="00BC121B">
            <w:pPr>
              <w:pStyle w:val="TableHead"/>
              <w:rPr>
                <w:b w:val="0"/>
                <w:lang w:val="en-US"/>
              </w:rPr>
            </w:pPr>
            <w:r w:rsidRPr="00BC121B">
              <w:rPr>
                <w:lang w:val="en-US"/>
              </w:rPr>
              <w:t>ValueSet</w:t>
            </w:r>
            <w:r w:rsidRPr="00E26E9A">
              <w:rPr>
                <w:b w:val="0"/>
                <w:lang w:val="en-US"/>
              </w:rPr>
              <w:t xml:space="preserve"> </w:t>
            </w:r>
            <w:hyperlink w:anchor="_CID_6096_Pregnancy" w:history="1">
              <w:r w:rsidRPr="006D6637">
                <w:rPr>
                  <w:rStyle w:val="Hyperlink"/>
                  <w:rFonts w:cs="Times New Roman"/>
                  <w:b w:val="0"/>
                  <w:noProof w:val="0"/>
                  <w:sz w:val="18"/>
                  <w:szCs w:val="18"/>
                  <w:lang w:eastAsia="x-none"/>
                </w:rPr>
                <w:t>CID 6096</w:t>
              </w:r>
            </w:hyperlink>
            <w:r w:rsidRPr="00E26E9A">
              <w:rPr>
                <w:b w:val="0"/>
              </w:rPr>
              <w:t xml:space="preserve"> DICOM Pregnancy Status</w:t>
            </w:r>
          </w:p>
        </w:tc>
      </w:tr>
      <w:tr w:rsidR="00903384" w:rsidRPr="00E26E9A" w:rsidTr="0091752A">
        <w:trPr>
          <w:cantSplit/>
          <w:tblHeader/>
          <w:jc w:val="center"/>
        </w:trPr>
        <w:tc>
          <w:tcPr>
            <w:tcW w:w="2250" w:type="dxa"/>
            <w:shd w:val="clear" w:color="auto" w:fill="auto"/>
          </w:tcPr>
          <w:p w:rsidR="00903384" w:rsidRPr="00E26E9A" w:rsidRDefault="00903384" w:rsidP="00A62CD2">
            <w:pPr>
              <w:pStyle w:val="TableHead"/>
              <w:rPr>
                <w:b w:val="0"/>
                <w:lang w:val="en-US"/>
              </w:rPr>
            </w:pPr>
            <w:r w:rsidRPr="00E26E9A">
              <w:rPr>
                <w:b w:val="0"/>
                <w:lang w:val="en-US"/>
              </w:rPr>
              <w:t>Other concept domains</w:t>
            </w:r>
          </w:p>
        </w:tc>
        <w:tc>
          <w:tcPr>
            <w:tcW w:w="1333" w:type="dxa"/>
          </w:tcPr>
          <w:p w:rsidR="00903384" w:rsidRPr="00E26E9A" w:rsidRDefault="00903384" w:rsidP="00A62CD2">
            <w:pPr>
              <w:pStyle w:val="TableHead"/>
              <w:rPr>
                <w:b w:val="0"/>
                <w:lang w:val="en-US"/>
              </w:rPr>
            </w:pPr>
          </w:p>
        </w:tc>
        <w:tc>
          <w:tcPr>
            <w:tcW w:w="4950" w:type="dxa"/>
          </w:tcPr>
          <w:p w:rsidR="00903384" w:rsidRPr="00E26E9A" w:rsidRDefault="00903384" w:rsidP="00A62CD2">
            <w:pPr>
              <w:pStyle w:val="TableHead"/>
              <w:rPr>
                <w:b w:val="0"/>
                <w:lang w:val="en-US"/>
              </w:rPr>
            </w:pPr>
            <w:r w:rsidRPr="00E26E9A">
              <w:rPr>
                <w:b w:val="0"/>
                <w:lang w:val="en-US"/>
              </w:rPr>
              <w:t>unspecified</w:t>
            </w:r>
          </w:p>
        </w:tc>
      </w:tr>
    </w:tbl>
    <w:p w:rsidR="00367FE5" w:rsidRDefault="00367FE5" w:rsidP="0071117F">
      <w:pPr>
        <w:pStyle w:val="BodyText0"/>
      </w:pPr>
    </w:p>
    <w:p w:rsidR="00395515" w:rsidRDefault="00F95E16" w:rsidP="00C53E87">
      <w:pPr>
        <w:pStyle w:val="Heading4"/>
      </w:pPr>
      <w:bookmarkStart w:id="343" w:name="_entry/observation_Indication"/>
      <w:bookmarkEnd w:id="343"/>
      <w:r>
        <w:t>e</w:t>
      </w:r>
      <w:r w:rsidR="00395515">
        <w:t>ntry/</w:t>
      </w:r>
      <w:r>
        <w:t xml:space="preserve">observation Indication </w:t>
      </w:r>
    </w:p>
    <w:p w:rsidR="00BC4F71" w:rsidRDefault="00367FE5" w:rsidP="0071117F">
      <w:pPr>
        <w:pStyle w:val="BodyText0"/>
      </w:pPr>
      <w:r>
        <w:t>An</w:t>
      </w:r>
      <w:r w:rsidR="00F95E16">
        <w:t xml:space="preserve"> indication for procedure recorded in this section should be consistent with any indications identified in the Clinical Information and/or Procedure Indications section. </w:t>
      </w:r>
      <w:r>
        <w:t xml:space="preserve">It is </w:t>
      </w:r>
      <w:r w:rsidR="00F95E16">
        <w:t xml:space="preserve">included here for conformance with regulatory requirements in some </w:t>
      </w:r>
      <w:r w:rsidR="00ED599E">
        <w:t>jurisdic</w:t>
      </w:r>
      <w:r w:rsidR="00F95E16">
        <w:t xml:space="preserve">tions for the indications to be specified in the context of the radiation exposure information. </w:t>
      </w:r>
    </w:p>
    <w:p w:rsidR="00367FE5" w:rsidRDefault="00367FE5" w:rsidP="00EE26D4">
      <w:pPr>
        <w:pStyle w:val="BodyText0"/>
      </w:pPr>
      <w:r>
        <w:t xml:space="preserve">The binding to the Coded Observation concept domains </w:t>
      </w:r>
      <w:r w:rsidR="00903384">
        <w:t>is</w:t>
      </w:r>
      <w:r>
        <w:t xml:space="preserve">: </w:t>
      </w:r>
    </w:p>
    <w:tbl>
      <w:tblPr>
        <w:tblW w:w="868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489"/>
        <w:gridCol w:w="4950"/>
      </w:tblGrid>
      <w:tr w:rsidR="00903384" w:rsidRPr="00E26E9A" w:rsidTr="0091752A">
        <w:trPr>
          <w:cantSplit/>
          <w:tblHeader/>
          <w:jc w:val="center"/>
        </w:trPr>
        <w:tc>
          <w:tcPr>
            <w:tcW w:w="2250" w:type="dxa"/>
            <w:shd w:val="clear" w:color="auto" w:fill="D9D9D9" w:themeFill="background1" w:themeFillShade="D9"/>
          </w:tcPr>
          <w:p w:rsidR="00903384" w:rsidRPr="00E26E9A" w:rsidRDefault="00903384" w:rsidP="006268AA">
            <w:pPr>
              <w:pStyle w:val="TableHead"/>
              <w:rPr>
                <w:lang w:val="en-US"/>
              </w:rPr>
            </w:pPr>
            <w:r w:rsidRPr="00E26E9A">
              <w:rPr>
                <w:lang w:val="en-US"/>
              </w:rPr>
              <w:t>Concept Domain or Element</w:t>
            </w:r>
          </w:p>
        </w:tc>
        <w:tc>
          <w:tcPr>
            <w:tcW w:w="1489" w:type="dxa"/>
            <w:shd w:val="clear" w:color="auto" w:fill="D9D9D9" w:themeFill="background1" w:themeFillShade="D9"/>
          </w:tcPr>
          <w:p w:rsidR="00903384" w:rsidRPr="00E26E9A" w:rsidRDefault="00903384" w:rsidP="006268AA">
            <w:pPr>
              <w:pStyle w:val="TableHead"/>
              <w:rPr>
                <w:lang w:val="en-US"/>
              </w:rPr>
            </w:pPr>
            <w:r>
              <w:rPr>
                <w:lang w:val="en-US"/>
              </w:rPr>
              <w:t>Value Conf</w:t>
            </w:r>
          </w:p>
        </w:tc>
        <w:tc>
          <w:tcPr>
            <w:tcW w:w="4950" w:type="dxa"/>
            <w:shd w:val="clear" w:color="auto" w:fill="D9D9D9" w:themeFill="background1" w:themeFillShade="D9"/>
          </w:tcPr>
          <w:p w:rsidR="00903384" w:rsidRPr="00E26E9A" w:rsidRDefault="00903384" w:rsidP="006268AA">
            <w:pPr>
              <w:pStyle w:val="TableHead"/>
              <w:rPr>
                <w:lang w:val="en-US"/>
              </w:rPr>
            </w:pPr>
            <w:r>
              <w:rPr>
                <w:lang w:val="en-US"/>
              </w:rPr>
              <w:t>Value</w:t>
            </w:r>
          </w:p>
        </w:tc>
      </w:tr>
      <w:tr w:rsidR="00903384" w:rsidRPr="00E26E9A" w:rsidTr="0091752A">
        <w:trPr>
          <w:cantSplit/>
          <w:tblHeader/>
          <w:jc w:val="center"/>
        </w:trPr>
        <w:tc>
          <w:tcPr>
            <w:tcW w:w="2250" w:type="dxa"/>
            <w:shd w:val="clear" w:color="auto" w:fill="auto"/>
          </w:tcPr>
          <w:p w:rsidR="00903384" w:rsidRPr="00E26E9A" w:rsidRDefault="00903384" w:rsidP="00A62CD2">
            <w:pPr>
              <w:pStyle w:val="TableHead"/>
              <w:rPr>
                <w:b w:val="0"/>
                <w:lang w:val="en-US"/>
              </w:rPr>
            </w:pPr>
            <w:r w:rsidRPr="00E26E9A">
              <w:rPr>
                <w:b w:val="0"/>
                <w:lang w:val="en-US"/>
              </w:rPr>
              <w:t>ObservationType</w:t>
            </w:r>
          </w:p>
        </w:tc>
        <w:tc>
          <w:tcPr>
            <w:tcW w:w="1489" w:type="dxa"/>
          </w:tcPr>
          <w:p w:rsidR="00903384" w:rsidRDefault="00903384" w:rsidP="002335F5">
            <w:pPr>
              <w:pStyle w:val="TableHead"/>
              <w:rPr>
                <w:b w:val="0"/>
                <w:lang w:val="en-US"/>
              </w:rPr>
            </w:pPr>
            <w:r>
              <w:rPr>
                <w:b w:val="0"/>
                <w:lang w:val="en-US"/>
              </w:rPr>
              <w:t>SHALL</w:t>
            </w:r>
          </w:p>
        </w:tc>
        <w:tc>
          <w:tcPr>
            <w:tcW w:w="4950" w:type="dxa"/>
          </w:tcPr>
          <w:p w:rsidR="00903384" w:rsidRPr="002335F5" w:rsidRDefault="00903384" w:rsidP="002335F5">
            <w:pPr>
              <w:pStyle w:val="TableHead"/>
              <w:rPr>
                <w:b w:val="0"/>
                <w:lang w:val="en-US"/>
              </w:rPr>
            </w:pPr>
            <w:r>
              <w:rPr>
                <w:b w:val="0"/>
                <w:lang w:val="en-US"/>
              </w:rPr>
              <w:t>(</w:t>
            </w:r>
            <w:r w:rsidRPr="00521E98">
              <w:rPr>
                <w:b w:val="0"/>
              </w:rPr>
              <w:t>432678004</w:t>
            </w:r>
            <w:r>
              <w:rPr>
                <w:b w:val="0"/>
                <w:lang w:val="en-US"/>
              </w:rPr>
              <w:t>,</w:t>
            </w:r>
            <w:r w:rsidRPr="00521E98">
              <w:rPr>
                <w:b w:val="0"/>
              </w:rPr>
              <w:t xml:space="preserve"> SNOMED</w:t>
            </w:r>
            <w:r>
              <w:rPr>
                <w:b w:val="0"/>
                <w:lang w:val="en-US"/>
              </w:rPr>
              <w:t>,</w:t>
            </w:r>
            <w:r w:rsidRPr="00521E98">
              <w:rPr>
                <w:b w:val="0"/>
              </w:rPr>
              <w:t xml:space="preserve"> </w:t>
            </w:r>
            <w:r>
              <w:rPr>
                <w:b w:val="0"/>
                <w:lang w:val="en-US"/>
              </w:rPr>
              <w:t>"</w:t>
            </w:r>
            <w:r w:rsidRPr="00521E98">
              <w:rPr>
                <w:b w:val="0"/>
              </w:rPr>
              <w:t>Indication for procedure</w:t>
            </w:r>
            <w:r>
              <w:rPr>
                <w:b w:val="0"/>
                <w:lang w:val="en-US"/>
              </w:rPr>
              <w:t>")</w:t>
            </w:r>
          </w:p>
        </w:tc>
      </w:tr>
      <w:tr w:rsidR="00903384" w:rsidRPr="00E26E9A" w:rsidTr="0091752A">
        <w:trPr>
          <w:cantSplit/>
          <w:tblHeade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rsidR="00903384" w:rsidRPr="00E26E9A" w:rsidRDefault="00903384" w:rsidP="00A62CD2">
            <w:pPr>
              <w:pStyle w:val="TableHead"/>
              <w:rPr>
                <w:b w:val="0"/>
                <w:lang w:val="en-US"/>
              </w:rPr>
            </w:pPr>
            <w:r w:rsidRPr="00E26E9A">
              <w:rPr>
                <w:b w:val="0"/>
                <w:lang w:val="en-US"/>
              </w:rPr>
              <w:t>Other concept domains</w:t>
            </w:r>
          </w:p>
        </w:tc>
        <w:tc>
          <w:tcPr>
            <w:tcW w:w="1489" w:type="dxa"/>
            <w:tcBorders>
              <w:top w:val="single" w:sz="4" w:space="0" w:color="auto"/>
              <w:left w:val="single" w:sz="4" w:space="0" w:color="auto"/>
              <w:bottom w:val="single" w:sz="4" w:space="0" w:color="auto"/>
              <w:right w:val="single" w:sz="4" w:space="0" w:color="auto"/>
            </w:tcBorders>
          </w:tcPr>
          <w:p w:rsidR="00903384" w:rsidRPr="00E26E9A" w:rsidRDefault="00903384" w:rsidP="00A62CD2">
            <w:pPr>
              <w:pStyle w:val="TableHead"/>
              <w:rPr>
                <w:b w:val="0"/>
                <w:lang w:val="en-US"/>
              </w:rPr>
            </w:pPr>
          </w:p>
        </w:tc>
        <w:tc>
          <w:tcPr>
            <w:tcW w:w="4950" w:type="dxa"/>
            <w:tcBorders>
              <w:top w:val="single" w:sz="4" w:space="0" w:color="auto"/>
              <w:left w:val="single" w:sz="4" w:space="0" w:color="auto"/>
              <w:bottom w:val="single" w:sz="4" w:space="0" w:color="auto"/>
              <w:right w:val="single" w:sz="4" w:space="0" w:color="auto"/>
            </w:tcBorders>
          </w:tcPr>
          <w:p w:rsidR="00903384" w:rsidRPr="00E26E9A" w:rsidRDefault="00903384" w:rsidP="00A62CD2">
            <w:pPr>
              <w:pStyle w:val="TableHead"/>
              <w:rPr>
                <w:b w:val="0"/>
                <w:lang w:val="en-US"/>
              </w:rPr>
            </w:pPr>
            <w:r w:rsidRPr="00E26E9A">
              <w:rPr>
                <w:b w:val="0"/>
                <w:lang w:val="en-US"/>
              </w:rPr>
              <w:t>unspecified</w:t>
            </w:r>
          </w:p>
        </w:tc>
      </w:tr>
    </w:tbl>
    <w:p w:rsidR="00BC4F71" w:rsidRDefault="00BC4F71" w:rsidP="0071117F">
      <w:pPr>
        <w:pStyle w:val="BodyText0"/>
      </w:pPr>
    </w:p>
    <w:p w:rsidR="00367FE5" w:rsidRDefault="00367FE5" w:rsidP="00C53E87">
      <w:pPr>
        <w:pStyle w:val="Heading4"/>
      </w:pPr>
      <w:bookmarkStart w:id="344" w:name="_entry/observation_Dose_measurements"/>
      <w:bookmarkEnd w:id="344"/>
      <w:r>
        <w:t xml:space="preserve">entry/observation </w:t>
      </w:r>
      <w:r>
        <w:rPr>
          <w:lang w:val="en-US"/>
        </w:rPr>
        <w:t>Dose measurements</w:t>
      </w:r>
      <w:r>
        <w:t xml:space="preserve"> </w:t>
      </w:r>
    </w:p>
    <w:p w:rsidR="00367FE5" w:rsidRDefault="00367FE5" w:rsidP="0071117F">
      <w:pPr>
        <w:pStyle w:val="BodyText0"/>
      </w:pPr>
      <w:r>
        <w:t xml:space="preserve">The section may include multiple dose measurements.  The binding to the Quantity Measurement concept domains </w:t>
      </w:r>
      <w:r w:rsidR="00903384">
        <w:t>is</w:t>
      </w:r>
      <w:r>
        <w:t xml:space="preserve">: </w:t>
      </w:r>
    </w:p>
    <w:tbl>
      <w:tblPr>
        <w:tblW w:w="886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669"/>
        <w:gridCol w:w="4950"/>
      </w:tblGrid>
      <w:tr w:rsidR="00903384" w:rsidRPr="00E26E9A" w:rsidTr="0091752A">
        <w:trPr>
          <w:cantSplit/>
          <w:tblHeader/>
          <w:jc w:val="center"/>
        </w:trPr>
        <w:tc>
          <w:tcPr>
            <w:tcW w:w="2250" w:type="dxa"/>
            <w:shd w:val="clear" w:color="auto" w:fill="D9D9D9" w:themeFill="background1" w:themeFillShade="D9"/>
          </w:tcPr>
          <w:p w:rsidR="00903384" w:rsidRPr="00E26E9A" w:rsidRDefault="00903384" w:rsidP="006268AA">
            <w:pPr>
              <w:pStyle w:val="TableHead"/>
              <w:rPr>
                <w:lang w:val="en-US"/>
              </w:rPr>
            </w:pPr>
            <w:r w:rsidRPr="00E26E9A">
              <w:rPr>
                <w:lang w:val="en-US"/>
              </w:rPr>
              <w:t>Concept Domain or Element</w:t>
            </w:r>
          </w:p>
        </w:tc>
        <w:tc>
          <w:tcPr>
            <w:tcW w:w="1669" w:type="dxa"/>
            <w:shd w:val="clear" w:color="auto" w:fill="D9D9D9" w:themeFill="background1" w:themeFillShade="D9"/>
          </w:tcPr>
          <w:p w:rsidR="00903384" w:rsidRPr="00E26E9A" w:rsidRDefault="00903384" w:rsidP="006268AA">
            <w:pPr>
              <w:pStyle w:val="TableHead"/>
              <w:rPr>
                <w:lang w:val="en-US"/>
              </w:rPr>
            </w:pPr>
            <w:r>
              <w:rPr>
                <w:lang w:val="en-US"/>
              </w:rPr>
              <w:t>Value Conf</w:t>
            </w:r>
          </w:p>
        </w:tc>
        <w:tc>
          <w:tcPr>
            <w:tcW w:w="4950" w:type="dxa"/>
            <w:shd w:val="clear" w:color="auto" w:fill="D9D9D9" w:themeFill="background1" w:themeFillShade="D9"/>
          </w:tcPr>
          <w:p w:rsidR="00903384" w:rsidRPr="00E26E9A" w:rsidRDefault="00903384" w:rsidP="006268AA">
            <w:pPr>
              <w:pStyle w:val="TableHead"/>
              <w:rPr>
                <w:lang w:val="en-US"/>
              </w:rPr>
            </w:pPr>
            <w:r>
              <w:rPr>
                <w:lang w:val="en-US"/>
              </w:rPr>
              <w:t>Value</w:t>
            </w:r>
          </w:p>
        </w:tc>
      </w:tr>
      <w:tr w:rsidR="00903384" w:rsidRPr="00E26E9A" w:rsidTr="0091752A">
        <w:trPr>
          <w:cantSplit/>
          <w:tblHeader/>
          <w:jc w:val="center"/>
        </w:trPr>
        <w:tc>
          <w:tcPr>
            <w:tcW w:w="2250" w:type="dxa"/>
            <w:shd w:val="clear" w:color="auto" w:fill="auto"/>
          </w:tcPr>
          <w:p w:rsidR="00903384" w:rsidRPr="00E26E9A" w:rsidRDefault="00903384" w:rsidP="00A62CD2">
            <w:pPr>
              <w:pStyle w:val="TableHead"/>
              <w:rPr>
                <w:b w:val="0"/>
                <w:lang w:val="en-US"/>
              </w:rPr>
            </w:pPr>
            <w:r w:rsidRPr="00E26E9A">
              <w:rPr>
                <w:b w:val="0"/>
                <w:lang w:val="en-US"/>
              </w:rPr>
              <w:t>ObservationType</w:t>
            </w:r>
          </w:p>
        </w:tc>
        <w:tc>
          <w:tcPr>
            <w:tcW w:w="1669" w:type="dxa"/>
          </w:tcPr>
          <w:p w:rsidR="00903384" w:rsidRDefault="00903384" w:rsidP="00A62CD2">
            <w:pPr>
              <w:pStyle w:val="TableHead"/>
              <w:rPr>
                <w:b w:val="0"/>
                <w:lang w:val="en-US"/>
              </w:rPr>
            </w:pPr>
            <w:r>
              <w:rPr>
                <w:b w:val="0"/>
                <w:lang w:val="en-US"/>
              </w:rPr>
              <w:t xml:space="preserve">SHALL </w:t>
            </w:r>
          </w:p>
          <w:p w:rsidR="00903384" w:rsidRPr="00E26E9A" w:rsidRDefault="00903384" w:rsidP="00A62CD2">
            <w:pPr>
              <w:pStyle w:val="TableHead"/>
              <w:rPr>
                <w:b w:val="0"/>
                <w:lang w:val="en-US"/>
              </w:rPr>
            </w:pPr>
            <w:r>
              <w:rPr>
                <w:b w:val="0"/>
                <w:lang w:val="en-US"/>
              </w:rPr>
              <w:t>CWE</w:t>
            </w:r>
          </w:p>
        </w:tc>
        <w:tc>
          <w:tcPr>
            <w:tcW w:w="4950" w:type="dxa"/>
          </w:tcPr>
          <w:p w:rsidR="00903384" w:rsidRPr="00E26E9A" w:rsidRDefault="00903384" w:rsidP="00BC121B">
            <w:pPr>
              <w:pStyle w:val="TableHead"/>
              <w:rPr>
                <w:b w:val="0"/>
                <w:lang w:val="en-US"/>
              </w:rPr>
            </w:pPr>
            <w:r w:rsidRPr="00BC121B">
              <w:rPr>
                <w:lang w:val="en-US"/>
              </w:rPr>
              <w:t>ValueSet</w:t>
            </w:r>
            <w:r w:rsidRPr="00E26E9A">
              <w:rPr>
                <w:b w:val="0"/>
                <w:lang w:val="en-US"/>
              </w:rPr>
              <w:t xml:space="preserve"> </w:t>
            </w:r>
            <w:hyperlink w:anchor="_CID_x10040_" w:history="1">
              <w:r w:rsidRPr="00EF2E69">
                <w:rPr>
                  <w:rStyle w:val="Hyperlink"/>
                  <w:rFonts w:cs="Times New Roman"/>
                  <w:b w:val="0"/>
                  <w:noProof w:val="0"/>
                  <w:sz w:val="18"/>
                  <w:szCs w:val="18"/>
                  <w:lang w:val="en-US" w:eastAsia="x-none"/>
                </w:rPr>
                <w:t>CID x10040</w:t>
              </w:r>
            </w:hyperlink>
            <w:r>
              <w:rPr>
                <w:b w:val="0"/>
                <w:lang w:val="en-US"/>
              </w:rPr>
              <w:t xml:space="preserve"> Summary </w:t>
            </w:r>
            <w:r w:rsidRPr="00E26E9A">
              <w:rPr>
                <w:b w:val="0"/>
                <w:lang w:val="en-US"/>
              </w:rPr>
              <w:t>Radiation Exposure Quantities</w:t>
            </w:r>
          </w:p>
        </w:tc>
      </w:tr>
      <w:tr w:rsidR="00903384" w:rsidRPr="00E26E9A" w:rsidTr="0091752A">
        <w:trPr>
          <w:cantSplit/>
          <w:tblHeade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rsidR="00903384" w:rsidRPr="00E26E9A" w:rsidRDefault="00903384" w:rsidP="00A62CD2">
            <w:pPr>
              <w:pStyle w:val="TableHead"/>
              <w:rPr>
                <w:b w:val="0"/>
                <w:lang w:val="en-US"/>
              </w:rPr>
            </w:pPr>
            <w:r w:rsidRPr="00E26E9A">
              <w:rPr>
                <w:b w:val="0"/>
                <w:lang w:val="en-US"/>
              </w:rPr>
              <w:t>Other concept domains</w:t>
            </w:r>
          </w:p>
        </w:tc>
        <w:tc>
          <w:tcPr>
            <w:tcW w:w="1669" w:type="dxa"/>
            <w:tcBorders>
              <w:top w:val="single" w:sz="4" w:space="0" w:color="auto"/>
              <w:left w:val="single" w:sz="4" w:space="0" w:color="auto"/>
              <w:bottom w:val="single" w:sz="4" w:space="0" w:color="auto"/>
              <w:right w:val="single" w:sz="4" w:space="0" w:color="auto"/>
            </w:tcBorders>
          </w:tcPr>
          <w:p w:rsidR="00903384" w:rsidRPr="00E26E9A" w:rsidRDefault="00903384" w:rsidP="00A62CD2">
            <w:pPr>
              <w:pStyle w:val="TableHead"/>
              <w:rPr>
                <w:b w:val="0"/>
                <w:szCs w:val="20"/>
                <w:lang w:val="en-US"/>
              </w:rPr>
            </w:pPr>
          </w:p>
        </w:tc>
        <w:tc>
          <w:tcPr>
            <w:tcW w:w="4950" w:type="dxa"/>
            <w:tcBorders>
              <w:top w:val="single" w:sz="4" w:space="0" w:color="auto"/>
              <w:left w:val="single" w:sz="4" w:space="0" w:color="auto"/>
              <w:bottom w:val="single" w:sz="4" w:space="0" w:color="auto"/>
              <w:right w:val="single" w:sz="4" w:space="0" w:color="auto"/>
            </w:tcBorders>
          </w:tcPr>
          <w:p w:rsidR="00903384" w:rsidRPr="00E26E9A" w:rsidRDefault="00903384" w:rsidP="00A62CD2">
            <w:pPr>
              <w:pStyle w:val="TableHead"/>
              <w:rPr>
                <w:b w:val="0"/>
                <w:szCs w:val="20"/>
                <w:lang w:val="en-US"/>
              </w:rPr>
            </w:pPr>
            <w:r w:rsidRPr="00E26E9A">
              <w:rPr>
                <w:b w:val="0"/>
                <w:szCs w:val="20"/>
                <w:lang w:val="en-US"/>
              </w:rPr>
              <w:t>unspecified</w:t>
            </w:r>
          </w:p>
        </w:tc>
      </w:tr>
    </w:tbl>
    <w:p w:rsidR="00367FE5" w:rsidRDefault="00367FE5" w:rsidP="0071117F">
      <w:pPr>
        <w:pStyle w:val="BodyText0"/>
      </w:pPr>
    </w:p>
    <w:p w:rsidR="00BC4F71" w:rsidRDefault="00BC4F71" w:rsidP="00BC4F71">
      <w:pPr>
        <w:pStyle w:val="Caption"/>
        <w:ind w:left="993"/>
      </w:pPr>
      <w:bookmarkStart w:id="345" w:name="_Toc410226284"/>
      <w:r>
        <w:lastRenderedPageBreak/>
        <w:t xml:space="preserve">Figure </w:t>
      </w:r>
      <w:r>
        <w:fldChar w:fldCharType="begin"/>
      </w:r>
      <w:r>
        <w:instrText xml:space="preserve"> SEQ Figure \* ARABIC </w:instrText>
      </w:r>
      <w:r>
        <w:fldChar w:fldCharType="separate"/>
      </w:r>
      <w:r w:rsidR="00C51B12">
        <w:t>43</w:t>
      </w:r>
      <w:r>
        <w:fldChar w:fldCharType="end"/>
      </w:r>
      <w:r>
        <w:t>: Radiation Exposure and Protection</w:t>
      </w:r>
      <w:r w:rsidRPr="004E51DA">
        <w:t xml:space="preserve"> section example</w:t>
      </w:r>
      <w:bookmarkEnd w:id="345"/>
    </w:p>
    <w:p w:rsidR="00BC4F71" w:rsidRDefault="00BC4F71" w:rsidP="00BC4F71">
      <w:pPr>
        <w:pStyle w:val="Example"/>
        <w:ind w:left="993"/>
      </w:pPr>
      <w:r>
        <w:t>&lt;section</w:t>
      </w:r>
      <w:r w:rsidR="001F6FF9">
        <w:t xml:space="preserve"> classCode=</w:t>
      </w:r>
      <w:r w:rsidR="00097D8E">
        <w:t>"</w:t>
      </w:r>
      <w:r w:rsidR="001F6FF9">
        <w:t>DOCSECT</w:t>
      </w:r>
      <w:r w:rsidR="00097D8E">
        <w:t>"</w:t>
      </w:r>
      <w:r w:rsidR="001F6FF9">
        <w:t xml:space="preserve"> moodCode=</w:t>
      </w:r>
      <w:r w:rsidR="00097D8E">
        <w:t>"</w:t>
      </w:r>
      <w:r w:rsidR="001F6FF9">
        <w:t>EVN</w:t>
      </w:r>
      <w:r w:rsidR="00097D8E">
        <w:t>"</w:t>
      </w:r>
      <w:r>
        <w:t>&gt;</w:t>
      </w:r>
    </w:p>
    <w:p w:rsidR="00BC4F71" w:rsidRDefault="00BC4F71" w:rsidP="00BC4F71">
      <w:pPr>
        <w:pStyle w:val="Example"/>
        <w:ind w:left="993"/>
      </w:pPr>
      <w:r>
        <w:t xml:space="preserve">      &lt;templateId root=</w:t>
      </w:r>
      <w:r w:rsidR="00097D8E">
        <w:t>"</w:t>
      </w:r>
      <w:r w:rsidR="001F6FF9" w:rsidRPr="000366EC">
        <w:rPr>
          <w:color w:val="000000"/>
          <w:kern w:val="24"/>
          <w:szCs w:val="18"/>
        </w:rPr>
        <w:t>1.2.840.10008.20.x</w:t>
      </w:r>
      <w:r w:rsidR="001F6FF9">
        <w:rPr>
          <w:color w:val="000000"/>
          <w:kern w:val="24"/>
          <w:szCs w:val="18"/>
        </w:rPr>
        <w:t>2</w:t>
      </w:r>
      <w:r w:rsidR="001F6FF9" w:rsidRPr="000366EC">
        <w:rPr>
          <w:color w:val="000000"/>
          <w:kern w:val="24"/>
          <w:szCs w:val="18"/>
        </w:rPr>
        <w:t>.x</w:t>
      </w:r>
      <w:r w:rsidR="001F6FF9">
        <w:rPr>
          <w:color w:val="000000"/>
          <w:kern w:val="24"/>
          <w:szCs w:val="18"/>
        </w:rPr>
        <w:t>7</w:t>
      </w:r>
      <w:r w:rsidR="00097D8E">
        <w:t>"</w:t>
      </w:r>
      <w:r>
        <w:t xml:space="preserve"> /&gt;</w:t>
      </w:r>
    </w:p>
    <w:p w:rsidR="00A9331E" w:rsidRDefault="00A9331E" w:rsidP="00BC4F71">
      <w:pPr>
        <w:pStyle w:val="Example"/>
        <w:ind w:left="993"/>
      </w:pPr>
      <w:r>
        <w:t xml:space="preserve">      &lt;id root=</w:t>
      </w:r>
      <w:r w:rsidR="00097D8E">
        <w:t>"</w:t>
      </w:r>
      <w:r>
        <w:t>1.2.840.10213.2.62.704478559484.11428372623</w:t>
      </w:r>
      <w:r w:rsidR="00097D8E">
        <w:t>"</w:t>
      </w:r>
      <w:r>
        <w:t>/&gt;</w:t>
      </w:r>
    </w:p>
    <w:p w:rsidR="00BC4F71" w:rsidRDefault="00BC4F71" w:rsidP="00BC4F71">
      <w:pPr>
        <w:pStyle w:val="Example"/>
        <w:ind w:left="993"/>
      </w:pPr>
      <w:r>
        <w:t xml:space="preserve">      &lt;code code=</w:t>
      </w:r>
      <w:r w:rsidR="00097D8E">
        <w:t>"</w:t>
      </w:r>
      <w:r>
        <w:t>73569-6</w:t>
      </w:r>
      <w:r w:rsidR="00097D8E">
        <w:t>"</w:t>
      </w:r>
      <w:r>
        <w:t xml:space="preserve"> </w:t>
      </w:r>
    </w:p>
    <w:p w:rsidR="00BC4F71" w:rsidRDefault="00BC4F71" w:rsidP="00BC4F71">
      <w:pPr>
        <w:pStyle w:val="Example"/>
        <w:ind w:left="993"/>
      </w:pPr>
      <w:r>
        <w:t xml:space="preserve">          codeSystem=</w:t>
      </w:r>
      <w:r w:rsidR="00097D8E">
        <w:t>"</w:t>
      </w:r>
      <w:r>
        <w:t>2.16.840.1.113883.6.1</w:t>
      </w:r>
      <w:r w:rsidR="00097D8E">
        <w:t>"</w:t>
      </w:r>
      <w:r>
        <w:t xml:space="preserve"> </w:t>
      </w:r>
    </w:p>
    <w:p w:rsidR="00BC4F71" w:rsidRDefault="00BC4F71" w:rsidP="00BC4F71">
      <w:pPr>
        <w:pStyle w:val="Example"/>
        <w:ind w:left="993"/>
      </w:pPr>
      <w:r>
        <w:t xml:space="preserve">          codeSystemName=</w:t>
      </w:r>
      <w:r w:rsidR="00097D8E">
        <w:t>"</w:t>
      </w:r>
      <w:r>
        <w:t>LOINC</w:t>
      </w:r>
      <w:r w:rsidR="00097D8E">
        <w:t>"</w:t>
      </w:r>
      <w:r>
        <w:t xml:space="preserve"> </w:t>
      </w:r>
    </w:p>
    <w:p w:rsidR="00BC4F71" w:rsidRDefault="00BC4F71" w:rsidP="00BC4F71">
      <w:pPr>
        <w:pStyle w:val="Example"/>
        <w:ind w:left="993"/>
      </w:pPr>
      <w:r>
        <w:t xml:space="preserve">          displayName=</w:t>
      </w:r>
      <w:r w:rsidR="00097D8E">
        <w:t>"</w:t>
      </w:r>
      <w:r w:rsidR="00F00B62">
        <w:t>Radiation Exposure And Protection Information"</w:t>
      </w:r>
      <w:r>
        <w:t xml:space="preserve"> /&gt;</w:t>
      </w:r>
    </w:p>
    <w:p w:rsidR="00BC4F71" w:rsidRDefault="00BC4F71" w:rsidP="00BC4F71">
      <w:pPr>
        <w:pStyle w:val="Example"/>
        <w:ind w:left="993"/>
      </w:pPr>
      <w:r>
        <w:t xml:space="preserve">      &lt;title&gt;</w:t>
      </w:r>
      <w:r w:rsidRPr="0062261E">
        <w:t xml:space="preserve"> </w:t>
      </w:r>
      <w:r w:rsidRPr="00B42721">
        <w:t xml:space="preserve">Radiation </w:t>
      </w:r>
      <w:r w:rsidR="00A9331E">
        <w:t>E</w:t>
      </w:r>
      <w:r w:rsidRPr="00B42721">
        <w:t>xposure</w:t>
      </w:r>
      <w:r w:rsidR="00D44D57">
        <w:t xml:space="preserve"> </w:t>
      </w:r>
      <w:r w:rsidRPr="00B42721">
        <w:t xml:space="preserve">and </w:t>
      </w:r>
      <w:r w:rsidR="00D44D57">
        <w:t>P</w:t>
      </w:r>
      <w:r w:rsidRPr="00B42721">
        <w:t xml:space="preserve">rotection </w:t>
      </w:r>
      <w:r w:rsidR="00D44D57">
        <w:t>I</w:t>
      </w:r>
      <w:r w:rsidRPr="00B42721">
        <w:t>nformation</w:t>
      </w:r>
      <w:r>
        <w:t>&lt;/title&gt;</w:t>
      </w:r>
    </w:p>
    <w:p w:rsidR="00BC4F71" w:rsidRDefault="00BC4F71" w:rsidP="00BC4F71">
      <w:pPr>
        <w:pStyle w:val="Example"/>
        <w:ind w:left="993"/>
      </w:pPr>
      <w:r>
        <w:t xml:space="preserve">      &lt;text&gt;</w:t>
      </w:r>
      <w:r w:rsidR="003333EB">
        <w:t>A dosage of</w:t>
      </w:r>
      <w:r w:rsidR="006202C9">
        <w:rPr>
          <w:lang w:val="en-US"/>
        </w:rPr>
        <w:t>..</w:t>
      </w:r>
      <w:r w:rsidR="003333EB">
        <w:t>.</w:t>
      </w:r>
      <w:r>
        <w:t xml:space="preserve"> &lt;/text&gt;</w:t>
      </w:r>
    </w:p>
    <w:p w:rsidR="003333EB" w:rsidRDefault="003333EB" w:rsidP="00BC4F71">
      <w:pPr>
        <w:pStyle w:val="Example"/>
        <w:ind w:left="993"/>
      </w:pPr>
      <w:r>
        <w:t xml:space="preserve">      &lt;entry&gt;</w:t>
      </w:r>
    </w:p>
    <w:p w:rsidR="003333EB" w:rsidRDefault="003333EB" w:rsidP="00BC4F71">
      <w:pPr>
        <w:pStyle w:val="Example"/>
        <w:ind w:left="993"/>
      </w:pPr>
      <w:r>
        <w:t xml:space="preserve">         &lt;procedure</w:t>
      </w:r>
      <w:r w:rsidR="0046167E">
        <w:t xml:space="preserve"> </w:t>
      </w:r>
      <w:r w:rsidR="0046167E">
        <w:rPr>
          <w:lang w:val="en-US"/>
        </w:rPr>
        <w:t>class</w:t>
      </w:r>
      <w:r w:rsidR="0046167E">
        <w:t>Code="</w:t>
      </w:r>
      <w:r w:rsidR="0046167E">
        <w:rPr>
          <w:lang w:val="en-US"/>
        </w:rPr>
        <w:t>PROC</w:t>
      </w:r>
      <w:r w:rsidR="0046167E">
        <w:t>"</w:t>
      </w:r>
      <w:r>
        <w:t xml:space="preserve"> moodCode=</w:t>
      </w:r>
      <w:r w:rsidR="00097D8E">
        <w:t>"</w:t>
      </w:r>
      <w:r>
        <w:t>EVN</w:t>
      </w:r>
      <w:r w:rsidR="00097D8E">
        <w:t>"</w:t>
      </w:r>
      <w:r>
        <w:t>&gt;</w:t>
      </w:r>
    </w:p>
    <w:p w:rsidR="003333EB" w:rsidRDefault="003333EB" w:rsidP="003333EB">
      <w:pPr>
        <w:pStyle w:val="Example"/>
        <w:ind w:left="993"/>
      </w:pPr>
      <w:r>
        <w:t xml:space="preserve">             &lt;code code=</w:t>
      </w:r>
      <w:r w:rsidR="00097D8E">
        <w:t>"</w:t>
      </w:r>
      <w:r>
        <w:t>99SUP155-1</w:t>
      </w:r>
      <w:r w:rsidR="00097D8E">
        <w:t>"</w:t>
      </w:r>
      <w:r>
        <w:t xml:space="preserve"> </w:t>
      </w:r>
    </w:p>
    <w:p w:rsidR="003333EB" w:rsidRDefault="003333EB" w:rsidP="003333EB">
      <w:pPr>
        <w:pStyle w:val="Example"/>
        <w:ind w:left="993"/>
      </w:pPr>
      <w:r>
        <w:t xml:space="preserve">              codeSystem=</w:t>
      </w:r>
      <w:r w:rsidR="00097D8E">
        <w:t>"</w:t>
      </w:r>
      <w:r>
        <w:t>2.16.840.1.113883.6.1</w:t>
      </w:r>
      <w:r w:rsidR="00097D8E">
        <w:t>"</w:t>
      </w:r>
      <w:r>
        <w:t xml:space="preserve"> </w:t>
      </w:r>
    </w:p>
    <w:p w:rsidR="003333EB" w:rsidRDefault="003333EB" w:rsidP="003333EB">
      <w:pPr>
        <w:pStyle w:val="Example"/>
        <w:ind w:left="993"/>
      </w:pPr>
      <w:r>
        <w:t xml:space="preserve">              codeSystemName=</w:t>
      </w:r>
      <w:r w:rsidR="00097D8E">
        <w:t>"</w:t>
      </w:r>
      <w:r>
        <w:t>DCM</w:t>
      </w:r>
      <w:r w:rsidR="00097D8E">
        <w:t>"</w:t>
      </w:r>
      <w:r>
        <w:t xml:space="preserve"> </w:t>
      </w:r>
    </w:p>
    <w:p w:rsidR="003333EB" w:rsidRDefault="003333EB" w:rsidP="003333EB">
      <w:pPr>
        <w:pStyle w:val="Example"/>
        <w:ind w:left="993"/>
      </w:pPr>
      <w:r>
        <w:t xml:space="preserve">              displayName=</w:t>
      </w:r>
      <w:r w:rsidR="00097D8E">
        <w:t>"</w:t>
      </w:r>
      <w:r>
        <w:t>Patient exposure to ionizing radiation</w:t>
      </w:r>
      <w:r w:rsidR="00097D8E">
        <w:t>"</w:t>
      </w:r>
      <w:r>
        <w:t xml:space="preserve"> /&gt;</w:t>
      </w:r>
    </w:p>
    <w:p w:rsidR="003333EB" w:rsidRDefault="003333EB" w:rsidP="00BC4F71">
      <w:pPr>
        <w:pStyle w:val="Example"/>
        <w:ind w:left="993"/>
      </w:pPr>
      <w:r>
        <w:t xml:space="preserve">          &lt;participant typeCode=</w:t>
      </w:r>
      <w:r w:rsidR="00097D8E">
        <w:t>"</w:t>
      </w:r>
      <w:r>
        <w:t>RESP</w:t>
      </w:r>
      <w:r w:rsidR="00097D8E">
        <w:t>"</w:t>
      </w:r>
      <w:r>
        <w:t>&gt;</w:t>
      </w:r>
    </w:p>
    <w:p w:rsidR="007A3DDC" w:rsidRDefault="007A3DDC" w:rsidP="00BC4F71">
      <w:pPr>
        <w:pStyle w:val="Example"/>
        <w:ind w:left="993"/>
      </w:pPr>
      <w:r>
        <w:t xml:space="preserve">          &lt;participantRole&gt;</w:t>
      </w:r>
    </w:p>
    <w:p w:rsidR="007A3DDC" w:rsidRDefault="007A3DDC" w:rsidP="00BC4F71">
      <w:pPr>
        <w:pStyle w:val="Example"/>
        <w:ind w:left="993"/>
      </w:pPr>
      <w:r>
        <w:t xml:space="preserve">              &lt;id root=</w:t>
      </w:r>
      <w:r w:rsidR="006202C9">
        <w:rPr>
          <w:lang w:val="en-US"/>
        </w:rPr>
        <w:t>"</w:t>
      </w:r>
      <w:r w:rsidR="006202C9" w:rsidRPr="006202C9">
        <w:t>2.16.840.1.113883.4.6</w:t>
      </w:r>
      <w:r w:rsidR="006202C9">
        <w:rPr>
          <w:lang w:val="en-US"/>
        </w:rPr>
        <w:t>" extension="980003719"</w:t>
      </w:r>
      <w:r>
        <w:t>&gt;</w:t>
      </w:r>
    </w:p>
    <w:p w:rsidR="007A3DDC" w:rsidRDefault="007A3DDC" w:rsidP="007A3DDC">
      <w:pPr>
        <w:pStyle w:val="Example"/>
        <w:ind w:left="993"/>
      </w:pPr>
      <w:r>
        <w:t xml:space="preserve">              &lt;functionCode code=</w:t>
      </w:r>
      <w:r w:rsidR="00097D8E">
        <w:t>"</w:t>
      </w:r>
      <w:r>
        <w:t>113850</w:t>
      </w:r>
      <w:r w:rsidR="00097D8E">
        <w:t>"</w:t>
      </w:r>
      <w:r>
        <w:t xml:space="preserve"> </w:t>
      </w:r>
    </w:p>
    <w:p w:rsidR="007A3DDC" w:rsidRDefault="007A3DDC" w:rsidP="007A3DDC">
      <w:pPr>
        <w:pStyle w:val="Example"/>
        <w:ind w:left="993"/>
      </w:pPr>
      <w:r>
        <w:t xml:space="preserve">             </w:t>
      </w:r>
      <w:r w:rsidR="006202C9">
        <w:rPr>
          <w:lang w:val="en-US"/>
        </w:rPr>
        <w:t xml:space="preserve">  </w:t>
      </w:r>
      <w:r>
        <w:t xml:space="preserve"> codeSystem=</w:t>
      </w:r>
      <w:r w:rsidR="00097D8E">
        <w:t>"</w:t>
      </w:r>
      <w:r>
        <w:t>2.16.840.1.113883.6.1</w:t>
      </w:r>
      <w:r w:rsidR="00097D8E">
        <w:t>"</w:t>
      </w:r>
      <w:r>
        <w:t xml:space="preserve"> </w:t>
      </w:r>
    </w:p>
    <w:p w:rsidR="007A3DDC" w:rsidRDefault="007A3DDC" w:rsidP="007A3DDC">
      <w:pPr>
        <w:pStyle w:val="Example"/>
        <w:ind w:left="993"/>
      </w:pPr>
      <w:r>
        <w:t xml:space="preserve">             </w:t>
      </w:r>
      <w:r w:rsidR="006202C9">
        <w:rPr>
          <w:lang w:val="en-US"/>
        </w:rPr>
        <w:t xml:space="preserve">  </w:t>
      </w:r>
      <w:r>
        <w:t xml:space="preserve"> codeSystemName=</w:t>
      </w:r>
      <w:r w:rsidR="00097D8E">
        <w:t>"</w:t>
      </w:r>
      <w:r>
        <w:t>DCM</w:t>
      </w:r>
      <w:r w:rsidR="00097D8E">
        <w:t>"</w:t>
      </w:r>
      <w:r>
        <w:t xml:space="preserve"> </w:t>
      </w:r>
    </w:p>
    <w:p w:rsidR="007A3DDC" w:rsidRDefault="007A3DDC" w:rsidP="007A3DDC">
      <w:pPr>
        <w:pStyle w:val="Example"/>
        <w:ind w:left="993"/>
      </w:pPr>
      <w:r>
        <w:t xml:space="preserve">             </w:t>
      </w:r>
      <w:r w:rsidR="006202C9">
        <w:rPr>
          <w:lang w:val="en-US"/>
        </w:rPr>
        <w:t xml:space="preserve">  </w:t>
      </w:r>
      <w:r>
        <w:t xml:space="preserve"> displayName=</w:t>
      </w:r>
      <w:r w:rsidR="00097D8E">
        <w:t>"</w:t>
      </w:r>
      <w:r>
        <w:t>Irradiation Authorizing</w:t>
      </w:r>
      <w:r w:rsidR="00097D8E">
        <w:t>"</w:t>
      </w:r>
      <w:r>
        <w:t xml:space="preserve"> /&gt;</w:t>
      </w:r>
    </w:p>
    <w:p w:rsidR="007A3DDC" w:rsidRDefault="007A3DDC" w:rsidP="007A3DDC">
      <w:pPr>
        <w:pStyle w:val="Example"/>
        <w:ind w:left="993"/>
      </w:pPr>
      <w:r>
        <w:t xml:space="preserve">              &lt;playingEntity&gt;</w:t>
      </w:r>
    </w:p>
    <w:p w:rsidR="00D44D57" w:rsidRDefault="00D44D57" w:rsidP="007A3DDC">
      <w:pPr>
        <w:pStyle w:val="Example"/>
        <w:ind w:left="993"/>
      </w:pPr>
      <w:r>
        <w:t xml:space="preserve">                  &lt;name&gt;</w:t>
      </w:r>
    </w:p>
    <w:p w:rsidR="00D44D57" w:rsidRDefault="00D44D57" w:rsidP="007A3DDC">
      <w:pPr>
        <w:pStyle w:val="Example"/>
        <w:ind w:left="993"/>
      </w:pPr>
      <w:r>
        <w:t xml:space="preserve">                      &lt;given&gt;Martha&lt;/given&gt;</w:t>
      </w:r>
    </w:p>
    <w:p w:rsidR="00D44D57" w:rsidRDefault="00D44D57" w:rsidP="007A3DDC">
      <w:pPr>
        <w:pStyle w:val="Example"/>
        <w:ind w:left="993"/>
      </w:pPr>
      <w:r>
        <w:t xml:space="preserve">                      &lt;family&gt;Radiologist&lt;/family&gt;</w:t>
      </w:r>
    </w:p>
    <w:p w:rsidR="00D44D57" w:rsidRDefault="00D44D57" w:rsidP="007A3DDC">
      <w:pPr>
        <w:pStyle w:val="Example"/>
        <w:ind w:left="993"/>
      </w:pPr>
      <w:r>
        <w:t xml:space="preserve">                  &lt;/name&gt;</w:t>
      </w:r>
    </w:p>
    <w:p w:rsidR="00D44D57" w:rsidRDefault="00D44D57" w:rsidP="007A3DDC">
      <w:pPr>
        <w:pStyle w:val="Example"/>
        <w:ind w:left="993"/>
      </w:pPr>
      <w:r>
        <w:t xml:space="preserve">              &lt;playingEntity&gt;</w:t>
      </w:r>
    </w:p>
    <w:p w:rsidR="00D44D57" w:rsidRDefault="00D44D57" w:rsidP="007A3DDC">
      <w:pPr>
        <w:pStyle w:val="Example"/>
        <w:ind w:left="993"/>
      </w:pPr>
      <w:r>
        <w:t xml:space="preserve">           &lt;/participantRole&gt;</w:t>
      </w:r>
    </w:p>
    <w:p w:rsidR="00D44D57" w:rsidRDefault="00D44D57" w:rsidP="007A3DDC">
      <w:pPr>
        <w:pStyle w:val="Example"/>
        <w:ind w:left="993"/>
        <w:rPr>
          <w:lang w:val="en-US"/>
        </w:rPr>
      </w:pPr>
      <w:r>
        <w:t xml:space="preserve">       &lt;/entry&gt;</w:t>
      </w:r>
    </w:p>
    <w:p w:rsidR="006202C9" w:rsidRDefault="006202C9" w:rsidP="006202C9">
      <w:pPr>
        <w:pStyle w:val="Example"/>
        <w:ind w:left="993"/>
      </w:pPr>
      <w:r>
        <w:t xml:space="preserve">     </w:t>
      </w:r>
      <w:r>
        <w:rPr>
          <w:lang w:val="en-US"/>
        </w:rPr>
        <w:t xml:space="preserve"> </w:t>
      </w:r>
      <w:r>
        <w:t xml:space="preserve"> &lt;entry&gt;</w:t>
      </w:r>
    </w:p>
    <w:p w:rsidR="006202C9" w:rsidRDefault="006202C9" w:rsidP="006202C9">
      <w:pPr>
        <w:pStyle w:val="Example"/>
        <w:ind w:left="993"/>
      </w:pPr>
      <w:r>
        <w:rPr>
          <w:lang w:val="en-US"/>
        </w:rPr>
        <w:t xml:space="preserve">         </w:t>
      </w:r>
      <w:r>
        <w:t>&lt;observation classCode="OBS" moodCode="EVN" ID="</w:t>
      </w:r>
      <w:r w:rsidR="0046167E">
        <w:rPr>
          <w:lang w:val="en-US"/>
        </w:rPr>
        <w:t>pregnancy</w:t>
      </w:r>
      <w:r w:rsidR="00B01D3E">
        <w:t xml:space="preserve">" </w:t>
      </w:r>
      <w:r>
        <w:t>&gt;</w:t>
      </w:r>
    </w:p>
    <w:p w:rsidR="006202C9" w:rsidRDefault="006202C9" w:rsidP="006202C9">
      <w:pPr>
        <w:pStyle w:val="Example"/>
        <w:ind w:left="993"/>
      </w:pPr>
      <w:r>
        <w:t xml:space="preserve"> </w:t>
      </w:r>
      <w:r>
        <w:rPr>
          <w:lang w:val="en-US"/>
        </w:rPr>
        <w:t xml:space="preserve">          </w:t>
      </w:r>
      <w:r>
        <w:t xml:space="preserve"> &lt;templateId root="2.16.840.1.113883.10.20.6.2.13"/&gt;</w:t>
      </w:r>
    </w:p>
    <w:p w:rsidR="006202C9" w:rsidRDefault="006202C9" w:rsidP="006202C9">
      <w:pPr>
        <w:pStyle w:val="Example"/>
        <w:ind w:left="993"/>
      </w:pPr>
      <w:r>
        <w:t xml:space="preserve">  </w:t>
      </w:r>
      <w:r>
        <w:rPr>
          <w:lang w:val="en-US"/>
        </w:rPr>
        <w:t xml:space="preserve">          </w:t>
      </w:r>
      <w:r>
        <w:t>&lt;id root="1.2.840.10213.2.62.7044779.114265201"/&gt;</w:t>
      </w:r>
    </w:p>
    <w:p w:rsidR="006202C9" w:rsidRPr="00B01D3E" w:rsidRDefault="006202C9" w:rsidP="006202C9">
      <w:pPr>
        <w:pStyle w:val="Example"/>
        <w:ind w:left="993"/>
        <w:rPr>
          <w:lang w:val="en-US"/>
        </w:rPr>
      </w:pPr>
      <w:r>
        <w:rPr>
          <w:lang w:val="en-US"/>
        </w:rPr>
        <w:t xml:space="preserve">          </w:t>
      </w:r>
      <w:r>
        <w:t xml:space="preserve">  &lt;code code="</w:t>
      </w:r>
      <w:r w:rsidRPr="006202C9">
        <w:t>364320009</w:t>
      </w:r>
      <w:r w:rsidR="00B01D3E">
        <w:t>"</w:t>
      </w:r>
    </w:p>
    <w:p w:rsidR="00B01D3E" w:rsidRDefault="00B01D3E" w:rsidP="00B01D3E">
      <w:pPr>
        <w:pStyle w:val="Example"/>
        <w:ind w:left="993"/>
      </w:pPr>
      <w:r>
        <w:t xml:space="preserve">  </w:t>
      </w:r>
      <w:r>
        <w:rPr>
          <w:lang w:val="en-US"/>
        </w:rPr>
        <w:t xml:space="preserve">        </w:t>
      </w:r>
      <w:r>
        <w:t xml:space="preserve">     codeSystem="2.16.840.1.113883.6.96" </w:t>
      </w:r>
    </w:p>
    <w:p w:rsidR="006202C9" w:rsidRDefault="006202C9" w:rsidP="006202C9">
      <w:pPr>
        <w:pStyle w:val="Example"/>
        <w:ind w:left="993"/>
      </w:pPr>
      <w:r>
        <w:t xml:space="preserve">   </w:t>
      </w:r>
      <w:r>
        <w:rPr>
          <w:lang w:val="en-US"/>
        </w:rPr>
        <w:t xml:space="preserve">       </w:t>
      </w:r>
      <w:r>
        <w:t xml:space="preserve">     codeSystemName="</w:t>
      </w:r>
      <w:r w:rsidR="00B01D3E">
        <w:rPr>
          <w:lang w:val="en-US"/>
        </w:rPr>
        <w:t>SNOMED CT</w:t>
      </w:r>
      <w:r>
        <w:t xml:space="preserve">" </w:t>
      </w:r>
    </w:p>
    <w:p w:rsidR="006202C9" w:rsidRDefault="006202C9" w:rsidP="006202C9">
      <w:pPr>
        <w:pStyle w:val="Example"/>
        <w:ind w:left="993"/>
      </w:pPr>
      <w:r>
        <w:t xml:space="preserve">      </w:t>
      </w:r>
      <w:r>
        <w:rPr>
          <w:lang w:val="en-US"/>
        </w:rPr>
        <w:t xml:space="preserve">       </w:t>
      </w:r>
      <w:r>
        <w:t xml:space="preserve">  displayName="</w:t>
      </w:r>
      <w:r w:rsidR="00B01D3E" w:rsidRPr="00B01D3E">
        <w:t>Pregnancy observable</w:t>
      </w:r>
      <w:r>
        <w:t>"/&gt;</w:t>
      </w:r>
    </w:p>
    <w:p w:rsidR="006202C9" w:rsidRDefault="00B01D3E" w:rsidP="006202C9">
      <w:pPr>
        <w:pStyle w:val="Example"/>
        <w:ind w:left="993"/>
      </w:pPr>
      <w:r>
        <w:rPr>
          <w:lang w:val="en-US"/>
        </w:rPr>
        <w:t xml:space="preserve">           </w:t>
      </w:r>
      <w:r w:rsidR="006202C9">
        <w:t xml:space="preserve"> &lt;statusCode code="completed"/&gt;</w:t>
      </w:r>
    </w:p>
    <w:p w:rsidR="006202C9" w:rsidRDefault="006202C9" w:rsidP="006202C9">
      <w:pPr>
        <w:pStyle w:val="Example"/>
        <w:ind w:left="993"/>
      </w:pPr>
      <w:r>
        <w:t xml:space="preserve"> </w:t>
      </w:r>
      <w:r w:rsidR="00B01D3E">
        <w:rPr>
          <w:lang w:val="en-US"/>
        </w:rPr>
        <w:t xml:space="preserve">          </w:t>
      </w:r>
      <w:r>
        <w:t xml:space="preserve"> &lt;value xsi:type="CD" code="</w:t>
      </w:r>
      <w:r w:rsidR="00B01D3E" w:rsidRPr="00B01D3E">
        <w:t>60001007</w:t>
      </w:r>
      <w:r>
        <w:t xml:space="preserve">" </w:t>
      </w:r>
    </w:p>
    <w:p w:rsidR="006202C9" w:rsidRDefault="006202C9" w:rsidP="006202C9">
      <w:pPr>
        <w:pStyle w:val="Example"/>
        <w:ind w:left="993"/>
      </w:pPr>
      <w:r>
        <w:t xml:space="preserve">  </w:t>
      </w:r>
      <w:r w:rsidR="00B01D3E">
        <w:rPr>
          <w:lang w:val="en-US"/>
        </w:rPr>
        <w:t xml:space="preserve">        </w:t>
      </w:r>
      <w:r>
        <w:t xml:space="preserve">     codeSystem="2.16.840.1.113883.6.96" </w:t>
      </w:r>
    </w:p>
    <w:p w:rsidR="006202C9" w:rsidRDefault="006202C9" w:rsidP="006202C9">
      <w:pPr>
        <w:pStyle w:val="Example"/>
        <w:ind w:left="993"/>
      </w:pPr>
      <w:r>
        <w:t xml:space="preserve">  </w:t>
      </w:r>
      <w:r w:rsidR="00B01D3E">
        <w:rPr>
          <w:lang w:val="en-US"/>
        </w:rPr>
        <w:t xml:space="preserve">       </w:t>
      </w:r>
      <w:r>
        <w:t xml:space="preserve">      codeSystemName="SNOMED CT" </w:t>
      </w:r>
    </w:p>
    <w:p w:rsidR="006202C9" w:rsidRDefault="006202C9" w:rsidP="006202C9">
      <w:pPr>
        <w:pStyle w:val="Example"/>
        <w:ind w:left="993"/>
      </w:pPr>
      <w:r>
        <w:t xml:space="preserve">       </w:t>
      </w:r>
      <w:r w:rsidR="00B01D3E">
        <w:rPr>
          <w:lang w:val="en-US"/>
        </w:rPr>
        <w:t xml:space="preserve">       </w:t>
      </w:r>
      <w:r>
        <w:t xml:space="preserve"> displayName="</w:t>
      </w:r>
      <w:r w:rsidR="00B01D3E" w:rsidRPr="00B01D3E">
        <w:t>not pregnant</w:t>
      </w:r>
      <w:r>
        <w:t>"/&gt;</w:t>
      </w:r>
    </w:p>
    <w:p w:rsidR="006202C9" w:rsidRDefault="00B01D3E" w:rsidP="006202C9">
      <w:pPr>
        <w:pStyle w:val="Example"/>
        <w:ind w:left="993"/>
      </w:pPr>
      <w:r>
        <w:rPr>
          <w:lang w:val="en-US"/>
        </w:rPr>
        <w:t xml:space="preserve">          </w:t>
      </w:r>
      <w:r w:rsidR="006202C9">
        <w:t xml:space="preserve">  &lt;effectiveTime value="20140914171504+0500"/&gt;</w:t>
      </w:r>
    </w:p>
    <w:p w:rsidR="00B01D3E" w:rsidRDefault="00B01D3E" w:rsidP="00B01D3E">
      <w:pPr>
        <w:pStyle w:val="Example"/>
        <w:ind w:left="993"/>
      </w:pPr>
      <w:r>
        <w:rPr>
          <w:lang w:val="en-US"/>
        </w:rPr>
        <w:t xml:space="preserve">       </w:t>
      </w:r>
      <w:r>
        <w:t>&lt;</w:t>
      </w:r>
      <w:r>
        <w:rPr>
          <w:lang w:val="en-US"/>
        </w:rPr>
        <w:t>/</w:t>
      </w:r>
      <w:r>
        <w:t>observation&gt;</w:t>
      </w:r>
    </w:p>
    <w:p w:rsidR="00B01D3E" w:rsidRDefault="00B01D3E" w:rsidP="00B01D3E">
      <w:pPr>
        <w:pStyle w:val="Example"/>
        <w:ind w:left="993"/>
        <w:rPr>
          <w:lang w:val="en-US"/>
        </w:rPr>
      </w:pPr>
      <w:r>
        <w:t xml:space="preserve">       &lt;/entry&gt;</w:t>
      </w:r>
    </w:p>
    <w:p w:rsidR="00BC4F71" w:rsidRDefault="00BC4F71" w:rsidP="00BC4F71">
      <w:pPr>
        <w:pStyle w:val="Example"/>
        <w:ind w:left="993"/>
      </w:pPr>
      <w:r>
        <w:t>&lt;/section&gt;</w:t>
      </w:r>
    </w:p>
    <w:p w:rsidR="00BC4F71" w:rsidRDefault="00BC4F71" w:rsidP="00CF1B1C">
      <w:pPr>
        <w:pStyle w:val="BodyText0"/>
      </w:pPr>
    </w:p>
    <w:p w:rsidR="00A37CD8" w:rsidRDefault="00F669C3" w:rsidP="00746F62">
      <w:pPr>
        <w:pStyle w:val="Heading3"/>
      </w:pPr>
      <w:bookmarkStart w:id="346" w:name="_Key_Images_1"/>
      <w:bookmarkStart w:id="347" w:name="_Toc410226139"/>
      <w:bookmarkEnd w:id="346"/>
      <w:r>
        <w:t>Key Images</w:t>
      </w:r>
      <w:bookmarkEnd w:id="347"/>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A37CD8" w:rsidRPr="008D2D56" w:rsidTr="00A37CD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37CD8" w:rsidRPr="00877A6F" w:rsidRDefault="00A37CD8" w:rsidP="00A37CD8">
            <w:pPr>
              <w:spacing w:before="40" w:after="40"/>
              <w:ind w:left="72" w:right="72"/>
              <w:jc w:val="center"/>
              <w:rPr>
                <w:rFonts w:ascii="Arial" w:hAnsi="Arial"/>
                <w:b/>
                <w:szCs w:val="20"/>
              </w:rPr>
            </w:pP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A37CD8" w:rsidRPr="00877A6F" w:rsidRDefault="00A37CD8" w:rsidP="00A37CD8">
            <w:pPr>
              <w:spacing w:before="40" w:after="40"/>
              <w:ind w:left="72" w:right="72"/>
              <w:rPr>
                <w:rFonts w:ascii="Times New Roman" w:hAnsi="Times New Roman"/>
                <w:szCs w:val="20"/>
              </w:rPr>
            </w:pPr>
            <w:r w:rsidRPr="002928C4">
              <w:rPr>
                <w:sz w:val="18"/>
              </w:rPr>
              <w:t>1.3.6.1.4.1.19376.1.4.1.2.14</w:t>
            </w:r>
          </w:p>
        </w:tc>
      </w:tr>
      <w:tr w:rsidR="00A37CD8" w:rsidRPr="008D2D56" w:rsidTr="00A37CD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37CD8" w:rsidRPr="00877A6F" w:rsidRDefault="00A37CD8" w:rsidP="00A37CD8">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A37CD8" w:rsidRPr="00C8313C" w:rsidRDefault="00A37CD8" w:rsidP="00A37CD8">
            <w:pPr>
              <w:spacing w:before="40" w:after="40"/>
              <w:ind w:left="72" w:right="72"/>
              <w:rPr>
                <w:rFonts w:ascii="Times New Roman" w:eastAsia="Calibri" w:hAnsi="Times New Roman"/>
                <w:szCs w:val="20"/>
              </w:rPr>
            </w:pPr>
            <w:r>
              <w:rPr>
                <w:rFonts w:ascii="Times New Roman" w:eastAsia="Calibri" w:hAnsi="Times New Roman"/>
                <w:szCs w:val="20"/>
              </w:rPr>
              <w:t>Key Images</w:t>
            </w:r>
          </w:p>
        </w:tc>
      </w:tr>
      <w:tr w:rsidR="00A37CD8" w:rsidRPr="008D2D56" w:rsidTr="00A37CD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37CD8" w:rsidRPr="00877A6F" w:rsidRDefault="00A37CD8" w:rsidP="00A37CD8">
            <w:pPr>
              <w:spacing w:before="40" w:after="40"/>
              <w:ind w:left="72" w:right="72"/>
              <w:jc w:val="center"/>
              <w:rPr>
                <w:rFonts w:ascii="Arial" w:hAnsi="Arial"/>
                <w:b/>
                <w:szCs w:val="20"/>
              </w:rPr>
            </w:pPr>
            <w:r w:rsidRPr="00877A6F">
              <w:rPr>
                <w:rFonts w:ascii="Arial" w:hAnsi="Arial"/>
                <w:b/>
                <w:szCs w:val="20"/>
              </w:rPr>
              <w:lastRenderedPageBreak/>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A37CD8" w:rsidRPr="00877A6F" w:rsidRDefault="00C6674B" w:rsidP="00A37CD8">
            <w:pPr>
              <w:spacing w:before="40" w:after="40"/>
              <w:ind w:left="72" w:right="72"/>
              <w:rPr>
                <w:rFonts w:ascii="Times New Roman" w:hAnsi="Times New Roman"/>
                <w:szCs w:val="20"/>
              </w:rPr>
            </w:pPr>
            <w:r>
              <w:rPr>
                <w:rFonts w:ascii="Times New Roman" w:hAnsi="Times New Roman"/>
                <w:szCs w:val="20"/>
              </w:rPr>
              <w:t>2011-07</w:t>
            </w:r>
          </w:p>
        </w:tc>
      </w:tr>
      <w:tr w:rsidR="00A37CD8" w:rsidRPr="008D2D56" w:rsidTr="00A37CD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37CD8" w:rsidRPr="00877A6F" w:rsidRDefault="00A37CD8" w:rsidP="00A37CD8">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A37CD8" w:rsidRPr="00877A6F" w:rsidRDefault="00C6674B" w:rsidP="00A37CD8">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A37CD8" w:rsidRPr="008D2D56" w:rsidTr="00A37CD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37CD8" w:rsidRPr="00877A6F" w:rsidRDefault="00A37CD8" w:rsidP="00A37CD8">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A37CD8" w:rsidRPr="00877A6F" w:rsidRDefault="00A37CD8" w:rsidP="00A37CD8">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A37CD8" w:rsidRPr="008D2D56" w:rsidTr="00A37CD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37CD8" w:rsidRPr="00877A6F" w:rsidRDefault="00A37CD8" w:rsidP="00A37CD8">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A37CD8" w:rsidRPr="003E0358" w:rsidRDefault="00A37CD8" w:rsidP="00A37CD8">
            <w:pPr>
              <w:spacing w:before="40" w:after="40"/>
              <w:ind w:left="72" w:right="72"/>
              <w:rPr>
                <w:rFonts w:ascii="Times New Roman" w:hAnsi="Times New Roman"/>
                <w:szCs w:val="20"/>
              </w:rPr>
            </w:pPr>
            <w:r w:rsidRPr="00E0150D">
              <w:rPr>
                <w:rFonts w:ascii="Times New Roman" w:hAnsi="Times New Roman"/>
                <w:szCs w:val="20"/>
              </w:rPr>
              <w:t>The Key Images section contains narrative description of and references to DICOM Image Information Objects that illustrate the findings of the procedure reported.</w:t>
            </w:r>
          </w:p>
        </w:tc>
      </w:tr>
      <w:tr w:rsidR="00A37CD8" w:rsidRPr="008D2D56" w:rsidTr="00A37CD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37CD8" w:rsidRPr="00877A6F" w:rsidRDefault="00A37CD8" w:rsidP="00A37CD8">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A37CD8" w:rsidRPr="00877A6F" w:rsidRDefault="00A37CD8" w:rsidP="00A37CD8">
            <w:pPr>
              <w:spacing w:before="40" w:after="40"/>
              <w:ind w:left="72" w:right="72"/>
              <w:rPr>
                <w:rFonts w:ascii="Times New Roman" w:hAnsi="Times New Roman"/>
                <w:szCs w:val="20"/>
              </w:rPr>
            </w:pPr>
            <w:r w:rsidRPr="00877A6F">
              <w:rPr>
                <w:rFonts w:ascii="Times New Roman" w:hAnsi="Times New Roman"/>
                <w:szCs w:val="20"/>
              </w:rPr>
              <w:t>CDA Section Level</w:t>
            </w:r>
          </w:p>
        </w:tc>
      </w:tr>
      <w:tr w:rsidR="00A37CD8" w:rsidRPr="008D2D56" w:rsidTr="00A37CD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37CD8" w:rsidRPr="00877A6F" w:rsidRDefault="00A37CD8" w:rsidP="00A37CD8">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A37CD8" w:rsidRPr="00877A6F" w:rsidRDefault="00A37CD8" w:rsidP="00E0150D">
            <w:pPr>
              <w:spacing w:before="40" w:after="40"/>
              <w:ind w:left="72" w:right="72"/>
              <w:rPr>
                <w:rFonts w:ascii="Times New Roman" w:hAnsi="Times New Roman"/>
                <w:szCs w:val="20"/>
              </w:rPr>
            </w:pPr>
            <w:r>
              <w:rPr>
                <w:rFonts w:ascii="Times New Roman" w:hAnsi="Times New Roman"/>
                <w:szCs w:val="20"/>
              </w:rPr>
              <w:t xml:space="preserve">Invoked in </w:t>
            </w:r>
            <w:hyperlink w:anchor="_Impressions_1" w:history="1">
              <w:r w:rsidR="00495E14" w:rsidRPr="00E0150D">
                <w:rPr>
                  <w:rStyle w:val="Hyperlink"/>
                  <w:rFonts w:ascii="Times New Roman" w:hAnsi="Times New Roman" w:cs="Times New Roman"/>
                  <w:noProof w:val="0"/>
                  <w:szCs w:val="20"/>
                  <w:lang w:eastAsia="en-US"/>
                </w:rPr>
                <w:t>Impression</w:t>
              </w:r>
              <w:r w:rsidRPr="00E0150D">
                <w:rPr>
                  <w:rStyle w:val="Hyperlink"/>
                  <w:rFonts w:ascii="Times New Roman" w:hAnsi="Times New Roman" w:cs="Times New Roman"/>
                  <w:noProof w:val="0"/>
                  <w:szCs w:val="20"/>
                  <w:lang w:eastAsia="en-US"/>
                </w:rPr>
                <w:t xml:space="preserve"> </w:t>
              </w:r>
            </w:hyperlink>
            <w:r>
              <w:rPr>
                <w:rFonts w:ascii="Times New Roman" w:hAnsi="Times New Roman"/>
                <w:szCs w:val="20"/>
              </w:rPr>
              <w:t>section</w:t>
            </w:r>
          </w:p>
        </w:tc>
      </w:tr>
      <w:tr w:rsidR="00A37CD8" w:rsidRPr="008D2D56" w:rsidTr="00A37CD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37CD8" w:rsidRPr="00877A6F" w:rsidRDefault="00A37CD8" w:rsidP="00A37CD8">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A37CD8" w:rsidRPr="00877A6F" w:rsidRDefault="00A37CD8" w:rsidP="00A37CD8">
            <w:pPr>
              <w:spacing w:before="40" w:after="40"/>
              <w:ind w:left="72" w:right="72"/>
              <w:rPr>
                <w:rFonts w:ascii="Times New Roman" w:hAnsi="Times New Roman"/>
                <w:szCs w:val="20"/>
              </w:rPr>
            </w:pPr>
          </w:p>
        </w:tc>
      </w:tr>
      <w:tr w:rsidR="00A37CD8" w:rsidRPr="008D2D56" w:rsidTr="00A37CD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37CD8" w:rsidRPr="00877A6F" w:rsidRDefault="00A37CD8" w:rsidP="00A37CD8">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A37CD8" w:rsidRPr="00877A6F" w:rsidRDefault="00A37CD8" w:rsidP="00A37CD8">
            <w:pPr>
              <w:spacing w:before="40" w:after="40"/>
              <w:ind w:left="72" w:right="72"/>
              <w:rPr>
                <w:rFonts w:ascii="Times New Roman" w:hAnsi="Times New Roman"/>
                <w:szCs w:val="20"/>
              </w:rPr>
            </w:pPr>
            <w:r>
              <w:rPr>
                <w:rFonts w:ascii="Times New Roman" w:hAnsi="Times New Roman"/>
                <w:szCs w:val="20"/>
              </w:rPr>
              <w:t>Open</w:t>
            </w:r>
          </w:p>
        </w:tc>
      </w:tr>
      <w:tr w:rsidR="00A37CD8" w:rsidRPr="008D2D56" w:rsidTr="00A37CD8">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A37CD8" w:rsidRPr="00877A6F" w:rsidRDefault="00A37CD8" w:rsidP="00A37CD8">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A37CD8" w:rsidRDefault="000366EC" w:rsidP="00A37CD8">
            <w:pPr>
              <w:spacing w:before="40" w:after="40"/>
              <w:ind w:left="72" w:right="72"/>
              <w:rPr>
                <w:rFonts w:ascii="Times New Roman" w:hAnsi="Times New Roman"/>
                <w:szCs w:val="20"/>
              </w:rPr>
            </w:pPr>
            <w:r>
              <w:rPr>
                <w:rFonts w:ascii="Times New Roman" w:hAnsi="Times New Roman"/>
                <w:szCs w:val="20"/>
              </w:rPr>
              <w:t xml:space="preserve">From IHE </w:t>
            </w:r>
            <w:r w:rsidRPr="000366EC">
              <w:rPr>
                <w:rFonts w:ascii="Times New Roman" w:hAnsi="Times New Roman"/>
                <w:szCs w:val="20"/>
              </w:rPr>
              <w:t>Cardiac Imaging Report Content</w:t>
            </w:r>
            <w:r w:rsidR="00A9168D">
              <w:rPr>
                <w:rFonts w:ascii="Times New Roman" w:hAnsi="Times New Roman"/>
                <w:szCs w:val="20"/>
              </w:rPr>
              <w:t xml:space="preserve"> </w:t>
            </w:r>
          </w:p>
          <w:p w:rsidR="00A9168D" w:rsidRPr="00A9168D" w:rsidRDefault="00E0150D" w:rsidP="00A9168D">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xml:space="preserve">: </w:t>
            </w:r>
            <w:r w:rsidR="00A9168D">
              <w:rPr>
                <w:rFonts w:ascii="Times New Roman" w:hAnsi="Times New Roman"/>
                <w:szCs w:val="20"/>
              </w:rPr>
              <w:t>Addition of optional inline image (observationMedia)</w:t>
            </w:r>
          </w:p>
        </w:tc>
      </w:tr>
    </w:tbl>
    <w:p w:rsidR="00A37CD8" w:rsidRDefault="00A37CD8" w:rsidP="0071117F">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630"/>
        <w:gridCol w:w="810"/>
        <w:gridCol w:w="1350"/>
        <w:gridCol w:w="1710"/>
      </w:tblGrid>
      <w:tr w:rsidR="00421350" w:rsidRPr="00313CE5"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13CE5"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313CE5" w:rsidRDefault="00421350" w:rsidP="00EA5CEC">
            <w:pPr>
              <w:ind w:left="90"/>
              <w:rPr>
                <w:b/>
                <w:bCs/>
                <w:color w:val="000000"/>
                <w:kern w:val="24"/>
                <w:sz w:val="18"/>
                <w:szCs w:val="18"/>
              </w:rPr>
            </w:pPr>
            <w:r w:rsidRPr="00313CE5">
              <w:rPr>
                <w:b/>
                <w:bCs/>
                <w:color w:val="000000"/>
                <w:kern w:val="24"/>
                <w:sz w:val="18"/>
                <w:szCs w:val="18"/>
                <w:lang w:val="x-none"/>
              </w:rPr>
              <w:t>N</w:t>
            </w:r>
            <w:r w:rsidRPr="00313CE5">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13CE5" w:rsidRDefault="00421350" w:rsidP="00EA5CEC">
            <w:pPr>
              <w:tabs>
                <w:tab w:val="left" w:pos="183"/>
                <w:tab w:val="left" w:pos="318"/>
                <w:tab w:val="left" w:pos="483"/>
                <w:tab w:val="left" w:pos="648"/>
              </w:tabs>
              <w:rPr>
                <w:rFonts w:cs="Arial"/>
                <w:sz w:val="18"/>
                <w:szCs w:val="18"/>
              </w:rPr>
            </w:pPr>
            <w:r w:rsidRPr="00313CE5">
              <w:rPr>
                <w:b/>
                <w:bCs/>
                <w:color w:val="000000"/>
                <w:kern w:val="24"/>
                <w:sz w:val="18"/>
                <w:szCs w:val="18"/>
                <w:lang w:val="x-none"/>
              </w:rPr>
              <w:t>Element/</w:t>
            </w:r>
            <w:r w:rsidRPr="00313CE5">
              <w:rPr>
                <w:b/>
                <w:bCs/>
                <w:color w:val="000000"/>
                <w:kern w:val="24"/>
                <w:sz w:val="18"/>
                <w:szCs w:val="18"/>
              </w:rPr>
              <w:t xml:space="preserve"> </w:t>
            </w:r>
            <w:r w:rsidRPr="00313CE5">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13CE5" w:rsidRDefault="00421350" w:rsidP="00EA5CEC">
            <w:pPr>
              <w:rPr>
                <w:rFonts w:cs="Arial"/>
                <w:sz w:val="18"/>
                <w:szCs w:val="18"/>
              </w:rPr>
            </w:pPr>
            <w:r w:rsidRPr="00313CE5">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13CE5" w:rsidRDefault="00421350" w:rsidP="00EA5CEC">
            <w:pPr>
              <w:rPr>
                <w:rFonts w:cs="Arial"/>
                <w:sz w:val="18"/>
                <w:szCs w:val="18"/>
              </w:rPr>
            </w:pPr>
            <w:r w:rsidRPr="00313CE5">
              <w:rPr>
                <w:b/>
                <w:bCs/>
                <w:color w:val="000000"/>
                <w:kern w:val="24"/>
                <w:sz w:val="18"/>
                <w:szCs w:val="18"/>
                <w:lang w:val="x-none"/>
              </w:rPr>
              <w:t>Elem/</w:t>
            </w:r>
            <w:r w:rsidRPr="00313CE5">
              <w:rPr>
                <w:b/>
                <w:bCs/>
                <w:color w:val="000000"/>
                <w:kern w:val="24"/>
                <w:sz w:val="18"/>
                <w:szCs w:val="18"/>
              </w:rPr>
              <w:t xml:space="preserve"> </w:t>
            </w:r>
            <w:r w:rsidRPr="00313CE5">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13CE5" w:rsidRDefault="00421350" w:rsidP="00EA5CEC">
            <w:pPr>
              <w:rPr>
                <w:rFonts w:cs="Arial"/>
                <w:sz w:val="18"/>
                <w:szCs w:val="18"/>
              </w:rPr>
            </w:pPr>
            <w:r w:rsidRPr="00313CE5">
              <w:rPr>
                <w:b/>
                <w:bCs/>
                <w:color w:val="000000"/>
                <w:kern w:val="24"/>
                <w:sz w:val="18"/>
                <w:szCs w:val="18"/>
                <w:lang w:val="x-none"/>
              </w:rPr>
              <w:t>Data Type</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313CE5" w:rsidRDefault="00421350" w:rsidP="00EA5CEC">
            <w:pPr>
              <w:ind w:left="-10"/>
              <w:rPr>
                <w:b/>
                <w:bCs/>
                <w:color w:val="000000"/>
                <w:kern w:val="24"/>
                <w:sz w:val="18"/>
                <w:szCs w:val="18"/>
                <w:lang w:val="x-none"/>
              </w:rPr>
            </w:pPr>
            <w:r w:rsidRPr="00313CE5">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313CE5" w:rsidRDefault="00421350" w:rsidP="00EA5CEC">
            <w:pPr>
              <w:rPr>
                <w:rFonts w:cs="Arial"/>
                <w:sz w:val="18"/>
                <w:szCs w:val="18"/>
              </w:rPr>
            </w:pPr>
            <w:r w:rsidRPr="00313CE5">
              <w:rPr>
                <w:b/>
                <w:bCs/>
                <w:color w:val="000000"/>
                <w:kern w:val="24"/>
                <w:sz w:val="18"/>
                <w:szCs w:val="18"/>
                <w:lang w:val="x-none"/>
              </w:rPr>
              <w:t>Value</w:t>
            </w:r>
            <w:r w:rsidRPr="00313CE5">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313CE5" w:rsidRDefault="00421350" w:rsidP="00EA5CEC">
            <w:pPr>
              <w:rPr>
                <w:b/>
                <w:bCs/>
                <w:color w:val="000000"/>
                <w:kern w:val="24"/>
                <w:sz w:val="18"/>
                <w:szCs w:val="18"/>
                <w:lang w:val="x-none"/>
              </w:rPr>
            </w:pPr>
            <w:r w:rsidRPr="00313CE5">
              <w:rPr>
                <w:b/>
                <w:sz w:val="18"/>
                <w:szCs w:val="18"/>
              </w:rPr>
              <w:t>Subsidiary Template</w:t>
            </w:r>
          </w:p>
        </w:tc>
      </w:tr>
      <w:tr w:rsidR="00313CE5" w:rsidRPr="00313CE5" w:rsidTr="00746F6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13CE5" w:rsidRPr="00313CE5" w:rsidRDefault="00313CE5" w:rsidP="00EA5CEC">
            <w:pPr>
              <w:rPr>
                <w:color w:val="000000"/>
                <w:kern w:val="24"/>
                <w:sz w:val="18"/>
                <w:szCs w:val="18"/>
                <w:lang w:val="x-none"/>
              </w:rPr>
            </w:pPr>
            <w:r w:rsidRPr="00313CE5">
              <w:rPr>
                <w:rFonts w:eastAsia="Calibri"/>
                <w:b/>
                <w:color w:val="008000"/>
                <w:sz w:val="18"/>
                <w:szCs w:val="18"/>
              </w:rPr>
              <w:t>KeyImages</w:t>
            </w:r>
          </w:p>
        </w:tc>
        <w:tc>
          <w:tcPr>
            <w:tcW w:w="720" w:type="dxa"/>
            <w:tcBorders>
              <w:top w:val="single" w:sz="8" w:space="0" w:color="000000"/>
              <w:left w:val="single" w:sz="8" w:space="0" w:color="000000"/>
              <w:bottom w:val="single" w:sz="8" w:space="0" w:color="000000"/>
              <w:right w:val="single" w:sz="8" w:space="0" w:color="000000"/>
            </w:tcBorders>
          </w:tcPr>
          <w:p w:rsidR="00313CE5" w:rsidRPr="00313CE5" w:rsidRDefault="00313CE5"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13CE5" w:rsidRPr="00313CE5" w:rsidRDefault="00313CE5"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313CE5">
              <w:rPr>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13CE5" w:rsidRPr="00313CE5" w:rsidRDefault="00313CE5" w:rsidP="00EA5CEC">
            <w:pPr>
              <w:rPr>
                <w:color w:val="000000"/>
                <w:kern w:val="24"/>
                <w:sz w:val="18"/>
                <w:szCs w:val="18"/>
                <w:lang w:val="x-none"/>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13CE5" w:rsidRPr="00313CE5" w:rsidRDefault="00313CE5" w:rsidP="00EA5CEC">
            <w:pPr>
              <w:rPr>
                <w:color w:val="000000"/>
                <w:kern w:val="24"/>
                <w:sz w:val="18"/>
                <w:szCs w:val="18"/>
                <w:lang w:val="x-none"/>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13CE5" w:rsidRPr="00313CE5" w:rsidRDefault="00313CE5" w:rsidP="00EA5CEC">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tcPr>
          <w:p w:rsidR="00313CE5" w:rsidRPr="00313CE5" w:rsidRDefault="00313CE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313CE5" w:rsidRPr="00313CE5" w:rsidRDefault="00313CE5"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313CE5" w:rsidRPr="00313CE5" w:rsidRDefault="00313CE5" w:rsidP="00EA5CEC">
            <w:pPr>
              <w:rPr>
                <w:color w:val="000000"/>
                <w:kern w:val="24"/>
                <w:sz w:val="18"/>
                <w:szCs w:val="18"/>
                <w:lang w:val="x-none"/>
              </w:rPr>
            </w:pPr>
          </w:p>
        </w:tc>
      </w:tr>
      <w:tr w:rsidR="008D569A" w:rsidRPr="00313CE5"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tabs>
                <w:tab w:val="left" w:pos="275"/>
                <w:tab w:val="left" w:pos="548"/>
                <w:tab w:val="left" w:pos="800"/>
                <w:tab w:val="left" w:pos="1075"/>
              </w:tabs>
              <w:ind w:left="90"/>
              <w:rPr>
                <w:color w:val="000000"/>
                <w:kern w:val="24"/>
                <w:sz w:val="18"/>
                <w:szCs w:val="18"/>
              </w:rPr>
            </w:pPr>
            <w:r w:rsidRPr="00313CE5">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color w:val="000000"/>
                <w:kern w:val="24"/>
                <w:sz w:val="18"/>
                <w:szCs w:val="18"/>
                <w:lang w:val="x-none"/>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color w:val="000000"/>
                <w:kern w:val="24"/>
                <w:sz w:val="18"/>
                <w:szCs w:val="18"/>
                <w:lang w:val="x-none"/>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color w:val="000000"/>
                <w:kern w:val="24"/>
                <w:sz w:val="18"/>
                <w:szCs w:val="18"/>
                <w:lang w:val="x-none"/>
              </w:rPr>
            </w:pPr>
            <w:r w:rsidRPr="00313CE5">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rPr>
                <w:color w:val="000000"/>
                <w:kern w:val="24"/>
                <w:sz w:val="18"/>
                <w:szCs w:val="18"/>
                <w:lang w:val="x-none"/>
              </w:rPr>
            </w:pPr>
          </w:p>
        </w:tc>
      </w:tr>
      <w:tr w:rsidR="008D569A" w:rsidRPr="00313CE5"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tabs>
                <w:tab w:val="left" w:pos="275"/>
                <w:tab w:val="left" w:pos="548"/>
                <w:tab w:val="left" w:pos="800"/>
                <w:tab w:val="left" w:pos="1075"/>
              </w:tabs>
              <w:ind w:left="90"/>
              <w:rPr>
                <w:sz w:val="18"/>
                <w:szCs w:val="18"/>
              </w:rPr>
            </w:pPr>
            <w:r w:rsidRPr="00313CE5">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r w:rsidRPr="00313CE5">
              <w:rPr>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color w:val="000000"/>
                <w:kern w:val="24"/>
                <w:sz w:val="18"/>
                <w:szCs w:val="18"/>
                <w:lang w:val="x-none"/>
              </w:rPr>
            </w:pPr>
            <w:r w:rsidRPr="002928C4">
              <w:rPr>
                <w:sz w:val="18"/>
              </w:rPr>
              <w:t>1.3.6.1.4.1.19376.1.4.1.2.14</w:t>
            </w:r>
          </w:p>
        </w:tc>
        <w:tc>
          <w:tcPr>
            <w:tcW w:w="171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rPr>
                <w:color w:val="000000"/>
                <w:kern w:val="24"/>
                <w:sz w:val="18"/>
                <w:szCs w:val="18"/>
                <w:lang w:val="x-none"/>
              </w:rPr>
            </w:pPr>
          </w:p>
        </w:tc>
      </w:tr>
      <w:tr w:rsidR="008D569A" w:rsidRPr="00313CE5"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tabs>
                <w:tab w:val="left" w:pos="275"/>
                <w:tab w:val="left" w:pos="548"/>
                <w:tab w:val="left" w:pos="800"/>
                <w:tab w:val="left" w:pos="1075"/>
              </w:tabs>
              <w:ind w:left="90"/>
              <w:rPr>
                <w:sz w:val="18"/>
                <w:szCs w:val="18"/>
              </w:rPr>
            </w:pPr>
            <w:r w:rsidRPr="00313CE5">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r w:rsidRPr="00313CE5">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r w:rsidRPr="00313CE5">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rPr>
                <w:color w:val="000000"/>
                <w:kern w:val="24"/>
                <w:sz w:val="18"/>
                <w:szCs w:val="18"/>
                <w:lang w:val="x-none"/>
              </w:rPr>
            </w:pPr>
          </w:p>
        </w:tc>
      </w:tr>
      <w:tr w:rsidR="008D569A" w:rsidRPr="00313CE5"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tabs>
                <w:tab w:val="left" w:pos="275"/>
                <w:tab w:val="left" w:pos="548"/>
                <w:tab w:val="left" w:pos="800"/>
                <w:tab w:val="left" w:pos="1075"/>
              </w:tabs>
              <w:ind w:left="90"/>
              <w:rPr>
                <w:sz w:val="18"/>
                <w:szCs w:val="18"/>
              </w:rPr>
            </w:pPr>
            <w:r w:rsidRPr="00313CE5">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r w:rsidRPr="00313CE5">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color w:val="000000"/>
                <w:kern w:val="24"/>
                <w:sz w:val="18"/>
                <w:szCs w:val="18"/>
                <w:lang w:val="x-none"/>
              </w:rPr>
            </w:pPr>
            <w:r>
              <w:rPr>
                <w:sz w:val="18"/>
                <w:szCs w:val="18"/>
              </w:rPr>
              <w:t>(</w:t>
            </w:r>
            <w:r w:rsidRPr="00313CE5">
              <w:rPr>
                <w:sz w:val="18"/>
                <w:szCs w:val="18"/>
              </w:rPr>
              <w:t>55113-5</w:t>
            </w:r>
            <w:r w:rsidRPr="00313CE5">
              <w:rPr>
                <w:kern w:val="28"/>
                <w:sz w:val="18"/>
                <w:szCs w:val="18"/>
              </w:rPr>
              <w:t xml:space="preserve">, LOINC, </w:t>
            </w:r>
            <w:r>
              <w:rPr>
                <w:kern w:val="28"/>
                <w:sz w:val="18"/>
                <w:szCs w:val="18"/>
              </w:rPr>
              <w:t>"</w:t>
            </w:r>
            <w:r w:rsidRPr="00313CE5">
              <w:rPr>
                <w:sz w:val="18"/>
                <w:szCs w:val="18"/>
              </w:rPr>
              <w:t>Key Images</w:t>
            </w:r>
            <w:r>
              <w:rPr>
                <w:sz w:val="18"/>
                <w:szCs w:val="18"/>
              </w:rPr>
              <w:t>")</w:t>
            </w:r>
          </w:p>
        </w:tc>
        <w:tc>
          <w:tcPr>
            <w:tcW w:w="171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rPr>
                <w:color w:val="000000"/>
                <w:kern w:val="24"/>
                <w:sz w:val="18"/>
                <w:szCs w:val="18"/>
                <w:lang w:val="x-none"/>
              </w:rPr>
            </w:pPr>
          </w:p>
        </w:tc>
      </w:tr>
      <w:tr w:rsidR="005977D5" w:rsidRPr="00313CE5" w:rsidTr="00746F6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EC2A4D" w:rsidP="00EA5CEC">
            <w:pPr>
              <w:rPr>
                <w:rFonts w:eastAsia="Calibri"/>
                <w:b/>
                <w:color w:val="008000"/>
                <w:sz w:val="18"/>
                <w:szCs w:val="18"/>
              </w:rPr>
            </w:pPr>
            <w:r>
              <w:rPr>
                <w:sz w:val="18"/>
                <w:szCs w:val="18"/>
              </w:rPr>
              <w:t>T</w:t>
            </w:r>
            <w:r w:rsidR="005977D5" w:rsidRPr="00313CE5">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ST</w:t>
            </w:r>
          </w:p>
        </w:tc>
        <w:tc>
          <w:tcPr>
            <w:tcW w:w="8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0E1E32" w:rsidTr="00DA62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B90F8F">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B90F8F">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B90F8F">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C612CF" w:rsidP="00B90F8F">
            <w:pPr>
              <w:rPr>
                <w:sz w:val="18"/>
                <w:szCs w:val="18"/>
              </w:rPr>
            </w:pPr>
            <w:hyperlink w:anchor="textCOND" w:history="1">
              <w:r w:rsidR="005977D5" w:rsidRPr="00EB1A42">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ED</w:t>
            </w:r>
          </w:p>
        </w:tc>
        <w:tc>
          <w:tcPr>
            <w:tcW w:w="810" w:type="dxa"/>
            <w:tcBorders>
              <w:top w:val="single" w:sz="8" w:space="0" w:color="000000"/>
              <w:left w:val="single" w:sz="8" w:space="0" w:color="000000"/>
              <w:bottom w:val="single" w:sz="8" w:space="0" w:color="000000"/>
              <w:right w:val="single" w:sz="8" w:space="0" w:color="000000"/>
            </w:tcBorders>
          </w:tcPr>
          <w:p w:rsidR="005977D5" w:rsidRPr="000E1E32" w:rsidRDefault="005977D5" w:rsidP="00B90F8F">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B90F8F">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5977D5" w:rsidRPr="00313CE5" w:rsidTr="00746F6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5977D5" w:rsidRPr="00313CE5" w:rsidTr="00746F6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i/>
                <w:sz w:val="18"/>
                <w:szCs w:val="18"/>
              </w:rPr>
              <w:t>SOPInstance</w:t>
            </w:r>
            <w:r>
              <w:rPr>
                <w:i/>
                <w:sz w:val="18"/>
                <w:szCs w:val="18"/>
              </w:rPr>
              <w:t>[*]</w:t>
            </w:r>
            <w:r w:rsidRPr="00313CE5">
              <w:rPr>
                <w:i/>
                <w:sz w:val="18"/>
                <w:szCs w:val="18"/>
              </w:rPr>
              <w:t xml:space="preserve"> </w:t>
            </w: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i/>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r>
      <w:tr w:rsidR="008D569A" w:rsidRPr="00313CE5"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tabs>
                <w:tab w:val="left" w:pos="275"/>
                <w:tab w:val="left" w:pos="548"/>
                <w:tab w:val="left" w:pos="800"/>
                <w:tab w:val="left" w:pos="1075"/>
              </w:tabs>
              <w:ind w:left="90"/>
              <w:rPr>
                <w:i/>
                <w:sz w:val="18"/>
                <w:szCs w:val="18"/>
              </w:rPr>
            </w:pPr>
            <w:r w:rsidRPr="00313CE5">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313CE5">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r w:rsidRPr="00313CE5">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r w:rsidRPr="00313CE5">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313CE5" w:rsidRDefault="008D569A"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D569A" w:rsidRPr="00313CE5" w:rsidRDefault="008D569A" w:rsidP="00EA5CEC">
            <w:pPr>
              <w:rPr>
                <w:color w:val="000000"/>
                <w:kern w:val="24"/>
                <w:sz w:val="18"/>
                <w:szCs w:val="18"/>
                <w:lang w:val="x-none"/>
              </w:rPr>
            </w:pPr>
          </w:p>
        </w:tc>
      </w:tr>
      <w:tr w:rsidR="005977D5" w:rsidRPr="00313CE5" w:rsidTr="00746F6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i/>
                <w:sz w:val="18"/>
                <w:szCs w:val="18"/>
              </w:rPr>
            </w:pPr>
            <w:r w:rsidRPr="00313CE5">
              <w:rPr>
                <w:i/>
                <w:sz w:val="18"/>
                <w:szCs w:val="18"/>
              </w:rPr>
              <w:t>Graphic</w:t>
            </w:r>
            <w:r>
              <w:rPr>
                <w:i/>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tabs>
                <w:tab w:val="left" w:pos="275"/>
                <w:tab w:val="left" w:pos="548"/>
                <w:tab w:val="left" w:pos="800"/>
                <w:tab w:val="left" w:pos="1075"/>
              </w:tabs>
              <w:ind w:left="90"/>
              <w:rPr>
                <w:sz w:val="18"/>
                <w:szCs w:val="18"/>
              </w:rPr>
            </w:pPr>
            <w:r w:rsidRPr="00313CE5">
              <w:rPr>
                <w:i/>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313CE5">
              <w:rPr>
                <w:i/>
                <w:sz w:val="18"/>
                <w:szCs w:val="18"/>
              </w:rPr>
              <w:t>observationMedia</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r w:rsidRPr="00313CE5">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5977D5" w:rsidRPr="00313CE5"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313CE5"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13CE5" w:rsidRDefault="00C612CF" w:rsidP="00EA5CEC">
            <w:pPr>
              <w:rPr>
                <w:color w:val="000000"/>
                <w:kern w:val="24"/>
                <w:sz w:val="18"/>
                <w:szCs w:val="18"/>
                <w:lang w:val="x-none"/>
              </w:rPr>
            </w:pPr>
            <w:hyperlink w:anchor="_observationMedia" w:history="1">
              <w:r w:rsidR="005977D5" w:rsidRPr="00313CE5">
                <w:rPr>
                  <w:rStyle w:val="Hyperlink"/>
                  <w:rFonts w:cs="Times New Roman"/>
                  <w:sz w:val="18"/>
                  <w:szCs w:val="18"/>
                  <w:lang w:eastAsia="x-none"/>
                </w:rPr>
                <w:t>Observation Media</w:t>
              </w:r>
            </w:hyperlink>
            <w:r w:rsidR="005100F1">
              <w:rPr>
                <w:rStyle w:val="Hyperlink"/>
                <w:rFonts w:cs="Times New Roman"/>
                <w:sz w:val="18"/>
                <w:szCs w:val="18"/>
                <w:lang w:eastAsia="x-none"/>
              </w:rPr>
              <w:t xml:space="preserve">  </w:t>
            </w:r>
            <w:r w:rsidR="005100F1" w:rsidRPr="002928C4">
              <w:rPr>
                <w:sz w:val="18"/>
              </w:rPr>
              <w:t>1.3.6.1.4.1.19376.1.4.1.4.7</w:t>
            </w:r>
          </w:p>
        </w:tc>
      </w:tr>
    </w:tbl>
    <w:p w:rsidR="00A37CD8" w:rsidRDefault="00A37CD8" w:rsidP="0071117F">
      <w:pPr>
        <w:pStyle w:val="BodyText0"/>
      </w:pPr>
    </w:p>
    <w:p w:rsidR="00A37CD8" w:rsidRDefault="009C02E9" w:rsidP="00C53E87">
      <w:pPr>
        <w:pStyle w:val="Heading4"/>
      </w:pPr>
      <w:r>
        <w:lastRenderedPageBreak/>
        <w:t>section/</w:t>
      </w:r>
      <w:r w:rsidR="009115DA">
        <w:t>text</w:t>
      </w:r>
    </w:p>
    <w:p w:rsidR="00A37CD8" w:rsidRPr="002928C4" w:rsidRDefault="00A37CD8" w:rsidP="0071117F">
      <w:pPr>
        <w:pStyle w:val="BodyText0"/>
      </w:pPr>
      <w:r w:rsidRPr="002928C4">
        <w:t xml:space="preserve">The Key Images section </w:t>
      </w:r>
      <w:r w:rsidRPr="002928C4">
        <w:rPr>
          <w:rFonts w:ascii="Courier New" w:hAnsi="Courier New" w:cs="Courier New"/>
          <w:sz w:val="22"/>
          <w:szCs w:val="22"/>
        </w:rPr>
        <w:t xml:space="preserve">text </w:t>
      </w:r>
      <w:r w:rsidRPr="009C02E9">
        <w:rPr>
          <w:b/>
        </w:rPr>
        <w:t>SHALL</w:t>
      </w:r>
      <w:r w:rsidRPr="002928C4">
        <w:t xml:space="preserve"> contain image references using </w:t>
      </w:r>
      <w:r w:rsidRPr="002928C4">
        <w:rPr>
          <w:rFonts w:ascii="Courier New" w:hAnsi="Courier New" w:cs="Courier New"/>
          <w:sz w:val="22"/>
          <w:szCs w:val="22"/>
        </w:rPr>
        <w:t>linkHtml</w:t>
      </w:r>
      <w:r w:rsidRPr="002928C4">
        <w:t xml:space="preserve"> elements, where @</w:t>
      </w:r>
      <w:r w:rsidRPr="002928C4">
        <w:rPr>
          <w:rFonts w:ascii="Courier New" w:hAnsi="Courier New" w:cs="Courier New"/>
          <w:sz w:val="22"/>
          <w:szCs w:val="22"/>
        </w:rPr>
        <w:t>href</w:t>
      </w:r>
      <w:r w:rsidRPr="002928C4">
        <w:t xml:space="preserve"> is a valid Web Access to DICOM Persistent Object (WADO) URL</w:t>
      </w:r>
      <w:r w:rsidR="00F84182">
        <w:t xml:space="preserve">. </w:t>
      </w:r>
      <w:r w:rsidRPr="002928C4">
        <w:t xml:space="preserve"> </w:t>
      </w:r>
      <w:r w:rsidR="00F84182">
        <w:t xml:space="preserve">See </w:t>
      </w:r>
      <w:hyperlink w:anchor="_&lt;linkHtml&gt;_markup_and" w:history="1">
        <w:r w:rsidR="00F84182" w:rsidRPr="008A4F45">
          <w:rPr>
            <w:rStyle w:val="Hyperlink"/>
            <w:rFonts w:cs="Times New Roman"/>
            <w:lang w:eastAsia="en-US"/>
          </w:rPr>
          <w:t xml:space="preserve">section </w:t>
        </w:r>
        <w:r w:rsidR="008A4F45" w:rsidRPr="008A4F45">
          <w:rPr>
            <w:rStyle w:val="Hyperlink"/>
            <w:rFonts w:cs="Times New Roman"/>
            <w:lang w:eastAsia="en-US"/>
          </w:rPr>
          <w:t>9.1.1.</w:t>
        </w:r>
        <w:r w:rsidR="00F84182" w:rsidRPr="008A4F45">
          <w:rPr>
            <w:rStyle w:val="Hyperlink"/>
            <w:rFonts w:cs="Times New Roman"/>
            <w:lang w:eastAsia="en-US"/>
          </w:rPr>
          <w:t>5</w:t>
        </w:r>
      </w:hyperlink>
      <w:r w:rsidR="00F84182">
        <w:t xml:space="preserve">. </w:t>
      </w:r>
      <w:r w:rsidRPr="002928C4">
        <w:t xml:space="preserve"> </w:t>
      </w:r>
      <w:r w:rsidR="00F84182" w:rsidRPr="002928C4">
        <w:t xml:space="preserve">The </w:t>
      </w:r>
      <w:r w:rsidRPr="002928C4">
        <w:t xml:space="preserve">text content of </w:t>
      </w:r>
      <w:r w:rsidRPr="002928C4">
        <w:rPr>
          <w:rFonts w:ascii="Courier New" w:hAnsi="Courier New" w:cs="Courier New"/>
          <w:sz w:val="22"/>
          <w:szCs w:val="22"/>
        </w:rPr>
        <w:t>linkHtml</w:t>
      </w:r>
      <w:r w:rsidRPr="002928C4">
        <w:t xml:space="preserve"> </w:t>
      </w:r>
      <w:r w:rsidR="00F84182">
        <w:t xml:space="preserve">should be </w:t>
      </w:r>
      <w:r w:rsidRPr="002928C4">
        <w:t>either visible text of the hyperlink</w:t>
      </w:r>
      <w:r w:rsidR="009115DA">
        <w:t>,</w:t>
      </w:r>
      <w:r w:rsidRPr="002928C4">
        <w:t xml:space="preserve"> or a descriptor or identifier of the image</w:t>
      </w:r>
      <w:r w:rsidR="009115DA">
        <w:t xml:space="preserve">, or a </w:t>
      </w:r>
      <w:r w:rsidR="00AC1ED4">
        <w:t>(</w:t>
      </w:r>
      <w:r w:rsidR="00F84182">
        <w:t>limited resolution</w:t>
      </w:r>
      <w:r w:rsidR="00AC1ED4">
        <w:t>)</w:t>
      </w:r>
      <w:r w:rsidR="00F84182">
        <w:t xml:space="preserve"> copy</w:t>
      </w:r>
      <w:r w:rsidR="009115DA">
        <w:t xml:space="preserve"> of the image</w:t>
      </w:r>
      <w:r w:rsidR="00F84182">
        <w:t xml:space="preserve"> (see </w:t>
      </w:r>
      <w:hyperlink w:anchor="_observationMedia_1" w:history="1">
        <w:r w:rsidR="008A4F45">
          <w:rPr>
            <w:rStyle w:val="Hyperlink"/>
            <w:rFonts w:cs="Times New Roman"/>
            <w:lang w:eastAsia="en-US"/>
          </w:rPr>
          <w:t>section 9</w:t>
        </w:r>
        <w:r w:rsidR="00F84182" w:rsidRPr="008A4F45">
          <w:rPr>
            <w:rStyle w:val="Hyperlink"/>
            <w:rFonts w:cs="Times New Roman"/>
            <w:lang w:eastAsia="en-US"/>
          </w:rPr>
          <w:t>.8.</w:t>
        </w:r>
        <w:r w:rsidR="008A4F45" w:rsidRPr="008A4F45">
          <w:rPr>
            <w:rStyle w:val="Hyperlink"/>
            <w:rFonts w:cs="Times New Roman"/>
            <w:lang w:eastAsia="en-US"/>
          </w:rPr>
          <w:t>7</w:t>
        </w:r>
        <w:r w:rsidR="00F84182" w:rsidRPr="008A4F45">
          <w:rPr>
            <w:rStyle w:val="Hyperlink"/>
            <w:rFonts w:cs="Times New Roman"/>
            <w:lang w:eastAsia="en-US"/>
          </w:rPr>
          <w:t>.3</w:t>
        </w:r>
      </w:hyperlink>
      <w:r w:rsidR="00F84182">
        <w:t>)</w:t>
      </w:r>
      <w:r w:rsidRPr="002928C4">
        <w:t>.</w:t>
      </w:r>
      <w:r w:rsidR="009115DA">
        <w:t xml:space="preserve">  </w:t>
      </w:r>
    </w:p>
    <w:p w:rsidR="009115DA" w:rsidRDefault="009115DA" w:rsidP="00C53E87">
      <w:pPr>
        <w:pStyle w:val="Heading4"/>
      </w:pPr>
      <w:r w:rsidRPr="00746F62">
        <w:t>SOP Instance Observation</w:t>
      </w:r>
    </w:p>
    <w:p w:rsidR="00A37CD8" w:rsidRPr="002928C4" w:rsidRDefault="00A37CD8" w:rsidP="0071117F">
      <w:pPr>
        <w:pStyle w:val="BodyText0"/>
      </w:pPr>
      <w:r w:rsidRPr="002928C4">
        <w:t>The Key Images section</w:t>
      </w:r>
      <w:r w:rsidRPr="002928C4" w:rsidDel="00E518DD">
        <w:t xml:space="preserve"> </w:t>
      </w:r>
      <w:r w:rsidR="009115DA" w:rsidRPr="009C02E9">
        <w:rPr>
          <w:b/>
        </w:rPr>
        <w:t>SHOULD</w:t>
      </w:r>
      <w:r w:rsidRPr="002928C4">
        <w:t xml:space="preserve"> include SOP Instance Observation entries equivalent to the </w:t>
      </w:r>
      <w:r w:rsidRPr="002928C4" w:rsidDel="00E518DD">
        <w:t xml:space="preserve"> </w:t>
      </w:r>
      <w:r w:rsidRPr="002928C4">
        <w:rPr>
          <w:rFonts w:ascii="Courier New" w:hAnsi="Courier New" w:cs="Courier New"/>
          <w:sz w:val="22"/>
          <w:szCs w:val="22"/>
        </w:rPr>
        <w:t>linkHtml</w:t>
      </w:r>
      <w:r w:rsidRPr="002928C4">
        <w:t xml:space="preserve"> image references.</w:t>
      </w:r>
    </w:p>
    <w:p w:rsidR="00F84182" w:rsidRDefault="00F84182" w:rsidP="00C53E87">
      <w:pPr>
        <w:pStyle w:val="Heading4"/>
      </w:pPr>
      <w:bookmarkStart w:id="348" w:name="_observationMedia_1"/>
      <w:bookmarkEnd w:id="348"/>
      <w:r w:rsidRPr="00746F62">
        <w:t>o</w:t>
      </w:r>
      <w:r w:rsidRPr="00F84182">
        <w:t>bservation</w:t>
      </w:r>
      <w:r w:rsidRPr="00746F62">
        <w:t>Media</w:t>
      </w:r>
    </w:p>
    <w:p w:rsidR="00F84182" w:rsidRPr="002928C4" w:rsidRDefault="00F84182" w:rsidP="0071117F">
      <w:pPr>
        <w:pStyle w:val="BodyText0"/>
        <w:rPr>
          <w:kern w:val="28"/>
        </w:rPr>
      </w:pPr>
      <w:r w:rsidRPr="002928C4">
        <w:rPr>
          <w:kern w:val="28"/>
        </w:rPr>
        <w:t>The Key Images section</w:t>
      </w:r>
      <w:r w:rsidRPr="002928C4" w:rsidDel="00E518DD">
        <w:rPr>
          <w:kern w:val="28"/>
        </w:rPr>
        <w:t xml:space="preserve"> </w:t>
      </w:r>
      <w:r w:rsidRPr="009C02E9">
        <w:rPr>
          <w:b/>
          <w:kern w:val="28"/>
        </w:rPr>
        <w:t>MAY</w:t>
      </w:r>
      <w:r w:rsidRPr="002928C4">
        <w:rPr>
          <w:kern w:val="28"/>
        </w:rPr>
        <w:t xml:space="preserve"> include </w:t>
      </w:r>
      <w:r>
        <w:t>o</w:t>
      </w:r>
      <w:r w:rsidRPr="00F84182">
        <w:t>bservation</w:t>
      </w:r>
      <w:r>
        <w:t>Media</w:t>
      </w:r>
      <w:r w:rsidRPr="002928C4">
        <w:rPr>
          <w:kern w:val="28"/>
        </w:rPr>
        <w:t xml:space="preserve"> entries </w:t>
      </w:r>
      <w:r>
        <w:rPr>
          <w:kern w:val="28"/>
        </w:rPr>
        <w:t xml:space="preserve">with </w:t>
      </w:r>
      <w:r w:rsidR="00AC1ED4">
        <w:rPr>
          <w:kern w:val="28"/>
        </w:rPr>
        <w:t xml:space="preserve">in-line encoded </w:t>
      </w:r>
      <w:r>
        <w:t>copies of the referenced images</w:t>
      </w:r>
      <w:r w:rsidR="00AC1ED4">
        <w:rPr>
          <w:kern w:val="28"/>
        </w:rPr>
        <w:t>,</w:t>
      </w:r>
      <w:r>
        <w:t xml:space="preserve"> </w:t>
      </w:r>
      <w:r w:rsidR="00AC1ED4">
        <w:t>linked into the narrative block u</w:t>
      </w:r>
      <w:r>
        <w:t xml:space="preserve">sing the </w:t>
      </w:r>
      <w:r w:rsidRPr="00F84182">
        <w:rPr>
          <w:rFonts w:ascii="Courier New" w:hAnsi="Courier New" w:cs="Courier New"/>
          <w:kern w:val="28"/>
          <w:sz w:val="22"/>
          <w:szCs w:val="22"/>
        </w:rPr>
        <w:t>renderMultiMedia</w:t>
      </w:r>
      <w:r>
        <w:t xml:space="preserve"> markup.</w:t>
      </w:r>
      <w:r w:rsidR="00AC1ED4">
        <w:t xml:space="preserve"> </w:t>
      </w:r>
      <w:r w:rsidR="00AC1ED4" w:rsidRPr="00AC1ED4">
        <w:t xml:space="preserve"> </w:t>
      </w:r>
      <w:r w:rsidR="00AC1ED4">
        <w:t xml:space="preserve">See </w:t>
      </w:r>
      <w:hyperlink w:anchor="_&lt;renderMultiMedia&gt;_markup_and" w:history="1">
        <w:r w:rsidR="00AC1ED4" w:rsidRPr="008A4F45">
          <w:rPr>
            <w:rStyle w:val="Hyperlink"/>
            <w:rFonts w:cs="Times New Roman"/>
            <w:lang w:eastAsia="en-US"/>
          </w:rPr>
          <w:t xml:space="preserve">section </w:t>
        </w:r>
        <w:r w:rsidR="008A4F45" w:rsidRPr="008A4F45">
          <w:rPr>
            <w:rStyle w:val="Hyperlink"/>
            <w:rFonts w:cs="Times New Roman"/>
            <w:lang w:eastAsia="en-US"/>
          </w:rPr>
          <w:t>9.1.1.3</w:t>
        </w:r>
      </w:hyperlink>
      <w:r w:rsidR="00AC1ED4">
        <w:t xml:space="preserve">.  The </w:t>
      </w:r>
      <w:r w:rsidR="00AC1ED4" w:rsidRPr="00F84182">
        <w:rPr>
          <w:rFonts w:ascii="Courier New" w:hAnsi="Courier New" w:cs="Courier New"/>
          <w:kern w:val="28"/>
          <w:sz w:val="22"/>
          <w:szCs w:val="22"/>
        </w:rPr>
        <w:t>renderMultiMedia</w:t>
      </w:r>
      <w:r w:rsidR="00AC1ED4">
        <w:t xml:space="preserve"> may be positioned within the </w:t>
      </w:r>
      <w:r w:rsidR="00AC1ED4" w:rsidRPr="002928C4">
        <w:rPr>
          <w:rFonts w:ascii="Courier New" w:hAnsi="Courier New" w:cs="Courier New"/>
          <w:kern w:val="28"/>
          <w:sz w:val="22"/>
          <w:szCs w:val="22"/>
        </w:rPr>
        <w:t>linkHtml</w:t>
      </w:r>
      <w:r w:rsidR="00AC1ED4" w:rsidRPr="00F84182">
        <w:t xml:space="preserve"> </w:t>
      </w:r>
      <w:r w:rsidR="00AC1ED4">
        <w:t xml:space="preserve">markup.  These </w:t>
      </w:r>
      <w:r w:rsidR="00AC1ED4">
        <w:rPr>
          <w:kern w:val="28"/>
        </w:rPr>
        <w:t xml:space="preserve">in-line encoded </w:t>
      </w:r>
      <w:r w:rsidR="00AC1ED4">
        <w:t>images may have limited resolution and lossy compression as appropriate for inclusion in a report.</w:t>
      </w:r>
    </w:p>
    <w:p w:rsidR="00A37CD8" w:rsidRDefault="00A37CD8" w:rsidP="0071117F">
      <w:pPr>
        <w:pStyle w:val="BodyText0"/>
      </w:pPr>
    </w:p>
    <w:p w:rsidR="00A37CD8" w:rsidRDefault="00A37CD8" w:rsidP="00A37CD8">
      <w:pPr>
        <w:pStyle w:val="Caption"/>
      </w:pPr>
      <w:bookmarkStart w:id="349" w:name="_Toc410226285"/>
      <w:r>
        <w:t xml:space="preserve">Figure </w:t>
      </w:r>
      <w:r>
        <w:fldChar w:fldCharType="begin"/>
      </w:r>
      <w:r>
        <w:instrText xml:space="preserve"> SEQ Figure \* ARABIC </w:instrText>
      </w:r>
      <w:r>
        <w:fldChar w:fldCharType="separate"/>
      </w:r>
      <w:r w:rsidR="00C51B12">
        <w:t>44</w:t>
      </w:r>
      <w:r>
        <w:fldChar w:fldCharType="end"/>
      </w:r>
      <w:r>
        <w:t>: Key Images</w:t>
      </w:r>
      <w:r w:rsidRPr="004E51DA">
        <w:t xml:space="preserve"> section example</w:t>
      </w:r>
      <w:bookmarkEnd w:id="349"/>
    </w:p>
    <w:p w:rsidR="00A37CD8" w:rsidRDefault="00A37CD8" w:rsidP="00A37CD8">
      <w:pPr>
        <w:pStyle w:val="Example"/>
      </w:pPr>
      <w:r>
        <w:t>&lt;section</w:t>
      </w:r>
      <w:r w:rsidR="00D44D57">
        <w:t xml:space="preserve"> classCode=</w:t>
      </w:r>
      <w:r w:rsidR="00097D8E">
        <w:t>"</w:t>
      </w:r>
      <w:r w:rsidR="00D44D57">
        <w:t>DOCSECT</w:t>
      </w:r>
      <w:r w:rsidR="00097D8E">
        <w:t>"</w:t>
      </w:r>
      <w:r w:rsidR="00D44D57">
        <w:t xml:space="preserve"> moodCode=</w:t>
      </w:r>
      <w:r w:rsidR="00097D8E">
        <w:t>"</w:t>
      </w:r>
      <w:r w:rsidR="00D44D57">
        <w:t>EVN</w:t>
      </w:r>
      <w:r w:rsidR="00097D8E">
        <w:t>"</w:t>
      </w:r>
      <w:r w:rsidR="00D44D57">
        <w:t>&gt;</w:t>
      </w:r>
      <w:r>
        <w:t>&gt;</w:t>
      </w:r>
    </w:p>
    <w:p w:rsidR="00A37CD8" w:rsidRDefault="00A37CD8" w:rsidP="00A37CD8">
      <w:pPr>
        <w:pStyle w:val="Example"/>
      </w:pPr>
      <w:r>
        <w:t xml:space="preserve">      &lt;templateId root=</w:t>
      </w:r>
      <w:r w:rsidR="00097D8E">
        <w:t>"</w:t>
      </w:r>
      <w:r w:rsidR="009115DA" w:rsidRPr="002928C4">
        <w:t>1.3.6.1.4.1.19376.1.4.1.2.14</w:t>
      </w:r>
      <w:r w:rsidR="00097D8E">
        <w:t>"</w:t>
      </w:r>
      <w:r>
        <w:t xml:space="preserve"> /&gt;</w:t>
      </w:r>
    </w:p>
    <w:p w:rsidR="00D44D57" w:rsidRDefault="00D44D57" w:rsidP="00A37CD8">
      <w:pPr>
        <w:pStyle w:val="Example"/>
      </w:pPr>
      <w:r>
        <w:t xml:space="preserve">      &lt;id root=</w:t>
      </w:r>
      <w:r w:rsidR="00097D8E">
        <w:t>"</w:t>
      </w:r>
      <w:r>
        <w:t>1.2.840.10213.2.62.704478559484.11428372623</w:t>
      </w:r>
      <w:r w:rsidR="00097D8E">
        <w:t>"</w:t>
      </w:r>
      <w:r w:rsidR="00171702">
        <w:rPr>
          <w:lang w:val="en-US"/>
        </w:rPr>
        <w:t xml:space="preserve"> </w:t>
      </w:r>
      <w:r>
        <w:t>/&gt;</w:t>
      </w:r>
    </w:p>
    <w:p w:rsidR="00A37CD8" w:rsidRDefault="00A37CD8" w:rsidP="00A37CD8">
      <w:pPr>
        <w:pStyle w:val="Example"/>
      </w:pPr>
      <w:r>
        <w:t xml:space="preserve">      &lt;code code=</w:t>
      </w:r>
      <w:r w:rsidR="00097D8E">
        <w:t>"</w:t>
      </w:r>
      <w:r w:rsidR="009115DA" w:rsidRPr="002928C4">
        <w:t>55113-5</w:t>
      </w:r>
      <w:r w:rsidR="00097D8E">
        <w:t>"</w:t>
      </w:r>
      <w:r>
        <w:t xml:space="preserve"> </w:t>
      </w:r>
    </w:p>
    <w:p w:rsidR="00A37CD8" w:rsidRDefault="00A37CD8" w:rsidP="00A37CD8">
      <w:pPr>
        <w:pStyle w:val="Example"/>
      </w:pPr>
      <w:r>
        <w:t xml:space="preserve">          codeSystem=</w:t>
      </w:r>
      <w:r w:rsidR="00097D8E">
        <w:t>"</w:t>
      </w:r>
      <w:r>
        <w:t>2.16.840.1.113883.6.1</w:t>
      </w:r>
      <w:r w:rsidR="00097D8E">
        <w:t>"</w:t>
      </w:r>
      <w:r>
        <w:t xml:space="preserve"> </w:t>
      </w:r>
    </w:p>
    <w:p w:rsidR="00A37CD8" w:rsidRDefault="00A37CD8" w:rsidP="00A37CD8">
      <w:pPr>
        <w:pStyle w:val="Example"/>
      </w:pPr>
      <w:r>
        <w:t xml:space="preserve">          codeSystemName=</w:t>
      </w:r>
      <w:r w:rsidR="00097D8E">
        <w:t>"</w:t>
      </w:r>
      <w:r>
        <w:t>LOINC</w:t>
      </w:r>
      <w:r w:rsidR="00097D8E">
        <w:t>"</w:t>
      </w:r>
      <w:r>
        <w:t xml:space="preserve"> </w:t>
      </w:r>
    </w:p>
    <w:p w:rsidR="00A37CD8" w:rsidRDefault="00A37CD8" w:rsidP="00A37CD8">
      <w:pPr>
        <w:pStyle w:val="Example"/>
      </w:pPr>
      <w:r>
        <w:t xml:space="preserve">          displayName=</w:t>
      </w:r>
      <w:r w:rsidR="00097D8E">
        <w:t>"</w:t>
      </w:r>
      <w:r w:rsidR="009115DA" w:rsidRPr="002928C4">
        <w:t>Key Images</w:t>
      </w:r>
      <w:r w:rsidR="00097D8E">
        <w:t>"</w:t>
      </w:r>
      <w:r>
        <w:t xml:space="preserve"> /&gt;</w:t>
      </w:r>
    </w:p>
    <w:p w:rsidR="00A37CD8" w:rsidRPr="00F84182" w:rsidRDefault="00A37CD8" w:rsidP="00F84182">
      <w:pPr>
        <w:pStyle w:val="Example"/>
        <w:tabs>
          <w:tab w:val="left" w:pos="7695"/>
        </w:tabs>
        <w:rPr>
          <w:lang w:val="en-US"/>
        </w:rPr>
      </w:pPr>
      <w:r>
        <w:t xml:space="preserve">      &lt;title&gt;</w:t>
      </w:r>
      <w:r w:rsidR="009115DA" w:rsidRPr="002928C4">
        <w:t>Key Images</w:t>
      </w:r>
      <w:r>
        <w:t>&lt;/title&gt;</w:t>
      </w:r>
    </w:p>
    <w:p w:rsidR="00F84182" w:rsidRDefault="00A37CD8" w:rsidP="00A37CD8">
      <w:pPr>
        <w:pStyle w:val="Example"/>
        <w:rPr>
          <w:lang w:val="en-US"/>
        </w:rPr>
      </w:pPr>
      <w:r>
        <w:t xml:space="preserve">      &lt;text&gt;</w:t>
      </w:r>
      <w:r w:rsidR="009115DA">
        <w:rPr>
          <w:lang w:val="en-US"/>
        </w:rPr>
        <w:t>Maximum extent of tumor is shown</w:t>
      </w:r>
      <w:r>
        <w:t xml:space="preserve"> </w:t>
      </w:r>
      <w:r w:rsidR="00F84182">
        <w:rPr>
          <w:lang w:val="en-US"/>
        </w:rPr>
        <w:t xml:space="preserve">in </w:t>
      </w:r>
      <w:r w:rsidR="00F84182">
        <w:rPr>
          <w:lang w:val="en-US"/>
        </w:rPr>
        <w:br/>
        <w:t xml:space="preserve">           &lt;</w:t>
      </w:r>
      <w:r w:rsidR="00F84182" w:rsidRPr="00F84182">
        <w:rPr>
          <w:lang w:val="en-US"/>
        </w:rPr>
        <w:t>linkHtml</w:t>
      </w:r>
      <w:r w:rsidR="00F84182">
        <w:rPr>
          <w:lang w:val="en-US"/>
        </w:rPr>
        <w:t xml:space="preserve"> href=</w:t>
      </w:r>
      <w:r w:rsidR="00F84182">
        <w:t>http://www.ex.org/wado?requestType=WADO&amp;</w:t>
      </w:r>
      <w:r w:rsidR="00F84182">
        <w:rPr>
          <w:lang w:val="en-US"/>
        </w:rPr>
        <w:t>...&gt;</w:t>
      </w:r>
    </w:p>
    <w:p w:rsidR="00F84182" w:rsidRDefault="00F84182" w:rsidP="00A37CD8">
      <w:pPr>
        <w:pStyle w:val="Example"/>
        <w:rPr>
          <w:color w:val="000000"/>
          <w:lang w:val="en-US"/>
        </w:rPr>
      </w:pPr>
      <w:r>
        <w:rPr>
          <w:lang w:val="en-US"/>
        </w:rPr>
        <w:t xml:space="preserve">              image 1</w:t>
      </w:r>
      <w:r w:rsidR="00B27803">
        <w:rPr>
          <w:lang w:val="en-US"/>
        </w:rPr>
        <w:t xml:space="preserve"> </w:t>
      </w:r>
      <w:r>
        <w:rPr>
          <w:lang w:val="en-US"/>
        </w:rPr>
        <w:t>&lt;</w:t>
      </w:r>
      <w:r w:rsidRPr="00F84182">
        <w:rPr>
          <w:lang w:val="en-US"/>
        </w:rPr>
        <w:t>renderMultiMedia</w:t>
      </w:r>
      <w:r>
        <w:rPr>
          <w:lang w:val="en-US"/>
        </w:rPr>
        <w:t xml:space="preserve"> </w:t>
      </w:r>
      <w:r w:rsidR="00B27803">
        <w:rPr>
          <w:color w:val="000000"/>
          <w:lang w:val="en-US"/>
        </w:rPr>
        <w:t>r</w:t>
      </w:r>
      <w:r w:rsidR="00B27803" w:rsidRPr="00DE55EC">
        <w:rPr>
          <w:color w:val="000000"/>
          <w:lang w:val="en-US"/>
        </w:rPr>
        <w:t>eferencedObject</w:t>
      </w:r>
      <w:r w:rsidR="00B27803">
        <w:rPr>
          <w:color w:val="000000"/>
          <w:lang w:val="en-US"/>
        </w:rPr>
        <w:t>=</w:t>
      </w:r>
      <w:r w:rsidR="00097D8E">
        <w:rPr>
          <w:color w:val="000000"/>
          <w:lang w:val="en-US"/>
        </w:rPr>
        <w:t>"</w:t>
      </w:r>
      <w:r w:rsidR="00B27803">
        <w:rPr>
          <w:color w:val="000000"/>
          <w:lang w:val="en-US"/>
        </w:rPr>
        <w:t>refimag1</w:t>
      </w:r>
      <w:r w:rsidR="00097D8E">
        <w:rPr>
          <w:color w:val="000000"/>
          <w:lang w:val="en-US"/>
        </w:rPr>
        <w:t>"</w:t>
      </w:r>
      <w:r w:rsidR="00B27803">
        <w:rPr>
          <w:color w:val="000000"/>
          <w:lang w:val="en-US"/>
        </w:rPr>
        <w:t xml:space="preserve"> /&gt;</w:t>
      </w:r>
    </w:p>
    <w:p w:rsidR="00B27803" w:rsidRPr="00F84182" w:rsidRDefault="00B27803" w:rsidP="00A37CD8">
      <w:pPr>
        <w:pStyle w:val="Example"/>
        <w:rPr>
          <w:lang w:val="en-US"/>
        </w:rPr>
      </w:pPr>
      <w:r>
        <w:rPr>
          <w:color w:val="000000"/>
          <w:lang w:val="en-US"/>
        </w:rPr>
        <w:t xml:space="preserve">           </w:t>
      </w:r>
      <w:r>
        <w:rPr>
          <w:lang w:val="en-US"/>
        </w:rPr>
        <w:t>&lt;/</w:t>
      </w:r>
      <w:r w:rsidRPr="00F84182">
        <w:rPr>
          <w:lang w:val="en-US"/>
        </w:rPr>
        <w:t>linkHtml</w:t>
      </w:r>
      <w:r>
        <w:rPr>
          <w:lang w:val="en-US"/>
        </w:rPr>
        <w:t>&gt;</w:t>
      </w:r>
    </w:p>
    <w:p w:rsidR="00A37CD8" w:rsidRDefault="00B27803" w:rsidP="00A37CD8">
      <w:pPr>
        <w:pStyle w:val="Example"/>
        <w:rPr>
          <w:lang w:val="en-US"/>
        </w:rPr>
      </w:pPr>
      <w:r>
        <w:rPr>
          <w:lang w:val="en-US"/>
        </w:rPr>
        <w:t xml:space="preserve">      </w:t>
      </w:r>
      <w:r w:rsidR="00A37CD8">
        <w:t>&lt;/text&gt;</w:t>
      </w:r>
    </w:p>
    <w:p w:rsidR="00B27803" w:rsidRDefault="00B27803" w:rsidP="00A37CD8">
      <w:pPr>
        <w:pStyle w:val="Example"/>
        <w:rPr>
          <w:lang w:val="en-US"/>
        </w:rPr>
      </w:pPr>
      <w:r>
        <w:rPr>
          <w:lang w:val="en-US"/>
        </w:rPr>
        <w:t xml:space="preserve">      &lt;entry&gt;   &lt;!--SOP Instance reference&gt;</w:t>
      </w:r>
    </w:p>
    <w:p w:rsidR="00B27803" w:rsidRDefault="00B27803" w:rsidP="00A37CD8">
      <w:pPr>
        <w:pStyle w:val="Example"/>
        <w:rPr>
          <w:lang w:val="en-US"/>
        </w:rPr>
      </w:pPr>
      <w:r>
        <w:rPr>
          <w:lang w:val="en-US"/>
        </w:rPr>
        <w:t xml:space="preserve">          &lt;observation classCode=DGIMG moodcode=EVN ID=</w:t>
      </w:r>
      <w:r w:rsidR="00097D8E">
        <w:rPr>
          <w:lang w:val="en-US"/>
        </w:rPr>
        <w:t>"</w:t>
      </w:r>
      <w:r>
        <w:rPr>
          <w:lang w:val="en-US"/>
        </w:rPr>
        <w:t>SOP1-2</w:t>
      </w:r>
      <w:r w:rsidR="00097D8E">
        <w:rPr>
          <w:lang w:val="en-US"/>
        </w:rPr>
        <w:t>"</w:t>
      </w:r>
      <w:r>
        <w:rPr>
          <w:lang w:val="en-US"/>
        </w:rPr>
        <w:t>&gt;</w:t>
      </w:r>
    </w:p>
    <w:p w:rsidR="00B27803" w:rsidRPr="00B27803" w:rsidRDefault="00B27803" w:rsidP="00A37CD8">
      <w:pPr>
        <w:pStyle w:val="Example"/>
        <w:rPr>
          <w:lang w:val="en-US"/>
        </w:rPr>
      </w:pPr>
      <w:r>
        <w:rPr>
          <w:lang w:val="en-US"/>
        </w:rPr>
        <w:t xml:space="preserve">      &lt;/entry&gt;</w:t>
      </w:r>
    </w:p>
    <w:p w:rsidR="00B27803" w:rsidRDefault="00B27803" w:rsidP="00B27803">
      <w:pPr>
        <w:pStyle w:val="Example"/>
        <w:rPr>
          <w:lang w:val="en-US"/>
        </w:rPr>
      </w:pPr>
      <w:r>
        <w:rPr>
          <w:lang w:val="en-US"/>
        </w:rPr>
        <w:t xml:space="preserve">      &lt;entry&gt;   &lt;!--inline rendered image&gt;</w:t>
      </w:r>
    </w:p>
    <w:p w:rsidR="00B27803" w:rsidRDefault="00B27803" w:rsidP="00B27803">
      <w:pPr>
        <w:pStyle w:val="Example"/>
        <w:rPr>
          <w:lang w:val="en-US"/>
        </w:rPr>
      </w:pPr>
      <w:r>
        <w:rPr>
          <w:lang w:val="en-US"/>
        </w:rPr>
        <w:t xml:space="preserve">          &lt;observationMedia ID=</w:t>
      </w:r>
      <w:r w:rsidR="00097D8E">
        <w:rPr>
          <w:lang w:val="en-US"/>
        </w:rPr>
        <w:t>"</w:t>
      </w:r>
      <w:r>
        <w:rPr>
          <w:color w:val="000000"/>
          <w:lang w:val="en-US"/>
        </w:rPr>
        <w:t>refimag1</w:t>
      </w:r>
      <w:r w:rsidR="00097D8E">
        <w:rPr>
          <w:lang w:val="en-US"/>
        </w:rPr>
        <w:t>"</w:t>
      </w:r>
      <w:r>
        <w:rPr>
          <w:lang w:val="en-US"/>
        </w:rPr>
        <w:t>&gt;</w:t>
      </w:r>
    </w:p>
    <w:p w:rsidR="001E3178" w:rsidRDefault="00B27803" w:rsidP="001E3178">
      <w:pPr>
        <w:pStyle w:val="Example"/>
        <w:rPr>
          <w:lang w:val="en-US"/>
        </w:rPr>
      </w:pPr>
      <w:r>
        <w:rPr>
          <w:lang w:val="en-US"/>
        </w:rPr>
        <w:t xml:space="preserve">               &lt;</w:t>
      </w:r>
      <w:r w:rsidR="001E3178" w:rsidRPr="001E3178">
        <w:rPr>
          <w:lang w:val="en-US"/>
        </w:rPr>
        <w:t>value</w:t>
      </w:r>
      <w:r w:rsidR="001E3178">
        <w:rPr>
          <w:lang w:val="en-US"/>
        </w:rPr>
        <w:t xml:space="preserve"> </w:t>
      </w:r>
      <w:r w:rsidR="001E3178" w:rsidRPr="001E3178">
        <w:rPr>
          <w:lang w:val="en-US"/>
        </w:rPr>
        <w:t>representation</w:t>
      </w:r>
      <w:r w:rsidR="001E3178">
        <w:rPr>
          <w:lang w:val="en-US"/>
        </w:rPr>
        <w:t xml:space="preserve">=B64 </w:t>
      </w:r>
      <w:r w:rsidR="001E3178" w:rsidRPr="001E3178">
        <w:rPr>
          <w:lang w:val="en-US"/>
        </w:rPr>
        <w:t>mediaType</w:t>
      </w:r>
      <w:r w:rsidR="001E3178">
        <w:rPr>
          <w:lang w:val="en-US"/>
        </w:rPr>
        <w:t>=</w:t>
      </w:r>
      <w:r w:rsidR="00097D8E">
        <w:rPr>
          <w:lang w:val="en-US"/>
        </w:rPr>
        <w:t>"</w:t>
      </w:r>
      <w:r w:rsidR="001E3178">
        <w:rPr>
          <w:lang w:val="en-US"/>
        </w:rPr>
        <w:t>image/jpeg</w:t>
      </w:r>
      <w:r w:rsidR="00097D8E">
        <w:rPr>
          <w:lang w:val="en-US"/>
        </w:rPr>
        <w:t>"</w:t>
      </w:r>
      <w:r w:rsidR="001E3178">
        <w:rPr>
          <w:lang w:val="en-US"/>
        </w:rPr>
        <w:t>&gt;</w:t>
      </w:r>
    </w:p>
    <w:p w:rsidR="00B27803" w:rsidRDefault="001E3178" w:rsidP="001E3178">
      <w:pPr>
        <w:pStyle w:val="Example"/>
        <w:rPr>
          <w:lang w:val="en-US"/>
        </w:rPr>
      </w:pPr>
      <w:r>
        <w:rPr>
          <w:lang w:val="en-US"/>
        </w:rPr>
        <w:t xml:space="preserve">                     Bgd3fsET4g...</w:t>
      </w:r>
    </w:p>
    <w:p w:rsidR="001E3178" w:rsidRDefault="001E3178" w:rsidP="001E3178">
      <w:pPr>
        <w:pStyle w:val="Example"/>
        <w:rPr>
          <w:lang w:val="en-US"/>
        </w:rPr>
      </w:pPr>
      <w:r>
        <w:rPr>
          <w:lang w:val="en-US"/>
        </w:rPr>
        <w:t xml:space="preserve">               &lt;/</w:t>
      </w:r>
      <w:r w:rsidRPr="001E3178">
        <w:rPr>
          <w:lang w:val="en-US"/>
        </w:rPr>
        <w:t>value</w:t>
      </w:r>
      <w:r>
        <w:rPr>
          <w:lang w:val="en-US"/>
        </w:rPr>
        <w:t>&gt;</w:t>
      </w:r>
    </w:p>
    <w:p w:rsidR="00B27803" w:rsidRDefault="00B27803" w:rsidP="00B27803">
      <w:pPr>
        <w:pStyle w:val="Example"/>
        <w:rPr>
          <w:lang w:val="en-US"/>
        </w:rPr>
      </w:pPr>
      <w:r>
        <w:rPr>
          <w:lang w:val="en-US"/>
        </w:rPr>
        <w:t xml:space="preserve">          &lt;/observationMedia&gt;</w:t>
      </w:r>
    </w:p>
    <w:p w:rsidR="00B27803" w:rsidRPr="00B27803" w:rsidRDefault="00B27803" w:rsidP="00B27803">
      <w:pPr>
        <w:pStyle w:val="Example"/>
        <w:rPr>
          <w:lang w:val="en-US"/>
        </w:rPr>
      </w:pPr>
      <w:r>
        <w:rPr>
          <w:lang w:val="en-US"/>
        </w:rPr>
        <w:t xml:space="preserve">      &lt;/entry&gt;</w:t>
      </w:r>
    </w:p>
    <w:p w:rsidR="00A37CD8" w:rsidRDefault="00A37CD8" w:rsidP="00A37CD8">
      <w:pPr>
        <w:pStyle w:val="Example"/>
      </w:pPr>
      <w:r>
        <w:t>&lt;/section&gt;</w:t>
      </w:r>
    </w:p>
    <w:p w:rsidR="00EF3EA6" w:rsidRDefault="00EF3EA6" w:rsidP="0071117F">
      <w:pPr>
        <w:pStyle w:val="BodyText0"/>
      </w:pPr>
    </w:p>
    <w:p w:rsidR="00B528F7" w:rsidDel="005F56E0" w:rsidRDefault="00F669C3" w:rsidP="009A2A76">
      <w:pPr>
        <w:pStyle w:val="Heading3"/>
      </w:pPr>
      <w:bookmarkStart w:id="350" w:name="_DICOM_Object_Catalog_6"/>
      <w:bookmarkStart w:id="351" w:name="_Toc410226140"/>
      <w:bookmarkEnd w:id="350"/>
      <w:r w:rsidDel="005F56E0">
        <w:lastRenderedPageBreak/>
        <w:t>DICOM Object Catalog</w:t>
      </w:r>
      <w:bookmarkEnd w:id="351"/>
      <w:r w:rsidDel="005F56E0">
        <w:t xml:space="preserve"> </w:t>
      </w:r>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B528F7" w:rsidRPr="008D2D56" w:rsidDel="005F56E0"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Del="005F56E0" w:rsidRDefault="00C03568" w:rsidP="00B528F7">
            <w:pPr>
              <w:spacing w:before="40" w:after="40"/>
              <w:ind w:left="72" w:right="72"/>
              <w:jc w:val="center"/>
              <w:rPr>
                <w:rFonts w:ascii="Arial" w:hAnsi="Arial"/>
                <w:b/>
                <w:szCs w:val="20"/>
              </w:rPr>
            </w:pPr>
            <w:r w:rsidDel="005F56E0">
              <w:rPr>
                <w:rFonts w:ascii="Arial" w:hAnsi="Arial"/>
                <w:b/>
                <w:szCs w:val="20"/>
              </w:rPr>
              <w:t xml:space="preserve">Template </w:t>
            </w:r>
            <w:r w:rsidR="00B528F7" w:rsidRPr="00877A6F" w:rsidDel="005F56E0">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Del="005F56E0" w:rsidRDefault="00B528F7" w:rsidP="00B528F7">
            <w:pPr>
              <w:spacing w:before="40" w:after="40"/>
              <w:ind w:left="72" w:right="72"/>
              <w:rPr>
                <w:rFonts w:ascii="Times New Roman" w:hAnsi="Times New Roman"/>
                <w:szCs w:val="20"/>
              </w:rPr>
            </w:pPr>
            <w:r w:rsidRPr="00327E83" w:rsidDel="005F56E0">
              <w:t>2.16.840.1.113883.10.20.6.1.1</w:t>
            </w:r>
          </w:p>
        </w:tc>
      </w:tr>
      <w:tr w:rsidR="00B528F7" w:rsidRPr="008D2D56" w:rsidDel="005F56E0"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Del="005F56E0" w:rsidRDefault="00B528F7" w:rsidP="00B528F7">
            <w:pPr>
              <w:spacing w:before="40" w:after="40"/>
              <w:ind w:left="72" w:right="72"/>
              <w:jc w:val="center"/>
              <w:rPr>
                <w:rFonts w:ascii="Arial" w:hAnsi="Arial"/>
                <w:b/>
                <w:szCs w:val="20"/>
              </w:rPr>
            </w:pPr>
            <w:r w:rsidRPr="00877A6F" w:rsidDel="005F56E0">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C8313C" w:rsidDel="005F56E0" w:rsidRDefault="00B528F7" w:rsidP="00B528F7">
            <w:pPr>
              <w:spacing w:before="40" w:after="40"/>
              <w:ind w:left="72" w:right="72"/>
              <w:rPr>
                <w:rFonts w:ascii="Times New Roman" w:eastAsia="Calibri" w:hAnsi="Times New Roman"/>
                <w:szCs w:val="20"/>
              </w:rPr>
            </w:pPr>
            <w:r w:rsidDel="005F56E0">
              <w:rPr>
                <w:rFonts w:ascii="Times New Roman" w:eastAsia="Calibri" w:hAnsi="Times New Roman"/>
                <w:szCs w:val="20"/>
              </w:rPr>
              <w:t>DICOM Object Catalog Section</w:t>
            </w:r>
          </w:p>
        </w:tc>
      </w:tr>
      <w:tr w:rsidR="00B528F7" w:rsidRPr="008D2D56" w:rsidDel="005F56E0"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Del="005F56E0" w:rsidRDefault="00B528F7" w:rsidP="00B528F7">
            <w:pPr>
              <w:spacing w:before="40" w:after="40"/>
              <w:ind w:left="72" w:right="72"/>
              <w:jc w:val="center"/>
              <w:rPr>
                <w:rFonts w:ascii="Arial" w:hAnsi="Arial"/>
                <w:b/>
                <w:szCs w:val="20"/>
              </w:rPr>
            </w:pPr>
            <w:r w:rsidRPr="00877A6F" w:rsidDel="005F56E0">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C6674B" w:rsidDel="005F56E0" w:rsidRDefault="00C6674B" w:rsidP="00C6674B">
            <w:pPr>
              <w:spacing w:before="40" w:after="40"/>
              <w:ind w:left="72" w:right="72"/>
              <w:rPr>
                <w:rFonts w:ascii="Times New Roman" w:hAnsi="Times New Roman"/>
                <w:szCs w:val="20"/>
              </w:rPr>
            </w:pPr>
            <w:r w:rsidRPr="00C6674B" w:rsidDel="005F56E0">
              <w:rPr>
                <w:rFonts w:ascii="Times New Roman" w:hAnsi="Times New Roman"/>
                <w:szCs w:val="20"/>
              </w:rPr>
              <w:t>2012-07</w:t>
            </w:r>
          </w:p>
        </w:tc>
      </w:tr>
      <w:tr w:rsidR="00B528F7" w:rsidRPr="008D2D56" w:rsidDel="005F56E0"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Del="005F56E0" w:rsidRDefault="00B528F7" w:rsidP="00B528F7">
            <w:pPr>
              <w:spacing w:before="40" w:after="40"/>
              <w:ind w:left="72" w:right="72"/>
              <w:jc w:val="center"/>
              <w:rPr>
                <w:rFonts w:ascii="Arial" w:hAnsi="Arial"/>
                <w:b/>
                <w:szCs w:val="20"/>
              </w:rPr>
            </w:pPr>
            <w:r w:rsidRPr="00877A6F" w:rsidDel="005F56E0">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Del="005F56E0" w:rsidRDefault="00125A45" w:rsidP="00B528F7">
            <w:pPr>
              <w:spacing w:before="40" w:after="40"/>
              <w:ind w:left="72" w:right="72"/>
              <w:rPr>
                <w:rFonts w:ascii="Times New Roman" w:hAnsi="Times New Roman"/>
                <w:szCs w:val="20"/>
              </w:rPr>
            </w:pPr>
            <w:r w:rsidDel="005F56E0">
              <w:rPr>
                <w:rFonts w:ascii="Times New Roman" w:hAnsi="Times New Roman"/>
                <w:szCs w:val="20"/>
              </w:rPr>
              <w:t>CCDA-1.1</w:t>
            </w:r>
          </w:p>
        </w:tc>
      </w:tr>
      <w:tr w:rsidR="00B528F7" w:rsidRPr="008D2D56" w:rsidDel="005F56E0"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Del="005F56E0" w:rsidRDefault="00B528F7" w:rsidP="00B528F7">
            <w:pPr>
              <w:spacing w:before="40" w:after="40"/>
              <w:ind w:left="72" w:right="72"/>
              <w:jc w:val="center"/>
              <w:rPr>
                <w:rFonts w:ascii="Arial" w:hAnsi="Arial"/>
                <w:b/>
                <w:szCs w:val="20"/>
              </w:rPr>
            </w:pPr>
            <w:r w:rsidRPr="00877A6F" w:rsidDel="005F56E0">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F13F22" w:rsidDel="005F56E0" w:rsidRDefault="005730F3" w:rsidP="00F13F22">
            <w:pPr>
              <w:spacing w:before="40" w:after="40"/>
              <w:ind w:left="72" w:right="72"/>
              <w:rPr>
                <w:rFonts w:ascii="Times New Roman" w:hAnsi="Times New Roman"/>
                <w:szCs w:val="20"/>
              </w:rPr>
            </w:pPr>
            <w:r>
              <w:rPr>
                <w:rFonts w:ascii="Times New Roman" w:hAnsi="Times New Roman"/>
                <w:szCs w:val="20"/>
              </w:rPr>
              <w:t>Active</w:t>
            </w:r>
            <w:r w:rsidR="00B528F7" w:rsidRPr="00F13F22" w:rsidDel="005F56E0">
              <w:rPr>
                <w:rFonts w:ascii="Times New Roman" w:hAnsi="Times New Roman"/>
                <w:szCs w:val="20"/>
              </w:rPr>
              <w:t xml:space="preserve"> </w:t>
            </w:r>
          </w:p>
        </w:tc>
      </w:tr>
      <w:tr w:rsidR="00B528F7" w:rsidRPr="008D2D56" w:rsidDel="005F56E0"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Del="005F56E0" w:rsidRDefault="00B528F7" w:rsidP="00B528F7">
            <w:pPr>
              <w:spacing w:before="40" w:after="40"/>
              <w:ind w:left="72" w:right="72"/>
              <w:jc w:val="center"/>
              <w:rPr>
                <w:rFonts w:ascii="Arial" w:hAnsi="Arial"/>
                <w:b/>
                <w:szCs w:val="20"/>
              </w:rPr>
            </w:pPr>
            <w:r w:rsidRPr="00877A6F" w:rsidDel="005F56E0">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3E0358" w:rsidDel="005F56E0" w:rsidRDefault="00B528F7" w:rsidP="00B528F7">
            <w:pPr>
              <w:spacing w:before="40" w:after="40"/>
              <w:ind w:left="72" w:right="72"/>
              <w:rPr>
                <w:rFonts w:ascii="Times New Roman" w:hAnsi="Times New Roman"/>
                <w:szCs w:val="20"/>
              </w:rPr>
            </w:pPr>
            <w:r w:rsidRPr="000D4BB2" w:rsidDel="005F56E0">
              <w:rPr>
                <w:rFonts w:ascii="Times New Roman" w:hAnsi="Times New Roman"/>
                <w:szCs w:val="20"/>
              </w:rPr>
              <w:t>DICOM Object Catalog lists all referenced objects and their parent Series and Studies, plus other DICOM attributes required for retrieving the objects.</w:t>
            </w:r>
            <w:r w:rsidDel="005F56E0">
              <w:rPr>
                <w:rFonts w:ascii="Times New Roman" w:hAnsi="Times New Roman"/>
                <w:szCs w:val="20"/>
              </w:rPr>
              <w:t xml:space="preserve">  </w:t>
            </w:r>
            <w:r w:rsidRPr="00F6291E" w:rsidDel="005F56E0">
              <w:rPr>
                <w:rFonts w:ascii="Times New Roman" w:hAnsi="Times New Roman"/>
                <w:szCs w:val="20"/>
              </w:rPr>
              <w:t>The DICOM Object Catalog section is not intended for viewing and may contain empty section text.</w:t>
            </w:r>
          </w:p>
        </w:tc>
      </w:tr>
      <w:tr w:rsidR="00B528F7" w:rsidRPr="008D2D56" w:rsidDel="005F56E0"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Del="005F56E0" w:rsidRDefault="00B528F7" w:rsidP="00B528F7">
            <w:pPr>
              <w:spacing w:before="40" w:after="40"/>
              <w:ind w:left="72" w:right="72"/>
              <w:jc w:val="center"/>
              <w:rPr>
                <w:rFonts w:ascii="Arial" w:hAnsi="Arial"/>
                <w:b/>
                <w:szCs w:val="20"/>
              </w:rPr>
            </w:pPr>
            <w:r w:rsidRPr="00877A6F" w:rsidDel="005F56E0">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Del="005F56E0" w:rsidRDefault="00B528F7" w:rsidP="00B528F7">
            <w:pPr>
              <w:spacing w:before="40" w:after="40"/>
              <w:ind w:left="72" w:right="72"/>
              <w:rPr>
                <w:rFonts w:ascii="Times New Roman" w:hAnsi="Times New Roman"/>
                <w:szCs w:val="20"/>
              </w:rPr>
            </w:pPr>
            <w:r w:rsidRPr="00877A6F" w:rsidDel="005F56E0">
              <w:rPr>
                <w:rFonts w:ascii="Times New Roman" w:hAnsi="Times New Roman"/>
                <w:szCs w:val="20"/>
              </w:rPr>
              <w:t>CDA Section Level</w:t>
            </w:r>
          </w:p>
        </w:tc>
      </w:tr>
      <w:tr w:rsidR="00B528F7" w:rsidRPr="008D2D56" w:rsidDel="005F56E0"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Del="005F56E0" w:rsidRDefault="00B528F7" w:rsidP="00B528F7">
            <w:pPr>
              <w:spacing w:before="40" w:after="40"/>
              <w:ind w:left="72" w:right="72"/>
              <w:jc w:val="center"/>
              <w:rPr>
                <w:rFonts w:ascii="Arial" w:hAnsi="Arial"/>
                <w:b/>
                <w:szCs w:val="20"/>
              </w:rPr>
            </w:pPr>
            <w:r w:rsidRPr="00877A6F" w:rsidDel="005F56E0">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Del="005F56E0" w:rsidRDefault="00B528F7" w:rsidP="00DB37D1">
            <w:pPr>
              <w:spacing w:before="40" w:after="40"/>
              <w:ind w:left="72" w:right="72"/>
              <w:rPr>
                <w:rFonts w:ascii="Times New Roman" w:hAnsi="Times New Roman"/>
                <w:szCs w:val="20"/>
              </w:rPr>
            </w:pPr>
            <w:r w:rsidDel="005F56E0">
              <w:rPr>
                <w:rFonts w:ascii="Times New Roman" w:hAnsi="Times New Roman"/>
                <w:szCs w:val="20"/>
              </w:rPr>
              <w:t xml:space="preserve">Invoked </w:t>
            </w:r>
            <w:r w:rsidR="00DB37D1" w:rsidDel="005F56E0">
              <w:rPr>
                <w:rFonts w:ascii="Times New Roman" w:hAnsi="Times New Roman"/>
                <w:szCs w:val="20"/>
              </w:rPr>
              <w:t xml:space="preserve">by </w:t>
            </w:r>
            <w:hyperlink w:anchor="_Current_Imaging_Procedure" w:history="1">
              <w:r w:rsidRPr="00DB37D1" w:rsidDel="005F56E0">
                <w:rPr>
                  <w:rStyle w:val="Hyperlink"/>
                  <w:rFonts w:ascii="Times New Roman" w:hAnsi="Times New Roman" w:cs="Times New Roman"/>
                  <w:noProof w:val="0"/>
                  <w:szCs w:val="20"/>
                  <w:lang w:eastAsia="en-US"/>
                </w:rPr>
                <w:t>Imaging Procedure Description</w:t>
              </w:r>
            </w:hyperlink>
            <w:r w:rsidDel="005F56E0">
              <w:rPr>
                <w:rFonts w:ascii="Times New Roman" w:hAnsi="Times New Roman"/>
                <w:szCs w:val="20"/>
              </w:rPr>
              <w:t xml:space="preserve"> Section</w:t>
            </w:r>
          </w:p>
        </w:tc>
      </w:tr>
      <w:tr w:rsidR="00B528F7" w:rsidRPr="008D2D56" w:rsidDel="005F56E0"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Del="005F56E0" w:rsidRDefault="00B528F7" w:rsidP="00B528F7">
            <w:pPr>
              <w:spacing w:before="40" w:after="40"/>
              <w:ind w:left="72" w:right="72"/>
              <w:jc w:val="center"/>
              <w:rPr>
                <w:rFonts w:ascii="Arial" w:hAnsi="Arial"/>
                <w:b/>
                <w:szCs w:val="20"/>
              </w:rPr>
            </w:pPr>
            <w:r w:rsidRPr="00877A6F" w:rsidDel="005F56E0">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Del="005F56E0" w:rsidRDefault="00B528F7" w:rsidP="00B528F7">
            <w:pPr>
              <w:spacing w:before="40" w:after="40"/>
              <w:ind w:left="72" w:right="72"/>
              <w:rPr>
                <w:rFonts w:ascii="Times New Roman" w:hAnsi="Times New Roman"/>
                <w:szCs w:val="20"/>
              </w:rPr>
            </w:pPr>
          </w:p>
        </w:tc>
      </w:tr>
      <w:tr w:rsidR="00B528F7" w:rsidRPr="008D2D56" w:rsidDel="005F56E0"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Del="005F56E0" w:rsidRDefault="00B528F7" w:rsidP="00B528F7">
            <w:pPr>
              <w:spacing w:before="40" w:after="40"/>
              <w:ind w:left="72" w:right="72"/>
              <w:jc w:val="center"/>
              <w:rPr>
                <w:rFonts w:ascii="Arial" w:hAnsi="Arial"/>
                <w:b/>
                <w:szCs w:val="20"/>
              </w:rPr>
            </w:pPr>
            <w:r w:rsidRPr="00877A6F" w:rsidDel="005F56E0">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Del="005F56E0" w:rsidRDefault="00B528F7" w:rsidP="00B528F7">
            <w:pPr>
              <w:spacing w:before="40" w:after="40"/>
              <w:ind w:left="72" w:right="72"/>
              <w:rPr>
                <w:rFonts w:ascii="Times New Roman" w:hAnsi="Times New Roman"/>
                <w:szCs w:val="20"/>
              </w:rPr>
            </w:pPr>
            <w:r w:rsidDel="005F56E0">
              <w:rPr>
                <w:rFonts w:ascii="Times New Roman" w:hAnsi="Times New Roman"/>
                <w:szCs w:val="20"/>
              </w:rPr>
              <w:t>Open</w:t>
            </w:r>
          </w:p>
        </w:tc>
      </w:tr>
      <w:tr w:rsidR="00B528F7" w:rsidRPr="008D2D56" w:rsidDel="005F56E0"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Del="005F56E0" w:rsidRDefault="00B528F7" w:rsidP="00B528F7">
            <w:pPr>
              <w:spacing w:before="40" w:after="40"/>
              <w:ind w:left="72" w:right="72"/>
              <w:jc w:val="center"/>
              <w:rPr>
                <w:rFonts w:ascii="Arial" w:hAnsi="Arial"/>
                <w:b/>
                <w:szCs w:val="20"/>
              </w:rPr>
            </w:pPr>
            <w:r w:rsidRPr="00877A6F" w:rsidDel="005F56E0">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A9168D" w:rsidDel="005F56E0" w:rsidRDefault="00A9168D" w:rsidP="00B528F7">
            <w:pPr>
              <w:spacing w:before="40" w:after="40"/>
              <w:ind w:left="72" w:right="72"/>
              <w:rPr>
                <w:rFonts w:ascii="Times New Roman" w:hAnsi="Times New Roman"/>
                <w:szCs w:val="20"/>
              </w:rPr>
            </w:pPr>
            <w:r w:rsidRPr="000E1E32" w:rsidDel="005F56E0">
              <w:rPr>
                <w:rFonts w:ascii="Times New Roman" w:hAnsi="Times New Roman"/>
                <w:szCs w:val="20"/>
              </w:rPr>
              <w:t xml:space="preserve"> From C</w:t>
            </w:r>
            <w:r w:rsidDel="005F56E0">
              <w:rPr>
                <w:rFonts w:ascii="Times New Roman" w:hAnsi="Times New Roman"/>
                <w:szCs w:val="20"/>
              </w:rPr>
              <w:t xml:space="preserve">onsolidated </w:t>
            </w:r>
            <w:r w:rsidRPr="000E1E32" w:rsidDel="005F56E0">
              <w:rPr>
                <w:rFonts w:ascii="Times New Roman" w:hAnsi="Times New Roman"/>
                <w:szCs w:val="20"/>
              </w:rPr>
              <w:t>CDA</w:t>
            </w:r>
            <w:r w:rsidDel="005F56E0">
              <w:rPr>
                <w:rFonts w:ascii="Times New Roman" w:hAnsi="Times New Roman"/>
                <w:szCs w:val="20"/>
              </w:rPr>
              <w:t xml:space="preserve"> r1.1</w:t>
            </w:r>
          </w:p>
        </w:tc>
      </w:tr>
    </w:tbl>
    <w:p w:rsidR="00B528F7" w:rsidDel="005F56E0" w:rsidRDefault="00B528F7" w:rsidP="0071117F">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630"/>
        <w:gridCol w:w="810"/>
        <w:gridCol w:w="1350"/>
        <w:gridCol w:w="1710"/>
      </w:tblGrid>
      <w:tr w:rsidR="00421350" w:rsidRPr="00746F62" w:rsidDel="005F56E0"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Del="005F56E0" w:rsidRDefault="00245AEE" w:rsidP="005E3358">
            <w:pPr>
              <w:keepNext/>
              <w:rPr>
                <w:rFonts w:cs="Arial"/>
                <w:sz w:val="18"/>
                <w:szCs w:val="18"/>
              </w:rPr>
            </w:pPr>
            <w:r w:rsidDel="005F56E0">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Del="005F56E0" w:rsidRDefault="00421350" w:rsidP="005E3358">
            <w:pPr>
              <w:keepNext/>
              <w:ind w:left="90"/>
              <w:rPr>
                <w:b/>
                <w:bCs/>
                <w:color w:val="000000"/>
                <w:kern w:val="24"/>
                <w:sz w:val="18"/>
                <w:szCs w:val="18"/>
              </w:rPr>
            </w:pPr>
            <w:r w:rsidRPr="00746F62" w:rsidDel="005F56E0">
              <w:rPr>
                <w:b/>
                <w:bCs/>
                <w:color w:val="000000"/>
                <w:kern w:val="24"/>
                <w:sz w:val="18"/>
                <w:szCs w:val="18"/>
                <w:lang w:val="x-none"/>
              </w:rPr>
              <w:t>N</w:t>
            </w:r>
            <w:r w:rsidRPr="00746F62" w:rsidDel="005F56E0">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Del="005F56E0" w:rsidRDefault="00421350" w:rsidP="005E3358">
            <w:pPr>
              <w:keepNext/>
              <w:tabs>
                <w:tab w:val="left" w:pos="183"/>
                <w:tab w:val="left" w:pos="318"/>
                <w:tab w:val="left" w:pos="483"/>
                <w:tab w:val="left" w:pos="648"/>
              </w:tabs>
              <w:rPr>
                <w:rFonts w:cs="Arial"/>
                <w:sz w:val="18"/>
                <w:szCs w:val="18"/>
              </w:rPr>
            </w:pPr>
            <w:r w:rsidRPr="00746F62" w:rsidDel="005F56E0">
              <w:rPr>
                <w:b/>
                <w:bCs/>
                <w:color w:val="000000"/>
                <w:kern w:val="24"/>
                <w:sz w:val="18"/>
                <w:szCs w:val="18"/>
                <w:lang w:val="x-none"/>
              </w:rPr>
              <w:t>Element/</w:t>
            </w:r>
            <w:r w:rsidRPr="00746F62" w:rsidDel="005F56E0">
              <w:rPr>
                <w:b/>
                <w:bCs/>
                <w:color w:val="000000"/>
                <w:kern w:val="24"/>
                <w:sz w:val="18"/>
                <w:szCs w:val="18"/>
              </w:rPr>
              <w:t xml:space="preserve"> </w:t>
            </w:r>
            <w:r w:rsidRPr="00746F62" w:rsidDel="005F56E0">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Del="005F56E0" w:rsidRDefault="00421350" w:rsidP="005E3358">
            <w:pPr>
              <w:keepNext/>
              <w:rPr>
                <w:rFonts w:cs="Arial"/>
                <w:sz w:val="18"/>
                <w:szCs w:val="18"/>
              </w:rPr>
            </w:pPr>
            <w:r w:rsidRPr="00746F62" w:rsidDel="005F56E0">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Del="005F56E0" w:rsidRDefault="00421350" w:rsidP="005E3358">
            <w:pPr>
              <w:keepNext/>
              <w:rPr>
                <w:rFonts w:cs="Arial"/>
                <w:sz w:val="18"/>
                <w:szCs w:val="18"/>
              </w:rPr>
            </w:pPr>
            <w:r w:rsidRPr="00746F62" w:rsidDel="005F56E0">
              <w:rPr>
                <w:b/>
                <w:bCs/>
                <w:color w:val="000000"/>
                <w:kern w:val="24"/>
                <w:sz w:val="18"/>
                <w:szCs w:val="18"/>
                <w:lang w:val="x-none"/>
              </w:rPr>
              <w:t>Elem/</w:t>
            </w:r>
            <w:r w:rsidRPr="00746F62" w:rsidDel="005F56E0">
              <w:rPr>
                <w:b/>
                <w:bCs/>
                <w:color w:val="000000"/>
                <w:kern w:val="24"/>
                <w:sz w:val="18"/>
                <w:szCs w:val="18"/>
              </w:rPr>
              <w:t xml:space="preserve"> </w:t>
            </w:r>
            <w:r w:rsidRPr="00746F62" w:rsidDel="005F56E0">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Del="005F56E0" w:rsidRDefault="00421350" w:rsidP="005E3358">
            <w:pPr>
              <w:keepNext/>
              <w:rPr>
                <w:rFonts w:cs="Arial"/>
                <w:sz w:val="18"/>
                <w:szCs w:val="18"/>
              </w:rPr>
            </w:pPr>
            <w:r w:rsidRPr="00746F62" w:rsidDel="005F56E0">
              <w:rPr>
                <w:b/>
                <w:bCs/>
                <w:color w:val="000000"/>
                <w:kern w:val="24"/>
                <w:sz w:val="18"/>
                <w:szCs w:val="18"/>
                <w:lang w:val="x-none"/>
              </w:rPr>
              <w:t>Data Type</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Del="005F56E0" w:rsidRDefault="00421350" w:rsidP="005E3358">
            <w:pPr>
              <w:keepNext/>
              <w:ind w:left="-10"/>
              <w:rPr>
                <w:b/>
                <w:bCs/>
                <w:color w:val="000000"/>
                <w:kern w:val="24"/>
                <w:sz w:val="18"/>
                <w:szCs w:val="18"/>
                <w:lang w:val="x-none"/>
              </w:rPr>
            </w:pPr>
            <w:r w:rsidRPr="00746F62" w:rsidDel="005F56E0">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Del="005F56E0" w:rsidRDefault="00421350" w:rsidP="005E3358">
            <w:pPr>
              <w:keepNext/>
              <w:rPr>
                <w:rFonts w:cs="Arial"/>
                <w:sz w:val="18"/>
                <w:szCs w:val="18"/>
              </w:rPr>
            </w:pPr>
            <w:r w:rsidRPr="00746F62" w:rsidDel="005F56E0">
              <w:rPr>
                <w:b/>
                <w:bCs/>
                <w:color w:val="000000"/>
                <w:kern w:val="24"/>
                <w:sz w:val="18"/>
                <w:szCs w:val="18"/>
                <w:lang w:val="x-none"/>
              </w:rPr>
              <w:t>Value</w:t>
            </w:r>
            <w:r w:rsidRPr="00746F62" w:rsidDel="005F56E0">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Del="005F56E0" w:rsidRDefault="00421350" w:rsidP="005E3358">
            <w:pPr>
              <w:keepNext/>
              <w:rPr>
                <w:b/>
                <w:bCs/>
                <w:color w:val="000000"/>
                <w:kern w:val="24"/>
                <w:sz w:val="18"/>
                <w:szCs w:val="18"/>
                <w:lang w:val="x-none"/>
              </w:rPr>
            </w:pPr>
            <w:r w:rsidRPr="00746F62" w:rsidDel="005F56E0">
              <w:rPr>
                <w:b/>
                <w:sz w:val="18"/>
                <w:szCs w:val="18"/>
              </w:rPr>
              <w:t>Subsidiary Template</w:t>
            </w:r>
          </w:p>
        </w:tc>
      </w:tr>
      <w:tr w:rsidR="00746F62" w:rsidRPr="00746F62" w:rsidDel="005F56E0" w:rsidTr="00746F6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Del="005F56E0" w:rsidRDefault="00746F62" w:rsidP="00EA5CEC">
            <w:pPr>
              <w:rPr>
                <w:color w:val="000000"/>
                <w:kern w:val="24"/>
                <w:sz w:val="18"/>
                <w:szCs w:val="18"/>
                <w:lang w:val="x-none"/>
              </w:rPr>
            </w:pPr>
            <w:r w:rsidRPr="00746F62" w:rsidDel="005F56E0">
              <w:rPr>
                <w:rFonts w:eastAsia="Calibri"/>
                <w:b/>
                <w:color w:val="008000"/>
                <w:sz w:val="18"/>
                <w:szCs w:val="18"/>
              </w:rPr>
              <w:t>DICOMCatalog</w:t>
            </w:r>
          </w:p>
        </w:tc>
        <w:tc>
          <w:tcPr>
            <w:tcW w:w="720" w:type="dxa"/>
            <w:tcBorders>
              <w:top w:val="single" w:sz="8" w:space="0" w:color="000000"/>
              <w:left w:val="single" w:sz="8" w:space="0" w:color="000000"/>
              <w:bottom w:val="single" w:sz="8" w:space="0" w:color="000000"/>
              <w:right w:val="single" w:sz="8" w:space="0" w:color="000000"/>
            </w:tcBorders>
          </w:tcPr>
          <w:p w:rsidR="00746F62" w:rsidRPr="00746F62" w:rsidDel="005F56E0" w:rsidRDefault="00746F62"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Del="005F56E0" w:rsidRDefault="00746F62"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746F62" w:rsidDel="005F56E0">
              <w:rPr>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Del="005F56E0" w:rsidRDefault="00746F62" w:rsidP="00EA5CEC">
            <w:pPr>
              <w:rPr>
                <w:color w:val="000000"/>
                <w:kern w:val="24"/>
                <w:sz w:val="18"/>
                <w:szCs w:val="18"/>
                <w:lang w:val="x-none"/>
              </w:rPr>
            </w:pPr>
            <w:r w:rsidRPr="00746F62" w:rsidDel="005F56E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Del="005F56E0" w:rsidRDefault="00746F62" w:rsidP="00EA5CEC">
            <w:pPr>
              <w:rPr>
                <w:color w:val="000000"/>
                <w:kern w:val="24"/>
                <w:sz w:val="18"/>
                <w:szCs w:val="18"/>
                <w:lang w:val="x-none"/>
              </w:rPr>
            </w:pPr>
            <w:r w:rsidRPr="00746F62" w:rsidDel="005F56E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Del="005F56E0" w:rsidRDefault="00746F62" w:rsidP="00EA5CEC">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tcPr>
          <w:p w:rsidR="00746F62" w:rsidRPr="00746F62" w:rsidDel="005F56E0" w:rsidRDefault="00746F62"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Del="005F56E0" w:rsidRDefault="00746F62"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746F62" w:rsidRPr="00746F62" w:rsidDel="005F56E0" w:rsidRDefault="00746F62" w:rsidP="00EA5CEC">
            <w:pPr>
              <w:rPr>
                <w:color w:val="000000"/>
                <w:kern w:val="24"/>
                <w:sz w:val="18"/>
                <w:szCs w:val="18"/>
                <w:lang w:val="x-none"/>
              </w:rPr>
            </w:pPr>
          </w:p>
        </w:tc>
      </w:tr>
      <w:tr w:rsidR="008D569A" w:rsidRPr="00746F62" w:rsidDel="005F56E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Del="005F56E0"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Del="005F56E0" w:rsidRDefault="008D569A" w:rsidP="00EA5CEC">
            <w:pPr>
              <w:tabs>
                <w:tab w:val="left" w:pos="275"/>
                <w:tab w:val="left" w:pos="548"/>
                <w:tab w:val="left" w:pos="800"/>
                <w:tab w:val="left" w:pos="1075"/>
              </w:tabs>
              <w:ind w:left="90"/>
              <w:rPr>
                <w:color w:val="000000"/>
                <w:kern w:val="24"/>
                <w:sz w:val="18"/>
                <w:szCs w:val="18"/>
              </w:rPr>
            </w:pPr>
            <w:r w:rsidRPr="00746F62" w:rsidDel="005F56E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sidDel="005F56E0">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rPr>
                <w:color w:val="000000"/>
                <w:kern w:val="24"/>
                <w:sz w:val="18"/>
                <w:szCs w:val="18"/>
                <w:lang w:val="x-none"/>
              </w:rPr>
            </w:pPr>
            <w:r w:rsidRPr="00746F62" w:rsidDel="005F56E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rPr>
                <w:color w:val="000000"/>
                <w:kern w:val="24"/>
                <w:sz w:val="18"/>
                <w:szCs w:val="18"/>
                <w:lang w:val="x-none"/>
              </w:rPr>
            </w:pPr>
            <w:r w:rsidRPr="00746F62" w:rsidDel="005F56E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rPr>
                <w:color w:val="000000"/>
                <w:kern w:val="24"/>
                <w:sz w:val="18"/>
                <w:szCs w:val="18"/>
                <w:lang w:val="x-none"/>
              </w:rPr>
            </w:pPr>
            <w:r w:rsidRPr="00746F62" w:rsidDel="005F56E0">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8D569A" w:rsidRPr="00746F62" w:rsidDel="005F56E0" w:rsidRDefault="008D569A"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Del="005F56E0" w:rsidRDefault="008D569A" w:rsidP="00EA5CEC">
            <w:pPr>
              <w:rPr>
                <w:color w:val="000000"/>
                <w:kern w:val="24"/>
                <w:sz w:val="18"/>
                <w:szCs w:val="18"/>
                <w:lang w:val="x-none"/>
              </w:rPr>
            </w:pPr>
          </w:p>
        </w:tc>
      </w:tr>
      <w:tr w:rsidR="008D569A" w:rsidRPr="00746F62" w:rsidDel="005F56E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Del="005F56E0"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Del="005F56E0" w:rsidRDefault="008D569A" w:rsidP="00EA5CEC">
            <w:pPr>
              <w:tabs>
                <w:tab w:val="left" w:pos="275"/>
                <w:tab w:val="left" w:pos="548"/>
                <w:tab w:val="left" w:pos="800"/>
                <w:tab w:val="left" w:pos="1075"/>
              </w:tabs>
              <w:ind w:left="90"/>
              <w:rPr>
                <w:sz w:val="18"/>
                <w:szCs w:val="18"/>
              </w:rPr>
            </w:pPr>
            <w:r w:rsidRPr="00746F62" w:rsidDel="005F56E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sidDel="005F56E0">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rPr>
                <w:sz w:val="18"/>
                <w:szCs w:val="18"/>
              </w:rPr>
            </w:pPr>
            <w:r w:rsidRPr="00746F62" w:rsidDel="005F56E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rPr>
                <w:sz w:val="18"/>
                <w:szCs w:val="18"/>
              </w:rPr>
            </w:pPr>
            <w:r w:rsidRPr="00746F62" w:rsidDel="005F56E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rPr>
                <w:sz w:val="18"/>
                <w:szCs w:val="18"/>
              </w:rPr>
            </w:pPr>
            <w:r w:rsidRPr="00746F62" w:rsidDel="005F56E0">
              <w:rPr>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8D569A" w:rsidRPr="00746F62" w:rsidDel="005F56E0" w:rsidRDefault="008D569A" w:rsidP="00EA5CEC">
            <w:pPr>
              <w:rPr>
                <w:color w:val="000000"/>
                <w:kern w:val="24"/>
                <w:sz w:val="18"/>
                <w:szCs w:val="18"/>
                <w:lang w:val="x-none"/>
              </w:rPr>
            </w:pPr>
            <w:r w:rsidRPr="00280F54" w:rsidDel="005F56E0">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rPr>
                <w:color w:val="000000"/>
                <w:kern w:val="24"/>
                <w:sz w:val="18"/>
                <w:szCs w:val="18"/>
                <w:lang w:val="x-none"/>
              </w:rPr>
            </w:pPr>
            <w:r w:rsidRPr="00562611" w:rsidDel="005F56E0">
              <w:rPr>
                <w:color w:val="000000"/>
                <w:kern w:val="24"/>
                <w:sz w:val="18"/>
                <w:szCs w:val="18"/>
                <w:lang w:val="x-none"/>
              </w:rPr>
              <w:t>2.16.840.1.113883.10.20.6.1.1</w:t>
            </w: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Del="005F56E0" w:rsidRDefault="008D569A" w:rsidP="00EA5CEC">
            <w:pPr>
              <w:rPr>
                <w:color w:val="000000"/>
                <w:kern w:val="24"/>
                <w:sz w:val="18"/>
                <w:szCs w:val="18"/>
                <w:lang w:val="x-none"/>
              </w:rPr>
            </w:pPr>
          </w:p>
        </w:tc>
      </w:tr>
      <w:tr w:rsidR="008D569A" w:rsidRPr="00C62B71" w:rsidDel="005F56E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Del="005F56E0"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C62B71" w:rsidDel="005F56E0" w:rsidRDefault="008D569A" w:rsidP="00EA5CEC">
            <w:pPr>
              <w:tabs>
                <w:tab w:val="left" w:pos="275"/>
                <w:tab w:val="left" w:pos="548"/>
                <w:tab w:val="left" w:pos="800"/>
                <w:tab w:val="left" w:pos="1075"/>
              </w:tabs>
              <w:ind w:left="90"/>
              <w:rPr>
                <w:sz w:val="18"/>
                <w:szCs w:val="18"/>
              </w:rPr>
            </w:pPr>
            <w:r w:rsidRPr="00C62B71" w:rsidDel="005F56E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Del="005F56E0"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C62B71" w:rsidDel="005F56E0">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Del="005F56E0" w:rsidRDefault="008D569A" w:rsidP="00EA5CEC">
            <w:pPr>
              <w:rPr>
                <w:sz w:val="18"/>
                <w:szCs w:val="18"/>
              </w:rPr>
            </w:pPr>
            <w:r w:rsidRPr="00C62B71" w:rsidDel="005F56E0">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Del="005F56E0" w:rsidRDefault="008D569A" w:rsidP="00EA5CEC">
            <w:pPr>
              <w:rPr>
                <w:sz w:val="18"/>
                <w:szCs w:val="18"/>
              </w:rPr>
            </w:pPr>
            <w:r w:rsidRPr="00C62B71" w:rsidDel="005F56E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Del="005F56E0" w:rsidRDefault="008D569A" w:rsidP="00EA5CEC">
            <w:pPr>
              <w:rPr>
                <w:sz w:val="18"/>
                <w:szCs w:val="18"/>
              </w:rPr>
            </w:pPr>
            <w:r w:rsidRPr="00C62B71" w:rsidDel="005F56E0">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8D569A" w:rsidRPr="00C62B71" w:rsidDel="005F56E0" w:rsidRDefault="008D569A" w:rsidP="00EA5CEC">
            <w:pPr>
              <w:rPr>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Del="005F56E0" w:rsidRDefault="008D569A"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D569A" w:rsidRPr="00C62B71" w:rsidDel="005F56E0" w:rsidRDefault="008D569A" w:rsidP="00EA5CEC">
            <w:pPr>
              <w:rPr>
                <w:kern w:val="24"/>
                <w:sz w:val="18"/>
                <w:szCs w:val="18"/>
                <w:lang w:val="x-none"/>
              </w:rPr>
            </w:pPr>
          </w:p>
        </w:tc>
      </w:tr>
      <w:tr w:rsidR="008D569A" w:rsidRPr="00746F62" w:rsidDel="005F56E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Del="005F56E0"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Del="005F56E0" w:rsidRDefault="008D569A" w:rsidP="00EA5CEC">
            <w:pPr>
              <w:tabs>
                <w:tab w:val="left" w:pos="275"/>
                <w:tab w:val="left" w:pos="548"/>
                <w:tab w:val="left" w:pos="800"/>
                <w:tab w:val="left" w:pos="1075"/>
              </w:tabs>
              <w:ind w:left="90"/>
              <w:rPr>
                <w:sz w:val="18"/>
                <w:szCs w:val="18"/>
              </w:rPr>
            </w:pPr>
            <w:r w:rsidRPr="00746F62" w:rsidDel="005F56E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sidDel="005F56E0">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rPr>
                <w:sz w:val="18"/>
                <w:szCs w:val="18"/>
              </w:rPr>
            </w:pPr>
            <w:r w:rsidRPr="00746F62" w:rsidDel="005F56E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rPr>
                <w:sz w:val="18"/>
                <w:szCs w:val="18"/>
              </w:rPr>
            </w:pPr>
            <w:r w:rsidRPr="00746F62" w:rsidDel="005F56E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EA5CEC">
            <w:pPr>
              <w:rPr>
                <w:sz w:val="18"/>
                <w:szCs w:val="18"/>
              </w:rPr>
            </w:pPr>
            <w:r w:rsidRPr="00746F62" w:rsidDel="005F56E0">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8D569A" w:rsidRPr="00746F62" w:rsidDel="005F56E0" w:rsidRDefault="008D569A" w:rsidP="00EA5CEC">
            <w:pPr>
              <w:rPr>
                <w:color w:val="000000"/>
                <w:kern w:val="24"/>
                <w:sz w:val="18"/>
                <w:szCs w:val="18"/>
                <w:lang w:val="x-none"/>
              </w:rPr>
            </w:pPr>
            <w:r w:rsidRPr="00280F54" w:rsidDel="005F56E0">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Del="005F56E0" w:rsidRDefault="008D569A" w:rsidP="006D6637">
            <w:pPr>
              <w:rPr>
                <w:color w:val="FF0000"/>
                <w:sz w:val="18"/>
                <w:szCs w:val="18"/>
              </w:rPr>
            </w:pPr>
            <w:r w:rsidDel="005F56E0">
              <w:rPr>
                <w:sz w:val="18"/>
                <w:szCs w:val="18"/>
              </w:rPr>
              <w:t>(</w:t>
            </w:r>
            <w:r w:rsidRPr="00746F62" w:rsidDel="005F56E0">
              <w:rPr>
                <w:sz w:val="18"/>
                <w:szCs w:val="18"/>
              </w:rPr>
              <w:t>121181</w:t>
            </w:r>
            <w:r w:rsidDel="005F56E0">
              <w:rPr>
                <w:sz w:val="18"/>
                <w:szCs w:val="18"/>
              </w:rPr>
              <w:t>,</w:t>
            </w:r>
            <w:r w:rsidRPr="00746F62" w:rsidDel="005F56E0">
              <w:rPr>
                <w:sz w:val="18"/>
                <w:szCs w:val="18"/>
              </w:rPr>
              <w:t xml:space="preserve"> DCM</w:t>
            </w:r>
            <w:r w:rsidDel="005F56E0">
              <w:rPr>
                <w:sz w:val="18"/>
                <w:szCs w:val="18"/>
              </w:rPr>
              <w:t>,</w:t>
            </w:r>
            <w:r w:rsidRPr="00746F62" w:rsidDel="005F56E0">
              <w:rPr>
                <w:sz w:val="18"/>
                <w:szCs w:val="18"/>
              </w:rPr>
              <w:t xml:space="preserve"> </w:t>
            </w:r>
            <w:r w:rsidDel="005F56E0">
              <w:rPr>
                <w:sz w:val="18"/>
                <w:szCs w:val="18"/>
              </w:rPr>
              <w:t>"</w:t>
            </w:r>
            <w:r w:rsidRPr="00746F62" w:rsidDel="005F56E0">
              <w:rPr>
                <w:sz w:val="18"/>
                <w:szCs w:val="18"/>
              </w:rPr>
              <w:t>Dicom Object Catalog</w:t>
            </w:r>
            <w:r w:rsidDel="005F56E0">
              <w:rPr>
                <w:sz w:val="18"/>
                <w:szCs w:val="18"/>
              </w:rPr>
              <w:t>")</w:t>
            </w:r>
            <w:r w:rsidRPr="00746F62" w:rsidDel="005F56E0">
              <w:rPr>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Del="005F56E0" w:rsidRDefault="008D569A" w:rsidP="00EA5CEC">
            <w:pPr>
              <w:rPr>
                <w:color w:val="000000"/>
                <w:kern w:val="24"/>
                <w:sz w:val="18"/>
                <w:szCs w:val="18"/>
                <w:lang w:val="x-none"/>
              </w:rPr>
            </w:pPr>
          </w:p>
        </w:tc>
      </w:tr>
      <w:tr w:rsidR="005977D5" w:rsidRPr="00746F62" w:rsidDel="005F56E0" w:rsidTr="00746F6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EC2A4D" w:rsidP="00EA5CEC">
            <w:pPr>
              <w:rPr>
                <w:rFonts w:eastAsia="Calibri"/>
                <w:b/>
                <w:color w:val="008000"/>
                <w:sz w:val="18"/>
                <w:szCs w:val="18"/>
              </w:rPr>
            </w:pPr>
            <w:r w:rsidDel="005F56E0">
              <w:rPr>
                <w:sz w:val="18"/>
                <w:szCs w:val="18"/>
              </w:rPr>
              <w:t>T</w:t>
            </w:r>
            <w:r w:rsidR="005977D5" w:rsidRPr="00746F62" w:rsidDel="005F56E0">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Del="005F56E0" w:rsidRDefault="005977D5" w:rsidP="00EA5CEC">
            <w:pPr>
              <w:tabs>
                <w:tab w:val="left" w:pos="275"/>
                <w:tab w:val="left" w:pos="548"/>
                <w:tab w:val="left" w:pos="800"/>
                <w:tab w:val="left" w:pos="1075"/>
              </w:tabs>
              <w:ind w:left="90"/>
              <w:rPr>
                <w:sz w:val="18"/>
                <w:szCs w:val="18"/>
              </w:rPr>
            </w:pPr>
            <w:r w:rsidRPr="00746F62" w:rsidDel="005F56E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746F62" w:rsidDel="005F56E0">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rPr>
                <w:sz w:val="18"/>
                <w:szCs w:val="18"/>
              </w:rPr>
            </w:pPr>
            <w:r w:rsidRPr="00746F62" w:rsidDel="005F56E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rPr>
                <w:sz w:val="18"/>
                <w:szCs w:val="18"/>
              </w:rPr>
            </w:pPr>
            <w:r w:rsidRPr="00746F62" w:rsidDel="005F56E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rPr>
                <w:sz w:val="18"/>
                <w:szCs w:val="18"/>
              </w:rPr>
            </w:pPr>
            <w:r w:rsidDel="005F56E0">
              <w:rPr>
                <w:sz w:val="18"/>
                <w:szCs w:val="18"/>
              </w:rPr>
              <w:t>ST</w:t>
            </w:r>
          </w:p>
        </w:tc>
        <w:tc>
          <w:tcPr>
            <w:tcW w:w="810" w:type="dxa"/>
            <w:tcBorders>
              <w:top w:val="single" w:sz="8" w:space="0" w:color="000000"/>
              <w:left w:val="single" w:sz="8" w:space="0" w:color="000000"/>
              <w:bottom w:val="single" w:sz="8" w:space="0" w:color="000000"/>
              <w:right w:val="single" w:sz="8" w:space="0" w:color="000000"/>
            </w:tcBorders>
          </w:tcPr>
          <w:p w:rsidR="005977D5" w:rsidRPr="00746F62" w:rsidDel="005F56E0"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746F62" w:rsidDel="005F56E0" w:rsidRDefault="005977D5" w:rsidP="00EA5CEC">
            <w:pPr>
              <w:rPr>
                <w:color w:val="000000"/>
                <w:kern w:val="24"/>
                <w:sz w:val="18"/>
                <w:szCs w:val="18"/>
                <w:lang w:val="x-none"/>
              </w:rPr>
            </w:pPr>
          </w:p>
        </w:tc>
      </w:tr>
      <w:tr w:rsidR="005977D5" w:rsidRPr="000E1E32" w:rsidDel="005F56E0" w:rsidTr="00DA62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Del="005F56E0" w:rsidRDefault="00EC2A4D" w:rsidP="00B90F8F">
            <w:pPr>
              <w:rPr>
                <w:i/>
                <w:sz w:val="18"/>
                <w:szCs w:val="18"/>
              </w:rPr>
            </w:pPr>
            <w:r w:rsidDel="005F56E0">
              <w:rPr>
                <w:i/>
                <w:sz w:val="18"/>
                <w:szCs w:val="18"/>
              </w:rPr>
              <w:t>T</w:t>
            </w:r>
            <w:r w:rsidR="005977D5" w:rsidRPr="00060692" w:rsidDel="005F56E0">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Del="005F56E0" w:rsidRDefault="005977D5" w:rsidP="00B90F8F">
            <w:pPr>
              <w:tabs>
                <w:tab w:val="left" w:pos="275"/>
                <w:tab w:val="left" w:pos="548"/>
                <w:tab w:val="left" w:pos="800"/>
                <w:tab w:val="left" w:pos="1075"/>
              </w:tabs>
              <w:ind w:left="90"/>
              <w:rPr>
                <w:i/>
                <w:sz w:val="18"/>
                <w:szCs w:val="18"/>
              </w:rPr>
            </w:pPr>
            <w:r w:rsidRPr="00060692" w:rsidDel="005F56E0">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Del="005F56E0" w:rsidRDefault="005977D5" w:rsidP="00B90F8F">
            <w:pPr>
              <w:tabs>
                <w:tab w:val="left" w:pos="183"/>
                <w:tab w:val="left" w:pos="275"/>
                <w:tab w:val="left" w:pos="318"/>
                <w:tab w:val="left" w:pos="483"/>
                <w:tab w:val="left" w:pos="548"/>
                <w:tab w:val="left" w:pos="648"/>
                <w:tab w:val="left" w:pos="800"/>
                <w:tab w:val="left" w:pos="1075"/>
              </w:tabs>
              <w:rPr>
                <w:i/>
                <w:sz w:val="18"/>
                <w:szCs w:val="18"/>
              </w:rPr>
            </w:pPr>
            <w:r w:rsidRPr="00060692" w:rsidDel="005F56E0">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Del="005F56E0" w:rsidRDefault="005977D5" w:rsidP="00B90F8F">
            <w:pPr>
              <w:rPr>
                <w:sz w:val="18"/>
                <w:szCs w:val="18"/>
              </w:rPr>
            </w:pPr>
            <w:r w:rsidRPr="000E1E32" w:rsidDel="005F56E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Del="005F56E0" w:rsidRDefault="005977D5" w:rsidP="00B90F8F">
            <w:pPr>
              <w:rPr>
                <w:sz w:val="18"/>
                <w:szCs w:val="18"/>
              </w:rPr>
            </w:pPr>
            <w:r w:rsidRPr="00746F62" w:rsidDel="005F56E0">
              <w:rPr>
                <w:sz w:val="18"/>
                <w:szCs w:val="18"/>
              </w:rPr>
              <w:t xml:space="preserve"> 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Del="005F56E0" w:rsidRDefault="005977D5" w:rsidP="00B90F8F">
            <w:pPr>
              <w:rPr>
                <w:sz w:val="18"/>
                <w:szCs w:val="18"/>
              </w:rPr>
            </w:pPr>
            <w:r w:rsidRPr="000E1E32" w:rsidDel="005F56E0">
              <w:rPr>
                <w:sz w:val="18"/>
                <w:szCs w:val="18"/>
              </w:rPr>
              <w:t>ED</w:t>
            </w:r>
          </w:p>
        </w:tc>
        <w:tc>
          <w:tcPr>
            <w:tcW w:w="810" w:type="dxa"/>
            <w:tcBorders>
              <w:top w:val="single" w:sz="8" w:space="0" w:color="000000"/>
              <w:left w:val="single" w:sz="8" w:space="0" w:color="000000"/>
              <w:bottom w:val="single" w:sz="8" w:space="0" w:color="000000"/>
              <w:right w:val="single" w:sz="8" w:space="0" w:color="000000"/>
            </w:tcBorders>
          </w:tcPr>
          <w:p w:rsidR="005977D5" w:rsidRPr="000E1E32" w:rsidDel="005F56E0" w:rsidRDefault="005977D5" w:rsidP="00B90F8F">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Del="005F56E0" w:rsidRDefault="005977D5" w:rsidP="00B90F8F">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Del="005F56E0" w:rsidRDefault="00C612CF" w:rsidP="00B90F8F">
            <w:pPr>
              <w:rPr>
                <w:color w:val="000000"/>
                <w:kern w:val="24"/>
                <w:sz w:val="18"/>
                <w:szCs w:val="18"/>
              </w:rPr>
            </w:pPr>
            <w:hyperlink w:anchor="_section/text_1" w:history="1">
              <w:r w:rsidR="005977D5" w:rsidRPr="00060692" w:rsidDel="005F56E0">
                <w:rPr>
                  <w:rStyle w:val="Hyperlink"/>
                  <w:rFonts w:cs="Times New Roman"/>
                  <w:noProof w:val="0"/>
                  <w:kern w:val="24"/>
                  <w:sz w:val="18"/>
                  <w:szCs w:val="18"/>
                  <w:lang w:val="x-none" w:eastAsia="en-US"/>
                </w:rPr>
                <w:t>Section</w:t>
              </w:r>
              <w:r w:rsidR="005977D5" w:rsidRPr="00060692" w:rsidDel="005F56E0">
                <w:rPr>
                  <w:rStyle w:val="Hyperlink"/>
                  <w:rFonts w:cs="Times New Roman"/>
                  <w:noProof w:val="0"/>
                  <w:kern w:val="24"/>
                  <w:sz w:val="18"/>
                  <w:szCs w:val="18"/>
                  <w:lang w:eastAsia="en-US"/>
                </w:rPr>
                <w:t xml:space="preserve"> </w:t>
              </w:r>
              <w:r w:rsidR="005977D5" w:rsidRPr="00060692" w:rsidDel="005F56E0">
                <w:rPr>
                  <w:rStyle w:val="Hyperlink"/>
                  <w:rFonts w:cs="Times New Roman"/>
                  <w:noProof w:val="0"/>
                  <w:kern w:val="24"/>
                  <w:sz w:val="18"/>
                  <w:szCs w:val="18"/>
                  <w:lang w:val="x-none" w:eastAsia="en-US"/>
                </w:rPr>
                <w:t>Text</w:t>
              </w:r>
            </w:hyperlink>
            <w:r w:rsidR="003D7E21" w:rsidDel="005F56E0">
              <w:rPr>
                <w:rStyle w:val="Hyperlink"/>
                <w:rFonts w:cs="Times New Roman"/>
                <w:noProof w:val="0"/>
                <w:kern w:val="24"/>
                <w:sz w:val="18"/>
                <w:szCs w:val="18"/>
                <w:lang w:eastAsia="en-US"/>
              </w:rPr>
              <w:t xml:space="preserve"> </w:t>
            </w:r>
            <w:r w:rsidR="003D7E21" w:rsidRPr="00C62B71" w:rsidDel="005F56E0">
              <w:rPr>
                <w:rFonts w:ascii="Times New Roman" w:hAnsi="Times New Roman"/>
                <w:szCs w:val="20"/>
              </w:rPr>
              <w:t>1.2.840.10008.20.x</w:t>
            </w:r>
            <w:r w:rsidR="003D7E21" w:rsidDel="005F56E0">
              <w:rPr>
                <w:rFonts w:ascii="Times New Roman" w:hAnsi="Times New Roman"/>
                <w:szCs w:val="20"/>
              </w:rPr>
              <w:t>4</w:t>
            </w:r>
            <w:r w:rsidR="003D7E21" w:rsidRPr="00C62B71" w:rsidDel="005F56E0">
              <w:rPr>
                <w:rFonts w:ascii="Times New Roman" w:hAnsi="Times New Roman"/>
                <w:szCs w:val="20"/>
              </w:rPr>
              <w:t>.x</w:t>
            </w:r>
            <w:r w:rsidR="003D7E21" w:rsidDel="005F56E0">
              <w:rPr>
                <w:rFonts w:ascii="Times New Roman" w:hAnsi="Times New Roman"/>
                <w:szCs w:val="20"/>
              </w:rPr>
              <w:t>0</w:t>
            </w:r>
          </w:p>
        </w:tc>
      </w:tr>
      <w:tr w:rsidR="005977D5" w:rsidRPr="00746F62" w:rsidDel="005F56E0" w:rsidTr="00746F6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746F62" w:rsidDel="005F56E0"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Del="005F56E0" w:rsidRDefault="005977D5" w:rsidP="00EA5CEC">
            <w:pPr>
              <w:tabs>
                <w:tab w:val="left" w:pos="275"/>
                <w:tab w:val="left" w:pos="548"/>
                <w:tab w:val="left" w:pos="800"/>
                <w:tab w:val="left" w:pos="1075"/>
              </w:tabs>
              <w:ind w:left="90"/>
              <w:rPr>
                <w:sz w:val="18"/>
                <w:szCs w:val="18"/>
              </w:rPr>
            </w:pPr>
            <w:r w:rsidRPr="00746F62" w:rsidDel="005F56E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746F62" w:rsidDel="005F56E0">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rPr>
                <w:sz w:val="18"/>
                <w:szCs w:val="18"/>
              </w:rPr>
            </w:pPr>
            <w:r w:rsidRPr="00746F62" w:rsidDel="005F56E0">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rPr>
                <w:sz w:val="18"/>
                <w:szCs w:val="18"/>
              </w:rPr>
            </w:pPr>
            <w:r w:rsidDel="005F56E0">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5977D5" w:rsidRPr="00746F62" w:rsidDel="005F56E0"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746F62" w:rsidDel="005F56E0" w:rsidRDefault="005977D5" w:rsidP="00FB7358">
            <w:pPr>
              <w:pStyle w:val="TableText"/>
            </w:pPr>
          </w:p>
        </w:tc>
        <w:tc>
          <w:tcPr>
            <w:tcW w:w="1710" w:type="dxa"/>
            <w:tcBorders>
              <w:top w:val="single" w:sz="8" w:space="0" w:color="000000"/>
              <w:left w:val="single" w:sz="8" w:space="0" w:color="000000"/>
              <w:bottom w:val="single" w:sz="8" w:space="0" w:color="000000"/>
              <w:right w:val="single" w:sz="8" w:space="0" w:color="000000"/>
            </w:tcBorders>
          </w:tcPr>
          <w:p w:rsidR="005977D5" w:rsidRPr="00746F62" w:rsidDel="005F56E0" w:rsidRDefault="005977D5" w:rsidP="00EA5CEC">
            <w:pPr>
              <w:rPr>
                <w:color w:val="000000"/>
                <w:kern w:val="24"/>
                <w:sz w:val="18"/>
                <w:szCs w:val="18"/>
                <w:lang w:val="x-none"/>
              </w:rPr>
            </w:pPr>
          </w:p>
        </w:tc>
      </w:tr>
      <w:tr w:rsidR="005977D5" w:rsidRPr="00746F62" w:rsidDel="005F56E0" w:rsidTr="00746F6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746F62" w:rsidDel="005F56E0" w:rsidRDefault="005977D5" w:rsidP="00EA5CEC">
            <w:pPr>
              <w:rPr>
                <w:sz w:val="18"/>
                <w:szCs w:val="18"/>
              </w:rPr>
            </w:pPr>
            <w:r w:rsidRPr="00746F62" w:rsidDel="005F56E0">
              <w:rPr>
                <w:i/>
                <w:sz w:val="18"/>
                <w:szCs w:val="18"/>
              </w:rPr>
              <w:t>Study[*]</w:t>
            </w: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Del="005F56E0" w:rsidRDefault="005977D5" w:rsidP="00EA5CEC">
            <w:pPr>
              <w:tabs>
                <w:tab w:val="left" w:pos="275"/>
                <w:tab w:val="left" w:pos="548"/>
                <w:tab w:val="left" w:pos="800"/>
                <w:tab w:val="left" w:pos="1075"/>
              </w:tabs>
              <w:ind w:left="90"/>
              <w:rPr>
                <w:sz w:val="18"/>
                <w:szCs w:val="18"/>
              </w:rPr>
            </w:pPr>
            <w:r w:rsidDel="005F56E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746F62" w:rsidDel="005F56E0">
              <w:rPr>
                <w:i/>
                <w:sz w:val="18"/>
                <w:szCs w:val="18"/>
              </w:rPr>
              <w:t>act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rPr>
                <w:sz w:val="18"/>
                <w:szCs w:val="18"/>
              </w:rPr>
            </w:pPr>
            <w:r w:rsidRPr="00746F62" w:rsidDel="005F56E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rPr>
                <w:sz w:val="18"/>
                <w:szCs w:val="18"/>
              </w:rPr>
            </w:pPr>
            <w:r w:rsidRPr="00746F62" w:rsidDel="005F56E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Del="005F56E0" w:rsidRDefault="005977D5"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5977D5" w:rsidRPr="00746F62" w:rsidDel="005F56E0"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5977D5" w:rsidRPr="00746F62" w:rsidDel="005F56E0" w:rsidRDefault="005977D5" w:rsidP="00FB7358">
            <w:pPr>
              <w:pStyle w:val="TableText"/>
            </w:pPr>
          </w:p>
        </w:tc>
        <w:tc>
          <w:tcPr>
            <w:tcW w:w="1710" w:type="dxa"/>
            <w:tcBorders>
              <w:top w:val="single" w:sz="8" w:space="0" w:color="000000"/>
              <w:left w:val="single" w:sz="8" w:space="0" w:color="000000"/>
              <w:bottom w:val="single" w:sz="8" w:space="0" w:color="000000"/>
              <w:right w:val="single" w:sz="8" w:space="0" w:color="000000"/>
            </w:tcBorders>
            <w:vAlign w:val="center"/>
          </w:tcPr>
          <w:p w:rsidR="005977D5" w:rsidRPr="00746F62" w:rsidDel="005F56E0" w:rsidRDefault="00C612CF" w:rsidP="00EA5CEC">
            <w:pPr>
              <w:rPr>
                <w:color w:val="000000"/>
                <w:kern w:val="24"/>
                <w:sz w:val="18"/>
                <w:szCs w:val="18"/>
                <w:lang w:val="x-none"/>
              </w:rPr>
            </w:pPr>
            <w:hyperlink w:anchor="_Study_Act">
              <w:r w:rsidR="005977D5" w:rsidRPr="00746F62" w:rsidDel="005F56E0">
                <w:rPr>
                  <w:rStyle w:val="HyperlinkText9pt"/>
                  <w:szCs w:val="18"/>
                </w:rPr>
                <w:t>Study Act</w:t>
              </w:r>
            </w:hyperlink>
            <w:r w:rsidR="005977D5" w:rsidRPr="00746F62" w:rsidDel="005F56E0">
              <w:rPr>
                <w:rStyle w:val="HyperlinkText9pt"/>
                <w:szCs w:val="18"/>
              </w:rPr>
              <w:t xml:space="preserve"> </w:t>
            </w:r>
            <w:r w:rsidR="005977D5" w:rsidRPr="00746F62" w:rsidDel="005F56E0">
              <w:rPr>
                <w:rStyle w:val="XMLname"/>
                <w:rFonts w:ascii="Bookman Old Style" w:hAnsi="Bookman Old Style"/>
                <w:sz w:val="18"/>
                <w:szCs w:val="18"/>
              </w:rPr>
              <w:t>2.16.840.1.113883.10.20.6.2.6</w:t>
            </w:r>
          </w:p>
        </w:tc>
      </w:tr>
    </w:tbl>
    <w:p w:rsidR="00B528F7" w:rsidDel="005F56E0" w:rsidRDefault="00B528F7" w:rsidP="0071117F">
      <w:pPr>
        <w:pStyle w:val="BodyText0"/>
      </w:pPr>
    </w:p>
    <w:p w:rsidR="00B528F7" w:rsidDel="005F56E0" w:rsidRDefault="00B528F7" w:rsidP="00B528F7">
      <w:pPr>
        <w:pStyle w:val="Caption"/>
      </w:pPr>
      <w:bookmarkStart w:id="352" w:name="_Toc410226286"/>
      <w:r w:rsidDel="005F56E0">
        <w:lastRenderedPageBreak/>
        <w:t xml:space="preserve">Figure </w:t>
      </w:r>
      <w:r w:rsidDel="005F56E0">
        <w:fldChar w:fldCharType="begin"/>
      </w:r>
      <w:r w:rsidDel="005F56E0">
        <w:instrText xml:space="preserve"> SEQ Figure \* ARABIC </w:instrText>
      </w:r>
      <w:r w:rsidDel="005F56E0">
        <w:fldChar w:fldCharType="separate"/>
      </w:r>
      <w:r w:rsidR="00C51B12">
        <w:t>45</w:t>
      </w:r>
      <w:r w:rsidDel="005F56E0">
        <w:fldChar w:fldCharType="end"/>
      </w:r>
      <w:r w:rsidDel="005F56E0">
        <w:t>: DICOM object catalog section example</w:t>
      </w:r>
      <w:bookmarkEnd w:id="352"/>
    </w:p>
    <w:p w:rsidR="00B528F7" w:rsidDel="005F56E0" w:rsidRDefault="00B528F7" w:rsidP="00B528F7">
      <w:pPr>
        <w:pStyle w:val="Example"/>
      </w:pPr>
      <w:r w:rsidDel="005F56E0">
        <w:t>&lt;section classCode=</w:t>
      </w:r>
      <w:r w:rsidR="00097D8E" w:rsidDel="005F56E0">
        <w:t>"</w:t>
      </w:r>
      <w:r w:rsidDel="005F56E0">
        <w:t>DOCSECT</w:t>
      </w:r>
      <w:r w:rsidR="00097D8E" w:rsidDel="005F56E0">
        <w:t>"</w:t>
      </w:r>
      <w:r w:rsidDel="005F56E0">
        <w:t xml:space="preserve"> moodCode=</w:t>
      </w:r>
      <w:r w:rsidR="00097D8E" w:rsidDel="005F56E0">
        <w:t>"</w:t>
      </w:r>
      <w:r w:rsidDel="005F56E0">
        <w:t>EVN</w:t>
      </w:r>
      <w:r w:rsidR="00097D8E" w:rsidDel="005F56E0">
        <w:t>"</w:t>
      </w:r>
      <w:r w:rsidDel="005F56E0">
        <w:t>&gt;</w:t>
      </w:r>
    </w:p>
    <w:p w:rsidR="00B528F7" w:rsidDel="005F56E0" w:rsidRDefault="00B528F7" w:rsidP="00B528F7">
      <w:pPr>
        <w:pStyle w:val="Example"/>
      </w:pPr>
      <w:r w:rsidDel="005F56E0">
        <w:t xml:space="preserve">  &lt;templateId root=</w:t>
      </w:r>
      <w:r w:rsidR="00097D8E" w:rsidDel="005F56E0">
        <w:t>"</w:t>
      </w:r>
      <w:r w:rsidDel="005F56E0">
        <w:t>2.16.840.1.113883.10.20.6.1.1</w:t>
      </w:r>
      <w:r w:rsidR="00097D8E" w:rsidDel="005F56E0">
        <w:t>"</w:t>
      </w:r>
      <w:r w:rsidDel="005F56E0">
        <w:t>/&gt;</w:t>
      </w:r>
    </w:p>
    <w:p w:rsidR="005C1C12" w:rsidDel="005F56E0" w:rsidRDefault="005C1C12" w:rsidP="00B528F7">
      <w:pPr>
        <w:pStyle w:val="Example"/>
      </w:pPr>
      <w:r w:rsidDel="005F56E0">
        <w:t xml:space="preserve">  &lt;id root=</w:t>
      </w:r>
      <w:r w:rsidR="00097D8E" w:rsidDel="005F56E0">
        <w:t>"</w:t>
      </w:r>
      <w:r w:rsidDel="005F56E0">
        <w:t>1.2.840.10213.2.62.70447834679.11429737</w:t>
      </w:r>
      <w:r w:rsidR="00097D8E" w:rsidDel="005F56E0">
        <w:t>"</w:t>
      </w:r>
      <w:r w:rsidDel="005F56E0">
        <w:t>/&gt;</w:t>
      </w:r>
    </w:p>
    <w:p w:rsidR="005C1C12" w:rsidDel="005F56E0" w:rsidRDefault="00B528F7" w:rsidP="00B528F7">
      <w:pPr>
        <w:pStyle w:val="Example"/>
      </w:pPr>
      <w:r w:rsidDel="005F56E0">
        <w:t xml:space="preserve">  &lt;code code=</w:t>
      </w:r>
      <w:r w:rsidR="00097D8E" w:rsidDel="005F56E0">
        <w:t>"</w:t>
      </w:r>
      <w:r w:rsidDel="005F56E0">
        <w:t>121181</w:t>
      </w:r>
      <w:r w:rsidR="00097D8E" w:rsidDel="005F56E0">
        <w:t>"</w:t>
      </w:r>
      <w:r w:rsidDel="005F56E0">
        <w:t xml:space="preserve"> </w:t>
      </w:r>
    </w:p>
    <w:p w:rsidR="00B528F7" w:rsidDel="005F56E0" w:rsidRDefault="005C1C12" w:rsidP="00B528F7">
      <w:pPr>
        <w:pStyle w:val="Example"/>
      </w:pPr>
      <w:r w:rsidDel="005F56E0">
        <w:t xml:space="preserve">        </w:t>
      </w:r>
      <w:r w:rsidR="00B528F7" w:rsidDel="005F56E0">
        <w:t>codeSystem=</w:t>
      </w:r>
      <w:r w:rsidR="00097D8E" w:rsidDel="005F56E0">
        <w:t>"</w:t>
      </w:r>
      <w:r w:rsidR="00B528F7" w:rsidDel="005F56E0">
        <w:t>1.2.840.10008.2.16.4</w:t>
      </w:r>
      <w:r w:rsidR="00097D8E" w:rsidDel="005F56E0">
        <w:t>"</w:t>
      </w:r>
      <w:r w:rsidR="00B528F7" w:rsidDel="005F56E0">
        <w:t xml:space="preserve"> </w:t>
      </w:r>
    </w:p>
    <w:p w:rsidR="005C1C12" w:rsidDel="005F56E0" w:rsidRDefault="00B528F7" w:rsidP="00B528F7">
      <w:pPr>
        <w:pStyle w:val="Example"/>
      </w:pPr>
      <w:r w:rsidDel="005F56E0">
        <w:t xml:space="preserve">        codeSystemName=</w:t>
      </w:r>
      <w:r w:rsidR="00097D8E" w:rsidDel="005F56E0">
        <w:t>"</w:t>
      </w:r>
      <w:r w:rsidDel="005F56E0">
        <w:t>DCM</w:t>
      </w:r>
      <w:r w:rsidR="00097D8E" w:rsidDel="005F56E0">
        <w:t>"</w:t>
      </w:r>
      <w:r w:rsidDel="005F56E0">
        <w:t xml:space="preserve"> </w:t>
      </w:r>
    </w:p>
    <w:p w:rsidR="00B528F7" w:rsidDel="005F56E0" w:rsidRDefault="005C1C12" w:rsidP="00B528F7">
      <w:pPr>
        <w:pStyle w:val="Example"/>
      </w:pPr>
      <w:r w:rsidDel="005F56E0">
        <w:t xml:space="preserve">        </w:t>
      </w:r>
      <w:r w:rsidR="00B528F7" w:rsidDel="005F56E0">
        <w:t>displayName=</w:t>
      </w:r>
      <w:r w:rsidR="00097D8E" w:rsidDel="005F56E0">
        <w:t>"</w:t>
      </w:r>
      <w:r w:rsidR="00B528F7" w:rsidDel="005F56E0">
        <w:t>DICOM Object Catalog</w:t>
      </w:r>
      <w:r w:rsidR="00097D8E" w:rsidDel="005F56E0">
        <w:t>"</w:t>
      </w:r>
      <w:r w:rsidR="00B528F7" w:rsidDel="005F56E0">
        <w:t>/&gt;</w:t>
      </w:r>
    </w:p>
    <w:p w:rsidR="00B528F7" w:rsidDel="005F56E0" w:rsidRDefault="00B528F7" w:rsidP="00B528F7">
      <w:pPr>
        <w:pStyle w:val="Example"/>
      </w:pPr>
      <w:r w:rsidDel="005F56E0">
        <w:t xml:space="preserve">  &lt;entry&gt;</w:t>
      </w:r>
    </w:p>
    <w:p w:rsidR="00B528F7" w:rsidDel="005F56E0" w:rsidRDefault="00B528F7" w:rsidP="00B528F7">
      <w:pPr>
        <w:pStyle w:val="Example"/>
      </w:pPr>
    </w:p>
    <w:p w:rsidR="00B528F7" w:rsidDel="005F56E0" w:rsidRDefault="00B528F7" w:rsidP="00B528F7">
      <w:pPr>
        <w:pStyle w:val="Example"/>
      </w:pPr>
      <w:r w:rsidDel="005F56E0">
        <w:t xml:space="preserve">  &lt;!--  **** Study Act **** --&gt;</w:t>
      </w:r>
    </w:p>
    <w:p w:rsidR="00B528F7" w:rsidDel="005F56E0" w:rsidRDefault="00B528F7" w:rsidP="00B528F7">
      <w:pPr>
        <w:pStyle w:val="Example"/>
      </w:pPr>
      <w:r w:rsidDel="005F56E0">
        <w:t xml:space="preserve">    &lt;act classCode=</w:t>
      </w:r>
      <w:r w:rsidR="00097D8E" w:rsidDel="005F56E0">
        <w:t>"</w:t>
      </w:r>
      <w:r w:rsidDel="005F56E0">
        <w:t>ACT</w:t>
      </w:r>
      <w:r w:rsidR="00097D8E" w:rsidDel="005F56E0">
        <w:t>"</w:t>
      </w:r>
      <w:r w:rsidDel="005F56E0">
        <w:t xml:space="preserve"> moodCode=</w:t>
      </w:r>
      <w:r w:rsidR="00097D8E" w:rsidDel="005F56E0">
        <w:t>"</w:t>
      </w:r>
      <w:r w:rsidDel="005F56E0">
        <w:t>EVN</w:t>
      </w:r>
      <w:r w:rsidR="00097D8E" w:rsidDel="005F56E0">
        <w:t>"</w:t>
      </w:r>
      <w:r w:rsidDel="005F56E0">
        <w:t>&gt;</w:t>
      </w:r>
    </w:p>
    <w:p w:rsidR="00B528F7" w:rsidDel="005F56E0" w:rsidRDefault="00B528F7" w:rsidP="00B528F7">
      <w:pPr>
        <w:pStyle w:val="Example"/>
      </w:pPr>
      <w:r w:rsidDel="005F56E0">
        <w:t xml:space="preserve">      &lt;templateId root=</w:t>
      </w:r>
      <w:r w:rsidR="00097D8E" w:rsidDel="005F56E0">
        <w:t>"</w:t>
      </w:r>
      <w:r w:rsidDel="005F56E0">
        <w:t>2.16.840.1.113883.10.20.6.2.6</w:t>
      </w:r>
      <w:r w:rsidR="00097D8E" w:rsidDel="005F56E0">
        <w:t>"</w:t>
      </w:r>
      <w:r w:rsidDel="005F56E0">
        <w:t>/&gt;</w:t>
      </w:r>
    </w:p>
    <w:p w:rsidR="00B528F7" w:rsidDel="005F56E0" w:rsidRDefault="00B528F7" w:rsidP="00B528F7">
      <w:pPr>
        <w:pStyle w:val="Example"/>
      </w:pPr>
      <w:r w:rsidDel="005F56E0">
        <w:t xml:space="preserve">      &lt;id root=</w:t>
      </w:r>
      <w:r w:rsidR="00097D8E" w:rsidDel="005F56E0">
        <w:t>"</w:t>
      </w:r>
      <w:r w:rsidDel="005F56E0">
        <w:t>1.2.840.113619.2.62.994044785528.114289542805</w:t>
      </w:r>
      <w:r w:rsidR="00097D8E" w:rsidDel="005F56E0">
        <w:t>"</w:t>
      </w:r>
      <w:r w:rsidDel="005F56E0">
        <w:t>/&gt;</w:t>
      </w:r>
    </w:p>
    <w:p w:rsidR="00B528F7" w:rsidDel="005F56E0" w:rsidRDefault="00B528F7" w:rsidP="00B528F7">
      <w:pPr>
        <w:pStyle w:val="Example"/>
      </w:pPr>
      <w:r w:rsidDel="005F56E0">
        <w:t xml:space="preserve">      &lt;code code=</w:t>
      </w:r>
      <w:r w:rsidR="00097D8E" w:rsidDel="005F56E0">
        <w:t>"</w:t>
      </w:r>
      <w:r w:rsidDel="005F56E0">
        <w:t>113014</w:t>
      </w:r>
      <w:r w:rsidR="00097D8E" w:rsidDel="005F56E0">
        <w:t>"</w:t>
      </w:r>
      <w:r w:rsidDel="005F56E0">
        <w:t xml:space="preserve"> codeSystem=</w:t>
      </w:r>
      <w:r w:rsidR="00097D8E" w:rsidDel="005F56E0">
        <w:t>"</w:t>
      </w:r>
      <w:r w:rsidDel="005F56E0">
        <w:t>1.2.840.10008.2.16.4</w:t>
      </w:r>
      <w:r w:rsidR="00097D8E" w:rsidDel="005F56E0">
        <w:t>"</w:t>
      </w:r>
      <w:r w:rsidDel="005F56E0">
        <w:t xml:space="preserve"> </w:t>
      </w:r>
    </w:p>
    <w:p w:rsidR="00B528F7" w:rsidDel="005F56E0" w:rsidRDefault="00B528F7" w:rsidP="00B528F7">
      <w:pPr>
        <w:pStyle w:val="Example"/>
      </w:pPr>
      <w:r w:rsidDel="005F56E0">
        <w:t xml:space="preserve">            codeSystemName=</w:t>
      </w:r>
      <w:r w:rsidR="00097D8E" w:rsidDel="005F56E0">
        <w:t>"</w:t>
      </w:r>
      <w:r w:rsidDel="005F56E0">
        <w:t>DCM</w:t>
      </w:r>
      <w:r w:rsidR="00097D8E" w:rsidDel="005F56E0">
        <w:t>"</w:t>
      </w:r>
      <w:r w:rsidDel="005F56E0">
        <w:t xml:space="preserve"> displayName=</w:t>
      </w:r>
      <w:r w:rsidR="00097D8E" w:rsidDel="005F56E0">
        <w:t>"</w:t>
      </w:r>
      <w:r w:rsidDel="005F56E0">
        <w:t>Study</w:t>
      </w:r>
      <w:r w:rsidR="00097D8E" w:rsidDel="005F56E0">
        <w:t>"</w:t>
      </w:r>
      <w:r w:rsidDel="005F56E0">
        <w:t>/&gt;</w:t>
      </w:r>
    </w:p>
    <w:p w:rsidR="00B528F7" w:rsidDel="005F56E0" w:rsidRDefault="00B528F7" w:rsidP="00B528F7">
      <w:pPr>
        <w:pStyle w:val="Example"/>
      </w:pPr>
    </w:p>
    <w:p w:rsidR="00B528F7" w:rsidDel="005F56E0" w:rsidRDefault="00B528F7" w:rsidP="00B528F7">
      <w:pPr>
        <w:pStyle w:val="Example"/>
      </w:pPr>
      <w:r w:rsidDel="005F56E0">
        <w:t xml:space="preserve">      &lt;!-- **** Series Act****--&gt;</w:t>
      </w:r>
    </w:p>
    <w:p w:rsidR="00B528F7" w:rsidDel="005F56E0" w:rsidRDefault="00B528F7" w:rsidP="00B528F7">
      <w:pPr>
        <w:pStyle w:val="Example"/>
      </w:pPr>
      <w:r w:rsidDel="005F56E0">
        <w:t xml:space="preserve">      &lt;entryRelationship typeCode=</w:t>
      </w:r>
      <w:r w:rsidR="00097D8E" w:rsidDel="005F56E0">
        <w:t>"</w:t>
      </w:r>
      <w:r w:rsidDel="005F56E0">
        <w:t>COMP</w:t>
      </w:r>
      <w:r w:rsidR="00097D8E" w:rsidDel="005F56E0">
        <w:t>"</w:t>
      </w:r>
      <w:r w:rsidDel="005F56E0">
        <w:t>&gt;</w:t>
      </w:r>
    </w:p>
    <w:p w:rsidR="00B528F7" w:rsidDel="005F56E0" w:rsidRDefault="00B528F7" w:rsidP="00B528F7">
      <w:pPr>
        <w:pStyle w:val="Example"/>
      </w:pPr>
      <w:r w:rsidDel="005F56E0">
        <w:t xml:space="preserve">        &lt;act classCode=</w:t>
      </w:r>
      <w:r w:rsidR="00097D8E" w:rsidDel="005F56E0">
        <w:t>"</w:t>
      </w:r>
      <w:r w:rsidDel="005F56E0">
        <w:t>ACT</w:t>
      </w:r>
      <w:r w:rsidR="00097D8E" w:rsidDel="005F56E0">
        <w:t>"</w:t>
      </w:r>
      <w:r w:rsidDel="005F56E0">
        <w:t xml:space="preserve"> moodCode=</w:t>
      </w:r>
      <w:r w:rsidR="00097D8E" w:rsidDel="005F56E0">
        <w:t>"</w:t>
      </w:r>
      <w:r w:rsidDel="005F56E0">
        <w:t>EVN</w:t>
      </w:r>
      <w:r w:rsidR="00097D8E" w:rsidDel="005F56E0">
        <w:t>"</w:t>
      </w:r>
      <w:r w:rsidDel="005F56E0">
        <w:t>&gt;</w:t>
      </w:r>
    </w:p>
    <w:p w:rsidR="00B528F7" w:rsidDel="005F56E0" w:rsidRDefault="00B528F7" w:rsidP="00B528F7">
      <w:pPr>
        <w:pStyle w:val="Example"/>
      </w:pPr>
      <w:r w:rsidDel="005F56E0">
        <w:t xml:space="preserve">          &lt;id root=</w:t>
      </w:r>
      <w:r w:rsidR="00097D8E" w:rsidDel="005F56E0">
        <w:t>"</w:t>
      </w:r>
      <w:r w:rsidDel="005F56E0">
        <w:t>1.2.840.113619.2.62.994044785528.20060823223142485051</w:t>
      </w:r>
      <w:r w:rsidR="00097D8E" w:rsidDel="005F56E0">
        <w:t>"</w:t>
      </w:r>
      <w:r w:rsidDel="005F56E0">
        <w:t>/&gt;</w:t>
      </w:r>
    </w:p>
    <w:p w:rsidR="00B528F7" w:rsidDel="005F56E0" w:rsidRDefault="00B528F7" w:rsidP="00B528F7">
      <w:pPr>
        <w:pStyle w:val="Example"/>
      </w:pPr>
      <w:r w:rsidDel="005F56E0">
        <w:t xml:space="preserve">          &lt;code code=</w:t>
      </w:r>
      <w:r w:rsidR="00097D8E" w:rsidDel="005F56E0">
        <w:t>"</w:t>
      </w:r>
      <w:r w:rsidDel="005F56E0">
        <w:t>113015</w:t>
      </w:r>
      <w:r w:rsidR="00097D8E" w:rsidDel="005F56E0">
        <w:t>"</w:t>
      </w:r>
      <w:r w:rsidDel="005F56E0">
        <w:t xml:space="preserve"> codeSystem=</w:t>
      </w:r>
      <w:r w:rsidR="00097D8E" w:rsidDel="005F56E0">
        <w:t>"</w:t>
      </w:r>
      <w:r w:rsidDel="005F56E0">
        <w:t>1.2.840.10008.2.16.4</w:t>
      </w:r>
      <w:r w:rsidR="00097D8E" w:rsidDel="005F56E0">
        <w:t>"</w:t>
      </w:r>
      <w:r w:rsidDel="005F56E0">
        <w:t xml:space="preserve"> </w:t>
      </w:r>
    </w:p>
    <w:p w:rsidR="00B528F7" w:rsidDel="005F56E0" w:rsidRDefault="00B528F7" w:rsidP="00B528F7">
      <w:pPr>
        <w:pStyle w:val="Example"/>
      </w:pPr>
      <w:r w:rsidDel="005F56E0">
        <w:t xml:space="preserve">                codeSystemName=</w:t>
      </w:r>
      <w:r w:rsidR="00097D8E" w:rsidDel="005F56E0">
        <w:t>"</w:t>
      </w:r>
      <w:r w:rsidDel="005F56E0">
        <w:t>DCM</w:t>
      </w:r>
      <w:r w:rsidR="00097D8E" w:rsidDel="005F56E0">
        <w:t>"</w:t>
      </w:r>
      <w:r w:rsidDel="005F56E0">
        <w:t xml:space="preserve"> displayName=</w:t>
      </w:r>
      <w:r w:rsidR="00097D8E" w:rsidDel="005F56E0">
        <w:t>"</w:t>
      </w:r>
      <w:r w:rsidDel="005F56E0">
        <w:t>Series</w:t>
      </w:r>
      <w:r w:rsidR="00097D8E" w:rsidDel="005F56E0">
        <w:t>"</w:t>
      </w:r>
      <w:r w:rsidDel="005F56E0">
        <w:t>&gt;</w:t>
      </w:r>
    </w:p>
    <w:p w:rsidR="00B528F7" w:rsidDel="005F56E0" w:rsidRDefault="00B528F7" w:rsidP="00B528F7">
      <w:pPr>
        <w:pStyle w:val="Example"/>
      </w:pPr>
      <w:r w:rsidDel="005F56E0">
        <w:t xml:space="preserve">            ...</w:t>
      </w:r>
    </w:p>
    <w:p w:rsidR="00B528F7" w:rsidDel="005F56E0" w:rsidRDefault="00B528F7" w:rsidP="00B528F7">
      <w:pPr>
        <w:pStyle w:val="Example"/>
      </w:pPr>
      <w:r w:rsidDel="005F56E0">
        <w:t xml:space="preserve">          &lt;/code&gt;</w:t>
      </w:r>
    </w:p>
    <w:p w:rsidR="00B528F7" w:rsidDel="005F56E0" w:rsidRDefault="00B528F7" w:rsidP="00B528F7">
      <w:pPr>
        <w:pStyle w:val="Example"/>
      </w:pPr>
    </w:p>
    <w:p w:rsidR="00B528F7" w:rsidDel="005F56E0" w:rsidRDefault="00B528F7" w:rsidP="00B528F7">
      <w:pPr>
        <w:pStyle w:val="Example"/>
      </w:pPr>
      <w:r w:rsidDel="005F56E0">
        <w:t xml:space="preserve">          &lt;!-- **** SOP Instance UID *** --&gt;</w:t>
      </w:r>
    </w:p>
    <w:p w:rsidR="00B528F7" w:rsidDel="005F56E0" w:rsidRDefault="00B528F7" w:rsidP="00B528F7">
      <w:pPr>
        <w:pStyle w:val="Example"/>
      </w:pPr>
      <w:r w:rsidDel="005F56E0">
        <w:t xml:space="preserve">          &lt;!--  2 References  --&gt;</w:t>
      </w:r>
    </w:p>
    <w:p w:rsidR="00B528F7" w:rsidDel="005F56E0" w:rsidRDefault="00B528F7" w:rsidP="00B528F7">
      <w:pPr>
        <w:pStyle w:val="Example"/>
      </w:pPr>
      <w:r w:rsidDel="005F56E0">
        <w:t xml:space="preserve">          &lt;entryRelationship typeCode=</w:t>
      </w:r>
      <w:r w:rsidR="00097D8E" w:rsidDel="005F56E0">
        <w:t>"</w:t>
      </w:r>
      <w:r w:rsidDel="005F56E0">
        <w:t>COMP</w:t>
      </w:r>
      <w:r w:rsidR="00097D8E" w:rsidDel="005F56E0">
        <w:t>"</w:t>
      </w:r>
      <w:r w:rsidDel="005F56E0">
        <w:t>&gt;</w:t>
      </w:r>
    </w:p>
    <w:p w:rsidR="00B528F7" w:rsidDel="005F56E0" w:rsidRDefault="00B528F7" w:rsidP="00B528F7">
      <w:pPr>
        <w:pStyle w:val="Example"/>
      </w:pPr>
      <w:r w:rsidDel="005F56E0">
        <w:t xml:space="preserve">            &lt;observation classCode=</w:t>
      </w:r>
      <w:r w:rsidR="00097D8E" w:rsidDel="005F56E0">
        <w:t>"</w:t>
      </w:r>
      <w:r w:rsidDel="005F56E0">
        <w:t>DGIMG</w:t>
      </w:r>
      <w:r w:rsidR="00097D8E" w:rsidDel="005F56E0">
        <w:t>"</w:t>
      </w:r>
      <w:r w:rsidDel="005F56E0">
        <w:t xml:space="preserve"> moodCode=</w:t>
      </w:r>
      <w:r w:rsidR="00097D8E" w:rsidDel="005F56E0">
        <w:t>"</w:t>
      </w:r>
      <w:r w:rsidDel="005F56E0">
        <w:t>EVN</w:t>
      </w:r>
      <w:r w:rsidR="00097D8E" w:rsidDel="005F56E0">
        <w:t>"</w:t>
      </w:r>
      <w:r w:rsidDel="005F56E0">
        <w:t>&gt;</w:t>
      </w:r>
    </w:p>
    <w:p w:rsidR="00B528F7" w:rsidDel="005F56E0" w:rsidRDefault="00B528F7" w:rsidP="00B528F7">
      <w:pPr>
        <w:pStyle w:val="Example"/>
      </w:pPr>
      <w:r w:rsidDel="005F56E0">
        <w:t xml:space="preserve">              &lt;templateId root=</w:t>
      </w:r>
      <w:r w:rsidR="00097D8E" w:rsidDel="005F56E0">
        <w:t>"</w:t>
      </w:r>
      <w:r w:rsidDel="005F56E0">
        <w:t>2.16.840.1.113883.10.20.6.2.8</w:t>
      </w:r>
      <w:r w:rsidR="00097D8E" w:rsidDel="005F56E0">
        <w:t>"</w:t>
      </w:r>
      <w:r w:rsidDel="005F56E0">
        <w:t>/&gt;</w:t>
      </w:r>
    </w:p>
    <w:p w:rsidR="00B528F7" w:rsidDel="005F56E0" w:rsidRDefault="00B528F7" w:rsidP="00B528F7">
      <w:pPr>
        <w:pStyle w:val="Example"/>
      </w:pPr>
      <w:r w:rsidDel="005F56E0">
        <w:t xml:space="preserve">              ...</w:t>
      </w:r>
    </w:p>
    <w:p w:rsidR="00B528F7" w:rsidDel="005F56E0" w:rsidRDefault="00B528F7" w:rsidP="00B528F7">
      <w:pPr>
        <w:pStyle w:val="Example"/>
      </w:pPr>
      <w:r w:rsidDel="005F56E0">
        <w:t xml:space="preserve">            &lt;/observation&gt;</w:t>
      </w:r>
    </w:p>
    <w:p w:rsidR="00B528F7" w:rsidDel="005F56E0" w:rsidRDefault="00B528F7" w:rsidP="00B528F7">
      <w:pPr>
        <w:pStyle w:val="Example"/>
      </w:pPr>
      <w:r w:rsidDel="005F56E0">
        <w:t xml:space="preserve">          &lt;/entryRelationship&gt;</w:t>
      </w:r>
    </w:p>
    <w:p w:rsidR="00B528F7" w:rsidDel="005F56E0" w:rsidRDefault="00B528F7" w:rsidP="00B528F7">
      <w:pPr>
        <w:pStyle w:val="Example"/>
      </w:pPr>
      <w:r w:rsidDel="005F56E0">
        <w:t xml:space="preserve">          &lt;entryRelationship typeCode=</w:t>
      </w:r>
      <w:r w:rsidR="00097D8E" w:rsidDel="005F56E0">
        <w:t>"</w:t>
      </w:r>
      <w:r w:rsidDel="005F56E0">
        <w:t>COMP</w:t>
      </w:r>
      <w:r w:rsidR="00097D8E" w:rsidDel="005F56E0">
        <w:t>"</w:t>
      </w:r>
      <w:r w:rsidDel="005F56E0">
        <w:t>&gt;</w:t>
      </w:r>
    </w:p>
    <w:p w:rsidR="00B528F7" w:rsidDel="005F56E0" w:rsidRDefault="00B528F7" w:rsidP="00B528F7">
      <w:pPr>
        <w:pStyle w:val="Example"/>
      </w:pPr>
      <w:r w:rsidDel="005F56E0">
        <w:t xml:space="preserve">            &lt;observation classCode=</w:t>
      </w:r>
      <w:r w:rsidR="00097D8E" w:rsidDel="005F56E0">
        <w:t>"</w:t>
      </w:r>
      <w:r w:rsidDel="005F56E0">
        <w:t>DGIMG</w:t>
      </w:r>
      <w:r w:rsidR="00097D8E" w:rsidDel="005F56E0">
        <w:t>"</w:t>
      </w:r>
      <w:r w:rsidDel="005F56E0">
        <w:t xml:space="preserve"> moodCode=</w:t>
      </w:r>
      <w:r w:rsidR="00097D8E" w:rsidDel="005F56E0">
        <w:t>"</w:t>
      </w:r>
      <w:r w:rsidDel="005F56E0">
        <w:t>EVN</w:t>
      </w:r>
      <w:r w:rsidR="00097D8E" w:rsidDel="005F56E0">
        <w:t>"</w:t>
      </w:r>
      <w:r w:rsidDel="005F56E0">
        <w:t>&gt;</w:t>
      </w:r>
    </w:p>
    <w:p w:rsidR="00B528F7" w:rsidDel="005F56E0" w:rsidRDefault="00B528F7" w:rsidP="00B528F7">
      <w:pPr>
        <w:pStyle w:val="Example"/>
      </w:pPr>
      <w:r w:rsidDel="005F56E0">
        <w:t xml:space="preserve">              &lt;templateId root=</w:t>
      </w:r>
      <w:r w:rsidR="00097D8E" w:rsidDel="005F56E0">
        <w:t>"</w:t>
      </w:r>
      <w:r w:rsidDel="005F56E0">
        <w:t>2.16.840.1.113883.10.20.6.2.8</w:t>
      </w:r>
      <w:r w:rsidR="00097D8E" w:rsidDel="005F56E0">
        <w:t>"</w:t>
      </w:r>
      <w:r w:rsidDel="005F56E0">
        <w:t>/&gt;</w:t>
      </w:r>
    </w:p>
    <w:p w:rsidR="00B528F7" w:rsidDel="005F56E0" w:rsidRDefault="00B528F7" w:rsidP="00B528F7">
      <w:pPr>
        <w:pStyle w:val="Example"/>
      </w:pPr>
      <w:r w:rsidDel="005F56E0">
        <w:t xml:space="preserve">              ...</w:t>
      </w:r>
    </w:p>
    <w:p w:rsidR="00B528F7" w:rsidDel="005F56E0" w:rsidRDefault="00B528F7" w:rsidP="00B528F7">
      <w:pPr>
        <w:pStyle w:val="Example"/>
      </w:pPr>
      <w:r w:rsidDel="005F56E0">
        <w:t xml:space="preserve">            &lt;/observation&gt;</w:t>
      </w:r>
    </w:p>
    <w:p w:rsidR="00B528F7" w:rsidDel="005F56E0" w:rsidRDefault="00B528F7" w:rsidP="00B528F7">
      <w:pPr>
        <w:pStyle w:val="Example"/>
      </w:pPr>
      <w:r w:rsidDel="005F56E0">
        <w:t xml:space="preserve">          &lt;/entryRelationship&gt;</w:t>
      </w:r>
    </w:p>
    <w:p w:rsidR="00B528F7" w:rsidDel="005F56E0" w:rsidRDefault="00B528F7" w:rsidP="00B528F7">
      <w:pPr>
        <w:pStyle w:val="Example"/>
      </w:pPr>
      <w:r w:rsidDel="005F56E0">
        <w:t xml:space="preserve">        &lt;/act&gt;</w:t>
      </w:r>
    </w:p>
    <w:p w:rsidR="00B528F7" w:rsidDel="005F56E0" w:rsidRDefault="00B528F7" w:rsidP="00B528F7">
      <w:pPr>
        <w:pStyle w:val="Example"/>
      </w:pPr>
      <w:r w:rsidDel="005F56E0">
        <w:t xml:space="preserve">      &lt;/entryRelationship&gt;</w:t>
      </w:r>
    </w:p>
    <w:p w:rsidR="00B528F7" w:rsidDel="005F56E0" w:rsidRDefault="00B528F7" w:rsidP="00B528F7">
      <w:pPr>
        <w:pStyle w:val="Example"/>
      </w:pPr>
      <w:r w:rsidDel="005F56E0">
        <w:t xml:space="preserve">    &lt;/act&gt;</w:t>
      </w:r>
    </w:p>
    <w:p w:rsidR="00B528F7" w:rsidDel="005F56E0" w:rsidRDefault="00B528F7" w:rsidP="00B528F7">
      <w:pPr>
        <w:pStyle w:val="Example"/>
      </w:pPr>
      <w:r w:rsidDel="005F56E0">
        <w:t xml:space="preserve">  &lt;/entry&gt;</w:t>
      </w:r>
    </w:p>
    <w:p w:rsidR="00B528F7" w:rsidDel="005F56E0" w:rsidRDefault="00B528F7" w:rsidP="00B528F7">
      <w:pPr>
        <w:pStyle w:val="Example"/>
      </w:pPr>
      <w:r w:rsidDel="005F56E0">
        <w:t>&lt;/section&gt;</w:t>
      </w:r>
    </w:p>
    <w:p w:rsidR="00B528F7" w:rsidDel="005F56E0" w:rsidRDefault="00B528F7" w:rsidP="0071117F">
      <w:pPr>
        <w:pStyle w:val="BodyText0"/>
      </w:pPr>
    </w:p>
    <w:p w:rsidR="00B528F7" w:rsidRPr="00F669C3" w:rsidRDefault="00B528F7" w:rsidP="00B528F7">
      <w:pPr>
        <w:pStyle w:val="Heading3"/>
      </w:pPr>
      <w:bookmarkStart w:id="353" w:name="_OBUS_Fetus_Findings"/>
      <w:bookmarkStart w:id="354" w:name="_Toc262642031"/>
      <w:bookmarkStart w:id="355" w:name="_Toc410226141"/>
      <w:bookmarkEnd w:id="353"/>
      <w:r w:rsidRPr="00F669C3">
        <w:t>Fetus Findings</w:t>
      </w:r>
      <w:bookmarkEnd w:id="354"/>
      <w:bookmarkEnd w:id="355"/>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B528F7" w:rsidRPr="008D2D56"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RDefault="00CB3C9F" w:rsidP="00B528F7">
            <w:pPr>
              <w:spacing w:before="40" w:after="40"/>
              <w:ind w:left="72" w:right="72"/>
              <w:jc w:val="center"/>
              <w:rPr>
                <w:rFonts w:ascii="Arial" w:hAnsi="Arial"/>
                <w:b/>
                <w:szCs w:val="20"/>
              </w:rPr>
            </w:pPr>
            <w:r>
              <w:rPr>
                <w:rFonts w:ascii="Arial" w:hAnsi="Arial"/>
                <w:b/>
                <w:szCs w:val="20"/>
              </w:rPr>
              <w:t xml:space="preserve">Template </w:t>
            </w:r>
            <w:r w:rsidR="00B528F7"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RDefault="00A9168D" w:rsidP="004E5234">
            <w:pPr>
              <w:spacing w:before="40" w:after="40"/>
              <w:ind w:left="72" w:right="72"/>
              <w:rPr>
                <w:rFonts w:ascii="Times New Roman" w:hAnsi="Times New Roman"/>
                <w:szCs w:val="20"/>
              </w:rPr>
            </w:pPr>
            <w:r w:rsidRPr="00C62B71">
              <w:rPr>
                <w:rFonts w:ascii="Times New Roman" w:hAnsi="Times New Roman"/>
                <w:szCs w:val="20"/>
              </w:rPr>
              <w:t>1.2.840.10008.20.x</w:t>
            </w:r>
            <w:r w:rsidR="004E5234" w:rsidRPr="00C62B71">
              <w:rPr>
                <w:rFonts w:ascii="Times New Roman" w:hAnsi="Times New Roman"/>
                <w:szCs w:val="20"/>
              </w:rPr>
              <w:t>2</w:t>
            </w:r>
            <w:r w:rsidRPr="00C62B71">
              <w:rPr>
                <w:rFonts w:ascii="Times New Roman" w:hAnsi="Times New Roman"/>
                <w:szCs w:val="20"/>
              </w:rPr>
              <w:t>.x</w:t>
            </w:r>
            <w:r w:rsidR="004E5234" w:rsidRPr="00C62B71">
              <w:rPr>
                <w:rFonts w:ascii="Times New Roman" w:hAnsi="Times New Roman"/>
                <w:szCs w:val="20"/>
              </w:rPr>
              <w:t>8</w:t>
            </w:r>
          </w:p>
        </w:tc>
      </w:tr>
      <w:tr w:rsidR="00B528F7" w:rsidRPr="008D2D56"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RDefault="00B528F7" w:rsidP="00B528F7">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C8313C" w:rsidRDefault="00B528F7" w:rsidP="00B528F7">
            <w:pPr>
              <w:spacing w:before="40" w:after="40"/>
              <w:ind w:left="72" w:right="72"/>
              <w:rPr>
                <w:rFonts w:ascii="Times New Roman" w:eastAsia="Calibri" w:hAnsi="Times New Roman"/>
                <w:szCs w:val="20"/>
              </w:rPr>
            </w:pPr>
            <w:r>
              <w:rPr>
                <w:rFonts w:ascii="Times New Roman" w:eastAsia="Calibri" w:hAnsi="Times New Roman"/>
                <w:sz w:val="18"/>
                <w:szCs w:val="20"/>
              </w:rPr>
              <w:t xml:space="preserve">Fetus </w:t>
            </w:r>
            <w:r w:rsidRPr="008D2D56">
              <w:rPr>
                <w:rFonts w:ascii="Times New Roman" w:eastAsia="Calibri" w:hAnsi="Times New Roman"/>
                <w:sz w:val="18"/>
                <w:szCs w:val="20"/>
              </w:rPr>
              <w:t>Findings</w:t>
            </w:r>
          </w:p>
        </w:tc>
      </w:tr>
      <w:tr w:rsidR="00B528F7" w:rsidRPr="008D2D56"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RDefault="00B528F7" w:rsidP="00B528F7">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RDefault="00B528F7" w:rsidP="00B528F7">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B528F7" w:rsidRPr="008D2D56"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RDefault="00B528F7" w:rsidP="00B528F7">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RDefault="00C6674B" w:rsidP="00B528F7">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B528F7" w:rsidRPr="008D2D56"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RDefault="00B528F7" w:rsidP="00B528F7">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RDefault="00B528F7" w:rsidP="00B528F7">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B528F7" w:rsidRPr="008D2D56"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RDefault="00B528F7" w:rsidP="00B528F7">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D65FBE" w:rsidRDefault="00B528F7" w:rsidP="00936C15">
            <w:pPr>
              <w:spacing w:before="40" w:after="40"/>
              <w:ind w:left="72" w:right="72"/>
              <w:rPr>
                <w:rFonts w:ascii="Times New Roman" w:hAnsi="Times New Roman"/>
                <w:szCs w:val="20"/>
              </w:rPr>
            </w:pPr>
            <w:r w:rsidRPr="00D65FBE">
              <w:rPr>
                <w:rFonts w:ascii="Times New Roman" w:hAnsi="Times New Roman"/>
                <w:szCs w:val="20"/>
              </w:rPr>
              <w:t>Records observations related to a fetus confirmed or discovered during an imaging procedure.</w:t>
            </w:r>
          </w:p>
        </w:tc>
      </w:tr>
      <w:tr w:rsidR="00B528F7" w:rsidRPr="008D2D56"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RDefault="00B528F7" w:rsidP="00B528F7">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RDefault="00B528F7" w:rsidP="00B528F7">
            <w:pPr>
              <w:spacing w:before="40" w:after="40"/>
              <w:ind w:left="72" w:right="72"/>
              <w:rPr>
                <w:rFonts w:ascii="Times New Roman" w:hAnsi="Times New Roman"/>
                <w:szCs w:val="20"/>
              </w:rPr>
            </w:pPr>
            <w:r w:rsidRPr="00877A6F">
              <w:rPr>
                <w:rFonts w:ascii="Times New Roman" w:hAnsi="Times New Roman"/>
                <w:szCs w:val="20"/>
              </w:rPr>
              <w:t>CDA Section Level</w:t>
            </w:r>
          </w:p>
        </w:tc>
      </w:tr>
      <w:tr w:rsidR="00B528F7" w:rsidRPr="008D2D56"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RDefault="00B528F7" w:rsidP="00B528F7">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RDefault="00B528F7" w:rsidP="00B528F7">
            <w:pPr>
              <w:spacing w:before="40" w:after="40"/>
              <w:ind w:left="72" w:right="72"/>
              <w:rPr>
                <w:rFonts w:ascii="Times New Roman" w:hAnsi="Times New Roman"/>
                <w:szCs w:val="20"/>
              </w:rPr>
            </w:pPr>
            <w:r>
              <w:rPr>
                <w:rFonts w:ascii="Times New Roman" w:hAnsi="Times New Roman"/>
                <w:szCs w:val="20"/>
              </w:rPr>
              <w:t xml:space="preserve">Invoked in </w:t>
            </w:r>
            <w:hyperlink w:anchor="_Findings" w:history="1">
              <w:r w:rsidRPr="00840F84">
                <w:rPr>
                  <w:rStyle w:val="Hyperlink"/>
                  <w:rFonts w:ascii="Times New Roman" w:hAnsi="Times New Roman" w:cs="Times New Roman"/>
                  <w:noProof w:val="0"/>
                  <w:szCs w:val="20"/>
                  <w:lang w:eastAsia="en-US"/>
                </w:rPr>
                <w:t xml:space="preserve">Findings </w:t>
              </w:r>
            </w:hyperlink>
            <w:r>
              <w:rPr>
                <w:rFonts w:ascii="Times New Roman" w:hAnsi="Times New Roman"/>
                <w:szCs w:val="20"/>
              </w:rPr>
              <w:t>section</w:t>
            </w:r>
          </w:p>
        </w:tc>
      </w:tr>
      <w:tr w:rsidR="00B528F7" w:rsidRPr="008D2D56"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RDefault="00B528F7" w:rsidP="00B528F7">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RDefault="00B528F7" w:rsidP="00B528F7">
            <w:pPr>
              <w:spacing w:before="40" w:after="40"/>
              <w:ind w:left="72" w:right="72"/>
              <w:rPr>
                <w:rFonts w:ascii="Times New Roman" w:hAnsi="Times New Roman"/>
                <w:szCs w:val="20"/>
              </w:rPr>
            </w:pPr>
          </w:p>
        </w:tc>
      </w:tr>
      <w:tr w:rsidR="00B528F7" w:rsidRPr="008D2D56"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RDefault="00B528F7" w:rsidP="00B528F7">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RDefault="00B528F7" w:rsidP="00B528F7">
            <w:pPr>
              <w:spacing w:before="40" w:after="40"/>
              <w:ind w:left="72" w:right="72"/>
              <w:rPr>
                <w:rFonts w:ascii="Times New Roman" w:hAnsi="Times New Roman"/>
                <w:szCs w:val="20"/>
              </w:rPr>
            </w:pPr>
            <w:r>
              <w:rPr>
                <w:rFonts w:ascii="Times New Roman" w:hAnsi="Times New Roman"/>
                <w:szCs w:val="20"/>
              </w:rPr>
              <w:t>Open</w:t>
            </w:r>
          </w:p>
        </w:tc>
      </w:tr>
      <w:tr w:rsidR="00B528F7" w:rsidRPr="008D2D56" w:rsidTr="00B528F7">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B528F7" w:rsidRPr="00877A6F" w:rsidRDefault="00B528F7" w:rsidP="00B528F7">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B528F7" w:rsidRPr="00877A6F" w:rsidRDefault="00125A45" w:rsidP="00B528F7">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B528F7" w:rsidRDefault="00B528F7" w:rsidP="0071117F">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421350" w:rsidRPr="00746F62"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RDefault="00421350" w:rsidP="00EA5CEC">
            <w:pPr>
              <w:ind w:left="90"/>
              <w:rPr>
                <w:b/>
                <w:bCs/>
                <w:color w:val="000000"/>
                <w:kern w:val="24"/>
                <w:sz w:val="18"/>
                <w:szCs w:val="18"/>
              </w:rPr>
            </w:pPr>
            <w:r w:rsidRPr="00746F62">
              <w:rPr>
                <w:b/>
                <w:bCs/>
                <w:color w:val="000000"/>
                <w:kern w:val="24"/>
                <w:sz w:val="18"/>
                <w:szCs w:val="18"/>
                <w:lang w:val="x-none"/>
              </w:rPr>
              <w:t>N</w:t>
            </w:r>
            <w:r w:rsidRPr="00746F62">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tabs>
                <w:tab w:val="left" w:pos="183"/>
                <w:tab w:val="left" w:pos="318"/>
                <w:tab w:val="left" w:pos="483"/>
                <w:tab w:val="left" w:pos="648"/>
              </w:tabs>
              <w:rPr>
                <w:rFonts w:cs="Arial"/>
                <w:sz w:val="18"/>
                <w:szCs w:val="18"/>
              </w:rPr>
            </w:pPr>
            <w:r w:rsidRPr="00746F62">
              <w:rPr>
                <w:b/>
                <w:bCs/>
                <w:color w:val="000000"/>
                <w:kern w:val="24"/>
                <w:sz w:val="18"/>
                <w:szCs w:val="18"/>
                <w:lang w:val="x-none"/>
              </w:rPr>
              <w:t>Element/</w:t>
            </w:r>
            <w:r w:rsidRPr="00746F62">
              <w:rPr>
                <w:b/>
                <w:bCs/>
                <w:color w:val="000000"/>
                <w:kern w:val="24"/>
                <w:sz w:val="18"/>
                <w:szCs w:val="18"/>
              </w:rPr>
              <w:t xml:space="preserve"> </w:t>
            </w:r>
            <w:r w:rsidRPr="00746F62">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Elem/</w:t>
            </w:r>
            <w:r w:rsidRPr="00746F62">
              <w:rPr>
                <w:b/>
                <w:bCs/>
                <w:color w:val="000000"/>
                <w:kern w:val="24"/>
                <w:sz w:val="18"/>
                <w:szCs w:val="18"/>
              </w:rPr>
              <w:t xml:space="preserve"> </w:t>
            </w:r>
            <w:r w:rsidRPr="00746F62">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RDefault="00421350" w:rsidP="00EA5CEC">
            <w:pPr>
              <w:ind w:left="-10"/>
              <w:rPr>
                <w:b/>
                <w:bCs/>
                <w:color w:val="000000"/>
                <w:kern w:val="24"/>
                <w:sz w:val="18"/>
                <w:szCs w:val="18"/>
                <w:lang w:val="x-none"/>
              </w:rPr>
            </w:pPr>
            <w:r w:rsidRPr="00746F62">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Value</w:t>
            </w:r>
            <w:r w:rsidRPr="00746F62">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RDefault="00421350" w:rsidP="00EA5CEC">
            <w:pPr>
              <w:rPr>
                <w:b/>
                <w:bCs/>
                <w:color w:val="000000"/>
                <w:kern w:val="24"/>
                <w:sz w:val="18"/>
                <w:szCs w:val="18"/>
                <w:lang w:val="x-none"/>
              </w:rPr>
            </w:pPr>
            <w:r w:rsidRPr="00746F62">
              <w:rPr>
                <w:b/>
                <w:sz w:val="18"/>
                <w:szCs w:val="18"/>
              </w:rPr>
              <w:t>Subsidiary Template</w:t>
            </w:r>
          </w:p>
        </w:tc>
      </w:tr>
      <w:tr w:rsidR="00746F62"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rFonts w:eastAsia="Calibri"/>
                <w:b/>
                <w:color w:val="008000"/>
                <w:sz w:val="18"/>
                <w:szCs w:val="18"/>
              </w:rPr>
              <w:t>FetusFindings[*]</w:t>
            </w:r>
          </w:p>
        </w:tc>
        <w:tc>
          <w:tcPr>
            <w:tcW w:w="72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746F62">
              <w:rPr>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rPr>
                <w:color w:val="000000"/>
                <w:kern w:val="24"/>
                <w:sz w:val="18"/>
                <w:szCs w:val="18"/>
                <w:lang w:val="x-none"/>
              </w:rPr>
            </w:pPr>
          </w:p>
        </w:tc>
      </w:tr>
      <w:tr w:rsidR="00746F62"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5C3CF2" w:rsidP="00EA5CEC">
            <w:pPr>
              <w:rPr>
                <w:rFonts w:eastAsia="Calibri"/>
                <w:b/>
                <w:color w:val="00800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tabs>
                <w:tab w:val="left" w:pos="275"/>
                <w:tab w:val="left" w:pos="548"/>
                <w:tab w:val="left" w:pos="800"/>
                <w:tab w:val="left" w:pos="1075"/>
              </w:tabs>
              <w:ind w:left="90"/>
              <w:rPr>
                <w:color w:val="000000"/>
                <w:kern w:val="24"/>
                <w:sz w:val="18"/>
                <w:szCs w:val="18"/>
              </w:rPr>
            </w:pPr>
            <w:r w:rsidRPr="00746F62">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sz w:val="18"/>
                <w:szCs w:val="18"/>
              </w:rPr>
              <w:t>XML ID</w:t>
            </w:r>
          </w:p>
        </w:tc>
        <w:tc>
          <w:tcPr>
            <w:tcW w:w="90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153D60" w:rsidP="00EA5CEC">
            <w:pPr>
              <w:rPr>
                <w:color w:val="000000"/>
                <w:kern w:val="24"/>
                <w:sz w:val="18"/>
                <w:szCs w:val="18"/>
                <w:lang w:val="x-none"/>
              </w:rPr>
            </w:pPr>
            <w:r>
              <w:rPr>
                <w:sz w:val="18"/>
                <w:szCs w:val="18"/>
              </w:rPr>
              <w:t>[</w:t>
            </w:r>
            <w:r w:rsidR="00746F62" w:rsidRPr="00746F62">
              <w:rPr>
                <w:sz w:val="18"/>
                <w:szCs w:val="18"/>
              </w:rPr>
              <w:t xml:space="preserve">See </w:t>
            </w:r>
            <w:hyperlink w:anchor="_XML_ID_and" w:history="1">
              <w:r w:rsidR="00746F62" w:rsidRPr="00746F62">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rPr>
                <w:color w:val="000000"/>
                <w:kern w:val="24"/>
                <w:sz w:val="18"/>
                <w:szCs w:val="18"/>
                <w:lang w:val="x-none"/>
              </w:rPr>
            </w:pPr>
          </w:p>
        </w:tc>
      </w:tr>
      <w:tr w:rsidR="008D569A" w:rsidRPr="00746F62"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4E5234">
            <w:pPr>
              <w:rPr>
                <w:sz w:val="18"/>
                <w:szCs w:val="18"/>
              </w:rPr>
            </w:pPr>
            <w:r w:rsidRPr="00C62B71">
              <w:rPr>
                <w:sz w:val="18"/>
                <w:szCs w:val="18"/>
              </w:rPr>
              <w:t>1.2.840.10008.20.x2.x8</w:t>
            </w: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C62B71"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C62B71" w:rsidRDefault="008D569A" w:rsidP="00EA5CEC">
            <w:pPr>
              <w:tabs>
                <w:tab w:val="left" w:pos="275"/>
                <w:tab w:val="left" w:pos="548"/>
                <w:tab w:val="left" w:pos="800"/>
                <w:tab w:val="left" w:pos="1075"/>
              </w:tabs>
              <w:ind w:left="90"/>
              <w:rPr>
                <w:sz w:val="18"/>
                <w:szCs w:val="18"/>
              </w:rPr>
            </w:pPr>
            <w:r w:rsidRPr="00C62B71">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C62B71">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r w:rsidRPr="00C62B71">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r w:rsidRPr="00C62B71">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r w:rsidRPr="00C62B71">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8D569A" w:rsidRPr="00C62B71" w:rsidRDefault="008D569A" w:rsidP="00EA5CEC">
            <w:pPr>
              <w:rPr>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D569A" w:rsidRPr="00C62B71" w:rsidRDefault="008D569A" w:rsidP="00EA5CEC">
            <w:pPr>
              <w:rPr>
                <w:kern w:val="24"/>
                <w:sz w:val="18"/>
                <w:szCs w:val="18"/>
                <w:lang w:val="x-none"/>
              </w:rPr>
            </w:pPr>
          </w:p>
        </w:tc>
      </w:tr>
      <w:tr w:rsidR="008D569A" w:rsidRPr="00746F62"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2848BC">
            <w:pPr>
              <w:rPr>
                <w:color w:val="FF0000"/>
                <w:sz w:val="18"/>
                <w:szCs w:val="18"/>
              </w:rPr>
            </w:pPr>
            <w:r>
              <w:rPr>
                <w:sz w:val="18"/>
                <w:szCs w:val="18"/>
              </w:rPr>
              <w:t>(</w:t>
            </w:r>
            <w:r w:rsidR="002848BC">
              <w:rPr>
                <w:sz w:val="18"/>
                <w:szCs w:val="18"/>
              </w:rPr>
              <w:t>99SUP155-7</w:t>
            </w:r>
            <w:r>
              <w:rPr>
                <w:sz w:val="18"/>
                <w:szCs w:val="18"/>
              </w:rPr>
              <w:t xml:space="preserve">, </w:t>
            </w:r>
            <w:r w:rsidR="002848BC">
              <w:rPr>
                <w:sz w:val="18"/>
                <w:szCs w:val="18"/>
              </w:rPr>
              <w:t>DCM</w:t>
            </w:r>
            <w:r>
              <w:rPr>
                <w:sz w:val="18"/>
                <w:szCs w:val="18"/>
              </w:rPr>
              <w:t>,</w:t>
            </w:r>
            <w:r w:rsidRPr="00746F62">
              <w:rPr>
                <w:sz w:val="18"/>
                <w:szCs w:val="18"/>
              </w:rPr>
              <w:t xml:space="preserve"> </w:t>
            </w:r>
            <w:r>
              <w:rPr>
                <w:sz w:val="18"/>
                <w:szCs w:val="18"/>
              </w:rPr>
              <w:t>"</w:t>
            </w:r>
            <w:r w:rsidRPr="00746F62">
              <w:rPr>
                <w:sz w:val="18"/>
                <w:szCs w:val="18"/>
              </w:rPr>
              <w:t>Fetal Study observation</w:t>
            </w:r>
            <w:r>
              <w:rPr>
                <w:sz w:val="18"/>
                <w:szCs w:val="18"/>
              </w:rPr>
              <w:t>"</w:t>
            </w:r>
            <w:r w:rsidRPr="00746F62">
              <w:rPr>
                <w:sz w:val="18"/>
                <w:szCs w:val="18"/>
              </w:rPr>
              <w:t>)</w:t>
            </w: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5977D5"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EC2A4D" w:rsidP="00EA5CEC">
            <w:pPr>
              <w:rPr>
                <w:rFonts w:eastAsia="Calibri"/>
                <w:b/>
                <w:color w:val="008000"/>
                <w:sz w:val="18"/>
                <w:szCs w:val="18"/>
              </w:rPr>
            </w:pPr>
            <w:r>
              <w:rPr>
                <w:sz w:val="18"/>
                <w:szCs w:val="18"/>
              </w:rPr>
              <w:t>T</w:t>
            </w:r>
            <w:r w:rsidR="005977D5" w:rsidRPr="00746F62">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r>
      <w:tr w:rsidR="005977D5" w:rsidRPr="000E1E32" w:rsidTr="00B90F8F">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B90F8F">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B90F8F">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B90F8F">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C612CF" w:rsidP="00B90F8F">
            <w:pPr>
              <w:rPr>
                <w:sz w:val="18"/>
                <w:szCs w:val="18"/>
              </w:rPr>
            </w:pPr>
            <w:hyperlink w:anchor="textCOND" w:history="1">
              <w:r w:rsidR="005977D5" w:rsidRPr="00EB1A42">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B90F8F">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B90F8F">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5977D5"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subject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r>
      <w:tr w:rsidR="005977D5"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tabs>
                <w:tab w:val="left" w:pos="275"/>
                <w:tab w:val="left" w:pos="548"/>
                <w:tab w:val="left" w:pos="800"/>
                <w:tab w:val="left" w:pos="1075"/>
              </w:tabs>
              <w:ind w:left="90"/>
              <w:rPr>
                <w:sz w:val="18"/>
                <w:szCs w:val="18"/>
              </w:rPr>
            </w:pPr>
            <w:r w:rsidRPr="00746F62">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relatedSubject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r>
      <w:tr w:rsidR="005977D5"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tabs>
                <w:tab w:val="left" w:pos="275"/>
                <w:tab w:val="left" w:pos="548"/>
                <w:tab w:val="left" w:pos="800"/>
                <w:tab w:val="left" w:pos="1075"/>
              </w:tabs>
              <w:ind w:left="90"/>
              <w:rPr>
                <w:sz w:val="18"/>
                <w:szCs w:val="18"/>
              </w:rPr>
            </w:pPr>
            <w:r w:rsidRPr="00746F62">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CE</w:t>
            </w:r>
          </w:p>
        </w:tc>
        <w:tc>
          <w:tcPr>
            <w:tcW w:w="90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6D6637">
            <w:pPr>
              <w:rPr>
                <w:sz w:val="18"/>
                <w:szCs w:val="18"/>
              </w:rPr>
            </w:pPr>
            <w:r>
              <w:rPr>
                <w:sz w:val="18"/>
                <w:szCs w:val="18"/>
              </w:rPr>
              <w:t>(</w:t>
            </w:r>
            <w:r w:rsidRPr="00746F62">
              <w:rPr>
                <w:sz w:val="18"/>
                <w:szCs w:val="18"/>
              </w:rPr>
              <w:t>121026</w:t>
            </w:r>
            <w:r w:rsidR="007A3749">
              <w:rPr>
                <w:sz w:val="18"/>
                <w:szCs w:val="18"/>
              </w:rPr>
              <w:t>,</w:t>
            </w:r>
            <w:r w:rsidRPr="00746F62">
              <w:rPr>
                <w:sz w:val="18"/>
                <w:szCs w:val="18"/>
              </w:rPr>
              <w:t xml:space="preserve"> DCM</w:t>
            </w:r>
            <w:r>
              <w:rPr>
                <w:sz w:val="18"/>
                <w:szCs w:val="18"/>
              </w:rPr>
              <w:t>,</w:t>
            </w:r>
            <w:r w:rsidRPr="00746F62">
              <w:rPr>
                <w:sz w:val="18"/>
                <w:szCs w:val="18"/>
              </w:rPr>
              <w:t xml:space="preserve"> </w:t>
            </w:r>
            <w:r>
              <w:rPr>
                <w:sz w:val="18"/>
                <w:szCs w:val="18"/>
              </w:rPr>
              <w:t>"</w:t>
            </w:r>
            <w:r w:rsidRPr="00746F62">
              <w:rPr>
                <w:sz w:val="18"/>
                <w:szCs w:val="18"/>
              </w:rPr>
              <w:t>Fetus</w:t>
            </w:r>
            <w:r>
              <w:rPr>
                <w:sz w:val="18"/>
                <w:szCs w:val="18"/>
              </w:rPr>
              <w:t>")</w:t>
            </w:r>
            <w:r w:rsidRPr="00746F62">
              <w:rPr>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r>
      <w:tr w:rsidR="005977D5"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tabs>
                <w:tab w:val="left" w:pos="275"/>
                <w:tab w:val="left" w:pos="548"/>
                <w:tab w:val="left" w:pos="800"/>
                <w:tab w:val="left" w:pos="1075"/>
              </w:tabs>
              <w:ind w:left="90"/>
              <w:rPr>
                <w:sz w:val="18"/>
                <w:szCs w:val="18"/>
              </w:rPr>
            </w:pPr>
            <w:r w:rsidRPr="00746F62">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subject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r>
      <w:tr w:rsidR="005977D5"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FetusID</w:t>
            </w: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tabs>
                <w:tab w:val="left" w:pos="275"/>
                <w:tab w:val="left" w:pos="548"/>
                <w:tab w:val="left" w:pos="800"/>
                <w:tab w:val="left" w:pos="1075"/>
              </w:tabs>
              <w:ind w:left="90"/>
              <w:rPr>
                <w:sz w:val="18"/>
                <w:szCs w:val="18"/>
              </w:rPr>
            </w:pPr>
            <w:r w:rsidRPr="00746F62">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PN</w:t>
            </w:r>
          </w:p>
        </w:tc>
        <w:tc>
          <w:tcPr>
            <w:tcW w:w="90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r>
      <w:tr w:rsidR="005977D5"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r>
      <w:tr w:rsidR="005977D5"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i/>
                <w:sz w:val="18"/>
                <w:szCs w:val="18"/>
              </w:rPr>
              <w:t>S</w:t>
            </w:r>
            <w:r>
              <w:rPr>
                <w:i/>
                <w:sz w:val="18"/>
                <w:szCs w:val="18"/>
              </w:rPr>
              <w:t>ubs</w:t>
            </w:r>
            <w:r w:rsidRPr="00746F62">
              <w:rPr>
                <w:i/>
                <w:sz w:val="18"/>
                <w:szCs w:val="18"/>
              </w:rPr>
              <w:t>ection</w:t>
            </w:r>
            <w:r>
              <w:rPr>
                <w:i/>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tabs>
                <w:tab w:val="left" w:pos="275"/>
                <w:tab w:val="left" w:pos="548"/>
                <w:tab w:val="left" w:pos="800"/>
                <w:tab w:val="left" w:pos="1075"/>
              </w:tabs>
              <w:ind w:left="90"/>
              <w:rPr>
                <w:sz w:val="18"/>
                <w:szCs w:val="18"/>
              </w:rPr>
            </w:pPr>
            <w:r w:rsidRPr="00746F62">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tabs>
                <w:tab w:val="left" w:pos="183"/>
                <w:tab w:val="left" w:pos="275"/>
                <w:tab w:val="left" w:pos="318"/>
                <w:tab w:val="left" w:pos="483"/>
                <w:tab w:val="left" w:pos="548"/>
                <w:tab w:val="left" w:pos="648"/>
                <w:tab w:val="left" w:pos="800"/>
                <w:tab w:val="left" w:pos="1075"/>
              </w:tabs>
              <w:rPr>
                <w:i/>
                <w:sz w:val="18"/>
                <w:szCs w:val="18"/>
              </w:rPr>
            </w:pPr>
            <w:r w:rsidRPr="00746F62">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746F62" w:rsidRDefault="00C612CF" w:rsidP="00EA5CEC">
            <w:pPr>
              <w:rPr>
                <w:color w:val="000000"/>
                <w:kern w:val="24"/>
                <w:sz w:val="18"/>
                <w:szCs w:val="18"/>
                <w:lang w:val="x-none"/>
              </w:rPr>
            </w:pPr>
            <w:hyperlink w:anchor="_Labeled_Subsection" w:history="1">
              <w:r w:rsidR="005977D5" w:rsidRPr="00746F62">
                <w:rPr>
                  <w:rStyle w:val="Hyperlink"/>
                  <w:rFonts w:cs="Times New Roman"/>
                  <w:sz w:val="18"/>
                  <w:szCs w:val="18"/>
                  <w:lang w:eastAsia="x-none"/>
                </w:rPr>
                <w:t>Labeled Subsection</w:t>
              </w:r>
            </w:hyperlink>
            <w:r w:rsidR="005100F1">
              <w:rPr>
                <w:rStyle w:val="Hyperlink"/>
                <w:rFonts w:cs="Times New Roman"/>
                <w:sz w:val="18"/>
                <w:szCs w:val="18"/>
                <w:lang w:eastAsia="x-none"/>
              </w:rPr>
              <w:t xml:space="preserve"> </w:t>
            </w:r>
            <w:r w:rsidR="005100F1" w:rsidRPr="00C62B71">
              <w:rPr>
                <w:rFonts w:ascii="Times New Roman" w:hAnsi="Times New Roman"/>
                <w:szCs w:val="20"/>
              </w:rPr>
              <w:t>1.2.840.10008.20.x2.x9</w:t>
            </w:r>
          </w:p>
        </w:tc>
      </w:tr>
      <w:tr w:rsidR="008D569A" w:rsidRPr="00746F62"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746F62">
            <w:pPr>
              <w:rPr>
                <w:sz w:val="18"/>
                <w:szCs w:val="18"/>
              </w:rPr>
            </w:pPr>
            <w:r w:rsidRPr="00746F62">
              <w:rPr>
                <w:sz w:val="18"/>
                <w:szCs w:val="18"/>
              </w:rPr>
              <w:t>0.</w:t>
            </w:r>
            <w:r>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RDefault="00C612CF" w:rsidP="00EA5CEC">
            <w:pPr>
              <w:rPr>
                <w:color w:val="000000"/>
                <w:kern w:val="24"/>
                <w:sz w:val="18"/>
                <w:szCs w:val="18"/>
                <w:lang w:val="x-none"/>
              </w:rPr>
            </w:pPr>
            <w:hyperlink w:anchor="_General_Section_Participations," w:history="1">
              <w:hyperlink w:anchor="_General_Section_Entries" w:history="1">
                <w:r w:rsidR="008D569A" w:rsidRPr="000E1E32">
                  <w:rPr>
                    <w:rStyle w:val="Hyperlink"/>
                    <w:rFonts w:cs="Times New Roman"/>
                    <w:sz w:val="18"/>
                    <w:szCs w:val="18"/>
                    <w:lang w:eastAsia="x-none"/>
                  </w:rPr>
                  <w:t>General Section Entries</w:t>
                </w:r>
              </w:hyperlink>
            </w:hyperlink>
            <w:r w:rsidR="008D569A">
              <w:rPr>
                <w:rStyle w:val="Hyperlink"/>
                <w:rFonts w:cs="Times New Roman"/>
                <w:sz w:val="18"/>
                <w:szCs w:val="18"/>
                <w:lang w:eastAsia="x-none"/>
              </w:rPr>
              <w:t xml:space="preserve"> </w:t>
            </w:r>
            <w:r w:rsidR="008D569A" w:rsidRPr="00C62B71">
              <w:rPr>
                <w:rFonts w:ascii="Times New Roman" w:hAnsi="Times New Roman"/>
                <w:szCs w:val="20"/>
              </w:rPr>
              <w:t>1.2.840.10008.20.x4.x4</w:t>
            </w:r>
          </w:p>
        </w:tc>
      </w:tr>
    </w:tbl>
    <w:p w:rsidR="00B528F7" w:rsidRDefault="00B528F7" w:rsidP="00EE26D4">
      <w:pPr>
        <w:pStyle w:val="BodyText0"/>
        <w:ind w:left="0"/>
      </w:pPr>
    </w:p>
    <w:p w:rsidR="007225DD" w:rsidRDefault="007225DD" w:rsidP="0071117F">
      <w:pPr>
        <w:pStyle w:val="BodyText0"/>
      </w:pPr>
      <w:r>
        <w:t xml:space="preserve">For reports on mothers and their fetus(es), information on a mother is mapped to </w:t>
      </w:r>
      <w:r w:rsidRPr="00153D60">
        <w:rPr>
          <w:rFonts w:ascii="Courier New" w:hAnsi="Courier New" w:cs="Courier New"/>
        </w:rPr>
        <w:t>recordTarget</w:t>
      </w:r>
      <w:r w:rsidR="00153D60" w:rsidRPr="00153D60">
        <w:rPr>
          <w:rFonts w:ascii="Courier New" w:hAnsi="Courier New" w:cs="Courier New"/>
        </w:rPr>
        <w:t>/</w:t>
      </w:r>
      <w:r w:rsidRPr="00153D60">
        <w:rPr>
          <w:rFonts w:ascii="Courier New" w:hAnsi="Courier New" w:cs="Courier New"/>
        </w:rPr>
        <w:t>PatientRole</w:t>
      </w:r>
      <w:r w:rsidR="00153D60" w:rsidRPr="00153D60">
        <w:rPr>
          <w:rFonts w:ascii="Courier New" w:hAnsi="Courier New" w:cs="Courier New"/>
        </w:rPr>
        <w:t>/</w:t>
      </w:r>
      <w:r w:rsidRPr="00153D60">
        <w:rPr>
          <w:rFonts w:ascii="Courier New" w:hAnsi="Courier New" w:cs="Courier New"/>
        </w:rPr>
        <w:t>Patient</w:t>
      </w:r>
      <w:r w:rsidR="00936C15">
        <w:t xml:space="preserve"> in the CDA header</w:t>
      </w:r>
      <w:r>
        <w:t xml:space="preserve">. Information on the fetus is mapped to </w:t>
      </w:r>
      <w:r w:rsidRPr="00153D60">
        <w:rPr>
          <w:rFonts w:ascii="Courier New" w:hAnsi="Courier New" w:cs="Courier New"/>
        </w:rPr>
        <w:t>subject</w:t>
      </w:r>
      <w:r w:rsidR="00153D60" w:rsidRPr="00153D60">
        <w:rPr>
          <w:rFonts w:ascii="Courier New" w:hAnsi="Courier New" w:cs="Courier New"/>
        </w:rPr>
        <w:t>/</w:t>
      </w:r>
      <w:r w:rsidRPr="00153D60">
        <w:rPr>
          <w:rFonts w:ascii="Courier New" w:hAnsi="Courier New" w:cs="Courier New"/>
        </w:rPr>
        <w:t>relatedSubject</w:t>
      </w:r>
      <w:r w:rsidR="00153D60" w:rsidRPr="00153D60">
        <w:rPr>
          <w:rFonts w:ascii="Courier New" w:hAnsi="Courier New" w:cs="Courier New"/>
        </w:rPr>
        <w:t>/</w:t>
      </w:r>
      <w:r w:rsidRPr="00153D60">
        <w:rPr>
          <w:rFonts w:ascii="Courier New" w:hAnsi="Courier New" w:cs="Courier New"/>
        </w:rPr>
        <w:t>SubjectPerson</w:t>
      </w:r>
      <w:r>
        <w:t xml:space="preserve"> at the CDA section level.</w:t>
      </w:r>
      <w:r w:rsidR="00153D60">
        <w:t xml:space="preserve"> </w:t>
      </w:r>
      <w:r>
        <w:t xml:space="preserve"> Both context information on the mother and fetus must be included in the document if observations on fetus(es) are contained in the document.</w:t>
      </w:r>
    </w:p>
    <w:p w:rsidR="007E5DCE" w:rsidRPr="00746F62" w:rsidRDefault="00F06E94" w:rsidP="00C53E87">
      <w:pPr>
        <w:pStyle w:val="Heading4"/>
      </w:pPr>
      <w:r w:rsidRPr="00746F62">
        <w:t>section/@ID</w:t>
      </w:r>
    </w:p>
    <w:p w:rsidR="007E5DCE" w:rsidRDefault="007E5DCE" w:rsidP="0071117F">
      <w:pPr>
        <w:pStyle w:val="BodyText0"/>
      </w:pPr>
      <w:r w:rsidRPr="002928C4">
        <w:t>The</w:t>
      </w:r>
      <w:r w:rsidRPr="007E5DCE">
        <w:t xml:space="preserve"> Fetus</w:t>
      </w:r>
      <w:r w:rsidR="00B10125">
        <w:t xml:space="preserve"> </w:t>
      </w:r>
      <w:r w:rsidRPr="007E5DCE">
        <w:t>Findings</w:t>
      </w:r>
      <w:r w:rsidRPr="002928C4">
        <w:t xml:space="preserve"> </w:t>
      </w:r>
      <w:r>
        <w:t>sub-section</w:t>
      </w:r>
      <w:r w:rsidRPr="002928C4">
        <w:t xml:space="preserve"> SHALL include an XML </w:t>
      </w:r>
      <w:r w:rsidRPr="002928C4">
        <w:rPr>
          <w:rFonts w:ascii="Courier New" w:hAnsi="Courier New" w:cs="Courier New"/>
        </w:rPr>
        <w:t>ID</w:t>
      </w:r>
      <w:r w:rsidRPr="002928C4">
        <w:t xml:space="preserve"> attribute </w:t>
      </w:r>
      <w:r>
        <w:t xml:space="preserve">(not to be confused with the </w:t>
      </w:r>
      <w:r w:rsidRPr="00BC6FB4">
        <w:rPr>
          <w:rFonts w:ascii="Courier New" w:hAnsi="Courier New" w:cs="Courier New"/>
          <w:b/>
        </w:rPr>
        <w:t>id</w:t>
      </w:r>
      <w:r>
        <w:t xml:space="preserve"> element of the act class) that serves as the business name discriminator associated with an instantiation of the template.   </w:t>
      </w:r>
      <w:r w:rsidR="00D10437">
        <w:t>Even if only one fetus findings sub-section is intantiated, the ID attribute shall be present.</w:t>
      </w:r>
    </w:p>
    <w:p w:rsidR="007E5DCE" w:rsidRDefault="007E5DCE" w:rsidP="007E5DCE">
      <w:pPr>
        <w:pStyle w:val="Note"/>
        <w:ind w:left="1890" w:hanging="810"/>
      </w:pPr>
      <w:r>
        <w:t>Example:</w:t>
      </w:r>
      <w:r>
        <w:tab/>
        <w:t>The business name for the narrative text in a subsection about fetus A might be</w:t>
      </w:r>
      <w:r w:rsidRPr="009965E2">
        <w:t xml:space="preserve"> </w:t>
      </w:r>
      <w:r>
        <w:t>ImagingReport:Findings:</w:t>
      </w:r>
      <w:r w:rsidRPr="007E5DCE">
        <w:t>FetusFindings</w:t>
      </w:r>
      <w:r>
        <w:t>[</w:t>
      </w:r>
      <w:r w:rsidR="00D10437">
        <w:t>Fetus</w:t>
      </w:r>
      <w:r>
        <w:t>A]:text</w:t>
      </w:r>
    </w:p>
    <w:p w:rsidR="007E5DCE" w:rsidRDefault="007E5DCE" w:rsidP="0071117F">
      <w:pPr>
        <w:pStyle w:val="BodyText0"/>
      </w:pPr>
    </w:p>
    <w:p w:rsidR="007E5DCE" w:rsidRDefault="00936C15" w:rsidP="00C53E87">
      <w:pPr>
        <w:pStyle w:val="Heading4"/>
      </w:pPr>
      <w:r>
        <w:rPr>
          <w:lang w:val="en-US"/>
        </w:rPr>
        <w:t xml:space="preserve">name - </w:t>
      </w:r>
      <w:r w:rsidR="007E5DCE">
        <w:t>FetusID</w:t>
      </w:r>
    </w:p>
    <w:p w:rsidR="007225DD" w:rsidRDefault="007225DD" w:rsidP="0071117F">
      <w:pPr>
        <w:pStyle w:val="BodyText0"/>
      </w:pPr>
      <w:r>
        <w:t xml:space="preserve">The </w:t>
      </w:r>
      <w:r w:rsidR="009E2ABC" w:rsidRPr="009E2ABC">
        <w:t>subject</w:t>
      </w:r>
      <w:r w:rsidR="009E2ABC">
        <w:t>/</w:t>
      </w:r>
      <w:r w:rsidR="009E2ABC" w:rsidRPr="009E2ABC">
        <w:t>relatedSubject</w:t>
      </w:r>
      <w:r w:rsidR="009E2ABC">
        <w:t>/subject/</w:t>
      </w:r>
      <w:r>
        <w:t xml:space="preserve">name element is used to store the DICOM fetus ID, typically a pseudonym such as </w:t>
      </w:r>
      <w:r w:rsidR="00097D8E">
        <w:t>"</w:t>
      </w:r>
      <w:r>
        <w:t>fetus</w:t>
      </w:r>
      <w:r w:rsidR="009E2ABC">
        <w:t xml:space="preserve"> A</w:t>
      </w:r>
      <w:r w:rsidR="00097D8E">
        <w:t>"</w:t>
      </w:r>
      <w:r>
        <w:t>.</w:t>
      </w:r>
      <w:r w:rsidR="007E5DCE">
        <w:t xml:space="preserve">  This is in addition to the identification in the XML ID </w:t>
      </w:r>
      <w:r w:rsidR="001061BC">
        <w:t>attribute</w:t>
      </w:r>
      <w:r w:rsidR="00D10437">
        <w:t>, and shall be present even if only one fetus is identified in the document</w:t>
      </w:r>
      <w:r w:rsidR="007E5DCE">
        <w:t>.</w:t>
      </w:r>
    </w:p>
    <w:p w:rsidR="00B528F7" w:rsidRDefault="00B528F7" w:rsidP="00B528F7">
      <w:pPr>
        <w:pStyle w:val="Caption"/>
      </w:pPr>
      <w:bookmarkStart w:id="356" w:name="_Toc410226287"/>
      <w:r>
        <w:t xml:space="preserve">Figure </w:t>
      </w:r>
      <w:r>
        <w:fldChar w:fldCharType="begin"/>
      </w:r>
      <w:r>
        <w:instrText xml:space="preserve"> SEQ Figure \* ARABIC </w:instrText>
      </w:r>
      <w:r>
        <w:fldChar w:fldCharType="separate"/>
      </w:r>
      <w:r w:rsidR="00C51B12">
        <w:t>46</w:t>
      </w:r>
      <w:r>
        <w:fldChar w:fldCharType="end"/>
      </w:r>
      <w:r w:rsidR="009E2ABC">
        <w:t xml:space="preserve">: </w:t>
      </w:r>
      <w:r>
        <w:t>Fetus Findings</w:t>
      </w:r>
      <w:r w:rsidRPr="004E51DA">
        <w:t xml:space="preserve"> section example</w:t>
      </w:r>
      <w:bookmarkEnd w:id="356"/>
    </w:p>
    <w:p w:rsidR="00B528F7" w:rsidRDefault="00B528F7" w:rsidP="00B528F7">
      <w:pPr>
        <w:pStyle w:val="Example"/>
      </w:pPr>
      <w:r>
        <w:t>&lt;section</w:t>
      </w:r>
      <w:r w:rsidR="00E77B57">
        <w:t xml:space="preserve"> classCode="DOCSECT" moodCode="EVN"</w:t>
      </w:r>
      <w:r>
        <w:t>&gt;</w:t>
      </w:r>
    </w:p>
    <w:p w:rsidR="00B528F7" w:rsidRDefault="00F45026" w:rsidP="00B528F7">
      <w:pPr>
        <w:pStyle w:val="Example"/>
      </w:pPr>
      <w:r>
        <w:t xml:space="preserve">   </w:t>
      </w:r>
      <w:r w:rsidR="00B528F7">
        <w:t>&lt;templateId root=</w:t>
      </w:r>
      <w:r w:rsidR="00097D8E">
        <w:t>"</w:t>
      </w:r>
      <w:r w:rsidR="00B528F7">
        <w:t>2.16.840.1.113883.10.20.22.2.27</w:t>
      </w:r>
      <w:r w:rsidR="00097D8E">
        <w:t>"</w:t>
      </w:r>
      <w:r w:rsidR="00B528F7">
        <w:t xml:space="preserve"> /&gt;</w:t>
      </w:r>
    </w:p>
    <w:p w:rsidR="00EA5FC2" w:rsidRDefault="00EA5FC2" w:rsidP="00B528F7">
      <w:pPr>
        <w:pStyle w:val="Example"/>
      </w:pPr>
      <w:r>
        <w:t xml:space="preserve">   &lt;id root=</w:t>
      </w:r>
      <w:r w:rsidR="00097D8E">
        <w:t>"</w:t>
      </w:r>
      <w:r>
        <w:t>1.2.840.10213.2.62.70447834679.11429737</w:t>
      </w:r>
      <w:r w:rsidR="00097D8E">
        <w:t>"</w:t>
      </w:r>
      <w:r>
        <w:t>/&gt;</w:t>
      </w:r>
    </w:p>
    <w:p w:rsidR="00B528F7" w:rsidRDefault="00B528F7" w:rsidP="00CF1B1C">
      <w:pPr>
        <w:pStyle w:val="Example"/>
      </w:pPr>
      <w:r>
        <w:t xml:space="preserve">   &lt;code code=</w:t>
      </w:r>
      <w:r w:rsidR="00097D8E">
        <w:t>"</w:t>
      </w:r>
      <w:r w:rsidR="00F00B62">
        <w:rPr>
          <w:szCs w:val="18"/>
        </w:rPr>
        <w:t>99SUP155-7</w:t>
      </w:r>
      <w:r w:rsidR="00097D8E">
        <w:t>"</w:t>
      </w:r>
      <w:r>
        <w:t xml:space="preserve"> codeSystem=</w:t>
      </w:r>
      <w:r w:rsidR="00097D8E">
        <w:t>"</w:t>
      </w:r>
      <w:r>
        <w:t>2.16.840.1.113883.6.1</w:t>
      </w:r>
      <w:r w:rsidR="00097D8E">
        <w:t>"</w:t>
      </w:r>
      <w:r>
        <w:t xml:space="preserve"> </w:t>
      </w:r>
    </w:p>
    <w:p w:rsidR="00B528F7" w:rsidRDefault="00B528F7" w:rsidP="00CF1B1C">
      <w:pPr>
        <w:pStyle w:val="Example"/>
      </w:pPr>
      <w:r>
        <w:t xml:space="preserve">       codeSystemName=</w:t>
      </w:r>
      <w:r w:rsidR="00097D8E">
        <w:t>"</w:t>
      </w:r>
      <w:r>
        <w:t>LOINC</w:t>
      </w:r>
      <w:r w:rsidR="00097D8E">
        <w:t>"</w:t>
      </w:r>
      <w:r>
        <w:t xml:space="preserve"> displayName=</w:t>
      </w:r>
      <w:r w:rsidR="00097D8E">
        <w:t>"</w:t>
      </w:r>
      <w:r w:rsidR="00F00B62" w:rsidRPr="00746F62">
        <w:rPr>
          <w:szCs w:val="18"/>
        </w:rPr>
        <w:t>Fetal Study observation</w:t>
      </w:r>
      <w:r w:rsidR="00097D8E">
        <w:t>"</w:t>
      </w:r>
      <w:r>
        <w:t xml:space="preserve"> /&gt;</w:t>
      </w:r>
    </w:p>
    <w:p w:rsidR="00B528F7" w:rsidRDefault="00B528F7" w:rsidP="00B528F7">
      <w:pPr>
        <w:pStyle w:val="Example"/>
      </w:pPr>
      <w:r>
        <w:t xml:space="preserve">   &lt;title&gt;</w:t>
      </w:r>
      <w:r w:rsidR="007225DD">
        <w:rPr>
          <w:lang w:val="en-US"/>
        </w:rPr>
        <w:t xml:space="preserve">Fetus </w:t>
      </w:r>
      <w:r w:rsidR="00EA5FC2">
        <w:rPr>
          <w:lang w:val="en-US"/>
        </w:rPr>
        <w:t>#1</w:t>
      </w:r>
      <w:r>
        <w:t>&lt;/title&gt;</w:t>
      </w:r>
    </w:p>
    <w:p w:rsidR="00B528F7" w:rsidRDefault="00B528F7" w:rsidP="00B528F7">
      <w:pPr>
        <w:pStyle w:val="Example"/>
      </w:pPr>
      <w:r>
        <w:t xml:space="preserve">   &lt;text&gt;</w:t>
      </w:r>
      <w:r w:rsidR="009E2ABC">
        <w:rPr>
          <w:lang w:val="en-US"/>
        </w:rPr>
        <w:t>E</w:t>
      </w:r>
      <w:r w:rsidR="009E2ABC" w:rsidRPr="009E2ABC">
        <w:t xml:space="preserve">stimated gestational age of </w:t>
      </w:r>
      <w:r w:rsidR="009E2ABC">
        <w:rPr>
          <w:lang w:val="en-US"/>
        </w:rPr>
        <w:t>27</w:t>
      </w:r>
      <w:r w:rsidR="009E2ABC" w:rsidRPr="009E2ABC">
        <w:t xml:space="preserve"> weeks</w:t>
      </w:r>
      <w:r w:rsidR="005E0FF3">
        <w:rPr>
          <w:lang w:val="en-US"/>
        </w:rPr>
        <w:t>...</w:t>
      </w:r>
      <w:r>
        <w:t xml:space="preserve"> &lt;/text&gt;</w:t>
      </w:r>
    </w:p>
    <w:p w:rsidR="00F45026" w:rsidRDefault="00F45026" w:rsidP="00F45026">
      <w:pPr>
        <w:pStyle w:val="Example"/>
      </w:pPr>
      <w:r>
        <w:rPr>
          <w:lang w:val="en-US"/>
        </w:rPr>
        <w:t xml:space="preserve">   </w:t>
      </w:r>
      <w:r>
        <w:t>&lt;relatedSubject&gt;</w:t>
      </w:r>
    </w:p>
    <w:p w:rsidR="00F45026" w:rsidRDefault="00F45026" w:rsidP="00CF1B1C">
      <w:pPr>
        <w:pStyle w:val="Example"/>
      </w:pPr>
      <w:r>
        <w:rPr>
          <w:lang w:val="en-US"/>
        </w:rPr>
        <w:t xml:space="preserve">    </w:t>
      </w:r>
      <w:r>
        <w:t xml:space="preserve">  &lt;code code=</w:t>
      </w:r>
      <w:r w:rsidR="00097D8E">
        <w:t>"</w:t>
      </w:r>
      <w:r>
        <w:t>121026</w:t>
      </w:r>
      <w:r w:rsidR="00097D8E">
        <w:t>"</w:t>
      </w:r>
      <w:r>
        <w:t xml:space="preserve"> codeSystem=</w:t>
      </w:r>
      <w:r w:rsidR="00097D8E">
        <w:t>"</w:t>
      </w:r>
      <w:r>
        <w:t>1.2.840.10008.2.16.4</w:t>
      </w:r>
      <w:r w:rsidR="00097D8E">
        <w:t>"</w:t>
      </w:r>
      <w:r>
        <w:t xml:space="preserve"> displayName=</w:t>
      </w:r>
      <w:r w:rsidR="00097D8E">
        <w:t>"</w:t>
      </w:r>
      <w:r>
        <w:t>Fetus</w:t>
      </w:r>
      <w:r w:rsidR="00097D8E">
        <w:t>"</w:t>
      </w:r>
      <w:r>
        <w:t>/&gt;</w:t>
      </w:r>
    </w:p>
    <w:p w:rsidR="00F45026" w:rsidRDefault="00F45026" w:rsidP="00F45026">
      <w:pPr>
        <w:pStyle w:val="Example"/>
      </w:pPr>
      <w:r>
        <w:t xml:space="preserve"> </w:t>
      </w:r>
      <w:r w:rsidR="009E2ABC">
        <w:rPr>
          <w:lang w:val="en-US"/>
        </w:rPr>
        <w:t xml:space="preserve">    </w:t>
      </w:r>
      <w:r>
        <w:t xml:space="preserve"> &lt;subject&gt;</w:t>
      </w:r>
    </w:p>
    <w:p w:rsidR="00F45026" w:rsidRDefault="00F45026" w:rsidP="00F45026">
      <w:pPr>
        <w:pStyle w:val="Example"/>
      </w:pPr>
      <w:r>
        <w:t xml:space="preserve">   </w:t>
      </w:r>
      <w:r w:rsidR="009E2ABC">
        <w:rPr>
          <w:lang w:val="en-US"/>
        </w:rPr>
        <w:t xml:space="preserve">      </w:t>
      </w:r>
      <w:r>
        <w:t xml:space="preserve"> &lt;name&gt;</w:t>
      </w:r>
      <w:r w:rsidR="00EA5FC2">
        <w:t>F</w:t>
      </w:r>
      <w:r>
        <w:t>etus</w:t>
      </w:r>
      <w:r w:rsidR="009E2ABC">
        <w:rPr>
          <w:lang w:val="en-US"/>
        </w:rPr>
        <w:t xml:space="preserve"> </w:t>
      </w:r>
      <w:r w:rsidR="00EA5FC2">
        <w:rPr>
          <w:lang w:val="en-US"/>
        </w:rPr>
        <w:t>1</w:t>
      </w:r>
      <w:r>
        <w:t>&lt;/name&gt;</w:t>
      </w:r>
    </w:p>
    <w:p w:rsidR="00F45026" w:rsidRDefault="00F45026" w:rsidP="00F45026">
      <w:pPr>
        <w:pStyle w:val="Example"/>
      </w:pPr>
      <w:r>
        <w:t xml:space="preserve"> </w:t>
      </w:r>
      <w:r w:rsidR="009E2ABC">
        <w:rPr>
          <w:lang w:val="en-US"/>
        </w:rPr>
        <w:t xml:space="preserve">    </w:t>
      </w:r>
      <w:r>
        <w:t xml:space="preserve"> &lt;/subject&gt;</w:t>
      </w:r>
    </w:p>
    <w:p w:rsidR="00F45026" w:rsidRDefault="009E2ABC" w:rsidP="00F45026">
      <w:pPr>
        <w:pStyle w:val="Example"/>
      </w:pPr>
      <w:r>
        <w:rPr>
          <w:lang w:val="en-US"/>
        </w:rPr>
        <w:t xml:space="preserve">   </w:t>
      </w:r>
      <w:r w:rsidR="00F45026">
        <w:t>&lt;/relatedSubject&gt;</w:t>
      </w:r>
    </w:p>
    <w:p w:rsidR="00B528F7" w:rsidRDefault="00B528F7" w:rsidP="00CF1B1C">
      <w:pPr>
        <w:pStyle w:val="Example"/>
        <w:keepNext w:val="0"/>
      </w:pPr>
      <w:r>
        <w:t>&lt;/section&gt;</w:t>
      </w:r>
    </w:p>
    <w:p w:rsidR="00EF3EA6" w:rsidRPr="00EF3EA6" w:rsidRDefault="00EF3EA6" w:rsidP="00EE26D4">
      <w:pPr>
        <w:pStyle w:val="BodyText0"/>
      </w:pPr>
    </w:p>
    <w:p w:rsidR="00EF3EA6" w:rsidRPr="00F669C3" w:rsidRDefault="00EF3EA6" w:rsidP="00EF3EA6">
      <w:pPr>
        <w:pStyle w:val="Heading3"/>
      </w:pPr>
      <w:bookmarkStart w:id="357" w:name="_Labeled_Subsection"/>
      <w:bookmarkStart w:id="358" w:name="_Toc262642032"/>
      <w:bookmarkStart w:id="359" w:name="_Toc410226142"/>
      <w:bookmarkEnd w:id="357"/>
      <w:r w:rsidRPr="00F669C3">
        <w:t>Labeled Subsection</w:t>
      </w:r>
      <w:bookmarkEnd w:id="358"/>
      <w:bookmarkEnd w:id="359"/>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EF3EA6" w:rsidRPr="008D2D56" w:rsidTr="00EF3EA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F3EA6" w:rsidRPr="00877A6F" w:rsidRDefault="00092912" w:rsidP="00EF3EA6">
            <w:pPr>
              <w:spacing w:before="40" w:after="40"/>
              <w:ind w:left="72" w:right="72"/>
              <w:jc w:val="center"/>
              <w:rPr>
                <w:rFonts w:ascii="Arial" w:hAnsi="Arial"/>
                <w:b/>
                <w:szCs w:val="20"/>
              </w:rPr>
            </w:pPr>
            <w:r>
              <w:rPr>
                <w:rFonts w:ascii="Arial" w:hAnsi="Arial"/>
                <w:b/>
                <w:szCs w:val="20"/>
              </w:rPr>
              <w:t xml:space="preserve">Template </w:t>
            </w:r>
            <w:r w:rsidR="00EF3EA6"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EF3EA6" w:rsidRPr="00877A6F" w:rsidRDefault="00A9168D" w:rsidP="004E5234">
            <w:pPr>
              <w:spacing w:before="40" w:after="40"/>
              <w:ind w:left="72" w:right="72"/>
              <w:rPr>
                <w:rFonts w:ascii="Times New Roman" w:hAnsi="Times New Roman"/>
                <w:szCs w:val="20"/>
              </w:rPr>
            </w:pPr>
            <w:r w:rsidRPr="00C62B71">
              <w:rPr>
                <w:rFonts w:ascii="Times New Roman" w:hAnsi="Times New Roman"/>
                <w:szCs w:val="20"/>
              </w:rPr>
              <w:t>1.2.840.10008.20.x</w:t>
            </w:r>
            <w:r w:rsidR="004E5234" w:rsidRPr="00C62B71">
              <w:rPr>
                <w:rFonts w:ascii="Times New Roman" w:hAnsi="Times New Roman"/>
                <w:szCs w:val="20"/>
              </w:rPr>
              <w:t>2</w:t>
            </w:r>
            <w:r w:rsidRPr="00C62B71">
              <w:rPr>
                <w:rFonts w:ascii="Times New Roman" w:hAnsi="Times New Roman"/>
                <w:szCs w:val="20"/>
              </w:rPr>
              <w:t>.x</w:t>
            </w:r>
            <w:r w:rsidR="004E5234" w:rsidRPr="00C62B71">
              <w:rPr>
                <w:rFonts w:ascii="Times New Roman" w:hAnsi="Times New Roman"/>
                <w:szCs w:val="20"/>
              </w:rPr>
              <w:t>9</w:t>
            </w:r>
          </w:p>
        </w:tc>
      </w:tr>
      <w:tr w:rsidR="00EF3EA6" w:rsidRPr="008D2D56" w:rsidTr="00EF3EA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F3EA6" w:rsidRPr="00877A6F" w:rsidRDefault="00EF3EA6" w:rsidP="00EF3EA6">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EF3EA6" w:rsidRPr="00C8313C" w:rsidRDefault="00EF3EA6" w:rsidP="00EF3EA6">
            <w:pPr>
              <w:spacing w:before="40" w:after="40"/>
              <w:ind w:left="72" w:right="72"/>
              <w:rPr>
                <w:rFonts w:ascii="Times New Roman" w:eastAsia="Calibri" w:hAnsi="Times New Roman"/>
                <w:szCs w:val="20"/>
              </w:rPr>
            </w:pPr>
            <w:r>
              <w:rPr>
                <w:rFonts w:ascii="Times New Roman" w:eastAsia="Calibri" w:hAnsi="Times New Roman"/>
                <w:szCs w:val="20"/>
              </w:rPr>
              <w:t>Lab</w:t>
            </w:r>
            <w:r w:rsidR="00C03568">
              <w:rPr>
                <w:rFonts w:ascii="Times New Roman" w:eastAsia="Calibri" w:hAnsi="Times New Roman"/>
                <w:szCs w:val="20"/>
              </w:rPr>
              <w:t>e</w:t>
            </w:r>
            <w:r>
              <w:rPr>
                <w:rFonts w:ascii="Times New Roman" w:eastAsia="Calibri" w:hAnsi="Times New Roman"/>
                <w:szCs w:val="20"/>
              </w:rPr>
              <w:t>led Subsection</w:t>
            </w:r>
          </w:p>
        </w:tc>
      </w:tr>
      <w:tr w:rsidR="00EF3EA6" w:rsidRPr="008D2D56" w:rsidTr="00EF3EA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F3EA6" w:rsidRPr="00877A6F" w:rsidRDefault="00EF3EA6" w:rsidP="00EF3EA6">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EF3EA6" w:rsidRPr="00877A6F" w:rsidRDefault="00EF3EA6" w:rsidP="00EF3EA6">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EF3EA6" w:rsidRPr="008D2D56" w:rsidTr="00EF3EA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F3EA6" w:rsidRPr="00877A6F" w:rsidRDefault="00EF3EA6" w:rsidP="00EF3EA6">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EF3EA6" w:rsidRPr="00877A6F" w:rsidRDefault="00C6674B" w:rsidP="00EF3EA6">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EF3EA6" w:rsidRPr="008D2D56" w:rsidTr="00EF3EA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F3EA6" w:rsidRPr="00877A6F" w:rsidRDefault="00EF3EA6" w:rsidP="00EF3EA6">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EF3EA6" w:rsidRPr="00877A6F" w:rsidRDefault="00EF3EA6" w:rsidP="00EF3EA6">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EF3EA6" w:rsidRPr="008D2D56" w:rsidTr="00EF3EA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F3EA6" w:rsidRPr="00877A6F" w:rsidRDefault="00EF3EA6" w:rsidP="00EF3EA6">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EF3EA6" w:rsidRPr="00191160" w:rsidRDefault="00EF3EA6" w:rsidP="00EF3EA6">
            <w:pPr>
              <w:spacing w:before="40" w:after="40"/>
              <w:ind w:left="72" w:right="72"/>
              <w:rPr>
                <w:rFonts w:ascii="Times New Roman" w:hAnsi="Times New Roman"/>
              </w:rPr>
            </w:pPr>
            <w:r w:rsidRPr="00191160">
              <w:rPr>
                <w:rFonts w:ascii="Times New Roman" w:hAnsi="Times New Roman"/>
              </w:rPr>
              <w:t xml:space="preserve">Narrative </w:t>
            </w:r>
            <w:r w:rsidR="00092912" w:rsidRPr="00191160">
              <w:rPr>
                <w:rFonts w:ascii="Times New Roman" w:hAnsi="Times New Roman"/>
              </w:rPr>
              <w:t xml:space="preserve">or coded </w:t>
            </w:r>
            <w:r w:rsidRPr="00191160">
              <w:rPr>
                <w:rFonts w:ascii="Times New Roman" w:hAnsi="Times New Roman"/>
              </w:rPr>
              <w:t>subsection that allows organization of content for a labeled topic (a particular organ or anatomic feature, a lesion, a tumor, etc.).  The section.code shall be absent, but the section.title shall be present.</w:t>
            </w:r>
          </w:p>
          <w:p w:rsidR="00C03568" w:rsidRPr="003E0358" w:rsidRDefault="00C03568" w:rsidP="00EF3EA6">
            <w:pPr>
              <w:spacing w:before="40" w:after="40"/>
              <w:ind w:left="72" w:right="72"/>
              <w:rPr>
                <w:rFonts w:ascii="Times New Roman" w:hAnsi="Times New Roman"/>
                <w:szCs w:val="20"/>
              </w:rPr>
            </w:pPr>
            <w:r w:rsidRPr="00191160">
              <w:rPr>
                <w:rFonts w:ascii="Times New Roman" w:hAnsi="Times New Roman"/>
              </w:rPr>
              <w:t xml:space="preserve">The attribute ID may be defined in advance by a radiology report template (e.g., </w:t>
            </w:r>
            <w:r w:rsidR="00097D8E">
              <w:rPr>
                <w:rFonts w:ascii="Times New Roman" w:hAnsi="Times New Roman"/>
              </w:rPr>
              <w:t>"</w:t>
            </w:r>
            <w:r w:rsidRPr="00191160">
              <w:rPr>
                <w:rFonts w:ascii="Times New Roman" w:hAnsi="Times New Roman"/>
              </w:rPr>
              <w:t>liver</w:t>
            </w:r>
            <w:r w:rsidR="00097D8E">
              <w:rPr>
                <w:rFonts w:ascii="Times New Roman" w:hAnsi="Times New Roman"/>
              </w:rPr>
              <w:t>"</w:t>
            </w:r>
            <w:r w:rsidRPr="00191160">
              <w:rPr>
                <w:rFonts w:ascii="Times New Roman" w:hAnsi="Times New Roman"/>
              </w:rPr>
              <w:t>) or dynamically by the report creator device (eg., for multiple tumors).</w:t>
            </w:r>
          </w:p>
        </w:tc>
      </w:tr>
      <w:tr w:rsidR="00EF3EA6" w:rsidRPr="008D2D56" w:rsidTr="00EF3EA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F3EA6" w:rsidRPr="00877A6F" w:rsidRDefault="00EF3EA6" w:rsidP="00EF3EA6">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EF3EA6" w:rsidRPr="00877A6F" w:rsidRDefault="00EF3EA6" w:rsidP="00EF3EA6">
            <w:pPr>
              <w:spacing w:before="40" w:after="40"/>
              <w:ind w:left="72" w:right="72"/>
              <w:rPr>
                <w:rFonts w:ascii="Times New Roman" w:hAnsi="Times New Roman"/>
                <w:szCs w:val="20"/>
              </w:rPr>
            </w:pPr>
            <w:r w:rsidRPr="00877A6F">
              <w:rPr>
                <w:rFonts w:ascii="Times New Roman" w:hAnsi="Times New Roman"/>
                <w:szCs w:val="20"/>
              </w:rPr>
              <w:t>CDA Section Level</w:t>
            </w:r>
          </w:p>
        </w:tc>
      </w:tr>
      <w:tr w:rsidR="00EF3EA6" w:rsidRPr="008D2D56" w:rsidTr="00EF3EA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F3EA6" w:rsidRPr="00877A6F" w:rsidRDefault="00EF3EA6" w:rsidP="00EF3EA6">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EF3EA6" w:rsidRPr="00877A6F" w:rsidRDefault="00EF3EA6" w:rsidP="00EF3EA6">
            <w:pPr>
              <w:spacing w:before="40" w:after="40"/>
              <w:ind w:left="72" w:right="72"/>
              <w:rPr>
                <w:rFonts w:ascii="Times New Roman" w:hAnsi="Times New Roman"/>
                <w:szCs w:val="20"/>
              </w:rPr>
            </w:pPr>
            <w:r>
              <w:rPr>
                <w:rFonts w:ascii="Times New Roman" w:hAnsi="Times New Roman"/>
                <w:szCs w:val="20"/>
              </w:rPr>
              <w:t xml:space="preserve">Invoked in </w:t>
            </w:r>
            <w:hyperlink w:anchor="_Findings" w:history="1">
              <w:r w:rsidRPr="00840F84">
                <w:rPr>
                  <w:rStyle w:val="Hyperlink"/>
                  <w:rFonts w:ascii="Times New Roman" w:hAnsi="Times New Roman" w:cs="Times New Roman"/>
                  <w:noProof w:val="0"/>
                  <w:szCs w:val="20"/>
                  <w:lang w:eastAsia="en-US"/>
                </w:rPr>
                <w:t xml:space="preserve">Findings </w:t>
              </w:r>
            </w:hyperlink>
            <w:r w:rsidR="00840F84">
              <w:rPr>
                <w:rFonts w:ascii="Times New Roman" w:hAnsi="Times New Roman"/>
                <w:szCs w:val="20"/>
              </w:rPr>
              <w:t>Section</w:t>
            </w:r>
          </w:p>
        </w:tc>
      </w:tr>
      <w:tr w:rsidR="00EF3EA6" w:rsidRPr="008D2D56" w:rsidTr="00EF3EA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F3EA6" w:rsidRPr="00877A6F" w:rsidRDefault="00EF3EA6" w:rsidP="00EF3EA6">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EF3EA6" w:rsidRPr="00877A6F" w:rsidRDefault="00EF3EA6" w:rsidP="00EF3EA6">
            <w:pPr>
              <w:spacing w:before="40" w:after="40"/>
              <w:ind w:left="72" w:right="72"/>
              <w:rPr>
                <w:rFonts w:ascii="Times New Roman" w:hAnsi="Times New Roman"/>
                <w:szCs w:val="20"/>
              </w:rPr>
            </w:pPr>
          </w:p>
        </w:tc>
      </w:tr>
      <w:tr w:rsidR="00EF3EA6" w:rsidRPr="008D2D56" w:rsidTr="00EF3EA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F3EA6" w:rsidRPr="00877A6F" w:rsidRDefault="00EF3EA6" w:rsidP="00EF3EA6">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EF3EA6" w:rsidRPr="00877A6F" w:rsidRDefault="00EF3EA6" w:rsidP="00EF3EA6">
            <w:pPr>
              <w:spacing w:before="40" w:after="40"/>
              <w:ind w:left="72" w:right="72"/>
              <w:rPr>
                <w:rFonts w:ascii="Times New Roman" w:hAnsi="Times New Roman"/>
                <w:szCs w:val="20"/>
              </w:rPr>
            </w:pPr>
            <w:r>
              <w:rPr>
                <w:rFonts w:ascii="Times New Roman" w:hAnsi="Times New Roman"/>
                <w:szCs w:val="20"/>
              </w:rPr>
              <w:t>Open</w:t>
            </w:r>
          </w:p>
        </w:tc>
      </w:tr>
      <w:tr w:rsidR="00EF3EA6" w:rsidRPr="008D2D56" w:rsidTr="00EF3EA6">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F3EA6" w:rsidRPr="00877A6F" w:rsidRDefault="00EF3EA6" w:rsidP="00EF3EA6">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EF3EA6" w:rsidRPr="00877A6F" w:rsidRDefault="00125A45" w:rsidP="00EF3EA6">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EF3EA6" w:rsidRDefault="00EF3EA6" w:rsidP="00EE26D4">
      <w:pPr>
        <w:pStyle w:val="BodyText0"/>
        <w:ind w:lef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350"/>
        <w:gridCol w:w="1710"/>
      </w:tblGrid>
      <w:tr w:rsidR="00421350" w:rsidRPr="00746F62"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RDefault="00421350" w:rsidP="00EA5CEC">
            <w:pPr>
              <w:ind w:left="90"/>
              <w:rPr>
                <w:b/>
                <w:bCs/>
                <w:color w:val="000000"/>
                <w:kern w:val="24"/>
                <w:sz w:val="18"/>
                <w:szCs w:val="18"/>
              </w:rPr>
            </w:pPr>
            <w:r w:rsidRPr="00746F62">
              <w:rPr>
                <w:b/>
                <w:bCs/>
                <w:color w:val="000000"/>
                <w:kern w:val="24"/>
                <w:sz w:val="18"/>
                <w:szCs w:val="18"/>
                <w:lang w:val="x-none"/>
              </w:rPr>
              <w:t>N</w:t>
            </w:r>
            <w:r w:rsidRPr="00746F62">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tabs>
                <w:tab w:val="left" w:pos="183"/>
                <w:tab w:val="left" w:pos="318"/>
                <w:tab w:val="left" w:pos="483"/>
                <w:tab w:val="left" w:pos="648"/>
              </w:tabs>
              <w:rPr>
                <w:rFonts w:cs="Arial"/>
                <w:sz w:val="18"/>
                <w:szCs w:val="18"/>
              </w:rPr>
            </w:pPr>
            <w:r w:rsidRPr="00746F62">
              <w:rPr>
                <w:b/>
                <w:bCs/>
                <w:color w:val="000000"/>
                <w:kern w:val="24"/>
                <w:sz w:val="18"/>
                <w:szCs w:val="18"/>
                <w:lang w:val="x-none"/>
              </w:rPr>
              <w:t>Element/</w:t>
            </w:r>
            <w:r w:rsidRPr="00746F62">
              <w:rPr>
                <w:b/>
                <w:bCs/>
                <w:color w:val="000000"/>
                <w:kern w:val="24"/>
                <w:sz w:val="18"/>
                <w:szCs w:val="18"/>
              </w:rPr>
              <w:t xml:space="preserve"> </w:t>
            </w:r>
            <w:r w:rsidRPr="00746F62">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Elem/</w:t>
            </w:r>
            <w:r w:rsidRPr="00746F62">
              <w:rPr>
                <w:b/>
                <w:bCs/>
                <w:color w:val="000000"/>
                <w:kern w:val="24"/>
                <w:sz w:val="18"/>
                <w:szCs w:val="18"/>
              </w:rPr>
              <w:t xml:space="preserve"> </w:t>
            </w:r>
            <w:r w:rsidRPr="00746F62">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RDefault="00421350" w:rsidP="00EA5CEC">
            <w:pPr>
              <w:ind w:left="-10"/>
              <w:rPr>
                <w:b/>
                <w:bCs/>
                <w:color w:val="000000"/>
                <w:kern w:val="24"/>
                <w:sz w:val="18"/>
                <w:szCs w:val="18"/>
                <w:lang w:val="x-none"/>
              </w:rPr>
            </w:pPr>
            <w:r w:rsidRPr="00746F62">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Value</w:t>
            </w:r>
            <w:r w:rsidRPr="00746F62">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RDefault="00421350" w:rsidP="00EA5CEC">
            <w:pPr>
              <w:rPr>
                <w:b/>
                <w:bCs/>
                <w:color w:val="000000"/>
                <w:kern w:val="24"/>
                <w:sz w:val="18"/>
                <w:szCs w:val="18"/>
                <w:lang w:val="x-none"/>
              </w:rPr>
            </w:pPr>
            <w:r w:rsidRPr="00746F62">
              <w:rPr>
                <w:b/>
                <w:sz w:val="18"/>
                <w:szCs w:val="18"/>
              </w:rPr>
              <w:t>Subsidiary Template</w:t>
            </w:r>
          </w:p>
        </w:tc>
      </w:tr>
      <w:tr w:rsidR="00746F62"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rFonts w:eastAsia="Calibri"/>
                <w:b/>
                <w:color w:val="008000"/>
                <w:sz w:val="18"/>
                <w:szCs w:val="18"/>
              </w:rPr>
              <w:t>Subsection[*]</w:t>
            </w:r>
          </w:p>
        </w:tc>
        <w:tc>
          <w:tcPr>
            <w:tcW w:w="72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746F62">
              <w:rPr>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rPr>
                <w:color w:val="000000"/>
                <w:kern w:val="24"/>
                <w:sz w:val="18"/>
                <w:szCs w:val="18"/>
                <w:lang w:val="x-none"/>
              </w:rPr>
            </w:pPr>
          </w:p>
        </w:tc>
      </w:tr>
      <w:tr w:rsidR="00746F62"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A3749" w:rsidP="00EA5CEC">
            <w:pPr>
              <w:rPr>
                <w:rFonts w:eastAsia="Calibri"/>
                <w:b/>
                <w:color w:val="008000"/>
                <w:sz w:val="18"/>
                <w:szCs w:val="18"/>
              </w:rPr>
            </w:pPr>
            <w:r>
              <w:rPr>
                <w:rFonts w:eastAsia="Calibri"/>
                <w:b/>
                <w:color w:val="00800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tabs>
                <w:tab w:val="left" w:pos="275"/>
                <w:tab w:val="left" w:pos="548"/>
                <w:tab w:val="left" w:pos="800"/>
                <w:tab w:val="left" w:pos="1075"/>
              </w:tabs>
              <w:ind w:left="90"/>
              <w:rPr>
                <w:color w:val="000000"/>
                <w:kern w:val="24"/>
                <w:sz w:val="18"/>
                <w:szCs w:val="18"/>
              </w:rPr>
            </w:pPr>
            <w:r w:rsidRPr="00746F62">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sz w:val="18"/>
                <w:szCs w:val="18"/>
              </w:rPr>
              <w:t>XML ID</w:t>
            </w:r>
          </w:p>
        </w:tc>
        <w:tc>
          <w:tcPr>
            <w:tcW w:w="90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DE5F17" w:rsidP="00EA5CEC">
            <w:pPr>
              <w:rPr>
                <w:color w:val="000000"/>
                <w:kern w:val="24"/>
                <w:sz w:val="18"/>
                <w:szCs w:val="18"/>
                <w:lang w:val="x-none"/>
              </w:rPr>
            </w:pPr>
            <w:r>
              <w:rPr>
                <w:sz w:val="18"/>
                <w:szCs w:val="18"/>
              </w:rPr>
              <w:t>[</w:t>
            </w:r>
            <w:r w:rsidR="00746F62" w:rsidRPr="00746F62">
              <w:rPr>
                <w:sz w:val="18"/>
                <w:szCs w:val="18"/>
              </w:rPr>
              <w:t xml:space="preserve">See </w:t>
            </w:r>
            <w:hyperlink w:anchor="_XML_ID_and" w:history="1">
              <w:r w:rsidR="00746F62" w:rsidRPr="00746F62">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rPr>
                <w:color w:val="000000"/>
                <w:kern w:val="24"/>
                <w:sz w:val="18"/>
                <w:szCs w:val="18"/>
                <w:lang w:val="x-none"/>
              </w:rPr>
            </w:pPr>
          </w:p>
        </w:tc>
      </w:tr>
      <w:tr w:rsidR="008D569A" w:rsidRPr="00746F62"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4E5234">
            <w:pPr>
              <w:rPr>
                <w:sz w:val="18"/>
                <w:szCs w:val="18"/>
              </w:rPr>
            </w:pPr>
            <w:r w:rsidRPr="00C62B71">
              <w:rPr>
                <w:sz w:val="18"/>
                <w:szCs w:val="18"/>
              </w:rPr>
              <w:t>1.2.840.10008.20.x2.x9</w:t>
            </w: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C62B71"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C62B71" w:rsidRDefault="008D569A" w:rsidP="00EA5CEC">
            <w:pPr>
              <w:tabs>
                <w:tab w:val="left" w:pos="275"/>
                <w:tab w:val="left" w:pos="548"/>
                <w:tab w:val="left" w:pos="800"/>
                <w:tab w:val="left" w:pos="1075"/>
              </w:tabs>
              <w:ind w:left="90"/>
              <w:rPr>
                <w:sz w:val="18"/>
                <w:szCs w:val="18"/>
              </w:rPr>
            </w:pPr>
            <w:r w:rsidRPr="00C62B71">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C62B71">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r w:rsidRPr="00C62B71">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r w:rsidRPr="00C62B71">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r w:rsidRPr="00C62B71">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8D569A" w:rsidRPr="00C62B71" w:rsidRDefault="008D569A" w:rsidP="00EA5CEC">
            <w:pPr>
              <w:rPr>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D569A" w:rsidRPr="00C62B71" w:rsidRDefault="008D569A" w:rsidP="00EA5CEC">
            <w:pPr>
              <w:rPr>
                <w:kern w:val="24"/>
                <w:sz w:val="18"/>
                <w:szCs w:val="18"/>
                <w:lang w:val="x-none"/>
              </w:rPr>
            </w:pPr>
          </w:p>
        </w:tc>
      </w:tr>
      <w:tr w:rsidR="008D569A" w:rsidRPr="00C62B71"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307A7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C62B71" w:rsidRDefault="008D569A" w:rsidP="00EA5CEC">
            <w:pPr>
              <w:tabs>
                <w:tab w:val="left" w:pos="275"/>
                <w:tab w:val="left" w:pos="548"/>
                <w:tab w:val="left" w:pos="800"/>
                <w:tab w:val="left" w:pos="1075"/>
              </w:tabs>
              <w:ind w:left="90"/>
              <w:rPr>
                <w:sz w:val="18"/>
                <w:szCs w:val="18"/>
              </w:rPr>
            </w:pPr>
            <w:r w:rsidRPr="00C62B71">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C62B71">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r w:rsidRPr="00C62B71">
              <w:rPr>
                <w:sz w:val="18"/>
                <w:szCs w:val="18"/>
              </w:rPr>
              <w:t>0..0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r w:rsidRPr="00C62B71">
              <w:rPr>
                <w:sz w:val="18"/>
                <w:szCs w:val="18"/>
              </w:rPr>
              <w:t>SHALL NOT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C62B71" w:rsidRDefault="008D569A" w:rsidP="00EA5CEC">
            <w:pPr>
              <w:rPr>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D569A" w:rsidRPr="00C62B71" w:rsidRDefault="008D569A" w:rsidP="00EA5CEC">
            <w:pPr>
              <w:rPr>
                <w:kern w:val="24"/>
                <w:sz w:val="18"/>
                <w:szCs w:val="18"/>
                <w:lang w:val="x-none"/>
              </w:rPr>
            </w:pPr>
          </w:p>
        </w:tc>
      </w:tr>
      <w:tr w:rsidR="005977D5" w:rsidRPr="00746F62" w:rsidTr="00EA5CEC">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EC2A4D" w:rsidP="00EA5CEC">
            <w:pPr>
              <w:rPr>
                <w:rFonts w:eastAsia="Calibri"/>
                <w:b/>
                <w:color w:val="008000"/>
                <w:sz w:val="18"/>
                <w:szCs w:val="18"/>
              </w:rPr>
            </w:pPr>
            <w:r>
              <w:rPr>
                <w:sz w:val="18"/>
                <w:szCs w:val="18"/>
              </w:rPr>
              <w:t>T</w:t>
            </w:r>
            <w:r w:rsidR="005977D5" w:rsidRPr="00746F62">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Default="005977D5" w:rsidP="00EA5CEC">
            <w:pPr>
              <w:rPr>
                <w:sz w:val="18"/>
                <w:szCs w:val="18"/>
              </w:rPr>
            </w:pPr>
            <w:r w:rsidRPr="00746F62">
              <w:rPr>
                <w:sz w:val="18"/>
                <w:szCs w:val="18"/>
              </w:rPr>
              <w:t>SHALL</w:t>
            </w:r>
          </w:p>
          <w:p w:rsidR="005977D5" w:rsidRPr="00746F62" w:rsidRDefault="005977D5" w:rsidP="00EA5CEC">
            <w:pPr>
              <w:rPr>
                <w:sz w:val="18"/>
                <w:szCs w:val="18"/>
              </w:rPr>
            </w:pPr>
            <w:r>
              <w:rPr>
                <w:sz w:val="18"/>
                <w:szCs w:val="18"/>
              </w:rPr>
              <w:t>noNull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DE5F17" w:rsidP="00EA5CEC">
            <w:pPr>
              <w:rPr>
                <w:color w:val="FF0000"/>
                <w:sz w:val="18"/>
                <w:szCs w:val="18"/>
              </w:rPr>
            </w:pPr>
            <w:r>
              <w:rPr>
                <w:sz w:val="18"/>
                <w:szCs w:val="18"/>
              </w:rPr>
              <w:t>[</w:t>
            </w:r>
            <w:r w:rsidR="005977D5" w:rsidRPr="00746F62">
              <w:rPr>
                <w:sz w:val="18"/>
                <w:szCs w:val="18"/>
              </w:rPr>
              <w:t xml:space="preserve">See </w:t>
            </w:r>
            <w:hyperlink w:anchor="_title" w:history="1">
              <w:r w:rsidR="005977D5" w:rsidRPr="00746F62">
                <w:rPr>
                  <w:rStyle w:val="Hyperlink"/>
                  <w:rFonts w:cs="Times New Roman"/>
                  <w:sz w:val="18"/>
                  <w:szCs w:val="18"/>
                  <w:lang w:eastAsia="x-none"/>
                </w:rPr>
                <w:t>title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r>
      <w:tr w:rsidR="005977D5" w:rsidRPr="000E1E32" w:rsidTr="00B90F8F">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EC2A4D" w:rsidP="00B90F8F">
            <w:pPr>
              <w:rPr>
                <w:i/>
                <w:sz w:val="18"/>
                <w:szCs w:val="18"/>
              </w:rPr>
            </w:pPr>
            <w:r>
              <w:rPr>
                <w:i/>
                <w:sz w:val="18"/>
                <w:szCs w:val="18"/>
              </w:rPr>
              <w:t>T</w:t>
            </w:r>
            <w:r w:rsidR="005977D5" w:rsidRPr="00060692">
              <w:rPr>
                <w:i/>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5977D5" w:rsidRPr="00060692" w:rsidRDefault="005977D5" w:rsidP="00B90F8F">
            <w:pPr>
              <w:tabs>
                <w:tab w:val="left" w:pos="275"/>
                <w:tab w:val="left" w:pos="548"/>
                <w:tab w:val="left" w:pos="800"/>
                <w:tab w:val="left" w:pos="1075"/>
              </w:tabs>
              <w:ind w:left="90"/>
              <w:rPr>
                <w:i/>
                <w:sz w:val="18"/>
                <w:szCs w:val="18"/>
              </w:rPr>
            </w:pPr>
            <w:r w:rsidRPr="00060692">
              <w:rPr>
                <w:i/>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60692" w:rsidRDefault="005977D5" w:rsidP="00B90F8F">
            <w:pPr>
              <w:tabs>
                <w:tab w:val="left" w:pos="183"/>
                <w:tab w:val="left" w:pos="275"/>
                <w:tab w:val="left" w:pos="318"/>
                <w:tab w:val="left" w:pos="483"/>
                <w:tab w:val="left" w:pos="548"/>
                <w:tab w:val="left" w:pos="648"/>
                <w:tab w:val="left" w:pos="800"/>
                <w:tab w:val="left" w:pos="1075"/>
              </w:tabs>
              <w:rPr>
                <w:i/>
                <w:sz w:val="18"/>
                <w:szCs w:val="18"/>
              </w:rPr>
            </w:pPr>
            <w:r w:rsidRPr="00060692">
              <w:rPr>
                <w:i/>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C612CF" w:rsidP="00B90F8F">
            <w:pPr>
              <w:rPr>
                <w:sz w:val="18"/>
                <w:szCs w:val="18"/>
              </w:rPr>
            </w:pPr>
            <w:hyperlink w:anchor="textCOND" w:history="1">
              <w:r w:rsidR="005977D5" w:rsidRPr="00EB1A42">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r w:rsidRPr="000E1E3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5977D5" w:rsidRPr="000E1E32" w:rsidRDefault="005977D5" w:rsidP="00B90F8F">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0E1E32" w:rsidRDefault="005977D5" w:rsidP="00B90F8F">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977D5" w:rsidRPr="003D7E21" w:rsidRDefault="00C612CF" w:rsidP="00B90F8F">
            <w:pPr>
              <w:rPr>
                <w:color w:val="000000"/>
                <w:kern w:val="24"/>
                <w:sz w:val="18"/>
                <w:szCs w:val="18"/>
              </w:rPr>
            </w:pPr>
            <w:hyperlink w:anchor="_section/text_1" w:history="1">
              <w:r w:rsidR="005977D5" w:rsidRPr="00060692">
                <w:rPr>
                  <w:rStyle w:val="Hyperlink"/>
                  <w:rFonts w:cs="Times New Roman"/>
                  <w:noProof w:val="0"/>
                  <w:kern w:val="24"/>
                  <w:sz w:val="18"/>
                  <w:szCs w:val="18"/>
                  <w:lang w:val="x-none" w:eastAsia="en-US"/>
                </w:rPr>
                <w:t>Section</w:t>
              </w:r>
              <w:r w:rsidR="005977D5" w:rsidRPr="00060692">
                <w:rPr>
                  <w:rStyle w:val="Hyperlink"/>
                  <w:rFonts w:cs="Times New Roman"/>
                  <w:noProof w:val="0"/>
                  <w:kern w:val="24"/>
                  <w:sz w:val="18"/>
                  <w:szCs w:val="18"/>
                  <w:lang w:eastAsia="en-US"/>
                </w:rPr>
                <w:t xml:space="preserve"> </w:t>
              </w:r>
              <w:r w:rsidR="005977D5" w:rsidRPr="00060692">
                <w:rPr>
                  <w:rStyle w:val="Hyperlink"/>
                  <w:rFonts w:cs="Times New Roman"/>
                  <w:noProof w:val="0"/>
                  <w:kern w:val="24"/>
                  <w:sz w:val="18"/>
                  <w:szCs w:val="18"/>
                  <w:lang w:val="x-none" w:eastAsia="en-US"/>
                </w:rPr>
                <w:t>Text</w:t>
              </w:r>
            </w:hyperlink>
            <w:r w:rsidR="003D7E21">
              <w:rPr>
                <w:rStyle w:val="Hyperlink"/>
                <w:rFonts w:cs="Times New Roman"/>
                <w:noProof w:val="0"/>
                <w:kern w:val="24"/>
                <w:sz w:val="18"/>
                <w:szCs w:val="18"/>
                <w:lang w:eastAsia="en-US"/>
              </w:rPr>
              <w:t xml:space="preserve"> </w:t>
            </w:r>
            <w:r w:rsidR="003D7E21" w:rsidRPr="00C62B71">
              <w:rPr>
                <w:rFonts w:ascii="Times New Roman" w:hAnsi="Times New Roman"/>
                <w:szCs w:val="20"/>
              </w:rPr>
              <w:t>1.2.840.10008.20.x</w:t>
            </w:r>
            <w:r w:rsidR="003D7E21">
              <w:rPr>
                <w:rFonts w:ascii="Times New Roman" w:hAnsi="Times New Roman"/>
                <w:szCs w:val="20"/>
              </w:rPr>
              <w:t>4</w:t>
            </w:r>
            <w:r w:rsidR="003D7E21" w:rsidRPr="00C62B71">
              <w:rPr>
                <w:rFonts w:ascii="Times New Roman" w:hAnsi="Times New Roman"/>
                <w:szCs w:val="20"/>
              </w:rPr>
              <w:t>.x</w:t>
            </w:r>
            <w:r w:rsidR="003D7E21">
              <w:rPr>
                <w:rFonts w:ascii="Times New Roman" w:hAnsi="Times New Roman"/>
                <w:szCs w:val="20"/>
              </w:rPr>
              <w:t>0</w:t>
            </w:r>
          </w:p>
        </w:tc>
      </w:tr>
      <w:tr w:rsidR="008D569A" w:rsidRPr="006E1F80"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6E1F80" w:rsidRDefault="008D569A" w:rsidP="007E0EC1">
            <w:pPr>
              <w:tabs>
                <w:tab w:val="left" w:pos="275"/>
                <w:tab w:val="left" w:pos="548"/>
                <w:tab w:val="left" w:pos="800"/>
                <w:tab w:val="left" w:pos="1075"/>
              </w:tabs>
              <w:ind w:left="90"/>
              <w:rPr>
                <w:sz w:val="18"/>
                <w:szCs w:val="18"/>
              </w:rPr>
            </w:pPr>
            <w:r w:rsidRPr="006E1F8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E1F80" w:rsidRDefault="008D569A" w:rsidP="007E0EC1">
            <w:pPr>
              <w:tabs>
                <w:tab w:val="left" w:pos="183"/>
                <w:tab w:val="left" w:pos="275"/>
                <w:tab w:val="left" w:pos="318"/>
                <w:tab w:val="left" w:pos="483"/>
                <w:tab w:val="left" w:pos="548"/>
                <w:tab w:val="left" w:pos="648"/>
                <w:tab w:val="left" w:pos="800"/>
                <w:tab w:val="left" w:pos="1075"/>
              </w:tabs>
              <w:rPr>
                <w:sz w:val="18"/>
                <w:szCs w:val="18"/>
              </w:rPr>
            </w:pPr>
            <w:r w:rsidRPr="006E1F80">
              <w:rPr>
                <w:sz w:val="18"/>
                <w:szCs w:val="18"/>
              </w:rPr>
              <w:t>component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6E1F80" w:rsidRDefault="008D569A" w:rsidP="007E0EC1">
            <w:pPr>
              <w:rPr>
                <w:sz w:val="18"/>
                <w:szCs w:val="18"/>
              </w:rPr>
            </w:pPr>
            <w:r w:rsidRPr="006E1F80">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E1F80" w:rsidRDefault="008D569A" w:rsidP="007E0EC1">
            <w:pPr>
              <w:rPr>
                <w:sz w:val="18"/>
                <w:szCs w:val="18"/>
              </w:rPr>
            </w:pPr>
            <w:r w:rsidRPr="006E1F80">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E1F80" w:rsidRDefault="008D569A" w:rsidP="007E0EC1">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6E1F80" w:rsidRDefault="008D569A" w:rsidP="007E0EC1">
            <w:pPr>
              <w:pStyle w:val="TableText"/>
              <w:keepNext w:val="0"/>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6E1F80" w:rsidRDefault="008D569A" w:rsidP="007E0EC1">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8D569A" w:rsidRPr="006E1F80" w:rsidRDefault="008D569A" w:rsidP="007E0EC1">
            <w:pPr>
              <w:rPr>
                <w:color w:val="000000"/>
                <w:kern w:val="24"/>
                <w:sz w:val="18"/>
                <w:szCs w:val="18"/>
                <w:lang w:val="x-none"/>
              </w:rPr>
            </w:pPr>
          </w:p>
        </w:tc>
      </w:tr>
      <w:tr w:rsidR="008D569A" w:rsidRPr="006E1F80" w:rsidTr="007E0EC1">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6E1F80" w:rsidRDefault="008D569A" w:rsidP="007E0EC1">
            <w:pPr>
              <w:rPr>
                <w:i/>
                <w:sz w:val="18"/>
                <w:szCs w:val="18"/>
              </w:rPr>
            </w:pPr>
            <w:r w:rsidRPr="006E1F80">
              <w:rPr>
                <w:i/>
                <w:sz w:val="18"/>
                <w:szCs w:val="18"/>
              </w:rPr>
              <w:t>Subsection</w:t>
            </w:r>
            <w:r>
              <w:rPr>
                <w:i/>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8D569A" w:rsidRPr="006E1F80" w:rsidRDefault="008D569A" w:rsidP="007E0EC1">
            <w:pPr>
              <w:tabs>
                <w:tab w:val="left" w:pos="275"/>
                <w:tab w:val="left" w:pos="548"/>
                <w:tab w:val="left" w:pos="800"/>
                <w:tab w:val="left" w:pos="1075"/>
              </w:tabs>
              <w:ind w:left="90"/>
              <w:rPr>
                <w:sz w:val="18"/>
                <w:szCs w:val="18"/>
              </w:rPr>
            </w:pPr>
            <w:r w:rsidRPr="006E1F8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E1F80" w:rsidRDefault="008D569A" w:rsidP="007E0EC1">
            <w:pPr>
              <w:tabs>
                <w:tab w:val="left" w:pos="183"/>
                <w:tab w:val="left" w:pos="275"/>
                <w:tab w:val="left" w:pos="318"/>
                <w:tab w:val="left" w:pos="483"/>
                <w:tab w:val="left" w:pos="548"/>
                <w:tab w:val="left" w:pos="648"/>
                <w:tab w:val="left" w:pos="800"/>
                <w:tab w:val="left" w:pos="1075"/>
              </w:tabs>
              <w:rPr>
                <w:sz w:val="18"/>
                <w:szCs w:val="18"/>
              </w:rPr>
            </w:pPr>
            <w:r w:rsidRPr="006E1F80">
              <w:rPr>
                <w:i/>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6E1F80" w:rsidRDefault="008D569A" w:rsidP="007E0EC1">
            <w:pPr>
              <w:rPr>
                <w:sz w:val="18"/>
                <w:szCs w:val="18"/>
              </w:rPr>
            </w:pPr>
            <w:r w:rsidRPr="006E1F80">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E1F80" w:rsidRDefault="008D569A" w:rsidP="007E0EC1">
            <w:pPr>
              <w:rPr>
                <w:sz w:val="18"/>
                <w:szCs w:val="18"/>
              </w:rPr>
            </w:pPr>
            <w:r w:rsidRPr="006E1F80">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E1F80" w:rsidRDefault="008D569A" w:rsidP="007E0EC1">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6E1F80" w:rsidRDefault="008D569A" w:rsidP="007E0EC1">
            <w:pPr>
              <w:pStyle w:val="TableText"/>
              <w:keepNext w:val="0"/>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6E1F80" w:rsidRDefault="008D569A" w:rsidP="007E0EC1">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8D569A" w:rsidRPr="006E1F80" w:rsidRDefault="00C612CF" w:rsidP="007E0EC1">
            <w:pPr>
              <w:rPr>
                <w:color w:val="000000"/>
                <w:kern w:val="24"/>
                <w:sz w:val="18"/>
                <w:szCs w:val="18"/>
                <w:lang w:val="x-none"/>
              </w:rPr>
            </w:pPr>
            <w:hyperlink w:anchor="_Labeled_Subsection" w:history="1">
              <w:r w:rsidR="008D569A" w:rsidRPr="006E1F80">
                <w:rPr>
                  <w:rStyle w:val="Hyperlink"/>
                  <w:rFonts w:cs="Times New Roman"/>
                  <w:sz w:val="18"/>
                  <w:szCs w:val="18"/>
                  <w:lang w:eastAsia="x-none"/>
                </w:rPr>
                <w:t>Labeled Subsection</w:t>
              </w:r>
            </w:hyperlink>
            <w:r w:rsidR="008D569A">
              <w:rPr>
                <w:rStyle w:val="Hyperlink"/>
                <w:rFonts w:cs="Times New Roman"/>
                <w:sz w:val="18"/>
                <w:szCs w:val="18"/>
                <w:lang w:eastAsia="x-none"/>
              </w:rPr>
              <w:t xml:space="preserve"> </w:t>
            </w:r>
            <w:r w:rsidR="008D569A" w:rsidRPr="00C62B71">
              <w:rPr>
                <w:rFonts w:ascii="Times New Roman" w:hAnsi="Times New Roman"/>
                <w:szCs w:val="20"/>
              </w:rPr>
              <w:t>1.2.840.10008.20.x2.x9</w:t>
            </w:r>
          </w:p>
        </w:tc>
      </w:tr>
      <w:tr w:rsidR="008D569A" w:rsidRPr="00746F62" w:rsidTr="00FB7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746F62" w:rsidRDefault="008D569A"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vAlign w:val="center"/>
          </w:tcPr>
          <w:p w:rsidR="008D569A" w:rsidRPr="00746F62" w:rsidRDefault="00C612CF" w:rsidP="00EA5CEC">
            <w:pPr>
              <w:rPr>
                <w:color w:val="000000"/>
                <w:kern w:val="24"/>
                <w:sz w:val="18"/>
                <w:szCs w:val="18"/>
                <w:lang w:val="x-none"/>
              </w:rPr>
            </w:pPr>
            <w:hyperlink w:anchor="_General_Section_Participations," w:history="1">
              <w:hyperlink w:anchor="_General_Section_Entries" w:history="1">
                <w:r w:rsidR="008D569A" w:rsidRPr="000E1E32">
                  <w:rPr>
                    <w:rStyle w:val="Hyperlink"/>
                    <w:rFonts w:cs="Times New Roman"/>
                    <w:sz w:val="18"/>
                    <w:szCs w:val="18"/>
                    <w:lang w:eastAsia="x-none"/>
                  </w:rPr>
                  <w:t>General Section Entries</w:t>
                </w:r>
              </w:hyperlink>
            </w:hyperlink>
            <w:r w:rsidR="008D569A">
              <w:rPr>
                <w:rStyle w:val="Hyperlink"/>
                <w:rFonts w:cs="Times New Roman"/>
                <w:sz w:val="18"/>
                <w:szCs w:val="18"/>
                <w:lang w:eastAsia="x-none"/>
              </w:rPr>
              <w:t xml:space="preserve"> </w:t>
            </w:r>
            <w:r w:rsidR="008D569A" w:rsidRPr="00C62B71">
              <w:rPr>
                <w:rFonts w:ascii="Times New Roman" w:hAnsi="Times New Roman"/>
                <w:szCs w:val="20"/>
              </w:rPr>
              <w:t>1.2.840.10008.20.x4.x4</w:t>
            </w:r>
          </w:p>
        </w:tc>
      </w:tr>
    </w:tbl>
    <w:p w:rsidR="00EF3EA6" w:rsidRPr="00B009C2" w:rsidRDefault="00EF3EA6" w:rsidP="0071117F">
      <w:pPr>
        <w:pStyle w:val="BodyText0"/>
      </w:pPr>
    </w:p>
    <w:p w:rsidR="00D66337" w:rsidRPr="00D66337" w:rsidRDefault="009965E2" w:rsidP="00C53E87">
      <w:pPr>
        <w:pStyle w:val="Heading4"/>
      </w:pPr>
      <w:bookmarkStart w:id="360" w:name="_title"/>
      <w:bookmarkEnd w:id="360"/>
      <w:r w:rsidRPr="00746F62">
        <w:t>title</w:t>
      </w:r>
    </w:p>
    <w:p w:rsidR="00361219" w:rsidRDefault="00361219" w:rsidP="0071117F">
      <w:pPr>
        <w:pStyle w:val="BodyText0"/>
      </w:pPr>
      <w:r>
        <w:t xml:space="preserve">The title element is used to identify the topic (specific organ or anatomic feature, abnormality, lesion, etc.)  as the subject of the </w:t>
      </w:r>
      <w:r w:rsidR="0010776A">
        <w:t>sub-</w:t>
      </w:r>
      <w:r>
        <w:t xml:space="preserve">section findings in the </w:t>
      </w:r>
      <w:r w:rsidR="009965E2">
        <w:t>human readable</w:t>
      </w:r>
      <w:r>
        <w:t xml:space="preserve"> document. </w:t>
      </w:r>
      <w:r w:rsidR="009965E2">
        <w:t>As there is no section.code, this is the required mechainsm to represent the section purpose as free text.</w:t>
      </w:r>
    </w:p>
    <w:p w:rsidR="002A0985" w:rsidRPr="00D66337" w:rsidRDefault="002A0985" w:rsidP="00C53E87">
      <w:pPr>
        <w:pStyle w:val="Heading4"/>
      </w:pPr>
      <w:r>
        <w:t>component/section Labeled Subsection</w:t>
      </w:r>
    </w:p>
    <w:p w:rsidR="00EF3EA6" w:rsidRDefault="002A0985" w:rsidP="0071117F">
      <w:pPr>
        <w:pStyle w:val="BodyText0"/>
      </w:pPr>
      <w:r>
        <w:t>This template invokes itself recursively to allow arbitrarily deep nested subsections.</w:t>
      </w:r>
    </w:p>
    <w:p w:rsidR="002A0985" w:rsidRDefault="002A0985" w:rsidP="00EE26D4">
      <w:pPr>
        <w:pStyle w:val="BodyText0"/>
      </w:pPr>
    </w:p>
    <w:p w:rsidR="00EF3EA6" w:rsidRDefault="00EF3EA6" w:rsidP="00EF3EA6">
      <w:pPr>
        <w:pStyle w:val="Caption"/>
      </w:pPr>
      <w:bookmarkStart w:id="361" w:name="_Toc410226288"/>
      <w:r>
        <w:t xml:space="preserve">Figure </w:t>
      </w:r>
      <w:r>
        <w:fldChar w:fldCharType="begin"/>
      </w:r>
      <w:r>
        <w:instrText xml:space="preserve"> SEQ Figure \* ARABIC </w:instrText>
      </w:r>
      <w:r>
        <w:fldChar w:fldCharType="separate"/>
      </w:r>
      <w:r w:rsidR="00C51B12">
        <w:t>47</w:t>
      </w:r>
      <w:r>
        <w:fldChar w:fldCharType="end"/>
      </w:r>
      <w:r>
        <w:t>: Labeled</w:t>
      </w:r>
      <w:r w:rsidRPr="004E51DA">
        <w:t xml:space="preserve"> </w:t>
      </w:r>
      <w:r>
        <w:t>sub-</w:t>
      </w:r>
      <w:r w:rsidRPr="004E51DA">
        <w:t>section example</w:t>
      </w:r>
      <w:bookmarkEnd w:id="361"/>
    </w:p>
    <w:p w:rsidR="00EF3EA6" w:rsidRDefault="00EF3EA6" w:rsidP="00AF39AB">
      <w:pPr>
        <w:pStyle w:val="Example"/>
        <w:pBdr>
          <w:left w:val="single" w:sz="4" w:space="2" w:color="auto"/>
        </w:pBdr>
      </w:pPr>
      <w:r>
        <w:t>&lt;section</w:t>
      </w:r>
      <w:r w:rsidR="009965E2">
        <w:rPr>
          <w:lang w:val="en-US"/>
        </w:rPr>
        <w:t xml:space="preserve"> </w:t>
      </w:r>
      <w:r w:rsidR="00E77B57">
        <w:t>classCode="DOCSECT" moodCode="EVN"</w:t>
      </w:r>
      <w:r w:rsidR="00E77B57">
        <w:rPr>
          <w:lang w:val="en-US"/>
        </w:rPr>
        <w:t xml:space="preserve"> </w:t>
      </w:r>
      <w:r w:rsidR="009965E2">
        <w:rPr>
          <w:lang w:val="en-US"/>
        </w:rPr>
        <w:t>ID=</w:t>
      </w:r>
      <w:r w:rsidR="00097D8E">
        <w:rPr>
          <w:lang w:val="en-US"/>
        </w:rPr>
        <w:t>"</w:t>
      </w:r>
      <w:r w:rsidR="009965E2">
        <w:rPr>
          <w:lang w:val="en-US"/>
        </w:rPr>
        <w:t>Liver</w:t>
      </w:r>
      <w:r w:rsidR="00097D8E">
        <w:rPr>
          <w:lang w:val="en-US"/>
        </w:rPr>
        <w:t>"</w:t>
      </w:r>
      <w:r>
        <w:t>&gt;</w:t>
      </w:r>
    </w:p>
    <w:p w:rsidR="00EF3EA6" w:rsidRDefault="00EF3EA6" w:rsidP="00AF39AB">
      <w:pPr>
        <w:pStyle w:val="Example"/>
        <w:pBdr>
          <w:left w:val="single" w:sz="4" w:space="2" w:color="auto"/>
        </w:pBdr>
      </w:pPr>
      <w:r>
        <w:t xml:space="preserve">      &lt;templateId root=</w:t>
      </w:r>
      <w:r w:rsidR="00097D8E">
        <w:t>"</w:t>
      </w:r>
      <w:r w:rsidR="00EA5FC2" w:rsidRPr="00C62B71">
        <w:rPr>
          <w:szCs w:val="18"/>
        </w:rPr>
        <w:t>1.2.840.10008.20.x2.x9</w:t>
      </w:r>
      <w:r w:rsidR="00097D8E">
        <w:t>"</w:t>
      </w:r>
      <w:r>
        <w:t xml:space="preserve"> /&gt;</w:t>
      </w:r>
    </w:p>
    <w:p w:rsidR="00EA5FC2" w:rsidRDefault="00EA5FC2" w:rsidP="00AF39AB">
      <w:pPr>
        <w:pStyle w:val="Example"/>
        <w:pBdr>
          <w:left w:val="single" w:sz="4" w:space="2" w:color="auto"/>
        </w:pBdr>
      </w:pPr>
      <w:r>
        <w:t xml:space="preserve">      &lt;id root=</w:t>
      </w:r>
      <w:r w:rsidR="00097D8E">
        <w:t>"</w:t>
      </w:r>
      <w:r>
        <w:t>1.2.840.10213.2.62.7044794679.114296787</w:t>
      </w:r>
      <w:r w:rsidR="00097D8E">
        <w:t>"</w:t>
      </w:r>
      <w:r>
        <w:t>/&gt;</w:t>
      </w:r>
    </w:p>
    <w:p w:rsidR="00EF3EA6" w:rsidRDefault="00EF3EA6" w:rsidP="00AF39AB">
      <w:pPr>
        <w:pStyle w:val="Example"/>
        <w:pBdr>
          <w:left w:val="single" w:sz="4" w:space="2" w:color="auto"/>
        </w:pBdr>
      </w:pPr>
      <w:r>
        <w:t xml:space="preserve">      &lt;title&gt;</w:t>
      </w:r>
      <w:r w:rsidR="00AF39AB">
        <w:rPr>
          <w:lang w:val="en-US"/>
        </w:rPr>
        <w:t>Liver</w:t>
      </w:r>
      <w:r>
        <w:t>&lt;/title&gt;</w:t>
      </w:r>
    </w:p>
    <w:p w:rsidR="00EF3EA6" w:rsidRDefault="00EF3EA6" w:rsidP="00AF39AB">
      <w:pPr>
        <w:pStyle w:val="Example"/>
        <w:pBdr>
          <w:left w:val="single" w:sz="4" w:space="2" w:color="auto"/>
        </w:pBdr>
      </w:pPr>
      <w:r>
        <w:t xml:space="preserve">      &lt;text&gt;</w:t>
      </w:r>
      <w:r w:rsidR="00D836BC" w:rsidRPr="00D836BC">
        <w:t>No evidence of cirrhosis, nodular regeneration, or</w:t>
      </w:r>
      <w:r>
        <w:t xml:space="preserve"> ... &lt;/text&gt;</w:t>
      </w:r>
    </w:p>
    <w:p w:rsidR="00EF3EA6" w:rsidRDefault="00EF3EA6" w:rsidP="00AF39AB">
      <w:pPr>
        <w:pStyle w:val="Example"/>
        <w:pBdr>
          <w:left w:val="single" w:sz="4" w:space="2" w:color="auto"/>
        </w:pBdr>
      </w:pPr>
      <w:r>
        <w:t>&lt;/section&gt;</w:t>
      </w:r>
    </w:p>
    <w:p w:rsidR="00EF3EA6" w:rsidRDefault="00EF3EA6" w:rsidP="0071117F">
      <w:pPr>
        <w:pStyle w:val="BodyText0"/>
      </w:pPr>
    </w:p>
    <w:p w:rsidR="00EF3EA6" w:rsidRPr="00F669C3" w:rsidRDefault="00F609CA" w:rsidP="00CD41D3">
      <w:pPr>
        <w:pStyle w:val="Heading3"/>
      </w:pPr>
      <w:bookmarkStart w:id="362" w:name="_Communication_of_Actionable"/>
      <w:bookmarkStart w:id="363" w:name="_Communication_of_Actionable_1"/>
      <w:bookmarkStart w:id="364" w:name="_Toc262642033"/>
      <w:bookmarkStart w:id="365" w:name="_Toc410226143"/>
      <w:bookmarkEnd w:id="362"/>
      <w:bookmarkEnd w:id="363"/>
      <w:r w:rsidRPr="00F669C3">
        <w:t>Communication of Actionable</w:t>
      </w:r>
      <w:r w:rsidR="00EF3EA6" w:rsidRPr="00F669C3">
        <w:t xml:space="preserve"> </w:t>
      </w:r>
      <w:bookmarkEnd w:id="364"/>
      <w:r w:rsidR="00EE405C">
        <w:t>Findings</w:t>
      </w:r>
      <w:bookmarkEnd w:id="365"/>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9B3F44" w:rsidRPr="008D2D56" w:rsidTr="009B3F44">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3F44" w:rsidRPr="00877A6F" w:rsidRDefault="009B3F44" w:rsidP="009B3F44">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9B3F44" w:rsidRPr="00877A6F" w:rsidRDefault="00A9168D" w:rsidP="004E5234">
            <w:pPr>
              <w:spacing w:before="40" w:after="40"/>
              <w:ind w:left="72" w:right="72"/>
              <w:rPr>
                <w:rFonts w:ascii="Times New Roman" w:hAnsi="Times New Roman"/>
                <w:szCs w:val="20"/>
              </w:rPr>
            </w:pPr>
            <w:r w:rsidRPr="00C62B71">
              <w:rPr>
                <w:rFonts w:ascii="Times New Roman" w:hAnsi="Times New Roman"/>
                <w:szCs w:val="20"/>
              </w:rPr>
              <w:t>1.2.840.10008.20.x</w:t>
            </w:r>
            <w:r w:rsidR="004E5234" w:rsidRPr="00C62B71">
              <w:rPr>
                <w:rFonts w:ascii="Times New Roman" w:hAnsi="Times New Roman"/>
                <w:szCs w:val="20"/>
              </w:rPr>
              <w:t>2</w:t>
            </w:r>
            <w:r w:rsidRPr="00C62B71">
              <w:rPr>
                <w:rFonts w:ascii="Times New Roman" w:hAnsi="Times New Roman"/>
                <w:szCs w:val="20"/>
              </w:rPr>
              <w:t>.x</w:t>
            </w:r>
            <w:r w:rsidR="004E5234" w:rsidRPr="00C62B71">
              <w:rPr>
                <w:rFonts w:ascii="Times New Roman" w:hAnsi="Times New Roman"/>
                <w:szCs w:val="20"/>
              </w:rPr>
              <w:t>10</w:t>
            </w:r>
          </w:p>
        </w:tc>
      </w:tr>
      <w:tr w:rsidR="009B3F44" w:rsidRPr="008D2D56" w:rsidTr="009B3F44">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3F44" w:rsidRPr="00877A6F" w:rsidRDefault="009B3F44" w:rsidP="009B3F44">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9B3F44" w:rsidRPr="00877A6F" w:rsidRDefault="009B3F44" w:rsidP="009B3F44">
            <w:pPr>
              <w:spacing w:before="40" w:after="40"/>
              <w:ind w:left="72" w:right="72"/>
              <w:rPr>
                <w:rFonts w:ascii="Times New Roman" w:eastAsia="Calibri" w:hAnsi="Times New Roman"/>
                <w:szCs w:val="20"/>
              </w:rPr>
            </w:pPr>
            <w:r>
              <w:rPr>
                <w:rFonts w:ascii="Times New Roman" w:eastAsia="Calibri" w:hAnsi="Times New Roman"/>
                <w:sz w:val="18"/>
                <w:szCs w:val="20"/>
              </w:rPr>
              <w:t>C</w:t>
            </w:r>
            <w:r w:rsidRPr="009F449B">
              <w:rPr>
                <w:rFonts w:ascii="Times New Roman" w:eastAsia="Calibri" w:hAnsi="Times New Roman"/>
                <w:sz w:val="18"/>
                <w:szCs w:val="20"/>
              </w:rPr>
              <w:t xml:space="preserve">ommunication of </w:t>
            </w:r>
            <w:r>
              <w:rPr>
                <w:rFonts w:ascii="Times New Roman" w:eastAsia="Calibri" w:hAnsi="Times New Roman"/>
                <w:sz w:val="18"/>
                <w:szCs w:val="20"/>
              </w:rPr>
              <w:t>Actionable Findings</w:t>
            </w:r>
          </w:p>
        </w:tc>
      </w:tr>
      <w:tr w:rsidR="009B3F44" w:rsidRPr="008D2D56" w:rsidTr="009B3F44">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3F44" w:rsidRPr="00877A6F" w:rsidRDefault="009B3F44" w:rsidP="009B3F44">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9B3F44" w:rsidRPr="00877A6F" w:rsidRDefault="009B3F44" w:rsidP="009B3F44">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9B3F44" w:rsidRPr="008D2D56" w:rsidTr="009B3F44">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3F44" w:rsidRPr="00877A6F" w:rsidRDefault="009B3F44" w:rsidP="009B3F44">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9B3F44" w:rsidRPr="00877A6F" w:rsidRDefault="00C6674B" w:rsidP="009B3F44">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9B3F44" w:rsidRPr="008D2D56" w:rsidTr="009B3F44">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3F44" w:rsidRPr="00877A6F" w:rsidRDefault="009B3F44" w:rsidP="009B3F44">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9B3F44" w:rsidRPr="00877A6F" w:rsidRDefault="009B3F44" w:rsidP="009B3F44">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9B3F44" w:rsidRPr="008D2D56" w:rsidTr="009B3F44">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3F44" w:rsidRPr="00877A6F" w:rsidRDefault="009B3F44" w:rsidP="009B3F44">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7A2E5C" w:rsidRPr="00191160" w:rsidRDefault="007A2E5C" w:rsidP="009B3F44">
            <w:pPr>
              <w:spacing w:before="40" w:after="40"/>
              <w:ind w:left="72" w:right="72"/>
              <w:rPr>
                <w:rFonts w:ascii="Times New Roman" w:hAnsi="Times New Roman"/>
                <w:szCs w:val="20"/>
              </w:rPr>
            </w:pPr>
            <w:r w:rsidRPr="00191160">
              <w:rPr>
                <w:rFonts w:ascii="Times New Roman" w:hAnsi="Times New Roman"/>
                <w:szCs w:val="20"/>
              </w:rPr>
              <w:t xml:space="preserve">A section that documents the notification of  an actionable finding to a provider or other person responsible for patient care.   </w:t>
            </w:r>
            <w:r w:rsidR="00E5790F" w:rsidRPr="00191160">
              <w:rPr>
                <w:rFonts w:ascii="Times New Roman" w:hAnsi="Times New Roman"/>
                <w:szCs w:val="20"/>
              </w:rPr>
              <w:t>The documentation in narrative text, and optionally in a coded entry, includes by whom, to whom, and at what date/time.</w:t>
            </w:r>
          </w:p>
          <w:p w:rsidR="009B3F44" w:rsidRPr="00877A6F" w:rsidRDefault="009B3F44" w:rsidP="00191160">
            <w:pPr>
              <w:spacing w:before="40" w:after="40"/>
              <w:ind w:left="72" w:right="72"/>
              <w:rPr>
                <w:rFonts w:ascii="Times New Roman" w:hAnsi="Times New Roman"/>
                <w:szCs w:val="20"/>
              </w:rPr>
            </w:pPr>
            <w:r w:rsidRPr="00191160">
              <w:rPr>
                <w:rFonts w:ascii="Times New Roman" w:hAnsi="Times New Roman"/>
                <w:szCs w:val="20"/>
              </w:rPr>
              <w:t>Specific finding</w:t>
            </w:r>
            <w:r w:rsidR="00FF190D" w:rsidRPr="00191160">
              <w:rPr>
                <w:rFonts w:ascii="Times New Roman" w:hAnsi="Times New Roman"/>
                <w:szCs w:val="20"/>
              </w:rPr>
              <w:t>s</w:t>
            </w:r>
            <w:r w:rsidRPr="00191160">
              <w:rPr>
                <w:rFonts w:ascii="Times New Roman" w:hAnsi="Times New Roman"/>
                <w:szCs w:val="20"/>
              </w:rPr>
              <w:t xml:space="preserve">, including actionable (aka critical) findings </w:t>
            </w:r>
            <w:r w:rsidR="00FF190D" w:rsidRPr="00191160">
              <w:rPr>
                <w:rFonts w:ascii="Times New Roman" w:hAnsi="Times New Roman"/>
                <w:szCs w:val="20"/>
              </w:rPr>
              <w:t xml:space="preserve">documented </w:t>
            </w:r>
            <w:r w:rsidRPr="00191160">
              <w:rPr>
                <w:rFonts w:ascii="Times New Roman" w:hAnsi="Times New Roman"/>
                <w:szCs w:val="20"/>
              </w:rPr>
              <w:t xml:space="preserve">in text or as coded entries, are </w:t>
            </w:r>
            <w:r w:rsidR="00684B64" w:rsidRPr="00191160">
              <w:rPr>
                <w:rFonts w:ascii="Times New Roman" w:hAnsi="Times New Roman"/>
                <w:szCs w:val="20"/>
              </w:rPr>
              <w:t xml:space="preserve">typically </w:t>
            </w:r>
            <w:r w:rsidRPr="00191160">
              <w:rPr>
                <w:rFonts w:ascii="Times New Roman" w:hAnsi="Times New Roman"/>
                <w:szCs w:val="20"/>
              </w:rPr>
              <w:t xml:space="preserve">found </w:t>
            </w:r>
            <w:r w:rsidR="005A2D36" w:rsidRPr="00191160">
              <w:rPr>
                <w:rFonts w:ascii="Times New Roman" w:hAnsi="Times New Roman"/>
                <w:szCs w:val="20"/>
              </w:rPr>
              <w:t>in the Findings Section.   The actionable</w:t>
            </w:r>
            <w:r w:rsidRPr="00191160">
              <w:rPr>
                <w:rFonts w:ascii="Times New Roman" w:hAnsi="Times New Roman"/>
                <w:szCs w:val="20"/>
              </w:rPr>
              <w:t xml:space="preserve"> findings </w:t>
            </w:r>
            <w:r w:rsidR="005A2D36" w:rsidRPr="00191160">
              <w:rPr>
                <w:rFonts w:ascii="Times New Roman" w:hAnsi="Times New Roman"/>
                <w:szCs w:val="20"/>
              </w:rPr>
              <w:t xml:space="preserve">may </w:t>
            </w:r>
            <w:r w:rsidRPr="00191160">
              <w:rPr>
                <w:rFonts w:ascii="Times New Roman" w:hAnsi="Times New Roman"/>
                <w:szCs w:val="20"/>
              </w:rPr>
              <w:t xml:space="preserve">be duplicated in the </w:t>
            </w:r>
            <w:r w:rsidR="00495E14" w:rsidRPr="00191160">
              <w:rPr>
                <w:rFonts w:ascii="Times New Roman" w:hAnsi="Times New Roman"/>
                <w:szCs w:val="20"/>
              </w:rPr>
              <w:t>Impression</w:t>
            </w:r>
            <w:r w:rsidRPr="00191160">
              <w:rPr>
                <w:rFonts w:ascii="Times New Roman" w:hAnsi="Times New Roman"/>
                <w:szCs w:val="20"/>
              </w:rPr>
              <w:t xml:space="preserve"> Section in either text or as coded entries.   The actionable findings may be new (critical) or a change to a previous report/diagnosis (discrepant).</w:t>
            </w:r>
          </w:p>
        </w:tc>
      </w:tr>
      <w:tr w:rsidR="009B3F44" w:rsidRPr="008D2D56" w:rsidTr="009B3F44">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3F44" w:rsidRPr="00877A6F" w:rsidRDefault="009B3F44" w:rsidP="009B3F44">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9B3F44" w:rsidRPr="00877A6F" w:rsidRDefault="009B3F44" w:rsidP="009B3F44">
            <w:pPr>
              <w:spacing w:before="40" w:after="40"/>
              <w:ind w:left="72" w:right="72"/>
              <w:rPr>
                <w:rFonts w:ascii="Times New Roman" w:hAnsi="Times New Roman"/>
                <w:szCs w:val="20"/>
              </w:rPr>
            </w:pPr>
            <w:r w:rsidRPr="00877A6F">
              <w:rPr>
                <w:rFonts w:ascii="Times New Roman" w:hAnsi="Times New Roman"/>
                <w:szCs w:val="20"/>
              </w:rPr>
              <w:t xml:space="preserve">CDA Section </w:t>
            </w:r>
            <w:r w:rsidR="000D5434">
              <w:rPr>
                <w:rFonts w:ascii="Times New Roman" w:hAnsi="Times New Roman"/>
                <w:szCs w:val="20"/>
              </w:rPr>
              <w:t xml:space="preserve">and Entry </w:t>
            </w:r>
            <w:r w:rsidRPr="00877A6F">
              <w:rPr>
                <w:rFonts w:ascii="Times New Roman" w:hAnsi="Times New Roman"/>
                <w:szCs w:val="20"/>
              </w:rPr>
              <w:t>Level</w:t>
            </w:r>
          </w:p>
        </w:tc>
      </w:tr>
      <w:tr w:rsidR="009B3F44" w:rsidRPr="008D2D56" w:rsidTr="009B3F44">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3F44" w:rsidRPr="00877A6F" w:rsidRDefault="009B3F44" w:rsidP="009B3F44">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9B3F44" w:rsidRPr="00877A6F" w:rsidRDefault="009B3F44" w:rsidP="00684B64">
            <w:pPr>
              <w:spacing w:before="40" w:after="40"/>
              <w:ind w:left="72" w:right="72"/>
              <w:rPr>
                <w:rFonts w:ascii="Times New Roman" w:hAnsi="Times New Roman"/>
                <w:szCs w:val="20"/>
              </w:rPr>
            </w:pPr>
            <w:r>
              <w:rPr>
                <w:rFonts w:ascii="Times New Roman" w:hAnsi="Times New Roman"/>
                <w:szCs w:val="20"/>
              </w:rPr>
              <w:t xml:space="preserve">Invoked in </w:t>
            </w:r>
            <w:hyperlink w:anchor="_Impression" w:history="1">
              <w:r w:rsidR="00495E14" w:rsidRPr="00E5790F">
                <w:rPr>
                  <w:rStyle w:val="Hyperlink"/>
                  <w:rFonts w:ascii="Times New Roman" w:hAnsi="Times New Roman" w:cs="Times New Roman"/>
                  <w:noProof w:val="0"/>
                  <w:szCs w:val="20"/>
                  <w:lang w:eastAsia="en-US"/>
                </w:rPr>
                <w:t>Impression</w:t>
              </w:r>
              <w:r w:rsidRPr="00E5790F">
                <w:rPr>
                  <w:rStyle w:val="Hyperlink"/>
                  <w:rFonts w:ascii="Times New Roman" w:hAnsi="Times New Roman" w:cs="Times New Roman"/>
                  <w:noProof w:val="0"/>
                  <w:szCs w:val="20"/>
                  <w:lang w:eastAsia="en-US"/>
                </w:rPr>
                <w:t xml:space="preserve"> </w:t>
              </w:r>
            </w:hyperlink>
            <w:r w:rsidR="00684B64">
              <w:rPr>
                <w:rFonts w:ascii="Times New Roman" w:hAnsi="Times New Roman"/>
                <w:szCs w:val="20"/>
              </w:rPr>
              <w:t xml:space="preserve">and </w:t>
            </w:r>
            <w:hyperlink w:anchor="_Addendum_2" w:history="1">
              <w:r w:rsidR="00684B64" w:rsidRPr="00684B64">
                <w:rPr>
                  <w:rStyle w:val="Hyperlink"/>
                  <w:rFonts w:ascii="Times New Roman" w:hAnsi="Times New Roman" w:cs="Times New Roman"/>
                  <w:noProof w:val="0"/>
                  <w:szCs w:val="20"/>
                  <w:lang w:eastAsia="en-US"/>
                </w:rPr>
                <w:t xml:space="preserve">Addendum </w:t>
              </w:r>
            </w:hyperlink>
            <w:r>
              <w:rPr>
                <w:rFonts w:ascii="Times New Roman" w:hAnsi="Times New Roman"/>
                <w:szCs w:val="20"/>
              </w:rPr>
              <w:t>section</w:t>
            </w:r>
            <w:r w:rsidR="00840F84">
              <w:rPr>
                <w:rFonts w:ascii="Times New Roman" w:hAnsi="Times New Roman"/>
                <w:szCs w:val="20"/>
              </w:rPr>
              <w:t>s</w:t>
            </w:r>
          </w:p>
        </w:tc>
      </w:tr>
      <w:tr w:rsidR="009B3F44" w:rsidRPr="008D2D56" w:rsidTr="009B3F44">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3F44" w:rsidRPr="00877A6F" w:rsidRDefault="009B3F44" w:rsidP="009B3F44">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9B3F44" w:rsidRPr="00877A6F" w:rsidRDefault="009B3F44" w:rsidP="009B3F44">
            <w:pPr>
              <w:spacing w:before="40" w:after="40"/>
              <w:ind w:left="72" w:right="72"/>
              <w:rPr>
                <w:rFonts w:ascii="Times New Roman" w:hAnsi="Times New Roman"/>
                <w:szCs w:val="20"/>
              </w:rPr>
            </w:pPr>
          </w:p>
        </w:tc>
      </w:tr>
      <w:tr w:rsidR="009B3F44" w:rsidRPr="008D2D56" w:rsidTr="009B3F44">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3F44" w:rsidRPr="00877A6F" w:rsidRDefault="009B3F44" w:rsidP="009B3F44">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9B3F44" w:rsidRPr="00877A6F" w:rsidRDefault="009B3F44" w:rsidP="009B3F44">
            <w:pPr>
              <w:spacing w:before="40" w:after="40"/>
              <w:ind w:left="72" w:right="72"/>
              <w:rPr>
                <w:rFonts w:ascii="Times New Roman" w:hAnsi="Times New Roman"/>
                <w:szCs w:val="20"/>
              </w:rPr>
            </w:pPr>
            <w:r>
              <w:rPr>
                <w:rFonts w:ascii="Times New Roman" w:hAnsi="Times New Roman"/>
                <w:szCs w:val="20"/>
              </w:rPr>
              <w:t>Open</w:t>
            </w:r>
          </w:p>
        </w:tc>
      </w:tr>
      <w:tr w:rsidR="009B3F44" w:rsidRPr="008D2D56" w:rsidTr="009B3F44">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B3F44" w:rsidRPr="00877A6F" w:rsidRDefault="009B3F44" w:rsidP="009B3F44">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9B3F44" w:rsidRPr="00877A6F" w:rsidRDefault="00125A45" w:rsidP="009B3F44">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9B3F44" w:rsidRDefault="009B3F44" w:rsidP="0071117F">
      <w:pPr>
        <w:pStyle w:val="BodyText0"/>
      </w:pPr>
    </w:p>
    <w:tbl>
      <w:tblPr>
        <w:tblW w:w="1015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810"/>
        <w:gridCol w:w="900"/>
        <w:gridCol w:w="1620"/>
        <w:gridCol w:w="1440"/>
      </w:tblGrid>
      <w:tr w:rsidR="00421350" w:rsidRPr="00746F62" w:rsidTr="004C2943">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RDefault="00421350" w:rsidP="00EA5CEC">
            <w:pPr>
              <w:ind w:left="90"/>
              <w:rPr>
                <w:b/>
                <w:bCs/>
                <w:color w:val="000000"/>
                <w:kern w:val="24"/>
                <w:sz w:val="18"/>
                <w:szCs w:val="18"/>
              </w:rPr>
            </w:pPr>
            <w:r w:rsidRPr="00746F62">
              <w:rPr>
                <w:b/>
                <w:bCs/>
                <w:color w:val="000000"/>
                <w:kern w:val="24"/>
                <w:sz w:val="18"/>
                <w:szCs w:val="18"/>
                <w:lang w:val="x-none"/>
              </w:rPr>
              <w:t>N</w:t>
            </w:r>
            <w:r w:rsidRPr="00746F62">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tabs>
                <w:tab w:val="left" w:pos="183"/>
                <w:tab w:val="left" w:pos="318"/>
                <w:tab w:val="left" w:pos="483"/>
                <w:tab w:val="left" w:pos="648"/>
              </w:tabs>
              <w:rPr>
                <w:rFonts w:cs="Arial"/>
                <w:sz w:val="18"/>
                <w:szCs w:val="18"/>
              </w:rPr>
            </w:pPr>
            <w:r w:rsidRPr="00746F62">
              <w:rPr>
                <w:b/>
                <w:bCs/>
                <w:color w:val="000000"/>
                <w:kern w:val="24"/>
                <w:sz w:val="18"/>
                <w:szCs w:val="18"/>
                <w:lang w:val="x-none"/>
              </w:rPr>
              <w:t>Element/</w:t>
            </w:r>
            <w:r w:rsidRPr="00746F62">
              <w:rPr>
                <w:b/>
                <w:bCs/>
                <w:color w:val="000000"/>
                <w:kern w:val="24"/>
                <w:sz w:val="18"/>
                <w:szCs w:val="18"/>
              </w:rPr>
              <w:t xml:space="preserve"> </w:t>
            </w:r>
            <w:r w:rsidRPr="00746F62">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Elem/</w:t>
            </w:r>
            <w:r w:rsidRPr="00746F62">
              <w:rPr>
                <w:b/>
                <w:bCs/>
                <w:color w:val="000000"/>
                <w:kern w:val="24"/>
                <w:sz w:val="18"/>
                <w:szCs w:val="18"/>
              </w:rPr>
              <w:t xml:space="preserve"> </w:t>
            </w:r>
            <w:r w:rsidRPr="00746F62">
              <w:rPr>
                <w:b/>
                <w:bCs/>
                <w:color w:val="000000"/>
                <w:kern w:val="24"/>
                <w:sz w:val="18"/>
                <w:szCs w:val="18"/>
                <w:lang w:val="x-none"/>
              </w:rPr>
              <w:t>Attr Conf</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RDefault="00421350" w:rsidP="00EA5CEC">
            <w:pPr>
              <w:ind w:left="-10"/>
              <w:rPr>
                <w:b/>
                <w:bCs/>
                <w:color w:val="000000"/>
                <w:kern w:val="24"/>
                <w:sz w:val="18"/>
                <w:szCs w:val="18"/>
                <w:lang w:val="x-none"/>
              </w:rPr>
            </w:pPr>
            <w:r w:rsidRPr="00746F62">
              <w:rPr>
                <w:b/>
                <w:bCs/>
                <w:color w:val="000000"/>
                <w:kern w:val="24"/>
                <w:sz w:val="18"/>
                <w:szCs w:val="18"/>
                <w:lang w:val="x-none"/>
              </w:rPr>
              <w:t>Value Conf</w:t>
            </w:r>
          </w:p>
        </w:tc>
        <w:tc>
          <w:tcPr>
            <w:tcW w:w="162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Value</w:t>
            </w:r>
            <w:r w:rsidRPr="00746F62">
              <w:rPr>
                <w:b/>
                <w:sz w:val="18"/>
                <w:szCs w:val="18"/>
              </w:rPr>
              <w:t xml:space="preserve"> </w:t>
            </w:r>
          </w:p>
        </w:tc>
        <w:tc>
          <w:tcPr>
            <w:tcW w:w="144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RDefault="00421350" w:rsidP="00EA5CEC">
            <w:pPr>
              <w:rPr>
                <w:b/>
                <w:bCs/>
                <w:color w:val="000000"/>
                <w:kern w:val="24"/>
                <w:sz w:val="18"/>
                <w:szCs w:val="18"/>
                <w:lang w:val="x-none"/>
              </w:rPr>
            </w:pPr>
            <w:r w:rsidRPr="00746F62">
              <w:rPr>
                <w:b/>
                <w:sz w:val="18"/>
                <w:szCs w:val="18"/>
              </w:rPr>
              <w:t>Subsidiary Template</w:t>
            </w:r>
          </w:p>
        </w:tc>
      </w:tr>
      <w:tr w:rsidR="00746F62"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rFonts w:eastAsia="Calibri"/>
                <w:b/>
                <w:color w:val="008000"/>
                <w:sz w:val="18"/>
                <w:szCs w:val="18"/>
              </w:rPr>
              <w:t>ActionableFindings</w:t>
            </w:r>
          </w:p>
        </w:tc>
        <w:tc>
          <w:tcPr>
            <w:tcW w:w="72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746F62">
              <w:rPr>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color w:val="000000"/>
                <w:kern w:val="24"/>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color w:val="000000"/>
                <w:kern w:val="24"/>
                <w:sz w:val="18"/>
                <w:szCs w:val="18"/>
                <w:lang w:val="x-none"/>
              </w:rPr>
            </w:pPr>
            <w:r w:rsidRPr="00746F62">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r w:rsidRPr="00280F54">
              <w:rPr>
                <w:sz w:val="18"/>
                <w:szCs w:val="18"/>
              </w:rPr>
              <w:t>SHALL</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4E5234">
            <w:pPr>
              <w:rPr>
                <w:color w:val="000000"/>
                <w:kern w:val="24"/>
                <w:sz w:val="18"/>
                <w:szCs w:val="18"/>
                <w:lang w:val="x-none"/>
              </w:rPr>
            </w:pPr>
            <w:r w:rsidRPr="00C62B71">
              <w:rPr>
                <w:sz w:val="18"/>
                <w:szCs w:val="18"/>
              </w:rPr>
              <w:t>1.2.840.10008.20.x2.x10</w:t>
            </w: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C62B71"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C62B71" w:rsidRDefault="008D569A" w:rsidP="00EA5CEC">
            <w:pPr>
              <w:tabs>
                <w:tab w:val="left" w:pos="275"/>
                <w:tab w:val="left" w:pos="548"/>
                <w:tab w:val="left" w:pos="800"/>
                <w:tab w:val="left" w:pos="1075"/>
              </w:tabs>
              <w:ind w:left="90"/>
              <w:rPr>
                <w:sz w:val="18"/>
                <w:szCs w:val="18"/>
              </w:rPr>
            </w:pPr>
            <w:r w:rsidRPr="00C62B71">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C62B71">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r w:rsidRPr="00C62B71">
              <w:rPr>
                <w:sz w:val="18"/>
                <w:szCs w:val="18"/>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r w:rsidRPr="00C62B71">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r w:rsidRPr="00C62B71">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8D569A" w:rsidRPr="00C62B71" w:rsidRDefault="008D569A" w:rsidP="00EA5CEC">
            <w:pPr>
              <w:rPr>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C62B71" w:rsidRDefault="008D569A"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8D569A" w:rsidRPr="00C62B71" w:rsidRDefault="008D569A" w:rsidP="00EA5CEC">
            <w:pPr>
              <w:rPr>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r w:rsidRPr="00746F62">
              <w:rPr>
                <w:sz w:val="18"/>
                <w:szCs w:val="18"/>
              </w:rPr>
              <w:t>SHALL</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6D6637">
            <w:pPr>
              <w:rPr>
                <w:sz w:val="18"/>
                <w:szCs w:val="18"/>
              </w:rPr>
            </w:pPr>
            <w:r>
              <w:rPr>
                <w:sz w:val="18"/>
                <w:szCs w:val="18"/>
              </w:rPr>
              <w:t>(</w:t>
            </w:r>
            <w:r w:rsidRPr="00746F62">
              <w:rPr>
                <w:sz w:val="18"/>
                <w:szCs w:val="18"/>
              </w:rPr>
              <w:t>73568-8</w:t>
            </w:r>
            <w:r>
              <w:rPr>
                <w:sz w:val="18"/>
                <w:szCs w:val="18"/>
              </w:rPr>
              <w:t>,</w:t>
            </w:r>
            <w:r w:rsidRPr="00746F62">
              <w:rPr>
                <w:sz w:val="18"/>
                <w:szCs w:val="18"/>
              </w:rPr>
              <w:t xml:space="preserve"> LOINC</w:t>
            </w:r>
            <w:r>
              <w:rPr>
                <w:sz w:val="18"/>
                <w:szCs w:val="18"/>
              </w:rPr>
              <w:t>,</w:t>
            </w:r>
            <w:r w:rsidRPr="006D6637">
              <w:rPr>
                <w:sz w:val="18"/>
                <w:szCs w:val="18"/>
              </w:rPr>
              <w:t xml:space="preserve"> </w:t>
            </w:r>
            <w:r>
              <w:rPr>
                <w:sz w:val="18"/>
                <w:szCs w:val="18"/>
              </w:rPr>
              <w:t>"</w:t>
            </w:r>
            <w:r w:rsidRPr="006D6637">
              <w:rPr>
                <w:sz w:val="18"/>
                <w:szCs w:val="18"/>
              </w:rPr>
              <w:t>Communication of Critical Results</w:t>
            </w:r>
            <w:r>
              <w:rPr>
                <w:sz w:val="18"/>
                <w:szCs w:val="18"/>
              </w:rPr>
              <w:t>"</w:t>
            </w:r>
            <w:r w:rsidRPr="006D6637">
              <w:rPr>
                <w:sz w:val="18"/>
                <w:szCs w:val="18"/>
              </w:rPr>
              <w:t>)</w:t>
            </w:r>
            <w:r w:rsidRPr="00746F62">
              <w:rPr>
                <w:sz w:val="18"/>
                <w:szCs w:val="18"/>
              </w:rPr>
              <w:t xml:space="preserve"> </w:t>
            </w: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5977D5"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EC2A4D" w:rsidP="00EA5CEC">
            <w:pPr>
              <w:rPr>
                <w:rFonts w:eastAsia="Calibri"/>
                <w:b/>
                <w:color w:val="008000"/>
                <w:sz w:val="18"/>
                <w:szCs w:val="18"/>
              </w:rPr>
            </w:pPr>
            <w:r>
              <w:rPr>
                <w:sz w:val="18"/>
                <w:szCs w:val="18"/>
              </w:rPr>
              <w:t>T</w:t>
            </w:r>
            <w:r w:rsidR="005977D5" w:rsidRPr="00746F62">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Pr="00746F62" w:rsidRDefault="005977D5" w:rsidP="00EA5CEC">
            <w:pPr>
              <w:rPr>
                <w:sz w:val="18"/>
                <w:szCs w:val="18"/>
              </w:rPr>
            </w:pPr>
            <w:r w:rsidRPr="00746F62">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977D5" w:rsidRDefault="005977D5" w:rsidP="006D6637">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5977D5" w:rsidRPr="00746F62" w:rsidRDefault="005977D5"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1117F" w:rsidRDefault="008D569A" w:rsidP="00EA5CEC">
            <w:pPr>
              <w:rPr>
                <w:noProof/>
                <w:color w:val="333399"/>
                <w:sz w:val="18"/>
                <w:szCs w:val="18"/>
                <w:u w:val="single"/>
                <w:lang w:eastAsia="x-none"/>
              </w:rPr>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575F68"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A51FCB" w:rsidRDefault="008D569A" w:rsidP="004E5234">
            <w:pPr>
              <w:rPr>
                <w:b/>
                <w:color w:val="00B050"/>
                <w:sz w:val="18"/>
                <w:szCs w:val="18"/>
              </w:rPr>
            </w:pPr>
            <w:r w:rsidRPr="00A51FCB">
              <w:rPr>
                <w:b/>
                <w:color w:val="00B050"/>
                <w:sz w:val="18"/>
                <w:szCs w:val="18"/>
              </w:rPr>
              <w:t>Content[*]</w:t>
            </w:r>
          </w:p>
        </w:tc>
        <w:tc>
          <w:tcPr>
            <w:tcW w:w="720" w:type="dxa"/>
            <w:tcBorders>
              <w:top w:val="single" w:sz="8" w:space="0" w:color="000000"/>
              <w:left w:val="single" w:sz="8" w:space="0" w:color="000000"/>
              <w:bottom w:val="single" w:sz="8" w:space="0" w:color="000000"/>
              <w:right w:val="single" w:sz="8" w:space="0" w:color="000000"/>
            </w:tcBorders>
          </w:tcPr>
          <w:p w:rsidR="008D569A" w:rsidRPr="00575F68" w:rsidRDefault="008D569A" w:rsidP="004E5234">
            <w:pPr>
              <w:tabs>
                <w:tab w:val="left" w:pos="275"/>
                <w:tab w:val="left" w:pos="548"/>
                <w:tab w:val="left" w:pos="800"/>
                <w:tab w:val="left" w:pos="1075"/>
              </w:tabs>
              <w:ind w:left="90"/>
              <w:rPr>
                <w:color w:val="000000"/>
                <w:kern w:val="24"/>
                <w:sz w:val="18"/>
                <w:szCs w:val="18"/>
              </w:rPr>
            </w:pPr>
            <w:r w:rsidRPr="00575F68">
              <w:rPr>
                <w:sz w:val="18"/>
                <w:szCs w:val="18"/>
              </w:rPr>
              <w: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tabs>
                <w:tab w:val="left" w:pos="183"/>
                <w:tab w:val="left" w:pos="275"/>
                <w:tab w:val="left" w:pos="318"/>
                <w:tab w:val="left" w:pos="483"/>
                <w:tab w:val="left" w:pos="548"/>
                <w:tab w:val="left" w:pos="648"/>
                <w:tab w:val="left" w:pos="800"/>
                <w:tab w:val="left" w:pos="1075"/>
              </w:tabs>
              <w:rPr>
                <w:sz w:val="18"/>
                <w:szCs w:val="18"/>
              </w:rPr>
            </w:pPr>
            <w:r w:rsidRPr="00575F68">
              <w:rPr>
                <w:color w:val="000000"/>
                <w:sz w:val="18"/>
                <w:szCs w:val="18"/>
              </w:rPr>
              <w:t>content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rPr>
                <w:sz w:val="18"/>
                <w:szCs w:val="18"/>
              </w:rPr>
            </w:pPr>
            <w:r w:rsidRPr="00575F68">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rPr>
                <w:sz w:val="18"/>
                <w:szCs w:val="18"/>
              </w:rPr>
            </w:pPr>
            <w:r w:rsidRPr="00575F68">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8D569A" w:rsidRPr="00575F68" w:rsidRDefault="008D569A" w:rsidP="004E5234">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DE5F17" w:rsidRDefault="008D569A" w:rsidP="000D5434">
            <w:pPr>
              <w:pStyle w:val="TableText"/>
              <w:rPr>
                <w:color w:val="000000"/>
                <w:kern w:val="24"/>
                <w:lang w:val="en-US"/>
              </w:rPr>
            </w:pPr>
            <w:r>
              <w:rPr>
                <w:lang w:val="en-US"/>
              </w:rPr>
              <w:t>[</w:t>
            </w:r>
            <w:r w:rsidRPr="00746F62">
              <w:t xml:space="preserve">See </w:t>
            </w:r>
            <w:hyperlink w:anchor="_Communication_of_and" w:history="1">
              <w:r>
                <w:rPr>
                  <w:rStyle w:val="Hyperlink"/>
                  <w:rFonts w:cs="Times New Roman"/>
                  <w:sz w:val="18"/>
                  <w:szCs w:val="18"/>
                  <w:lang w:eastAsia="x-none"/>
                </w:rPr>
                <w:t>section/text</w:t>
              </w:r>
              <w:r>
                <w:rPr>
                  <w:rStyle w:val="Hyperlink"/>
                  <w:rFonts w:cs="Times New Roman"/>
                  <w:sz w:val="18"/>
                  <w:szCs w:val="18"/>
                  <w:lang w:val="en-US" w:eastAsia="x-none"/>
                </w:rPr>
                <w:t>/content</w:t>
              </w:r>
              <w:r>
                <w:rPr>
                  <w:rStyle w:val="Hyperlink"/>
                  <w:rFonts w:cs="Times New Roman"/>
                  <w:sz w:val="18"/>
                  <w:szCs w:val="18"/>
                  <w:lang w:eastAsia="x-none"/>
                </w:rPr>
                <w:t xml:space="preserve"> - narrative</w:t>
              </w:r>
            </w:hyperlink>
            <w:r>
              <w:rPr>
                <w:rStyle w:val="Hyperlink"/>
                <w:rFonts w:cs="Times New Roman"/>
                <w:sz w:val="18"/>
                <w:szCs w:val="18"/>
                <w:lang w:val="en-US" w:eastAsia="x-none"/>
              </w:rPr>
              <w:t>]</w:t>
            </w:r>
          </w:p>
        </w:tc>
        <w:tc>
          <w:tcPr>
            <w:tcW w:w="1440" w:type="dxa"/>
            <w:tcBorders>
              <w:top w:val="single" w:sz="8" w:space="0" w:color="000000"/>
              <w:left w:val="single" w:sz="8" w:space="0" w:color="000000"/>
              <w:bottom w:val="single" w:sz="8" w:space="0" w:color="000000"/>
              <w:right w:val="single" w:sz="8" w:space="0" w:color="000000"/>
            </w:tcBorders>
          </w:tcPr>
          <w:p w:rsidR="008D569A" w:rsidRPr="00575F68" w:rsidRDefault="008D569A" w:rsidP="004E5234">
            <w:pPr>
              <w:rPr>
                <w:color w:val="000000"/>
                <w:kern w:val="24"/>
                <w:sz w:val="18"/>
                <w:szCs w:val="18"/>
                <w:lang w:val="x-none"/>
              </w:rPr>
            </w:pPr>
          </w:p>
        </w:tc>
      </w:tr>
      <w:tr w:rsidR="008D569A" w:rsidRPr="00575F68"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rPr>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8D569A" w:rsidRPr="00575F68" w:rsidRDefault="008D569A" w:rsidP="004E5234">
            <w:pPr>
              <w:tabs>
                <w:tab w:val="left" w:pos="275"/>
                <w:tab w:val="left" w:pos="548"/>
                <w:tab w:val="left" w:pos="800"/>
                <w:tab w:val="left" w:pos="1075"/>
              </w:tabs>
              <w:ind w:left="90"/>
              <w:rPr>
                <w:sz w:val="18"/>
                <w:szCs w:val="18"/>
              </w:rPr>
            </w:pPr>
            <w:r>
              <w:rPr>
                <w:sz w:val="18"/>
                <w:szCs w:val="18"/>
              </w:rPr>
              <w:t>&gt;</w:t>
            </w: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tabs>
                <w:tab w:val="left" w:pos="183"/>
                <w:tab w:val="left" w:pos="275"/>
                <w:tab w:val="left" w:pos="318"/>
                <w:tab w:val="left" w:pos="483"/>
                <w:tab w:val="left" w:pos="548"/>
                <w:tab w:val="left" w:pos="648"/>
                <w:tab w:val="left" w:pos="800"/>
                <w:tab w:val="left" w:pos="1075"/>
              </w:tabs>
              <w:rPr>
                <w:color w:val="000000"/>
                <w:sz w:val="18"/>
                <w:szCs w:val="18"/>
              </w:rPr>
            </w:pPr>
            <w:r w:rsidRPr="00575F68">
              <w:rPr>
                <w:color w:val="000000"/>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rPr>
                <w:sz w:val="18"/>
                <w:szCs w:val="18"/>
              </w:rPr>
            </w:pPr>
            <w:r w:rsidRPr="00575F6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rPr>
                <w:sz w:val="18"/>
                <w:szCs w:val="18"/>
              </w:rPr>
            </w:pPr>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rPr>
                <w:sz w:val="18"/>
                <w:szCs w:val="18"/>
              </w:rPr>
            </w:pPr>
            <w:r w:rsidRPr="00575F68">
              <w:rPr>
                <w:sz w:val="18"/>
                <w:szCs w:val="18"/>
              </w:rPr>
              <w:t>XML ID</w:t>
            </w:r>
          </w:p>
        </w:tc>
        <w:tc>
          <w:tcPr>
            <w:tcW w:w="900" w:type="dxa"/>
            <w:tcBorders>
              <w:top w:val="single" w:sz="8" w:space="0" w:color="000000"/>
              <w:left w:val="single" w:sz="8" w:space="0" w:color="000000"/>
              <w:bottom w:val="single" w:sz="8" w:space="0" w:color="000000"/>
              <w:right w:val="single" w:sz="8" w:space="0" w:color="000000"/>
            </w:tcBorders>
          </w:tcPr>
          <w:p w:rsidR="008D569A" w:rsidRPr="00575F68" w:rsidRDefault="008D569A" w:rsidP="004E5234">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tcPr>
          <w:p w:rsidR="008D569A" w:rsidRPr="00575F68" w:rsidRDefault="008D569A" w:rsidP="004E5234">
            <w:pPr>
              <w:rPr>
                <w:color w:val="000000"/>
                <w:kern w:val="24"/>
                <w:sz w:val="18"/>
                <w:szCs w:val="18"/>
                <w:lang w:val="x-none"/>
              </w:rPr>
            </w:pPr>
          </w:p>
        </w:tc>
      </w:tr>
      <w:tr w:rsidR="008D569A" w:rsidRPr="00575F68"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5B1390">
            <w:pPr>
              <w:rPr>
                <w:sz w:val="18"/>
                <w:szCs w:val="18"/>
              </w:rPr>
            </w:pPr>
            <w:r>
              <w:rPr>
                <w:sz w:val="18"/>
                <w:szCs w:val="18"/>
              </w:rPr>
              <w:t>FindingRef</w:t>
            </w:r>
          </w:p>
        </w:tc>
        <w:tc>
          <w:tcPr>
            <w:tcW w:w="720" w:type="dxa"/>
            <w:tcBorders>
              <w:top w:val="single" w:sz="8" w:space="0" w:color="000000"/>
              <w:left w:val="single" w:sz="8" w:space="0" w:color="000000"/>
              <w:bottom w:val="single" w:sz="8" w:space="0" w:color="000000"/>
              <w:right w:val="single" w:sz="8" w:space="0" w:color="000000"/>
            </w:tcBorders>
          </w:tcPr>
          <w:p w:rsidR="008D569A" w:rsidRDefault="008D569A" w:rsidP="004E5234">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tabs>
                <w:tab w:val="left" w:pos="183"/>
                <w:tab w:val="left" w:pos="275"/>
                <w:tab w:val="left" w:pos="318"/>
                <w:tab w:val="left" w:pos="483"/>
                <w:tab w:val="left" w:pos="548"/>
                <w:tab w:val="left" w:pos="648"/>
                <w:tab w:val="left" w:pos="800"/>
                <w:tab w:val="left" w:pos="1075"/>
              </w:tabs>
              <w:rPr>
                <w:color w:val="000000"/>
                <w:sz w:val="18"/>
                <w:szCs w:val="18"/>
              </w:rPr>
            </w:pPr>
            <w:r>
              <w:rPr>
                <w:color w:val="000000"/>
                <w:sz w:val="18"/>
                <w:szCs w:val="18"/>
              </w:rPr>
              <w:t>linkHtml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rPr>
                <w:sz w:val="18"/>
                <w:szCs w:val="18"/>
              </w:rPr>
            </w:pPr>
            <w:r>
              <w:rPr>
                <w:sz w:val="18"/>
                <w:szCs w:val="18"/>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4E5234">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5B1390">
            <w:pPr>
              <w:rPr>
                <w:sz w:val="18"/>
                <w:szCs w:val="18"/>
              </w:rPr>
            </w:pPr>
            <w:r>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8D569A" w:rsidRPr="00575F68" w:rsidRDefault="008D569A" w:rsidP="004E5234">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13F22" w:rsidRDefault="008D569A" w:rsidP="004E5234">
            <w:pPr>
              <w:rPr>
                <w:i/>
                <w:sz w:val="18"/>
                <w:szCs w:val="18"/>
              </w:rPr>
            </w:pPr>
          </w:p>
        </w:tc>
        <w:tc>
          <w:tcPr>
            <w:tcW w:w="1440" w:type="dxa"/>
            <w:tcBorders>
              <w:top w:val="single" w:sz="8" w:space="0" w:color="000000"/>
              <w:left w:val="single" w:sz="8" w:space="0" w:color="000000"/>
              <w:bottom w:val="single" w:sz="8" w:space="0" w:color="000000"/>
              <w:right w:val="single" w:sz="8" w:space="0" w:color="000000"/>
            </w:tcBorders>
          </w:tcPr>
          <w:p w:rsidR="008D569A" w:rsidRPr="00575F68" w:rsidRDefault="008D569A" w:rsidP="004E5234">
            <w:pPr>
              <w:rPr>
                <w:color w:val="000000"/>
                <w:kern w:val="24"/>
                <w:sz w:val="18"/>
                <w:szCs w:val="18"/>
                <w:lang w:val="x-none"/>
              </w:rPr>
            </w:pPr>
          </w:p>
        </w:tc>
      </w:tr>
      <w:tr w:rsidR="008D569A" w:rsidRPr="00575F68"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677EAA">
            <w:pPr>
              <w:rPr>
                <w:sz w:val="18"/>
                <w:szCs w:val="18"/>
              </w:rPr>
            </w:pPr>
            <w:r>
              <w:rPr>
                <w:sz w:val="18"/>
                <w:szCs w:val="18"/>
              </w:rPr>
              <w:t>FindingURI</w:t>
            </w:r>
          </w:p>
        </w:tc>
        <w:tc>
          <w:tcPr>
            <w:tcW w:w="720" w:type="dxa"/>
            <w:tcBorders>
              <w:top w:val="single" w:sz="8" w:space="0" w:color="000000"/>
              <w:left w:val="single" w:sz="8" w:space="0" w:color="000000"/>
              <w:bottom w:val="single" w:sz="8" w:space="0" w:color="000000"/>
              <w:right w:val="single" w:sz="8" w:space="0" w:color="000000"/>
            </w:tcBorders>
          </w:tcPr>
          <w:p w:rsidR="008D569A" w:rsidRDefault="008D569A" w:rsidP="00677EAA">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677EAA">
            <w:pPr>
              <w:tabs>
                <w:tab w:val="left" w:pos="183"/>
                <w:tab w:val="left" w:pos="275"/>
                <w:tab w:val="left" w:pos="318"/>
                <w:tab w:val="left" w:pos="483"/>
                <w:tab w:val="left" w:pos="548"/>
                <w:tab w:val="left" w:pos="648"/>
                <w:tab w:val="left" w:pos="800"/>
                <w:tab w:val="left" w:pos="1075"/>
              </w:tabs>
              <w:rPr>
                <w:color w:val="000000"/>
                <w:sz w:val="18"/>
                <w:szCs w:val="18"/>
              </w:rPr>
            </w:pPr>
            <w:r>
              <w:rPr>
                <w:color w:val="000000"/>
                <w:sz w:val="18"/>
                <w:szCs w:val="18"/>
              </w:rPr>
              <w:t>@href</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677EAA">
            <w:pPr>
              <w:rPr>
                <w:sz w:val="18"/>
                <w:szCs w:val="18"/>
              </w:rPr>
            </w:pPr>
            <w:r>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677EAA">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5B1390">
            <w:pPr>
              <w:rPr>
                <w:sz w:val="18"/>
                <w:szCs w:val="18"/>
              </w:rPr>
            </w:pPr>
            <w:r>
              <w:rPr>
                <w:sz w:val="18"/>
                <w:szCs w:val="18"/>
              </w:rPr>
              <w:t>URL (</w:t>
            </w:r>
            <w:r w:rsidRPr="00FB7358">
              <w:rPr>
                <w:sz w:val="18"/>
                <w:szCs w:val="18"/>
              </w:rPr>
              <w:t>XML IDREF</w:t>
            </w:r>
            <w:r>
              <w:rPr>
                <w:sz w:val="18"/>
                <w:szCs w:val="18"/>
              </w:rPr>
              <w:t>)</w:t>
            </w:r>
          </w:p>
        </w:tc>
        <w:tc>
          <w:tcPr>
            <w:tcW w:w="900" w:type="dxa"/>
            <w:tcBorders>
              <w:top w:val="single" w:sz="8" w:space="0" w:color="000000"/>
              <w:left w:val="single" w:sz="8" w:space="0" w:color="000000"/>
              <w:bottom w:val="single" w:sz="8" w:space="0" w:color="000000"/>
              <w:right w:val="single" w:sz="8" w:space="0" w:color="000000"/>
            </w:tcBorders>
          </w:tcPr>
          <w:p w:rsidR="008D569A" w:rsidRPr="00575F68" w:rsidRDefault="008D569A" w:rsidP="00677EAA">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575F68" w:rsidRDefault="008D569A" w:rsidP="00677EAA">
            <w:pPr>
              <w:rPr>
                <w:sz w:val="18"/>
                <w:szCs w:val="18"/>
              </w:rPr>
            </w:pPr>
            <w:r>
              <w:rPr>
                <w:i/>
                <w:sz w:val="18"/>
                <w:szCs w:val="18"/>
              </w:rPr>
              <w:t>#findingRef</w:t>
            </w:r>
          </w:p>
        </w:tc>
        <w:tc>
          <w:tcPr>
            <w:tcW w:w="1440" w:type="dxa"/>
            <w:tcBorders>
              <w:top w:val="single" w:sz="8" w:space="0" w:color="000000"/>
              <w:left w:val="single" w:sz="8" w:space="0" w:color="000000"/>
              <w:bottom w:val="single" w:sz="8" w:space="0" w:color="000000"/>
              <w:right w:val="single" w:sz="8" w:space="0" w:color="000000"/>
            </w:tcBorders>
          </w:tcPr>
          <w:p w:rsidR="008D569A" w:rsidRPr="00575F68" w:rsidRDefault="008D569A" w:rsidP="00677EAA">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0..</w:t>
            </w:r>
            <w:r>
              <w:rPr>
                <w:sz w:val="18"/>
                <w:szCs w:val="18"/>
              </w:rPr>
              <w:t>*</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840F84" w:rsidRDefault="008D569A" w:rsidP="00EA5CEC">
            <w:pPr>
              <w:rPr>
                <w:b/>
                <w:color w:val="00B050"/>
                <w:sz w:val="18"/>
                <w:szCs w:val="18"/>
              </w:rPr>
            </w:pPr>
            <w:r>
              <w:rPr>
                <w:rFonts w:eastAsia="Calibri"/>
                <w:b/>
                <w:noProof/>
                <w:color w:val="00B050"/>
                <w:sz w:val="18"/>
                <w:szCs w:val="18"/>
              </w:rPr>
              <w:t>Communication[*]</w:t>
            </w: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8A4F45"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8A4F45">
              <w:rPr>
                <w:sz w:val="18"/>
                <w:szCs w:val="18"/>
              </w:rPr>
              <w:t>act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r w:rsidRPr="00746F62">
              <w:rPr>
                <w:sz w:val="18"/>
                <w:szCs w:val="18"/>
              </w:rPr>
              <w:t>SHALL</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746F62"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Pr>
                <w:sz w:val="18"/>
                <w:szCs w:val="18"/>
              </w:rPr>
              <w:t>&gt;</w:t>
            </w: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r w:rsidRPr="00280F54">
              <w:rPr>
                <w:sz w:val="18"/>
                <w:szCs w:val="18"/>
              </w:rPr>
              <w:t>SHALL</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r w:rsidRPr="00280F54">
              <w:t>ACT</w:t>
            </w: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840F84"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Pr>
                <w:sz w:val="18"/>
                <w:szCs w:val="18"/>
              </w:rPr>
              <w:t>&gt;</w:t>
            </w: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r w:rsidRPr="00280F54">
              <w:rPr>
                <w:sz w:val="18"/>
                <w:szCs w:val="18"/>
              </w:rPr>
              <w:t>SHALL</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r w:rsidRPr="00280F54">
              <w:t>EVN</w:t>
            </w: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840F84"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8D569A" w:rsidRPr="006D6637" w:rsidRDefault="008D569A" w:rsidP="00EA5CEC">
            <w:pPr>
              <w:rPr>
                <w:rFonts w:eastAsia="Calibri"/>
                <w:i/>
                <w:noProof/>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8D569A" w:rsidRDefault="008D569A" w:rsidP="00EA5CEC">
            <w:pPr>
              <w:tabs>
                <w:tab w:val="left" w:pos="275"/>
                <w:tab w:val="left" w:pos="548"/>
                <w:tab w:val="left" w:pos="800"/>
                <w:tab w:val="left" w:pos="1075"/>
              </w:tabs>
              <w:ind w:left="90"/>
              <w:rPr>
                <w:sz w:val="18"/>
                <w:szCs w:val="18"/>
              </w:rPr>
            </w:pPr>
            <w:r>
              <w:rPr>
                <w:sz w:val="18"/>
                <w:szCs w:val="18"/>
              </w:rPr>
              <w:t>&gt;</w:t>
            </w: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575F68">
              <w:rPr>
                <w:color w:val="000000"/>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575F6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575F68">
              <w:rPr>
                <w:sz w:val="18"/>
                <w:szCs w:val="18"/>
              </w:rPr>
              <w:t>XML ID</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280F54">
              <w:rPr>
                <w:sz w:val="18"/>
                <w:szCs w:val="18"/>
              </w:rPr>
              <w: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r w:rsidRPr="00280F54">
              <w:rPr>
                <w:sz w:val="18"/>
                <w:szCs w:val="18"/>
              </w:rPr>
              <w:t>SHALL</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781683">
            <w:pPr>
              <w:pStyle w:val="TableText"/>
            </w:pPr>
            <w:r>
              <w:rPr>
                <w:lang w:val="en-US"/>
              </w:rPr>
              <w:t>(99SUP155-5,</w:t>
            </w:r>
            <w:r>
              <w:t xml:space="preserve"> </w:t>
            </w:r>
            <w:r>
              <w:rPr>
                <w:lang w:val="en-US"/>
              </w:rPr>
              <w:t>99SUP155,</w:t>
            </w:r>
            <w:r>
              <w:t xml:space="preserve">  "results communicated")</w:t>
            </w: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rPr>
                <w:rFonts w:eastAsia="Calibri"/>
                <w:i/>
                <w:noProof/>
                <w:sz w:val="18"/>
                <w:szCs w:val="18"/>
              </w:rPr>
            </w:pPr>
            <w:r>
              <w:rPr>
                <w:sz w:val="18"/>
                <w:szCs w:val="18"/>
              </w:rPr>
              <w:t>C</w:t>
            </w:r>
            <w:r w:rsidRPr="00280F54">
              <w:rPr>
                <w:sz w:val="18"/>
                <w:szCs w:val="18"/>
              </w:rPr>
              <w:t>ommTime</w:t>
            </w: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280F54">
              <w:rPr>
                <w:sz w:val="18"/>
                <w:szCs w:val="18"/>
              </w:rPr>
              <w: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effectiveTime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 xml:space="preserve">TS </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FB7358"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4E5234">
            <w:pPr>
              <w:rPr>
                <w:sz w:val="18"/>
                <w:szCs w:val="18"/>
              </w:rPr>
            </w:pPr>
            <w:r>
              <w:rPr>
                <w:sz w:val="18"/>
                <w:szCs w:val="18"/>
              </w:rPr>
              <w:t>R</w:t>
            </w:r>
            <w:r w:rsidRPr="00FB7358">
              <w:rPr>
                <w:sz w:val="18"/>
                <w:szCs w:val="18"/>
              </w:rPr>
              <w:t>ef</w:t>
            </w:r>
          </w:p>
        </w:tc>
        <w:tc>
          <w:tcPr>
            <w:tcW w:w="720" w:type="dxa"/>
            <w:tcBorders>
              <w:top w:val="single" w:sz="8" w:space="0" w:color="000000"/>
              <w:left w:val="single" w:sz="8" w:space="0" w:color="000000"/>
              <w:bottom w:val="single" w:sz="8" w:space="0" w:color="000000"/>
              <w:right w:val="single" w:sz="8" w:space="0" w:color="000000"/>
            </w:tcBorders>
          </w:tcPr>
          <w:p w:rsidR="008D569A" w:rsidRPr="00FB7358" w:rsidRDefault="008D569A" w:rsidP="004E5234">
            <w:pPr>
              <w:tabs>
                <w:tab w:val="left" w:pos="275"/>
                <w:tab w:val="left" w:pos="548"/>
                <w:tab w:val="left" w:pos="800"/>
                <w:tab w:val="left" w:pos="1075"/>
              </w:tabs>
              <w:ind w:left="90"/>
              <w:rPr>
                <w:sz w:val="18"/>
                <w:szCs w:val="18"/>
              </w:rPr>
            </w:pPr>
            <w:r w:rsidRPr="00FB7358">
              <w:rPr>
                <w:sz w:val="18"/>
                <w:szCs w:val="18"/>
              </w:rPr>
              <w:t>&gt;&gt;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4E5234">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reference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4E5234">
            <w:pPr>
              <w:rPr>
                <w:sz w:val="18"/>
                <w:szCs w:val="18"/>
              </w:rPr>
            </w:pPr>
            <w:r w:rsidRPr="00FB7358">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4E5234">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4E5234">
            <w:pPr>
              <w:rPr>
                <w:sz w:val="18"/>
                <w:szCs w:val="18"/>
              </w:rPr>
            </w:pPr>
            <w:r>
              <w:rPr>
                <w:sz w:val="18"/>
                <w:szCs w:val="18"/>
              </w:rPr>
              <w:t>URL (</w:t>
            </w:r>
            <w:r w:rsidRPr="00FB7358">
              <w:rPr>
                <w:sz w:val="18"/>
                <w:szCs w:val="18"/>
              </w:rPr>
              <w:t>XML IDREF</w:t>
            </w:r>
            <w:r>
              <w:rPr>
                <w:sz w:val="18"/>
                <w:szCs w:val="18"/>
              </w:rPr>
              <w:t>)</w:t>
            </w:r>
          </w:p>
        </w:tc>
        <w:tc>
          <w:tcPr>
            <w:tcW w:w="900" w:type="dxa"/>
            <w:tcBorders>
              <w:top w:val="single" w:sz="8" w:space="0" w:color="000000"/>
              <w:left w:val="single" w:sz="8" w:space="0" w:color="000000"/>
              <w:bottom w:val="single" w:sz="8" w:space="0" w:color="000000"/>
              <w:right w:val="single" w:sz="8" w:space="0" w:color="000000"/>
            </w:tcBorders>
          </w:tcPr>
          <w:p w:rsidR="008D569A" w:rsidRPr="00FB7358" w:rsidRDefault="008D569A" w:rsidP="004E5234">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4E5234">
            <w:pPr>
              <w:rPr>
                <w:sz w:val="18"/>
                <w:szCs w:val="18"/>
              </w:rPr>
            </w:pPr>
            <w:r w:rsidRPr="00FB7358">
              <w:rPr>
                <w:sz w:val="18"/>
                <w:szCs w:val="18"/>
              </w:rPr>
              <w:t>#</w:t>
            </w:r>
            <w:r w:rsidRPr="00FB7358">
              <w:rPr>
                <w:i/>
                <w:sz w:val="18"/>
                <w:szCs w:val="18"/>
              </w:rPr>
              <w:t>contentRef</w:t>
            </w:r>
          </w:p>
        </w:tc>
        <w:tc>
          <w:tcPr>
            <w:tcW w:w="1440" w:type="dxa"/>
            <w:tcBorders>
              <w:top w:val="single" w:sz="8" w:space="0" w:color="000000"/>
              <w:left w:val="single" w:sz="8" w:space="0" w:color="000000"/>
              <w:bottom w:val="single" w:sz="8" w:space="0" w:color="000000"/>
              <w:right w:val="single" w:sz="8" w:space="0" w:color="000000"/>
            </w:tcBorders>
          </w:tcPr>
          <w:p w:rsidR="008D569A" w:rsidRPr="00FB7358" w:rsidRDefault="008D569A" w:rsidP="004E5234">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280F54">
              <w:rPr>
                <w:sz w:val="18"/>
                <w:szCs w:val="18"/>
              </w:rPr>
              <w: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performer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280F54">
              <w:rPr>
                <w:sz w:val="18"/>
                <w:szCs w:val="18"/>
              </w:rPr>
              <w:t>&gt;&gt;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assignedEntity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280F54">
              <w:rPr>
                <w:sz w:val="18"/>
                <w:szCs w:val="18"/>
              </w:rPr>
              <w:t>&gt;&gt;&gt;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assignedperson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rPr>
                <w:rFonts w:eastAsia="Calibri"/>
                <w:i/>
                <w:noProof/>
                <w:sz w:val="18"/>
                <w:szCs w:val="18"/>
              </w:rPr>
            </w:pPr>
            <w:r>
              <w:rPr>
                <w:sz w:val="18"/>
                <w:szCs w:val="18"/>
              </w:rPr>
              <w:t>R</w:t>
            </w:r>
            <w:r w:rsidRPr="00280F54">
              <w:rPr>
                <w:sz w:val="18"/>
                <w:szCs w:val="18"/>
              </w:rPr>
              <w:t>eportingPhysicianName</w:t>
            </w: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280F54">
              <w:rPr>
                <w:sz w:val="18"/>
                <w:szCs w:val="18"/>
              </w:rPr>
              <w:t>&gt;&gt;&gt;</w:t>
            </w:r>
            <w:r>
              <w:rPr>
                <w:sz w:val="18"/>
                <w:szCs w:val="18"/>
              </w:rPr>
              <w:t>&gt;</w:t>
            </w:r>
            <w:r w:rsidRPr="00280F54">
              <w:rPr>
                <w:sz w:val="18"/>
                <w:szCs w:val="18"/>
              </w:rPr>
              <w: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PN</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Pr>
                <w:sz w:val="18"/>
                <w:szCs w:val="18"/>
              </w:rPr>
              <w:t>&gt;</w:t>
            </w:r>
            <w:r w:rsidRPr="00280F54">
              <w:rPr>
                <w:sz w:val="18"/>
                <w:szCs w:val="18"/>
              </w:rPr>
              <w: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participant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Pr>
                <w:sz w:val="18"/>
                <w:szCs w:val="18"/>
              </w:rPr>
              <w:t>&gt;</w:t>
            </w:r>
            <w:r w:rsidRPr="00280F54">
              <w:rPr>
                <w:sz w:val="18"/>
                <w:szCs w:val="18"/>
              </w:rPr>
              <w:t>&gt;</w:t>
            </w:r>
            <w:r>
              <w:rPr>
                <w:sz w:val="18"/>
                <w:szCs w:val="18"/>
              </w:rPr>
              <w:t>&gt;</w:t>
            </w: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r w:rsidRPr="00280F54">
              <w:rPr>
                <w:sz w:val="18"/>
                <w:szCs w:val="18"/>
              </w:rPr>
              <w:t>SHALL</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r w:rsidRPr="00280F54">
              <w:t>NOT</w:t>
            </w: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280F54">
              <w:rPr>
                <w:sz w:val="18"/>
                <w:szCs w:val="18"/>
              </w:rPr>
              <w:t>&gt;</w:t>
            </w:r>
            <w:r>
              <w:rPr>
                <w:sz w:val="18"/>
                <w:szCs w:val="18"/>
              </w:rPr>
              <w:t>&gt;</w:t>
            </w:r>
            <w:r w:rsidRPr="00280F54">
              <w:rPr>
                <w:sz w:val="18"/>
                <w:szCs w:val="18"/>
              </w:rPr>
              <w: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participantRole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rPr>
                <w:rFonts w:eastAsia="Calibri"/>
                <w:i/>
                <w:noProof/>
                <w:sz w:val="18"/>
                <w:szCs w:val="18"/>
              </w:rPr>
            </w:pPr>
            <w:r>
              <w:rPr>
                <w:sz w:val="18"/>
                <w:szCs w:val="18"/>
              </w:rPr>
              <w:t>N</w:t>
            </w:r>
            <w:r w:rsidRPr="00280F54">
              <w:rPr>
                <w:sz w:val="18"/>
                <w:szCs w:val="18"/>
              </w:rPr>
              <w:t>otificationContactTelecom</w:t>
            </w: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280F54">
              <w:rPr>
                <w:sz w:val="18"/>
                <w:szCs w:val="18"/>
              </w:rPr>
              <w:t>&gt;</w:t>
            </w:r>
            <w:r>
              <w:rPr>
                <w:sz w:val="18"/>
                <w:szCs w:val="18"/>
              </w:rPr>
              <w:t>&gt;</w:t>
            </w:r>
            <w:r w:rsidRPr="00280F54">
              <w:rPr>
                <w:sz w:val="18"/>
                <w:szCs w:val="18"/>
              </w:rPr>
              <w:t>&gt;&gt;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telecom</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TEL</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280F54">
              <w:rPr>
                <w:sz w:val="18"/>
                <w:szCs w:val="18"/>
              </w:rPr>
              <w:t>&gt;</w:t>
            </w:r>
            <w:r>
              <w:rPr>
                <w:sz w:val="18"/>
                <w:szCs w:val="18"/>
              </w:rPr>
              <w:t>&gt;</w:t>
            </w:r>
            <w:r w:rsidRPr="00280F54">
              <w:rPr>
                <w:sz w:val="18"/>
                <w:szCs w:val="18"/>
              </w:rPr>
              <w:t>&gt;&gt;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playingEntity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4C294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rPr>
                <w:rFonts w:eastAsia="Calibri"/>
                <w:i/>
                <w:noProof/>
                <w:sz w:val="18"/>
                <w:szCs w:val="18"/>
              </w:rPr>
            </w:pPr>
            <w:r>
              <w:rPr>
                <w:sz w:val="18"/>
                <w:szCs w:val="18"/>
              </w:rPr>
              <w:t>N</w:t>
            </w:r>
            <w:r w:rsidRPr="00280F54">
              <w:rPr>
                <w:sz w:val="18"/>
                <w:szCs w:val="18"/>
              </w:rPr>
              <w:t>otificationContactName</w:t>
            </w: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280F54">
              <w:rPr>
                <w:sz w:val="18"/>
                <w:szCs w:val="18"/>
              </w:rPr>
              <w:t>&gt;&gt;&gt;</w:t>
            </w:r>
            <w:r>
              <w:rPr>
                <w:sz w:val="18"/>
                <w:szCs w:val="18"/>
              </w:rPr>
              <w:t>&gt;</w:t>
            </w:r>
            <w:r w:rsidRPr="00280F54">
              <w:rPr>
                <w:sz w:val="18"/>
                <w:szCs w:val="18"/>
              </w:rPr>
              <w: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6D6637" w:rsidRDefault="008D569A" w:rsidP="00EA5CEC">
            <w:pPr>
              <w:tabs>
                <w:tab w:val="left" w:pos="183"/>
                <w:tab w:val="left" w:pos="275"/>
                <w:tab w:val="left" w:pos="318"/>
                <w:tab w:val="left" w:pos="483"/>
                <w:tab w:val="left" w:pos="548"/>
                <w:tab w:val="left" w:pos="648"/>
                <w:tab w:val="left" w:pos="800"/>
                <w:tab w:val="left" w:pos="1075"/>
              </w:tabs>
              <w:rPr>
                <w:i/>
                <w:sz w:val="18"/>
                <w:szCs w:val="18"/>
              </w:rPr>
            </w:pPr>
            <w:r w:rsidRPr="00280F54">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280F54">
              <w:rPr>
                <w:sz w:val="18"/>
                <w:szCs w:val="18"/>
              </w:rPr>
              <w:t>PN</w:t>
            </w:r>
          </w:p>
        </w:tc>
        <w:tc>
          <w:tcPr>
            <w:tcW w:w="90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Default="008D569A" w:rsidP="00FB7358">
            <w:pPr>
              <w:pStyle w:val="TableText"/>
            </w:pPr>
          </w:p>
        </w:tc>
        <w:tc>
          <w:tcPr>
            <w:tcW w:w="144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bl>
    <w:p w:rsidR="00421350" w:rsidRDefault="00421350" w:rsidP="0071117F">
      <w:pPr>
        <w:pStyle w:val="BodyText0"/>
      </w:pPr>
    </w:p>
    <w:p w:rsidR="00914ED6" w:rsidRPr="00914ED6" w:rsidRDefault="009C1AFA" w:rsidP="009C1AFA">
      <w:pPr>
        <w:pStyle w:val="Heading4"/>
      </w:pPr>
      <w:bookmarkStart w:id="366" w:name="_Communication_of_and"/>
      <w:bookmarkEnd w:id="366"/>
      <w:r>
        <w:t>section/text</w:t>
      </w:r>
      <w:r w:rsidR="000D7EB5">
        <w:rPr>
          <w:lang w:val="en-US"/>
        </w:rPr>
        <w:t>/content</w:t>
      </w:r>
      <w:r>
        <w:t xml:space="preserve"> - narrative</w:t>
      </w:r>
    </w:p>
    <w:p w:rsidR="00E50C64" w:rsidRDefault="00A51FCB" w:rsidP="0071117F">
      <w:pPr>
        <w:pStyle w:val="BodyText0"/>
      </w:pPr>
      <w:r>
        <w:t>Each documented act of communication of actionable findings</w:t>
      </w:r>
      <w:r w:rsidR="00C079D7">
        <w:t xml:space="preserve"> </w:t>
      </w:r>
      <w:r>
        <w:t>SHALL</w:t>
      </w:r>
      <w:r w:rsidR="00C079D7">
        <w:t xml:space="preserve"> be included as narrative in</w:t>
      </w:r>
      <w:r w:rsidR="00E50C64">
        <w:t xml:space="preserve"> a</w:t>
      </w:r>
      <w:r w:rsidR="00C079D7">
        <w:t xml:space="preserve"> </w:t>
      </w:r>
      <w:r w:rsidRPr="00A51FCB">
        <w:rPr>
          <w:rFonts w:ascii="Courier New" w:hAnsi="Courier New" w:cs="Courier New"/>
        </w:rPr>
        <w:t>section/</w:t>
      </w:r>
      <w:r w:rsidR="00C079D7" w:rsidRPr="00E50C64">
        <w:rPr>
          <w:rFonts w:ascii="Courier New" w:hAnsi="Courier New" w:cs="Courier New"/>
        </w:rPr>
        <w:t>text</w:t>
      </w:r>
      <w:r w:rsidRPr="00A51FCB">
        <w:rPr>
          <w:rFonts w:ascii="Courier New" w:hAnsi="Courier New" w:cs="Courier New"/>
        </w:rPr>
        <w:t>/content</w:t>
      </w:r>
      <w:r w:rsidR="00C079D7">
        <w:t xml:space="preserve"> element</w:t>
      </w:r>
      <w:r>
        <w:t>, labeled with an XML ID (see</w:t>
      </w:r>
      <w:hyperlink w:anchor="_Complications_Section_55109-3" w:history="1">
        <w:r w:rsidRPr="00A51FCB">
          <w:rPr>
            <w:rStyle w:val="Hyperlink"/>
            <w:rFonts w:cs="Times New Roman"/>
            <w:lang w:eastAsia="en-US"/>
          </w:rPr>
          <w:t xml:space="preserve"> Section 9.1.1.1</w:t>
        </w:r>
      </w:hyperlink>
      <w:r>
        <w:t>).</w:t>
      </w:r>
      <w:r w:rsidR="00C079D7">
        <w:t xml:space="preserve"> </w:t>
      </w:r>
      <w:r w:rsidR="009B3F44">
        <w:t xml:space="preserve"> </w:t>
      </w:r>
    </w:p>
    <w:p w:rsidR="009B3F44" w:rsidRDefault="00E50C64" w:rsidP="00C62B71">
      <w:pPr>
        <w:pStyle w:val="Note"/>
      </w:pPr>
      <w:r>
        <w:t>Note:</w:t>
      </w:r>
      <w:r>
        <w:tab/>
        <w:t xml:space="preserve">The </w:t>
      </w:r>
      <w:r w:rsidR="009B3F44">
        <w:t xml:space="preserve">following text content </w:t>
      </w:r>
      <w:r>
        <w:t>for such a block is specified in</w:t>
      </w:r>
      <w:r w:rsidR="009B3F44">
        <w:t xml:space="preserve"> </w:t>
      </w:r>
      <w:r>
        <w:t xml:space="preserve">the </w:t>
      </w:r>
      <w:r w:rsidR="009B3F44" w:rsidRPr="005A4B5B">
        <w:t>RSNA Radiology Reporting Templates</w:t>
      </w:r>
      <w:r w:rsidR="009B3F44">
        <w:t xml:space="preserve">, </w:t>
      </w:r>
      <w:r w:rsidR="009B3F44" w:rsidRPr="007B298E">
        <w:rPr>
          <w:u w:val="single"/>
        </w:rPr>
        <w:t>Template 2</w:t>
      </w:r>
      <w:r w:rsidR="009B3F44">
        <w:rPr>
          <w:u w:val="single"/>
        </w:rPr>
        <w:t>97</w:t>
      </w:r>
      <w:r w:rsidR="009B3F44" w:rsidRPr="007B298E">
        <w:rPr>
          <w:u w:val="single"/>
        </w:rPr>
        <w:t xml:space="preserve">: </w:t>
      </w:r>
      <w:r w:rsidR="009B3F44">
        <w:rPr>
          <w:u w:val="single"/>
        </w:rPr>
        <w:t xml:space="preserve">Communication of Actionable Finding </w:t>
      </w:r>
      <w:r w:rsidR="009B3F44">
        <w:t xml:space="preserve"> (</w:t>
      </w:r>
      <w:hyperlink r:id="rId35" w:history="1">
        <w:r w:rsidRPr="00700472">
          <w:rPr>
            <w:rStyle w:val="Hyperlink"/>
            <w:rFonts w:ascii="Times New Roman" w:hAnsi="Times New Roman" w:cs="Times New Roman"/>
            <w:noProof w:val="0"/>
            <w:sz w:val="18"/>
            <w:szCs w:val="20"/>
            <w:lang w:eastAsia="en-US"/>
          </w:rPr>
          <w:t>http://radreport.org/txt-mrrt/0000297</w:t>
        </w:r>
      </w:hyperlink>
      <w:r w:rsidR="009B3F44">
        <w:t>)</w:t>
      </w:r>
      <w:r>
        <w:t>:</w:t>
      </w:r>
    </w:p>
    <w:p w:rsidR="00E50C64" w:rsidRDefault="00E50C64" w:rsidP="00576DCF">
      <w:pPr>
        <w:pStyle w:val="Note"/>
        <w:ind w:left="1440" w:firstLine="0"/>
      </w:pPr>
      <w:r>
        <w:t xml:space="preserve">method [discussed directly | discussed by telephone | described in message] </w:t>
      </w:r>
    </w:p>
    <w:p w:rsidR="00E50C64" w:rsidRDefault="00E50C64" w:rsidP="00576DCF">
      <w:pPr>
        <w:pStyle w:val="Note"/>
        <w:ind w:left="1440" w:firstLine="0"/>
      </w:pPr>
      <w:r>
        <w:t xml:space="preserve">by [   person   ] </w:t>
      </w:r>
    </w:p>
    <w:p w:rsidR="00E50C64" w:rsidRDefault="00E50C64" w:rsidP="00576DCF">
      <w:pPr>
        <w:pStyle w:val="Note"/>
        <w:ind w:left="1440" w:firstLine="0"/>
      </w:pPr>
      <w:r>
        <w:t xml:space="preserve">to [  person    ] </w:t>
      </w:r>
    </w:p>
    <w:p w:rsidR="00E50C64" w:rsidRDefault="00E50C64" w:rsidP="00576DCF">
      <w:pPr>
        <w:pStyle w:val="Note"/>
        <w:ind w:left="1440" w:firstLine="0"/>
      </w:pPr>
      <w:r>
        <w:t xml:space="preserve">on [&lt;date&gt;] at [&lt;time&gt;] </w:t>
      </w:r>
    </w:p>
    <w:p w:rsidR="00E50C64" w:rsidRDefault="00E50C64" w:rsidP="00602791">
      <w:pPr>
        <w:pStyle w:val="Note"/>
        <w:ind w:left="0" w:firstLine="0"/>
      </w:pPr>
    </w:p>
    <w:p w:rsidR="009B3F44" w:rsidRDefault="00E50C64" w:rsidP="00EE26D4">
      <w:pPr>
        <w:pStyle w:val="BodyText0"/>
      </w:pPr>
      <w:r>
        <w:t xml:space="preserve">The documentation may also provide a linkHtml reference to </w:t>
      </w:r>
      <w:r w:rsidR="002E7726">
        <w:t xml:space="preserve">either </w:t>
      </w:r>
      <w:r>
        <w:t xml:space="preserve">the actionable finding </w:t>
      </w:r>
      <w:r w:rsidR="007A7243">
        <w:t xml:space="preserve">narrative </w:t>
      </w:r>
      <w:r>
        <w:t>elsewhere in the report</w:t>
      </w:r>
      <w:r w:rsidR="007A7243">
        <w:t>, e.g., in the Findings or Complications section</w:t>
      </w:r>
      <w:r w:rsidR="002E7726">
        <w:t xml:space="preserve">, and/or to the structured entry of that finding </w:t>
      </w:r>
      <w:r w:rsidR="00D711C7">
        <w:t xml:space="preserve">(see </w:t>
      </w:r>
      <w:hyperlink w:anchor="_&lt;linkHtml&gt;_markup_and_1" w:history="1">
        <w:r w:rsidR="00D711C7" w:rsidRPr="00D711C7">
          <w:rPr>
            <w:rStyle w:val="Hyperlink"/>
            <w:rFonts w:cs="Times New Roman"/>
            <w:lang w:eastAsia="en-US"/>
          </w:rPr>
          <w:t>Section 9.1.1.2</w:t>
        </w:r>
      </w:hyperlink>
      <w:r w:rsidR="00D711C7">
        <w:t>)</w:t>
      </w:r>
      <w:r w:rsidR="00D34962">
        <w:t>.</w:t>
      </w:r>
    </w:p>
    <w:p w:rsidR="009C1AFA" w:rsidRDefault="009C1AFA" w:rsidP="007A2E5C">
      <w:pPr>
        <w:pStyle w:val="Heading4"/>
      </w:pPr>
      <w:r>
        <w:t>entry/act</w:t>
      </w:r>
    </w:p>
    <w:p w:rsidR="00602791" w:rsidRDefault="00D711C7" w:rsidP="0071117F">
      <w:pPr>
        <w:pStyle w:val="BodyText0"/>
      </w:pPr>
      <w:r>
        <w:t>A structured entry representation of the act of communication MAY be included</w:t>
      </w:r>
      <w:r w:rsidR="00602791">
        <w:t xml:space="preserve"> in the section.  This entry does not necessarily represent the entirety of the act</w:t>
      </w:r>
      <w:r w:rsidR="004B5CA1">
        <w:t xml:space="preserve"> as described in the narrative text</w:t>
      </w:r>
      <w:r w:rsidR="00602791">
        <w:t xml:space="preserve">, e.g., the </w:t>
      </w:r>
      <w:r w:rsidR="000D5434">
        <w:t xml:space="preserve">communication </w:t>
      </w:r>
      <w:r w:rsidR="00602791">
        <w:t>method and actual content of the communication is not represented</w:t>
      </w:r>
      <w:r w:rsidR="00CD3264">
        <w:t>, nor whether the receiver acknowledged the communication (</w:t>
      </w:r>
      <w:r w:rsidR="00097D8E">
        <w:t>"</w:t>
      </w:r>
      <w:r w:rsidR="00CD3264">
        <w:t>read-back</w:t>
      </w:r>
      <w:r w:rsidR="00097D8E">
        <w:t>"</w:t>
      </w:r>
      <w:r w:rsidR="00CD3264">
        <w:t>)</w:t>
      </w:r>
      <w:r w:rsidR="00602791">
        <w:t>.</w:t>
      </w:r>
      <w:r>
        <w:t xml:space="preserve"> </w:t>
      </w:r>
      <w:r w:rsidR="00602791">
        <w:t xml:space="preserve"> The</w:t>
      </w:r>
      <w:r w:rsidR="00602791" w:rsidRPr="00602791">
        <w:rPr>
          <w:rFonts w:ascii="Courier New" w:hAnsi="Courier New" w:cs="Courier New"/>
        </w:rPr>
        <w:t xml:space="preserve"> act/</w:t>
      </w:r>
      <w:r w:rsidRPr="00602791">
        <w:rPr>
          <w:rFonts w:ascii="Courier New" w:hAnsi="Courier New" w:cs="Courier New"/>
        </w:rPr>
        <w:t>text/reference</w:t>
      </w:r>
      <w:r>
        <w:t xml:space="preserve"> element SHALL include </w:t>
      </w:r>
      <w:r w:rsidR="00602791">
        <w:t>a</w:t>
      </w:r>
      <w:r w:rsidR="004B07A8">
        <w:t>n</w:t>
      </w:r>
      <w:r w:rsidR="00602791">
        <w:t xml:space="preserve"> </w:t>
      </w:r>
      <w:r w:rsidR="004B07A8">
        <w:rPr>
          <w:rFonts w:ascii="Courier New" w:hAnsi="Courier New" w:cs="Courier New"/>
        </w:rPr>
        <w:t xml:space="preserve">XML IDREF </w:t>
      </w:r>
      <w:r w:rsidR="00602791" w:rsidRPr="00602791">
        <w:rPr>
          <w:rFonts w:ascii="Courier New" w:hAnsi="Courier New" w:cs="Courier New"/>
        </w:rPr>
        <w:t>value</w:t>
      </w:r>
      <w:r w:rsidR="00602791">
        <w:t xml:space="preserve"> pointing to the associated narrative content block.  </w:t>
      </w:r>
    </w:p>
    <w:p w:rsidR="00CD3264" w:rsidRDefault="00CD3264" w:rsidP="00CD3264">
      <w:pPr>
        <w:pStyle w:val="Heading4"/>
      </w:pPr>
      <w:r>
        <w:t>entry/act</w:t>
      </w:r>
      <w:r>
        <w:rPr>
          <w:lang w:val="en-US"/>
        </w:rPr>
        <w:t>/effectiveTime</w:t>
      </w:r>
    </w:p>
    <w:p w:rsidR="009B3F44" w:rsidRDefault="00CD3264" w:rsidP="00CD3264">
      <w:pPr>
        <w:pStyle w:val="BodyText0"/>
      </w:pPr>
      <w:r>
        <w:t>The entry/act/effectiveTime</w:t>
      </w:r>
      <w:r w:rsidRPr="00280F54">
        <w:t xml:space="preserve"> </w:t>
      </w:r>
      <w:r>
        <w:t xml:space="preserve">element represents the </w:t>
      </w:r>
      <w:r w:rsidRPr="00280F54">
        <w:t xml:space="preserve">date and time that </w:t>
      </w:r>
      <w:r w:rsidR="00090FC8">
        <w:t>actionable findings</w:t>
      </w:r>
      <w:r w:rsidRPr="00280F54">
        <w:t xml:space="preserve"> were communicated</w:t>
      </w:r>
      <w:r w:rsidR="00090FC8">
        <w:t>.  The time that the findings were first observed is recorded in the effectiveTime element of the original observation, as linked through the section/text/content/linkHtml element.</w:t>
      </w:r>
    </w:p>
    <w:p w:rsidR="007026FA" w:rsidRDefault="007026FA" w:rsidP="007026FA">
      <w:pPr>
        <w:pStyle w:val="Heading4"/>
      </w:pPr>
      <w:r>
        <w:t>entry/act</w:t>
      </w:r>
      <w:r w:rsidRPr="007026FA">
        <w:t>/</w:t>
      </w:r>
      <w:r>
        <w:rPr>
          <w:lang w:val="en-US"/>
        </w:rPr>
        <w:t>participant</w:t>
      </w:r>
    </w:p>
    <w:p w:rsidR="00090FC8" w:rsidRPr="00CD3264" w:rsidRDefault="007026FA" w:rsidP="00CD3264">
      <w:pPr>
        <w:pStyle w:val="BodyText0"/>
      </w:pPr>
      <w:r>
        <w:t>The entry/act/</w:t>
      </w:r>
      <w:r w:rsidR="00873539">
        <w:t>participant</w:t>
      </w:r>
      <w:r w:rsidRPr="00280F54">
        <w:t xml:space="preserve"> </w:t>
      </w:r>
      <w:r>
        <w:t>element represents the notified party (</w:t>
      </w:r>
      <w:r w:rsidR="00123A03">
        <w:t>@</w:t>
      </w:r>
      <w:r>
        <w:t xml:space="preserve">typecode = </w:t>
      </w:r>
      <w:r w:rsidR="00097D8E">
        <w:t>"</w:t>
      </w:r>
      <w:r>
        <w:t>NOT</w:t>
      </w:r>
      <w:r w:rsidR="00097D8E">
        <w:t>"</w:t>
      </w:r>
      <w:r>
        <w:t xml:space="preserve">).  This </w:t>
      </w:r>
      <w:r w:rsidRPr="00280F54">
        <w:t>could be the patient</w:t>
      </w:r>
      <w:r>
        <w:t>.</w:t>
      </w:r>
    </w:p>
    <w:p w:rsidR="009B3F44" w:rsidRDefault="009B3F44" w:rsidP="009B3F44">
      <w:pPr>
        <w:pStyle w:val="Caption"/>
      </w:pPr>
      <w:bookmarkStart w:id="367" w:name="_Toc410226289"/>
      <w:r>
        <w:t xml:space="preserve">Figure </w:t>
      </w:r>
      <w:r>
        <w:fldChar w:fldCharType="begin"/>
      </w:r>
      <w:r>
        <w:instrText xml:space="preserve"> SEQ Figure \* ARABIC </w:instrText>
      </w:r>
      <w:r>
        <w:fldChar w:fldCharType="separate"/>
      </w:r>
      <w:r w:rsidR="00C51B12">
        <w:t>48</w:t>
      </w:r>
      <w:r>
        <w:fldChar w:fldCharType="end"/>
      </w:r>
      <w:r>
        <w:t>: Communication of Actionable Results</w:t>
      </w:r>
      <w:r w:rsidRPr="004E51DA">
        <w:t xml:space="preserve"> section example</w:t>
      </w:r>
      <w:bookmarkEnd w:id="367"/>
    </w:p>
    <w:p w:rsidR="009B3F44" w:rsidRDefault="009B3F44" w:rsidP="009B3F44">
      <w:pPr>
        <w:pStyle w:val="Example"/>
      </w:pPr>
      <w:r>
        <w:t>&lt;section</w:t>
      </w:r>
      <w:r w:rsidR="00E77B57">
        <w:t xml:space="preserve"> classCode="DOCSECT" moodCode="EVN"</w:t>
      </w:r>
      <w:r>
        <w:t>&gt;</w:t>
      </w:r>
    </w:p>
    <w:p w:rsidR="009B3F44" w:rsidRDefault="009B3F44" w:rsidP="009B3F44">
      <w:pPr>
        <w:pStyle w:val="Example"/>
      </w:pPr>
      <w:r>
        <w:t xml:space="preserve">      &lt;templateId root=</w:t>
      </w:r>
      <w:r w:rsidR="00097D8E">
        <w:t>"</w:t>
      </w:r>
      <w:r w:rsidR="007026FA" w:rsidRPr="00C62B71">
        <w:rPr>
          <w:szCs w:val="18"/>
        </w:rPr>
        <w:t>1.2.840.10008.20.x2.x10</w:t>
      </w:r>
      <w:r w:rsidR="00097D8E">
        <w:t>"</w:t>
      </w:r>
      <w:r>
        <w:t xml:space="preserve"> /&gt;</w:t>
      </w:r>
    </w:p>
    <w:p w:rsidR="00900548" w:rsidRDefault="00900548" w:rsidP="009B3F44">
      <w:pPr>
        <w:pStyle w:val="Example"/>
      </w:pPr>
      <w:r>
        <w:t xml:space="preserve">      &lt;id root=</w:t>
      </w:r>
      <w:r w:rsidR="00097D8E">
        <w:t>"</w:t>
      </w:r>
      <w:r>
        <w:t>1.2.840.10213.2.62.7044794679.114296787</w:t>
      </w:r>
      <w:r w:rsidR="00097D8E">
        <w:t>"</w:t>
      </w:r>
      <w:r>
        <w:t>/&gt;</w:t>
      </w:r>
    </w:p>
    <w:p w:rsidR="009B3F44" w:rsidRDefault="009B3F44" w:rsidP="009B3F44">
      <w:pPr>
        <w:pStyle w:val="Example"/>
      </w:pPr>
      <w:r>
        <w:t xml:space="preserve">      &lt;code code=</w:t>
      </w:r>
      <w:r w:rsidR="00097D8E">
        <w:t>"</w:t>
      </w:r>
      <w:r w:rsidRPr="00971A10">
        <w:t>73568-8</w:t>
      </w:r>
      <w:r w:rsidR="00097D8E">
        <w:t>"</w:t>
      </w:r>
      <w:r>
        <w:t xml:space="preserve"> </w:t>
      </w:r>
    </w:p>
    <w:p w:rsidR="009B3F44" w:rsidRDefault="009B3F44" w:rsidP="009B3F44">
      <w:pPr>
        <w:pStyle w:val="Example"/>
      </w:pPr>
      <w:r>
        <w:t xml:space="preserve">          codeSystem=</w:t>
      </w:r>
      <w:r w:rsidR="00097D8E">
        <w:t>"</w:t>
      </w:r>
      <w:r>
        <w:t>2.16.840.1.113883.6.1</w:t>
      </w:r>
      <w:r w:rsidR="00097D8E">
        <w:t>"</w:t>
      </w:r>
      <w:r>
        <w:t xml:space="preserve"> </w:t>
      </w:r>
    </w:p>
    <w:p w:rsidR="009B3F44" w:rsidRDefault="009B3F44" w:rsidP="009B3F44">
      <w:pPr>
        <w:pStyle w:val="Example"/>
      </w:pPr>
      <w:r>
        <w:t xml:space="preserve">          codeSystemName=</w:t>
      </w:r>
      <w:r w:rsidR="00097D8E">
        <w:t>"</w:t>
      </w:r>
      <w:r>
        <w:t>LOINC</w:t>
      </w:r>
      <w:r w:rsidR="00097D8E">
        <w:t>"</w:t>
      </w:r>
      <w:r>
        <w:t xml:space="preserve"> </w:t>
      </w:r>
    </w:p>
    <w:p w:rsidR="009B3F44" w:rsidRDefault="009B3F44" w:rsidP="009B3F44">
      <w:pPr>
        <w:pStyle w:val="Example"/>
      </w:pPr>
      <w:r>
        <w:t xml:space="preserve">          displayName=</w:t>
      </w:r>
      <w:r w:rsidR="00097D8E">
        <w:t>"</w:t>
      </w:r>
      <w:r>
        <w:t>Communication of Critical</w:t>
      </w:r>
      <w:r w:rsidRPr="00971A10">
        <w:t xml:space="preserve"> Results</w:t>
      </w:r>
      <w:r w:rsidR="00097D8E">
        <w:t>"</w:t>
      </w:r>
      <w:r>
        <w:t xml:space="preserve"> /&gt;</w:t>
      </w:r>
    </w:p>
    <w:p w:rsidR="009B3F44" w:rsidRDefault="009B3F44" w:rsidP="009B3F44">
      <w:pPr>
        <w:pStyle w:val="Example"/>
      </w:pPr>
      <w:r>
        <w:t xml:space="preserve">      &lt;title&gt;Communication of Actionable Results&lt;/title&gt;</w:t>
      </w:r>
    </w:p>
    <w:p w:rsidR="009B3F44" w:rsidRDefault="009B3F44" w:rsidP="009B3F44">
      <w:pPr>
        <w:pStyle w:val="Example"/>
      </w:pPr>
      <w:r>
        <w:t xml:space="preserve">      &lt;text</w:t>
      </w:r>
      <w:r w:rsidR="00B87BAA">
        <w:rPr>
          <w:lang w:val="en-US"/>
        </w:rPr>
        <w:t>&gt;&lt;content</w:t>
      </w:r>
      <w:r w:rsidR="009F217F">
        <w:t xml:space="preserve"> ID=</w:t>
      </w:r>
      <w:r w:rsidR="001D7F6F">
        <w:t>CR</w:t>
      </w:r>
      <w:r w:rsidR="009F217F">
        <w:t>1</w:t>
      </w:r>
      <w:r>
        <w:t>&gt;Dr. Smith was phoned at 262-966-0120 at 3:14pm on Wednes</w:t>
      </w:r>
      <w:r w:rsidR="00900548">
        <w:t>d</w:t>
      </w:r>
      <w:r>
        <w:t xml:space="preserve">ay, June 4, 2014, and the </w:t>
      </w:r>
      <w:r w:rsidR="00900548">
        <w:t>4mm lung nodule</w:t>
      </w:r>
      <w:r>
        <w:t xml:space="preserve"> was discussed directly with Dr. Smith to </w:t>
      </w:r>
      <w:r w:rsidR="00900548">
        <w:rPr>
          <w:lang w:val="en-US"/>
        </w:rPr>
        <w:t>explain the follow-up recommendation of.</w:t>
      </w:r>
      <w:r w:rsidR="007026FA">
        <w:rPr>
          <w:lang w:val="en-US"/>
        </w:rPr>
        <w:t>..</w:t>
      </w:r>
      <w:r>
        <w:t xml:space="preserve"> </w:t>
      </w:r>
      <w:r w:rsidR="00B87BAA">
        <w:rPr>
          <w:lang w:val="en-US"/>
        </w:rPr>
        <w:t>&lt;/content&gt;</w:t>
      </w:r>
      <w:r>
        <w:t>&lt;/text&gt;</w:t>
      </w:r>
    </w:p>
    <w:p w:rsidR="009B3F44" w:rsidRDefault="009B3F44" w:rsidP="009B3F44">
      <w:pPr>
        <w:pStyle w:val="Example"/>
      </w:pPr>
      <w:r>
        <w:t xml:space="preserve">     </w:t>
      </w:r>
      <w:r w:rsidR="009F217F">
        <w:t>,&lt;entry&gt;</w:t>
      </w:r>
    </w:p>
    <w:p w:rsidR="009F217F" w:rsidRDefault="009F217F" w:rsidP="009B3F44">
      <w:pPr>
        <w:pStyle w:val="Example"/>
      </w:pPr>
      <w:r>
        <w:t xml:space="preserve">    </w:t>
      </w:r>
      <w:r w:rsidR="00137FB2">
        <w:t xml:space="preserve">  </w:t>
      </w:r>
      <w:r>
        <w:t xml:space="preserve">  &lt;act classCode=</w:t>
      </w:r>
      <w:r w:rsidR="00097D8E">
        <w:t>"</w:t>
      </w:r>
      <w:r>
        <w:t>ACT</w:t>
      </w:r>
      <w:r w:rsidR="00097D8E">
        <w:t>"</w:t>
      </w:r>
      <w:r>
        <w:t xml:space="preserve"> moodCode=EVN</w:t>
      </w:r>
      <w:r w:rsidR="00097D8E">
        <w:t>"</w:t>
      </w:r>
      <w:r w:rsidR="000B1CFC">
        <w:t>&gt;</w:t>
      </w:r>
    </w:p>
    <w:p w:rsidR="000B1CFC" w:rsidRDefault="000B1CFC" w:rsidP="000B1CFC">
      <w:pPr>
        <w:pStyle w:val="Example"/>
      </w:pPr>
      <w:r>
        <w:t xml:space="preserve">        </w:t>
      </w:r>
      <w:r w:rsidR="00137FB2">
        <w:t xml:space="preserve">  </w:t>
      </w:r>
      <w:r>
        <w:t xml:space="preserve"> &lt;code code=</w:t>
      </w:r>
      <w:r w:rsidR="00097D8E">
        <w:t>"</w:t>
      </w:r>
      <w:r>
        <w:t>99SUP155-5</w:t>
      </w:r>
      <w:r w:rsidR="00097D8E">
        <w:t>"</w:t>
      </w:r>
      <w:r>
        <w:t xml:space="preserve"> </w:t>
      </w:r>
    </w:p>
    <w:p w:rsidR="000B1CFC" w:rsidRDefault="000B1CFC" w:rsidP="000B1CFC">
      <w:pPr>
        <w:pStyle w:val="Example"/>
      </w:pPr>
      <w:r>
        <w:t xml:space="preserve">               codeSystem=</w:t>
      </w:r>
      <w:r w:rsidR="00097D8E">
        <w:t>"</w:t>
      </w:r>
      <w:r>
        <w:t>1.2.840.10008.2.16.4</w:t>
      </w:r>
      <w:r w:rsidR="00097D8E">
        <w:t>"</w:t>
      </w:r>
      <w:r>
        <w:t xml:space="preserve"> </w:t>
      </w:r>
    </w:p>
    <w:p w:rsidR="000B1CFC" w:rsidRDefault="000B1CFC" w:rsidP="000B1CFC">
      <w:pPr>
        <w:pStyle w:val="Example"/>
      </w:pPr>
      <w:r>
        <w:t xml:space="preserve">               codeSystemName=</w:t>
      </w:r>
      <w:r w:rsidR="00097D8E">
        <w:t>"</w:t>
      </w:r>
      <w:r>
        <w:t>DCM</w:t>
      </w:r>
      <w:r w:rsidR="00097D8E">
        <w:t>"</w:t>
      </w:r>
      <w:r>
        <w:t xml:space="preserve"> </w:t>
      </w:r>
    </w:p>
    <w:p w:rsidR="000B1CFC" w:rsidRDefault="000B1CFC" w:rsidP="000B1CFC">
      <w:pPr>
        <w:pStyle w:val="Example"/>
      </w:pPr>
      <w:r>
        <w:t xml:space="preserve">               displayName=</w:t>
      </w:r>
      <w:r w:rsidR="00097D8E">
        <w:t>"</w:t>
      </w:r>
      <w:r w:rsidR="00F00B62" w:rsidRPr="00B87BAA">
        <w:t>Results Communicated</w:t>
      </w:r>
      <w:r w:rsidR="00F00B62">
        <w:t>"/</w:t>
      </w:r>
      <w:r>
        <w:t>&gt;</w:t>
      </w:r>
    </w:p>
    <w:p w:rsidR="00E16CEC" w:rsidRDefault="00E16CEC" w:rsidP="00E16CEC">
      <w:pPr>
        <w:pStyle w:val="Example"/>
      </w:pPr>
      <w:r>
        <w:t xml:space="preserve">       </w:t>
      </w:r>
      <w:r w:rsidR="00137FB2">
        <w:t xml:space="preserve"> </w:t>
      </w:r>
      <w:r>
        <w:t xml:space="preserve">   &lt;effectiveTime value=</w:t>
      </w:r>
      <w:r w:rsidR="00097D8E">
        <w:t>"</w:t>
      </w:r>
      <w:r>
        <w:t>20140</w:t>
      </w:r>
      <w:r w:rsidR="003152DB">
        <w:rPr>
          <w:lang w:val="en-US"/>
        </w:rPr>
        <w:t>604</w:t>
      </w:r>
      <w:r>
        <w:t>22</w:t>
      </w:r>
      <w:r w:rsidR="003152DB">
        <w:rPr>
          <w:lang w:val="en-US"/>
        </w:rPr>
        <w:t>1</w:t>
      </w:r>
      <w:r>
        <w:t>400</w:t>
      </w:r>
      <w:r w:rsidR="003152DB">
        <w:rPr>
          <w:lang w:val="en-US"/>
        </w:rPr>
        <w:t>-0700</w:t>
      </w:r>
      <w:r w:rsidR="00097D8E">
        <w:t>"</w:t>
      </w:r>
      <w:r>
        <w:t>/&gt;</w:t>
      </w:r>
    </w:p>
    <w:p w:rsidR="00E16CEC" w:rsidRDefault="00E16CEC" w:rsidP="00E16CEC">
      <w:pPr>
        <w:pStyle w:val="Example"/>
      </w:pPr>
      <w:r>
        <w:t xml:space="preserve">       </w:t>
      </w:r>
      <w:r w:rsidR="00137FB2">
        <w:t xml:space="preserve"> </w:t>
      </w:r>
      <w:r>
        <w:t xml:space="preserve">   &lt;text&gt;</w:t>
      </w:r>
      <w:r w:rsidR="00873539">
        <w:t xml:space="preserve"> </w:t>
      </w:r>
    </w:p>
    <w:p w:rsidR="00873539" w:rsidRDefault="00873539" w:rsidP="00E16CEC">
      <w:pPr>
        <w:pStyle w:val="Example"/>
        <w:rPr>
          <w:rFonts w:cs="Courier New"/>
        </w:rPr>
      </w:pPr>
      <w:r>
        <w:t xml:space="preserve">             &lt;reference </w:t>
      </w:r>
      <w:r w:rsidR="0078683A">
        <w:rPr>
          <w:rFonts w:cs="Courier New"/>
          <w:lang w:val="en-US"/>
        </w:rPr>
        <w:t>value</w:t>
      </w:r>
      <w:r w:rsidRPr="00565FA1">
        <w:rPr>
          <w:rFonts w:cs="Courier New"/>
        </w:rPr>
        <w:t>=</w:t>
      </w:r>
      <w:r w:rsidR="003152DB">
        <w:rPr>
          <w:rFonts w:cs="Courier New"/>
          <w:lang w:val="en-US"/>
        </w:rPr>
        <w:t>"#CR1"</w:t>
      </w:r>
      <w:r w:rsidRPr="00565FA1">
        <w:rPr>
          <w:rFonts w:cs="Courier New"/>
        </w:rPr>
        <w:t xml:space="preserve"> /&gt;</w:t>
      </w:r>
    </w:p>
    <w:p w:rsidR="00137FB2" w:rsidRDefault="00137FB2" w:rsidP="00E16CEC">
      <w:pPr>
        <w:pStyle w:val="Example"/>
      </w:pPr>
      <w:r>
        <w:t xml:space="preserve">           &lt;/text&gt;</w:t>
      </w:r>
    </w:p>
    <w:p w:rsidR="0078683A" w:rsidRPr="008111A8" w:rsidRDefault="0078683A" w:rsidP="00CF1B1C">
      <w:pPr>
        <w:pStyle w:val="Example"/>
        <w:keepNext w:val="0"/>
        <w:rPr>
          <w:lang w:val="en-US"/>
        </w:rPr>
      </w:pPr>
      <w:r>
        <w:rPr>
          <w:lang w:val="en-US"/>
        </w:rPr>
        <w:t xml:space="preserve">           &lt;</w:t>
      </w:r>
      <w:r>
        <w:t>performer</w:t>
      </w:r>
      <w:r>
        <w:rPr>
          <w:lang w:val="en-US"/>
        </w:rPr>
        <w:t>&gt;</w:t>
      </w:r>
    </w:p>
    <w:p w:rsidR="0078683A" w:rsidRDefault="0078683A" w:rsidP="00CF1B1C">
      <w:pPr>
        <w:pStyle w:val="Example"/>
        <w:keepNext w:val="0"/>
        <w:rPr>
          <w:lang w:val="en-US"/>
        </w:rPr>
      </w:pPr>
      <w:r>
        <w:rPr>
          <w:lang w:val="en-US"/>
        </w:rPr>
        <w:t xml:space="preserve">              &lt;</w:t>
      </w:r>
      <w:r>
        <w:t>assignedEntity</w:t>
      </w:r>
      <w:r>
        <w:rPr>
          <w:lang w:val="en-US"/>
        </w:rPr>
        <w:t>&gt;</w:t>
      </w:r>
    </w:p>
    <w:p w:rsidR="0088100B" w:rsidRPr="008111A8" w:rsidRDefault="008D569A" w:rsidP="00CF1B1C">
      <w:pPr>
        <w:pStyle w:val="Example"/>
        <w:keepNext w:val="0"/>
        <w:rPr>
          <w:lang w:val="en-US"/>
        </w:rPr>
      </w:pPr>
      <w:r>
        <w:rPr>
          <w:lang w:val="en-US"/>
        </w:rPr>
        <w:t xml:space="preserve">                 </w:t>
      </w:r>
      <w:r w:rsidR="0088100B">
        <w:t>&lt;id root="1.2.840.10213.2.62.7044794679.114298686"/&gt;</w:t>
      </w:r>
    </w:p>
    <w:p w:rsidR="0078683A" w:rsidRPr="008111A8" w:rsidRDefault="0078683A" w:rsidP="00CF1B1C">
      <w:pPr>
        <w:pStyle w:val="Example"/>
        <w:keepNext w:val="0"/>
        <w:rPr>
          <w:lang w:val="en-US"/>
        </w:rPr>
      </w:pPr>
      <w:r>
        <w:rPr>
          <w:lang w:val="en-US"/>
        </w:rPr>
        <w:t xml:space="preserve">                 &lt;</w:t>
      </w:r>
      <w:r>
        <w:t>assigned</w:t>
      </w:r>
      <w:r w:rsidR="0088100B">
        <w:t>P</w:t>
      </w:r>
      <w:r>
        <w:t>erson</w:t>
      </w:r>
      <w:r>
        <w:rPr>
          <w:lang w:val="en-US"/>
        </w:rPr>
        <w:t>&gt;</w:t>
      </w:r>
    </w:p>
    <w:p w:rsidR="0078683A" w:rsidRPr="008111A8" w:rsidRDefault="0078683A" w:rsidP="00CF1B1C">
      <w:pPr>
        <w:pStyle w:val="Example"/>
        <w:keepNext w:val="0"/>
        <w:rPr>
          <w:lang w:val="en-US"/>
        </w:rPr>
      </w:pPr>
      <w:r>
        <w:rPr>
          <w:lang w:val="en-US"/>
        </w:rPr>
        <w:t xml:space="preserve">                     &lt;</w:t>
      </w:r>
      <w:r>
        <w:t>name</w:t>
      </w:r>
      <w:r>
        <w:rPr>
          <w:lang w:val="en-US"/>
        </w:rPr>
        <w:t>&gt;Jane Doctor&lt;/name&gt;</w:t>
      </w:r>
    </w:p>
    <w:p w:rsidR="0078683A" w:rsidRPr="00E86342" w:rsidRDefault="0078683A" w:rsidP="00CF1B1C">
      <w:pPr>
        <w:pStyle w:val="Example"/>
        <w:keepNext w:val="0"/>
        <w:rPr>
          <w:lang w:val="en-US"/>
        </w:rPr>
      </w:pPr>
      <w:r>
        <w:rPr>
          <w:lang w:val="en-US"/>
        </w:rPr>
        <w:t xml:space="preserve">                 &lt;/</w:t>
      </w:r>
      <w:r>
        <w:t>assigned</w:t>
      </w:r>
      <w:r w:rsidR="0088100B">
        <w:t>P</w:t>
      </w:r>
      <w:r>
        <w:t>erson</w:t>
      </w:r>
      <w:r>
        <w:rPr>
          <w:lang w:val="en-US"/>
        </w:rPr>
        <w:t>&gt;</w:t>
      </w:r>
    </w:p>
    <w:p w:rsidR="0078683A" w:rsidRPr="00CE025D" w:rsidRDefault="0078683A" w:rsidP="00CF1B1C">
      <w:pPr>
        <w:pStyle w:val="Example"/>
        <w:keepNext w:val="0"/>
        <w:rPr>
          <w:lang w:val="en-US"/>
        </w:rPr>
      </w:pPr>
      <w:r>
        <w:rPr>
          <w:lang w:val="en-US"/>
        </w:rPr>
        <w:t xml:space="preserve">              &lt;/</w:t>
      </w:r>
      <w:r>
        <w:t>assignedEntity</w:t>
      </w:r>
      <w:r>
        <w:rPr>
          <w:lang w:val="en-US"/>
        </w:rPr>
        <w:t>&gt;</w:t>
      </w:r>
    </w:p>
    <w:p w:rsidR="0078683A" w:rsidRPr="00C102A4" w:rsidRDefault="0078683A" w:rsidP="00CF1B1C">
      <w:pPr>
        <w:pStyle w:val="Example"/>
        <w:keepNext w:val="0"/>
        <w:rPr>
          <w:lang w:val="en-US"/>
        </w:rPr>
      </w:pPr>
      <w:r>
        <w:rPr>
          <w:lang w:val="en-US"/>
        </w:rPr>
        <w:t xml:space="preserve">           &lt;/</w:t>
      </w:r>
      <w:r>
        <w:t>performer</w:t>
      </w:r>
      <w:r>
        <w:rPr>
          <w:lang w:val="en-US"/>
        </w:rPr>
        <w:t>&gt;</w:t>
      </w:r>
    </w:p>
    <w:p w:rsidR="0078683A" w:rsidRPr="008111A8" w:rsidRDefault="0078683A" w:rsidP="0078683A">
      <w:pPr>
        <w:pStyle w:val="Example"/>
        <w:rPr>
          <w:lang w:val="en-US"/>
        </w:rPr>
      </w:pPr>
      <w:r>
        <w:rPr>
          <w:lang w:val="en-US"/>
        </w:rPr>
        <w:t xml:space="preserve">           &lt;</w:t>
      </w:r>
      <w:r>
        <w:t>participant</w:t>
      </w:r>
      <w:r>
        <w:rPr>
          <w:lang w:val="en-US"/>
        </w:rPr>
        <w:t xml:space="preserve"> </w:t>
      </w:r>
      <w:r>
        <w:t>typeCode</w:t>
      </w:r>
      <w:r>
        <w:rPr>
          <w:lang w:val="en-US"/>
        </w:rPr>
        <w:t>="NOT"&gt;</w:t>
      </w:r>
    </w:p>
    <w:p w:rsidR="0078683A" w:rsidRPr="008111A8" w:rsidRDefault="0078683A" w:rsidP="0078683A">
      <w:pPr>
        <w:pStyle w:val="Example"/>
        <w:rPr>
          <w:lang w:val="en-US"/>
        </w:rPr>
      </w:pPr>
      <w:r>
        <w:rPr>
          <w:lang w:val="en-US"/>
        </w:rPr>
        <w:t xml:space="preserve">              &lt;</w:t>
      </w:r>
      <w:r>
        <w:t>participantRole</w:t>
      </w:r>
      <w:r>
        <w:rPr>
          <w:lang w:val="en-US"/>
        </w:rPr>
        <w:t>&gt;</w:t>
      </w:r>
    </w:p>
    <w:p w:rsidR="0078683A" w:rsidRPr="008111A8" w:rsidRDefault="0078683A" w:rsidP="0078683A">
      <w:pPr>
        <w:pStyle w:val="Example"/>
        <w:rPr>
          <w:lang w:val="en-US"/>
        </w:rPr>
      </w:pPr>
      <w:r>
        <w:rPr>
          <w:lang w:val="en-US"/>
        </w:rPr>
        <w:t xml:space="preserve">                 &lt;</w:t>
      </w:r>
      <w:r>
        <w:t>telecom</w:t>
      </w:r>
      <w:r>
        <w:rPr>
          <w:lang w:val="en-US"/>
        </w:rPr>
        <w:t xml:space="preserve"> value=</w:t>
      </w:r>
      <w:r w:rsidR="00123A03">
        <w:rPr>
          <w:lang w:val="en-US"/>
        </w:rPr>
        <w:t>"</w:t>
      </w:r>
      <w:r w:rsidRPr="00500CC1">
        <w:rPr>
          <w:lang w:val="en-US"/>
        </w:rPr>
        <w:t>tel:</w:t>
      </w:r>
      <w:r w:rsidRPr="00500CC1">
        <w:t>262-966-0120</w:t>
      </w:r>
      <w:r w:rsidR="00123A03">
        <w:rPr>
          <w:lang w:val="en-US"/>
        </w:rPr>
        <w:t>"</w:t>
      </w:r>
      <w:r>
        <w:rPr>
          <w:lang w:val="en-US"/>
        </w:rPr>
        <w:t xml:space="preserve"> /&gt;</w:t>
      </w:r>
    </w:p>
    <w:p w:rsidR="0078683A" w:rsidRPr="008111A8" w:rsidRDefault="0078683A" w:rsidP="0078683A">
      <w:pPr>
        <w:pStyle w:val="Example"/>
        <w:rPr>
          <w:lang w:val="en-US"/>
        </w:rPr>
      </w:pPr>
      <w:r>
        <w:rPr>
          <w:lang w:val="en-US"/>
        </w:rPr>
        <w:t xml:space="preserve">                 &lt;</w:t>
      </w:r>
      <w:r>
        <w:t>playingEntity</w:t>
      </w:r>
      <w:r>
        <w:rPr>
          <w:lang w:val="en-US"/>
        </w:rPr>
        <w:t>&gt;</w:t>
      </w:r>
    </w:p>
    <w:p w:rsidR="00E16CEC" w:rsidRPr="008111A8" w:rsidRDefault="0078683A" w:rsidP="0078683A">
      <w:pPr>
        <w:pStyle w:val="Example"/>
        <w:rPr>
          <w:lang w:val="en-US"/>
        </w:rPr>
      </w:pPr>
      <w:r>
        <w:rPr>
          <w:lang w:val="en-US"/>
        </w:rPr>
        <w:t xml:space="preserve">                    &lt;</w:t>
      </w:r>
      <w:r>
        <w:t>name</w:t>
      </w:r>
      <w:r>
        <w:rPr>
          <w:lang w:val="en-US"/>
        </w:rPr>
        <w:t>&gt;Dr. Smith&lt;/name&gt;</w:t>
      </w:r>
    </w:p>
    <w:p w:rsidR="0078683A" w:rsidRPr="00280411" w:rsidRDefault="0078683A" w:rsidP="0078683A">
      <w:pPr>
        <w:pStyle w:val="Example"/>
        <w:rPr>
          <w:lang w:val="en-US"/>
        </w:rPr>
      </w:pPr>
      <w:r>
        <w:rPr>
          <w:lang w:val="en-US"/>
        </w:rPr>
        <w:t xml:space="preserve">                 &lt;/</w:t>
      </w:r>
      <w:r>
        <w:t>playingEntity</w:t>
      </w:r>
      <w:r>
        <w:rPr>
          <w:lang w:val="en-US"/>
        </w:rPr>
        <w:t>&gt;</w:t>
      </w:r>
    </w:p>
    <w:p w:rsidR="0078683A" w:rsidRPr="000D5BF8" w:rsidRDefault="0078683A" w:rsidP="0078683A">
      <w:pPr>
        <w:pStyle w:val="Example"/>
        <w:rPr>
          <w:lang w:val="en-US"/>
        </w:rPr>
      </w:pPr>
      <w:r>
        <w:rPr>
          <w:lang w:val="en-US"/>
        </w:rPr>
        <w:t xml:space="preserve">              &lt;/</w:t>
      </w:r>
      <w:r>
        <w:t>participantRole</w:t>
      </w:r>
      <w:r>
        <w:rPr>
          <w:lang w:val="en-US"/>
        </w:rPr>
        <w:t>&gt;</w:t>
      </w:r>
    </w:p>
    <w:p w:rsidR="0078683A" w:rsidRPr="000D5BF8" w:rsidRDefault="0078683A" w:rsidP="0078683A">
      <w:pPr>
        <w:pStyle w:val="Example"/>
        <w:rPr>
          <w:lang w:val="en-US"/>
        </w:rPr>
      </w:pPr>
      <w:r>
        <w:rPr>
          <w:lang w:val="en-US"/>
        </w:rPr>
        <w:t xml:space="preserve">            &lt;/</w:t>
      </w:r>
      <w:r>
        <w:t>participant</w:t>
      </w:r>
      <w:r>
        <w:rPr>
          <w:lang w:val="en-US"/>
        </w:rPr>
        <w:t>&gt;</w:t>
      </w:r>
    </w:p>
    <w:p w:rsidR="00137FB2" w:rsidRDefault="00137FB2" w:rsidP="000B1CFC">
      <w:pPr>
        <w:pStyle w:val="Example"/>
      </w:pPr>
      <w:r>
        <w:t xml:space="preserve">         &lt;/act&gt;</w:t>
      </w:r>
    </w:p>
    <w:p w:rsidR="00137FB2" w:rsidRDefault="00137FB2" w:rsidP="000B1CFC">
      <w:pPr>
        <w:pStyle w:val="Example"/>
      </w:pPr>
      <w:r>
        <w:t xml:space="preserve">       &lt;/entry&gt;</w:t>
      </w:r>
    </w:p>
    <w:p w:rsidR="009B3F44" w:rsidRDefault="009B3F44" w:rsidP="009B3F44">
      <w:pPr>
        <w:pStyle w:val="Example"/>
      </w:pPr>
      <w:r>
        <w:t>&lt;/section&gt;</w:t>
      </w:r>
    </w:p>
    <w:p w:rsidR="00873539" w:rsidRDefault="00873539" w:rsidP="0071117F">
      <w:pPr>
        <w:pStyle w:val="BodyText0"/>
      </w:pPr>
    </w:p>
    <w:p w:rsidR="00ED465B" w:rsidRPr="00F669C3" w:rsidRDefault="00ED465B" w:rsidP="00ED465B">
      <w:pPr>
        <w:pStyle w:val="Heading3"/>
      </w:pPr>
      <w:bookmarkStart w:id="368" w:name="_Radiology_Recommendation_1"/>
      <w:bookmarkStart w:id="369" w:name="_Recommendation"/>
      <w:bookmarkStart w:id="370" w:name="_Toc262642034"/>
      <w:bookmarkStart w:id="371" w:name="_Toc410226144"/>
      <w:bookmarkEnd w:id="368"/>
      <w:bookmarkEnd w:id="369"/>
      <w:r w:rsidRPr="00F669C3">
        <w:t>R</w:t>
      </w:r>
      <w:r w:rsidRPr="00F669C3">
        <w:rPr>
          <w:lang w:val="en-US"/>
        </w:rPr>
        <w:t>ecommend</w:t>
      </w:r>
      <w:r w:rsidRPr="00F669C3">
        <w:t>ation</w:t>
      </w:r>
      <w:bookmarkEnd w:id="370"/>
      <w:bookmarkEnd w:id="371"/>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E57323" w:rsidRPr="008D2D56" w:rsidTr="00E5732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57323" w:rsidRPr="00877A6F" w:rsidRDefault="00E57323" w:rsidP="00E57323">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E57323" w:rsidRPr="00877A6F" w:rsidRDefault="00A85F36" w:rsidP="004E5234">
            <w:pPr>
              <w:spacing w:before="40" w:after="40"/>
              <w:ind w:left="72" w:right="72"/>
              <w:rPr>
                <w:rFonts w:ascii="Times New Roman" w:hAnsi="Times New Roman"/>
                <w:szCs w:val="20"/>
              </w:rPr>
            </w:pPr>
            <w:r w:rsidRPr="00C62B71">
              <w:rPr>
                <w:rFonts w:ascii="Times New Roman" w:hAnsi="Times New Roman"/>
                <w:szCs w:val="20"/>
              </w:rPr>
              <w:t>1.2.840.10008.20.x</w:t>
            </w:r>
            <w:r w:rsidR="004E5234" w:rsidRPr="00C62B71">
              <w:rPr>
                <w:rFonts w:ascii="Times New Roman" w:hAnsi="Times New Roman"/>
                <w:szCs w:val="20"/>
              </w:rPr>
              <w:t>2</w:t>
            </w:r>
            <w:r w:rsidRPr="00C62B71">
              <w:rPr>
                <w:rFonts w:ascii="Times New Roman" w:hAnsi="Times New Roman"/>
                <w:szCs w:val="20"/>
              </w:rPr>
              <w:t>.x</w:t>
            </w:r>
            <w:r w:rsidR="004E5234" w:rsidRPr="00C62B71">
              <w:rPr>
                <w:rFonts w:ascii="Times New Roman" w:hAnsi="Times New Roman"/>
                <w:szCs w:val="20"/>
              </w:rPr>
              <w:t>11</w:t>
            </w:r>
          </w:p>
        </w:tc>
      </w:tr>
      <w:tr w:rsidR="00E57323" w:rsidRPr="008D2D56" w:rsidTr="00E5732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57323" w:rsidRPr="00877A6F" w:rsidRDefault="00E57323" w:rsidP="00E57323">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E57323" w:rsidRPr="00C8313C" w:rsidRDefault="00D34962" w:rsidP="00D34962">
            <w:pPr>
              <w:spacing w:before="40" w:after="40"/>
              <w:ind w:left="72" w:right="72"/>
              <w:rPr>
                <w:rFonts w:ascii="Times New Roman" w:eastAsia="Calibri" w:hAnsi="Times New Roman"/>
                <w:szCs w:val="20"/>
              </w:rPr>
            </w:pPr>
            <w:r>
              <w:rPr>
                <w:rFonts w:ascii="Times New Roman" w:hAnsi="Times New Roman"/>
                <w:sz w:val="18"/>
                <w:szCs w:val="20"/>
              </w:rPr>
              <w:t>Recommendation</w:t>
            </w:r>
            <w:r>
              <w:rPr>
                <w:rFonts w:ascii="Times New Roman" w:eastAsia="Calibri" w:hAnsi="Times New Roman"/>
                <w:sz w:val="18"/>
                <w:szCs w:val="20"/>
              </w:rPr>
              <w:t xml:space="preserve"> </w:t>
            </w:r>
          </w:p>
        </w:tc>
      </w:tr>
      <w:tr w:rsidR="00E57323" w:rsidRPr="008D2D56" w:rsidTr="00E5732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57323" w:rsidRPr="00877A6F" w:rsidRDefault="00E57323" w:rsidP="00E57323">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E57323" w:rsidRPr="00877A6F" w:rsidRDefault="00E57323" w:rsidP="00E57323">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E57323" w:rsidRPr="008D2D56" w:rsidTr="00E5732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57323" w:rsidRPr="00877A6F" w:rsidRDefault="00E57323" w:rsidP="00E57323">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E57323" w:rsidRPr="00877A6F" w:rsidRDefault="00C6674B" w:rsidP="00E57323">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E57323" w:rsidRPr="008D2D56" w:rsidTr="00E5732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57323" w:rsidRPr="00877A6F" w:rsidRDefault="00E57323" w:rsidP="00E57323">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E57323" w:rsidRPr="00877A6F" w:rsidRDefault="00E57323" w:rsidP="00E57323">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E57323" w:rsidRPr="008D2D56" w:rsidTr="00E5732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57323" w:rsidRPr="00877A6F" w:rsidRDefault="00E57323" w:rsidP="00E57323">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E57323" w:rsidRPr="00191160" w:rsidRDefault="00CB3C9F" w:rsidP="00E72978">
            <w:pPr>
              <w:spacing w:before="40" w:after="40"/>
              <w:ind w:left="72" w:right="72"/>
              <w:rPr>
                <w:rFonts w:ascii="Times New Roman" w:hAnsi="Times New Roman"/>
                <w:szCs w:val="20"/>
              </w:rPr>
            </w:pPr>
            <w:r w:rsidRPr="00191160">
              <w:rPr>
                <w:rFonts w:ascii="Times New Roman" w:eastAsia="Calibri" w:hAnsi="Times New Roman"/>
                <w:szCs w:val="20"/>
              </w:rPr>
              <w:t xml:space="preserve">This section provides a separate </w:t>
            </w:r>
            <w:r w:rsidR="00E72978">
              <w:rPr>
                <w:rFonts w:ascii="Times New Roman" w:eastAsia="Calibri" w:hAnsi="Times New Roman"/>
                <w:szCs w:val="20"/>
              </w:rPr>
              <w:t>section</w:t>
            </w:r>
            <w:r w:rsidRPr="00191160">
              <w:rPr>
                <w:rFonts w:ascii="Times New Roman" w:eastAsia="Calibri" w:hAnsi="Times New Roman"/>
                <w:szCs w:val="20"/>
              </w:rPr>
              <w:t xml:space="preserve"> to describe the </w:t>
            </w:r>
            <w:r w:rsidR="00D34962" w:rsidRPr="00191160">
              <w:rPr>
                <w:rFonts w:ascii="Times New Roman" w:eastAsia="Calibri" w:hAnsi="Times New Roman"/>
                <w:szCs w:val="20"/>
              </w:rPr>
              <w:t xml:space="preserve">study interpreter’s </w:t>
            </w:r>
            <w:r w:rsidRPr="00191160">
              <w:rPr>
                <w:rFonts w:ascii="Times New Roman" w:eastAsia="Calibri" w:hAnsi="Times New Roman"/>
                <w:szCs w:val="20"/>
              </w:rPr>
              <w:t>recommendation</w:t>
            </w:r>
            <w:r w:rsidR="00D34962" w:rsidRPr="00191160">
              <w:rPr>
                <w:rFonts w:ascii="Times New Roman" w:eastAsia="Calibri" w:hAnsi="Times New Roman"/>
                <w:szCs w:val="20"/>
              </w:rPr>
              <w:t>s</w:t>
            </w:r>
            <w:r w:rsidRPr="00191160">
              <w:rPr>
                <w:rFonts w:ascii="Times New Roman" w:eastAsia="Calibri" w:hAnsi="Times New Roman"/>
                <w:szCs w:val="20"/>
              </w:rPr>
              <w:t xml:space="preserve"> for follow-up studies or procedures.</w:t>
            </w:r>
          </w:p>
        </w:tc>
      </w:tr>
      <w:tr w:rsidR="00E57323" w:rsidRPr="008D2D56" w:rsidTr="00E5732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57323" w:rsidRPr="00877A6F" w:rsidRDefault="00E57323" w:rsidP="00E57323">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E57323" w:rsidRPr="00877A6F" w:rsidRDefault="00E57323" w:rsidP="00E57323">
            <w:pPr>
              <w:spacing w:before="40" w:after="40"/>
              <w:ind w:left="72" w:right="72"/>
              <w:rPr>
                <w:rFonts w:ascii="Times New Roman" w:hAnsi="Times New Roman"/>
                <w:szCs w:val="20"/>
              </w:rPr>
            </w:pPr>
            <w:r w:rsidRPr="00877A6F">
              <w:rPr>
                <w:rFonts w:ascii="Times New Roman" w:hAnsi="Times New Roman"/>
                <w:szCs w:val="20"/>
              </w:rPr>
              <w:t>CDA Section Level</w:t>
            </w:r>
          </w:p>
        </w:tc>
      </w:tr>
      <w:tr w:rsidR="00E57323" w:rsidRPr="008D2D56" w:rsidTr="00E5732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57323" w:rsidRPr="00877A6F" w:rsidRDefault="00E57323" w:rsidP="00E57323">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E57323" w:rsidRPr="00877A6F" w:rsidRDefault="00E57323" w:rsidP="00E57323">
            <w:pPr>
              <w:spacing w:before="40" w:after="40"/>
              <w:ind w:left="72" w:right="72"/>
              <w:rPr>
                <w:rFonts w:ascii="Times New Roman" w:hAnsi="Times New Roman"/>
                <w:szCs w:val="20"/>
              </w:rPr>
            </w:pPr>
            <w:r>
              <w:rPr>
                <w:rFonts w:ascii="Times New Roman" w:hAnsi="Times New Roman"/>
                <w:szCs w:val="20"/>
              </w:rPr>
              <w:t xml:space="preserve">Invoked in </w:t>
            </w:r>
            <w:hyperlink w:anchor="_Impression" w:history="1">
              <w:r w:rsidR="00495E14" w:rsidRPr="00D34962">
                <w:rPr>
                  <w:rStyle w:val="Hyperlink"/>
                  <w:rFonts w:ascii="Times New Roman" w:hAnsi="Times New Roman" w:cs="Times New Roman"/>
                  <w:noProof w:val="0"/>
                  <w:szCs w:val="20"/>
                  <w:lang w:eastAsia="en-US"/>
                </w:rPr>
                <w:t>Impression</w:t>
              </w:r>
              <w:r w:rsidRPr="00D34962">
                <w:rPr>
                  <w:rStyle w:val="Hyperlink"/>
                  <w:rFonts w:ascii="Times New Roman" w:hAnsi="Times New Roman" w:cs="Times New Roman"/>
                  <w:noProof w:val="0"/>
                  <w:szCs w:val="20"/>
                  <w:lang w:eastAsia="en-US"/>
                </w:rPr>
                <w:t xml:space="preserve"> </w:t>
              </w:r>
            </w:hyperlink>
            <w:r>
              <w:rPr>
                <w:rFonts w:ascii="Times New Roman" w:hAnsi="Times New Roman"/>
                <w:szCs w:val="20"/>
              </w:rPr>
              <w:t>section</w:t>
            </w:r>
          </w:p>
        </w:tc>
      </w:tr>
      <w:tr w:rsidR="00E57323" w:rsidRPr="008D2D56" w:rsidTr="00E5732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57323" w:rsidRPr="00877A6F" w:rsidRDefault="00E57323" w:rsidP="00E57323">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E57323" w:rsidRPr="00877A6F" w:rsidRDefault="00E57323" w:rsidP="00E57323">
            <w:pPr>
              <w:spacing w:before="40" w:after="40"/>
              <w:ind w:left="72" w:right="72"/>
              <w:rPr>
                <w:rFonts w:ascii="Times New Roman" w:hAnsi="Times New Roman"/>
                <w:szCs w:val="20"/>
              </w:rPr>
            </w:pPr>
          </w:p>
        </w:tc>
      </w:tr>
      <w:tr w:rsidR="00E57323" w:rsidRPr="008D2D56" w:rsidTr="00E5732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57323" w:rsidRPr="00877A6F" w:rsidRDefault="00E57323" w:rsidP="00E57323">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E57323" w:rsidRPr="00877A6F" w:rsidRDefault="00E57323" w:rsidP="00E57323">
            <w:pPr>
              <w:spacing w:before="40" w:after="40"/>
              <w:ind w:left="72" w:right="72"/>
              <w:rPr>
                <w:rFonts w:ascii="Times New Roman" w:hAnsi="Times New Roman"/>
                <w:szCs w:val="20"/>
              </w:rPr>
            </w:pPr>
            <w:r>
              <w:rPr>
                <w:rFonts w:ascii="Times New Roman" w:hAnsi="Times New Roman"/>
                <w:szCs w:val="20"/>
              </w:rPr>
              <w:t>Open</w:t>
            </w:r>
          </w:p>
        </w:tc>
      </w:tr>
      <w:tr w:rsidR="00E57323" w:rsidRPr="008D2D56" w:rsidTr="00E5732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57323" w:rsidRPr="00877A6F" w:rsidRDefault="00E57323" w:rsidP="00E57323">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E57323" w:rsidRPr="00877A6F" w:rsidRDefault="00125A45" w:rsidP="00E57323">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E57323" w:rsidRDefault="00E57323" w:rsidP="00EE26D4">
      <w:pPr>
        <w:pStyle w:val="BodyText0"/>
      </w:pPr>
    </w:p>
    <w:tbl>
      <w:tblPr>
        <w:tblW w:w="1015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810"/>
        <w:gridCol w:w="720"/>
        <w:gridCol w:w="1440"/>
        <w:gridCol w:w="1710"/>
      </w:tblGrid>
      <w:tr w:rsidR="00421350" w:rsidRPr="00746F62"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RDefault="00421350" w:rsidP="00EA5CEC">
            <w:pPr>
              <w:ind w:left="90"/>
              <w:rPr>
                <w:b/>
                <w:bCs/>
                <w:color w:val="000000"/>
                <w:kern w:val="24"/>
                <w:sz w:val="18"/>
                <w:szCs w:val="18"/>
              </w:rPr>
            </w:pPr>
            <w:r w:rsidRPr="00746F62">
              <w:rPr>
                <w:b/>
                <w:bCs/>
                <w:color w:val="000000"/>
                <w:kern w:val="24"/>
                <w:sz w:val="18"/>
                <w:szCs w:val="18"/>
                <w:lang w:val="x-none"/>
              </w:rPr>
              <w:t>N</w:t>
            </w:r>
            <w:r w:rsidRPr="00746F62">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tabs>
                <w:tab w:val="left" w:pos="183"/>
                <w:tab w:val="left" w:pos="318"/>
                <w:tab w:val="left" w:pos="483"/>
                <w:tab w:val="left" w:pos="648"/>
              </w:tabs>
              <w:rPr>
                <w:rFonts w:cs="Arial"/>
                <w:sz w:val="18"/>
                <w:szCs w:val="18"/>
              </w:rPr>
            </w:pPr>
            <w:r w:rsidRPr="00746F62">
              <w:rPr>
                <w:b/>
                <w:bCs/>
                <w:color w:val="000000"/>
                <w:kern w:val="24"/>
                <w:sz w:val="18"/>
                <w:szCs w:val="18"/>
                <w:lang w:val="x-none"/>
              </w:rPr>
              <w:t>Element/</w:t>
            </w:r>
            <w:r w:rsidRPr="00746F62">
              <w:rPr>
                <w:b/>
                <w:bCs/>
                <w:color w:val="000000"/>
                <w:kern w:val="24"/>
                <w:sz w:val="18"/>
                <w:szCs w:val="18"/>
              </w:rPr>
              <w:t xml:space="preserve"> </w:t>
            </w:r>
            <w:r w:rsidRPr="00746F62">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Elem/</w:t>
            </w:r>
            <w:r w:rsidRPr="00746F62">
              <w:rPr>
                <w:b/>
                <w:bCs/>
                <w:color w:val="000000"/>
                <w:kern w:val="24"/>
                <w:sz w:val="18"/>
                <w:szCs w:val="18"/>
              </w:rPr>
              <w:t xml:space="preserve"> </w:t>
            </w:r>
            <w:r w:rsidRPr="00746F62">
              <w:rPr>
                <w:b/>
                <w:bCs/>
                <w:color w:val="000000"/>
                <w:kern w:val="24"/>
                <w:sz w:val="18"/>
                <w:szCs w:val="18"/>
                <w:lang w:val="x-none"/>
              </w:rPr>
              <w:t>Attr Conf</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Data Type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RDefault="00421350" w:rsidP="00EA5CEC">
            <w:pPr>
              <w:ind w:left="-10"/>
              <w:rPr>
                <w:b/>
                <w:bCs/>
                <w:color w:val="000000"/>
                <w:kern w:val="24"/>
                <w:sz w:val="18"/>
                <w:szCs w:val="18"/>
                <w:lang w:val="x-none"/>
              </w:rPr>
            </w:pPr>
            <w:r w:rsidRPr="00746F62">
              <w:rPr>
                <w:b/>
                <w:bCs/>
                <w:color w:val="000000"/>
                <w:kern w:val="24"/>
                <w:sz w:val="18"/>
                <w:szCs w:val="18"/>
                <w:lang w:val="x-none"/>
              </w:rPr>
              <w:t>Value Conf</w:t>
            </w:r>
          </w:p>
        </w:tc>
        <w:tc>
          <w:tcPr>
            <w:tcW w:w="144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746F62" w:rsidRDefault="00421350" w:rsidP="00EA5CEC">
            <w:pPr>
              <w:rPr>
                <w:rFonts w:cs="Arial"/>
                <w:sz w:val="18"/>
                <w:szCs w:val="18"/>
              </w:rPr>
            </w:pPr>
            <w:r w:rsidRPr="00746F62">
              <w:rPr>
                <w:b/>
                <w:bCs/>
                <w:color w:val="000000"/>
                <w:kern w:val="24"/>
                <w:sz w:val="18"/>
                <w:szCs w:val="18"/>
                <w:lang w:val="x-none"/>
              </w:rPr>
              <w:t>Value</w:t>
            </w:r>
            <w:r w:rsidRPr="00746F62">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746F62" w:rsidRDefault="00421350" w:rsidP="00EA5CEC">
            <w:pPr>
              <w:rPr>
                <w:b/>
                <w:bCs/>
                <w:color w:val="000000"/>
                <w:kern w:val="24"/>
                <w:sz w:val="18"/>
                <w:szCs w:val="18"/>
                <w:lang w:val="x-none"/>
              </w:rPr>
            </w:pPr>
            <w:r w:rsidRPr="00746F62">
              <w:rPr>
                <w:b/>
                <w:sz w:val="18"/>
                <w:szCs w:val="18"/>
              </w:rPr>
              <w:t>Subsidiary Template</w:t>
            </w:r>
          </w:p>
        </w:tc>
      </w:tr>
      <w:tr w:rsidR="00746F62"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r w:rsidRPr="00746F62">
              <w:rPr>
                <w:rFonts w:eastAsia="Calibri"/>
                <w:b/>
                <w:color w:val="008000"/>
                <w:sz w:val="18"/>
                <w:szCs w:val="18"/>
              </w:rPr>
              <w:t>Recommendation</w:t>
            </w:r>
          </w:p>
        </w:tc>
        <w:tc>
          <w:tcPr>
            <w:tcW w:w="72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746F62">
              <w:rPr>
                <w:sz w:val="18"/>
                <w:szCs w:val="18"/>
              </w:rPr>
              <w:t>section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p>
        </w:tc>
        <w:tc>
          <w:tcPr>
            <w:tcW w:w="72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746F62" w:rsidRPr="00746F62" w:rsidRDefault="00746F62"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746F62" w:rsidRPr="00746F62" w:rsidRDefault="00746F62" w:rsidP="00EA5CEC">
            <w:pPr>
              <w:rPr>
                <w:color w:val="000000"/>
                <w:kern w:val="24"/>
                <w:sz w:val="18"/>
                <w:szCs w:val="18"/>
                <w:lang w:val="x-none"/>
              </w:rPr>
            </w:pPr>
          </w:p>
        </w:tc>
      </w:tr>
      <w:tr w:rsidR="008D569A"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color w:val="000000"/>
                <w:kern w:val="24"/>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color w:val="000000"/>
                <w:kern w:val="24"/>
                <w:sz w:val="18"/>
                <w:szCs w:val="18"/>
                <w:lang w:val="x-none"/>
              </w:rPr>
            </w:pPr>
            <w:r w:rsidRPr="00746F6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color w:val="000000"/>
                <w:kern w:val="24"/>
                <w:sz w:val="18"/>
                <w:szCs w:val="18"/>
                <w:lang w:val="x-none"/>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color w:val="000000"/>
                <w:kern w:val="24"/>
                <w:sz w:val="18"/>
                <w:szCs w:val="18"/>
                <w:lang w:val="x-none"/>
              </w:rPr>
            </w:pPr>
            <w:r w:rsidRPr="00746F62">
              <w:rPr>
                <w:sz w:val="18"/>
                <w:szCs w:val="18"/>
              </w:rPr>
              <w:t>II</w:t>
            </w: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UID</w:t>
            </w: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r w:rsidRPr="00746F62">
              <w:rPr>
                <w:sz w:val="18"/>
                <w:szCs w:val="18"/>
              </w:rPr>
              <w:t>SHALL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D07660" w:rsidRDefault="008D569A" w:rsidP="00A00EE8">
            <w:pPr>
              <w:rPr>
                <w:color w:val="000000"/>
                <w:kern w:val="24"/>
                <w:sz w:val="18"/>
                <w:szCs w:val="18"/>
              </w:rPr>
            </w:pPr>
            <w:r w:rsidRPr="00A85F36">
              <w:rPr>
                <w:color w:val="000000"/>
                <w:kern w:val="24"/>
                <w:sz w:val="18"/>
                <w:szCs w:val="18"/>
                <w:lang w:val="x-none"/>
              </w:rPr>
              <w:t>1.2.840.10008.20.x</w:t>
            </w:r>
            <w:r>
              <w:rPr>
                <w:color w:val="000000"/>
                <w:kern w:val="24"/>
                <w:sz w:val="18"/>
                <w:szCs w:val="18"/>
              </w:rPr>
              <w:t>2</w:t>
            </w:r>
            <w:r w:rsidRPr="00A85F36">
              <w:rPr>
                <w:color w:val="000000"/>
                <w:kern w:val="24"/>
                <w:sz w:val="18"/>
                <w:szCs w:val="18"/>
                <w:lang w:val="x-none"/>
              </w:rPr>
              <w:t>.x</w:t>
            </w:r>
            <w:r>
              <w:rPr>
                <w:color w:val="000000"/>
                <w:kern w:val="24"/>
                <w:sz w:val="18"/>
                <w:szCs w:val="18"/>
              </w:rPr>
              <w:t>11</w:t>
            </w: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II</w:t>
            </w: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8D569A"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EA5CEC">
            <w:pPr>
              <w:rPr>
                <w:sz w:val="18"/>
                <w:szCs w:val="18"/>
              </w:rPr>
            </w:pPr>
            <w:r>
              <w:rPr>
                <w:sz w:val="18"/>
                <w:szCs w:val="18"/>
              </w:rPr>
              <w:t>CD</w:t>
            </w:r>
          </w:p>
        </w:tc>
        <w:tc>
          <w:tcPr>
            <w:tcW w:w="72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sz w:val="18"/>
                <w:szCs w:val="18"/>
              </w:rPr>
            </w:pPr>
            <w:r w:rsidRPr="00746F62">
              <w:rPr>
                <w:sz w:val="18"/>
                <w:szCs w:val="18"/>
              </w:rPr>
              <w:t>SHALL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746F62" w:rsidRDefault="008D569A" w:rsidP="00A85F36">
            <w:pPr>
              <w:rPr>
                <w:color w:val="000000"/>
                <w:kern w:val="24"/>
                <w:sz w:val="18"/>
                <w:szCs w:val="18"/>
                <w:lang w:val="x-none"/>
              </w:rPr>
            </w:pPr>
            <w:r>
              <w:rPr>
                <w:sz w:val="18"/>
                <w:szCs w:val="18"/>
              </w:rPr>
              <w:t>(</w:t>
            </w:r>
            <w:r w:rsidRPr="00746F62">
              <w:rPr>
                <w:sz w:val="18"/>
                <w:szCs w:val="18"/>
              </w:rPr>
              <w:t>18783-1</w:t>
            </w:r>
            <w:r>
              <w:rPr>
                <w:sz w:val="18"/>
                <w:szCs w:val="18"/>
              </w:rPr>
              <w:t>,</w:t>
            </w:r>
            <w:r w:rsidRPr="00746F62">
              <w:rPr>
                <w:sz w:val="18"/>
                <w:szCs w:val="18"/>
              </w:rPr>
              <w:t xml:space="preserve"> LOINC</w:t>
            </w:r>
            <w:r>
              <w:rPr>
                <w:sz w:val="18"/>
                <w:szCs w:val="18"/>
              </w:rPr>
              <w:t>,</w:t>
            </w:r>
            <w:r w:rsidRPr="00746F62">
              <w:rPr>
                <w:sz w:val="18"/>
                <w:szCs w:val="18"/>
              </w:rPr>
              <w:t xml:space="preserve"> </w:t>
            </w:r>
            <w:r>
              <w:rPr>
                <w:sz w:val="18"/>
                <w:szCs w:val="18"/>
              </w:rPr>
              <w:t>"</w:t>
            </w:r>
            <w:r w:rsidRPr="00746F62">
              <w:rPr>
                <w:sz w:val="18"/>
                <w:szCs w:val="18"/>
              </w:rPr>
              <w:t>Study recommendation</w:t>
            </w:r>
            <w:r>
              <w:rPr>
                <w:sz w:val="18"/>
                <w:szCs w:val="18"/>
              </w:rPr>
              <w:t>")</w:t>
            </w:r>
            <w:r w:rsidRPr="00746F62">
              <w:rPr>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tcPr>
          <w:p w:rsidR="008D569A" w:rsidRPr="00746F62" w:rsidRDefault="008D569A" w:rsidP="00EA5CEC">
            <w:pPr>
              <w:rPr>
                <w:color w:val="000000"/>
                <w:kern w:val="24"/>
                <w:sz w:val="18"/>
                <w:szCs w:val="18"/>
                <w:lang w:val="x-none"/>
              </w:rPr>
            </w:pPr>
          </w:p>
        </w:tc>
      </w:tr>
      <w:tr w:rsidR="00BD263B"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rFonts w:eastAsia="Calibri"/>
                <w:b/>
                <w:color w:val="008000"/>
                <w:sz w:val="18"/>
                <w:szCs w:val="18"/>
              </w:rPr>
            </w:pPr>
            <w:r>
              <w:rPr>
                <w:sz w:val="18"/>
                <w:szCs w:val="18"/>
              </w:rPr>
              <w:t>T</w:t>
            </w:r>
            <w:r w:rsidRPr="00746F62">
              <w:rPr>
                <w:sz w:val="18"/>
                <w:szCs w:val="18"/>
              </w:rPr>
              <w:t>itle</w:t>
            </w:r>
          </w:p>
        </w:tc>
        <w:tc>
          <w:tcPr>
            <w:tcW w:w="72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title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sidRPr="00746F62">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sidRPr="00746F62">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sidRPr="00746F62">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rPr>
                <w:color w:val="000000"/>
                <w:kern w:val="24"/>
                <w:sz w:val="18"/>
                <w:szCs w:val="18"/>
                <w:lang w:val="x-none"/>
              </w:rPr>
            </w:pPr>
          </w:p>
        </w:tc>
      </w:tr>
      <w:tr w:rsidR="00BD263B"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Pr>
                <w:sz w:val="18"/>
                <w:szCs w:val="18"/>
              </w:rPr>
              <w:t>T</w:t>
            </w:r>
            <w:r w:rsidRPr="00746F62">
              <w:rPr>
                <w:sz w:val="18"/>
                <w:szCs w:val="18"/>
              </w:rPr>
              <w:t>ext</w:t>
            </w:r>
          </w:p>
        </w:tc>
        <w:tc>
          <w:tcPr>
            <w:tcW w:w="72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sidRPr="00746F62">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sidRPr="00746F62">
              <w:rPr>
                <w:sz w:val="18"/>
                <w:szCs w:val="18"/>
              </w:rPr>
              <w:t>ED</w:t>
            </w:r>
          </w:p>
        </w:tc>
        <w:tc>
          <w:tcPr>
            <w:tcW w:w="72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rPr>
                <w:color w:val="000000"/>
                <w:kern w:val="24"/>
                <w:sz w:val="18"/>
                <w:szCs w:val="18"/>
                <w:lang w:val="x-none"/>
              </w:rPr>
            </w:pPr>
          </w:p>
        </w:tc>
      </w:tr>
      <w:tr w:rsidR="00BD263B" w:rsidRPr="00575F68"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A51FCB" w:rsidRDefault="00BD263B" w:rsidP="00E63AA3">
            <w:pPr>
              <w:rPr>
                <w:b/>
                <w:color w:val="00B050"/>
                <w:sz w:val="18"/>
                <w:szCs w:val="18"/>
              </w:rPr>
            </w:pPr>
            <w:r w:rsidRPr="00A51FCB">
              <w:rPr>
                <w:b/>
                <w:color w:val="00B050"/>
                <w:sz w:val="18"/>
                <w:szCs w:val="18"/>
              </w:rPr>
              <w:t>Content[*]</w:t>
            </w:r>
          </w:p>
        </w:tc>
        <w:tc>
          <w:tcPr>
            <w:tcW w:w="720" w:type="dxa"/>
            <w:tcBorders>
              <w:top w:val="single" w:sz="8" w:space="0" w:color="000000"/>
              <w:left w:val="single" w:sz="8" w:space="0" w:color="000000"/>
              <w:bottom w:val="single" w:sz="8" w:space="0" w:color="000000"/>
              <w:right w:val="single" w:sz="8" w:space="0" w:color="000000"/>
            </w:tcBorders>
          </w:tcPr>
          <w:p w:rsidR="00BD263B" w:rsidRPr="00575F68" w:rsidRDefault="00BD263B" w:rsidP="00E63AA3">
            <w:pPr>
              <w:tabs>
                <w:tab w:val="left" w:pos="275"/>
                <w:tab w:val="left" w:pos="548"/>
                <w:tab w:val="left" w:pos="800"/>
                <w:tab w:val="left" w:pos="1075"/>
              </w:tabs>
              <w:ind w:left="90"/>
              <w:rPr>
                <w:color w:val="000000"/>
                <w:kern w:val="24"/>
                <w:sz w:val="18"/>
                <w:szCs w:val="18"/>
              </w:rPr>
            </w:pPr>
            <w:r w:rsidRPr="00575F68">
              <w:rPr>
                <w:sz w:val="18"/>
                <w:szCs w:val="18"/>
              </w:rPr>
              <w: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tabs>
                <w:tab w:val="left" w:pos="183"/>
                <w:tab w:val="left" w:pos="275"/>
                <w:tab w:val="left" w:pos="318"/>
                <w:tab w:val="left" w:pos="483"/>
                <w:tab w:val="left" w:pos="548"/>
                <w:tab w:val="left" w:pos="648"/>
                <w:tab w:val="left" w:pos="800"/>
                <w:tab w:val="left" w:pos="1075"/>
              </w:tabs>
              <w:rPr>
                <w:sz w:val="18"/>
                <w:szCs w:val="18"/>
              </w:rPr>
            </w:pPr>
            <w:r w:rsidRPr="00575F68">
              <w:rPr>
                <w:color w:val="000000"/>
                <w:sz w:val="18"/>
                <w:szCs w:val="18"/>
              </w:rPr>
              <w:t>content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sz w:val="18"/>
                <w:szCs w:val="18"/>
              </w:rPr>
            </w:pPr>
            <w:r w:rsidRPr="00575F68">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sz w:val="18"/>
                <w:szCs w:val="18"/>
              </w:rPr>
            </w:pPr>
            <w:r w:rsidRPr="00575F68">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BD263B" w:rsidRPr="00575F68" w:rsidRDefault="00BD263B" w:rsidP="00E63AA3">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DE5F17" w:rsidRDefault="00DE5F17" w:rsidP="00DE5F17">
            <w:pPr>
              <w:pStyle w:val="TableText"/>
              <w:rPr>
                <w:color w:val="000000"/>
                <w:kern w:val="24"/>
                <w:lang w:val="en-US"/>
              </w:rPr>
            </w:pPr>
            <w:r>
              <w:rPr>
                <w:lang w:val="en-US"/>
              </w:rPr>
              <w:t>[</w:t>
            </w:r>
            <w:r w:rsidR="00BD263B" w:rsidRPr="00746F62">
              <w:t xml:space="preserve">See </w:t>
            </w:r>
            <w:hyperlink w:anchor="_text/content" w:history="1">
              <w:r w:rsidR="00BD263B" w:rsidRPr="00DE5F17">
                <w:rPr>
                  <w:rStyle w:val="Hyperlink"/>
                  <w:rFonts w:cs="Times New Roman"/>
                  <w:sz w:val="18"/>
                  <w:szCs w:val="18"/>
                  <w:lang w:eastAsia="x-none"/>
                </w:rPr>
                <w:t>text</w:t>
              </w:r>
              <w:r w:rsidR="00BD263B" w:rsidRPr="00DE5F17">
                <w:rPr>
                  <w:rStyle w:val="Hyperlink"/>
                  <w:rFonts w:cs="Times New Roman"/>
                  <w:sz w:val="18"/>
                  <w:szCs w:val="18"/>
                  <w:lang w:val="en-US" w:eastAsia="x-none"/>
                </w:rPr>
                <w:t>/content</w:t>
              </w:r>
            </w:hyperlink>
            <w:r>
              <w:rPr>
                <w:rStyle w:val="Hyperlink"/>
                <w:rFonts w:cs="Times New Roman"/>
                <w:sz w:val="18"/>
                <w:szCs w:val="18"/>
                <w:lang w:val="en-US"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BD263B" w:rsidRPr="00575F68" w:rsidRDefault="00BD263B" w:rsidP="00E63AA3">
            <w:pPr>
              <w:rPr>
                <w:color w:val="000000"/>
                <w:kern w:val="24"/>
                <w:sz w:val="18"/>
                <w:szCs w:val="18"/>
                <w:lang w:val="x-none"/>
              </w:rPr>
            </w:pPr>
          </w:p>
        </w:tc>
      </w:tr>
      <w:tr w:rsidR="00BD263B" w:rsidRPr="00575F68"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BD263B" w:rsidRPr="00575F68" w:rsidRDefault="00BD263B" w:rsidP="00E63AA3">
            <w:pPr>
              <w:tabs>
                <w:tab w:val="left" w:pos="275"/>
                <w:tab w:val="left" w:pos="548"/>
                <w:tab w:val="left" w:pos="800"/>
                <w:tab w:val="left" w:pos="1075"/>
              </w:tabs>
              <w:ind w:left="90"/>
              <w:rPr>
                <w:sz w:val="18"/>
                <w:szCs w:val="18"/>
              </w:rPr>
            </w:pPr>
            <w:r>
              <w:rPr>
                <w:sz w:val="18"/>
                <w:szCs w:val="18"/>
              </w:rPr>
              <w:t>&gt;</w:t>
            </w:r>
            <w:r w:rsidRPr="00575F6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tabs>
                <w:tab w:val="left" w:pos="183"/>
                <w:tab w:val="left" w:pos="275"/>
                <w:tab w:val="left" w:pos="318"/>
                <w:tab w:val="left" w:pos="483"/>
                <w:tab w:val="left" w:pos="548"/>
                <w:tab w:val="left" w:pos="648"/>
                <w:tab w:val="left" w:pos="800"/>
                <w:tab w:val="left" w:pos="1075"/>
              </w:tabs>
              <w:rPr>
                <w:color w:val="000000"/>
                <w:sz w:val="18"/>
                <w:szCs w:val="18"/>
              </w:rPr>
            </w:pPr>
            <w:r w:rsidRPr="00575F68">
              <w:rPr>
                <w:color w:val="000000"/>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sz w:val="18"/>
                <w:szCs w:val="18"/>
              </w:rPr>
            </w:pPr>
            <w:r w:rsidRPr="00575F6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sz w:val="18"/>
                <w:szCs w:val="18"/>
              </w:rPr>
            </w:pPr>
            <w:r w:rsidRPr="00575F6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sz w:val="18"/>
                <w:szCs w:val="18"/>
              </w:rPr>
            </w:pPr>
            <w:r w:rsidRPr="00575F68">
              <w:rPr>
                <w:sz w:val="18"/>
                <w:szCs w:val="18"/>
              </w:rPr>
              <w:t>XML ID</w:t>
            </w:r>
          </w:p>
        </w:tc>
        <w:tc>
          <w:tcPr>
            <w:tcW w:w="720" w:type="dxa"/>
            <w:tcBorders>
              <w:top w:val="single" w:sz="8" w:space="0" w:color="000000"/>
              <w:left w:val="single" w:sz="8" w:space="0" w:color="000000"/>
              <w:bottom w:val="single" w:sz="8" w:space="0" w:color="000000"/>
              <w:right w:val="single" w:sz="8" w:space="0" w:color="000000"/>
            </w:tcBorders>
          </w:tcPr>
          <w:p w:rsidR="00BD263B" w:rsidRPr="00575F68" w:rsidRDefault="00BD263B" w:rsidP="00E63AA3">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BD263B" w:rsidRPr="00575F68" w:rsidRDefault="00BD263B" w:rsidP="00E63AA3">
            <w:pPr>
              <w:rPr>
                <w:color w:val="000000"/>
                <w:kern w:val="24"/>
                <w:sz w:val="18"/>
                <w:szCs w:val="18"/>
                <w:lang w:val="x-none"/>
              </w:rPr>
            </w:pPr>
          </w:p>
        </w:tc>
      </w:tr>
      <w:tr w:rsidR="00BD263B" w:rsidRPr="00575F68"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6A5F36">
            <w:pPr>
              <w:rPr>
                <w:sz w:val="18"/>
                <w:szCs w:val="18"/>
              </w:rPr>
            </w:pPr>
            <w:r>
              <w:rPr>
                <w:sz w:val="18"/>
                <w:szCs w:val="18"/>
              </w:rPr>
              <w:t>GuidelineRef</w:t>
            </w:r>
          </w:p>
        </w:tc>
        <w:tc>
          <w:tcPr>
            <w:tcW w:w="720" w:type="dxa"/>
            <w:tcBorders>
              <w:top w:val="single" w:sz="8" w:space="0" w:color="000000"/>
              <w:left w:val="single" w:sz="8" w:space="0" w:color="000000"/>
              <w:bottom w:val="single" w:sz="8" w:space="0" w:color="000000"/>
              <w:right w:val="single" w:sz="8" w:space="0" w:color="000000"/>
            </w:tcBorders>
          </w:tcPr>
          <w:p w:rsidR="00BD263B" w:rsidRDefault="00BD263B" w:rsidP="00E63AA3">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tabs>
                <w:tab w:val="left" w:pos="183"/>
                <w:tab w:val="left" w:pos="275"/>
                <w:tab w:val="left" w:pos="318"/>
                <w:tab w:val="left" w:pos="483"/>
                <w:tab w:val="left" w:pos="548"/>
                <w:tab w:val="left" w:pos="648"/>
                <w:tab w:val="left" w:pos="800"/>
                <w:tab w:val="left" w:pos="1075"/>
              </w:tabs>
              <w:rPr>
                <w:color w:val="000000"/>
                <w:sz w:val="18"/>
                <w:szCs w:val="18"/>
              </w:rPr>
            </w:pPr>
            <w:r>
              <w:rPr>
                <w:color w:val="000000"/>
                <w:sz w:val="18"/>
                <w:szCs w:val="18"/>
              </w:rPr>
              <w:t>linkHtml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sz w:val="18"/>
                <w:szCs w:val="18"/>
              </w:rPr>
            </w:pPr>
            <w:r>
              <w:rPr>
                <w:sz w:val="18"/>
                <w:szCs w:val="18"/>
              </w:rPr>
              <w:t>ST</w:t>
            </w:r>
          </w:p>
        </w:tc>
        <w:tc>
          <w:tcPr>
            <w:tcW w:w="720" w:type="dxa"/>
            <w:tcBorders>
              <w:top w:val="single" w:sz="8" w:space="0" w:color="000000"/>
              <w:left w:val="single" w:sz="8" w:space="0" w:color="000000"/>
              <w:bottom w:val="single" w:sz="8" w:space="0" w:color="000000"/>
              <w:right w:val="single" w:sz="8" w:space="0" w:color="000000"/>
            </w:tcBorders>
          </w:tcPr>
          <w:p w:rsidR="00BD263B" w:rsidRPr="00575F68" w:rsidRDefault="00BD263B" w:rsidP="00E63AA3">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BD263B" w:rsidRPr="00575F68" w:rsidRDefault="00BD263B" w:rsidP="00E63AA3">
            <w:pPr>
              <w:rPr>
                <w:color w:val="000000"/>
                <w:kern w:val="24"/>
                <w:sz w:val="18"/>
                <w:szCs w:val="18"/>
                <w:lang w:val="x-none"/>
              </w:rPr>
            </w:pPr>
          </w:p>
        </w:tc>
      </w:tr>
      <w:tr w:rsidR="00BD263B" w:rsidRPr="00575F68"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Default="00BD263B" w:rsidP="00CB6A69">
            <w:pPr>
              <w:rPr>
                <w:sz w:val="18"/>
                <w:szCs w:val="18"/>
              </w:rPr>
            </w:pPr>
            <w:r>
              <w:rPr>
                <w:sz w:val="18"/>
                <w:szCs w:val="18"/>
              </w:rPr>
              <w:t>GuidelineURI</w:t>
            </w:r>
          </w:p>
        </w:tc>
        <w:tc>
          <w:tcPr>
            <w:tcW w:w="720" w:type="dxa"/>
            <w:tcBorders>
              <w:top w:val="single" w:sz="8" w:space="0" w:color="000000"/>
              <w:left w:val="single" w:sz="8" w:space="0" w:color="000000"/>
              <w:bottom w:val="single" w:sz="8" w:space="0" w:color="000000"/>
              <w:right w:val="single" w:sz="8" w:space="0" w:color="000000"/>
            </w:tcBorders>
          </w:tcPr>
          <w:p w:rsidR="00BD263B" w:rsidRDefault="00BD263B" w:rsidP="00E63AA3">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Default="00BD263B" w:rsidP="00E63AA3">
            <w:pPr>
              <w:tabs>
                <w:tab w:val="left" w:pos="183"/>
                <w:tab w:val="left" w:pos="275"/>
                <w:tab w:val="left" w:pos="318"/>
                <w:tab w:val="left" w:pos="483"/>
                <w:tab w:val="left" w:pos="548"/>
                <w:tab w:val="left" w:pos="648"/>
                <w:tab w:val="left" w:pos="800"/>
                <w:tab w:val="left" w:pos="1075"/>
              </w:tabs>
              <w:rPr>
                <w:color w:val="000000"/>
                <w:sz w:val="18"/>
                <w:szCs w:val="18"/>
              </w:rPr>
            </w:pPr>
            <w:r>
              <w:rPr>
                <w:color w:val="000000"/>
                <w:sz w:val="18"/>
                <w:szCs w:val="18"/>
              </w:rPr>
              <w:t>@href</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Default="00BD263B" w:rsidP="00E63AA3">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Default="00BD263B" w:rsidP="00E63AA3">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Default="00BD263B" w:rsidP="00E63AA3">
            <w:pPr>
              <w:rPr>
                <w:sz w:val="18"/>
                <w:szCs w:val="18"/>
              </w:rPr>
            </w:pPr>
            <w:r>
              <w:rPr>
                <w:sz w:val="18"/>
                <w:szCs w:val="18"/>
              </w:rPr>
              <w:t>URI</w:t>
            </w:r>
          </w:p>
        </w:tc>
        <w:tc>
          <w:tcPr>
            <w:tcW w:w="720" w:type="dxa"/>
            <w:tcBorders>
              <w:top w:val="single" w:sz="8" w:space="0" w:color="000000"/>
              <w:left w:val="single" w:sz="8" w:space="0" w:color="000000"/>
              <w:bottom w:val="single" w:sz="8" w:space="0" w:color="000000"/>
              <w:right w:val="single" w:sz="8" w:space="0" w:color="000000"/>
            </w:tcBorders>
          </w:tcPr>
          <w:p w:rsidR="00BD263B" w:rsidRPr="00575F68" w:rsidRDefault="00BD263B" w:rsidP="00E63AA3">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575F68" w:rsidRDefault="00BD263B" w:rsidP="00E63AA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BD263B" w:rsidRPr="00575F68" w:rsidRDefault="00BD263B" w:rsidP="00E63AA3">
            <w:pPr>
              <w:rPr>
                <w:color w:val="000000"/>
                <w:kern w:val="24"/>
                <w:sz w:val="18"/>
                <w:szCs w:val="18"/>
                <w:lang w:val="x-none"/>
              </w:rPr>
            </w:pPr>
          </w:p>
        </w:tc>
      </w:tr>
      <w:tr w:rsidR="00BD263B"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tabs>
                <w:tab w:val="left" w:pos="275"/>
                <w:tab w:val="left" w:pos="548"/>
                <w:tab w:val="left" w:pos="800"/>
                <w:tab w:val="left" w:pos="1075"/>
              </w:tabs>
              <w:ind w:left="90"/>
              <w:rPr>
                <w:sz w:val="18"/>
                <w:szCs w:val="18"/>
              </w:rPr>
            </w:pPr>
            <w:r w:rsidRPr="00746F6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entry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sidRPr="00746F62">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rPr>
                <w:color w:val="000000"/>
                <w:kern w:val="24"/>
                <w:sz w:val="18"/>
                <w:szCs w:val="18"/>
                <w:lang w:val="x-none"/>
              </w:rPr>
            </w:pPr>
          </w:p>
        </w:tc>
      </w:tr>
      <w:tr w:rsidR="00BD263B"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Pr>
                <w:b/>
                <w:color w:val="00B050"/>
                <w:sz w:val="18"/>
                <w:szCs w:val="18"/>
              </w:rPr>
              <w:t>F</w:t>
            </w:r>
            <w:r w:rsidRPr="0049500E">
              <w:rPr>
                <w:b/>
                <w:color w:val="00B050"/>
                <w:sz w:val="18"/>
                <w:szCs w:val="18"/>
              </w:rPr>
              <w:t>ollowupProcedure[*]</w:t>
            </w:r>
          </w:p>
        </w:tc>
        <w:tc>
          <w:tcPr>
            <w:tcW w:w="72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tabs>
                <w:tab w:val="left" w:pos="275"/>
                <w:tab w:val="left" w:pos="548"/>
                <w:tab w:val="left" w:pos="800"/>
                <w:tab w:val="left" w:pos="1075"/>
              </w:tabs>
              <w:ind w:left="90"/>
              <w:rPr>
                <w:sz w:val="18"/>
                <w:szCs w:val="18"/>
              </w:rPr>
            </w:pPr>
            <w:r w:rsidRPr="00746F62">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procedure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sidRPr="00746F6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rPr>
                <w:color w:val="000000"/>
                <w:kern w:val="24"/>
                <w:sz w:val="18"/>
                <w:szCs w:val="18"/>
                <w:lang w:val="x-none"/>
              </w:rPr>
            </w:pPr>
          </w:p>
        </w:tc>
      </w:tr>
      <w:tr w:rsidR="00BD263B"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tabs>
                <w:tab w:val="left" w:pos="275"/>
                <w:tab w:val="left" w:pos="548"/>
                <w:tab w:val="left" w:pos="800"/>
                <w:tab w:val="left" w:pos="1075"/>
              </w:tabs>
              <w:ind w:left="90"/>
              <w:rPr>
                <w:sz w:val="18"/>
                <w:szCs w:val="18"/>
              </w:rPr>
            </w:pPr>
            <w:r w:rsidRPr="00746F62">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sidRPr="00746F6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BD263B" w:rsidP="00EA5CEC">
            <w:pPr>
              <w:rPr>
                <w:sz w:val="18"/>
                <w:szCs w:val="18"/>
              </w:rPr>
            </w:pPr>
            <w:r w:rsidRPr="00746F62">
              <w:rPr>
                <w:sz w:val="18"/>
                <w:szCs w:val="18"/>
              </w:rPr>
              <w:t>XML ID</w:t>
            </w:r>
          </w:p>
        </w:tc>
        <w:tc>
          <w:tcPr>
            <w:tcW w:w="72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BD263B" w:rsidRPr="00746F62" w:rsidRDefault="00DE5F17" w:rsidP="00EA5CEC">
            <w:pPr>
              <w:rPr>
                <w:sz w:val="18"/>
                <w:szCs w:val="18"/>
              </w:rPr>
            </w:pPr>
            <w:r>
              <w:rPr>
                <w:sz w:val="18"/>
                <w:szCs w:val="18"/>
              </w:rPr>
              <w:t>[</w:t>
            </w:r>
            <w:r w:rsidR="00BD263B" w:rsidRPr="00746F62">
              <w:rPr>
                <w:sz w:val="18"/>
                <w:szCs w:val="18"/>
              </w:rPr>
              <w:t xml:space="preserve">See </w:t>
            </w:r>
            <w:hyperlink w:anchor="_XML_ID_and" w:history="1">
              <w:r w:rsidR="00BD263B" w:rsidRPr="00746F62">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BD263B" w:rsidRPr="00746F62" w:rsidRDefault="00BD263B" w:rsidP="00EA5CEC">
            <w:pPr>
              <w:rPr>
                <w:color w:val="000000"/>
                <w:kern w:val="24"/>
                <w:sz w:val="18"/>
                <w:szCs w:val="18"/>
                <w:lang w:val="x-none"/>
              </w:rPr>
            </w:pPr>
          </w:p>
        </w:tc>
      </w:tr>
      <w:tr w:rsidR="00A7001C"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b/>
                <w:color w:val="00B05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Pr="00746F62" w:rsidRDefault="00A7001C" w:rsidP="00EA5CEC">
            <w:pPr>
              <w:tabs>
                <w:tab w:val="left" w:pos="275"/>
                <w:tab w:val="left" w:pos="548"/>
                <w:tab w:val="left" w:pos="800"/>
                <w:tab w:val="left" w:pos="1075"/>
              </w:tabs>
              <w:ind w:left="90"/>
              <w:rPr>
                <w:sz w:val="18"/>
                <w:szCs w:val="18"/>
              </w:rPr>
            </w:pPr>
            <w:r>
              <w:rPr>
                <w:sz w:val="18"/>
                <w:szCs w:val="18"/>
              </w:rPr>
              <w:t>&gt;&gt;</w:t>
            </w: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280F54">
              <w:rPr>
                <w:sz w:val="18"/>
                <w:szCs w:val="18"/>
              </w:rPr>
              <w:t>CS</w:t>
            </w:r>
          </w:p>
        </w:tc>
        <w:tc>
          <w:tcPr>
            <w:tcW w:w="720" w:type="dxa"/>
            <w:tcBorders>
              <w:top w:val="single" w:sz="8" w:space="0" w:color="000000"/>
              <w:left w:val="single" w:sz="8" w:space="0" w:color="000000"/>
              <w:bottom w:val="single" w:sz="8" w:space="0" w:color="000000"/>
              <w:right w:val="single" w:sz="8" w:space="0" w:color="000000"/>
            </w:tcBorders>
          </w:tcPr>
          <w:p w:rsidR="00A7001C" w:rsidRPr="00746F62" w:rsidRDefault="00A7001C" w:rsidP="00EA5CEC">
            <w:pPr>
              <w:rPr>
                <w:sz w:val="18"/>
                <w:szCs w:val="18"/>
              </w:rPr>
            </w:pPr>
            <w:r w:rsidRPr="00280F54">
              <w:rPr>
                <w:sz w:val="18"/>
                <w:szCs w:val="18"/>
              </w:rPr>
              <w:t>SHALL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PROC</w:t>
            </w:r>
          </w:p>
        </w:tc>
        <w:tc>
          <w:tcPr>
            <w:tcW w:w="1710" w:type="dxa"/>
            <w:tcBorders>
              <w:top w:val="single" w:sz="8" w:space="0" w:color="000000"/>
              <w:left w:val="single" w:sz="8" w:space="0" w:color="000000"/>
              <w:bottom w:val="single" w:sz="8" w:space="0" w:color="000000"/>
              <w:right w:val="single" w:sz="8" w:space="0" w:color="000000"/>
            </w:tcBorders>
          </w:tcPr>
          <w:p w:rsidR="00A7001C" w:rsidRPr="00746F62" w:rsidRDefault="00A7001C" w:rsidP="00EA5CEC">
            <w:pPr>
              <w:rPr>
                <w:color w:val="000000"/>
                <w:kern w:val="24"/>
                <w:sz w:val="18"/>
                <w:szCs w:val="18"/>
                <w:lang w:val="x-none"/>
              </w:rPr>
            </w:pPr>
          </w:p>
        </w:tc>
      </w:tr>
      <w:tr w:rsidR="00A7001C"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Pr="00746F62" w:rsidRDefault="00A7001C" w:rsidP="00EA5CEC">
            <w:pPr>
              <w:tabs>
                <w:tab w:val="left" w:pos="275"/>
                <w:tab w:val="left" w:pos="548"/>
                <w:tab w:val="left" w:pos="800"/>
                <w:tab w:val="left" w:pos="1075"/>
              </w:tabs>
              <w:ind w:left="90"/>
              <w:rPr>
                <w:sz w:val="18"/>
                <w:szCs w:val="18"/>
              </w:rPr>
            </w:pPr>
            <w:r w:rsidRPr="00746F62">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746F6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746F62">
              <w:rPr>
                <w:sz w:val="18"/>
                <w:szCs w:val="18"/>
              </w:rPr>
              <w:t>CS</w:t>
            </w:r>
          </w:p>
        </w:tc>
        <w:tc>
          <w:tcPr>
            <w:tcW w:w="720" w:type="dxa"/>
            <w:tcBorders>
              <w:top w:val="single" w:sz="8" w:space="0" w:color="000000"/>
              <w:left w:val="single" w:sz="8" w:space="0" w:color="000000"/>
              <w:bottom w:val="single" w:sz="8" w:space="0" w:color="000000"/>
              <w:right w:val="single" w:sz="8" w:space="0" w:color="000000"/>
            </w:tcBorders>
          </w:tcPr>
          <w:p w:rsidR="00A7001C" w:rsidRPr="00746F62" w:rsidRDefault="00A7001C" w:rsidP="00EA5CEC">
            <w:pPr>
              <w:rPr>
                <w:sz w:val="18"/>
                <w:szCs w:val="18"/>
              </w:rPr>
            </w:pPr>
            <w:r w:rsidRPr="00746F62">
              <w:rPr>
                <w:sz w:val="18"/>
                <w:szCs w:val="18"/>
              </w:rPr>
              <w:t>SHALL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746F62">
              <w:rPr>
                <w:sz w:val="18"/>
                <w:szCs w:val="18"/>
              </w:rPr>
              <w:t>PRP</w:t>
            </w:r>
          </w:p>
        </w:tc>
        <w:tc>
          <w:tcPr>
            <w:tcW w:w="1710" w:type="dxa"/>
            <w:tcBorders>
              <w:top w:val="single" w:sz="8" w:space="0" w:color="000000"/>
              <w:left w:val="single" w:sz="8" w:space="0" w:color="000000"/>
              <w:bottom w:val="single" w:sz="8" w:space="0" w:color="000000"/>
              <w:right w:val="single" w:sz="8" w:space="0" w:color="000000"/>
            </w:tcBorders>
          </w:tcPr>
          <w:p w:rsidR="00A7001C" w:rsidRPr="00746F62" w:rsidRDefault="00A7001C" w:rsidP="00EA5CEC">
            <w:pPr>
              <w:rPr>
                <w:color w:val="000000"/>
                <w:kern w:val="24"/>
                <w:sz w:val="18"/>
                <w:szCs w:val="18"/>
                <w:lang w:val="x-none"/>
              </w:rPr>
            </w:pPr>
          </w:p>
        </w:tc>
      </w:tr>
      <w:tr w:rsidR="00A7001C"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746F62">
              <w:rPr>
                <w:sz w:val="18"/>
                <w:szCs w:val="18"/>
              </w:rPr>
              <w:t>ProcedureCode</w:t>
            </w:r>
          </w:p>
        </w:tc>
        <w:tc>
          <w:tcPr>
            <w:tcW w:w="720" w:type="dxa"/>
            <w:tcBorders>
              <w:top w:val="single" w:sz="8" w:space="0" w:color="000000"/>
              <w:left w:val="single" w:sz="8" w:space="0" w:color="000000"/>
              <w:bottom w:val="single" w:sz="8" w:space="0" w:color="000000"/>
              <w:right w:val="single" w:sz="8" w:space="0" w:color="000000"/>
            </w:tcBorders>
          </w:tcPr>
          <w:p w:rsidR="00A7001C" w:rsidRPr="00746F62" w:rsidRDefault="00A7001C" w:rsidP="00EA5CEC">
            <w:pPr>
              <w:tabs>
                <w:tab w:val="left" w:pos="275"/>
                <w:tab w:val="left" w:pos="548"/>
                <w:tab w:val="left" w:pos="800"/>
                <w:tab w:val="left" w:pos="1075"/>
              </w:tabs>
              <w:ind w:left="90"/>
              <w:rPr>
                <w:sz w:val="18"/>
                <w:szCs w:val="18"/>
              </w:rPr>
            </w:pPr>
            <w:r w:rsidRPr="00746F62">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746F6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746F62">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746F62">
              <w:rPr>
                <w:sz w:val="18"/>
                <w:szCs w:val="18"/>
              </w:rPr>
              <w:t>CD</w:t>
            </w:r>
          </w:p>
        </w:tc>
        <w:tc>
          <w:tcPr>
            <w:tcW w:w="720" w:type="dxa"/>
            <w:tcBorders>
              <w:top w:val="single" w:sz="8" w:space="0" w:color="000000"/>
              <w:left w:val="single" w:sz="8" w:space="0" w:color="000000"/>
              <w:bottom w:val="single" w:sz="8" w:space="0" w:color="000000"/>
              <w:right w:val="single" w:sz="8" w:space="0" w:color="000000"/>
            </w:tcBorders>
          </w:tcPr>
          <w:p w:rsidR="00A7001C" w:rsidRPr="00746F62" w:rsidRDefault="00A7001C" w:rsidP="00EA5CEC">
            <w:pPr>
              <w:rPr>
                <w:sz w:val="18"/>
                <w:szCs w:val="18"/>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30454A" w:rsidP="00EA5CEC">
            <w:pPr>
              <w:rPr>
                <w:sz w:val="18"/>
                <w:szCs w:val="18"/>
              </w:rPr>
            </w:pPr>
            <w:r w:rsidRPr="0030454A">
              <w:rPr>
                <w:b/>
                <w:sz w:val="18"/>
                <w:szCs w:val="18"/>
              </w:rPr>
              <w:t>ConceptDomain</w:t>
            </w:r>
            <w:r w:rsidR="00A7001C">
              <w:rPr>
                <w:sz w:val="18"/>
                <w:szCs w:val="18"/>
              </w:rPr>
              <w:t xml:space="preserve"> </w:t>
            </w:r>
            <w:r w:rsidR="00A7001C" w:rsidRPr="00746F62">
              <w:rPr>
                <w:sz w:val="18"/>
                <w:szCs w:val="18"/>
              </w:rPr>
              <w:t>RecommendedFollow-up</w:t>
            </w:r>
          </w:p>
        </w:tc>
        <w:tc>
          <w:tcPr>
            <w:tcW w:w="1710" w:type="dxa"/>
            <w:tcBorders>
              <w:top w:val="single" w:sz="8" w:space="0" w:color="000000"/>
              <w:left w:val="single" w:sz="8" w:space="0" w:color="000000"/>
              <w:bottom w:val="single" w:sz="8" w:space="0" w:color="000000"/>
              <w:right w:val="single" w:sz="8" w:space="0" w:color="000000"/>
            </w:tcBorders>
          </w:tcPr>
          <w:p w:rsidR="00A7001C" w:rsidRPr="00746F62" w:rsidRDefault="00A7001C" w:rsidP="00EA5CEC">
            <w:pPr>
              <w:rPr>
                <w:color w:val="000000"/>
                <w:kern w:val="24"/>
                <w:sz w:val="18"/>
                <w:szCs w:val="18"/>
                <w:lang w:val="x-none"/>
              </w:rPr>
            </w:pPr>
          </w:p>
        </w:tc>
      </w:tr>
      <w:tr w:rsidR="00A7001C"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746F62">
              <w:rPr>
                <w:sz w:val="18"/>
                <w:szCs w:val="18"/>
              </w:rPr>
              <w:t>When</w:t>
            </w:r>
          </w:p>
        </w:tc>
        <w:tc>
          <w:tcPr>
            <w:tcW w:w="720" w:type="dxa"/>
            <w:tcBorders>
              <w:top w:val="single" w:sz="8" w:space="0" w:color="000000"/>
              <w:left w:val="single" w:sz="8" w:space="0" w:color="000000"/>
              <w:bottom w:val="single" w:sz="8" w:space="0" w:color="000000"/>
              <w:right w:val="single" w:sz="8" w:space="0" w:color="000000"/>
            </w:tcBorders>
          </w:tcPr>
          <w:p w:rsidR="00A7001C" w:rsidRPr="00746F62" w:rsidRDefault="00A7001C" w:rsidP="00EA5CEC">
            <w:pPr>
              <w:tabs>
                <w:tab w:val="left" w:pos="275"/>
                <w:tab w:val="left" w:pos="548"/>
                <w:tab w:val="left" w:pos="800"/>
                <w:tab w:val="left" w:pos="1075"/>
              </w:tabs>
              <w:ind w:left="90"/>
              <w:rPr>
                <w:sz w:val="18"/>
                <w:szCs w:val="18"/>
              </w:rPr>
            </w:pPr>
            <w:r w:rsidRPr="00746F62">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746F62">
              <w:rPr>
                <w:sz w:val="18"/>
                <w:szCs w:val="18"/>
              </w:rPr>
              <w:t>effectiveTime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746F6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sidRPr="00746F62">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r>
              <w:rPr>
                <w:sz w:val="18"/>
                <w:szCs w:val="18"/>
              </w:rPr>
              <w:t>IVL</w:t>
            </w:r>
            <w:r w:rsidR="00500CC1">
              <w:rPr>
                <w:sz w:val="18"/>
                <w:szCs w:val="18"/>
              </w:rPr>
              <w:t xml:space="preserve"> </w:t>
            </w:r>
            <w:r>
              <w:rPr>
                <w:sz w:val="18"/>
                <w:szCs w:val="18"/>
              </w:rPr>
              <w:t>&lt;</w:t>
            </w:r>
            <w:r w:rsidRPr="00746F62">
              <w:rPr>
                <w:sz w:val="18"/>
                <w:szCs w:val="18"/>
              </w:rPr>
              <w:t>TS</w:t>
            </w:r>
            <w:r>
              <w:rPr>
                <w:sz w:val="18"/>
                <w:szCs w:val="18"/>
              </w:rPr>
              <w:t>&gt;</w:t>
            </w:r>
          </w:p>
        </w:tc>
        <w:tc>
          <w:tcPr>
            <w:tcW w:w="720" w:type="dxa"/>
            <w:tcBorders>
              <w:top w:val="single" w:sz="8" w:space="0" w:color="000000"/>
              <w:left w:val="single" w:sz="8" w:space="0" w:color="000000"/>
              <w:bottom w:val="single" w:sz="8" w:space="0" w:color="000000"/>
              <w:right w:val="single" w:sz="8" w:space="0" w:color="000000"/>
            </w:tcBorders>
          </w:tcPr>
          <w:p w:rsidR="00A7001C" w:rsidRPr="00746F62" w:rsidRDefault="00A7001C" w:rsidP="00FB7358">
            <w:pPr>
              <w:pStyle w:val="TableText"/>
              <w:rPr>
                <w:lang w:val="en-US"/>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746F62" w:rsidRDefault="00A7001C"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7001C" w:rsidRPr="00746F62" w:rsidRDefault="00A7001C" w:rsidP="00EA5CEC">
            <w:pPr>
              <w:rPr>
                <w:color w:val="000000"/>
                <w:kern w:val="24"/>
                <w:sz w:val="18"/>
                <w:szCs w:val="18"/>
                <w:lang w:val="x-none"/>
              </w:rPr>
            </w:pPr>
          </w:p>
        </w:tc>
      </w:tr>
      <w:tr w:rsidR="00A7001C" w:rsidRPr="00746F62"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E63AA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Pr="00280F54" w:rsidRDefault="00A7001C" w:rsidP="00E63AA3">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E63AA3">
            <w:pPr>
              <w:tabs>
                <w:tab w:val="left" w:pos="183"/>
                <w:tab w:val="left" w:pos="275"/>
                <w:tab w:val="left" w:pos="318"/>
                <w:tab w:val="left" w:pos="483"/>
                <w:tab w:val="left" w:pos="548"/>
                <w:tab w:val="left" w:pos="648"/>
                <w:tab w:val="left" w:pos="800"/>
                <w:tab w:val="left" w:pos="1075"/>
              </w:tabs>
              <w:rPr>
                <w:sz w:val="18"/>
                <w:szCs w:val="18"/>
              </w:rPr>
            </w:pPr>
            <w:r>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E63AA3">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E63AA3">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E63AA3">
            <w:pPr>
              <w:rPr>
                <w:sz w:val="18"/>
                <w:szCs w:val="18"/>
              </w:rPr>
            </w:pPr>
            <w:r>
              <w:rPr>
                <w:sz w:val="18"/>
                <w:szCs w:val="18"/>
              </w:rPr>
              <w:t>ED</w:t>
            </w:r>
          </w:p>
        </w:tc>
        <w:tc>
          <w:tcPr>
            <w:tcW w:w="720" w:type="dxa"/>
            <w:tcBorders>
              <w:top w:val="single" w:sz="8" w:space="0" w:color="000000"/>
              <w:left w:val="single" w:sz="8" w:space="0" w:color="000000"/>
              <w:bottom w:val="single" w:sz="8" w:space="0" w:color="000000"/>
              <w:right w:val="single" w:sz="8" w:space="0" w:color="000000"/>
            </w:tcBorders>
          </w:tcPr>
          <w:p w:rsidR="00A7001C" w:rsidRPr="000242B8" w:rsidRDefault="00A7001C" w:rsidP="00E63AA3">
            <w:pPr>
              <w:pStyle w:val="TableText"/>
              <w:rPr>
                <w:lang w:val="en-US"/>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0242B8" w:rsidRDefault="00A7001C" w:rsidP="00E63AA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A7001C" w:rsidRPr="00746F62" w:rsidRDefault="00A7001C" w:rsidP="00E63AA3">
            <w:pPr>
              <w:rPr>
                <w:color w:val="000000"/>
                <w:kern w:val="24"/>
                <w:sz w:val="18"/>
                <w:szCs w:val="18"/>
                <w:lang w:val="x-none"/>
              </w:rPr>
            </w:pPr>
          </w:p>
        </w:tc>
      </w:tr>
      <w:tr w:rsidR="00A7001C" w:rsidRPr="00FB7358" w:rsidTr="00D0766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FB7358" w:rsidRDefault="00A7001C" w:rsidP="00E63AA3">
            <w:pPr>
              <w:rPr>
                <w:sz w:val="18"/>
                <w:szCs w:val="18"/>
              </w:rPr>
            </w:pPr>
            <w:r>
              <w:rPr>
                <w:sz w:val="18"/>
                <w:szCs w:val="18"/>
              </w:rPr>
              <w:t>R</w:t>
            </w:r>
            <w:r w:rsidRPr="00FB7358">
              <w:rPr>
                <w:sz w:val="18"/>
                <w:szCs w:val="18"/>
              </w:rPr>
              <w:t>ef</w:t>
            </w:r>
          </w:p>
        </w:tc>
        <w:tc>
          <w:tcPr>
            <w:tcW w:w="720" w:type="dxa"/>
            <w:tcBorders>
              <w:top w:val="single" w:sz="8" w:space="0" w:color="000000"/>
              <w:left w:val="single" w:sz="8" w:space="0" w:color="000000"/>
              <w:bottom w:val="single" w:sz="8" w:space="0" w:color="000000"/>
              <w:right w:val="single" w:sz="8" w:space="0" w:color="000000"/>
            </w:tcBorders>
          </w:tcPr>
          <w:p w:rsidR="00A7001C" w:rsidRPr="00FB7358" w:rsidRDefault="00A7001C" w:rsidP="00E63AA3">
            <w:pPr>
              <w:tabs>
                <w:tab w:val="left" w:pos="275"/>
                <w:tab w:val="left" w:pos="548"/>
                <w:tab w:val="left" w:pos="800"/>
                <w:tab w:val="left" w:pos="1075"/>
              </w:tabs>
              <w:ind w:left="90"/>
              <w:rPr>
                <w:sz w:val="18"/>
                <w:szCs w:val="18"/>
              </w:rPr>
            </w:pPr>
            <w:r w:rsidRPr="00FB7358">
              <w:rPr>
                <w:sz w:val="18"/>
                <w:szCs w:val="18"/>
              </w:rPr>
              <w:t>&gt;&gt;</w:t>
            </w: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FB7358" w:rsidRDefault="00A7001C" w:rsidP="00E63AA3">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reference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FB7358" w:rsidRDefault="00A7001C" w:rsidP="00E63AA3">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FB7358" w:rsidRDefault="00A7001C" w:rsidP="00E63AA3">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FB7358" w:rsidRDefault="00A7001C" w:rsidP="00E63AA3">
            <w:pPr>
              <w:rPr>
                <w:sz w:val="18"/>
                <w:szCs w:val="18"/>
              </w:rPr>
            </w:pPr>
            <w:r>
              <w:rPr>
                <w:sz w:val="18"/>
                <w:szCs w:val="18"/>
              </w:rPr>
              <w:t>URL (XML IDREF)</w:t>
            </w:r>
          </w:p>
        </w:tc>
        <w:tc>
          <w:tcPr>
            <w:tcW w:w="720" w:type="dxa"/>
            <w:tcBorders>
              <w:top w:val="single" w:sz="8" w:space="0" w:color="000000"/>
              <w:left w:val="single" w:sz="8" w:space="0" w:color="000000"/>
              <w:bottom w:val="single" w:sz="8" w:space="0" w:color="000000"/>
              <w:right w:val="single" w:sz="8" w:space="0" w:color="000000"/>
            </w:tcBorders>
          </w:tcPr>
          <w:p w:rsidR="00A7001C" w:rsidRPr="000242B8" w:rsidRDefault="00A7001C" w:rsidP="00E63AA3">
            <w:pPr>
              <w:pStyle w:val="TableText"/>
              <w:rPr>
                <w:lang w:val="en-US"/>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FB7358" w:rsidRDefault="00A7001C" w:rsidP="00E63AA3">
            <w:pPr>
              <w:rPr>
                <w:sz w:val="18"/>
                <w:szCs w:val="18"/>
              </w:rPr>
            </w:pPr>
            <w:r w:rsidRPr="00FB7358">
              <w:rPr>
                <w:sz w:val="18"/>
                <w:szCs w:val="18"/>
              </w:rPr>
              <w:t>#</w:t>
            </w:r>
            <w:r w:rsidRPr="00A00EE8">
              <w:rPr>
                <w:i/>
                <w:sz w:val="18"/>
                <w:szCs w:val="18"/>
              </w:rPr>
              <w:t>contentRef</w:t>
            </w:r>
          </w:p>
        </w:tc>
        <w:tc>
          <w:tcPr>
            <w:tcW w:w="1710" w:type="dxa"/>
            <w:tcBorders>
              <w:top w:val="single" w:sz="8" w:space="0" w:color="000000"/>
              <w:left w:val="single" w:sz="8" w:space="0" w:color="000000"/>
              <w:bottom w:val="single" w:sz="8" w:space="0" w:color="000000"/>
              <w:right w:val="single" w:sz="8" w:space="0" w:color="000000"/>
            </w:tcBorders>
          </w:tcPr>
          <w:p w:rsidR="00A7001C" w:rsidRPr="00FB7358" w:rsidRDefault="00A7001C" w:rsidP="00E63AA3">
            <w:pPr>
              <w:rPr>
                <w:color w:val="000000"/>
                <w:kern w:val="24"/>
                <w:sz w:val="18"/>
                <w:szCs w:val="18"/>
                <w:lang w:val="x-none"/>
              </w:rPr>
            </w:pPr>
          </w:p>
        </w:tc>
      </w:tr>
    </w:tbl>
    <w:p w:rsidR="00E57323" w:rsidRDefault="00E57323" w:rsidP="0071117F">
      <w:pPr>
        <w:pStyle w:val="BodyText0"/>
      </w:pPr>
    </w:p>
    <w:p w:rsidR="00A00EE8" w:rsidRDefault="00A00EE8" w:rsidP="00A00EE8">
      <w:pPr>
        <w:pStyle w:val="Heading4"/>
        <w:rPr>
          <w:lang w:val="en-US"/>
        </w:rPr>
      </w:pPr>
      <w:bookmarkStart w:id="372" w:name="_text/content"/>
      <w:bookmarkEnd w:id="372"/>
      <w:r>
        <w:rPr>
          <w:lang w:val="en-US"/>
        </w:rPr>
        <w:t>text</w:t>
      </w:r>
      <w:r>
        <w:t>/</w:t>
      </w:r>
      <w:r>
        <w:rPr>
          <w:lang w:val="en-US"/>
        </w:rPr>
        <w:t>content</w:t>
      </w:r>
      <w:r>
        <w:t xml:space="preserve"> </w:t>
      </w:r>
    </w:p>
    <w:p w:rsidR="00A00EE8" w:rsidRDefault="00A00EE8" w:rsidP="00A00EE8">
      <w:pPr>
        <w:pStyle w:val="BodyText0"/>
      </w:pPr>
      <w:r>
        <w:t xml:space="preserve">Each documented recommendation SHALL be included as narrative in a </w:t>
      </w:r>
      <w:r w:rsidRPr="00A51FCB">
        <w:rPr>
          <w:rFonts w:ascii="Courier New" w:hAnsi="Courier New" w:cs="Courier New"/>
        </w:rPr>
        <w:t>content</w:t>
      </w:r>
      <w:r>
        <w:t xml:space="preserve"> element, labeled with an XML ID (see</w:t>
      </w:r>
      <w:hyperlink w:anchor="_Complications_Section_55109-3" w:history="1">
        <w:r w:rsidRPr="00A51FCB">
          <w:rPr>
            <w:rStyle w:val="Hyperlink"/>
            <w:rFonts w:cs="Times New Roman"/>
            <w:lang w:eastAsia="en-US"/>
          </w:rPr>
          <w:t xml:space="preserve"> Section 9.1.1.1</w:t>
        </w:r>
      </w:hyperlink>
      <w:r>
        <w:t xml:space="preserve">).  </w:t>
      </w:r>
      <w:r w:rsidR="00723B0A">
        <w:t xml:space="preserve">The content element NEED NOT be top level markup within the </w:t>
      </w:r>
      <w:r w:rsidR="00723B0A" w:rsidRPr="00A51FCB">
        <w:rPr>
          <w:rFonts w:ascii="Courier New" w:hAnsi="Courier New" w:cs="Courier New"/>
        </w:rPr>
        <w:t>section/</w:t>
      </w:r>
      <w:r w:rsidR="00723B0A" w:rsidRPr="00E50C64">
        <w:rPr>
          <w:rFonts w:ascii="Courier New" w:hAnsi="Courier New" w:cs="Courier New"/>
        </w:rPr>
        <w:t>text</w:t>
      </w:r>
      <w:r w:rsidR="00723B0A">
        <w:t xml:space="preserve"> element; it MAY be wrapped in another allowed narrative block markup, such as </w:t>
      </w:r>
      <w:r w:rsidR="00723B0A" w:rsidRPr="00723B0A">
        <w:rPr>
          <w:rFonts w:ascii="Courier New" w:hAnsi="Courier New" w:cs="Courier New"/>
        </w:rPr>
        <w:t>paragraph</w:t>
      </w:r>
      <w:r w:rsidR="00723B0A">
        <w:t xml:space="preserve">, </w:t>
      </w:r>
      <w:r w:rsidR="00723B0A" w:rsidRPr="00723B0A">
        <w:rPr>
          <w:rFonts w:ascii="Courier New" w:hAnsi="Courier New" w:cs="Courier New"/>
        </w:rPr>
        <w:t>list/item</w:t>
      </w:r>
      <w:r w:rsidR="00723B0A">
        <w:t xml:space="preserve">, or </w:t>
      </w:r>
      <w:r w:rsidR="00723B0A" w:rsidRPr="00723B0A">
        <w:rPr>
          <w:rFonts w:ascii="Courier New" w:hAnsi="Courier New" w:cs="Courier New"/>
        </w:rPr>
        <w:t>table/row/cell</w:t>
      </w:r>
      <w:r w:rsidR="00723B0A">
        <w:rPr>
          <w:rFonts w:ascii="Courier New" w:hAnsi="Courier New" w:cs="Courier New"/>
        </w:rPr>
        <w:t>.</w:t>
      </w:r>
    </w:p>
    <w:p w:rsidR="00A00EE8" w:rsidRDefault="00A00EE8" w:rsidP="00A00EE8">
      <w:pPr>
        <w:pStyle w:val="BodyText0"/>
      </w:pPr>
      <w:r>
        <w:t>If the recommendation is based on a clinical guideline, a reference to that guideline MAY be included in a linkHtml element.</w:t>
      </w:r>
    </w:p>
    <w:p w:rsidR="00723B0A" w:rsidRPr="00330C21" w:rsidRDefault="00634F15" w:rsidP="00723B0A">
      <w:pPr>
        <w:pStyle w:val="BodyText0"/>
      </w:pPr>
      <w:r>
        <w:t>Each recommendation SHOULD have a corresponding structured entry.</w:t>
      </w:r>
    </w:p>
    <w:p w:rsidR="00203D66" w:rsidRDefault="00203D66" w:rsidP="00C53E87">
      <w:pPr>
        <w:pStyle w:val="Heading4"/>
      </w:pPr>
      <w:r>
        <w:t>entry/procedure and @ID</w:t>
      </w:r>
    </w:p>
    <w:p w:rsidR="00E42DA1" w:rsidRDefault="00203D66" w:rsidP="00E42DA1">
      <w:pPr>
        <w:pStyle w:val="BodyText0"/>
      </w:pPr>
      <w:r w:rsidRPr="002928C4">
        <w:t>The</w:t>
      </w:r>
      <w:r w:rsidRPr="007E5DCE">
        <w:t xml:space="preserve"> </w:t>
      </w:r>
      <w:r w:rsidRPr="00203D66">
        <w:t xml:space="preserve">Recommendation </w:t>
      </w:r>
      <w:r>
        <w:t>section</w:t>
      </w:r>
      <w:r w:rsidRPr="002928C4">
        <w:t xml:space="preserve"> </w:t>
      </w:r>
      <w:r w:rsidR="004256D4">
        <w:t xml:space="preserve">SHOULD </w:t>
      </w:r>
      <w:r>
        <w:t xml:space="preserve">include entries for recommended follow-up </w:t>
      </w:r>
      <w:r w:rsidR="00330732">
        <w:t xml:space="preserve">actions or </w:t>
      </w:r>
      <w:r>
        <w:t>procedures</w:t>
      </w:r>
      <w:r w:rsidR="0092721C">
        <w:t>.  Each</w:t>
      </w:r>
      <w:r w:rsidR="0092721C" w:rsidRPr="0092721C">
        <w:rPr>
          <w:rFonts w:ascii="Courier New" w:hAnsi="Courier New" w:cs="Courier New"/>
        </w:rPr>
        <w:t xml:space="preserve"> entry/procedure</w:t>
      </w:r>
      <w:r w:rsidR="0092721C">
        <w:t xml:space="preserve"> </w:t>
      </w:r>
      <w:r w:rsidRPr="002928C4">
        <w:t xml:space="preserve">SHALL include an XML </w:t>
      </w:r>
      <w:r w:rsidRPr="002928C4">
        <w:rPr>
          <w:rFonts w:ascii="Courier New" w:hAnsi="Courier New" w:cs="Courier New"/>
        </w:rPr>
        <w:t>ID</w:t>
      </w:r>
      <w:r w:rsidRPr="002928C4">
        <w:t xml:space="preserve"> attribute </w:t>
      </w:r>
      <w:r>
        <w:t xml:space="preserve">(not to be confused with the </w:t>
      </w:r>
      <w:r w:rsidRPr="00BC6FB4">
        <w:rPr>
          <w:rFonts w:ascii="Courier New" w:hAnsi="Courier New" w:cs="Courier New"/>
          <w:b/>
        </w:rPr>
        <w:t>id</w:t>
      </w:r>
      <w:r>
        <w:t xml:space="preserve"> element of the act class) that serves as the business name discriminator associated with an instantiation of the </w:t>
      </w:r>
      <w:r w:rsidR="0092721C">
        <w:t>element</w:t>
      </w:r>
      <w:r>
        <w:t xml:space="preserve">.   Even if only one </w:t>
      </w:r>
      <w:r w:rsidR="0092721C">
        <w:t>procedure entry</w:t>
      </w:r>
      <w:r>
        <w:t xml:space="preserve"> is in</w:t>
      </w:r>
      <w:r w:rsidR="004256D4">
        <w:t>s</w:t>
      </w:r>
      <w:r>
        <w:t>tantiated, the ID attribute shall be present.</w:t>
      </w:r>
      <w:r w:rsidR="00E42DA1" w:rsidRPr="00E42DA1">
        <w:t xml:space="preserve"> </w:t>
      </w:r>
    </w:p>
    <w:p w:rsidR="00BC121B" w:rsidRDefault="00E42DA1" w:rsidP="0091752A">
      <w:pPr>
        <w:pStyle w:val="Note"/>
      </w:pPr>
      <w:r>
        <w:t>Note:</w:t>
      </w:r>
      <w:r>
        <w:tab/>
        <w:t xml:space="preserve">While this entry may be a trigger for a tracking system </w:t>
      </w:r>
      <w:r w:rsidR="00930658">
        <w:t>for</w:t>
      </w:r>
      <w:r w:rsidR="00C34B0D">
        <w:t xml:space="preserve"> ensuring</w:t>
      </w:r>
      <w:r>
        <w:t xml:space="preserve"> follow up on recommendations, the imaging study report only conveys the interpreting physician’s recommendations.</w:t>
      </w:r>
    </w:p>
    <w:p w:rsidR="003575C0" w:rsidRDefault="003575C0" w:rsidP="003575C0">
      <w:pPr>
        <w:pStyle w:val="Heading4"/>
      </w:pPr>
      <w:r>
        <w:t>entry/procedure</w:t>
      </w:r>
      <w:r>
        <w:rPr>
          <w:lang w:val="en-US"/>
        </w:rPr>
        <w:t>/code</w:t>
      </w:r>
    </w:p>
    <w:p w:rsidR="003575C0" w:rsidRPr="003575C0" w:rsidRDefault="003575C0" w:rsidP="003575C0">
      <w:pPr>
        <w:pStyle w:val="BodyText0"/>
      </w:pPr>
      <w:r w:rsidRPr="003575C0">
        <w:t>An example binding for Concept Domain Recommended Follow-up</w:t>
      </w:r>
      <w:r>
        <w:t xml:space="preserve"> would be </w:t>
      </w:r>
      <w:r w:rsidRPr="003575C0">
        <w:t>Value Set CID 6028 Mammography Recommended Follow-up</w:t>
      </w:r>
      <w:r>
        <w:t>.</w:t>
      </w:r>
    </w:p>
    <w:p w:rsidR="00B57873" w:rsidRDefault="00B57873" w:rsidP="00C53E87">
      <w:pPr>
        <w:pStyle w:val="Heading4"/>
      </w:pPr>
      <w:r w:rsidRPr="00B57873">
        <w:t>entry/procedure</w:t>
      </w:r>
      <w:r>
        <w:rPr>
          <w:lang w:val="en-US"/>
        </w:rPr>
        <w:t>/effectiveTime</w:t>
      </w:r>
    </w:p>
    <w:p w:rsidR="0023310F" w:rsidRDefault="00787B20" w:rsidP="0071117F">
      <w:pPr>
        <w:pStyle w:val="BodyText0"/>
      </w:pPr>
      <w:r w:rsidRPr="00787B20">
        <w:t xml:space="preserve">The HL7v3 </w:t>
      </w:r>
      <w:r w:rsidR="0023310F">
        <w:t>IVL &lt;</w:t>
      </w:r>
      <w:r w:rsidRPr="00787B20">
        <w:t>TS</w:t>
      </w:r>
      <w:r w:rsidR="0023310F">
        <w:t>&gt;</w:t>
      </w:r>
      <w:r w:rsidRPr="00787B20">
        <w:t xml:space="preserve"> Data Type used for effectiveTime</w:t>
      </w:r>
      <w:r>
        <w:t xml:space="preserve"> requires the specification of absolute date</w:t>
      </w:r>
      <w:r w:rsidR="0023310F">
        <w:t>s</w:t>
      </w:r>
      <w:r>
        <w:t>, rather than a date</w:t>
      </w:r>
      <w:r w:rsidRPr="00787B20">
        <w:t xml:space="preserve"> </w:t>
      </w:r>
      <w:r>
        <w:t xml:space="preserve">relative to the date of the report.  </w:t>
      </w:r>
    </w:p>
    <w:p w:rsidR="00787B20" w:rsidRPr="00787B20" w:rsidRDefault="0023310F" w:rsidP="008111A8">
      <w:pPr>
        <w:pStyle w:val="Note"/>
      </w:pPr>
      <w:r>
        <w:t>Note:</w:t>
      </w:r>
      <w:r>
        <w:tab/>
      </w:r>
      <w:r w:rsidR="00787B20">
        <w:t xml:space="preserve">Thus the concept </w:t>
      </w:r>
      <w:r w:rsidR="00097D8E">
        <w:t>"</w:t>
      </w:r>
      <w:r w:rsidR="00787B20">
        <w:t>follow-up within one year</w:t>
      </w:r>
      <w:r w:rsidR="00097D8E">
        <w:t>"</w:t>
      </w:r>
      <w:r w:rsidR="00787B20">
        <w:t xml:space="preserve"> needs to be encoded as a </w:t>
      </w:r>
      <w:r>
        <w:t>IVL &lt;</w:t>
      </w:r>
      <w:r w:rsidR="00787B20">
        <w:t>TS</w:t>
      </w:r>
      <w:r>
        <w:t>&gt;</w:t>
      </w:r>
      <w:r w:rsidR="00787B20">
        <w:t xml:space="preserve"> with an effectiveTime/high element value one year after the date of the report.</w:t>
      </w:r>
    </w:p>
    <w:p w:rsidR="00A00EE8" w:rsidRDefault="00A00EE8" w:rsidP="00A00EE8">
      <w:pPr>
        <w:pStyle w:val="Heading4"/>
      </w:pPr>
      <w:r w:rsidRPr="00B57873">
        <w:t>entry/procedure</w:t>
      </w:r>
      <w:r w:rsidRPr="00A00EE8">
        <w:t>/text/reference</w:t>
      </w:r>
    </w:p>
    <w:p w:rsidR="00A00EE8" w:rsidRPr="00D34962" w:rsidRDefault="00A00EE8" w:rsidP="00A00EE8">
      <w:pPr>
        <w:pStyle w:val="BodyText0"/>
      </w:pPr>
      <w:r>
        <w:t>The</w:t>
      </w:r>
      <w:r w:rsidRPr="00602791">
        <w:rPr>
          <w:rFonts w:ascii="Courier New" w:hAnsi="Courier New" w:cs="Courier New"/>
        </w:rPr>
        <w:t xml:space="preserve"> </w:t>
      </w:r>
      <w:r w:rsidRPr="00940E83">
        <w:rPr>
          <w:rFonts w:ascii="Courier New" w:hAnsi="Courier New" w:cs="Courier New"/>
        </w:rPr>
        <w:t>procedure</w:t>
      </w:r>
      <w:r w:rsidR="003E110B" w:rsidRPr="003E110B">
        <w:t xml:space="preserve"> </w:t>
      </w:r>
      <w:r w:rsidR="003E110B" w:rsidRPr="002928C4">
        <w:t xml:space="preserve">entry </w:t>
      </w:r>
      <w:r w:rsidR="003E110B">
        <w:t xml:space="preserve">SHALL include a </w:t>
      </w:r>
      <w:r w:rsidRPr="00602791">
        <w:rPr>
          <w:rFonts w:ascii="Courier New" w:hAnsi="Courier New" w:cs="Courier New"/>
        </w:rPr>
        <w:t>text/reference</w:t>
      </w:r>
      <w:r>
        <w:t xml:space="preserve"> element</w:t>
      </w:r>
      <w:r w:rsidR="003E110B">
        <w:t>, whose</w:t>
      </w:r>
      <w:r w:rsidR="003E110B">
        <w:rPr>
          <w:rFonts w:ascii="Courier New" w:hAnsi="Courier New" w:cs="Courier New"/>
        </w:rPr>
        <w:t xml:space="preserve"> </w:t>
      </w:r>
      <w:r w:rsidRPr="00602791">
        <w:rPr>
          <w:rFonts w:ascii="Courier New" w:hAnsi="Courier New" w:cs="Courier New"/>
        </w:rPr>
        <w:t>value</w:t>
      </w:r>
      <w:r>
        <w:t xml:space="preserve"> attribute </w:t>
      </w:r>
      <w:r w:rsidR="003E110B">
        <w:rPr>
          <w:rStyle w:val="keyword"/>
        </w:rPr>
        <w:t>SHALL</w:t>
      </w:r>
      <w:r w:rsidR="003E110B">
        <w:t xml:space="preserve"> begin with a '#' and </w:t>
      </w:r>
      <w:r w:rsidR="003E110B">
        <w:rPr>
          <w:rStyle w:val="keyword"/>
        </w:rPr>
        <w:t>SHALL</w:t>
      </w:r>
      <w:r w:rsidR="003E110B">
        <w:t xml:space="preserve"> point to its corresponding </w:t>
      </w:r>
      <w:r>
        <w:t>narrative content block.</w:t>
      </w:r>
      <w:r w:rsidR="003E110B">
        <w:t xml:space="preserve">  See </w:t>
      </w:r>
      <w:hyperlink w:anchor="_Complications_Section_55109-3" w:history="1">
        <w:r w:rsidR="003E110B" w:rsidRPr="00DB37D1">
          <w:rPr>
            <w:rStyle w:val="Hyperlink"/>
            <w:rFonts w:cs="Times New Roman"/>
            <w:lang w:eastAsia="en-US"/>
          </w:rPr>
          <w:t>Section 9.1.1.1</w:t>
        </w:r>
      </w:hyperlink>
      <w:r w:rsidR="003E110B">
        <w:t>.</w:t>
      </w:r>
    </w:p>
    <w:p w:rsidR="00E57323" w:rsidRDefault="00E57323" w:rsidP="00E57323">
      <w:pPr>
        <w:pStyle w:val="Caption"/>
      </w:pPr>
      <w:bookmarkStart w:id="373" w:name="_Toc410226290"/>
      <w:r>
        <w:t xml:space="preserve">Figure </w:t>
      </w:r>
      <w:r>
        <w:rPr>
          <w:b w:val="0"/>
          <w:i w:val="0"/>
          <w:iCs w:val="0"/>
        </w:rPr>
        <w:fldChar w:fldCharType="begin"/>
      </w:r>
      <w:r>
        <w:instrText xml:space="preserve"> SEQ Figure \* ARABIC </w:instrText>
      </w:r>
      <w:r>
        <w:rPr>
          <w:b w:val="0"/>
          <w:i w:val="0"/>
          <w:iCs w:val="0"/>
        </w:rPr>
        <w:fldChar w:fldCharType="separate"/>
      </w:r>
      <w:r w:rsidR="00C51B12">
        <w:t>49</w:t>
      </w:r>
      <w:r>
        <w:rPr>
          <w:b w:val="0"/>
          <w:i w:val="0"/>
          <w:iCs w:val="0"/>
        </w:rPr>
        <w:fldChar w:fldCharType="end"/>
      </w:r>
      <w:r>
        <w:t>: Radiology recommendation</w:t>
      </w:r>
      <w:r w:rsidRPr="004E51DA">
        <w:t xml:space="preserve"> section example</w:t>
      </w:r>
      <w:bookmarkEnd w:id="373"/>
    </w:p>
    <w:p w:rsidR="00E57323" w:rsidRDefault="00E57323" w:rsidP="00E57323">
      <w:pPr>
        <w:pStyle w:val="Example"/>
      </w:pPr>
      <w:r>
        <w:t>&lt;section</w:t>
      </w:r>
      <w:r w:rsidR="00E77B57">
        <w:t xml:space="preserve"> classCode="DOCSECT" moodCode="EVN"</w:t>
      </w:r>
      <w:r>
        <w:t>&gt;</w:t>
      </w:r>
    </w:p>
    <w:p w:rsidR="00E57323" w:rsidRDefault="00E57323" w:rsidP="00E57323">
      <w:pPr>
        <w:pStyle w:val="Example"/>
      </w:pPr>
      <w:r>
        <w:t xml:space="preserve">      &lt;templateId root=</w:t>
      </w:r>
      <w:r w:rsidR="00097D8E">
        <w:t>"</w:t>
      </w:r>
      <w:r w:rsidR="00CC7374" w:rsidRPr="00940E83">
        <w:t>1.2.840.10008.20.x</w:t>
      </w:r>
      <w:r w:rsidR="00CC7374">
        <w:rPr>
          <w:lang w:val="en-US"/>
        </w:rPr>
        <w:t>2</w:t>
      </w:r>
      <w:r w:rsidR="00CC7374" w:rsidRPr="00940E83">
        <w:t>.x</w:t>
      </w:r>
      <w:r w:rsidR="00CC7374">
        <w:rPr>
          <w:lang w:val="en-US"/>
        </w:rPr>
        <w:t>11</w:t>
      </w:r>
      <w:r w:rsidR="00097D8E">
        <w:t>"</w:t>
      </w:r>
      <w:r>
        <w:t xml:space="preserve"> /&gt;</w:t>
      </w:r>
    </w:p>
    <w:p w:rsidR="00EB5C26" w:rsidRDefault="00EB5C26" w:rsidP="00EB5C26">
      <w:pPr>
        <w:pStyle w:val="Example"/>
      </w:pPr>
      <w:r>
        <w:t xml:space="preserve">      &lt;id root=</w:t>
      </w:r>
      <w:r w:rsidR="00097D8E">
        <w:t>"</w:t>
      </w:r>
      <w:r>
        <w:t>1.2.840.10213.2.62.7044779.114265201</w:t>
      </w:r>
      <w:r w:rsidR="00097D8E">
        <w:t>"</w:t>
      </w:r>
      <w:r>
        <w:t>/&gt;</w:t>
      </w:r>
    </w:p>
    <w:p w:rsidR="00E57323" w:rsidRDefault="00EB5C26" w:rsidP="00CF1B1C">
      <w:pPr>
        <w:pStyle w:val="Example"/>
      </w:pPr>
      <w:r>
        <w:t xml:space="preserve">          </w:t>
      </w:r>
      <w:r w:rsidR="00E57323">
        <w:t>&lt;code code=</w:t>
      </w:r>
      <w:r w:rsidR="00097D8E">
        <w:t>"</w:t>
      </w:r>
      <w:r w:rsidR="00E57323" w:rsidRPr="00B87BAA">
        <w:rPr>
          <w:rFonts w:cs="Courier New"/>
        </w:rPr>
        <w:t>18783-1</w:t>
      </w:r>
      <w:r w:rsidR="00097D8E">
        <w:t>"</w:t>
      </w:r>
      <w:r w:rsidR="00E57323">
        <w:t xml:space="preserve">  codeSystem=</w:t>
      </w:r>
      <w:r w:rsidR="00097D8E">
        <w:t>"</w:t>
      </w:r>
      <w:r w:rsidR="00E57323">
        <w:t>2.16.840.1.113883.6.1</w:t>
      </w:r>
      <w:r w:rsidR="00097D8E">
        <w:t>"</w:t>
      </w:r>
      <w:r w:rsidR="00E57323">
        <w:t xml:space="preserve"> </w:t>
      </w:r>
    </w:p>
    <w:p w:rsidR="00E57323" w:rsidRDefault="00E57323" w:rsidP="00CF1B1C">
      <w:pPr>
        <w:pStyle w:val="Example"/>
      </w:pPr>
      <w:r>
        <w:t xml:space="preserve">          codeSystemName=</w:t>
      </w:r>
      <w:r w:rsidR="00097D8E">
        <w:t>"</w:t>
      </w:r>
      <w:r>
        <w:t>LOINC</w:t>
      </w:r>
      <w:r w:rsidR="00097D8E">
        <w:t>"</w:t>
      </w:r>
      <w:r>
        <w:t xml:space="preserve"> displayName=</w:t>
      </w:r>
      <w:r w:rsidR="00097D8E">
        <w:t>"</w:t>
      </w:r>
      <w:r w:rsidR="00F00B62">
        <w:t>Study Recommendation</w:t>
      </w:r>
      <w:r w:rsidR="00097D8E">
        <w:t>"</w:t>
      </w:r>
      <w:r>
        <w:t xml:space="preserve"> /&gt;</w:t>
      </w:r>
    </w:p>
    <w:p w:rsidR="00E57323" w:rsidRDefault="00E57323" w:rsidP="00E57323">
      <w:pPr>
        <w:pStyle w:val="Example"/>
      </w:pPr>
      <w:r>
        <w:t xml:space="preserve">      &lt;title&gt;Radiology Recommendation&lt;/title&gt;</w:t>
      </w:r>
    </w:p>
    <w:p w:rsidR="00EB5C26" w:rsidRDefault="00E57323" w:rsidP="00E57323">
      <w:pPr>
        <w:pStyle w:val="Example"/>
      </w:pPr>
      <w:r>
        <w:t xml:space="preserve">      &lt;text&gt;</w:t>
      </w:r>
    </w:p>
    <w:p w:rsidR="00EB5C26" w:rsidRDefault="00EB5C26" w:rsidP="00E57323">
      <w:pPr>
        <w:pStyle w:val="Example"/>
        <w:rPr>
          <w:lang w:val="en-US"/>
        </w:rPr>
      </w:pPr>
      <w:r>
        <w:t xml:space="preserve">         </w:t>
      </w:r>
      <w:r w:rsidR="00CC7374">
        <w:rPr>
          <w:lang w:val="en-US"/>
        </w:rPr>
        <w:t>&lt;content ID=</w:t>
      </w:r>
      <w:r w:rsidR="00097D8E">
        <w:rPr>
          <w:lang w:val="en-US"/>
        </w:rPr>
        <w:t>"</w:t>
      </w:r>
      <w:r w:rsidR="00CC7374">
        <w:rPr>
          <w:lang w:val="en-US"/>
        </w:rPr>
        <w:t>rec01</w:t>
      </w:r>
      <w:r w:rsidR="00097D8E">
        <w:rPr>
          <w:lang w:val="en-US"/>
        </w:rPr>
        <w:t>"</w:t>
      </w:r>
      <w:r w:rsidR="00CC7374">
        <w:rPr>
          <w:lang w:val="en-US"/>
        </w:rPr>
        <w:t>&gt;</w:t>
      </w:r>
      <w:r w:rsidR="00876751" w:rsidRPr="00876751">
        <w:t>Biopsy should be considered</w:t>
      </w:r>
      <w:r w:rsidR="00E57323">
        <w:t xml:space="preserve">. </w:t>
      </w:r>
      <w:r w:rsidR="00876751" w:rsidRPr="00876751">
        <w:t xml:space="preserve">Follow-up at </w:t>
      </w:r>
      <w:r>
        <w:t>3 month</w:t>
      </w:r>
      <w:r w:rsidR="00876751" w:rsidRPr="00876751">
        <w:t xml:space="preserve"> interval</w:t>
      </w:r>
      <w:r w:rsidR="00876751">
        <w:rPr>
          <w:lang w:val="en-US"/>
        </w:rPr>
        <w:t>.</w:t>
      </w:r>
    </w:p>
    <w:p w:rsidR="00CC7374" w:rsidRDefault="00EB5C26" w:rsidP="00E57323">
      <w:pPr>
        <w:pStyle w:val="Example"/>
        <w:rPr>
          <w:lang w:val="en-US"/>
        </w:rPr>
      </w:pPr>
      <w:r>
        <w:rPr>
          <w:lang w:val="en-US"/>
        </w:rPr>
        <w:t xml:space="preserve"> </w:t>
      </w:r>
      <w:r w:rsidR="00CC7374" w:rsidRPr="00CC7374">
        <w:rPr>
          <w:lang w:val="en-US"/>
        </w:rPr>
        <w:t xml:space="preserve"> </w:t>
      </w:r>
      <w:r>
        <w:rPr>
          <w:lang w:val="en-US"/>
        </w:rPr>
        <w:t xml:space="preserve">       </w:t>
      </w:r>
      <w:r w:rsidR="00CC7374">
        <w:rPr>
          <w:lang w:val="en-US"/>
        </w:rPr>
        <w:t>&lt;/content&gt;</w:t>
      </w:r>
    </w:p>
    <w:p w:rsidR="00EB5C26" w:rsidRPr="008B2602" w:rsidRDefault="00EB5C26" w:rsidP="008B2602">
      <w:pPr>
        <w:pStyle w:val="Example"/>
        <w:keepLines/>
        <w:rPr>
          <w:lang w:val="en-US"/>
        </w:rPr>
      </w:pPr>
      <w:r>
        <w:rPr>
          <w:lang w:val="en-US"/>
        </w:rPr>
        <w:t xml:space="preserve">         </w:t>
      </w:r>
      <w:r>
        <w:t>&lt;linkHtml href=</w:t>
      </w:r>
      <w:r w:rsidR="00097D8E">
        <w:t>"</w:t>
      </w:r>
      <w:r w:rsidR="008D569A" w:rsidRPr="008D569A">
        <w:t>http://pubs.rsna.org/doi/abs/10.1148/radiol.2372041887</w:t>
      </w:r>
      <w:r w:rsidR="00097D8E">
        <w:rPr>
          <w:lang w:val="en-US"/>
        </w:rPr>
        <w:t>"</w:t>
      </w:r>
      <w:r w:rsidR="008B2602">
        <w:rPr>
          <w:lang w:val="en-US"/>
        </w:rPr>
        <w:t xml:space="preserve"> </w:t>
      </w:r>
      <w:r>
        <w:t>/&gt;</w:t>
      </w:r>
    </w:p>
    <w:p w:rsidR="00E57323" w:rsidRDefault="00072B86" w:rsidP="00E57323">
      <w:pPr>
        <w:pStyle w:val="Example"/>
      </w:pPr>
      <w:r>
        <w:rPr>
          <w:lang w:val="en-US"/>
        </w:rPr>
        <w:t xml:space="preserve">      </w:t>
      </w:r>
      <w:r w:rsidR="00E57323">
        <w:t>&lt;/text&gt;</w:t>
      </w:r>
    </w:p>
    <w:p w:rsidR="00072B86" w:rsidRDefault="00072B86" w:rsidP="00E57323">
      <w:pPr>
        <w:pStyle w:val="Example"/>
      </w:pPr>
      <w:r>
        <w:t xml:space="preserve">      &lt;entry&gt;</w:t>
      </w:r>
    </w:p>
    <w:p w:rsidR="00072B86" w:rsidRDefault="00072B86" w:rsidP="00E57323">
      <w:pPr>
        <w:pStyle w:val="Example"/>
      </w:pPr>
      <w:r>
        <w:t xml:space="preserve">         &lt;procedure ID=</w:t>
      </w:r>
      <w:r w:rsidR="001D7F6F">
        <w:t>RadRec</w:t>
      </w:r>
      <w:r>
        <w:t xml:space="preserve">1 </w:t>
      </w:r>
      <w:r w:rsidR="00A7001C" w:rsidRPr="00A7001C">
        <w:t>classCode</w:t>
      </w:r>
      <w:r w:rsidR="00A7001C">
        <w:rPr>
          <w:lang w:val="en-US"/>
        </w:rPr>
        <w:t>="</w:t>
      </w:r>
      <w:r w:rsidR="00A7001C" w:rsidRPr="00A7001C">
        <w:t>PROC</w:t>
      </w:r>
      <w:r w:rsidR="00A7001C">
        <w:rPr>
          <w:lang w:val="en-US"/>
        </w:rPr>
        <w:t xml:space="preserve">" </w:t>
      </w:r>
      <w:r>
        <w:t>moodCode=</w:t>
      </w:r>
      <w:r w:rsidR="00097D8E">
        <w:t>"</w:t>
      </w:r>
      <w:r>
        <w:t>PRP</w:t>
      </w:r>
      <w:r w:rsidR="00097D8E">
        <w:t>"</w:t>
      </w:r>
      <w:r>
        <w:t>/&gt;</w:t>
      </w:r>
    </w:p>
    <w:p w:rsidR="00072B86" w:rsidRDefault="00072B86" w:rsidP="00E57323">
      <w:pPr>
        <w:pStyle w:val="Example"/>
      </w:pPr>
      <w:r>
        <w:t xml:space="preserve">          &lt;!—local coding scheme --&gt;</w:t>
      </w:r>
    </w:p>
    <w:p w:rsidR="00072B86" w:rsidRDefault="00072B86" w:rsidP="00CF1B1C">
      <w:pPr>
        <w:pStyle w:val="Example"/>
      </w:pPr>
      <w:r>
        <w:t xml:space="preserve">          &lt;code code=</w:t>
      </w:r>
      <w:r w:rsidR="00097D8E">
        <w:t>"</w:t>
      </w:r>
      <w:r>
        <w:rPr>
          <w:rFonts w:cs="Courier New"/>
        </w:rPr>
        <w:t>9191919</w:t>
      </w:r>
      <w:r w:rsidR="00097D8E">
        <w:t>"</w:t>
      </w:r>
      <w:r>
        <w:t xml:space="preserve"> codeSystem=</w:t>
      </w:r>
      <w:r w:rsidR="00097D8E">
        <w:t>"</w:t>
      </w:r>
      <w:r>
        <w:t>2.16.840.1.56789.6.1</w:t>
      </w:r>
      <w:r w:rsidR="00097D8E">
        <w:t>"</w:t>
      </w:r>
      <w:r>
        <w:t xml:space="preserve"> </w:t>
      </w:r>
    </w:p>
    <w:p w:rsidR="00072B86" w:rsidRDefault="008B2602" w:rsidP="00072B86">
      <w:pPr>
        <w:pStyle w:val="Example"/>
      </w:pPr>
      <w:r>
        <w:rPr>
          <w:lang w:val="en-US"/>
        </w:rPr>
        <w:t xml:space="preserve">  </w:t>
      </w:r>
      <w:r w:rsidR="00072B86">
        <w:t xml:space="preserve">          codeSystemName=</w:t>
      </w:r>
      <w:r w:rsidR="00097D8E">
        <w:t>"</w:t>
      </w:r>
      <w:r w:rsidR="00072B86">
        <w:t>My Hospital Coding System</w:t>
      </w:r>
      <w:r w:rsidR="00097D8E">
        <w:t>"</w:t>
      </w:r>
      <w:r w:rsidR="00072B86">
        <w:t xml:space="preserve"> </w:t>
      </w:r>
    </w:p>
    <w:p w:rsidR="00072B86" w:rsidRDefault="00072B86" w:rsidP="00072B86">
      <w:pPr>
        <w:pStyle w:val="Example"/>
      </w:pPr>
      <w:r>
        <w:t xml:space="preserve">    </w:t>
      </w:r>
      <w:r w:rsidR="008B2602">
        <w:rPr>
          <w:lang w:val="en-US"/>
        </w:rPr>
        <w:t xml:space="preserve">  </w:t>
      </w:r>
      <w:r>
        <w:t xml:space="preserve">      displayName=</w:t>
      </w:r>
      <w:r w:rsidR="00097D8E">
        <w:t>"</w:t>
      </w:r>
      <w:r>
        <w:t>3 month follow-up</w:t>
      </w:r>
      <w:r w:rsidR="00097D8E">
        <w:t>"</w:t>
      </w:r>
      <w:r>
        <w:t xml:space="preserve"> /&gt;</w:t>
      </w:r>
    </w:p>
    <w:p w:rsidR="00072B86" w:rsidRDefault="00072B86" w:rsidP="00072B86">
      <w:pPr>
        <w:pStyle w:val="Example"/>
      </w:pPr>
      <w:r>
        <w:t xml:space="preserve">          &lt;effectiveTime value=</w:t>
      </w:r>
      <w:r w:rsidR="00097D8E">
        <w:t>"</w:t>
      </w:r>
      <w:r>
        <w:t>20141213</w:t>
      </w:r>
      <w:r w:rsidR="00097D8E">
        <w:t>"</w:t>
      </w:r>
      <w:r>
        <w:t>/&gt;</w:t>
      </w:r>
    </w:p>
    <w:p w:rsidR="00072B86" w:rsidRDefault="008106D5" w:rsidP="00CF1B1C">
      <w:pPr>
        <w:pStyle w:val="Example"/>
      </w:pPr>
      <w:r>
        <w:t xml:space="preserve">          &lt;text&gt;&lt;reference value=</w:t>
      </w:r>
      <w:r w:rsidR="00097D8E">
        <w:t>"</w:t>
      </w:r>
      <w:r>
        <w:t>#</w:t>
      </w:r>
      <w:r w:rsidR="00CF1B1C">
        <w:rPr>
          <w:lang w:val="en-US"/>
        </w:rPr>
        <w:t>rec0</w:t>
      </w:r>
      <w:r w:rsidR="001D7F6F">
        <w:t>1</w:t>
      </w:r>
      <w:r w:rsidR="00097D8E">
        <w:t>"</w:t>
      </w:r>
      <w:r w:rsidR="001D7F6F">
        <w:t xml:space="preserve"> /&gt;&lt;/text&gt;</w:t>
      </w:r>
    </w:p>
    <w:p w:rsidR="001D7F6F" w:rsidRDefault="001D7F6F" w:rsidP="00072B86">
      <w:pPr>
        <w:pStyle w:val="Example"/>
      </w:pPr>
      <w:r>
        <w:t xml:space="preserve">       &lt;/entry&gt;</w:t>
      </w:r>
    </w:p>
    <w:p w:rsidR="00E57323" w:rsidRDefault="00E57323" w:rsidP="00CF1B1C">
      <w:pPr>
        <w:pStyle w:val="Example"/>
        <w:keepNext w:val="0"/>
        <w:rPr>
          <w:lang w:val="en-US"/>
        </w:rPr>
      </w:pPr>
      <w:r>
        <w:t>&lt;/section&gt;</w:t>
      </w:r>
    </w:p>
    <w:p w:rsidR="007A285F" w:rsidRDefault="007A285F" w:rsidP="00D30586">
      <w:pPr>
        <w:pStyle w:val="Heading1"/>
      </w:pPr>
      <w:bookmarkStart w:id="374" w:name="_Measurements"/>
      <w:bookmarkStart w:id="375" w:name="_Vital_Signs_Section"/>
      <w:bookmarkStart w:id="376" w:name="_Entry-level_Templates"/>
      <w:bookmarkStart w:id="377" w:name="_Entry-level_Templates_1"/>
      <w:bookmarkStart w:id="378" w:name="_Entry-level_Templates_2"/>
      <w:bookmarkStart w:id="379" w:name="_Toc262642036"/>
      <w:bookmarkStart w:id="380" w:name="_Toc410226145"/>
      <w:bookmarkStart w:id="381" w:name="_Toc100086874"/>
      <w:bookmarkStart w:id="382" w:name="_Toc106623684"/>
      <w:bookmarkEnd w:id="374"/>
      <w:bookmarkEnd w:id="375"/>
      <w:bookmarkEnd w:id="376"/>
      <w:bookmarkEnd w:id="377"/>
      <w:bookmarkEnd w:id="378"/>
      <w:r>
        <w:t>Entry-level Templates</w:t>
      </w:r>
      <w:bookmarkEnd w:id="379"/>
      <w:bookmarkEnd w:id="380"/>
    </w:p>
    <w:p w:rsidR="007A285F" w:rsidRPr="00F669C3" w:rsidRDefault="007A285F" w:rsidP="0081239E">
      <w:pPr>
        <w:pStyle w:val="Heading2"/>
      </w:pPr>
      <w:bookmarkStart w:id="383" w:name="_Code_Observations"/>
      <w:bookmarkStart w:id="384" w:name="_Coded_Observation"/>
      <w:bookmarkStart w:id="385" w:name="_Coded_Observation_1"/>
      <w:bookmarkStart w:id="386" w:name="_Coded_Observation_2"/>
      <w:bookmarkStart w:id="387" w:name="_Toc262642041"/>
      <w:bookmarkStart w:id="388" w:name="_Toc410226146"/>
      <w:bookmarkEnd w:id="383"/>
      <w:bookmarkEnd w:id="384"/>
      <w:bookmarkEnd w:id="385"/>
      <w:bookmarkEnd w:id="386"/>
      <w:r w:rsidRPr="00F669C3">
        <w:t>Code</w:t>
      </w:r>
      <w:r w:rsidR="00877573" w:rsidRPr="00F669C3">
        <w:rPr>
          <w:lang w:val="en-US"/>
        </w:rPr>
        <w:t>d</w:t>
      </w:r>
      <w:r w:rsidRPr="00F669C3">
        <w:t xml:space="preserve"> Observation</w:t>
      </w:r>
      <w:bookmarkEnd w:id="387"/>
      <w:bookmarkEnd w:id="388"/>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562611" w:rsidP="00EA5CEC">
            <w:pPr>
              <w:spacing w:before="40" w:after="40"/>
              <w:ind w:left="72" w:right="72"/>
              <w:rPr>
                <w:rFonts w:ascii="Times New Roman" w:hAnsi="Times New Roman"/>
                <w:szCs w:val="20"/>
              </w:rPr>
            </w:pPr>
            <w:r w:rsidRPr="00562611">
              <w:rPr>
                <w:rFonts w:ascii="Times New Roman" w:hAnsi="Times New Roman"/>
                <w:szCs w:val="20"/>
              </w:rPr>
              <w:t>2.16.840.1.113883.10.20.6.2.13</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562611" w:rsidP="00EA5CEC">
            <w:pPr>
              <w:spacing w:before="40" w:after="40"/>
              <w:ind w:left="72" w:right="72"/>
              <w:rPr>
                <w:rFonts w:ascii="Times New Roman" w:eastAsia="Calibri" w:hAnsi="Times New Roman"/>
                <w:szCs w:val="20"/>
              </w:rPr>
            </w:pPr>
            <w:r w:rsidRPr="00F669C3">
              <w:t>Coded Observation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B14460" w:rsidP="00EA5CEC">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C6674B" w:rsidP="00EA5CEC">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AB68A9" w:rsidP="00EA5CEC">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C802FE" w:rsidP="00EA5CEC">
            <w:pPr>
              <w:spacing w:before="40" w:after="40"/>
              <w:ind w:left="72" w:right="72"/>
              <w:rPr>
                <w:rFonts w:ascii="Times New Roman" w:hAnsi="Times New Roman"/>
                <w:szCs w:val="20"/>
              </w:rPr>
            </w:pPr>
            <w:r>
              <w:rPr>
                <w:rFonts w:ascii="Times New Roman" w:hAnsi="Times New Roman"/>
                <w:szCs w:val="20"/>
              </w:rPr>
              <w:t>Qualitative or categorical observation using a value of type CD.</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43123A" w:rsidP="00EA5CEC">
            <w:pPr>
              <w:spacing w:before="40" w:after="40"/>
              <w:ind w:left="72" w:right="72"/>
              <w:rPr>
                <w:rFonts w:ascii="Times New Roman" w:hAnsi="Times New Roman"/>
                <w:szCs w:val="20"/>
              </w:rPr>
            </w:pPr>
            <w:r w:rsidRPr="00877A6F">
              <w:rPr>
                <w:rFonts w:ascii="Times New Roman" w:hAnsi="Times New Roman"/>
                <w:szCs w:val="20"/>
              </w:rPr>
              <w:t xml:space="preserve">CDA </w:t>
            </w:r>
            <w:r>
              <w:rPr>
                <w:rFonts w:ascii="Times New Roman" w:hAnsi="Times New Roman"/>
                <w:szCs w:val="20"/>
              </w:rPr>
              <w:t>Entry</w:t>
            </w:r>
            <w:r w:rsidRPr="00877A6F">
              <w:rPr>
                <w:rFonts w:ascii="Times New Roman" w:hAnsi="Times New Roman"/>
                <w:szCs w:val="20"/>
              </w:rPr>
              <w:t xml:space="preserve"> Level</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191160" w:rsidP="00EA5CEC">
            <w:pPr>
              <w:spacing w:before="40" w:after="40"/>
              <w:ind w:left="72" w:right="72"/>
              <w:rPr>
                <w:rFonts w:ascii="Times New Roman" w:hAnsi="Times New Roman"/>
                <w:szCs w:val="20"/>
              </w:rPr>
            </w:pPr>
            <w:r>
              <w:rPr>
                <w:rFonts w:ascii="Times New Roman" w:hAnsi="Times New Roman"/>
                <w:szCs w:val="20"/>
              </w:rPr>
              <w:t>Invoked from all sections</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421350" w:rsidP="00EA5CEC">
            <w:pPr>
              <w:spacing w:before="40" w:after="40"/>
              <w:ind w:left="72" w:right="72"/>
              <w:rPr>
                <w:rFonts w:ascii="Times New Roman" w:hAnsi="Times New Roman"/>
                <w:szCs w:val="20"/>
              </w:rPr>
            </w:pP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562611" w:rsidP="00EA5CEC">
            <w:pPr>
              <w:spacing w:before="40" w:after="40"/>
              <w:ind w:left="72" w:right="72"/>
              <w:rPr>
                <w:rFonts w:ascii="Times New Roman" w:hAnsi="Times New Roman"/>
                <w:szCs w:val="20"/>
              </w:rPr>
            </w:pPr>
            <w:r>
              <w:t>open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Default="00562611" w:rsidP="00EA5CEC">
            <w:pPr>
              <w:spacing w:before="40" w:after="40"/>
              <w:ind w:left="72" w:right="72"/>
              <w:rPr>
                <w:rFonts w:ascii="Times New Roman" w:hAnsi="Times New Roman"/>
                <w:szCs w:val="20"/>
              </w:rPr>
            </w:pPr>
            <w:r>
              <w:rPr>
                <w:rFonts w:ascii="Times New Roman" w:hAnsi="Times New Roman"/>
                <w:szCs w:val="20"/>
              </w:rPr>
              <w:t>From Consolidated CDA r1.1</w:t>
            </w:r>
          </w:p>
          <w:p w:rsidR="00CC7374" w:rsidRPr="00877A6F" w:rsidRDefault="00CC7374" w:rsidP="00125A45">
            <w:pPr>
              <w:spacing w:before="40" w:after="40"/>
              <w:ind w:left="72" w:right="72"/>
              <w:rPr>
                <w:rFonts w:ascii="Times New Roman" w:hAnsi="Times New Roman"/>
                <w:szCs w:val="20"/>
              </w:rPr>
            </w:pPr>
            <w:r>
              <w:rPr>
                <w:rFonts w:ascii="Times New Roman" w:hAnsi="Times New Roman"/>
                <w:szCs w:val="20"/>
              </w:rPr>
              <w:t>DICOM</w:t>
            </w:r>
            <w:r w:rsidR="00125A45">
              <w:rPr>
                <w:rFonts w:ascii="Times New Roman" w:hAnsi="Times New Roman"/>
                <w:szCs w:val="20"/>
              </w:rPr>
              <w:t>-</w:t>
            </w:r>
            <w:r w:rsidR="00125A45">
              <w:rPr>
                <w:rFonts w:ascii="Times New Roman" w:hAnsi="Times New Roman"/>
                <w:i/>
                <w:szCs w:val="20"/>
              </w:rPr>
              <w:t>yyyymmdd</w:t>
            </w:r>
            <w:r w:rsidR="00C802FE">
              <w:rPr>
                <w:rFonts w:ascii="Times New Roman" w:hAnsi="Times New Roman"/>
                <w:szCs w:val="20"/>
              </w:rPr>
              <w:t>:</w:t>
            </w:r>
            <w:r>
              <w:rPr>
                <w:rFonts w:ascii="Times New Roman" w:hAnsi="Times New Roman"/>
                <w:szCs w:val="20"/>
              </w:rPr>
              <w:t xml:space="preserve"> </w:t>
            </w:r>
            <w:r w:rsidR="00562611">
              <w:rPr>
                <w:rFonts w:ascii="Times New Roman" w:hAnsi="Times New Roman"/>
                <w:szCs w:val="20"/>
              </w:rPr>
              <w:t xml:space="preserve">Added optional </w:t>
            </w:r>
            <w:r w:rsidR="006D1041">
              <w:rPr>
                <w:rFonts w:ascii="Times New Roman" w:hAnsi="Times New Roman"/>
                <w:szCs w:val="20"/>
              </w:rPr>
              <w:t xml:space="preserve">XML ID, </w:t>
            </w:r>
            <w:r w:rsidR="00125A45">
              <w:rPr>
                <w:rFonts w:ascii="Times New Roman" w:hAnsi="Times New Roman"/>
                <w:szCs w:val="20"/>
              </w:rPr>
              <w:t xml:space="preserve">negationInd, </w:t>
            </w:r>
            <w:r w:rsidR="00D34962" w:rsidRPr="00D34962">
              <w:rPr>
                <w:rFonts w:ascii="Times New Roman" w:hAnsi="Times New Roman"/>
                <w:szCs w:val="20"/>
              </w:rPr>
              <w:t>interpretationCode</w:t>
            </w:r>
            <w:r w:rsidR="00D34962">
              <w:rPr>
                <w:rFonts w:ascii="Times New Roman" w:hAnsi="Times New Roman"/>
                <w:szCs w:val="20"/>
              </w:rPr>
              <w:t>,</w:t>
            </w:r>
            <w:r w:rsidR="00D34962" w:rsidRPr="00D34962">
              <w:rPr>
                <w:rFonts w:ascii="Times New Roman" w:hAnsi="Times New Roman"/>
                <w:szCs w:val="20"/>
              </w:rPr>
              <w:t xml:space="preserve"> </w:t>
            </w:r>
            <w:r w:rsidR="00562611">
              <w:rPr>
                <w:rFonts w:ascii="Times New Roman" w:hAnsi="Times New Roman"/>
                <w:szCs w:val="20"/>
              </w:rPr>
              <w:t>targetSiteCode</w:t>
            </w:r>
            <w:r w:rsidR="00125A45">
              <w:rPr>
                <w:rFonts w:ascii="Times New Roman" w:hAnsi="Times New Roman"/>
                <w:szCs w:val="20"/>
              </w:rPr>
              <w:t>,</w:t>
            </w:r>
            <w:r w:rsidR="00562611">
              <w:rPr>
                <w:rFonts w:ascii="Times New Roman" w:hAnsi="Times New Roman"/>
                <w:szCs w:val="20"/>
              </w:rPr>
              <w:t xml:space="preserve"> and methodCode with </w:t>
            </w:r>
            <w:r w:rsidR="00D756C8">
              <w:rPr>
                <w:rFonts w:ascii="Times New Roman" w:hAnsi="Times New Roman"/>
                <w:szCs w:val="20"/>
              </w:rPr>
              <w:t>Business Names</w:t>
            </w:r>
            <w:r>
              <w:rPr>
                <w:rFonts w:ascii="Times New Roman" w:hAnsi="Times New Roman"/>
                <w:szCs w:val="20"/>
              </w:rPr>
              <w:t xml:space="preserve">; added optional </w:t>
            </w:r>
            <w:r w:rsidR="00E63AA3">
              <w:rPr>
                <w:rFonts w:ascii="Times New Roman" w:hAnsi="Times New Roman"/>
                <w:szCs w:val="20"/>
              </w:rPr>
              <w:t xml:space="preserve">subject Coded Observation </w:t>
            </w:r>
          </w:p>
        </w:tc>
      </w:tr>
    </w:tbl>
    <w:p w:rsidR="007A285F" w:rsidRDefault="007A285F" w:rsidP="0071117F">
      <w:pPr>
        <w:pStyle w:val="BodyText0"/>
      </w:pPr>
    </w:p>
    <w:tbl>
      <w:tblPr>
        <w:tblW w:w="1024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810"/>
        <w:gridCol w:w="900"/>
        <w:gridCol w:w="1350"/>
        <w:gridCol w:w="1710"/>
      </w:tblGrid>
      <w:tr w:rsidR="00421350" w:rsidRPr="00FB7358"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FB7358"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FB7358" w:rsidRDefault="00421350" w:rsidP="00EA5CEC">
            <w:pPr>
              <w:ind w:left="90"/>
              <w:rPr>
                <w:b/>
                <w:bCs/>
                <w:color w:val="000000"/>
                <w:kern w:val="24"/>
                <w:sz w:val="18"/>
                <w:szCs w:val="18"/>
              </w:rPr>
            </w:pPr>
            <w:r w:rsidRPr="00FB7358">
              <w:rPr>
                <w:b/>
                <w:bCs/>
                <w:color w:val="000000"/>
                <w:kern w:val="24"/>
                <w:sz w:val="18"/>
                <w:szCs w:val="18"/>
                <w:lang w:val="x-none"/>
              </w:rPr>
              <w:t>N</w:t>
            </w:r>
            <w:r w:rsidRPr="00FB7358">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FB7358" w:rsidRDefault="00421350" w:rsidP="00EA5CEC">
            <w:pPr>
              <w:tabs>
                <w:tab w:val="left" w:pos="183"/>
                <w:tab w:val="left" w:pos="318"/>
                <w:tab w:val="left" w:pos="483"/>
                <w:tab w:val="left" w:pos="648"/>
              </w:tabs>
              <w:rPr>
                <w:rFonts w:cs="Arial"/>
                <w:sz w:val="18"/>
                <w:szCs w:val="18"/>
              </w:rPr>
            </w:pPr>
            <w:r w:rsidRPr="00FB7358">
              <w:rPr>
                <w:b/>
                <w:bCs/>
                <w:color w:val="000000"/>
                <w:kern w:val="24"/>
                <w:sz w:val="18"/>
                <w:szCs w:val="18"/>
                <w:lang w:val="x-none"/>
              </w:rPr>
              <w:t>Element/</w:t>
            </w:r>
            <w:r w:rsidRPr="00FB7358">
              <w:rPr>
                <w:b/>
                <w:bCs/>
                <w:color w:val="000000"/>
                <w:kern w:val="24"/>
                <w:sz w:val="18"/>
                <w:szCs w:val="18"/>
              </w:rPr>
              <w:t xml:space="preserve"> </w:t>
            </w:r>
            <w:r w:rsidRPr="00FB7358">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FB7358" w:rsidRDefault="00421350" w:rsidP="00EA5CEC">
            <w:pPr>
              <w:rPr>
                <w:rFonts w:cs="Arial"/>
                <w:sz w:val="18"/>
                <w:szCs w:val="18"/>
              </w:rPr>
            </w:pPr>
            <w:r w:rsidRPr="00FB7358">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FB7358" w:rsidRDefault="00421350" w:rsidP="00EA5CEC">
            <w:pPr>
              <w:rPr>
                <w:rFonts w:cs="Arial"/>
                <w:sz w:val="18"/>
                <w:szCs w:val="18"/>
              </w:rPr>
            </w:pPr>
            <w:r w:rsidRPr="00FB7358">
              <w:rPr>
                <w:b/>
                <w:bCs/>
                <w:color w:val="000000"/>
                <w:kern w:val="24"/>
                <w:sz w:val="18"/>
                <w:szCs w:val="18"/>
                <w:lang w:val="x-none"/>
              </w:rPr>
              <w:t>Elem/</w:t>
            </w:r>
            <w:r w:rsidRPr="00FB7358">
              <w:rPr>
                <w:b/>
                <w:bCs/>
                <w:color w:val="000000"/>
                <w:kern w:val="24"/>
                <w:sz w:val="18"/>
                <w:szCs w:val="18"/>
              </w:rPr>
              <w:t xml:space="preserve"> </w:t>
            </w:r>
            <w:r w:rsidRPr="00FB7358">
              <w:rPr>
                <w:b/>
                <w:bCs/>
                <w:color w:val="000000"/>
                <w:kern w:val="24"/>
                <w:sz w:val="18"/>
                <w:szCs w:val="18"/>
                <w:lang w:val="x-none"/>
              </w:rPr>
              <w:t>Attr Conf</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FB7358" w:rsidRDefault="00421350" w:rsidP="00EA5CEC">
            <w:pPr>
              <w:rPr>
                <w:rFonts w:cs="Arial"/>
                <w:sz w:val="18"/>
                <w:szCs w:val="18"/>
              </w:rPr>
            </w:pPr>
            <w:r w:rsidRPr="00FB7358">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FB7358" w:rsidRDefault="00421350" w:rsidP="00EA5CEC">
            <w:pPr>
              <w:ind w:left="-10"/>
              <w:rPr>
                <w:b/>
                <w:bCs/>
                <w:color w:val="000000"/>
                <w:kern w:val="24"/>
                <w:sz w:val="18"/>
                <w:szCs w:val="18"/>
                <w:lang w:val="x-none"/>
              </w:rPr>
            </w:pPr>
            <w:r w:rsidRPr="00FB7358">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FB7358" w:rsidRDefault="00421350" w:rsidP="00EA5CEC">
            <w:pPr>
              <w:rPr>
                <w:rFonts w:cs="Arial"/>
                <w:sz w:val="18"/>
                <w:szCs w:val="18"/>
              </w:rPr>
            </w:pPr>
            <w:r w:rsidRPr="00FB7358">
              <w:rPr>
                <w:b/>
                <w:bCs/>
                <w:color w:val="000000"/>
                <w:kern w:val="24"/>
                <w:sz w:val="18"/>
                <w:szCs w:val="18"/>
                <w:lang w:val="x-none"/>
              </w:rPr>
              <w:t>Value</w:t>
            </w:r>
            <w:r w:rsidRPr="00FB7358">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FB7358" w:rsidRDefault="00421350" w:rsidP="00EA5CEC">
            <w:pPr>
              <w:rPr>
                <w:b/>
                <w:bCs/>
                <w:color w:val="000000"/>
                <w:kern w:val="24"/>
                <w:sz w:val="18"/>
                <w:szCs w:val="18"/>
                <w:lang w:val="x-none"/>
              </w:rPr>
            </w:pPr>
            <w:r w:rsidRPr="00FB7358">
              <w:rPr>
                <w:b/>
                <w:sz w:val="18"/>
                <w:szCs w:val="18"/>
              </w:rPr>
              <w:t>Subsidiary Template</w:t>
            </w:r>
          </w:p>
        </w:tc>
      </w:tr>
      <w:tr w:rsidR="00FB7358" w:rsidRPr="00FB7358"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FB7358" w:rsidRPr="00FB7358" w:rsidRDefault="00FB7358" w:rsidP="00EA5CEC">
            <w:pPr>
              <w:rPr>
                <w:b/>
                <w:color w:val="000000"/>
                <w:kern w:val="24"/>
                <w:sz w:val="18"/>
                <w:szCs w:val="18"/>
                <w:lang w:val="x-none"/>
              </w:rPr>
            </w:pPr>
            <w:r w:rsidRPr="00FB7358">
              <w:rPr>
                <w:b/>
                <w:color w:val="008000"/>
                <w:sz w:val="18"/>
                <w:szCs w:val="18"/>
              </w:rPr>
              <w:t>CodedObservation[*]</w:t>
            </w:r>
          </w:p>
        </w:tc>
        <w:tc>
          <w:tcPr>
            <w:tcW w:w="720" w:type="dxa"/>
            <w:tcBorders>
              <w:top w:val="single" w:sz="8" w:space="0" w:color="000000"/>
              <w:left w:val="single" w:sz="8" w:space="0" w:color="000000"/>
              <w:bottom w:val="single" w:sz="8" w:space="0" w:color="000000"/>
              <w:right w:val="single" w:sz="8" w:space="0" w:color="000000"/>
            </w:tcBorders>
          </w:tcPr>
          <w:p w:rsidR="00FB7358" w:rsidRPr="00FB7358" w:rsidRDefault="00FB7358"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FB7358" w:rsidRPr="00FB7358" w:rsidRDefault="00FB7358"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FB7358">
              <w:rPr>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FB7358" w:rsidRPr="00FB7358" w:rsidRDefault="00FB7358" w:rsidP="00EA5CEC">
            <w:pPr>
              <w:rPr>
                <w:color w:val="000000"/>
                <w:kern w:val="24"/>
                <w:sz w:val="18"/>
                <w:szCs w:val="18"/>
                <w:lang w:val="x-none"/>
              </w:rPr>
            </w:pP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FB7358" w:rsidRPr="00FB7358" w:rsidRDefault="00FB7358" w:rsidP="00EA5CEC">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FB7358" w:rsidRPr="00FB7358" w:rsidRDefault="00FB7358"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FB7358" w:rsidRPr="00FB7358" w:rsidRDefault="00FB7358"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FB7358" w:rsidRPr="00FB7358" w:rsidRDefault="00FB7358"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FB7358" w:rsidRPr="00FB7358" w:rsidRDefault="00FB7358" w:rsidP="00EA5CEC">
            <w:pPr>
              <w:rPr>
                <w:color w:val="000000"/>
                <w:kern w:val="24"/>
                <w:sz w:val="18"/>
                <w:szCs w:val="18"/>
                <w:lang w:val="x-none"/>
              </w:rPr>
            </w:pPr>
          </w:p>
        </w:tc>
      </w:tr>
      <w:tr w:rsidR="00FB7358" w:rsidRPr="00FB7358"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FB7358" w:rsidRPr="00FB7358" w:rsidRDefault="005C3CF2" w:rsidP="00EA5CEC">
            <w:pPr>
              <w:rPr>
                <w:color w:val="00800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FB7358" w:rsidRPr="00FB7358" w:rsidRDefault="00FB7358" w:rsidP="00EA5CEC">
            <w:pPr>
              <w:tabs>
                <w:tab w:val="left" w:pos="275"/>
                <w:tab w:val="left" w:pos="548"/>
                <w:tab w:val="left" w:pos="800"/>
                <w:tab w:val="left" w:pos="1075"/>
              </w:tabs>
              <w:ind w:left="90"/>
              <w:rPr>
                <w:color w:val="000000"/>
                <w:kern w:val="24"/>
                <w:sz w:val="18"/>
                <w:szCs w:val="18"/>
              </w:rPr>
            </w:pPr>
            <w:r w:rsidRPr="00FB7358">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FB7358" w:rsidRPr="00FB7358" w:rsidRDefault="00FB7358"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FB7358" w:rsidRPr="00FB7358" w:rsidRDefault="006D1041" w:rsidP="00EA5CEC">
            <w:pPr>
              <w:rPr>
                <w:color w:val="000000"/>
                <w:kern w:val="24"/>
                <w:sz w:val="18"/>
                <w:szCs w:val="18"/>
                <w:lang w:val="x-none"/>
              </w:rPr>
            </w:pPr>
            <w:r>
              <w:rPr>
                <w:sz w:val="18"/>
                <w:szCs w:val="18"/>
              </w:rPr>
              <w:t>0</w:t>
            </w:r>
            <w:r w:rsidR="00FB7358" w:rsidRPr="00FB7358">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FB7358" w:rsidRPr="00FB7358" w:rsidRDefault="006D1041" w:rsidP="00EA5CEC">
            <w:pPr>
              <w:rPr>
                <w:color w:val="000000"/>
                <w:kern w:val="24"/>
                <w:sz w:val="18"/>
                <w:szCs w:val="18"/>
                <w:lang w:val="x-none"/>
              </w:rPr>
            </w:pPr>
            <w:r>
              <w:rPr>
                <w:sz w:val="18"/>
                <w:szCs w:val="18"/>
              </w:rPr>
              <w:t xml:space="preserve"> 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FB7358" w:rsidRPr="00FB7358" w:rsidRDefault="00FB7358" w:rsidP="00EA5CEC">
            <w:pPr>
              <w:rPr>
                <w:color w:val="000000"/>
                <w:kern w:val="24"/>
                <w:sz w:val="18"/>
                <w:szCs w:val="18"/>
                <w:lang w:val="x-none"/>
              </w:rPr>
            </w:pPr>
            <w:r w:rsidRPr="00FB7358">
              <w:rPr>
                <w:sz w:val="18"/>
                <w:szCs w:val="18"/>
              </w:rPr>
              <w:t>XML ID</w:t>
            </w:r>
          </w:p>
        </w:tc>
        <w:tc>
          <w:tcPr>
            <w:tcW w:w="900" w:type="dxa"/>
            <w:tcBorders>
              <w:top w:val="single" w:sz="8" w:space="0" w:color="000000"/>
              <w:left w:val="single" w:sz="8" w:space="0" w:color="000000"/>
              <w:bottom w:val="single" w:sz="8" w:space="0" w:color="000000"/>
              <w:right w:val="single" w:sz="8" w:space="0" w:color="000000"/>
            </w:tcBorders>
          </w:tcPr>
          <w:p w:rsidR="00FB7358" w:rsidRPr="00FB7358" w:rsidRDefault="00FB7358"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FB7358" w:rsidRPr="00FB7358" w:rsidRDefault="008D6F5E" w:rsidP="00EA5CEC">
            <w:pPr>
              <w:rPr>
                <w:color w:val="000000"/>
                <w:kern w:val="24"/>
                <w:sz w:val="18"/>
                <w:szCs w:val="18"/>
                <w:lang w:val="x-none"/>
              </w:rPr>
            </w:pPr>
            <w:r>
              <w:rPr>
                <w:sz w:val="18"/>
                <w:szCs w:val="18"/>
              </w:rPr>
              <w:t>[</w:t>
            </w:r>
            <w:r w:rsidR="00FB7358" w:rsidRPr="00FB7358">
              <w:rPr>
                <w:sz w:val="18"/>
                <w:szCs w:val="18"/>
              </w:rPr>
              <w:t xml:space="preserve">See </w:t>
            </w:r>
            <w:hyperlink w:anchor="_XML_ID_and" w:history="1">
              <w:r w:rsidR="00FB7358" w:rsidRPr="00FB7358">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FB7358" w:rsidRPr="00FB7358" w:rsidRDefault="00FB7358" w:rsidP="00EA5CEC">
            <w:pPr>
              <w:rPr>
                <w:color w:val="000000"/>
                <w:kern w:val="24"/>
                <w:sz w:val="18"/>
                <w:szCs w:val="18"/>
                <w:lang w:val="x-none"/>
              </w:rPr>
            </w:pPr>
          </w:p>
        </w:tc>
      </w:tr>
      <w:tr w:rsidR="00C93C41" w:rsidRPr="00FB7358"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b/>
                <w:color w:val="00B05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Del="006D1041"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Del="006D1041"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Pr>
                <w:sz w:val="18"/>
                <w:szCs w:val="18"/>
              </w:rPr>
              <w:t>OBS</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r w:rsidRPr="00FB7358">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EVN</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B07A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color w:val="008000"/>
                <w:sz w:val="18"/>
                <w:szCs w:val="18"/>
              </w:rPr>
            </w:pPr>
            <w:r>
              <w:rPr>
                <w:sz w:val="18"/>
                <w:szCs w:val="18"/>
              </w:rPr>
              <w:t>N</w:t>
            </w:r>
            <w:r w:rsidRPr="00E26B85">
              <w:rPr>
                <w:sz w:val="18"/>
                <w:szCs w:val="18"/>
              </w:rPr>
              <w:t>ot</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@negationInd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BL</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C0148B">
            <w:pPr>
              <w:rPr>
                <w:sz w:val="18"/>
                <w:szCs w:val="18"/>
              </w:rPr>
            </w:pPr>
            <w:r>
              <w:rPr>
                <w:sz w:val="18"/>
                <w:szCs w:val="18"/>
              </w:rPr>
              <w:t>true</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r w:rsidRPr="00FB7358">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2.16.840.1.113883.10.20.6.2.13</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color w:val="008000"/>
                <w:sz w:val="18"/>
                <w:szCs w:val="18"/>
              </w:rPr>
            </w:pPr>
            <w:r w:rsidRPr="00FB7358">
              <w:rPr>
                <w:sz w:val="18"/>
                <w:szCs w:val="18"/>
              </w:rPr>
              <w:t>ObsName</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30454A" w:rsidP="00EA5CEC">
            <w:pPr>
              <w:rPr>
                <w:sz w:val="18"/>
                <w:szCs w:val="18"/>
              </w:rPr>
            </w:pPr>
            <w:r w:rsidRPr="0030454A">
              <w:rPr>
                <w:b/>
                <w:sz w:val="18"/>
                <w:szCs w:val="18"/>
              </w:rPr>
              <w:t>ConceptDomain</w:t>
            </w:r>
            <w:r w:rsidR="00C93C41" w:rsidRPr="00FB7358">
              <w:rPr>
                <w:sz w:val="18"/>
                <w:szCs w:val="18"/>
              </w:rPr>
              <w:t xml:space="preserve"> ObservationType</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ObsValue</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30454A" w:rsidP="00EA5CEC">
            <w:pPr>
              <w:rPr>
                <w:sz w:val="18"/>
                <w:szCs w:val="18"/>
              </w:rPr>
            </w:pPr>
            <w:r w:rsidRPr="0030454A">
              <w:rPr>
                <w:b/>
                <w:sz w:val="18"/>
                <w:szCs w:val="18"/>
              </w:rPr>
              <w:t>ConceptDomain</w:t>
            </w:r>
            <w:r w:rsidRPr="00FB7358">
              <w:rPr>
                <w:sz w:val="18"/>
                <w:szCs w:val="18"/>
              </w:rPr>
              <w:t xml:space="preserve"> </w:t>
            </w:r>
            <w:r w:rsidR="00C93C41" w:rsidRPr="00FB7358">
              <w:rPr>
                <w:sz w:val="18"/>
                <w:szCs w:val="18"/>
              </w:rPr>
              <w:t>ObservationValue</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7A780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7A7800">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7A7800">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7A7800">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@xsi:type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7A7800">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7A7800">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7A7800">
            <w:pPr>
              <w:rPr>
                <w:sz w:val="18"/>
                <w:szCs w:val="18"/>
              </w:rPr>
            </w:pPr>
            <w:r>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7A7800">
            <w:pPr>
              <w:rPr>
                <w:sz w:val="18"/>
                <w:szCs w:val="18"/>
              </w:rPr>
            </w:pPr>
            <w:r w:rsidRPr="00FB7358">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7A7800">
            <w:pPr>
              <w:rPr>
                <w:sz w:val="18"/>
                <w:szCs w:val="18"/>
              </w:rPr>
            </w:pPr>
            <w:r w:rsidRPr="00FB7358">
              <w:rPr>
                <w:sz w:val="18"/>
                <w:szCs w:val="18"/>
              </w:rPr>
              <w:t>CD</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7A7800">
            <w:pPr>
              <w:rPr>
                <w:color w:val="000000"/>
                <w:kern w:val="24"/>
                <w:sz w:val="18"/>
                <w:szCs w:val="18"/>
                <w:lang w:val="x-none"/>
              </w:rPr>
            </w:pPr>
          </w:p>
        </w:tc>
      </w:tr>
      <w:tr w:rsidR="00C93C41" w:rsidRPr="00FB7358" w:rsidTr="007A780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7A7800">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7A7800">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7A7800">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statusCode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7A7800">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7A7800">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7A7800">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7A7800">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7A7800">
            <w:pPr>
              <w:rPr>
                <w:sz w:val="18"/>
                <w:szCs w:val="18"/>
              </w:rPr>
            </w:pPr>
            <w:r w:rsidRPr="00280F54">
              <w:rPr>
                <w:sz w:val="18"/>
                <w:szCs w:val="18"/>
              </w:rPr>
              <w:t>COMPLETED</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7A7800">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Time</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effectiveTime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TS</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InterpretationCode</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AD1808">
            <w:pPr>
              <w:tabs>
                <w:tab w:val="left" w:pos="183"/>
                <w:tab w:val="left" w:pos="275"/>
                <w:tab w:val="left" w:pos="318"/>
                <w:tab w:val="left" w:pos="483"/>
                <w:tab w:val="left" w:pos="548"/>
                <w:tab w:val="left" w:pos="648"/>
                <w:tab w:val="left" w:pos="800"/>
                <w:tab w:val="left" w:pos="1075"/>
              </w:tabs>
              <w:rPr>
                <w:sz w:val="18"/>
                <w:szCs w:val="18"/>
              </w:rPr>
            </w:pPr>
            <w:r>
              <w:rPr>
                <w:sz w:val="18"/>
                <w:szCs w:val="18"/>
              </w:rPr>
              <w:t>interpretationCode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CE</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r>
              <w:rPr>
                <w:sz w:val="18"/>
                <w:szCs w:val="18"/>
              </w:rPr>
              <w:t>SHALL CNE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F264B2" w:rsidP="00A251CE">
            <w:pPr>
              <w:rPr>
                <w:sz w:val="18"/>
                <w:szCs w:val="18"/>
              </w:rPr>
            </w:pPr>
            <w:r w:rsidRPr="001B4C0A">
              <w:rPr>
                <w:b/>
                <w:lang w:eastAsia="x-none"/>
              </w:rPr>
              <w:t>ValueSet</w:t>
            </w:r>
            <w:r>
              <w:rPr>
                <w:lang w:eastAsia="x-none"/>
              </w:rPr>
              <w:t xml:space="preserve"> </w:t>
            </w:r>
            <w:hyperlink w:anchor="_ObservationInterpretation_Value_Set" w:history="1">
              <w:r w:rsidR="00C93C41" w:rsidRPr="006C6CF3">
                <w:rPr>
                  <w:rStyle w:val="Hyperlink"/>
                  <w:rFonts w:cs="Times New Roman"/>
                  <w:noProof w:val="0"/>
                  <w:sz w:val="18"/>
                  <w:szCs w:val="18"/>
                  <w:lang w:eastAsia="en-US"/>
                </w:rPr>
                <w:t>ObservationInterpretation</w:t>
              </w:r>
            </w:hyperlink>
            <w:r w:rsidR="00C93C41" w:rsidRPr="00D4077D">
              <w:rPr>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500CC1">
            <w:pPr>
              <w:rPr>
                <w:sz w:val="18"/>
                <w:szCs w:val="18"/>
              </w:rPr>
            </w:pPr>
            <w:r>
              <w:rPr>
                <w:sz w:val="18"/>
                <w:szCs w:val="18"/>
              </w:rPr>
              <w:t>Actionable</w:t>
            </w:r>
            <w:r w:rsidR="00500CC1">
              <w:rPr>
                <w:sz w:val="18"/>
                <w:szCs w:val="18"/>
              </w:rPr>
              <w:t>Priority</w:t>
            </w:r>
          </w:p>
        </w:tc>
        <w:tc>
          <w:tcPr>
            <w:tcW w:w="720" w:type="dxa"/>
            <w:tcBorders>
              <w:top w:val="single" w:sz="8" w:space="0" w:color="000000"/>
              <w:left w:val="single" w:sz="8" w:space="0" w:color="000000"/>
              <w:bottom w:val="single" w:sz="8" w:space="0" w:color="000000"/>
              <w:right w:val="single" w:sz="8" w:space="0" w:color="000000"/>
            </w:tcBorders>
          </w:tcPr>
          <w:p w:rsidR="00C93C41" w:rsidRDefault="00C93C41" w:rsidP="00EA5CEC">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AD1808">
            <w:pPr>
              <w:tabs>
                <w:tab w:val="left" w:pos="183"/>
                <w:tab w:val="left" w:pos="275"/>
                <w:tab w:val="left" w:pos="318"/>
                <w:tab w:val="left" w:pos="483"/>
                <w:tab w:val="left" w:pos="548"/>
                <w:tab w:val="left" w:pos="648"/>
                <w:tab w:val="left" w:pos="800"/>
                <w:tab w:val="left" w:pos="1075"/>
              </w:tabs>
              <w:rPr>
                <w:sz w:val="18"/>
                <w:szCs w:val="18"/>
              </w:rPr>
            </w:pPr>
            <w:r>
              <w:rPr>
                <w:sz w:val="18"/>
                <w:szCs w:val="18"/>
              </w:rPr>
              <w:t>translation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4A6864">
            <w:pPr>
              <w:rPr>
                <w:sz w:val="18"/>
                <w:szCs w:val="18"/>
              </w:rPr>
            </w:pPr>
            <w:r>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Default="00C93C41" w:rsidP="00D34962">
            <w:pPr>
              <w:rPr>
                <w:sz w:val="18"/>
                <w:szCs w:val="18"/>
              </w:rPr>
            </w:pPr>
            <w:r>
              <w:rPr>
                <w:sz w:val="18"/>
                <w:szCs w:val="18"/>
              </w:rPr>
              <w:t xml:space="preserve">MAY </w:t>
            </w:r>
            <w:r>
              <w:rPr>
                <w:sz w:val="18"/>
                <w:szCs w:val="18"/>
              </w:rPr>
              <w:br/>
              <w:t>CWE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F264B2" w:rsidP="00CF00E0">
            <w:pPr>
              <w:rPr>
                <w:sz w:val="18"/>
                <w:szCs w:val="18"/>
              </w:rPr>
            </w:pPr>
            <w:r w:rsidRPr="001B4C0A">
              <w:rPr>
                <w:b/>
                <w:lang w:eastAsia="x-none"/>
              </w:rPr>
              <w:t>ValueSet</w:t>
            </w:r>
            <w:r>
              <w:rPr>
                <w:lang w:eastAsia="x-none"/>
              </w:rPr>
              <w:t xml:space="preserve"> </w:t>
            </w:r>
            <w:hyperlink w:anchor="_CID_x7035_" w:history="1">
              <w:r w:rsidR="00C93C41" w:rsidRPr="00A251CE">
                <w:rPr>
                  <w:rStyle w:val="Hyperlink"/>
                  <w:rFonts w:cs="Times New Roman"/>
                  <w:noProof w:val="0"/>
                  <w:sz w:val="18"/>
                  <w:szCs w:val="18"/>
                  <w:lang w:eastAsia="en-US"/>
                </w:rPr>
                <w:t>CID x7035</w:t>
              </w:r>
            </w:hyperlink>
          </w:p>
          <w:p w:rsidR="00C93C41" w:rsidRDefault="00C93C41" w:rsidP="00A251CE">
            <w:pPr>
              <w:rPr>
                <w:sz w:val="18"/>
                <w:szCs w:val="18"/>
              </w:rPr>
            </w:pPr>
            <w:r>
              <w:t>[</w:t>
            </w:r>
            <w:hyperlink w:anchor="_interpretationCode/translation" w:history="1">
              <w:r>
                <w:rPr>
                  <w:rStyle w:val="Hyperlink"/>
                  <w:rFonts w:cs="Times New Roman"/>
                  <w:noProof w:val="0"/>
                  <w:sz w:val="18"/>
                  <w:szCs w:val="18"/>
                  <w:lang w:eastAsia="en-US"/>
                </w:rPr>
                <w:t>See interpretationCode and translation</w:t>
              </w:r>
            </w:hyperlink>
            <w:r>
              <w:rPr>
                <w:rStyle w:val="Hyperlink"/>
                <w:rFonts w:cs="Times New Roman"/>
                <w:noProof w:val="0"/>
                <w:sz w:val="18"/>
                <w:szCs w:val="18"/>
                <w:lang w:eastAsia="en-US"/>
              </w:rPr>
              <w:t>]</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TargetSite</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targetSiteCode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1</w:t>
            </w:r>
            <w:r w:rsidRPr="00FB7358">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612CF" w:rsidP="00EA5CEC">
            <w:pPr>
              <w:rPr>
                <w:sz w:val="18"/>
                <w:szCs w:val="18"/>
              </w:rPr>
            </w:pPr>
            <w:hyperlink w:anchor="targetCond" w:history="1">
              <w:r w:rsidR="00C93C41" w:rsidRPr="0037332E">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30454A" w:rsidP="00EA5CEC">
            <w:pPr>
              <w:rPr>
                <w:sz w:val="18"/>
                <w:szCs w:val="18"/>
              </w:rPr>
            </w:pPr>
            <w:r w:rsidRPr="0030454A">
              <w:rPr>
                <w:b/>
                <w:sz w:val="18"/>
                <w:szCs w:val="18"/>
              </w:rPr>
              <w:t>ConceptDomain</w:t>
            </w:r>
            <w:r w:rsidR="00C93C41" w:rsidRPr="00FB7358">
              <w:rPr>
                <w:sz w:val="18"/>
                <w:szCs w:val="18"/>
              </w:rPr>
              <w:t xml:space="preserve"> ObservationSite</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23042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qualifier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Pr>
                <w:sz w:val="18"/>
                <w:szCs w:val="18"/>
              </w:rPr>
              <w:t>0</w:t>
            </w:r>
            <w:r w:rsidRPr="00230420">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612CF" w:rsidP="00EA5CEC">
            <w:pPr>
              <w:rPr>
                <w:sz w:val="18"/>
                <w:szCs w:val="18"/>
              </w:rPr>
            </w:pPr>
            <w:hyperlink w:anchor="targetLatC" w:history="1">
              <w:r w:rsidR="00C93C41" w:rsidRPr="003F67BE">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230420">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w:t>
            </w:r>
            <w:r w:rsidRPr="00230420">
              <w:rPr>
                <w:sz w:val="18"/>
                <w:szCs w:val="18"/>
              </w:rPr>
              <w:t>272741003</w:t>
            </w:r>
            <w:r>
              <w:rPr>
                <w:sz w:val="18"/>
                <w:szCs w:val="18"/>
              </w:rPr>
              <w:t xml:space="preserve">, </w:t>
            </w:r>
            <w:r w:rsidRPr="00230420">
              <w:rPr>
                <w:sz w:val="18"/>
                <w:szCs w:val="18"/>
              </w:rPr>
              <w:t>SNOMED</w:t>
            </w:r>
            <w:r>
              <w:rPr>
                <w:sz w:val="18"/>
                <w:szCs w:val="18"/>
              </w:rPr>
              <w:t xml:space="preserve"> CT, "laterality")</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230420">
              <w:rPr>
                <w:sz w:val="18"/>
                <w:szCs w:val="18"/>
              </w:rPr>
              <w:t>Laterality</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230420">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r>
              <w:rPr>
                <w:sz w:val="18"/>
                <w:szCs w:val="18"/>
              </w:rPr>
              <w:t>SHALL CNE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F264B2" w:rsidP="00EA5CEC">
            <w:pPr>
              <w:rPr>
                <w:sz w:val="18"/>
                <w:szCs w:val="18"/>
              </w:rPr>
            </w:pPr>
            <w:r w:rsidRPr="001B4C0A">
              <w:rPr>
                <w:b/>
                <w:lang w:eastAsia="x-none"/>
              </w:rPr>
              <w:t>ValueSet</w:t>
            </w:r>
            <w:r>
              <w:rPr>
                <w:lang w:eastAsia="x-none"/>
              </w:rPr>
              <w:t xml:space="preserve"> </w:t>
            </w:r>
            <w:hyperlink w:anchor="_CID_244_Laterality" w:history="1">
              <w:r w:rsidR="00C93C41" w:rsidRPr="00332BD9">
                <w:rPr>
                  <w:rStyle w:val="Hyperlink"/>
                  <w:rFonts w:cs="Times New Roman"/>
                  <w:noProof w:val="0"/>
                  <w:sz w:val="18"/>
                  <w:szCs w:val="18"/>
                  <w:lang w:eastAsia="en-US"/>
                </w:rPr>
                <w:t xml:space="preserve">CID 244 </w:t>
              </w:r>
            </w:hyperlink>
            <w:r w:rsidR="00C93C41" w:rsidRPr="00230420">
              <w:rPr>
                <w:sz w:val="18"/>
                <w:szCs w:val="18"/>
              </w:rPr>
              <w:t>Laterality</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56750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567500">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567500">
            <w:pPr>
              <w:tabs>
                <w:tab w:val="left" w:pos="275"/>
                <w:tab w:val="left" w:pos="548"/>
                <w:tab w:val="left" w:pos="800"/>
                <w:tab w:val="left" w:pos="1075"/>
              </w:tabs>
              <w:ind w:left="90"/>
              <w:rPr>
                <w:sz w:val="18"/>
                <w:szCs w:val="18"/>
              </w:rPr>
            </w:pPr>
            <w:r w:rsidRPr="0023042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567500">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qualifier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567500">
            <w:pPr>
              <w:rPr>
                <w:sz w:val="18"/>
                <w:szCs w:val="18"/>
              </w:rPr>
            </w:pPr>
            <w:r>
              <w:rPr>
                <w:sz w:val="18"/>
                <w:szCs w:val="18"/>
              </w:rPr>
              <w:t>0</w:t>
            </w:r>
            <w:r w:rsidRPr="00230420">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612CF" w:rsidP="00567500">
            <w:pPr>
              <w:rPr>
                <w:sz w:val="18"/>
                <w:szCs w:val="18"/>
              </w:rPr>
            </w:pPr>
            <w:hyperlink w:anchor="targetLatC" w:history="1">
              <w:r w:rsidR="00C93C41" w:rsidRPr="003F67BE">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567500">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567500">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567500">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567500">
            <w:pPr>
              <w:rPr>
                <w:color w:val="000000"/>
                <w:kern w:val="24"/>
                <w:sz w:val="18"/>
                <w:szCs w:val="18"/>
                <w:lang w:val="x-none"/>
              </w:rPr>
            </w:pPr>
          </w:p>
        </w:tc>
      </w:tr>
      <w:tr w:rsidR="00C93C41" w:rsidRPr="00FB7358" w:rsidTr="0056750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567500">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567500">
            <w:pPr>
              <w:tabs>
                <w:tab w:val="left" w:pos="275"/>
                <w:tab w:val="left" w:pos="548"/>
                <w:tab w:val="left" w:pos="800"/>
                <w:tab w:val="left" w:pos="1075"/>
              </w:tabs>
              <w:ind w:left="90"/>
              <w:rPr>
                <w:sz w:val="18"/>
                <w:szCs w:val="18"/>
              </w:rPr>
            </w:pPr>
            <w:r w:rsidRPr="00230420">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567500">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567500">
            <w:pPr>
              <w:rPr>
                <w:sz w:val="18"/>
                <w:szCs w:val="18"/>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567500">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567500">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567500">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BB5B7E" w:rsidRDefault="00C93C41" w:rsidP="00576DCF">
            <w:pPr>
              <w:rPr>
                <w:sz w:val="18"/>
                <w:szCs w:val="18"/>
              </w:rPr>
            </w:pPr>
            <w:r w:rsidRPr="00BB5B7E">
              <w:rPr>
                <w:sz w:val="18"/>
                <w:szCs w:val="18"/>
              </w:rPr>
              <w:t>(106233006, SNOMED</w:t>
            </w:r>
            <w:r>
              <w:rPr>
                <w:sz w:val="18"/>
                <w:szCs w:val="18"/>
              </w:rPr>
              <w:t xml:space="preserve"> CT</w:t>
            </w:r>
            <w:r w:rsidRPr="00BB5B7E">
              <w:rPr>
                <w:sz w:val="18"/>
                <w:szCs w:val="18"/>
              </w:rPr>
              <w:t>, "topographical modifier")</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567500">
            <w:pPr>
              <w:rPr>
                <w:color w:val="000000"/>
                <w:kern w:val="24"/>
                <w:sz w:val="18"/>
                <w:szCs w:val="18"/>
                <w:lang w:val="x-none"/>
              </w:rPr>
            </w:pPr>
          </w:p>
        </w:tc>
      </w:tr>
      <w:tr w:rsidR="00C93C41" w:rsidRPr="00FB7358" w:rsidTr="0056750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567500">
            <w:pPr>
              <w:rPr>
                <w:sz w:val="18"/>
                <w:szCs w:val="18"/>
              </w:rPr>
            </w:pPr>
            <w:r>
              <w:rPr>
                <w:sz w:val="18"/>
                <w:szCs w:val="18"/>
              </w:rPr>
              <w:t>TopoModifier</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567500">
            <w:pPr>
              <w:tabs>
                <w:tab w:val="left" w:pos="275"/>
                <w:tab w:val="left" w:pos="548"/>
                <w:tab w:val="left" w:pos="800"/>
                <w:tab w:val="left" w:pos="1075"/>
              </w:tabs>
              <w:ind w:left="90"/>
              <w:rPr>
                <w:sz w:val="18"/>
                <w:szCs w:val="18"/>
              </w:rPr>
            </w:pPr>
            <w:r w:rsidRPr="00230420">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567500">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567500">
            <w:pPr>
              <w:rPr>
                <w:sz w:val="18"/>
                <w:szCs w:val="18"/>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567500">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567500">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567500">
            <w:pPr>
              <w:rPr>
                <w:sz w:val="18"/>
                <w:szCs w:val="18"/>
              </w:rPr>
            </w:pPr>
            <w:r>
              <w:rPr>
                <w:sz w:val="18"/>
                <w:szCs w:val="18"/>
              </w:rPr>
              <w:t>SHALL CNE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F264B2" w:rsidP="00576DCF">
            <w:pPr>
              <w:rPr>
                <w:sz w:val="18"/>
                <w:szCs w:val="18"/>
              </w:rPr>
            </w:pPr>
            <w:r w:rsidRPr="001B4C0A">
              <w:rPr>
                <w:b/>
                <w:lang w:eastAsia="x-none"/>
              </w:rPr>
              <w:t>ValueSet</w:t>
            </w:r>
            <w:r>
              <w:rPr>
                <w:lang w:eastAsia="x-none"/>
              </w:rPr>
              <w:t xml:space="preserve"> </w:t>
            </w:r>
            <w:hyperlink w:anchor="_CID_244_Laterality" w:history="1">
              <w:r w:rsidR="00C93C41" w:rsidRPr="00332BD9">
                <w:rPr>
                  <w:rStyle w:val="Hyperlink"/>
                  <w:rFonts w:cs="Times New Roman"/>
                  <w:noProof w:val="0"/>
                  <w:sz w:val="18"/>
                  <w:szCs w:val="18"/>
                  <w:lang w:eastAsia="en-US"/>
                </w:rPr>
                <w:t>CID 2</w:t>
              </w:r>
              <w:r w:rsidR="00C93C41">
                <w:rPr>
                  <w:rStyle w:val="Hyperlink"/>
                  <w:rFonts w:cs="Times New Roman"/>
                  <w:noProof w:val="0"/>
                  <w:sz w:val="18"/>
                  <w:szCs w:val="18"/>
                  <w:lang w:eastAsia="en-US"/>
                </w:rPr>
                <w:t xml:space="preserve"> </w:t>
              </w:r>
            </w:hyperlink>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567500">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Method</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methodCode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30454A" w:rsidP="00EA5CEC">
            <w:pPr>
              <w:rPr>
                <w:sz w:val="18"/>
                <w:szCs w:val="18"/>
              </w:rPr>
            </w:pPr>
            <w:r w:rsidRPr="0030454A">
              <w:rPr>
                <w:b/>
                <w:sz w:val="18"/>
                <w:szCs w:val="18"/>
              </w:rPr>
              <w:t>ConceptDomain</w:t>
            </w:r>
            <w:r w:rsidR="00C93C41" w:rsidRPr="00FB7358">
              <w:rPr>
                <w:sz w:val="18"/>
                <w:szCs w:val="18"/>
              </w:rPr>
              <w:t xml:space="preserve"> ObservationMethod</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Ref</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reference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URL (XML IDREF)</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w:t>
            </w:r>
            <w:r w:rsidRPr="00FB7358">
              <w:rPr>
                <w:i/>
                <w:sz w:val="18"/>
                <w:szCs w:val="18"/>
              </w:rPr>
              <w:t>contentRef</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entryRelationship</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r w:rsidRPr="00FB7358">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SPRT</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i/>
                <w:sz w:val="18"/>
                <w:szCs w:val="18"/>
              </w:rPr>
              <w:t>SOPInstance[*]</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612CF" w:rsidP="00EA5CEC">
            <w:pPr>
              <w:rPr>
                <w:b/>
                <w:color w:val="000000"/>
                <w:kern w:val="24"/>
                <w:sz w:val="18"/>
                <w:szCs w:val="18"/>
                <w:lang w:val="x-none"/>
              </w:rPr>
            </w:pPr>
            <w:hyperlink w:anchor="E_Sop_Instance_Observation">
              <w:hyperlink w:anchor="_SOP_Instance_Observation" w:history="1">
                <w:r w:rsidR="00C93C41" w:rsidRPr="00313CE5">
                  <w:rPr>
                    <w:rStyle w:val="Hyperlink"/>
                    <w:rFonts w:cs="Times New Roman"/>
                    <w:sz w:val="18"/>
                    <w:szCs w:val="18"/>
                    <w:lang w:eastAsia="x-none"/>
                  </w:rPr>
                  <w:t>SOP Instance Observation</w:t>
                </w:r>
              </w:hyperlink>
              <w:r w:rsidR="00C93C41">
                <w:rPr>
                  <w:rStyle w:val="Hyperlink"/>
                  <w:rFonts w:cs="Times New Roman"/>
                  <w:sz w:val="18"/>
                  <w:szCs w:val="18"/>
                  <w:lang w:eastAsia="x-none"/>
                </w:rPr>
                <w:t xml:space="preserve"> </w:t>
              </w:r>
              <w:r w:rsidR="00C93C41" w:rsidRPr="0039648A">
                <w:rPr>
                  <w:rFonts w:ascii="Times New Roman" w:hAnsi="Times New Roman"/>
                  <w:szCs w:val="20"/>
                </w:rPr>
                <w:t>1.2.840.10008.20.x3.x7</w:t>
              </w:r>
            </w:hyperlink>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entryRelationship</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r w:rsidRPr="00FB7358">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SPRT</w:t>
            </w: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color w:val="000000"/>
                <w:kern w:val="24"/>
                <w:sz w:val="18"/>
                <w:szCs w:val="18"/>
                <w:lang w:val="x-none"/>
              </w:rPr>
            </w:pPr>
          </w:p>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93C41" w:rsidRPr="00FB7358" w:rsidRDefault="00C93C41" w:rsidP="00EA5CEC">
            <w:pPr>
              <w:rPr>
                <w:i/>
                <w:sz w:val="18"/>
                <w:szCs w:val="18"/>
              </w:rPr>
            </w:pPr>
            <w:r w:rsidRPr="00FB7358">
              <w:rPr>
                <w:i/>
                <w:sz w:val="18"/>
                <w:szCs w:val="18"/>
              </w:rPr>
              <w:t>QuantityMeasurement[*]</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FB7358">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93C41" w:rsidRPr="00FB7358" w:rsidRDefault="00C93C41"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93C41" w:rsidRPr="00FB7358" w:rsidRDefault="00C612CF" w:rsidP="00EA5CEC">
            <w:pPr>
              <w:rPr>
                <w:color w:val="000000"/>
                <w:kern w:val="24"/>
                <w:sz w:val="18"/>
                <w:szCs w:val="18"/>
                <w:lang w:val="x-none"/>
              </w:rPr>
            </w:pPr>
            <w:hyperlink w:anchor="_Quantity_Measurement" w:history="1">
              <w:r w:rsidR="00C93C41" w:rsidRPr="00FB7358">
                <w:rPr>
                  <w:rStyle w:val="Hyperlink"/>
                  <w:rFonts w:cs="Times New Roman"/>
                  <w:sz w:val="18"/>
                  <w:szCs w:val="18"/>
                  <w:lang w:eastAsia="x-none"/>
                </w:rPr>
                <w:t xml:space="preserve">Quantity Measurement </w:t>
              </w:r>
            </w:hyperlink>
            <w:r w:rsidR="00C93C41">
              <w:rPr>
                <w:rStyle w:val="Hyperlink"/>
                <w:rFonts w:cs="Times New Roman"/>
                <w:sz w:val="18"/>
                <w:szCs w:val="18"/>
                <w:lang w:eastAsia="x-none"/>
              </w:rPr>
              <w:t xml:space="preserve"> </w:t>
            </w:r>
            <w:r w:rsidR="00C93C41">
              <w:rPr>
                <w:rFonts w:ascii="Times New Roman" w:hAnsi="Times New Roman"/>
                <w:szCs w:val="20"/>
              </w:rPr>
              <w:t>2.16.840.1.113883.10.20.6.2.14</w:t>
            </w:r>
          </w:p>
        </w:tc>
      </w:tr>
      <w:tr w:rsidR="00C93C41" w:rsidRPr="00FB7358"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CC7374" w:rsidRDefault="00C93C41" w:rsidP="00E63AA3">
            <w:pPr>
              <w:tabs>
                <w:tab w:val="left" w:pos="275"/>
                <w:tab w:val="left" w:pos="548"/>
                <w:tab w:val="left" w:pos="800"/>
                <w:tab w:val="left" w:pos="1075"/>
              </w:tabs>
              <w:ind w:left="90"/>
              <w:rPr>
                <w:sz w:val="18"/>
                <w:szCs w:val="18"/>
              </w:rPr>
            </w:pPr>
            <w:r w:rsidRPr="00CC737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CC7374" w:rsidRDefault="00C93C41" w:rsidP="00E63AA3">
            <w:pPr>
              <w:tabs>
                <w:tab w:val="left" w:pos="183"/>
                <w:tab w:val="left" w:pos="275"/>
                <w:tab w:val="left" w:pos="318"/>
                <w:tab w:val="left" w:pos="483"/>
                <w:tab w:val="left" w:pos="548"/>
                <w:tab w:val="left" w:pos="648"/>
                <w:tab w:val="left" w:pos="800"/>
                <w:tab w:val="left" w:pos="1075"/>
              </w:tabs>
              <w:rPr>
                <w:sz w:val="18"/>
                <w:szCs w:val="18"/>
              </w:rPr>
            </w:pPr>
            <w:r w:rsidRPr="00CC7374">
              <w:rPr>
                <w:sz w:val="18"/>
                <w:szCs w:val="18"/>
              </w:rPr>
              <w:t>entryRelationship</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63AA3">
            <w:pPr>
              <w:rPr>
                <w:sz w:val="18"/>
                <w:szCs w:val="18"/>
              </w:rPr>
            </w:pPr>
            <w:r w:rsidRPr="00FB7358">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63AA3">
            <w:pPr>
              <w:rPr>
                <w:sz w:val="18"/>
                <w:szCs w:val="18"/>
              </w:rPr>
            </w:pPr>
            <w:r w:rsidRPr="00FB7358">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63AA3">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63AA3">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93C41" w:rsidRPr="00FB7358" w:rsidRDefault="00C93C41" w:rsidP="00E63AA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93C41" w:rsidRPr="00CC7374" w:rsidRDefault="00C93C41" w:rsidP="00E63AA3"/>
        </w:tc>
      </w:tr>
      <w:tr w:rsidR="00C93C41" w:rsidRPr="00FB7358" w:rsidTr="00946A3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CC7374" w:rsidRDefault="00C93C41" w:rsidP="00E63AA3">
            <w:pPr>
              <w:tabs>
                <w:tab w:val="left" w:pos="275"/>
                <w:tab w:val="left" w:pos="548"/>
                <w:tab w:val="left" w:pos="800"/>
                <w:tab w:val="left" w:pos="1075"/>
              </w:tabs>
              <w:ind w:left="90"/>
              <w:rPr>
                <w:sz w:val="18"/>
                <w:szCs w:val="18"/>
              </w:rPr>
            </w:pPr>
            <w:r w:rsidRPr="00CC737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CC7374" w:rsidRDefault="00C93C41" w:rsidP="00E63AA3">
            <w:pPr>
              <w:tabs>
                <w:tab w:val="left" w:pos="183"/>
                <w:tab w:val="left" w:pos="275"/>
                <w:tab w:val="left" w:pos="318"/>
                <w:tab w:val="left" w:pos="483"/>
                <w:tab w:val="left" w:pos="548"/>
                <w:tab w:val="left" w:pos="648"/>
                <w:tab w:val="left" w:pos="800"/>
                <w:tab w:val="left" w:pos="1075"/>
              </w:tabs>
              <w:rPr>
                <w:sz w:val="18"/>
                <w:szCs w:val="18"/>
              </w:rPr>
            </w:pPr>
            <w:r w:rsidRPr="00CC7374">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63AA3">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63AA3">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63AA3">
            <w:pPr>
              <w:rPr>
                <w:sz w:val="18"/>
                <w:szCs w:val="18"/>
              </w:rPr>
            </w:pPr>
            <w:r w:rsidRPr="00FB7358">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63AA3">
            <w:pPr>
              <w:rPr>
                <w:sz w:val="18"/>
                <w:szCs w:val="18"/>
              </w:rPr>
            </w:pPr>
            <w:r w:rsidRPr="00FB7358">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93C41" w:rsidRPr="00FB7358" w:rsidRDefault="00C93C41" w:rsidP="00CC7374">
            <w:pPr>
              <w:rPr>
                <w:sz w:val="18"/>
                <w:szCs w:val="18"/>
              </w:rPr>
            </w:pPr>
            <w:r w:rsidRPr="00FB7358">
              <w:rPr>
                <w:sz w:val="18"/>
                <w:szCs w:val="18"/>
              </w:rPr>
              <w:t>S</w:t>
            </w:r>
            <w:r>
              <w:rPr>
                <w:sz w:val="18"/>
                <w:szCs w:val="18"/>
              </w:rPr>
              <w:t>UBJ</w:t>
            </w:r>
          </w:p>
        </w:tc>
        <w:tc>
          <w:tcPr>
            <w:tcW w:w="1710" w:type="dxa"/>
            <w:tcBorders>
              <w:top w:val="single" w:sz="8" w:space="0" w:color="000000"/>
              <w:left w:val="single" w:sz="8" w:space="0" w:color="000000"/>
              <w:bottom w:val="single" w:sz="8" w:space="0" w:color="000000"/>
              <w:right w:val="single" w:sz="8" w:space="0" w:color="000000"/>
            </w:tcBorders>
          </w:tcPr>
          <w:p w:rsidR="00C93C41" w:rsidRPr="00CC7374" w:rsidRDefault="00C93C41" w:rsidP="00E63AA3"/>
        </w:tc>
      </w:tr>
      <w:tr w:rsidR="00C93C41" w:rsidRPr="00FB7358" w:rsidTr="00490FB2">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93C41" w:rsidRPr="00FB7358" w:rsidRDefault="00C93C41" w:rsidP="00E63AA3">
            <w:pPr>
              <w:rPr>
                <w:i/>
                <w:sz w:val="18"/>
                <w:szCs w:val="18"/>
              </w:rPr>
            </w:pPr>
            <w:r w:rsidRPr="002208E0">
              <w:rPr>
                <w:i/>
                <w:sz w:val="18"/>
                <w:szCs w:val="18"/>
              </w:rPr>
              <w:t>CodedObservation[*]</w:t>
            </w:r>
          </w:p>
        </w:tc>
        <w:tc>
          <w:tcPr>
            <w:tcW w:w="720" w:type="dxa"/>
            <w:tcBorders>
              <w:top w:val="single" w:sz="8" w:space="0" w:color="000000"/>
              <w:left w:val="single" w:sz="8" w:space="0" w:color="000000"/>
              <w:bottom w:val="single" w:sz="8" w:space="0" w:color="000000"/>
              <w:right w:val="single" w:sz="8" w:space="0" w:color="000000"/>
            </w:tcBorders>
          </w:tcPr>
          <w:p w:rsidR="00C93C41" w:rsidRPr="00CC7374" w:rsidRDefault="00C93C41" w:rsidP="00E63AA3">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CC7374" w:rsidRDefault="00C93C41" w:rsidP="00E63AA3">
            <w:pPr>
              <w:tabs>
                <w:tab w:val="left" w:pos="183"/>
                <w:tab w:val="left" w:pos="275"/>
                <w:tab w:val="left" w:pos="318"/>
                <w:tab w:val="left" w:pos="483"/>
                <w:tab w:val="left" w:pos="548"/>
                <w:tab w:val="left" w:pos="648"/>
                <w:tab w:val="left" w:pos="800"/>
                <w:tab w:val="left" w:pos="1075"/>
              </w:tabs>
              <w:rPr>
                <w:sz w:val="18"/>
                <w:szCs w:val="18"/>
              </w:rPr>
            </w:pPr>
            <w:r w:rsidRPr="00FB7358">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63AA3">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63AA3">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63AA3">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FB7358" w:rsidRDefault="00C93C41" w:rsidP="00E63AA3">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tcPr>
          <w:p w:rsidR="00C93C41" w:rsidRPr="00FB7358" w:rsidRDefault="00C93C41" w:rsidP="00CC7374">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C93C41" w:rsidRPr="00CC7374" w:rsidRDefault="00C612CF" w:rsidP="00E63AA3">
            <w:hyperlink w:anchor="_Code_Observations" w:history="1">
              <w:r w:rsidR="00C93C41" w:rsidRPr="002208E0">
                <w:rPr>
                  <w:rStyle w:val="Hyperlink"/>
                  <w:rFonts w:cs="Times New Roman"/>
                  <w:noProof w:val="0"/>
                  <w:lang w:eastAsia="en-US"/>
                </w:rPr>
                <w:t>Coded Observation</w:t>
              </w:r>
            </w:hyperlink>
            <w:r w:rsidR="00C93C41">
              <w:rPr>
                <w:rStyle w:val="Hyperlink"/>
                <w:rFonts w:cs="Times New Roman"/>
                <w:noProof w:val="0"/>
                <w:lang w:eastAsia="en-US"/>
              </w:rPr>
              <w:t xml:space="preserve"> </w:t>
            </w:r>
            <w:r w:rsidR="00C93C41" w:rsidRPr="00562611">
              <w:rPr>
                <w:rFonts w:ascii="Times New Roman" w:hAnsi="Times New Roman"/>
                <w:szCs w:val="20"/>
              </w:rPr>
              <w:t>2.16.840.1.113883.10.20.6.2.13</w:t>
            </w:r>
          </w:p>
        </w:tc>
      </w:tr>
    </w:tbl>
    <w:p w:rsidR="00877573" w:rsidRDefault="00877573" w:rsidP="0071117F">
      <w:pPr>
        <w:pStyle w:val="BodyText0"/>
      </w:pPr>
    </w:p>
    <w:p w:rsidR="00877573" w:rsidRDefault="00F06E94" w:rsidP="00C802FE">
      <w:pPr>
        <w:pStyle w:val="Heading3"/>
      </w:pPr>
      <w:bookmarkStart w:id="389" w:name="_Toc410226147"/>
      <w:r>
        <w:t>o</w:t>
      </w:r>
      <w:r w:rsidR="00755471">
        <w:t>bservation</w:t>
      </w:r>
      <w:r>
        <w:t>/@ID</w:t>
      </w:r>
      <w:bookmarkEnd w:id="389"/>
    </w:p>
    <w:p w:rsidR="00877573" w:rsidRDefault="00877573" w:rsidP="0071117F">
      <w:pPr>
        <w:pStyle w:val="BodyText0"/>
      </w:pPr>
      <w:r w:rsidRPr="002928C4">
        <w:t xml:space="preserve">The </w:t>
      </w:r>
      <w:r>
        <w:t>Coded</w:t>
      </w:r>
      <w:r w:rsidRPr="007E5DCE">
        <w:t xml:space="preserve"> </w:t>
      </w:r>
      <w:r>
        <w:t xml:space="preserve">Observation entry </w:t>
      </w:r>
      <w:r w:rsidR="006D1041">
        <w:t>SHOULD</w:t>
      </w:r>
      <w:r w:rsidR="006D1041" w:rsidRPr="002928C4">
        <w:t xml:space="preserve"> </w:t>
      </w:r>
      <w:r w:rsidRPr="002928C4">
        <w:t xml:space="preserve">include an XML </w:t>
      </w:r>
      <w:r w:rsidRPr="002928C4">
        <w:rPr>
          <w:rFonts w:ascii="Courier New" w:hAnsi="Courier New" w:cs="Courier New"/>
        </w:rPr>
        <w:t>ID</w:t>
      </w:r>
      <w:r w:rsidRPr="002928C4">
        <w:t xml:space="preserve"> attribute </w:t>
      </w:r>
      <w:r>
        <w:t xml:space="preserve">(not to be confused with the </w:t>
      </w:r>
      <w:r w:rsidRPr="00BC6FB4">
        <w:rPr>
          <w:rFonts w:ascii="Courier New" w:hAnsi="Courier New" w:cs="Courier New"/>
          <w:b/>
        </w:rPr>
        <w:t>id</w:t>
      </w:r>
      <w:r>
        <w:t xml:space="preserve"> element of the act class) that serves as the </w:t>
      </w:r>
      <w:r w:rsidR="006D1041">
        <w:t xml:space="preserve">target for an internal document reference and as </w:t>
      </w:r>
      <w:r>
        <w:t xml:space="preserve">business name discriminator associated with an instantiation of the template.   </w:t>
      </w:r>
    </w:p>
    <w:p w:rsidR="00984E9F" w:rsidRDefault="00984E9F" w:rsidP="00C802FE">
      <w:pPr>
        <w:pStyle w:val="Heading3"/>
        <w:rPr>
          <w:lang w:val="en-US"/>
        </w:rPr>
      </w:pPr>
      <w:bookmarkStart w:id="390" w:name="_Toc410226148"/>
      <w:r>
        <w:rPr>
          <w:lang w:val="en-US"/>
        </w:rPr>
        <w:t>code</w:t>
      </w:r>
      <w:r w:rsidR="00C0148B">
        <w:rPr>
          <w:lang w:val="en-US"/>
        </w:rPr>
        <w:t xml:space="preserve"> and @negationInd</w:t>
      </w:r>
      <w:bookmarkEnd w:id="390"/>
    </w:p>
    <w:p w:rsidR="00984E9F" w:rsidRPr="00EC1697" w:rsidRDefault="00984E9F" w:rsidP="00984E9F">
      <w:pPr>
        <w:pStyle w:val="BodyText0"/>
        <w:rPr>
          <w:szCs w:val="20"/>
        </w:rPr>
      </w:pPr>
      <w:r w:rsidRPr="00EC1697">
        <w:rPr>
          <w:szCs w:val="20"/>
          <w:lang w:eastAsia="x-none"/>
        </w:rPr>
        <w:t xml:space="preserve">The </w:t>
      </w:r>
      <w:r w:rsidR="00C0148B" w:rsidRPr="00EC1697">
        <w:rPr>
          <w:szCs w:val="20"/>
          <w:lang w:eastAsia="x-none"/>
        </w:rPr>
        <w:t xml:space="preserve">Observation </w:t>
      </w:r>
      <w:r w:rsidRPr="00EC1697">
        <w:rPr>
          <w:szCs w:val="20"/>
        </w:rPr>
        <w:t>code</w:t>
      </w:r>
      <w:r w:rsidRPr="00EC1697">
        <w:rPr>
          <w:szCs w:val="20"/>
          <w:lang w:eastAsia="x-none"/>
        </w:rPr>
        <w:t xml:space="preserve"> element has an associated Concept Domain </w:t>
      </w:r>
      <w:r w:rsidRPr="00EC1697">
        <w:rPr>
          <w:szCs w:val="20"/>
        </w:rPr>
        <w:t xml:space="preserve">ObservationType.  A representative binding for this </w:t>
      </w:r>
      <w:r w:rsidRPr="00EC1697">
        <w:rPr>
          <w:szCs w:val="20"/>
          <w:lang w:eastAsia="x-none"/>
        </w:rPr>
        <w:t>Concept Domain is to the value</w:t>
      </w:r>
      <w:r w:rsidR="00C0148B" w:rsidRPr="00EC1697">
        <w:rPr>
          <w:szCs w:val="20"/>
        </w:rPr>
        <w:t xml:space="preserve"> </w:t>
      </w:r>
      <w:r w:rsidR="00490FB2">
        <w:rPr>
          <w:szCs w:val="20"/>
        </w:rPr>
        <w:t>(</w:t>
      </w:r>
      <w:r w:rsidRPr="00EC1697">
        <w:rPr>
          <w:szCs w:val="20"/>
        </w:rPr>
        <w:t>ASSERTION</w:t>
      </w:r>
      <w:r w:rsidR="00C0148B" w:rsidRPr="00EC1697">
        <w:rPr>
          <w:szCs w:val="20"/>
        </w:rPr>
        <w:t>, act</w:t>
      </w:r>
      <w:r w:rsidRPr="00EC1697">
        <w:rPr>
          <w:szCs w:val="20"/>
        </w:rPr>
        <w:t>code</w:t>
      </w:r>
      <w:r w:rsidR="00C0148B" w:rsidRPr="00EC1697">
        <w:rPr>
          <w:szCs w:val="20"/>
        </w:rPr>
        <w:t xml:space="preserve">[2.16.840.1.113883.5.4], </w:t>
      </w:r>
      <w:r w:rsidR="00097D8E">
        <w:rPr>
          <w:szCs w:val="20"/>
        </w:rPr>
        <w:t>"</w:t>
      </w:r>
      <w:r w:rsidR="00C0148B" w:rsidRPr="00EC1697">
        <w:rPr>
          <w:szCs w:val="20"/>
        </w:rPr>
        <w:t>Assertion</w:t>
      </w:r>
      <w:r w:rsidR="00097D8E">
        <w:rPr>
          <w:szCs w:val="20"/>
        </w:rPr>
        <w:t>"</w:t>
      </w:r>
      <w:r w:rsidR="00490FB2">
        <w:rPr>
          <w:szCs w:val="20"/>
        </w:rPr>
        <w:t>)</w:t>
      </w:r>
      <w:r w:rsidR="00C0148B" w:rsidRPr="00EC1697">
        <w:rPr>
          <w:szCs w:val="20"/>
        </w:rPr>
        <w:t>, providing an assertion of a finding concept in the value element.</w:t>
      </w:r>
    </w:p>
    <w:p w:rsidR="00C0148B" w:rsidRDefault="00C0148B" w:rsidP="00984E9F">
      <w:pPr>
        <w:pStyle w:val="BodyText0"/>
        <w:rPr>
          <w:szCs w:val="20"/>
          <w:lang w:eastAsia="x-none"/>
        </w:rPr>
      </w:pPr>
      <w:r w:rsidRPr="00EC1697">
        <w:rPr>
          <w:szCs w:val="20"/>
          <w:lang w:eastAsia="x-none"/>
        </w:rPr>
        <w:t xml:space="preserve">The Observation may have @negationInd attribute </w:t>
      </w:r>
      <w:r w:rsidR="00097D8E">
        <w:rPr>
          <w:szCs w:val="20"/>
          <w:lang w:eastAsia="x-none"/>
        </w:rPr>
        <w:t>"</w:t>
      </w:r>
      <w:r w:rsidRPr="00EC1697">
        <w:rPr>
          <w:szCs w:val="20"/>
          <w:lang w:eastAsia="x-none"/>
        </w:rPr>
        <w:t>true</w:t>
      </w:r>
      <w:r w:rsidR="00097D8E">
        <w:rPr>
          <w:szCs w:val="20"/>
          <w:lang w:eastAsia="x-none"/>
        </w:rPr>
        <w:t>"</w:t>
      </w:r>
      <w:r w:rsidR="00EC1697">
        <w:rPr>
          <w:szCs w:val="20"/>
          <w:lang w:eastAsia="x-none"/>
        </w:rPr>
        <w:t>, which together</w:t>
      </w:r>
      <w:r w:rsidRPr="00EC1697">
        <w:rPr>
          <w:szCs w:val="20"/>
          <w:lang w:eastAsia="x-none"/>
        </w:rPr>
        <w:t xml:space="preserve"> </w:t>
      </w:r>
      <w:r w:rsidR="00EC1697">
        <w:rPr>
          <w:szCs w:val="20"/>
          <w:lang w:eastAsia="x-none"/>
        </w:rPr>
        <w:t xml:space="preserve">with the code </w:t>
      </w:r>
      <w:r w:rsidR="00097D8E">
        <w:rPr>
          <w:szCs w:val="20"/>
          <w:lang w:eastAsia="x-none"/>
        </w:rPr>
        <w:t>"</w:t>
      </w:r>
      <w:r w:rsidR="00EC1697">
        <w:rPr>
          <w:szCs w:val="20"/>
          <w:lang w:eastAsia="x-none"/>
        </w:rPr>
        <w:t>ASSERTION</w:t>
      </w:r>
      <w:r w:rsidR="00097D8E">
        <w:rPr>
          <w:szCs w:val="20"/>
          <w:lang w:eastAsia="x-none"/>
        </w:rPr>
        <w:t>"</w:t>
      </w:r>
      <w:r w:rsidR="00EC1697">
        <w:rPr>
          <w:szCs w:val="20"/>
          <w:lang w:eastAsia="x-none"/>
        </w:rPr>
        <w:t xml:space="preserve"> </w:t>
      </w:r>
      <w:r w:rsidRPr="00EC1697">
        <w:rPr>
          <w:szCs w:val="20"/>
          <w:lang w:eastAsia="x-none"/>
        </w:rPr>
        <w:t>indicate</w:t>
      </w:r>
      <w:r w:rsidR="00EC1697">
        <w:rPr>
          <w:szCs w:val="20"/>
          <w:lang w:eastAsia="x-none"/>
        </w:rPr>
        <w:t>s</w:t>
      </w:r>
      <w:r w:rsidRPr="00EC1697">
        <w:rPr>
          <w:szCs w:val="20"/>
          <w:lang w:eastAsia="x-none"/>
        </w:rPr>
        <w:t xml:space="preserve"> that the </w:t>
      </w:r>
      <w:r w:rsidR="00EC1697" w:rsidRPr="00EC1697">
        <w:rPr>
          <w:szCs w:val="20"/>
        </w:rPr>
        <w:t xml:space="preserve">finding </w:t>
      </w:r>
      <w:r w:rsidRPr="00EC1697">
        <w:rPr>
          <w:szCs w:val="20"/>
          <w:lang w:eastAsia="x-none"/>
        </w:rPr>
        <w:t>was not observed</w:t>
      </w:r>
      <w:r w:rsidR="00EC1697">
        <w:rPr>
          <w:szCs w:val="20"/>
          <w:lang w:eastAsia="x-none"/>
        </w:rPr>
        <w:t xml:space="preserve">, e.g., to represent </w:t>
      </w:r>
      <w:r w:rsidR="00097D8E">
        <w:rPr>
          <w:szCs w:val="20"/>
          <w:lang w:eastAsia="x-none"/>
        </w:rPr>
        <w:t>"</w:t>
      </w:r>
      <w:r w:rsidR="00EC1697">
        <w:rPr>
          <w:szCs w:val="20"/>
          <w:lang w:eastAsia="x-none"/>
        </w:rPr>
        <w:t>No finding of stroke</w:t>
      </w:r>
      <w:r w:rsidR="00097D8E">
        <w:rPr>
          <w:szCs w:val="20"/>
          <w:lang w:eastAsia="x-none"/>
        </w:rPr>
        <w:t>"</w:t>
      </w:r>
      <w:r w:rsidR="00EC1697">
        <w:rPr>
          <w:szCs w:val="20"/>
          <w:lang w:eastAsia="x-none"/>
        </w:rPr>
        <w:t xml:space="preserve">.  </w:t>
      </w:r>
    </w:p>
    <w:p w:rsidR="00EC1697" w:rsidRPr="00EC1697" w:rsidRDefault="00EC1697" w:rsidP="005E3358">
      <w:pPr>
        <w:pStyle w:val="Note"/>
      </w:pPr>
      <w:r>
        <w:t>Note:</w:t>
      </w:r>
      <w:r>
        <w:tab/>
        <w:t>This is the pattern used in Consolidated CDA</w:t>
      </w:r>
      <w:r w:rsidR="00125A45">
        <w:t xml:space="preserve"> for negative findings</w:t>
      </w:r>
      <w:r>
        <w:t>.</w:t>
      </w:r>
    </w:p>
    <w:p w:rsidR="00877573" w:rsidRDefault="00877573" w:rsidP="00C802FE">
      <w:pPr>
        <w:pStyle w:val="Heading3"/>
      </w:pPr>
      <w:bookmarkStart w:id="391" w:name="_Toc410226149"/>
      <w:r>
        <w:rPr>
          <w:lang w:val="en-US"/>
        </w:rPr>
        <w:t xml:space="preserve">text/reference and </w:t>
      </w:r>
      <w:r>
        <w:t>Related Narrative Block Markup</w:t>
      </w:r>
      <w:bookmarkEnd w:id="391"/>
    </w:p>
    <w:p w:rsidR="00877573" w:rsidRPr="002928C4" w:rsidRDefault="00877573" w:rsidP="00C802FE">
      <w:pPr>
        <w:pStyle w:val="BodyText0"/>
      </w:pPr>
      <w:r w:rsidRPr="002928C4">
        <w:t xml:space="preserve">The Observation entry </w:t>
      </w:r>
      <w:r>
        <w:t>SHOULD</w:t>
      </w:r>
      <w:r w:rsidRPr="002928C4">
        <w:t xml:space="preserve"> include </w:t>
      </w:r>
      <w:r>
        <w:t>a text/reference</w:t>
      </w:r>
      <w:r w:rsidRPr="002928C4">
        <w:t xml:space="preserve"> </w:t>
      </w:r>
      <w:r>
        <w:t xml:space="preserve">element, whose </w:t>
      </w:r>
      <w:r w:rsidRPr="005E3358">
        <w:rPr>
          <w:rFonts w:ascii="Courier New" w:hAnsi="Courier New" w:cs="Courier New"/>
        </w:rPr>
        <w:t>value</w:t>
      </w:r>
      <w:r>
        <w:t xml:space="preserve"> </w:t>
      </w:r>
      <w:r w:rsidRPr="002928C4">
        <w:t xml:space="preserve">attribute </w:t>
      </w:r>
      <w:r>
        <w:t xml:space="preserve">(not to be confused with the </w:t>
      </w:r>
      <w:r w:rsidRPr="005E3358">
        <w:rPr>
          <w:rFonts w:ascii="Courier New" w:hAnsi="Courier New" w:cs="Courier New"/>
        </w:rPr>
        <w:t>value</w:t>
      </w:r>
      <w:r>
        <w:t xml:space="preserve"> element of the </w:t>
      </w:r>
      <w:r w:rsidRPr="002928C4">
        <w:t xml:space="preserve">Observation </w:t>
      </w:r>
      <w:r>
        <w:t xml:space="preserve">class) </w:t>
      </w:r>
      <w:r>
        <w:rPr>
          <w:rStyle w:val="keyword"/>
        </w:rPr>
        <w:t>SHALL</w:t>
      </w:r>
      <w:r>
        <w:t xml:space="preserve"> begin with a '#' and </w:t>
      </w:r>
      <w:r>
        <w:rPr>
          <w:rStyle w:val="keyword"/>
        </w:rPr>
        <w:t>SHALL</w:t>
      </w:r>
      <w:r>
        <w:t xml:space="preserve"> point to its corresponding narrative in</w:t>
      </w:r>
      <w:r w:rsidRPr="002928C4">
        <w:t xml:space="preserve"> the parent section</w:t>
      </w:r>
      <w:r>
        <w:t xml:space="preserve"> (using the approach defined in CDA Release 2, section 4.3.5.1).</w:t>
      </w:r>
      <w:r w:rsidR="00CD5C28">
        <w:t xml:space="preserve">  See </w:t>
      </w:r>
      <w:hyperlink w:anchor="_Complications_Section_55109-3" w:history="1">
        <w:r w:rsidR="00CD5C28" w:rsidRPr="00D34962">
          <w:rPr>
            <w:rStyle w:val="Hyperlink"/>
            <w:rFonts w:cs="Times New Roman"/>
            <w:lang w:eastAsia="en-US"/>
          </w:rPr>
          <w:t xml:space="preserve">Section </w:t>
        </w:r>
        <w:r w:rsidR="00D34962" w:rsidRPr="00D34962">
          <w:rPr>
            <w:rStyle w:val="Hyperlink"/>
            <w:rFonts w:cs="Times New Roman"/>
            <w:lang w:eastAsia="en-US"/>
          </w:rPr>
          <w:t>9.1</w:t>
        </w:r>
        <w:r w:rsidR="00CD5C28" w:rsidRPr="00D34962">
          <w:rPr>
            <w:rStyle w:val="Hyperlink"/>
            <w:rFonts w:cs="Times New Roman"/>
            <w:lang w:eastAsia="en-US"/>
          </w:rPr>
          <w:t>.1.1</w:t>
        </w:r>
      </w:hyperlink>
      <w:r w:rsidR="00CD5C28">
        <w:t>.</w:t>
      </w:r>
    </w:p>
    <w:p w:rsidR="00FA5F00" w:rsidRDefault="002439C8" w:rsidP="002439C8">
      <w:pPr>
        <w:pStyle w:val="Heading3"/>
      </w:pPr>
      <w:bookmarkStart w:id="392" w:name="_Actionable_Findings_Code"/>
      <w:bookmarkStart w:id="393" w:name="_interpretationCode/translation"/>
      <w:bookmarkStart w:id="394" w:name="_interpretationCode/translation_1"/>
      <w:bookmarkStart w:id="395" w:name="_Toc410226150"/>
      <w:bookmarkEnd w:id="392"/>
      <w:bookmarkEnd w:id="393"/>
      <w:bookmarkEnd w:id="394"/>
      <w:r>
        <w:rPr>
          <w:lang w:val="en-US"/>
        </w:rPr>
        <w:t>interpretationCode</w:t>
      </w:r>
      <w:r w:rsidR="00A251CE">
        <w:rPr>
          <w:lang w:val="en-US"/>
        </w:rPr>
        <w:t xml:space="preserve"> and </w:t>
      </w:r>
      <w:r>
        <w:rPr>
          <w:lang w:val="en-US"/>
        </w:rPr>
        <w:t>translation</w:t>
      </w:r>
      <w:r w:rsidR="0035783C">
        <w:rPr>
          <w:lang w:val="en-US"/>
        </w:rPr>
        <w:t xml:space="preserve"> for Actionable Findings</w:t>
      </w:r>
      <w:bookmarkEnd w:id="395"/>
    </w:p>
    <w:p w:rsidR="00DA47EB" w:rsidRDefault="00A251CE" w:rsidP="0071117F">
      <w:pPr>
        <w:pStyle w:val="BodyText0"/>
      </w:pPr>
      <w:r>
        <w:t xml:space="preserve">When an observation is </w:t>
      </w:r>
      <w:r w:rsidR="00C50545">
        <w:t xml:space="preserve">unexpected or </w:t>
      </w:r>
      <w:r w:rsidR="00097D8E">
        <w:t>"</w:t>
      </w:r>
      <w:r>
        <w:t>actionable</w:t>
      </w:r>
      <w:r w:rsidR="00097D8E">
        <w:t>"</w:t>
      </w:r>
      <w:r w:rsidR="00C00C20">
        <w:t xml:space="preserve"> (</w:t>
      </w:r>
      <w:r w:rsidR="003F0267">
        <w:t xml:space="preserve">one type of which is </w:t>
      </w:r>
      <w:r w:rsidR="00C00C20">
        <w:t>denoted a “critical finding”)</w:t>
      </w:r>
      <w:r>
        <w:t xml:space="preserve">, </w:t>
      </w:r>
      <w:r w:rsidR="00C50545">
        <w:t xml:space="preserve">it may be flagged using the interpretationCode. </w:t>
      </w:r>
      <w:r w:rsidR="004256D4">
        <w:t xml:space="preserve"> </w:t>
      </w:r>
      <w:r w:rsidR="00C50545">
        <w:t xml:space="preserve">For very abnormal findings </w:t>
      </w:r>
      <w:r>
        <w:t xml:space="preserve">the interpretationCode </w:t>
      </w:r>
      <w:r w:rsidR="00EF5200">
        <w:t xml:space="preserve">element </w:t>
      </w:r>
      <w:r w:rsidR="00D34962">
        <w:t xml:space="preserve">SHALL </w:t>
      </w:r>
      <w:r w:rsidR="00EF5200">
        <w:t>be set to (AA</w:t>
      </w:r>
      <w:r w:rsidR="00C85F1C">
        <w:t>, ObservationInterpretation,</w:t>
      </w:r>
      <w:r w:rsidR="00C85F1C" w:rsidRPr="00C85F1C">
        <w:t xml:space="preserve"> </w:t>
      </w:r>
      <w:r w:rsidR="00C85F1C">
        <w:t>"abnormal alert</w:t>
      </w:r>
      <w:r w:rsidR="00097D8E">
        <w:t>"</w:t>
      </w:r>
      <w:r w:rsidR="00EF5200">
        <w:t xml:space="preserve">).  </w:t>
      </w:r>
      <w:r w:rsidR="00C50545">
        <w:t>Unexpected normal findings, e.g., no findings of disease when patient treatment had been planned on the presumption of disease, may also be flagged using interpretationCode (N</w:t>
      </w:r>
      <w:r w:rsidR="00A81938">
        <w:t>, ObservationInterpretation,</w:t>
      </w:r>
      <w:r w:rsidR="00A81938" w:rsidRPr="00C85F1C">
        <w:t xml:space="preserve"> </w:t>
      </w:r>
      <w:r w:rsidR="00A81938">
        <w:t>"normal</w:t>
      </w:r>
      <w:r w:rsidR="00097D8E">
        <w:t>"</w:t>
      </w:r>
      <w:r w:rsidR="00C50545">
        <w:t>).</w:t>
      </w:r>
    </w:p>
    <w:p w:rsidR="00EF5200" w:rsidRDefault="00EF5200" w:rsidP="0071117F">
      <w:pPr>
        <w:pStyle w:val="BodyText0"/>
      </w:pPr>
      <w:r w:rsidRPr="00500CC1">
        <w:t xml:space="preserve">The translation </w:t>
      </w:r>
      <w:r w:rsidR="00A251CE" w:rsidRPr="00500CC1">
        <w:t xml:space="preserve">element </w:t>
      </w:r>
      <w:r w:rsidRPr="00500CC1">
        <w:t>of the interpretation</w:t>
      </w:r>
      <w:r w:rsidR="00A251CE" w:rsidRPr="00500CC1">
        <w:t xml:space="preserve">Code </w:t>
      </w:r>
      <w:r w:rsidR="004A6864" w:rsidRPr="00500CC1">
        <w:t>may</w:t>
      </w:r>
      <w:r w:rsidRPr="00500CC1">
        <w:t xml:space="preserve"> be </w:t>
      </w:r>
      <w:r w:rsidR="004A6864" w:rsidRPr="00500CC1">
        <w:t xml:space="preserve">used to provide a further classification as </w:t>
      </w:r>
      <w:r w:rsidRPr="00500CC1">
        <w:t>defined in a regionally</w:t>
      </w:r>
      <w:r w:rsidR="004A6864" w:rsidRPr="00500CC1">
        <w:t>- or professionally-specified</w:t>
      </w:r>
      <w:r w:rsidRPr="00500CC1">
        <w:t xml:space="preserve"> value set.   </w:t>
      </w:r>
      <w:r w:rsidR="004A6864" w:rsidRPr="00500CC1">
        <w:t>This template identifies an optional value set for</w:t>
      </w:r>
      <w:r w:rsidRPr="00500CC1">
        <w:t xml:space="preserve"> the ACR  Actionable Finding categories 1, 2, and 3</w:t>
      </w:r>
      <w:r w:rsidR="004A6864" w:rsidRPr="00500CC1">
        <w:t>,</w:t>
      </w:r>
      <w:r w:rsidRPr="00500CC1">
        <w:t xml:space="preserve"> </w:t>
      </w:r>
      <w:r w:rsidR="004A6864" w:rsidRPr="00500CC1">
        <w:t>as</w:t>
      </w:r>
      <w:r w:rsidRPr="00500CC1">
        <w:t xml:space="preserve"> defined by: Larson PA, et al. J Am Coll Radiol 2014; published online. DOI 10.1016/j.jacr.2013.12.016.</w:t>
      </w:r>
    </w:p>
    <w:p w:rsidR="002D2671" w:rsidRDefault="002D2671" w:rsidP="002D2671">
      <w:pPr>
        <w:pStyle w:val="BodyText0"/>
      </w:pPr>
      <w:r>
        <w:t xml:space="preserve">The narrative text associated with the actionable finding SHOULD be highlighted using styleCode Bold.  See </w:t>
      </w:r>
      <w:hyperlink w:anchor="_text_2" w:history="1">
        <w:r w:rsidRPr="0039628D">
          <w:rPr>
            <w:rStyle w:val="Hyperlink"/>
            <w:rFonts w:cs="Times New Roman"/>
            <w:lang w:eastAsia="en-US"/>
          </w:rPr>
          <w:t>Section 9.5.1</w:t>
        </w:r>
      </w:hyperlink>
      <w:r>
        <w:t xml:space="preserve"> and </w:t>
      </w:r>
      <w:hyperlink w:anchor="_Complications_Section_55109-3" w:history="1">
        <w:r w:rsidRPr="00634F15">
          <w:rPr>
            <w:rStyle w:val="Hyperlink"/>
            <w:rFonts w:cs="Times New Roman"/>
            <w:lang w:eastAsia="en-US"/>
          </w:rPr>
          <w:t>Section 9.1.1.1</w:t>
        </w:r>
      </w:hyperlink>
      <w:r>
        <w:t>.</w:t>
      </w:r>
    </w:p>
    <w:p w:rsidR="002D2671" w:rsidRDefault="002D2671" w:rsidP="002D2671">
      <w:pPr>
        <w:pStyle w:val="BodyText0"/>
      </w:pPr>
      <w:r>
        <w:t xml:space="preserve">Actionable findings that require a specific follow-up action or procedure SHOULD be referenced from a recommendation in the </w:t>
      </w:r>
      <w:hyperlink w:anchor="_Recommendation" w:history="1">
        <w:r w:rsidRPr="00634F15">
          <w:rPr>
            <w:rStyle w:val="Hyperlink"/>
            <w:rFonts w:cs="Times New Roman"/>
            <w:lang w:eastAsia="en-US"/>
          </w:rPr>
          <w:t>Recommendation</w:t>
        </w:r>
      </w:hyperlink>
      <w:r>
        <w:t xml:space="preserve"> section.</w:t>
      </w:r>
    </w:p>
    <w:p w:rsidR="002D2671" w:rsidRDefault="002D2671" w:rsidP="002D2671">
      <w:pPr>
        <w:pStyle w:val="BodyText0"/>
      </w:pPr>
      <w:r>
        <w:t xml:space="preserve">Communication of actionable findings SHOULD be documented in the </w:t>
      </w:r>
      <w:hyperlink w:anchor="_Communication_of_Actionable" w:history="1">
        <w:r w:rsidRPr="00634F15">
          <w:rPr>
            <w:rStyle w:val="Hyperlink"/>
            <w:rFonts w:cs="Times New Roman"/>
            <w:lang w:eastAsia="en-US"/>
          </w:rPr>
          <w:t>Communication of Actionable Findings</w:t>
        </w:r>
      </w:hyperlink>
      <w:r>
        <w:t xml:space="preserve"> section.</w:t>
      </w:r>
    </w:p>
    <w:p w:rsidR="0037332E" w:rsidRDefault="0037332E" w:rsidP="00E63AA3">
      <w:pPr>
        <w:pStyle w:val="Heading3"/>
        <w:rPr>
          <w:lang w:val="en-US"/>
        </w:rPr>
      </w:pPr>
      <w:bookmarkStart w:id="396" w:name="_Toc410226151"/>
      <w:r>
        <w:rPr>
          <w:lang w:val="en-US"/>
        </w:rPr>
        <w:t>targetSiteCode</w:t>
      </w:r>
      <w:bookmarkEnd w:id="396"/>
    </w:p>
    <w:p w:rsidR="0037332E" w:rsidRDefault="0037332E" w:rsidP="0037332E">
      <w:pPr>
        <w:pStyle w:val="BodyText0"/>
      </w:pPr>
      <w:r>
        <w:t xml:space="preserve">Each observation needs to fully specify its site / location.  </w:t>
      </w:r>
    </w:p>
    <w:p w:rsidR="0037332E" w:rsidRDefault="0037332E" w:rsidP="0037332E">
      <w:pPr>
        <w:pStyle w:val="BodyText0"/>
      </w:pPr>
      <w:bookmarkStart w:id="397" w:name="targetCond"/>
      <w:r w:rsidRPr="008111A8">
        <w:rPr>
          <w:b/>
        </w:rPr>
        <w:t>COND</w:t>
      </w:r>
      <w:bookmarkEnd w:id="397"/>
      <w:r w:rsidRPr="008111A8">
        <w:rPr>
          <w:b/>
        </w:rPr>
        <w:t xml:space="preserve">: </w:t>
      </w:r>
      <w:r>
        <w:t>If the observation site is not precoordinated in the observation/code or observation/value, it SHALL be specified in the observation/</w:t>
      </w:r>
      <w:r w:rsidRPr="0037332E">
        <w:t>targetSiteCode</w:t>
      </w:r>
      <w:r>
        <w:t xml:space="preserve">.  </w:t>
      </w:r>
    </w:p>
    <w:p w:rsidR="003F67BE" w:rsidRDefault="003F67BE" w:rsidP="003F67BE">
      <w:pPr>
        <w:pStyle w:val="BodyText0"/>
      </w:pPr>
      <w:bookmarkStart w:id="398" w:name="targetLatC"/>
      <w:r>
        <w:rPr>
          <w:b/>
        </w:rPr>
        <w:t>COND</w:t>
      </w:r>
      <w:bookmarkEnd w:id="398"/>
      <w:r>
        <w:rPr>
          <w:b/>
        </w:rPr>
        <w:t xml:space="preserve">: </w:t>
      </w:r>
      <w:r>
        <w:t>The qualifier element for laterality SHALL be present if the targetSiteCode represents a paired body part and laterality is not pre-coordinated in the targetSiteCode.</w:t>
      </w:r>
    </w:p>
    <w:p w:rsidR="0037332E" w:rsidRDefault="0037332E" w:rsidP="0037332E">
      <w:pPr>
        <w:pStyle w:val="BodyText0"/>
      </w:pPr>
      <w:r>
        <w:t>Note that inclusion in a labeled subsection (see section 9.8.9) does not imply a finding site for the observation from the title.  The title is not semantically part of the post-coordination.</w:t>
      </w:r>
    </w:p>
    <w:p w:rsidR="00E63AA3" w:rsidRDefault="00E63AA3" w:rsidP="00E63AA3">
      <w:pPr>
        <w:pStyle w:val="Heading3"/>
      </w:pPr>
      <w:bookmarkStart w:id="399" w:name="_Toc410226152"/>
      <w:r>
        <w:rPr>
          <w:lang w:val="en-US"/>
        </w:rPr>
        <w:t>entryRelationship/@typeCode=SUBJ/observation - coded</w:t>
      </w:r>
      <w:bookmarkEnd w:id="399"/>
    </w:p>
    <w:p w:rsidR="00EF5200" w:rsidRDefault="00E63AA3" w:rsidP="00EE26D4">
      <w:pPr>
        <w:pStyle w:val="BodyText0"/>
      </w:pPr>
      <w:r w:rsidRPr="002928C4">
        <w:t xml:space="preserve">The </w:t>
      </w:r>
      <w:r>
        <w:t>Coded</w:t>
      </w:r>
      <w:r w:rsidRPr="007E5DCE">
        <w:t xml:space="preserve"> </w:t>
      </w:r>
      <w:r>
        <w:t>Observation entry MAY</w:t>
      </w:r>
      <w:r w:rsidRPr="002928C4">
        <w:t xml:space="preserve"> include</w:t>
      </w:r>
      <w:r>
        <w:t xml:space="preserve"> a</w:t>
      </w:r>
      <w:r w:rsidR="00DD3257">
        <w:t>n</w:t>
      </w:r>
      <w:r>
        <w:t xml:space="preserve"> </w:t>
      </w:r>
      <w:r w:rsidR="00DD3257">
        <w:t>actRelationship of type SUBJ (has subject) to a subsidiary Coded</w:t>
      </w:r>
      <w:r w:rsidR="00DD3257" w:rsidRPr="007E5DCE">
        <w:t xml:space="preserve"> </w:t>
      </w:r>
      <w:r w:rsidR="00DD3257">
        <w:t>Observation</w:t>
      </w:r>
      <w:r w:rsidR="00FB5A03">
        <w:t xml:space="preserve"> (recursively invoking this same template)</w:t>
      </w:r>
      <w:r w:rsidR="00DD3257">
        <w:t xml:space="preserve">.  </w:t>
      </w:r>
      <w:r w:rsidR="00214C93">
        <w:t>This allows the constructions of complex clinical statements.</w:t>
      </w:r>
    </w:p>
    <w:p w:rsidR="00877573" w:rsidRDefault="00877573" w:rsidP="00F901C8">
      <w:pPr>
        <w:pStyle w:val="BodyText0"/>
      </w:pPr>
    </w:p>
    <w:p w:rsidR="007A285F" w:rsidRDefault="007A285F" w:rsidP="007A285F">
      <w:pPr>
        <w:pStyle w:val="Caption"/>
      </w:pPr>
      <w:bookmarkStart w:id="400" w:name="_Toc410226291"/>
      <w:r>
        <w:t xml:space="preserve">Figure </w:t>
      </w:r>
      <w:r w:rsidR="000466BD">
        <w:fldChar w:fldCharType="begin"/>
      </w:r>
      <w:r>
        <w:instrText xml:space="preserve"> SEQ Figure \* ARABIC </w:instrText>
      </w:r>
      <w:r w:rsidR="000466BD">
        <w:fldChar w:fldCharType="separate"/>
      </w:r>
      <w:r w:rsidR="00C51B12">
        <w:t>50</w:t>
      </w:r>
      <w:r w:rsidR="000466BD">
        <w:fldChar w:fldCharType="end"/>
      </w:r>
      <w:r>
        <w:t>: Code</w:t>
      </w:r>
      <w:r w:rsidR="00F83903">
        <w:rPr>
          <w:lang w:val="en-US"/>
        </w:rPr>
        <w:t>d</w:t>
      </w:r>
      <w:r>
        <w:t xml:space="preserve"> observation example</w:t>
      </w:r>
      <w:bookmarkEnd w:id="400"/>
    </w:p>
    <w:p w:rsidR="00F04C1F" w:rsidRDefault="00AB78AE" w:rsidP="00CD475E">
      <w:pPr>
        <w:pStyle w:val="Example"/>
        <w:rPr>
          <w:lang w:val="en-US"/>
        </w:rPr>
      </w:pPr>
      <w:r>
        <w:rPr>
          <w:lang w:val="en-US"/>
        </w:rPr>
        <w:t>&lt;text&gt; ... &lt;content ID="</w:t>
      </w:r>
      <w:r w:rsidR="0011457B">
        <w:rPr>
          <w:lang w:val="en-US"/>
        </w:rPr>
        <w:t>fnd-</w:t>
      </w:r>
      <w:r>
        <w:rPr>
          <w:lang w:val="en-US"/>
        </w:rPr>
        <w:t>1"&gt; ...</w:t>
      </w:r>
      <w:r w:rsidR="00F04C1F">
        <w:rPr>
          <w:lang w:val="en-US"/>
        </w:rPr>
        <w:t xml:space="preserve">finding of a </w:t>
      </w:r>
      <w:r>
        <w:rPr>
          <w:lang w:val="en-US"/>
        </w:rPr>
        <w:t>right hilar mass (abnormal – class 1)</w:t>
      </w:r>
      <w:r w:rsidR="00F04C1F">
        <w:rPr>
          <w:lang w:val="en-US"/>
        </w:rPr>
        <w:t xml:space="preserve"> </w:t>
      </w:r>
    </w:p>
    <w:p w:rsidR="00AB78AE" w:rsidRDefault="00AB78AE" w:rsidP="00CD475E">
      <w:pPr>
        <w:pStyle w:val="Example"/>
        <w:rPr>
          <w:lang w:val="en-US"/>
        </w:rPr>
      </w:pPr>
      <w:r>
        <w:rPr>
          <w:lang w:val="en-US"/>
        </w:rPr>
        <w:t>...&lt;/content&gt;</w:t>
      </w:r>
    </w:p>
    <w:p w:rsidR="00AB78AE" w:rsidRDefault="00AB78AE" w:rsidP="00CD475E">
      <w:pPr>
        <w:pStyle w:val="Example"/>
        <w:rPr>
          <w:lang w:val="en-US"/>
        </w:rPr>
      </w:pPr>
      <w:r>
        <w:rPr>
          <w:lang w:val="en-US"/>
        </w:rPr>
        <w:t>&lt;/text&gt;</w:t>
      </w:r>
    </w:p>
    <w:p w:rsidR="00AB78AE" w:rsidRDefault="00AB78AE" w:rsidP="00CD475E">
      <w:pPr>
        <w:pStyle w:val="Example"/>
        <w:rPr>
          <w:lang w:val="en-US"/>
        </w:rPr>
      </w:pPr>
      <w:r>
        <w:rPr>
          <w:lang w:val="en-US"/>
        </w:rPr>
        <w:t>...</w:t>
      </w:r>
    </w:p>
    <w:p w:rsidR="00AB78AE" w:rsidRDefault="00AB78AE" w:rsidP="00CD475E">
      <w:pPr>
        <w:pStyle w:val="Example"/>
        <w:rPr>
          <w:lang w:val="en-US"/>
        </w:rPr>
      </w:pPr>
      <w:r>
        <w:rPr>
          <w:lang w:val="en-US"/>
        </w:rPr>
        <w:t>&lt;entry&gt;</w:t>
      </w:r>
    </w:p>
    <w:p w:rsidR="00CD475E" w:rsidRDefault="00CD475E" w:rsidP="00CD475E">
      <w:pPr>
        <w:pStyle w:val="Example"/>
      </w:pPr>
      <w:r>
        <w:t>&lt;observation classCode=</w:t>
      </w:r>
      <w:r w:rsidR="00097D8E">
        <w:t>"</w:t>
      </w:r>
      <w:r>
        <w:t>OBS</w:t>
      </w:r>
      <w:r w:rsidR="00097D8E">
        <w:t>"</w:t>
      </w:r>
      <w:r>
        <w:t xml:space="preserve"> moodCode=</w:t>
      </w:r>
      <w:r w:rsidR="00097D8E">
        <w:t>"</w:t>
      </w:r>
      <w:r>
        <w:t>EVN</w:t>
      </w:r>
      <w:r w:rsidR="00097D8E">
        <w:t>"</w:t>
      </w:r>
      <w:r>
        <w:rPr>
          <w:lang w:val="en-US"/>
        </w:rPr>
        <w:t xml:space="preserve"> ID=</w:t>
      </w:r>
      <w:r w:rsidR="00097D8E">
        <w:t>"</w:t>
      </w:r>
      <w:r>
        <w:rPr>
          <w:lang w:val="en-US"/>
        </w:rPr>
        <w:t>obs1</w:t>
      </w:r>
      <w:r w:rsidR="00097D8E">
        <w:t>"</w:t>
      </w:r>
      <w:r>
        <w:rPr>
          <w:lang w:val="en-US"/>
        </w:rPr>
        <w:t xml:space="preserve"> </w:t>
      </w:r>
      <w:r>
        <w:t>&gt;</w:t>
      </w:r>
    </w:p>
    <w:p w:rsidR="00CD475E" w:rsidRDefault="00CD475E" w:rsidP="00CD475E">
      <w:pPr>
        <w:pStyle w:val="Example"/>
      </w:pPr>
      <w:r>
        <w:t xml:space="preserve">  &lt;templateId root=</w:t>
      </w:r>
      <w:r w:rsidR="00097D8E">
        <w:t>"</w:t>
      </w:r>
      <w:r>
        <w:t>2.16.840.1.113883.10.20.6.2.13</w:t>
      </w:r>
      <w:r w:rsidR="00097D8E">
        <w:t>"</w:t>
      </w:r>
      <w:r>
        <w:t>/&gt;</w:t>
      </w:r>
    </w:p>
    <w:p w:rsidR="00D070B1" w:rsidRDefault="00D070B1" w:rsidP="00CD475E">
      <w:pPr>
        <w:pStyle w:val="Example"/>
      </w:pPr>
      <w:r>
        <w:t xml:space="preserve">  &lt;id root=</w:t>
      </w:r>
      <w:r w:rsidR="00097D8E">
        <w:t>"</w:t>
      </w:r>
      <w:r>
        <w:t>1.2.840.10213.2.62.7044779.114265201</w:t>
      </w:r>
      <w:r w:rsidR="00097D8E">
        <w:t>"</w:t>
      </w:r>
      <w:r>
        <w:t>/&gt;</w:t>
      </w:r>
    </w:p>
    <w:p w:rsidR="00CD475E" w:rsidRDefault="00CD475E" w:rsidP="00CD475E">
      <w:pPr>
        <w:pStyle w:val="Example"/>
      </w:pPr>
      <w:r>
        <w:t xml:space="preserve">  &lt;code code=</w:t>
      </w:r>
      <w:r w:rsidR="00097D8E">
        <w:t>"</w:t>
      </w:r>
      <w:r w:rsidR="00AB78AE" w:rsidRPr="00AB78AE">
        <w:t>ASSERTION</w:t>
      </w:r>
      <w:r w:rsidR="00097D8E">
        <w:t>"</w:t>
      </w:r>
      <w:r>
        <w:t xml:space="preserve"> codeSystem=</w:t>
      </w:r>
      <w:r w:rsidR="00097D8E">
        <w:t>"</w:t>
      </w:r>
      <w:r w:rsidR="00AB78AE" w:rsidRPr="00AB78AE">
        <w:t>2.16.840.1.113883.5.4</w:t>
      </w:r>
      <w:r w:rsidR="00097D8E">
        <w:t>"</w:t>
      </w:r>
      <w:r>
        <w:t xml:space="preserve"> </w:t>
      </w:r>
    </w:p>
    <w:p w:rsidR="00CD475E" w:rsidRDefault="00CD475E" w:rsidP="00CD475E">
      <w:pPr>
        <w:pStyle w:val="Example"/>
      </w:pPr>
      <w:r>
        <w:t xml:space="preserve">        codeSystemName=</w:t>
      </w:r>
      <w:r w:rsidR="00097D8E">
        <w:t>"</w:t>
      </w:r>
      <w:r w:rsidR="00AB78AE">
        <w:rPr>
          <w:lang w:val="en-US"/>
        </w:rPr>
        <w:t>actCode</w:t>
      </w:r>
      <w:r w:rsidR="00097D8E">
        <w:t>"</w:t>
      </w:r>
      <w:r>
        <w:t xml:space="preserve"> </w:t>
      </w:r>
    </w:p>
    <w:p w:rsidR="00CD475E" w:rsidRDefault="00CD475E" w:rsidP="00CD475E">
      <w:pPr>
        <w:pStyle w:val="Example"/>
      </w:pPr>
      <w:r>
        <w:t xml:space="preserve">        displayName=</w:t>
      </w:r>
      <w:r w:rsidR="00097D8E">
        <w:t>"</w:t>
      </w:r>
      <w:r w:rsidR="00AB78AE">
        <w:rPr>
          <w:lang w:val="en-US"/>
        </w:rPr>
        <w:t>Assertion</w:t>
      </w:r>
      <w:r w:rsidR="00097D8E">
        <w:t>"</w:t>
      </w:r>
      <w:r>
        <w:t>/&gt;</w:t>
      </w:r>
    </w:p>
    <w:p w:rsidR="00CD475E" w:rsidRDefault="00CD475E" w:rsidP="00CD475E">
      <w:pPr>
        <w:pStyle w:val="Example"/>
      </w:pPr>
      <w:r>
        <w:t xml:space="preserve">  &lt;statusCode code=</w:t>
      </w:r>
      <w:r w:rsidR="00097D8E">
        <w:t>"</w:t>
      </w:r>
      <w:r>
        <w:t>completed</w:t>
      </w:r>
      <w:r w:rsidR="00097D8E">
        <w:t>"</w:t>
      </w:r>
      <w:r>
        <w:t>/&gt;</w:t>
      </w:r>
    </w:p>
    <w:p w:rsidR="00CD475E" w:rsidRDefault="00CD475E" w:rsidP="00CD475E">
      <w:pPr>
        <w:pStyle w:val="Example"/>
      </w:pPr>
      <w:r>
        <w:t xml:space="preserve">  &lt;value xsi:type=</w:t>
      </w:r>
      <w:r w:rsidR="00097D8E">
        <w:t>"</w:t>
      </w:r>
      <w:r>
        <w:t>CD</w:t>
      </w:r>
      <w:r w:rsidR="00097D8E">
        <w:t>"</w:t>
      </w:r>
      <w:r>
        <w:t xml:space="preserve"> code=</w:t>
      </w:r>
      <w:r w:rsidR="00097D8E">
        <w:t>"</w:t>
      </w:r>
      <w:r w:rsidRPr="0062704C">
        <w:t>309530007</w:t>
      </w:r>
      <w:r w:rsidR="00097D8E">
        <w:t>"</w:t>
      </w:r>
      <w:r>
        <w:t xml:space="preserve"> </w:t>
      </w:r>
    </w:p>
    <w:p w:rsidR="00CD475E" w:rsidRDefault="00CD475E" w:rsidP="00CD475E">
      <w:pPr>
        <w:pStyle w:val="Example"/>
      </w:pPr>
      <w:r>
        <w:t xml:space="preserve">        codeSystem=</w:t>
      </w:r>
      <w:r w:rsidR="00097D8E">
        <w:t>"</w:t>
      </w:r>
      <w:r>
        <w:t>2.16.840.1.113883.6.96</w:t>
      </w:r>
      <w:r w:rsidR="00097D8E">
        <w:t>"</w:t>
      </w:r>
      <w:r>
        <w:t xml:space="preserve"> </w:t>
      </w:r>
    </w:p>
    <w:p w:rsidR="00CD475E" w:rsidRDefault="00CD475E" w:rsidP="00CD475E">
      <w:pPr>
        <w:pStyle w:val="Example"/>
      </w:pPr>
      <w:r>
        <w:t xml:space="preserve">        codeSystemName=</w:t>
      </w:r>
      <w:r w:rsidR="00097D8E">
        <w:t>"</w:t>
      </w:r>
      <w:r>
        <w:t>SNOMED CT</w:t>
      </w:r>
      <w:r w:rsidR="00097D8E">
        <w:t>"</w:t>
      </w:r>
      <w:r>
        <w:t xml:space="preserve"> </w:t>
      </w:r>
    </w:p>
    <w:p w:rsidR="00CD475E" w:rsidRDefault="00CD475E" w:rsidP="00CD475E">
      <w:pPr>
        <w:pStyle w:val="Example"/>
      </w:pPr>
      <w:r>
        <w:t xml:space="preserve">        displayName=</w:t>
      </w:r>
      <w:r w:rsidR="00097D8E">
        <w:t>"</w:t>
      </w:r>
      <w:r>
        <w:t>Hilar mass</w:t>
      </w:r>
      <w:r w:rsidR="00097D8E">
        <w:t>"</w:t>
      </w:r>
      <w:r>
        <w:t>/&gt;</w:t>
      </w:r>
    </w:p>
    <w:p w:rsidR="00506D5F" w:rsidRDefault="00506D5F" w:rsidP="00506D5F">
      <w:pPr>
        <w:pStyle w:val="Example"/>
      </w:pPr>
      <w:r>
        <w:t xml:space="preserve">  &lt;effectiveTime value=</w:t>
      </w:r>
      <w:r w:rsidR="00097D8E">
        <w:t>"</w:t>
      </w:r>
      <w:r>
        <w:t>20</w:t>
      </w:r>
      <w:r>
        <w:rPr>
          <w:lang w:val="en-US"/>
        </w:rPr>
        <w:t>1</w:t>
      </w:r>
      <w:r>
        <w:t>40914171504+0500</w:t>
      </w:r>
      <w:r w:rsidR="00097D8E">
        <w:t>"</w:t>
      </w:r>
      <w:r>
        <w:t>/&gt;</w:t>
      </w:r>
    </w:p>
    <w:p w:rsidR="00EC3E3D" w:rsidRDefault="00EC3E3D" w:rsidP="00CF1B1C">
      <w:pPr>
        <w:pStyle w:val="Example"/>
      </w:pPr>
      <w:r>
        <w:t xml:space="preserve">  &lt;text&gt;</w:t>
      </w:r>
      <w:r w:rsidR="005A5390">
        <w:t>&lt;reference value=</w:t>
      </w:r>
      <w:r w:rsidR="00097D8E">
        <w:t>"</w:t>
      </w:r>
      <w:r w:rsidR="005A5390">
        <w:t>#</w:t>
      </w:r>
      <w:r w:rsidR="0011457B">
        <w:rPr>
          <w:lang w:val="en-US"/>
        </w:rPr>
        <w:t>fnd</w:t>
      </w:r>
      <w:r w:rsidR="005A5390">
        <w:t>-1</w:t>
      </w:r>
      <w:r w:rsidR="00097D8E">
        <w:t>"</w:t>
      </w:r>
      <w:r>
        <w:t>/&gt;&lt;/text&gt;</w:t>
      </w:r>
    </w:p>
    <w:p w:rsidR="005A5390" w:rsidRDefault="002B48DE" w:rsidP="00EC3E3D">
      <w:pPr>
        <w:pStyle w:val="Example"/>
        <w:rPr>
          <w:lang w:val="en-US"/>
        </w:rPr>
      </w:pPr>
      <w:r>
        <w:t xml:space="preserve"> </w:t>
      </w:r>
      <w:r w:rsidR="005A5390">
        <w:t xml:space="preserve"> &lt;interpretationCode code = </w:t>
      </w:r>
      <w:r w:rsidR="00097D8E">
        <w:t>"</w:t>
      </w:r>
      <w:r w:rsidR="005A5390">
        <w:t>AA</w:t>
      </w:r>
      <w:r w:rsidR="00097D8E">
        <w:t>"</w:t>
      </w:r>
      <w:r w:rsidR="005A5390">
        <w:t xml:space="preserve"> codeSystem=</w:t>
      </w:r>
      <w:r w:rsidR="00097D8E">
        <w:t>"</w:t>
      </w:r>
      <w:r w:rsidR="005913F4" w:rsidRPr="00A309BF">
        <w:rPr>
          <w:lang w:val="en-US"/>
        </w:rPr>
        <w:t>2.16.840.1.113883.5.83</w:t>
      </w:r>
      <w:r w:rsidR="00097D8E">
        <w:rPr>
          <w:lang w:val="en-US"/>
        </w:rPr>
        <w:t>"</w:t>
      </w:r>
    </w:p>
    <w:p w:rsidR="005913F4" w:rsidRDefault="005913F4" w:rsidP="00EC3E3D">
      <w:pPr>
        <w:pStyle w:val="Example"/>
        <w:rPr>
          <w:lang w:val="en-US"/>
        </w:rPr>
      </w:pPr>
      <w:r>
        <w:rPr>
          <w:lang w:val="en-US"/>
        </w:rPr>
        <w:t xml:space="preserve">        codeSystemName=</w:t>
      </w:r>
      <w:r w:rsidR="00097D8E">
        <w:rPr>
          <w:lang w:val="en-US"/>
        </w:rPr>
        <w:t>"</w:t>
      </w:r>
      <w:r>
        <w:rPr>
          <w:lang w:val="en-US"/>
        </w:rPr>
        <w:t>ObservationInterpretation</w:t>
      </w:r>
      <w:r w:rsidR="00097D8E">
        <w:rPr>
          <w:lang w:val="en-US"/>
        </w:rPr>
        <w:t>"</w:t>
      </w:r>
    </w:p>
    <w:p w:rsidR="005913F4" w:rsidRDefault="005913F4" w:rsidP="00EC3E3D">
      <w:pPr>
        <w:pStyle w:val="Example"/>
        <w:rPr>
          <w:lang w:val="en-US"/>
        </w:rPr>
      </w:pPr>
      <w:r>
        <w:rPr>
          <w:lang w:val="en-US"/>
        </w:rPr>
        <w:t xml:space="preserve">        displayName=</w:t>
      </w:r>
      <w:r w:rsidR="00097D8E">
        <w:rPr>
          <w:lang w:val="en-US"/>
        </w:rPr>
        <w:t>"</w:t>
      </w:r>
      <w:r>
        <w:rPr>
          <w:lang w:val="en-US"/>
        </w:rPr>
        <w:t>Abnormal Alert</w:t>
      </w:r>
      <w:r w:rsidR="00097D8E">
        <w:rPr>
          <w:lang w:val="en-US"/>
        </w:rPr>
        <w:t>"</w:t>
      </w:r>
      <w:r>
        <w:rPr>
          <w:lang w:val="en-US"/>
        </w:rPr>
        <w:t>&gt;</w:t>
      </w:r>
    </w:p>
    <w:p w:rsidR="005913F4" w:rsidRDefault="005913F4" w:rsidP="00EC3E3D">
      <w:pPr>
        <w:pStyle w:val="Example"/>
        <w:rPr>
          <w:lang w:val="en-US"/>
        </w:rPr>
      </w:pPr>
      <w:r>
        <w:rPr>
          <w:lang w:val="en-US"/>
        </w:rPr>
        <w:t xml:space="preserve"> </w:t>
      </w:r>
      <w:r w:rsidR="00AB78AE">
        <w:rPr>
          <w:lang w:val="en-US"/>
        </w:rPr>
        <w:t xml:space="preserve"> </w:t>
      </w:r>
      <w:r>
        <w:rPr>
          <w:lang w:val="en-US"/>
        </w:rPr>
        <w:t xml:space="preserve">  &lt;translation code=</w:t>
      </w:r>
      <w:r w:rsidR="00097D8E">
        <w:rPr>
          <w:lang w:val="en-US"/>
        </w:rPr>
        <w:t>"</w:t>
      </w:r>
      <w:r>
        <w:rPr>
          <w:lang w:val="en-US"/>
        </w:rPr>
        <w:t>RID49480</w:t>
      </w:r>
      <w:r w:rsidR="00097D8E">
        <w:rPr>
          <w:lang w:val="en-US"/>
        </w:rPr>
        <w:t>"</w:t>
      </w:r>
      <w:r>
        <w:rPr>
          <w:lang w:val="en-US"/>
        </w:rPr>
        <w:t xml:space="preserve"> codeSystem=</w:t>
      </w:r>
      <w:r w:rsidR="00097D8E">
        <w:rPr>
          <w:lang w:val="en-US"/>
        </w:rPr>
        <w:t>"</w:t>
      </w:r>
      <w:r w:rsidRPr="00A3449F">
        <w:rPr>
          <w:lang w:val="en-US"/>
        </w:rPr>
        <w:t>2.16.840.1.113883.6.256</w:t>
      </w:r>
      <w:r w:rsidR="00097D8E">
        <w:rPr>
          <w:lang w:val="en-US"/>
        </w:rPr>
        <w:t>"</w:t>
      </w:r>
    </w:p>
    <w:p w:rsidR="005913F4" w:rsidRDefault="00FD6233" w:rsidP="00EC3E3D">
      <w:pPr>
        <w:pStyle w:val="Example"/>
        <w:rPr>
          <w:lang w:val="en-US"/>
        </w:rPr>
      </w:pPr>
      <w:r>
        <w:rPr>
          <w:lang w:val="en-US"/>
        </w:rPr>
        <w:t xml:space="preserve">        codeSystemName=</w:t>
      </w:r>
      <w:r w:rsidR="00097D8E">
        <w:rPr>
          <w:lang w:val="en-US"/>
        </w:rPr>
        <w:t>"</w:t>
      </w:r>
      <w:r>
        <w:rPr>
          <w:lang w:val="en-US"/>
        </w:rPr>
        <w:t>RADLEX</w:t>
      </w:r>
      <w:r w:rsidR="00097D8E">
        <w:rPr>
          <w:lang w:val="en-US"/>
        </w:rPr>
        <w:t>"</w:t>
      </w:r>
    </w:p>
    <w:p w:rsidR="005913F4" w:rsidRDefault="005913F4" w:rsidP="00EC3E3D">
      <w:pPr>
        <w:pStyle w:val="Example"/>
        <w:rPr>
          <w:lang w:val="en-US"/>
        </w:rPr>
      </w:pPr>
      <w:r>
        <w:rPr>
          <w:lang w:val="en-US"/>
        </w:rPr>
        <w:t xml:space="preserve">        displayName=</w:t>
      </w:r>
      <w:r w:rsidR="00097D8E">
        <w:rPr>
          <w:lang w:val="en-US"/>
        </w:rPr>
        <w:t>"</w:t>
      </w:r>
      <w:r w:rsidR="00683DA8">
        <w:rPr>
          <w:lang w:val="en-US"/>
        </w:rPr>
        <w:t xml:space="preserve">ACR </w:t>
      </w:r>
      <w:r>
        <w:rPr>
          <w:lang w:val="en-US"/>
        </w:rPr>
        <w:t>Category 1</w:t>
      </w:r>
      <w:r w:rsidR="00683DA8">
        <w:rPr>
          <w:lang w:val="en-US"/>
        </w:rPr>
        <w:t xml:space="preserve"> Actionable Finding</w:t>
      </w:r>
      <w:r w:rsidR="00097D8E">
        <w:rPr>
          <w:lang w:val="en-US"/>
        </w:rPr>
        <w:t>"</w:t>
      </w:r>
      <w:r w:rsidR="00F03BBA">
        <w:rPr>
          <w:lang w:val="en-US"/>
        </w:rPr>
        <w:t>/&gt;</w:t>
      </w:r>
    </w:p>
    <w:p w:rsidR="00AA6D53" w:rsidRPr="00AA6D53" w:rsidRDefault="00AA6D53" w:rsidP="008374BF">
      <w:pPr>
        <w:pStyle w:val="Example"/>
        <w:rPr>
          <w:lang w:val="en-US"/>
        </w:rPr>
      </w:pPr>
      <w:r>
        <w:rPr>
          <w:lang w:val="en-US"/>
        </w:rPr>
        <w:t xml:space="preserve">  </w:t>
      </w:r>
      <w:r>
        <w:t>&lt;</w:t>
      </w:r>
      <w:r>
        <w:rPr>
          <w:lang w:val="en-US"/>
        </w:rPr>
        <w:t>/</w:t>
      </w:r>
      <w:r>
        <w:t>interpretationCode</w:t>
      </w:r>
      <w:r>
        <w:rPr>
          <w:lang w:val="en-US"/>
        </w:rPr>
        <w:t>&gt;</w:t>
      </w:r>
    </w:p>
    <w:p w:rsidR="0011457B" w:rsidRDefault="00F04C1F" w:rsidP="008374BF">
      <w:pPr>
        <w:pStyle w:val="Example"/>
        <w:rPr>
          <w:lang w:val="en-US"/>
        </w:rPr>
      </w:pPr>
      <w:r>
        <w:rPr>
          <w:lang w:val="en-US"/>
        </w:rPr>
        <w:t xml:space="preserve">  &lt;!-- although "hilar mass" is by definition in the lung, the observation.value </w:t>
      </w:r>
    </w:p>
    <w:p w:rsidR="00F04C1F" w:rsidRDefault="0011457B" w:rsidP="008374BF">
      <w:pPr>
        <w:pStyle w:val="Example"/>
        <w:rPr>
          <w:lang w:val="en-US"/>
        </w:rPr>
      </w:pPr>
      <w:r>
        <w:rPr>
          <w:lang w:val="en-US"/>
        </w:rPr>
        <w:t xml:space="preserve">       </w:t>
      </w:r>
      <w:r w:rsidR="00F04C1F">
        <w:rPr>
          <w:lang w:val="en-US"/>
        </w:rPr>
        <w:t>does not describe right or left lung, so targetSite is required --&gt;</w:t>
      </w:r>
    </w:p>
    <w:p w:rsidR="008374BF" w:rsidRPr="008374BF" w:rsidRDefault="00AB78AE" w:rsidP="008374BF">
      <w:pPr>
        <w:pStyle w:val="Example"/>
        <w:rPr>
          <w:lang w:val="en-US"/>
        </w:rPr>
      </w:pPr>
      <w:r>
        <w:rPr>
          <w:lang w:val="en-US"/>
        </w:rPr>
        <w:t xml:space="preserve"> </w:t>
      </w:r>
      <w:r w:rsidR="00FD6233">
        <w:rPr>
          <w:lang w:val="en-US"/>
        </w:rPr>
        <w:t xml:space="preserve"> &lt;</w:t>
      </w:r>
      <w:r w:rsidR="002D5820">
        <w:rPr>
          <w:lang w:val="en-US"/>
        </w:rPr>
        <w:t>targetSiteCode code=</w:t>
      </w:r>
      <w:r w:rsidR="00097D8E">
        <w:rPr>
          <w:lang w:val="en-US"/>
        </w:rPr>
        <w:t>"</w:t>
      </w:r>
      <w:r w:rsidR="00500CC1" w:rsidRPr="00500CC1">
        <w:rPr>
          <w:lang w:val="en-US"/>
        </w:rPr>
        <w:t>3341006</w:t>
      </w:r>
      <w:r w:rsidR="00097D8E">
        <w:rPr>
          <w:lang w:val="en-US"/>
        </w:rPr>
        <w:t>"</w:t>
      </w:r>
      <w:r w:rsidR="008374BF" w:rsidRPr="008374BF">
        <w:rPr>
          <w:lang w:val="en-US"/>
        </w:rPr>
        <w:t xml:space="preserve"> </w:t>
      </w:r>
    </w:p>
    <w:p w:rsidR="008374BF" w:rsidRPr="008374BF" w:rsidRDefault="00521E19" w:rsidP="008374BF">
      <w:pPr>
        <w:pStyle w:val="Example"/>
        <w:rPr>
          <w:lang w:val="en-US"/>
        </w:rPr>
      </w:pPr>
      <w:r>
        <w:rPr>
          <w:lang w:val="en-US"/>
        </w:rPr>
        <w:t xml:space="preserve">        </w:t>
      </w:r>
      <w:r w:rsidR="008374BF" w:rsidRPr="008374BF">
        <w:rPr>
          <w:lang w:val="en-US"/>
        </w:rPr>
        <w:t>codeSystem=</w:t>
      </w:r>
      <w:r w:rsidR="00097D8E">
        <w:rPr>
          <w:lang w:val="en-US"/>
        </w:rPr>
        <w:t>"</w:t>
      </w:r>
      <w:r w:rsidR="008374BF" w:rsidRPr="008374BF">
        <w:rPr>
          <w:lang w:val="en-US"/>
        </w:rPr>
        <w:t>2.16.840.1.113883.6.96</w:t>
      </w:r>
      <w:r w:rsidR="00097D8E">
        <w:rPr>
          <w:lang w:val="en-US"/>
        </w:rPr>
        <w:t>"</w:t>
      </w:r>
      <w:r w:rsidR="008374BF" w:rsidRPr="008374BF">
        <w:rPr>
          <w:lang w:val="en-US"/>
        </w:rPr>
        <w:t xml:space="preserve"> codeSystemName=</w:t>
      </w:r>
      <w:r w:rsidR="00097D8E">
        <w:rPr>
          <w:lang w:val="en-US"/>
        </w:rPr>
        <w:t>"</w:t>
      </w:r>
      <w:r w:rsidR="008374BF" w:rsidRPr="008374BF">
        <w:rPr>
          <w:lang w:val="en-US"/>
        </w:rPr>
        <w:t>SNOMED CT</w:t>
      </w:r>
      <w:r w:rsidR="00097D8E">
        <w:rPr>
          <w:lang w:val="en-US"/>
        </w:rPr>
        <w:t>"</w:t>
      </w:r>
    </w:p>
    <w:p w:rsidR="008374BF" w:rsidRPr="008374BF" w:rsidRDefault="00521E19" w:rsidP="008374BF">
      <w:pPr>
        <w:pStyle w:val="Example"/>
        <w:rPr>
          <w:lang w:val="en-US"/>
        </w:rPr>
      </w:pPr>
      <w:r>
        <w:rPr>
          <w:lang w:val="en-US"/>
        </w:rPr>
        <w:t xml:space="preserve">        </w:t>
      </w:r>
      <w:r w:rsidR="002D5820">
        <w:rPr>
          <w:lang w:val="en-US"/>
        </w:rPr>
        <w:t>displayName=</w:t>
      </w:r>
      <w:r w:rsidR="00097D8E">
        <w:rPr>
          <w:lang w:val="en-US"/>
        </w:rPr>
        <w:t>"</w:t>
      </w:r>
      <w:r w:rsidR="00500CC1">
        <w:rPr>
          <w:lang w:val="en-US"/>
        </w:rPr>
        <w:t>right l</w:t>
      </w:r>
      <w:r w:rsidR="00AB78AE">
        <w:rPr>
          <w:lang w:val="en-US"/>
        </w:rPr>
        <w:t>ung</w:t>
      </w:r>
      <w:r w:rsidR="00097D8E">
        <w:rPr>
          <w:lang w:val="en-US"/>
        </w:rPr>
        <w:t>"</w:t>
      </w:r>
      <w:r w:rsidR="008374BF" w:rsidRPr="008374BF">
        <w:rPr>
          <w:lang w:val="en-US"/>
        </w:rPr>
        <w:t>&gt;</w:t>
      </w:r>
    </w:p>
    <w:p w:rsidR="008374BF" w:rsidRDefault="008374BF" w:rsidP="008374BF">
      <w:pPr>
        <w:pStyle w:val="Example"/>
        <w:rPr>
          <w:lang w:val="en-US"/>
        </w:rPr>
      </w:pPr>
      <w:r w:rsidRPr="008374BF">
        <w:rPr>
          <w:lang w:val="en-US"/>
        </w:rPr>
        <w:t xml:space="preserve">  &lt;/targetSiteCode&gt;</w:t>
      </w:r>
    </w:p>
    <w:p w:rsidR="008374BF" w:rsidRDefault="008374BF" w:rsidP="00EC3E3D">
      <w:pPr>
        <w:pStyle w:val="Example"/>
      </w:pPr>
    </w:p>
    <w:p w:rsidR="00CD475E" w:rsidRDefault="00CD475E" w:rsidP="00CD475E">
      <w:pPr>
        <w:pStyle w:val="Example"/>
      </w:pPr>
      <w:r>
        <w:t xml:space="preserve">  &lt;!-- entryRelationship elements referring to SOP Instance Observations </w:t>
      </w:r>
    </w:p>
    <w:p w:rsidR="00CD475E" w:rsidRDefault="00CD475E" w:rsidP="00CD475E">
      <w:pPr>
        <w:pStyle w:val="Example"/>
      </w:pPr>
      <w:r>
        <w:t xml:space="preserve">       or Quantity Measurement Observations may appear here --&gt;</w:t>
      </w:r>
    </w:p>
    <w:p w:rsidR="00CD475E" w:rsidRDefault="00CD475E" w:rsidP="00CD475E">
      <w:pPr>
        <w:pStyle w:val="Example"/>
        <w:rPr>
          <w:lang w:val="en-US"/>
        </w:rPr>
      </w:pPr>
      <w:r>
        <w:t>&lt;/observation&gt;</w:t>
      </w:r>
    </w:p>
    <w:p w:rsidR="00F04C1F" w:rsidRPr="00F04C1F" w:rsidRDefault="00F04C1F" w:rsidP="00CD475E">
      <w:pPr>
        <w:pStyle w:val="Example"/>
        <w:rPr>
          <w:lang w:val="en-US"/>
        </w:rPr>
      </w:pPr>
      <w:r>
        <w:rPr>
          <w:lang w:val="en-US"/>
        </w:rPr>
        <w:t>&lt;/entry&gt;</w:t>
      </w:r>
    </w:p>
    <w:p w:rsidR="000262E7" w:rsidRPr="002C6817" w:rsidRDefault="000262E7" w:rsidP="00305B42">
      <w:pPr>
        <w:pStyle w:val="BodyText0"/>
      </w:pPr>
    </w:p>
    <w:p w:rsidR="00C04B3C" w:rsidRPr="00C04B3C" w:rsidRDefault="00EE66AE" w:rsidP="0081239E">
      <w:pPr>
        <w:pStyle w:val="Heading2"/>
        <w:rPr>
          <w:rFonts w:eastAsia="?l?r ??’c"/>
          <w:noProof/>
        </w:rPr>
      </w:pPr>
      <w:bookmarkStart w:id="401" w:name="_Indication"/>
      <w:bookmarkStart w:id="402" w:name="_Procedural_Medication"/>
      <w:bookmarkStart w:id="403" w:name="_Toc262642044"/>
      <w:bookmarkStart w:id="404" w:name="_Toc410226153"/>
      <w:bookmarkEnd w:id="401"/>
      <w:bookmarkEnd w:id="402"/>
      <w:r w:rsidRPr="00F669C3">
        <w:rPr>
          <w:lang w:val="en-US"/>
        </w:rPr>
        <w:t xml:space="preserve">Procedural </w:t>
      </w:r>
      <w:r w:rsidR="007A285F" w:rsidRPr="00F669C3">
        <w:t>Medication</w:t>
      </w:r>
      <w:bookmarkEnd w:id="403"/>
      <w:bookmarkEnd w:id="404"/>
      <w:r w:rsidR="007A285F" w:rsidRPr="00F669C3">
        <w:t xml:space="preserve"> </w:t>
      </w:r>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D34962" w:rsidP="004E5234">
            <w:pPr>
              <w:spacing w:before="40" w:after="40"/>
              <w:ind w:left="72" w:right="72"/>
              <w:rPr>
                <w:rFonts w:ascii="Times New Roman" w:hAnsi="Times New Roman"/>
                <w:szCs w:val="20"/>
              </w:rPr>
            </w:pPr>
            <w:r w:rsidRPr="00C62B71">
              <w:rPr>
                <w:rFonts w:ascii="Times New Roman" w:hAnsi="Times New Roman"/>
                <w:szCs w:val="20"/>
              </w:rPr>
              <w:t>1.2.840.10008.20.x</w:t>
            </w:r>
            <w:r w:rsidR="004E5234" w:rsidRPr="00C62B71">
              <w:rPr>
                <w:rFonts w:ascii="Times New Roman" w:hAnsi="Times New Roman"/>
                <w:szCs w:val="20"/>
              </w:rPr>
              <w:t>3</w:t>
            </w:r>
            <w:r w:rsidRPr="00C62B71">
              <w:rPr>
                <w:rFonts w:ascii="Times New Roman" w:hAnsi="Times New Roman"/>
                <w:szCs w:val="20"/>
              </w:rPr>
              <w:t>.x1</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4E5234" w:rsidP="00EA5CEC">
            <w:pPr>
              <w:spacing w:before="40" w:after="40"/>
              <w:ind w:left="72" w:right="72"/>
              <w:rPr>
                <w:rFonts w:ascii="Times New Roman" w:eastAsia="Calibri" w:hAnsi="Times New Roman"/>
                <w:szCs w:val="20"/>
              </w:rPr>
            </w:pPr>
            <w:r w:rsidRPr="009D7813">
              <w:rPr>
                <w:rFonts w:ascii="Times New Roman" w:hAnsi="Times New Roman"/>
                <w:szCs w:val="20"/>
              </w:rPr>
              <w:t>Procedural Medication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B14460" w:rsidP="00EA5CEC">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C6674B" w:rsidP="00EA5CEC">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AB68A9" w:rsidP="00EA5CEC">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9D7813" w:rsidP="00EA5CEC">
            <w:pPr>
              <w:spacing w:before="40" w:after="40"/>
              <w:ind w:left="72" w:right="72"/>
              <w:rPr>
                <w:rFonts w:ascii="Times New Roman" w:hAnsi="Times New Roman"/>
                <w:szCs w:val="20"/>
              </w:rPr>
            </w:pPr>
            <w:r w:rsidRPr="009D7813">
              <w:rPr>
                <w:rFonts w:ascii="Times New Roman" w:hAnsi="Times New Roman"/>
                <w:szCs w:val="20"/>
              </w:rPr>
              <w:t>Procedural medication describes a substance administration that has actually occurred prior to or during a procedure (e.g., imaging contrast/agents, anti-histamines, anti-anxiety, beta blockers to control heart rate during procedure, etc.).</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43123A" w:rsidP="00EA5CEC">
            <w:pPr>
              <w:spacing w:before="40" w:after="40"/>
              <w:ind w:left="72" w:right="72"/>
              <w:rPr>
                <w:rFonts w:ascii="Times New Roman" w:hAnsi="Times New Roman"/>
                <w:szCs w:val="20"/>
              </w:rPr>
            </w:pPr>
            <w:r w:rsidRPr="00877A6F">
              <w:rPr>
                <w:rFonts w:ascii="Times New Roman" w:hAnsi="Times New Roman"/>
                <w:szCs w:val="20"/>
              </w:rPr>
              <w:t xml:space="preserve">CDA </w:t>
            </w:r>
            <w:r>
              <w:rPr>
                <w:rFonts w:ascii="Times New Roman" w:hAnsi="Times New Roman"/>
                <w:szCs w:val="20"/>
              </w:rPr>
              <w:t>Entry</w:t>
            </w:r>
            <w:r w:rsidRPr="00877A6F">
              <w:rPr>
                <w:rFonts w:ascii="Times New Roman" w:hAnsi="Times New Roman"/>
                <w:szCs w:val="20"/>
              </w:rPr>
              <w:t xml:space="preserve"> Level</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DB37D1" w:rsidP="00EA5CEC">
            <w:pPr>
              <w:spacing w:before="40" w:after="40"/>
              <w:ind w:left="72" w:right="72"/>
              <w:rPr>
                <w:rFonts w:ascii="Times New Roman" w:hAnsi="Times New Roman"/>
                <w:szCs w:val="20"/>
              </w:rPr>
            </w:pPr>
            <w:r>
              <w:rPr>
                <w:rFonts w:ascii="Times New Roman" w:hAnsi="Times New Roman"/>
                <w:szCs w:val="20"/>
              </w:rPr>
              <w:t xml:space="preserve">Invoked in </w:t>
            </w:r>
            <w:hyperlink w:anchor="_Imaging_Procedure_Description" w:history="1">
              <w:r w:rsidRPr="00230420">
                <w:rPr>
                  <w:rStyle w:val="Hyperlink"/>
                  <w:rFonts w:ascii="Times New Roman" w:hAnsi="Times New Roman" w:cs="Times New Roman"/>
                  <w:noProof w:val="0"/>
                  <w:szCs w:val="20"/>
                  <w:lang w:eastAsia="en-US"/>
                </w:rPr>
                <w:t>Imaging Procedure Description</w:t>
              </w:r>
            </w:hyperlink>
            <w:r>
              <w:rPr>
                <w:rFonts w:ascii="Times New Roman" w:hAnsi="Times New Roman"/>
                <w:szCs w:val="20"/>
              </w:rPr>
              <w:t xml:space="preserve"> section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421350" w:rsidP="00EA5CEC">
            <w:pPr>
              <w:spacing w:before="40" w:after="40"/>
              <w:ind w:left="72" w:right="72"/>
              <w:rPr>
                <w:rFonts w:ascii="Times New Roman" w:hAnsi="Times New Roman"/>
                <w:szCs w:val="20"/>
              </w:rPr>
            </w:pP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D34962" w:rsidP="00EA5CEC">
            <w:pPr>
              <w:spacing w:before="40" w:after="40"/>
              <w:ind w:left="72" w:right="72"/>
              <w:rPr>
                <w:rFonts w:ascii="Times New Roman" w:hAnsi="Times New Roman"/>
                <w:szCs w:val="20"/>
              </w:rPr>
            </w:pPr>
            <w:r>
              <w:rPr>
                <w:rFonts w:ascii="Times New Roman" w:hAnsi="Times New Roman"/>
                <w:szCs w:val="20"/>
              </w:rPr>
              <w:t>Open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5D5ABA" w:rsidP="00125A45">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sidR="00125A45">
              <w:rPr>
                <w:rFonts w:ascii="Times New Roman" w:hAnsi="Times New Roman"/>
                <w:szCs w:val="20"/>
              </w:rPr>
              <w:t>: Initial version</w:t>
            </w:r>
          </w:p>
        </w:tc>
      </w:tr>
    </w:tbl>
    <w:p w:rsidR="00E2299B" w:rsidRDefault="00E2299B" w:rsidP="0071117F">
      <w:pPr>
        <w:pStyle w:val="BodyText0"/>
      </w:pPr>
    </w:p>
    <w:tbl>
      <w:tblPr>
        <w:tblW w:w="1033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810"/>
        <w:gridCol w:w="990"/>
        <w:gridCol w:w="1350"/>
        <w:gridCol w:w="1710"/>
      </w:tblGrid>
      <w:tr w:rsidR="00421350" w:rsidRPr="00280F54"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245AEE" w:rsidP="005D5ABA">
            <w:pPr>
              <w:keepNext/>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80F54" w:rsidRDefault="00421350" w:rsidP="005D5ABA">
            <w:pPr>
              <w:keepNext/>
              <w:ind w:left="90"/>
              <w:rPr>
                <w:b/>
                <w:bCs/>
                <w:color w:val="000000"/>
                <w:kern w:val="24"/>
                <w:sz w:val="18"/>
                <w:szCs w:val="18"/>
              </w:rPr>
            </w:pPr>
            <w:r w:rsidRPr="00280F54">
              <w:rPr>
                <w:b/>
                <w:bCs/>
                <w:color w:val="000000"/>
                <w:kern w:val="24"/>
                <w:sz w:val="18"/>
                <w:szCs w:val="18"/>
                <w:lang w:val="x-none"/>
              </w:rPr>
              <w:t>N</w:t>
            </w:r>
            <w:r w:rsidRPr="00280F54">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5D5ABA">
            <w:pPr>
              <w:keepNext/>
              <w:tabs>
                <w:tab w:val="left" w:pos="183"/>
                <w:tab w:val="left" w:pos="318"/>
                <w:tab w:val="left" w:pos="483"/>
                <w:tab w:val="left" w:pos="648"/>
              </w:tabs>
              <w:rPr>
                <w:rFonts w:cs="Arial"/>
                <w:sz w:val="18"/>
                <w:szCs w:val="18"/>
              </w:rPr>
            </w:pPr>
            <w:r w:rsidRPr="00280F54">
              <w:rPr>
                <w:b/>
                <w:bCs/>
                <w:color w:val="000000"/>
                <w:kern w:val="24"/>
                <w:sz w:val="18"/>
                <w:szCs w:val="18"/>
                <w:lang w:val="x-none"/>
              </w:rPr>
              <w:t>Element/</w:t>
            </w:r>
            <w:r w:rsidRPr="00280F54">
              <w:rPr>
                <w:b/>
                <w:bCs/>
                <w:color w:val="000000"/>
                <w:kern w:val="24"/>
                <w:sz w:val="18"/>
                <w:szCs w:val="18"/>
              </w:rPr>
              <w:t xml:space="preserve"> </w:t>
            </w:r>
            <w:r w:rsidRPr="00280F54">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5D5ABA">
            <w:pPr>
              <w:keepNext/>
              <w:rPr>
                <w:rFonts w:cs="Arial"/>
                <w:sz w:val="18"/>
                <w:szCs w:val="18"/>
              </w:rPr>
            </w:pPr>
            <w:r w:rsidRPr="00280F54">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5D5ABA">
            <w:pPr>
              <w:keepNext/>
              <w:rPr>
                <w:rFonts w:cs="Arial"/>
                <w:sz w:val="18"/>
                <w:szCs w:val="18"/>
              </w:rPr>
            </w:pPr>
            <w:r w:rsidRPr="00280F54">
              <w:rPr>
                <w:b/>
                <w:bCs/>
                <w:color w:val="000000"/>
                <w:kern w:val="24"/>
                <w:sz w:val="18"/>
                <w:szCs w:val="18"/>
                <w:lang w:val="x-none"/>
              </w:rPr>
              <w:t>Elem/</w:t>
            </w:r>
            <w:r w:rsidRPr="00280F54">
              <w:rPr>
                <w:b/>
                <w:bCs/>
                <w:color w:val="000000"/>
                <w:kern w:val="24"/>
                <w:sz w:val="18"/>
                <w:szCs w:val="18"/>
              </w:rPr>
              <w:t xml:space="preserve"> </w:t>
            </w:r>
            <w:r w:rsidRPr="00280F54">
              <w:rPr>
                <w:b/>
                <w:bCs/>
                <w:color w:val="000000"/>
                <w:kern w:val="24"/>
                <w:sz w:val="18"/>
                <w:szCs w:val="18"/>
                <w:lang w:val="x-none"/>
              </w:rPr>
              <w:t>Attr Conf</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5D5ABA">
            <w:pPr>
              <w:keepNext/>
              <w:rPr>
                <w:rFonts w:cs="Arial"/>
                <w:sz w:val="18"/>
                <w:szCs w:val="18"/>
              </w:rPr>
            </w:pPr>
            <w:r w:rsidRPr="00280F54">
              <w:rPr>
                <w:b/>
                <w:bCs/>
                <w:color w:val="000000"/>
                <w:kern w:val="24"/>
                <w:sz w:val="18"/>
                <w:szCs w:val="18"/>
                <w:lang w:val="x-none"/>
              </w:rPr>
              <w:t>Data Type</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80F54" w:rsidRDefault="00421350" w:rsidP="005D5ABA">
            <w:pPr>
              <w:keepNext/>
              <w:ind w:left="-10"/>
              <w:rPr>
                <w:b/>
                <w:bCs/>
                <w:color w:val="000000"/>
                <w:kern w:val="24"/>
                <w:sz w:val="18"/>
                <w:szCs w:val="18"/>
                <w:lang w:val="x-none"/>
              </w:rPr>
            </w:pPr>
            <w:r w:rsidRPr="00280F54">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5D5ABA">
            <w:pPr>
              <w:keepNext/>
              <w:rPr>
                <w:rFonts w:cs="Arial"/>
                <w:sz w:val="18"/>
                <w:szCs w:val="18"/>
              </w:rPr>
            </w:pPr>
            <w:r w:rsidRPr="00280F54">
              <w:rPr>
                <w:b/>
                <w:bCs/>
                <w:color w:val="000000"/>
                <w:kern w:val="24"/>
                <w:sz w:val="18"/>
                <w:szCs w:val="18"/>
                <w:lang w:val="x-none"/>
              </w:rPr>
              <w:t>Value</w:t>
            </w:r>
            <w:r w:rsidRPr="00280F54">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80F54" w:rsidRDefault="00421350" w:rsidP="005D5ABA">
            <w:pPr>
              <w:keepNext/>
              <w:rPr>
                <w:b/>
                <w:bCs/>
                <w:color w:val="000000"/>
                <w:kern w:val="24"/>
                <w:sz w:val="18"/>
                <w:szCs w:val="18"/>
                <w:lang w:val="x-none"/>
              </w:rPr>
            </w:pPr>
            <w:r w:rsidRPr="00280F54">
              <w:rPr>
                <w:b/>
                <w:sz w:val="18"/>
                <w:szCs w:val="18"/>
              </w:rPr>
              <w:t>Subsidiary Template</w:t>
            </w:r>
          </w:p>
        </w:tc>
      </w:tr>
      <w:tr w:rsidR="00280F54"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45AEE" w:rsidRDefault="001C18C5" w:rsidP="00EA5CEC">
            <w:pPr>
              <w:rPr>
                <w:b/>
                <w:color w:val="000000"/>
                <w:kern w:val="24"/>
                <w:sz w:val="18"/>
                <w:szCs w:val="18"/>
                <w:lang w:val="x-none"/>
              </w:rPr>
            </w:pPr>
            <w:r>
              <w:rPr>
                <w:b/>
                <w:color w:val="008000"/>
                <w:sz w:val="18"/>
                <w:szCs w:val="18"/>
              </w:rPr>
              <w:t>P</w:t>
            </w:r>
            <w:r w:rsidR="00280F54" w:rsidRPr="00280F54">
              <w:rPr>
                <w:b/>
                <w:color w:val="008000"/>
                <w:sz w:val="18"/>
                <w:szCs w:val="18"/>
              </w:rPr>
              <w:t>roceduralMedication</w:t>
            </w:r>
            <w:r w:rsidR="00245AEE">
              <w:rPr>
                <w:b/>
                <w:color w:val="008000"/>
                <w:sz w:val="18"/>
                <w:szCs w:val="18"/>
              </w:rPr>
              <w:t>[*]</w:t>
            </w:r>
            <w:r w:rsidR="00245AEE">
              <w:rPr>
                <w:color w:val="008000"/>
                <w:sz w:val="18"/>
                <w:szCs w:val="18"/>
              </w:rPr>
              <w:t xml:space="preserve"> or </w:t>
            </w:r>
            <w:r w:rsidR="00245AEE">
              <w:rPr>
                <w:b/>
                <w:color w:val="008000"/>
                <w:sz w:val="18"/>
                <w:szCs w:val="18"/>
              </w:rPr>
              <w:t>Contrast[*]</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280F54">
              <w:rPr>
                <w:sz w:val="18"/>
                <w:szCs w:val="18"/>
              </w:rPr>
              <w:t>substanceAdministration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p>
        </w:tc>
        <w:tc>
          <w:tcPr>
            <w:tcW w:w="99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5C3CF2" w:rsidP="00EA5CEC">
            <w:pPr>
              <w:rPr>
                <w:b/>
                <w:color w:val="00800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color w:val="000000"/>
                <w:kern w:val="24"/>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980978" w:rsidP="00EA5CEC">
            <w:pPr>
              <w:rPr>
                <w:color w:val="000000"/>
                <w:kern w:val="24"/>
                <w:sz w:val="18"/>
                <w:szCs w:val="18"/>
                <w:lang w:val="x-none"/>
              </w:rPr>
            </w:pPr>
            <w:r>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XML ID</w:t>
            </w:r>
          </w:p>
        </w:tc>
        <w:tc>
          <w:tcPr>
            <w:tcW w:w="99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0A3753" w:rsidP="00EA5CEC">
            <w:pPr>
              <w:rPr>
                <w:color w:val="000000"/>
                <w:kern w:val="24"/>
                <w:sz w:val="18"/>
                <w:szCs w:val="18"/>
                <w:lang w:val="x-none"/>
              </w:rPr>
            </w:pPr>
            <w:r>
              <w:rPr>
                <w:sz w:val="18"/>
                <w:szCs w:val="18"/>
              </w:rPr>
              <w:t>[</w:t>
            </w:r>
            <w:r w:rsidR="00280F54" w:rsidRPr="00280F54">
              <w:rPr>
                <w:sz w:val="18"/>
                <w:szCs w:val="18"/>
              </w:rPr>
              <w:t xml:space="preserve">See </w:t>
            </w:r>
            <w:hyperlink w:anchor="_XML_ID_and" w:history="1">
              <w:r w:rsidR="00280F54" w:rsidRPr="00280F54">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8D569A"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tabs>
                <w:tab w:val="left" w:pos="275"/>
                <w:tab w:val="left" w:pos="548"/>
                <w:tab w:val="left" w:pos="800"/>
                <w:tab w:val="left" w:pos="1075"/>
              </w:tabs>
              <w:ind w:left="90"/>
              <w:rPr>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CS</w:t>
            </w:r>
          </w:p>
        </w:tc>
        <w:tc>
          <w:tcPr>
            <w:tcW w:w="99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Pr>
                <w:sz w:val="18"/>
                <w:szCs w:val="18"/>
              </w:rPr>
              <w:t>SBADM</w:t>
            </w:r>
          </w:p>
        </w:tc>
        <w:tc>
          <w:tcPr>
            <w:tcW w:w="171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color w:val="000000"/>
                <w:kern w:val="24"/>
                <w:sz w:val="18"/>
                <w:szCs w:val="18"/>
                <w:lang w:val="x-none"/>
              </w:rPr>
            </w:pPr>
          </w:p>
        </w:tc>
      </w:tr>
      <w:tr w:rsidR="008D569A"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tabs>
                <w:tab w:val="left" w:pos="275"/>
                <w:tab w:val="left" w:pos="548"/>
                <w:tab w:val="left" w:pos="800"/>
                <w:tab w:val="left" w:pos="1075"/>
              </w:tabs>
              <w:ind w:left="90"/>
              <w:rPr>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CS</w:t>
            </w:r>
          </w:p>
        </w:tc>
        <w:tc>
          <w:tcPr>
            <w:tcW w:w="99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Pr>
                <w:sz w:val="18"/>
                <w:szCs w:val="18"/>
              </w:rPr>
              <w:t>EVN</w:t>
            </w:r>
          </w:p>
        </w:tc>
        <w:tc>
          <w:tcPr>
            <w:tcW w:w="171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color w:val="000000"/>
                <w:kern w:val="24"/>
                <w:sz w:val="18"/>
                <w:szCs w:val="18"/>
                <w:lang w:val="x-none"/>
              </w:rPr>
            </w:pPr>
          </w:p>
        </w:tc>
      </w:tr>
      <w:tr w:rsidR="008D569A"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II</w:t>
            </w:r>
          </w:p>
        </w:tc>
        <w:tc>
          <w:tcPr>
            <w:tcW w:w="99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color w:val="000000"/>
                <w:kern w:val="24"/>
                <w:sz w:val="18"/>
                <w:szCs w:val="18"/>
                <w:lang w:val="x-none"/>
              </w:rPr>
            </w:pPr>
          </w:p>
        </w:tc>
      </w:tr>
      <w:tr w:rsidR="008D569A"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UID</w:t>
            </w:r>
          </w:p>
        </w:tc>
        <w:tc>
          <w:tcPr>
            <w:tcW w:w="99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4E5234">
            <w:pPr>
              <w:rPr>
                <w:sz w:val="18"/>
                <w:szCs w:val="18"/>
              </w:rPr>
            </w:pPr>
            <w:r w:rsidRPr="00D34962">
              <w:rPr>
                <w:sz w:val="18"/>
                <w:szCs w:val="18"/>
              </w:rPr>
              <w:t>1.2.840.10008.20.x</w:t>
            </w:r>
            <w:r>
              <w:rPr>
                <w:sz w:val="18"/>
                <w:szCs w:val="18"/>
              </w:rPr>
              <w:t>3</w:t>
            </w:r>
            <w:r w:rsidRPr="00D34962">
              <w:rPr>
                <w:sz w:val="18"/>
                <w:szCs w:val="18"/>
              </w:rPr>
              <w:t>.x1</w:t>
            </w:r>
          </w:p>
        </w:tc>
        <w:tc>
          <w:tcPr>
            <w:tcW w:w="171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color w:val="000000"/>
                <w:kern w:val="24"/>
                <w:sz w:val="18"/>
                <w:szCs w:val="18"/>
                <w:lang w:val="x-none"/>
              </w:rPr>
            </w:pPr>
          </w:p>
        </w:tc>
      </w:tr>
      <w:tr w:rsidR="008D569A"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II</w:t>
            </w:r>
          </w:p>
        </w:tc>
        <w:tc>
          <w:tcPr>
            <w:tcW w:w="99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color w:val="000000"/>
                <w:kern w:val="24"/>
                <w:sz w:val="18"/>
                <w:szCs w:val="18"/>
                <w:lang w:val="x-none"/>
              </w:rPr>
            </w:pPr>
          </w:p>
        </w:tc>
      </w:tr>
      <w:tr w:rsidR="008D569A"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ED</w:t>
            </w:r>
          </w:p>
        </w:tc>
        <w:tc>
          <w:tcPr>
            <w:tcW w:w="99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color w:val="000000"/>
                <w:kern w:val="24"/>
                <w:sz w:val="18"/>
                <w:szCs w:val="18"/>
                <w:lang w:val="x-none"/>
              </w:rPr>
            </w:pPr>
          </w:p>
        </w:tc>
      </w:tr>
      <w:tr w:rsidR="00280F54"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A306A9" w:rsidP="00EA5CEC">
            <w:pPr>
              <w:rPr>
                <w:sz w:val="18"/>
                <w:szCs w:val="18"/>
              </w:rPr>
            </w:pPr>
            <w:r>
              <w:rPr>
                <w:sz w:val="18"/>
                <w:szCs w:val="18"/>
              </w:rPr>
              <w:t>Ref</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AC71FF">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reference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AC71FF" w:rsidP="00EA5CEC">
            <w:pPr>
              <w:rPr>
                <w:sz w:val="18"/>
                <w:szCs w:val="18"/>
              </w:rPr>
            </w:pPr>
            <w:r>
              <w:rPr>
                <w:sz w:val="18"/>
                <w:szCs w:val="18"/>
              </w:rPr>
              <w:t>URL (XML IDREF)</w:t>
            </w:r>
          </w:p>
        </w:tc>
        <w:tc>
          <w:tcPr>
            <w:tcW w:w="99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i/>
                <w:sz w:val="18"/>
                <w:szCs w:val="18"/>
              </w:rPr>
              <w:t>#contentRef</w:t>
            </w:r>
          </w:p>
        </w:tc>
        <w:tc>
          <w:tcPr>
            <w:tcW w:w="171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statusCode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CS</w:t>
            </w:r>
          </w:p>
        </w:tc>
        <w:tc>
          <w:tcPr>
            <w:tcW w:w="99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i/>
                <w:sz w:val="18"/>
                <w:szCs w:val="18"/>
              </w:rPr>
            </w:pPr>
            <w:r w:rsidRPr="00280F54">
              <w:rPr>
                <w:sz w:val="18"/>
                <w:szCs w:val="18"/>
              </w:rPr>
              <w:t>COMPLETED</w:t>
            </w:r>
          </w:p>
        </w:tc>
        <w:tc>
          <w:tcPr>
            <w:tcW w:w="171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1C18C5" w:rsidP="00EA5CEC">
            <w:pPr>
              <w:rPr>
                <w:sz w:val="18"/>
                <w:szCs w:val="18"/>
              </w:rPr>
            </w:pPr>
            <w:r>
              <w:rPr>
                <w:sz w:val="18"/>
                <w:szCs w:val="18"/>
              </w:rPr>
              <w:t>R</w:t>
            </w:r>
            <w:r w:rsidR="00280F54" w:rsidRPr="00280F54">
              <w:rPr>
                <w:sz w:val="18"/>
                <w:szCs w:val="18"/>
              </w:rPr>
              <w:t>oute</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routeCode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CE</w:t>
            </w:r>
          </w:p>
        </w:tc>
        <w:tc>
          <w:tcPr>
            <w:tcW w:w="990" w:type="dxa"/>
            <w:tcBorders>
              <w:top w:val="single" w:sz="8" w:space="0" w:color="000000"/>
              <w:left w:val="single" w:sz="8" w:space="0" w:color="000000"/>
              <w:bottom w:val="single" w:sz="8" w:space="0" w:color="000000"/>
              <w:right w:val="single" w:sz="8" w:space="0" w:color="000000"/>
            </w:tcBorders>
          </w:tcPr>
          <w:p w:rsidR="00280F54" w:rsidRPr="00280F54" w:rsidRDefault="0024786C" w:rsidP="0024786C">
            <w:pPr>
              <w:rPr>
                <w:sz w:val="18"/>
                <w:szCs w:val="18"/>
              </w:rPr>
            </w:pPr>
            <w:r>
              <w:rPr>
                <w:sz w:val="18"/>
                <w:szCs w:val="18"/>
              </w:rPr>
              <w:t>SHOULD</w:t>
            </w:r>
            <w:r w:rsidR="00500CC1">
              <w:rPr>
                <w:sz w:val="18"/>
                <w:szCs w:val="18"/>
              </w:rPr>
              <w:t xml:space="preserve"> CWE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F264B2" w:rsidP="00EA5CEC">
            <w:pPr>
              <w:rPr>
                <w:sz w:val="18"/>
                <w:szCs w:val="18"/>
              </w:rPr>
            </w:pPr>
            <w:r w:rsidRPr="001B4C0A">
              <w:rPr>
                <w:b/>
                <w:lang w:eastAsia="x-none"/>
              </w:rPr>
              <w:t>ValueSet</w:t>
            </w:r>
            <w:r>
              <w:rPr>
                <w:lang w:eastAsia="x-none"/>
              </w:rPr>
              <w:t xml:space="preserve"> </w:t>
            </w:r>
            <w:hyperlink w:anchor="_CID_11_Route" w:history="1">
              <w:r w:rsidR="00C82DEC" w:rsidRPr="005D5ABA">
                <w:rPr>
                  <w:rStyle w:val="Hyperlink"/>
                  <w:rFonts w:cs="Times New Roman"/>
                  <w:noProof w:val="0"/>
                  <w:sz w:val="18"/>
                  <w:szCs w:val="18"/>
                  <w:lang w:eastAsia="en-US"/>
                </w:rPr>
                <w:t>CID 11</w:t>
              </w:r>
            </w:hyperlink>
            <w:r w:rsidR="00280F54" w:rsidRPr="00280F54">
              <w:rPr>
                <w:sz w:val="18"/>
                <w:szCs w:val="18"/>
              </w:rPr>
              <w:t xml:space="preserve"> Route Of Adminis</w:t>
            </w:r>
            <w:r w:rsidR="00A3592B">
              <w:rPr>
                <w:sz w:val="18"/>
                <w:szCs w:val="18"/>
              </w:rPr>
              <w:softHyphen/>
            </w:r>
            <w:r w:rsidR="00280F54" w:rsidRPr="00280F54">
              <w:rPr>
                <w:sz w:val="18"/>
                <w:szCs w:val="18"/>
              </w:rPr>
              <w:t>tration</w:t>
            </w:r>
          </w:p>
        </w:tc>
        <w:tc>
          <w:tcPr>
            <w:tcW w:w="171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1C18C5" w:rsidP="00EA5CEC">
            <w:pPr>
              <w:rPr>
                <w:sz w:val="18"/>
                <w:szCs w:val="18"/>
              </w:rPr>
            </w:pPr>
            <w:r>
              <w:rPr>
                <w:sz w:val="18"/>
                <w:szCs w:val="18"/>
              </w:rPr>
              <w:t>D</w:t>
            </w:r>
            <w:r w:rsidR="00280F54" w:rsidRPr="00280F54">
              <w:rPr>
                <w:sz w:val="18"/>
                <w:szCs w:val="18"/>
              </w:rPr>
              <w:t>ose</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doseQuantity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PQ</w:t>
            </w:r>
          </w:p>
        </w:tc>
        <w:tc>
          <w:tcPr>
            <w:tcW w:w="99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1C18C5" w:rsidP="00EA5CEC">
            <w:pPr>
              <w:rPr>
                <w:sz w:val="18"/>
                <w:szCs w:val="18"/>
              </w:rPr>
            </w:pPr>
            <w:r>
              <w:rPr>
                <w:sz w:val="18"/>
                <w:szCs w:val="18"/>
              </w:rPr>
              <w:t>D</w:t>
            </w:r>
            <w:r w:rsidR="00280F54" w:rsidRPr="00280F54">
              <w:rPr>
                <w:sz w:val="18"/>
                <w:szCs w:val="18"/>
              </w:rPr>
              <w:t>oseUnit</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@unit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p>
        </w:tc>
        <w:tc>
          <w:tcPr>
            <w:tcW w:w="990" w:type="dxa"/>
            <w:tcBorders>
              <w:top w:val="single" w:sz="8" w:space="0" w:color="000000"/>
              <w:left w:val="single" w:sz="8" w:space="0" w:color="000000"/>
              <w:bottom w:val="single" w:sz="8" w:space="0" w:color="000000"/>
              <w:right w:val="single" w:sz="8" w:space="0" w:color="000000"/>
            </w:tcBorders>
          </w:tcPr>
          <w:p w:rsidR="00280F54" w:rsidRPr="00280F54" w:rsidRDefault="0024786C" w:rsidP="00EA5CEC">
            <w:pPr>
              <w:rPr>
                <w:sz w:val="18"/>
                <w:szCs w:val="18"/>
              </w:rPr>
            </w:pPr>
            <w:r>
              <w:rPr>
                <w:sz w:val="18"/>
                <w:szCs w:val="18"/>
              </w:rPr>
              <w:t>SHALL</w:t>
            </w:r>
            <w:r w:rsidR="00500CC1">
              <w:rPr>
                <w:sz w:val="18"/>
                <w:szCs w:val="18"/>
              </w:rPr>
              <w:t xml:space="preserve"> CNE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F264B2" w:rsidP="00EA5CEC">
            <w:pPr>
              <w:rPr>
                <w:sz w:val="18"/>
                <w:szCs w:val="18"/>
              </w:rPr>
            </w:pPr>
            <w:r w:rsidRPr="001B4C0A">
              <w:rPr>
                <w:b/>
                <w:lang w:eastAsia="x-none"/>
              </w:rPr>
              <w:t>ValueSet</w:t>
            </w:r>
            <w:r>
              <w:rPr>
                <w:lang w:eastAsia="x-none"/>
              </w:rPr>
              <w:t xml:space="preserve"> </w:t>
            </w:r>
            <w:hyperlink w:anchor="_CID_82_Units" w:history="1">
              <w:r w:rsidR="00C82DEC" w:rsidRPr="005D5ABA">
                <w:rPr>
                  <w:rStyle w:val="Hyperlink"/>
                  <w:rFonts w:cs="Times New Roman"/>
                  <w:noProof w:val="0"/>
                  <w:sz w:val="18"/>
                  <w:szCs w:val="18"/>
                  <w:lang w:eastAsia="en-US"/>
                </w:rPr>
                <w:t>CID 82</w:t>
              </w:r>
            </w:hyperlink>
            <w:r w:rsidR="00C82DEC" w:rsidRPr="00280F54">
              <w:rPr>
                <w:sz w:val="18"/>
                <w:szCs w:val="18"/>
              </w:rPr>
              <w:t xml:space="preserve"> Units of Measure</w:t>
            </w:r>
          </w:p>
        </w:tc>
        <w:tc>
          <w:tcPr>
            <w:tcW w:w="171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1C18C5" w:rsidP="00EA5CEC">
            <w:pPr>
              <w:rPr>
                <w:sz w:val="18"/>
                <w:szCs w:val="18"/>
              </w:rPr>
            </w:pPr>
            <w:r>
              <w:rPr>
                <w:sz w:val="18"/>
                <w:szCs w:val="18"/>
              </w:rPr>
              <w:t>R</w:t>
            </w:r>
            <w:r w:rsidR="00280F54" w:rsidRPr="00280F54">
              <w:rPr>
                <w:sz w:val="18"/>
                <w:szCs w:val="18"/>
              </w:rPr>
              <w:t>ate</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9A465D">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rateQuantity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PQ</w:t>
            </w:r>
          </w:p>
        </w:tc>
        <w:tc>
          <w:tcPr>
            <w:tcW w:w="99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500CC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Pr>
                <w:sz w:val="18"/>
                <w:szCs w:val="18"/>
              </w:rPr>
              <w:t>R</w:t>
            </w:r>
            <w:r w:rsidRPr="00280F54">
              <w:rPr>
                <w:sz w:val="18"/>
                <w:szCs w:val="18"/>
              </w:rPr>
              <w:t>ateUnit</w:t>
            </w:r>
          </w:p>
        </w:tc>
        <w:tc>
          <w:tcPr>
            <w:tcW w:w="72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@unit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Pr>
                <w:sz w:val="18"/>
                <w:szCs w:val="18"/>
              </w:rPr>
              <w:t>CS</w:t>
            </w:r>
          </w:p>
        </w:tc>
        <w:tc>
          <w:tcPr>
            <w:tcW w:w="990" w:type="dxa"/>
            <w:tcBorders>
              <w:top w:val="single" w:sz="8" w:space="0" w:color="000000"/>
              <w:left w:val="single" w:sz="8" w:space="0" w:color="000000"/>
              <w:bottom w:val="single" w:sz="8" w:space="0" w:color="000000"/>
              <w:right w:val="single" w:sz="8" w:space="0" w:color="000000"/>
            </w:tcBorders>
          </w:tcPr>
          <w:p w:rsidR="00500CC1" w:rsidRPr="00280F54" w:rsidRDefault="00500CC1" w:rsidP="00BD5D76">
            <w:pPr>
              <w:rPr>
                <w:sz w:val="18"/>
                <w:szCs w:val="18"/>
              </w:rPr>
            </w:pPr>
            <w:r>
              <w:rPr>
                <w:sz w:val="18"/>
                <w:szCs w:val="18"/>
              </w:rPr>
              <w:t>SHALL CNE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1B4C0A">
              <w:rPr>
                <w:b/>
                <w:lang w:eastAsia="x-none"/>
              </w:rPr>
              <w:t>ValueSet</w:t>
            </w:r>
            <w:r>
              <w:rPr>
                <w:lang w:eastAsia="x-none"/>
              </w:rPr>
              <w:t xml:space="preserve"> </w:t>
            </w:r>
            <w:hyperlink w:anchor="_CID_82_Units" w:history="1">
              <w:r w:rsidRPr="005D5ABA">
                <w:rPr>
                  <w:rStyle w:val="Hyperlink"/>
                  <w:rFonts w:cs="Times New Roman"/>
                  <w:noProof w:val="0"/>
                  <w:sz w:val="18"/>
                  <w:szCs w:val="18"/>
                  <w:lang w:eastAsia="en-US"/>
                </w:rPr>
                <w:t>CID 82</w:t>
              </w:r>
            </w:hyperlink>
            <w:r w:rsidRPr="00280F54">
              <w:rPr>
                <w:sz w:val="18"/>
                <w:szCs w:val="18"/>
              </w:rPr>
              <w:t xml:space="preserve"> Units of Measure</w:t>
            </w:r>
          </w:p>
        </w:tc>
        <w:tc>
          <w:tcPr>
            <w:tcW w:w="171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rPr>
                <w:color w:val="000000"/>
                <w:kern w:val="24"/>
                <w:sz w:val="18"/>
                <w:szCs w:val="18"/>
                <w:lang w:val="x-none"/>
              </w:rPr>
            </w:pPr>
          </w:p>
        </w:tc>
      </w:tr>
      <w:tr w:rsidR="00500CC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consumable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p>
        </w:tc>
        <w:tc>
          <w:tcPr>
            <w:tcW w:w="99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rPr>
                <w:color w:val="000000"/>
                <w:kern w:val="24"/>
                <w:sz w:val="18"/>
                <w:szCs w:val="18"/>
                <w:lang w:val="x-none"/>
              </w:rPr>
            </w:pPr>
          </w:p>
        </w:tc>
      </w:tr>
      <w:tr w:rsidR="00500CC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1746D6">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manufacturedProduct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p>
        </w:tc>
        <w:tc>
          <w:tcPr>
            <w:tcW w:w="99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rPr>
                <w:color w:val="000000"/>
                <w:kern w:val="24"/>
                <w:sz w:val="18"/>
                <w:szCs w:val="18"/>
                <w:lang w:val="x-none"/>
              </w:rPr>
            </w:pPr>
          </w:p>
        </w:tc>
      </w:tr>
      <w:tr w:rsidR="00500CC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Pr>
                <w:sz w:val="18"/>
                <w:szCs w:val="18"/>
              </w:rPr>
              <w:t>CS</w:t>
            </w:r>
          </w:p>
        </w:tc>
        <w:tc>
          <w:tcPr>
            <w:tcW w:w="99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Pr>
                <w:sz w:val="18"/>
                <w:szCs w:val="18"/>
              </w:rPr>
              <w:t>MANU</w:t>
            </w:r>
          </w:p>
        </w:tc>
        <w:tc>
          <w:tcPr>
            <w:tcW w:w="171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rPr>
                <w:color w:val="000000"/>
                <w:kern w:val="24"/>
                <w:sz w:val="18"/>
                <w:szCs w:val="18"/>
                <w:lang w:val="x-none"/>
              </w:rPr>
            </w:pPr>
          </w:p>
        </w:tc>
      </w:tr>
      <w:tr w:rsidR="00500CC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tabs>
                <w:tab w:val="left" w:pos="275"/>
                <w:tab w:val="left" w:pos="548"/>
                <w:tab w:val="left" w:pos="800"/>
                <w:tab w:val="left" w:pos="1075"/>
              </w:tabs>
              <w:ind w:left="90"/>
              <w:rPr>
                <w:sz w:val="18"/>
                <w:szCs w:val="18"/>
              </w:rPr>
            </w:pPr>
            <w:r w:rsidRPr="00280F54">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manufacturedMaterial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p>
        </w:tc>
        <w:tc>
          <w:tcPr>
            <w:tcW w:w="99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rPr>
                <w:color w:val="000000"/>
                <w:kern w:val="24"/>
                <w:sz w:val="18"/>
                <w:szCs w:val="18"/>
                <w:lang w:val="x-none"/>
              </w:rPr>
            </w:pPr>
          </w:p>
        </w:tc>
      </w:tr>
      <w:tr w:rsidR="00500CC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Pr>
                <w:sz w:val="18"/>
                <w:szCs w:val="18"/>
              </w:rPr>
              <w:t>C</w:t>
            </w:r>
            <w:r w:rsidRPr="00280F54">
              <w:rPr>
                <w:sz w:val="18"/>
                <w:szCs w:val="18"/>
              </w:rPr>
              <w:t>odedProductName</w:t>
            </w:r>
          </w:p>
        </w:tc>
        <w:tc>
          <w:tcPr>
            <w:tcW w:w="72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tabs>
                <w:tab w:val="left" w:pos="275"/>
                <w:tab w:val="left" w:pos="548"/>
                <w:tab w:val="left" w:pos="800"/>
                <w:tab w:val="left" w:pos="1075"/>
              </w:tabs>
              <w:ind w:left="90"/>
              <w:rPr>
                <w:sz w:val="18"/>
                <w:szCs w:val="18"/>
              </w:rPr>
            </w:pPr>
            <w:r w:rsidRPr="00280F54">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EA5CEC">
            <w:pPr>
              <w:rPr>
                <w:sz w:val="18"/>
                <w:szCs w:val="18"/>
              </w:rPr>
            </w:pPr>
            <w:r w:rsidRPr="00280F54">
              <w:rPr>
                <w:sz w:val="18"/>
                <w:szCs w:val="18"/>
              </w:rPr>
              <w:t>CE</w:t>
            </w:r>
          </w:p>
        </w:tc>
        <w:tc>
          <w:tcPr>
            <w:tcW w:w="99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Default="00500CC1" w:rsidP="00EA5CEC">
            <w:pPr>
              <w:rPr>
                <w:sz w:val="18"/>
                <w:szCs w:val="18"/>
              </w:rPr>
            </w:pPr>
            <w:r w:rsidRPr="0030454A">
              <w:rPr>
                <w:b/>
                <w:sz w:val="18"/>
                <w:szCs w:val="18"/>
              </w:rPr>
              <w:t>ConceptDomain</w:t>
            </w:r>
          </w:p>
          <w:p w:rsidR="00500CC1" w:rsidRPr="00280F54" w:rsidRDefault="00500CC1" w:rsidP="00EA5CEC">
            <w:pPr>
              <w:rPr>
                <w:sz w:val="18"/>
                <w:szCs w:val="18"/>
              </w:rPr>
            </w:pPr>
            <w:r>
              <w:rPr>
                <w:sz w:val="18"/>
                <w:szCs w:val="18"/>
              </w:rPr>
              <w:t>MedContrastName</w:t>
            </w:r>
          </w:p>
        </w:tc>
        <w:tc>
          <w:tcPr>
            <w:tcW w:w="1710" w:type="dxa"/>
            <w:tcBorders>
              <w:top w:val="single" w:sz="8" w:space="0" w:color="000000"/>
              <w:left w:val="single" w:sz="8" w:space="0" w:color="000000"/>
              <w:bottom w:val="single" w:sz="8" w:space="0" w:color="000000"/>
              <w:right w:val="single" w:sz="8" w:space="0" w:color="000000"/>
            </w:tcBorders>
          </w:tcPr>
          <w:p w:rsidR="00500CC1" w:rsidRPr="00280F54" w:rsidRDefault="00500CC1" w:rsidP="00EA5CEC">
            <w:pPr>
              <w:rPr>
                <w:color w:val="000000"/>
                <w:kern w:val="24"/>
                <w:sz w:val="18"/>
                <w:szCs w:val="18"/>
                <w:lang w:val="x-none"/>
              </w:rPr>
            </w:pPr>
          </w:p>
        </w:tc>
      </w:tr>
      <w:tr w:rsidR="00500CC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A3592B">
            <w:pPr>
              <w:rPr>
                <w:sz w:val="18"/>
                <w:szCs w:val="18"/>
              </w:rPr>
            </w:pPr>
            <w:r>
              <w:rPr>
                <w:sz w:val="18"/>
                <w:szCs w:val="18"/>
              </w:rPr>
              <w:t>F</w:t>
            </w:r>
            <w:r w:rsidRPr="00280F54">
              <w:rPr>
                <w:sz w:val="18"/>
                <w:szCs w:val="18"/>
              </w:rPr>
              <w:t>reeTextProductName</w:t>
            </w:r>
          </w:p>
        </w:tc>
        <w:tc>
          <w:tcPr>
            <w:tcW w:w="720" w:type="dxa"/>
            <w:tcBorders>
              <w:top w:val="single" w:sz="8" w:space="0" w:color="000000"/>
              <w:left w:val="single" w:sz="8" w:space="0" w:color="000000"/>
              <w:bottom w:val="single" w:sz="8" w:space="0" w:color="000000"/>
              <w:right w:val="single" w:sz="8" w:space="0" w:color="000000"/>
            </w:tcBorders>
          </w:tcPr>
          <w:p w:rsidR="00500CC1" w:rsidRPr="00280F54" w:rsidRDefault="00500CC1" w:rsidP="008D569A">
            <w:pPr>
              <w:tabs>
                <w:tab w:val="left" w:pos="275"/>
                <w:tab w:val="left" w:pos="548"/>
                <w:tab w:val="left" w:pos="800"/>
                <w:tab w:val="left" w:pos="1075"/>
              </w:tabs>
              <w:ind w:left="90"/>
              <w:rPr>
                <w:sz w:val="18"/>
                <w:szCs w:val="18"/>
              </w:rPr>
            </w:pPr>
            <w:r w:rsidRPr="00280F54">
              <w:rPr>
                <w:sz w:val="18"/>
                <w:szCs w:val="18"/>
              </w:rPr>
              <w:t>&gt;&gt;&gt;&gt;&gt;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A3592B">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original 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A3592B">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A3592B">
            <w:pPr>
              <w:rPr>
                <w:sz w:val="18"/>
                <w:szCs w:val="18"/>
              </w:rPr>
            </w:pPr>
            <w:r w:rsidRPr="00280F54">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A3592B">
            <w:pPr>
              <w:rPr>
                <w:sz w:val="18"/>
                <w:szCs w:val="18"/>
              </w:rPr>
            </w:pPr>
            <w:r w:rsidRPr="00280F54">
              <w:rPr>
                <w:sz w:val="18"/>
                <w:szCs w:val="18"/>
              </w:rPr>
              <w:t>ED</w:t>
            </w:r>
          </w:p>
        </w:tc>
        <w:tc>
          <w:tcPr>
            <w:tcW w:w="990" w:type="dxa"/>
            <w:tcBorders>
              <w:top w:val="single" w:sz="8" w:space="0" w:color="000000"/>
              <w:left w:val="single" w:sz="8" w:space="0" w:color="000000"/>
              <w:bottom w:val="single" w:sz="8" w:space="0" w:color="000000"/>
              <w:right w:val="single" w:sz="8" w:space="0" w:color="000000"/>
            </w:tcBorders>
          </w:tcPr>
          <w:p w:rsidR="00500CC1" w:rsidRPr="00280F54" w:rsidRDefault="00500CC1" w:rsidP="00A3592B">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00CC1" w:rsidRPr="00280F54" w:rsidRDefault="00500CC1" w:rsidP="00A3592B">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500CC1" w:rsidRPr="00280F54" w:rsidRDefault="00500CC1" w:rsidP="00A3592B">
            <w:pPr>
              <w:rPr>
                <w:color w:val="000000"/>
                <w:kern w:val="24"/>
                <w:sz w:val="18"/>
                <w:szCs w:val="18"/>
                <w:lang w:val="x-none"/>
              </w:rPr>
            </w:pPr>
          </w:p>
        </w:tc>
      </w:tr>
    </w:tbl>
    <w:p w:rsidR="00E2299B" w:rsidRDefault="00E2299B" w:rsidP="0071117F">
      <w:pPr>
        <w:pStyle w:val="BodyText0"/>
      </w:pPr>
    </w:p>
    <w:p w:rsidR="00245AEE" w:rsidRPr="00245AEE" w:rsidRDefault="00245AEE" w:rsidP="00E63AA3">
      <w:pPr>
        <w:pStyle w:val="Heading3"/>
      </w:pPr>
      <w:bookmarkStart w:id="405" w:name="_Toc410226154"/>
      <w:r>
        <w:t>Business Name alias</w:t>
      </w:r>
      <w:bookmarkEnd w:id="405"/>
    </w:p>
    <w:p w:rsidR="00245AEE" w:rsidRDefault="00245AEE" w:rsidP="00245AEE">
      <w:pPr>
        <w:pStyle w:val="BodyText0"/>
      </w:pPr>
      <w:r>
        <w:t xml:space="preserve">This template defines a primary scoping business name </w:t>
      </w:r>
      <w:r w:rsidR="00097D8E">
        <w:t>"</w:t>
      </w:r>
      <w:r w:rsidR="00500CC1" w:rsidRPr="00245AEE">
        <w:t>P</w:t>
      </w:r>
      <w:r w:rsidRPr="00245AEE">
        <w:t>roceduralMedication</w:t>
      </w:r>
      <w:r w:rsidR="00097D8E">
        <w:t>"</w:t>
      </w:r>
      <w:r>
        <w:t xml:space="preserve"> and an alias </w:t>
      </w:r>
      <w:r w:rsidR="00097D8E">
        <w:t>"</w:t>
      </w:r>
      <w:r>
        <w:t>Contrast</w:t>
      </w:r>
      <w:r w:rsidR="00097D8E">
        <w:t>"</w:t>
      </w:r>
      <w:r>
        <w:t>.  This allows production logic to use either term</w:t>
      </w:r>
      <w:r w:rsidR="00A00EE8">
        <w:t>, although the structure is identical.</w:t>
      </w:r>
      <w:r>
        <w:t xml:space="preserve"> </w:t>
      </w:r>
    </w:p>
    <w:p w:rsidR="00C802FE" w:rsidRDefault="00C802FE" w:rsidP="00C802FE">
      <w:pPr>
        <w:pStyle w:val="Heading3"/>
      </w:pPr>
      <w:bookmarkStart w:id="406" w:name="_Toc410226155"/>
      <w:r w:rsidRPr="00C802FE">
        <w:t>substanceAdministration</w:t>
      </w:r>
      <w:r>
        <w:t>/@ID</w:t>
      </w:r>
      <w:bookmarkEnd w:id="406"/>
    </w:p>
    <w:p w:rsidR="00C802FE" w:rsidRDefault="00C802FE" w:rsidP="00C802FE">
      <w:pPr>
        <w:pStyle w:val="BodyText0"/>
      </w:pPr>
      <w:r w:rsidRPr="002928C4">
        <w:t xml:space="preserve">The </w:t>
      </w:r>
      <w:r w:rsidRPr="00C802FE">
        <w:t xml:space="preserve">substanceAdministration </w:t>
      </w:r>
      <w:r w:rsidRPr="002928C4">
        <w:t xml:space="preserve">entry </w:t>
      </w:r>
      <w:r w:rsidR="00980978">
        <w:t>SHOULD</w:t>
      </w:r>
      <w:r w:rsidRPr="002928C4">
        <w:t xml:space="preserve"> include an XML </w:t>
      </w:r>
      <w:r w:rsidRPr="00BE432D">
        <w:rPr>
          <w:rFonts w:ascii="Courier New" w:hAnsi="Courier New" w:cs="Courier New"/>
          <w:b/>
        </w:rPr>
        <w:t>ID</w:t>
      </w:r>
      <w:r w:rsidRPr="002928C4">
        <w:t xml:space="preserve"> attribute </w:t>
      </w:r>
      <w:r>
        <w:t xml:space="preserve">(not to be confused with the </w:t>
      </w:r>
      <w:r w:rsidRPr="00BC6FB4">
        <w:rPr>
          <w:rFonts w:ascii="Courier New" w:hAnsi="Courier New" w:cs="Courier New"/>
          <w:b/>
        </w:rPr>
        <w:t>id</w:t>
      </w:r>
      <w:r>
        <w:t xml:space="preserve"> element of the act class)</w:t>
      </w:r>
      <w:r w:rsidRPr="005A65EB">
        <w:t xml:space="preserve"> </w:t>
      </w:r>
      <w:r>
        <w:t>that serves as the business name discriminator associated with an instantiation of the template</w:t>
      </w:r>
      <w:r w:rsidRPr="002928C4">
        <w:t>.</w:t>
      </w:r>
    </w:p>
    <w:p w:rsidR="0095237D" w:rsidRDefault="0095237D" w:rsidP="00E63AA3">
      <w:pPr>
        <w:pStyle w:val="Heading3"/>
      </w:pPr>
      <w:bookmarkStart w:id="407" w:name="_Toc410226156"/>
      <w:r>
        <w:rPr>
          <w:lang w:val="en-US"/>
        </w:rPr>
        <w:t xml:space="preserve">text/reference and </w:t>
      </w:r>
      <w:r>
        <w:t>Related Narrative Block Markup</w:t>
      </w:r>
      <w:bookmarkEnd w:id="407"/>
    </w:p>
    <w:p w:rsidR="0095237D" w:rsidRPr="002928C4" w:rsidRDefault="0095237D" w:rsidP="0071117F">
      <w:pPr>
        <w:pStyle w:val="BodyText0"/>
      </w:pPr>
      <w:r w:rsidRPr="002928C4">
        <w:t xml:space="preserve">The </w:t>
      </w:r>
      <w:r>
        <w:t>substanceAdministration</w:t>
      </w:r>
      <w:r w:rsidRPr="002928C4">
        <w:t xml:space="preserve"> entry </w:t>
      </w:r>
      <w:r>
        <w:t>SHOULD</w:t>
      </w:r>
      <w:r w:rsidRPr="002928C4">
        <w:t xml:space="preserve"> include </w:t>
      </w:r>
      <w:r>
        <w:t>a text/reference</w:t>
      </w:r>
      <w:r w:rsidRPr="002928C4">
        <w:t xml:space="preserve"> </w:t>
      </w:r>
      <w:r>
        <w:t xml:space="preserve">element, whose </w:t>
      </w:r>
      <w:r w:rsidRPr="005E3358">
        <w:rPr>
          <w:rFonts w:ascii="Courier New" w:hAnsi="Courier New" w:cs="Courier New"/>
        </w:rPr>
        <w:t>value</w:t>
      </w:r>
      <w:r>
        <w:t xml:space="preserve"> </w:t>
      </w:r>
      <w:r w:rsidRPr="002928C4">
        <w:t>attribute</w:t>
      </w:r>
      <w:r>
        <w:t xml:space="preserve"> </w:t>
      </w:r>
      <w:r>
        <w:rPr>
          <w:rStyle w:val="keyword"/>
        </w:rPr>
        <w:t>SHALL</w:t>
      </w:r>
      <w:r>
        <w:t xml:space="preserve"> begin with a '#' and </w:t>
      </w:r>
      <w:r>
        <w:rPr>
          <w:rStyle w:val="keyword"/>
        </w:rPr>
        <w:t>SHALL</w:t>
      </w:r>
      <w:r>
        <w:t xml:space="preserve"> point to its corresponding narrative in</w:t>
      </w:r>
      <w:r w:rsidRPr="002928C4">
        <w:t xml:space="preserve"> the parent section</w:t>
      </w:r>
      <w:r>
        <w:t xml:space="preserve"> (using the approach defined in CDA Release 2, section 4.3.5.1).  See </w:t>
      </w:r>
      <w:hyperlink w:anchor="_Complications_Section_55109-3" w:history="1">
        <w:r w:rsidRPr="00DB37D1">
          <w:rPr>
            <w:rStyle w:val="Hyperlink"/>
            <w:rFonts w:cs="Times New Roman"/>
            <w:lang w:eastAsia="en-US"/>
          </w:rPr>
          <w:t xml:space="preserve">Section </w:t>
        </w:r>
        <w:r w:rsidR="00DB37D1" w:rsidRPr="00DB37D1">
          <w:rPr>
            <w:rStyle w:val="Hyperlink"/>
            <w:rFonts w:cs="Times New Roman"/>
            <w:lang w:eastAsia="en-US"/>
          </w:rPr>
          <w:t>9.1</w:t>
        </w:r>
        <w:r w:rsidRPr="00DB37D1">
          <w:rPr>
            <w:rStyle w:val="Hyperlink"/>
            <w:rFonts w:cs="Times New Roman"/>
            <w:lang w:eastAsia="en-US"/>
          </w:rPr>
          <w:t>.1.1</w:t>
        </w:r>
      </w:hyperlink>
      <w:r>
        <w:t>.</w:t>
      </w:r>
    </w:p>
    <w:p w:rsidR="0095237D" w:rsidRPr="0095237D" w:rsidRDefault="0095237D" w:rsidP="00E63AA3">
      <w:pPr>
        <w:pStyle w:val="Heading3"/>
      </w:pPr>
      <w:bookmarkStart w:id="408" w:name="_Toc410226157"/>
      <w:r w:rsidRPr="0095237D">
        <w:t>doseQuantity</w:t>
      </w:r>
      <w:bookmarkEnd w:id="408"/>
    </w:p>
    <w:p w:rsidR="00E2299B" w:rsidRDefault="00E2299B" w:rsidP="00510FF9">
      <w:pPr>
        <w:numPr>
          <w:ilvl w:val="1"/>
          <w:numId w:val="4"/>
        </w:numPr>
        <w:spacing w:after="40" w:line="260" w:lineRule="exact"/>
      </w:pPr>
      <w:r>
        <w:t xml:space="preserve">Pre-coordinated consumable: If the consumable code is a precoordinated unit dose (e.g. </w:t>
      </w:r>
      <w:r w:rsidR="00097D8E">
        <w:t>"</w:t>
      </w:r>
      <w:r>
        <w:t>metoprolol 25mg tablet</w:t>
      </w:r>
      <w:r w:rsidR="00097D8E">
        <w:t>"</w:t>
      </w:r>
      <w:r>
        <w:t xml:space="preserve">) then doseQuantity is a unitless number that indicates the number of products given per administration (e.g. </w:t>
      </w:r>
      <w:r w:rsidR="00097D8E">
        <w:t>"</w:t>
      </w:r>
      <w:r>
        <w:t>2</w:t>
      </w:r>
      <w:r w:rsidR="00097D8E">
        <w:t>"</w:t>
      </w:r>
      <w:r>
        <w:t xml:space="preserve">, meaning 2 x </w:t>
      </w:r>
      <w:r w:rsidR="00097D8E">
        <w:t>"</w:t>
      </w:r>
      <w:r>
        <w:t>metoprolol 25mg tablet</w:t>
      </w:r>
      <w:r w:rsidR="00097D8E">
        <w:t>"</w:t>
      </w:r>
      <w:r>
        <w:t>).</w:t>
      </w:r>
    </w:p>
    <w:p w:rsidR="00E2299B" w:rsidRDefault="00E2299B" w:rsidP="00510FF9">
      <w:pPr>
        <w:numPr>
          <w:ilvl w:val="1"/>
          <w:numId w:val="4"/>
        </w:numPr>
        <w:spacing w:after="40" w:line="260" w:lineRule="exact"/>
      </w:pPr>
      <w:r>
        <w:t xml:space="preserve">Not pre-coordinated consumable: If the consumable code is not pre-coordinated (e.g. is simply </w:t>
      </w:r>
      <w:r w:rsidR="00097D8E">
        <w:t>"</w:t>
      </w:r>
      <w:r>
        <w:t>metoprolol</w:t>
      </w:r>
      <w:r w:rsidR="00097D8E">
        <w:t>"</w:t>
      </w:r>
      <w:r>
        <w:t xml:space="preserve">), then doseQuantity must represent a physical quantity with @unit, e.g. </w:t>
      </w:r>
      <w:r w:rsidR="00097D8E">
        <w:t>"</w:t>
      </w:r>
      <w:r>
        <w:t>25</w:t>
      </w:r>
      <w:r w:rsidR="00097D8E">
        <w:t>"</w:t>
      </w:r>
      <w:r>
        <w:t xml:space="preserve"> and </w:t>
      </w:r>
      <w:r w:rsidR="00097D8E">
        <w:t>"</w:t>
      </w:r>
      <w:r>
        <w:t>mg</w:t>
      </w:r>
      <w:r w:rsidR="00097D8E">
        <w:t>"</w:t>
      </w:r>
      <w:r>
        <w:t>, specifying the amount of product given per administration.</w:t>
      </w:r>
    </w:p>
    <w:p w:rsidR="00E2299B" w:rsidRDefault="00E2299B" w:rsidP="0071117F">
      <w:pPr>
        <w:pStyle w:val="BodyText0"/>
      </w:pPr>
    </w:p>
    <w:p w:rsidR="00E2299B" w:rsidRDefault="00E2299B" w:rsidP="00E2299B">
      <w:pPr>
        <w:pStyle w:val="Caption"/>
      </w:pPr>
      <w:bookmarkStart w:id="409" w:name="_Toc410226292"/>
      <w:r>
        <w:t xml:space="preserve">Figure </w:t>
      </w:r>
      <w:r>
        <w:fldChar w:fldCharType="begin"/>
      </w:r>
      <w:r>
        <w:instrText xml:space="preserve"> SEQ Figure \* ARABIC </w:instrText>
      </w:r>
      <w:r>
        <w:fldChar w:fldCharType="separate"/>
      </w:r>
      <w:r w:rsidR="00C51B12">
        <w:t>51</w:t>
      </w:r>
      <w:r>
        <w:fldChar w:fldCharType="end"/>
      </w:r>
      <w:r>
        <w:t xml:space="preserve">: Procedural </w:t>
      </w:r>
      <w:r w:rsidRPr="000D42E1">
        <w:t xml:space="preserve">Medication </w:t>
      </w:r>
      <w:r>
        <w:t>a</w:t>
      </w:r>
      <w:r w:rsidRPr="000D42E1">
        <w:t>ctivity example</w:t>
      </w:r>
      <w:bookmarkEnd w:id="409"/>
    </w:p>
    <w:p w:rsidR="00E2299B" w:rsidRPr="00A77B09" w:rsidRDefault="00E2299B" w:rsidP="00E2299B">
      <w:pPr>
        <w:pStyle w:val="Example"/>
      </w:pPr>
      <w:r w:rsidRPr="00A77B09">
        <w:t>&lt;substanceAdministration classCode=</w:t>
      </w:r>
      <w:r w:rsidR="00097D8E">
        <w:t>"</w:t>
      </w:r>
      <w:r w:rsidRPr="00A77B09">
        <w:t>SBADM</w:t>
      </w:r>
      <w:r w:rsidR="00097D8E">
        <w:t>"</w:t>
      </w:r>
      <w:r w:rsidRPr="00A77B09">
        <w:t xml:space="preserve"> moodCode=</w:t>
      </w:r>
      <w:r w:rsidR="00097D8E">
        <w:t>"</w:t>
      </w:r>
      <w:r w:rsidRPr="00A77B09">
        <w:t>EVN</w:t>
      </w:r>
      <w:r w:rsidR="00097D8E">
        <w:t>"</w:t>
      </w:r>
      <w:r w:rsidR="007A6042">
        <w:t xml:space="preserve"> ID=</w:t>
      </w:r>
      <w:r w:rsidR="00097D8E">
        <w:t>"</w:t>
      </w:r>
      <w:r w:rsidR="007A6042">
        <w:t>med-1</w:t>
      </w:r>
      <w:r w:rsidR="00097D8E">
        <w:t>"</w:t>
      </w:r>
      <w:r w:rsidRPr="00A77B09">
        <w:t>&gt;</w:t>
      </w:r>
    </w:p>
    <w:p w:rsidR="00E2299B" w:rsidRPr="00A77B09" w:rsidRDefault="00E2299B" w:rsidP="00E2299B">
      <w:pPr>
        <w:pStyle w:val="Example"/>
      </w:pPr>
      <w:r w:rsidRPr="00A77B09">
        <w:t xml:space="preserve">  &lt;templateId root=</w:t>
      </w:r>
      <w:r w:rsidR="00097D8E">
        <w:t>"</w:t>
      </w:r>
      <w:r w:rsidR="00521E19" w:rsidRPr="00521E19">
        <w:rPr>
          <w:lang w:val="en-US"/>
        </w:rPr>
        <w:t>1.2.840.10008.20.x3.x1</w:t>
      </w:r>
      <w:r w:rsidR="00097D8E">
        <w:t>"</w:t>
      </w:r>
      <w:r w:rsidRPr="00A77B09">
        <w:t>/&gt;</w:t>
      </w:r>
    </w:p>
    <w:p w:rsidR="00E2299B" w:rsidRPr="00A77B09" w:rsidRDefault="00E2299B" w:rsidP="00E2299B">
      <w:pPr>
        <w:pStyle w:val="Example"/>
      </w:pPr>
      <w:r w:rsidRPr="00A77B09">
        <w:t xml:space="preserve">  &lt;id root=</w:t>
      </w:r>
      <w:r w:rsidR="00097D8E">
        <w:t>"</w:t>
      </w:r>
      <w:r w:rsidRPr="00A77B09">
        <w:t>cdbd33f0-6cde-11db-9fe1-0800200c9a66</w:t>
      </w:r>
      <w:r w:rsidR="00097D8E">
        <w:t>"</w:t>
      </w:r>
      <w:r w:rsidRPr="00A77B09">
        <w:t>/&gt;</w:t>
      </w:r>
    </w:p>
    <w:p w:rsidR="00E2299B" w:rsidRPr="00A77B09" w:rsidRDefault="00E2299B" w:rsidP="00E2299B">
      <w:pPr>
        <w:pStyle w:val="Example"/>
      </w:pPr>
      <w:r w:rsidRPr="00A77B09">
        <w:t xml:space="preserve">  &lt;text&gt;</w:t>
      </w:r>
    </w:p>
    <w:p w:rsidR="00E2299B" w:rsidRPr="00A77B09" w:rsidRDefault="00E2299B" w:rsidP="00E2299B">
      <w:pPr>
        <w:pStyle w:val="Example"/>
      </w:pPr>
      <w:r w:rsidRPr="00A77B09">
        <w:t xml:space="preserve">    &lt;reference value=</w:t>
      </w:r>
      <w:r w:rsidR="00097D8E">
        <w:t>"</w:t>
      </w:r>
      <w:r w:rsidRPr="00A77B09">
        <w:t>#med1</w:t>
      </w:r>
      <w:r w:rsidR="00261FB0">
        <w:rPr>
          <w:lang w:val="en-US"/>
        </w:rPr>
        <w:t>"</w:t>
      </w:r>
      <w:r w:rsidRPr="00A77B09">
        <w:t>/&gt;</w:t>
      </w:r>
    </w:p>
    <w:p w:rsidR="00E2299B" w:rsidRPr="00A77B09" w:rsidRDefault="0024786C" w:rsidP="00E2299B">
      <w:pPr>
        <w:pStyle w:val="Example"/>
      </w:pPr>
      <w:r>
        <w:rPr>
          <w:lang w:val="en-US"/>
        </w:rPr>
        <w:t xml:space="preserve">  </w:t>
      </w:r>
      <w:r w:rsidR="00E2299B" w:rsidRPr="00A77B09">
        <w:t>&lt;/text&gt;</w:t>
      </w:r>
    </w:p>
    <w:p w:rsidR="00E2299B" w:rsidRPr="00A77B09" w:rsidRDefault="00E2299B" w:rsidP="00E2299B">
      <w:pPr>
        <w:pStyle w:val="Example"/>
      </w:pPr>
      <w:r w:rsidRPr="00A77B09">
        <w:t xml:space="preserve">  &lt;statusCode code=</w:t>
      </w:r>
      <w:r w:rsidR="00097D8E">
        <w:t>"</w:t>
      </w:r>
      <w:r w:rsidRPr="00A77B09">
        <w:t>completed</w:t>
      </w:r>
      <w:r w:rsidR="00097D8E">
        <w:t>"</w:t>
      </w:r>
      <w:r w:rsidRPr="00A77B09">
        <w:t>/&gt;</w:t>
      </w:r>
    </w:p>
    <w:p w:rsidR="00E2299B" w:rsidRPr="00A77B09" w:rsidRDefault="00E2299B" w:rsidP="00E2299B">
      <w:pPr>
        <w:pStyle w:val="Example"/>
      </w:pPr>
      <w:r w:rsidRPr="00A77B09">
        <w:t xml:space="preserve">  &lt;routeCode code=</w:t>
      </w:r>
      <w:r w:rsidR="00097D8E">
        <w:t>"</w:t>
      </w:r>
      <w:r w:rsidR="00261FB0" w:rsidRPr="00261FB0">
        <w:rPr>
          <w:lang w:val="en-US"/>
        </w:rPr>
        <w:t>47625008</w:t>
      </w:r>
      <w:r w:rsidR="00097D8E">
        <w:t>"</w:t>
      </w:r>
      <w:r w:rsidRPr="00A77B09">
        <w:t xml:space="preserve"> codeSystem=</w:t>
      </w:r>
      <w:r w:rsidR="00097D8E">
        <w:t>"</w:t>
      </w:r>
      <w:r w:rsidR="007747AA" w:rsidRPr="00734B65">
        <w:rPr>
          <w:lang w:val="en-US"/>
        </w:rPr>
        <w:t>2.16.840.1.113883.6.96</w:t>
      </w:r>
      <w:r w:rsidR="00097D8E">
        <w:t>"</w:t>
      </w:r>
      <w:r w:rsidRPr="00A77B09">
        <w:t xml:space="preserve"> </w:t>
      </w:r>
    </w:p>
    <w:p w:rsidR="00E2299B" w:rsidRPr="00A77B09" w:rsidRDefault="00E2299B" w:rsidP="00E2299B">
      <w:pPr>
        <w:pStyle w:val="Example"/>
      </w:pPr>
      <w:r w:rsidRPr="00A77B09">
        <w:t xml:space="preserve">    codeSystemName=</w:t>
      </w:r>
      <w:r w:rsidR="00097D8E">
        <w:t>"</w:t>
      </w:r>
      <w:r w:rsidR="007747AA">
        <w:t>SNOMED CT</w:t>
      </w:r>
      <w:r w:rsidR="00097D8E">
        <w:t>"</w:t>
      </w:r>
      <w:r w:rsidRPr="00A77B09">
        <w:t xml:space="preserve"> displayName=</w:t>
      </w:r>
      <w:r w:rsidR="00261FB0">
        <w:rPr>
          <w:lang w:val="en-US"/>
        </w:rPr>
        <w:t>"intravenous</w:t>
      </w:r>
      <w:r w:rsidR="007747AA">
        <w:t xml:space="preserve"> route</w:t>
      </w:r>
      <w:r w:rsidR="00097D8E">
        <w:t>"</w:t>
      </w:r>
      <w:r w:rsidRPr="00A77B09">
        <w:t>/&gt;</w:t>
      </w:r>
    </w:p>
    <w:p w:rsidR="00E2299B" w:rsidRPr="00A77B09" w:rsidRDefault="00E2299B" w:rsidP="00261FB0">
      <w:pPr>
        <w:pStyle w:val="Example"/>
      </w:pPr>
      <w:r w:rsidRPr="00A77B09">
        <w:t xml:space="preserve"> </w:t>
      </w:r>
      <w:r>
        <w:t xml:space="preserve"> </w:t>
      </w:r>
      <w:r w:rsidRPr="00A77B09">
        <w:t>&lt;doseQuantity value=</w:t>
      </w:r>
      <w:r w:rsidR="00097D8E">
        <w:t>"</w:t>
      </w:r>
      <w:r w:rsidR="00261FB0">
        <w:rPr>
          <w:lang w:val="en-US"/>
        </w:rPr>
        <w:t>100</w:t>
      </w:r>
      <w:r w:rsidR="00097D8E">
        <w:t>"</w:t>
      </w:r>
      <w:r w:rsidRPr="00A77B09">
        <w:t xml:space="preserve"> unit=</w:t>
      </w:r>
      <w:r w:rsidR="00097D8E">
        <w:t>"</w:t>
      </w:r>
      <w:r w:rsidRPr="00A77B09">
        <w:t>ml</w:t>
      </w:r>
      <w:r w:rsidR="00097D8E">
        <w:t>"</w:t>
      </w:r>
      <w:r w:rsidRPr="00A77B09">
        <w:t>/&gt;</w:t>
      </w:r>
    </w:p>
    <w:p w:rsidR="00E2299B" w:rsidRPr="00A77B09" w:rsidRDefault="00E2299B" w:rsidP="00E2299B">
      <w:pPr>
        <w:pStyle w:val="Example"/>
      </w:pPr>
      <w:r w:rsidRPr="00A77B09">
        <w:t xml:space="preserve">  &lt;consumable&gt;</w:t>
      </w:r>
    </w:p>
    <w:p w:rsidR="00E2299B" w:rsidRPr="00A77B09" w:rsidRDefault="00E2299B" w:rsidP="00E2299B">
      <w:pPr>
        <w:pStyle w:val="Example"/>
      </w:pPr>
      <w:r>
        <w:t xml:space="preserve">    </w:t>
      </w:r>
      <w:r w:rsidRPr="00A77B09">
        <w:t>&lt;manufacturedProduct classCode=</w:t>
      </w:r>
      <w:r w:rsidR="00097D8E">
        <w:t>"</w:t>
      </w:r>
      <w:r w:rsidRPr="00A77B09">
        <w:t>MANU</w:t>
      </w:r>
      <w:r w:rsidR="00097D8E">
        <w:t>"</w:t>
      </w:r>
      <w:r w:rsidRPr="00A77B09">
        <w:t>&gt;</w:t>
      </w:r>
    </w:p>
    <w:p w:rsidR="00E2299B" w:rsidRPr="00A77B09" w:rsidRDefault="00E2299B" w:rsidP="00E2299B">
      <w:pPr>
        <w:pStyle w:val="Example"/>
      </w:pPr>
      <w:r>
        <w:t xml:space="preserve">    </w:t>
      </w:r>
      <w:r w:rsidRPr="00A77B09">
        <w:t xml:space="preserve">  &lt;templateId root=</w:t>
      </w:r>
      <w:r w:rsidR="00097D8E">
        <w:t>"</w:t>
      </w:r>
      <w:r w:rsidRPr="00A77B09">
        <w:t>2.16.840.1.113883.10.20.22.4.23</w:t>
      </w:r>
      <w:r w:rsidR="00097D8E">
        <w:t>"</w:t>
      </w:r>
      <w:r w:rsidRPr="00A77B09">
        <w:t>/&gt;</w:t>
      </w:r>
    </w:p>
    <w:p w:rsidR="00E2299B" w:rsidRPr="00A77B09" w:rsidRDefault="00E2299B" w:rsidP="00E2299B">
      <w:pPr>
        <w:pStyle w:val="Example"/>
      </w:pPr>
      <w:r>
        <w:t xml:space="preserve">    </w:t>
      </w:r>
      <w:r w:rsidRPr="00A77B09">
        <w:t xml:space="preserve">  &lt;id/&gt;</w:t>
      </w:r>
    </w:p>
    <w:p w:rsidR="00E2299B" w:rsidRPr="00A77B09" w:rsidRDefault="00E2299B" w:rsidP="00E2299B">
      <w:pPr>
        <w:pStyle w:val="Example"/>
      </w:pPr>
      <w:r>
        <w:t xml:space="preserve">    </w:t>
      </w:r>
      <w:r w:rsidRPr="00A77B09">
        <w:t xml:space="preserve">  &lt;manufacturedMaterial&gt;</w:t>
      </w:r>
    </w:p>
    <w:p w:rsidR="00E2299B" w:rsidRPr="00A77B09" w:rsidRDefault="00E2299B" w:rsidP="00E2299B">
      <w:pPr>
        <w:pStyle w:val="Example"/>
      </w:pPr>
      <w:r>
        <w:t xml:space="preserve">    </w:t>
      </w:r>
      <w:r w:rsidRPr="00A77B09">
        <w:t xml:space="preserve">    &lt;code code=</w:t>
      </w:r>
      <w:r w:rsidR="00097D8E">
        <w:t>"</w:t>
      </w:r>
      <w:r w:rsidR="005A78CE" w:rsidRPr="005A78CE">
        <w:rPr>
          <w:lang w:val="en-US"/>
        </w:rPr>
        <w:t>412372002</w:t>
      </w:r>
      <w:r w:rsidR="00097D8E">
        <w:t>"</w:t>
      </w:r>
      <w:r w:rsidRPr="00A77B09">
        <w:t xml:space="preserve"> </w:t>
      </w:r>
    </w:p>
    <w:p w:rsidR="00E2299B" w:rsidRDefault="00E2299B" w:rsidP="00E2299B">
      <w:pPr>
        <w:pStyle w:val="Example"/>
      </w:pPr>
      <w:r>
        <w:t xml:space="preserve">    </w:t>
      </w:r>
      <w:r w:rsidRPr="00A77B09">
        <w:t xml:space="preserve">          codeSystem=</w:t>
      </w:r>
      <w:r w:rsidR="00097D8E">
        <w:t>"</w:t>
      </w:r>
      <w:r w:rsidR="00734B65" w:rsidRPr="00734B65">
        <w:rPr>
          <w:lang w:val="en-US"/>
        </w:rPr>
        <w:t>2.16.840.1.113883.6.96</w:t>
      </w:r>
      <w:r w:rsidR="00097D8E">
        <w:t>"</w:t>
      </w:r>
    </w:p>
    <w:p w:rsidR="005344BA" w:rsidRPr="00A77B09" w:rsidRDefault="005344BA" w:rsidP="00E2299B">
      <w:pPr>
        <w:pStyle w:val="Example"/>
      </w:pPr>
      <w:r>
        <w:t xml:space="preserve">    </w:t>
      </w:r>
      <w:r w:rsidR="005A78CE">
        <w:t xml:space="preserve">          codeSystemName=”SNOMED CT</w:t>
      </w:r>
      <w:r>
        <w:t>”</w:t>
      </w:r>
    </w:p>
    <w:p w:rsidR="00E2299B" w:rsidRPr="00A77B09" w:rsidRDefault="00E2299B" w:rsidP="00E2299B">
      <w:pPr>
        <w:pStyle w:val="Example"/>
      </w:pPr>
      <w:r>
        <w:t xml:space="preserve">    </w:t>
      </w:r>
      <w:r w:rsidRPr="00A77B09">
        <w:t xml:space="preserve">          displayName=</w:t>
      </w:r>
      <w:r w:rsidR="00097D8E">
        <w:t>"</w:t>
      </w:r>
      <w:r w:rsidR="0093718C">
        <w:t>Meglumine Diatrizoate</w:t>
      </w:r>
      <w:r w:rsidR="00261FB0">
        <w:rPr>
          <w:lang w:val="en-US"/>
        </w:rPr>
        <w:t>”</w:t>
      </w:r>
      <w:r w:rsidRPr="00A77B09">
        <w:t>&gt;</w:t>
      </w:r>
    </w:p>
    <w:p w:rsidR="00E2299B" w:rsidRDefault="00E2299B" w:rsidP="00E2299B">
      <w:pPr>
        <w:pStyle w:val="Example"/>
      </w:pPr>
      <w:r>
        <w:t xml:space="preserve">    </w:t>
      </w:r>
      <w:r w:rsidRPr="00A77B09">
        <w:t xml:space="preserve">      &lt;originalText&gt;</w:t>
      </w:r>
    </w:p>
    <w:p w:rsidR="00E2299B" w:rsidRDefault="00E2299B" w:rsidP="00E2299B">
      <w:pPr>
        <w:pStyle w:val="Example"/>
        <w:ind w:firstLine="144"/>
      </w:pPr>
      <w:r>
        <w:t xml:space="preserve">          </w:t>
      </w:r>
      <w:r w:rsidRPr="00A77B09">
        <w:t>&lt;reference value=</w:t>
      </w:r>
      <w:r w:rsidR="00097D8E">
        <w:t>"</w:t>
      </w:r>
      <w:r w:rsidRPr="00A77B09">
        <w:t>#manmat1</w:t>
      </w:r>
      <w:r w:rsidR="00097D8E">
        <w:t>"</w:t>
      </w:r>
      <w:r w:rsidRPr="00A77B09">
        <w:t>/&gt;</w:t>
      </w:r>
    </w:p>
    <w:p w:rsidR="00E2299B" w:rsidRPr="00A77B09" w:rsidRDefault="00E2299B" w:rsidP="00E2299B">
      <w:pPr>
        <w:pStyle w:val="Example"/>
        <w:ind w:firstLine="144"/>
      </w:pPr>
      <w:r>
        <w:t xml:space="preserve">         </w:t>
      </w:r>
      <w:r w:rsidRPr="00A77B09">
        <w:t>&lt;/originalText&gt;</w:t>
      </w:r>
    </w:p>
    <w:p w:rsidR="00E2299B" w:rsidRPr="00A77B09" w:rsidRDefault="00E2299B" w:rsidP="00E2299B">
      <w:pPr>
        <w:pStyle w:val="Example"/>
      </w:pPr>
      <w:r>
        <w:t xml:space="preserve">    </w:t>
      </w:r>
      <w:r w:rsidRPr="00A77B09">
        <w:t xml:space="preserve">      </w:t>
      </w:r>
      <w:r>
        <w:t xml:space="preserve"> </w:t>
      </w:r>
      <w:r w:rsidRPr="00A77B09">
        <w:t>&lt;translation code=</w:t>
      </w:r>
      <w:r w:rsidR="00097D8E">
        <w:t>"</w:t>
      </w:r>
      <w:r w:rsidR="00261FB0">
        <w:rPr>
          <w:lang w:val="en-US"/>
        </w:rPr>
        <w:t>3320</w:t>
      </w:r>
      <w:r w:rsidR="00097D8E">
        <w:t>"</w:t>
      </w:r>
      <w:r w:rsidRPr="00A77B09">
        <w:t xml:space="preserve"> </w:t>
      </w:r>
    </w:p>
    <w:p w:rsidR="00E2299B" w:rsidRPr="00A77B09" w:rsidRDefault="00E2299B" w:rsidP="00E2299B">
      <w:pPr>
        <w:pStyle w:val="Example"/>
      </w:pPr>
      <w:r>
        <w:t xml:space="preserve">    </w:t>
      </w:r>
      <w:r w:rsidRPr="00A77B09">
        <w:t xml:space="preserve">            codeSystem=</w:t>
      </w:r>
      <w:r w:rsidR="00097D8E">
        <w:t>"</w:t>
      </w:r>
      <w:r w:rsidRPr="00A77B09">
        <w:t>2.16.840.1.113883.6.88</w:t>
      </w:r>
      <w:r w:rsidR="00097D8E">
        <w:t>"</w:t>
      </w:r>
      <w:r w:rsidRPr="00A77B09">
        <w:t xml:space="preserve"> codeSystemName=</w:t>
      </w:r>
      <w:r w:rsidR="00097D8E">
        <w:t>"</w:t>
      </w:r>
      <w:r w:rsidRPr="00A77B09">
        <w:t>RxNorm</w:t>
      </w:r>
      <w:r w:rsidR="00097D8E">
        <w:t>"</w:t>
      </w:r>
    </w:p>
    <w:p w:rsidR="00E2299B" w:rsidRPr="00A77B09" w:rsidRDefault="00E2299B" w:rsidP="00E2299B">
      <w:pPr>
        <w:pStyle w:val="Example"/>
      </w:pPr>
      <w:r w:rsidRPr="00A77B09">
        <w:t xml:space="preserve">   </w:t>
      </w:r>
      <w:r>
        <w:t xml:space="preserve">    </w:t>
      </w:r>
      <w:r w:rsidRPr="00A77B09">
        <w:t xml:space="preserve">         displayName=</w:t>
      </w:r>
      <w:r w:rsidR="00097D8E">
        <w:t>"</w:t>
      </w:r>
      <w:r w:rsidR="00261FB0">
        <w:t>Diatrizoate Meglumine</w:t>
      </w:r>
      <w:r w:rsidR="00097D8E">
        <w:t>"</w:t>
      </w:r>
      <w:r w:rsidRPr="00A77B09">
        <w:t>/&gt;</w:t>
      </w:r>
    </w:p>
    <w:p w:rsidR="00E2299B" w:rsidRPr="00A77B09" w:rsidRDefault="00E2299B" w:rsidP="00E2299B">
      <w:pPr>
        <w:pStyle w:val="Example"/>
      </w:pPr>
      <w:r w:rsidRPr="00A77B09">
        <w:t xml:space="preserve">   </w:t>
      </w:r>
      <w:r>
        <w:t xml:space="preserve">    </w:t>
      </w:r>
      <w:r w:rsidRPr="00A77B09">
        <w:t xml:space="preserve"> &lt;/code&gt;</w:t>
      </w:r>
    </w:p>
    <w:p w:rsidR="00E2299B" w:rsidRPr="00A77B09" w:rsidRDefault="00E2299B" w:rsidP="00E2299B">
      <w:pPr>
        <w:pStyle w:val="Example"/>
      </w:pPr>
      <w:r>
        <w:t xml:space="preserve">    </w:t>
      </w:r>
      <w:r w:rsidRPr="00A77B09">
        <w:t xml:space="preserve">  &lt;/manufacturedMaterial&gt;</w:t>
      </w:r>
    </w:p>
    <w:p w:rsidR="00E2299B" w:rsidRPr="00A77B09" w:rsidRDefault="00E2299B" w:rsidP="00E2299B">
      <w:pPr>
        <w:pStyle w:val="Example"/>
      </w:pPr>
      <w:r>
        <w:t xml:space="preserve">    </w:t>
      </w:r>
      <w:r w:rsidRPr="00A77B09">
        <w:t xml:space="preserve">  &lt;manufacturerOrganization&gt;...&lt;/manufacturerOrganization&gt;</w:t>
      </w:r>
    </w:p>
    <w:p w:rsidR="00E2299B" w:rsidRDefault="00E2299B" w:rsidP="00E2299B">
      <w:pPr>
        <w:pStyle w:val="Example"/>
      </w:pPr>
      <w:r>
        <w:t xml:space="preserve">    </w:t>
      </w:r>
      <w:r w:rsidRPr="00A77B09">
        <w:t>&lt;/manufacturedProduct&gt;</w:t>
      </w:r>
    </w:p>
    <w:p w:rsidR="00E2299B" w:rsidRPr="00A77B09" w:rsidRDefault="00E2299B" w:rsidP="00E2299B">
      <w:pPr>
        <w:pStyle w:val="Example"/>
        <w:keepNext w:val="0"/>
      </w:pPr>
      <w:r w:rsidRPr="00A77B09">
        <w:t xml:space="preserve">  &lt;/consumable&gt;</w:t>
      </w:r>
    </w:p>
    <w:p w:rsidR="00E2299B" w:rsidRDefault="00E2299B" w:rsidP="00E2299B">
      <w:pPr>
        <w:pStyle w:val="Example"/>
      </w:pPr>
      <w:r w:rsidRPr="00A77B09">
        <w:t>&lt;/substanceAdministration&gt;</w:t>
      </w:r>
    </w:p>
    <w:p w:rsidR="007A285F" w:rsidRDefault="007A285F" w:rsidP="0071117F">
      <w:pPr>
        <w:pStyle w:val="BodyText0"/>
      </w:pPr>
    </w:p>
    <w:p w:rsidR="008D2F7F" w:rsidRPr="00F669C3" w:rsidRDefault="00EB0F87" w:rsidP="0081239E">
      <w:pPr>
        <w:pStyle w:val="Heading2"/>
      </w:pPr>
      <w:bookmarkStart w:id="410" w:name="_observationMedia"/>
      <w:bookmarkStart w:id="411" w:name="_Toc262642045"/>
      <w:bookmarkStart w:id="412" w:name="_Toc410226158"/>
      <w:bookmarkEnd w:id="410"/>
      <w:r w:rsidRPr="00F669C3">
        <w:t>observationMedia</w:t>
      </w:r>
      <w:bookmarkEnd w:id="411"/>
      <w:bookmarkEnd w:id="412"/>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EB4C61" w:rsidRPr="008D2D56" w:rsidTr="007E5DCE">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B4C61" w:rsidRPr="00877A6F" w:rsidRDefault="00EB4C61" w:rsidP="007E5DCE">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EB4C61" w:rsidRPr="00877A6F" w:rsidRDefault="00EB4C61" w:rsidP="007E5DCE">
            <w:pPr>
              <w:spacing w:before="40" w:after="40"/>
              <w:ind w:left="72" w:right="72"/>
              <w:rPr>
                <w:rFonts w:ascii="Times New Roman" w:hAnsi="Times New Roman"/>
                <w:szCs w:val="20"/>
              </w:rPr>
            </w:pPr>
            <w:r w:rsidRPr="002928C4">
              <w:rPr>
                <w:sz w:val="18"/>
              </w:rPr>
              <w:t>1.3.6.1.4.1.19376.1.4.1.4.7</w:t>
            </w:r>
          </w:p>
        </w:tc>
      </w:tr>
      <w:tr w:rsidR="00EB4C61" w:rsidRPr="008D2D56" w:rsidTr="007E5DCE">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B4C61" w:rsidRPr="00877A6F" w:rsidRDefault="00EB4C61" w:rsidP="007E5DCE">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EB4C61" w:rsidRPr="00877A6F" w:rsidRDefault="00EB4C61" w:rsidP="007E5DCE">
            <w:pPr>
              <w:spacing w:before="40" w:after="40"/>
              <w:ind w:left="72" w:right="72"/>
              <w:rPr>
                <w:rFonts w:ascii="Times New Roman" w:eastAsia="Calibri" w:hAnsi="Times New Roman"/>
                <w:szCs w:val="20"/>
              </w:rPr>
            </w:pPr>
            <w:r w:rsidRPr="00B708B8">
              <w:rPr>
                <w:sz w:val="18"/>
              </w:rPr>
              <w:t>observationMedia Entry</w:t>
            </w:r>
          </w:p>
        </w:tc>
      </w:tr>
      <w:tr w:rsidR="00EB4C61" w:rsidRPr="008D2D56" w:rsidTr="007E5DCE">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B4C61" w:rsidRPr="00877A6F" w:rsidRDefault="00EB4C61" w:rsidP="007E5DCE">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EB4C61" w:rsidRPr="00D509E4" w:rsidRDefault="00D509E4" w:rsidP="007E5DCE">
            <w:pPr>
              <w:spacing w:before="40" w:after="40"/>
              <w:ind w:left="72" w:right="72"/>
              <w:rPr>
                <w:rFonts w:ascii="Times New Roman" w:hAnsi="Times New Roman"/>
                <w:szCs w:val="20"/>
              </w:rPr>
            </w:pPr>
            <w:r w:rsidRPr="00D509E4">
              <w:rPr>
                <w:rFonts w:ascii="Times New Roman" w:hAnsi="Times New Roman"/>
                <w:szCs w:val="20"/>
              </w:rPr>
              <w:t>2011-07</w:t>
            </w:r>
          </w:p>
        </w:tc>
      </w:tr>
      <w:tr w:rsidR="00EB4C61" w:rsidRPr="008D2D56" w:rsidTr="007E5DCE">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B4C61" w:rsidRPr="00877A6F" w:rsidRDefault="00EB4C61" w:rsidP="007E5DCE">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EB4C61" w:rsidRPr="00877A6F" w:rsidRDefault="00125A45" w:rsidP="007E5DCE">
            <w:pPr>
              <w:spacing w:before="40" w:after="40"/>
              <w:ind w:left="72" w:right="72"/>
              <w:rPr>
                <w:rFonts w:ascii="Times New Roman" w:hAnsi="Times New Roman"/>
                <w:szCs w:val="20"/>
              </w:rPr>
            </w:pPr>
            <w:r w:rsidRPr="00125A45">
              <w:rPr>
                <w:rFonts w:ascii="Times New Roman" w:hAnsi="Times New Roman"/>
                <w:szCs w:val="20"/>
              </w:rPr>
              <w:t>IHE</w:t>
            </w:r>
            <w:r>
              <w:rPr>
                <w:rFonts w:ascii="Times New Roman" w:hAnsi="Times New Roman"/>
                <w:szCs w:val="20"/>
              </w:rPr>
              <w:t>CIRC-TI</w:t>
            </w:r>
          </w:p>
        </w:tc>
      </w:tr>
      <w:tr w:rsidR="00EB4C61" w:rsidRPr="008D2D56" w:rsidTr="007E5DCE">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B4C61" w:rsidRPr="00877A6F" w:rsidRDefault="00EB4C61" w:rsidP="007E5DCE">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EB4C61" w:rsidRPr="00980978" w:rsidRDefault="005730F3" w:rsidP="00980978">
            <w:pPr>
              <w:spacing w:before="40" w:after="40"/>
              <w:ind w:left="72" w:right="72"/>
              <w:rPr>
                <w:rFonts w:ascii="Times New Roman" w:hAnsi="Times New Roman"/>
                <w:szCs w:val="20"/>
              </w:rPr>
            </w:pPr>
            <w:r w:rsidRPr="00980978">
              <w:rPr>
                <w:rFonts w:ascii="Times New Roman" w:hAnsi="Times New Roman"/>
                <w:szCs w:val="20"/>
              </w:rPr>
              <w:t>Active</w:t>
            </w:r>
          </w:p>
        </w:tc>
      </w:tr>
      <w:tr w:rsidR="00EB4C61" w:rsidRPr="008D2D56" w:rsidTr="007E5DCE">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B4C61" w:rsidRPr="00877A6F" w:rsidRDefault="00EB4C61" w:rsidP="007E5DCE">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EB4C61" w:rsidRPr="00191160" w:rsidRDefault="00EB4C61" w:rsidP="003E110B">
            <w:pPr>
              <w:spacing w:before="40" w:after="40"/>
              <w:ind w:left="72" w:right="72"/>
              <w:rPr>
                <w:rFonts w:ascii="Times New Roman" w:hAnsi="Times New Roman"/>
                <w:szCs w:val="20"/>
              </w:rPr>
            </w:pPr>
            <w:r w:rsidRPr="00191160">
              <w:rPr>
                <w:rFonts w:ascii="Times New Roman" w:hAnsi="Times New Roman"/>
                <w:szCs w:val="20"/>
              </w:rPr>
              <w:t xml:space="preserve">The observationMedia Entry provides an in-line graphic depiction of the section findings.  It is referenced by a </w:t>
            </w:r>
            <w:r w:rsidRPr="00191160">
              <w:rPr>
                <w:rFonts w:ascii="Times New Roman" w:hAnsi="Times New Roman"/>
                <w:kern w:val="28"/>
                <w:szCs w:val="20"/>
              </w:rPr>
              <w:t>&lt;renderMultiMedia&gt;</w:t>
            </w:r>
            <w:r w:rsidRPr="00191160">
              <w:rPr>
                <w:rFonts w:ascii="Times New Roman" w:hAnsi="Times New Roman"/>
                <w:szCs w:val="20"/>
              </w:rPr>
              <w:t xml:space="preserve"> element in the section text.</w:t>
            </w:r>
            <w:r w:rsidR="00AA7B38" w:rsidRPr="00191160">
              <w:rPr>
                <w:rFonts w:ascii="Times New Roman" w:hAnsi="Times New Roman"/>
                <w:szCs w:val="20"/>
              </w:rPr>
              <w:t xml:space="preserve"> Typical uses are for graphic representation of findings (e.g., arterial tree diagrams) or in-line representations of key images.</w:t>
            </w:r>
          </w:p>
        </w:tc>
      </w:tr>
      <w:tr w:rsidR="00EB4C61" w:rsidRPr="008D2D56" w:rsidTr="007E5DCE">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B4C61" w:rsidRPr="00877A6F" w:rsidRDefault="00EB4C61" w:rsidP="007E5DCE">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EB4C61" w:rsidRPr="00877A6F" w:rsidRDefault="00EB4C61" w:rsidP="00EB4C61">
            <w:pPr>
              <w:spacing w:before="40" w:after="40"/>
              <w:ind w:left="72" w:right="72"/>
              <w:rPr>
                <w:rFonts w:ascii="Times New Roman" w:hAnsi="Times New Roman"/>
                <w:szCs w:val="20"/>
              </w:rPr>
            </w:pPr>
            <w:r w:rsidRPr="00877A6F">
              <w:rPr>
                <w:rFonts w:ascii="Times New Roman" w:hAnsi="Times New Roman"/>
                <w:szCs w:val="20"/>
              </w:rPr>
              <w:t xml:space="preserve">CDA </w:t>
            </w:r>
            <w:r>
              <w:rPr>
                <w:rFonts w:ascii="Times New Roman" w:hAnsi="Times New Roman"/>
                <w:szCs w:val="20"/>
              </w:rPr>
              <w:t>Entry</w:t>
            </w:r>
            <w:r w:rsidRPr="00877A6F">
              <w:rPr>
                <w:rFonts w:ascii="Times New Roman" w:hAnsi="Times New Roman"/>
                <w:szCs w:val="20"/>
              </w:rPr>
              <w:t xml:space="preserve"> Level</w:t>
            </w:r>
          </w:p>
        </w:tc>
      </w:tr>
      <w:tr w:rsidR="00EB4C61" w:rsidRPr="008D2D56" w:rsidTr="007E5DCE">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B4C61" w:rsidRPr="00877A6F" w:rsidRDefault="00EB4C61" w:rsidP="007E5DCE">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EB4C61" w:rsidRPr="00877A6F" w:rsidRDefault="00EB4C61" w:rsidP="007E5DCE">
            <w:pPr>
              <w:spacing w:before="40" w:after="40"/>
              <w:ind w:left="72" w:right="72"/>
              <w:rPr>
                <w:rFonts w:ascii="Times New Roman" w:hAnsi="Times New Roman"/>
                <w:szCs w:val="20"/>
              </w:rPr>
            </w:pPr>
          </w:p>
        </w:tc>
      </w:tr>
      <w:tr w:rsidR="00EB4C61" w:rsidRPr="008D2D56" w:rsidTr="007E5DCE">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B4C61" w:rsidRPr="00877A6F" w:rsidRDefault="00EB4C61" w:rsidP="007E5DCE">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EB4C61" w:rsidRPr="00877A6F" w:rsidRDefault="00EB4C61" w:rsidP="007E5DCE">
            <w:pPr>
              <w:spacing w:before="40" w:after="40"/>
              <w:ind w:left="72" w:right="72"/>
              <w:rPr>
                <w:rFonts w:ascii="Times New Roman" w:hAnsi="Times New Roman"/>
                <w:szCs w:val="20"/>
              </w:rPr>
            </w:pPr>
          </w:p>
        </w:tc>
      </w:tr>
      <w:tr w:rsidR="00EB4C61" w:rsidRPr="008D2D56" w:rsidTr="007E5DCE">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B4C61" w:rsidRPr="00877A6F" w:rsidRDefault="00EB4C61" w:rsidP="007E5DCE">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EB4C61" w:rsidRPr="00877A6F" w:rsidRDefault="00EB4C61" w:rsidP="007E5DCE">
            <w:pPr>
              <w:spacing w:before="40" w:after="40"/>
              <w:ind w:left="72" w:right="72"/>
              <w:rPr>
                <w:rFonts w:ascii="Times New Roman" w:hAnsi="Times New Roman"/>
                <w:szCs w:val="20"/>
              </w:rPr>
            </w:pPr>
            <w:r>
              <w:rPr>
                <w:rFonts w:ascii="Times New Roman" w:hAnsi="Times New Roman"/>
                <w:szCs w:val="20"/>
              </w:rPr>
              <w:t>Open</w:t>
            </w:r>
          </w:p>
        </w:tc>
      </w:tr>
      <w:tr w:rsidR="00EB4C61" w:rsidRPr="008D2D56" w:rsidTr="007E5DCE">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EB4C61" w:rsidRPr="00877A6F" w:rsidRDefault="00EB4C61" w:rsidP="007E5DCE">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EB4C61" w:rsidRPr="00BF5815" w:rsidRDefault="00BF5815" w:rsidP="00BF5815">
            <w:pPr>
              <w:spacing w:before="40" w:after="40"/>
              <w:ind w:left="72" w:right="72"/>
              <w:rPr>
                <w:rFonts w:ascii="Times New Roman" w:hAnsi="Times New Roman"/>
                <w:szCs w:val="20"/>
              </w:rPr>
            </w:pPr>
            <w:r>
              <w:rPr>
                <w:rFonts w:ascii="Times New Roman" w:hAnsi="Times New Roman"/>
                <w:szCs w:val="20"/>
              </w:rPr>
              <w:t xml:space="preserve">From IHE </w:t>
            </w:r>
            <w:r w:rsidRPr="000366EC">
              <w:rPr>
                <w:rFonts w:ascii="Times New Roman" w:hAnsi="Times New Roman"/>
                <w:szCs w:val="20"/>
              </w:rPr>
              <w:t>Cardiac Imaging Report Content</w:t>
            </w:r>
            <w:r>
              <w:rPr>
                <w:rFonts w:ascii="Times New Roman" w:hAnsi="Times New Roman"/>
                <w:szCs w:val="20"/>
              </w:rPr>
              <w:t xml:space="preserve"> </w:t>
            </w:r>
            <w:r w:rsidR="00AA6D53">
              <w:rPr>
                <w:rFonts w:ascii="Times New Roman" w:hAnsi="Times New Roman"/>
                <w:szCs w:val="20"/>
              </w:rPr>
              <w:t>Profile Supplement for Trial Implementation</w:t>
            </w:r>
          </w:p>
        </w:tc>
      </w:tr>
    </w:tbl>
    <w:p w:rsidR="008D7223" w:rsidRDefault="008D7223" w:rsidP="00EB0F87"/>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00"/>
        <w:gridCol w:w="630"/>
        <w:gridCol w:w="900"/>
        <w:gridCol w:w="1440"/>
        <w:gridCol w:w="1620"/>
      </w:tblGrid>
      <w:tr w:rsidR="00421350" w:rsidRPr="00280F54" w:rsidTr="00BD263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80F54" w:rsidRDefault="00421350" w:rsidP="00EA5CEC">
            <w:pPr>
              <w:ind w:left="90"/>
              <w:rPr>
                <w:b/>
                <w:bCs/>
                <w:color w:val="000000"/>
                <w:kern w:val="24"/>
                <w:sz w:val="18"/>
                <w:szCs w:val="18"/>
              </w:rPr>
            </w:pPr>
            <w:r w:rsidRPr="00280F54">
              <w:rPr>
                <w:b/>
                <w:bCs/>
                <w:color w:val="000000"/>
                <w:kern w:val="24"/>
                <w:sz w:val="18"/>
                <w:szCs w:val="18"/>
                <w:lang w:val="x-none"/>
              </w:rPr>
              <w:t>N</w:t>
            </w:r>
            <w:r w:rsidRPr="00280F54">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tabs>
                <w:tab w:val="left" w:pos="183"/>
                <w:tab w:val="left" w:pos="318"/>
                <w:tab w:val="left" w:pos="483"/>
                <w:tab w:val="left" w:pos="648"/>
              </w:tabs>
              <w:rPr>
                <w:rFonts w:cs="Arial"/>
                <w:sz w:val="18"/>
                <w:szCs w:val="18"/>
              </w:rPr>
            </w:pPr>
            <w:r w:rsidRPr="00280F54">
              <w:rPr>
                <w:b/>
                <w:bCs/>
                <w:color w:val="000000"/>
                <w:kern w:val="24"/>
                <w:sz w:val="18"/>
                <w:szCs w:val="18"/>
                <w:lang w:val="x-none"/>
              </w:rPr>
              <w:t>Element/</w:t>
            </w:r>
            <w:r w:rsidRPr="00280F54">
              <w:rPr>
                <w:b/>
                <w:bCs/>
                <w:color w:val="000000"/>
                <w:kern w:val="24"/>
                <w:sz w:val="18"/>
                <w:szCs w:val="18"/>
              </w:rPr>
              <w:t xml:space="preserve"> </w:t>
            </w:r>
            <w:r w:rsidRPr="00280F54">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rPr>
                <w:rFonts w:cs="Arial"/>
                <w:sz w:val="18"/>
                <w:szCs w:val="18"/>
              </w:rPr>
            </w:pPr>
            <w:r w:rsidRPr="00280F54">
              <w:rPr>
                <w:b/>
                <w:bCs/>
                <w:color w:val="000000"/>
                <w:kern w:val="24"/>
                <w:sz w:val="18"/>
                <w:szCs w:val="18"/>
                <w:lang w:val="x-none"/>
              </w:rPr>
              <w:t>Card</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rPr>
                <w:rFonts w:cs="Arial"/>
                <w:sz w:val="18"/>
                <w:szCs w:val="18"/>
              </w:rPr>
            </w:pPr>
            <w:r w:rsidRPr="00280F54">
              <w:rPr>
                <w:b/>
                <w:bCs/>
                <w:color w:val="000000"/>
                <w:kern w:val="24"/>
                <w:sz w:val="18"/>
                <w:szCs w:val="18"/>
                <w:lang w:val="x-none"/>
              </w:rPr>
              <w:t>Elem/</w:t>
            </w:r>
            <w:r w:rsidRPr="00280F54">
              <w:rPr>
                <w:b/>
                <w:bCs/>
                <w:color w:val="000000"/>
                <w:kern w:val="24"/>
                <w:sz w:val="18"/>
                <w:szCs w:val="18"/>
              </w:rPr>
              <w:t xml:space="preserve"> </w:t>
            </w:r>
            <w:r w:rsidRPr="00280F54">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rPr>
                <w:rFonts w:cs="Arial"/>
                <w:sz w:val="18"/>
                <w:szCs w:val="18"/>
              </w:rPr>
            </w:pPr>
            <w:r w:rsidRPr="00280F54">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80F54" w:rsidRDefault="00421350" w:rsidP="00EA5CEC">
            <w:pPr>
              <w:ind w:left="-10"/>
              <w:rPr>
                <w:b/>
                <w:bCs/>
                <w:color w:val="000000"/>
                <w:kern w:val="24"/>
                <w:sz w:val="18"/>
                <w:szCs w:val="18"/>
                <w:lang w:val="x-none"/>
              </w:rPr>
            </w:pPr>
            <w:r w:rsidRPr="00280F54">
              <w:rPr>
                <w:b/>
                <w:bCs/>
                <w:color w:val="000000"/>
                <w:kern w:val="24"/>
                <w:sz w:val="18"/>
                <w:szCs w:val="18"/>
                <w:lang w:val="x-none"/>
              </w:rPr>
              <w:t>Value Conf</w:t>
            </w:r>
          </w:p>
        </w:tc>
        <w:tc>
          <w:tcPr>
            <w:tcW w:w="144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rPr>
                <w:rFonts w:cs="Arial"/>
                <w:sz w:val="18"/>
                <w:szCs w:val="18"/>
              </w:rPr>
            </w:pPr>
            <w:r w:rsidRPr="00280F54">
              <w:rPr>
                <w:b/>
                <w:bCs/>
                <w:color w:val="000000"/>
                <w:kern w:val="24"/>
                <w:sz w:val="18"/>
                <w:szCs w:val="18"/>
                <w:lang w:val="x-none"/>
              </w:rPr>
              <w:t>Value</w:t>
            </w:r>
            <w:r w:rsidRPr="00280F54">
              <w:rPr>
                <w:b/>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80F54" w:rsidRDefault="00421350" w:rsidP="00EA5CEC">
            <w:pPr>
              <w:rPr>
                <w:b/>
                <w:bCs/>
                <w:color w:val="000000"/>
                <w:kern w:val="24"/>
                <w:sz w:val="18"/>
                <w:szCs w:val="18"/>
                <w:lang w:val="x-none"/>
              </w:rPr>
            </w:pPr>
            <w:r w:rsidRPr="00280F54">
              <w:rPr>
                <w:b/>
                <w:sz w:val="18"/>
                <w:szCs w:val="18"/>
              </w:rPr>
              <w:t>Subsidiary Template</w:t>
            </w:r>
          </w:p>
        </w:tc>
      </w:tr>
      <w:tr w:rsidR="00280F54" w:rsidRPr="00280F54" w:rsidTr="00BD263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1C18C5" w:rsidP="00EA5CEC">
            <w:pPr>
              <w:rPr>
                <w:color w:val="000000"/>
                <w:kern w:val="24"/>
                <w:sz w:val="18"/>
                <w:szCs w:val="18"/>
                <w:lang w:val="x-none"/>
              </w:rPr>
            </w:pPr>
            <w:r>
              <w:rPr>
                <w:b/>
                <w:color w:val="00B050"/>
                <w:sz w:val="18"/>
                <w:szCs w:val="18"/>
              </w:rPr>
              <w:t>O</w:t>
            </w:r>
            <w:r w:rsidR="00280F54" w:rsidRPr="00191160">
              <w:rPr>
                <w:b/>
                <w:color w:val="00B050"/>
                <w:sz w:val="18"/>
                <w:szCs w:val="18"/>
              </w:rPr>
              <w:t>bservationMedia[*]</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280F54">
              <w:rPr>
                <w:sz w:val="18"/>
                <w:szCs w:val="18"/>
              </w:rPr>
              <w:t>observationMedia</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BD263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5C3CF2" w:rsidP="00EA5CEC">
            <w:pPr>
              <w:rPr>
                <w:b/>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color w:val="000000"/>
                <w:kern w:val="24"/>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XML ID</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0A3753" w:rsidP="00EA5CEC">
            <w:pPr>
              <w:rPr>
                <w:color w:val="000000"/>
                <w:kern w:val="24"/>
                <w:sz w:val="18"/>
                <w:szCs w:val="18"/>
                <w:lang w:val="x-none"/>
              </w:rPr>
            </w:pPr>
            <w:r>
              <w:rPr>
                <w:sz w:val="18"/>
                <w:szCs w:val="18"/>
              </w:rPr>
              <w:t>[</w:t>
            </w:r>
            <w:r w:rsidR="00280F54" w:rsidRPr="00280F54">
              <w:rPr>
                <w:sz w:val="18"/>
                <w:szCs w:val="18"/>
              </w:rPr>
              <w:t xml:space="preserve">See </w:t>
            </w:r>
            <w:hyperlink w:anchor="_XML_ID_and" w:history="1">
              <w:r w:rsidR="00280F54" w:rsidRPr="00280F54">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6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8D569A" w:rsidRPr="00280F54" w:rsidTr="00BD263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color w:val="000000"/>
                <w:kern w:val="24"/>
                <w:sz w:val="18"/>
                <w:szCs w:val="18"/>
                <w:lang w:val="x-none"/>
              </w:rPr>
            </w:pPr>
          </w:p>
        </w:tc>
      </w:tr>
      <w:tr w:rsidR="008D569A" w:rsidRPr="00280F54" w:rsidTr="00BD263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FB7358" w:rsidRDefault="008D569A"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color w:val="000000"/>
                <w:kern w:val="24"/>
                <w:sz w:val="18"/>
                <w:szCs w:val="18"/>
                <w:lang w:val="x-none"/>
              </w:rPr>
            </w:pPr>
            <w:r w:rsidRPr="00280F54">
              <w:rPr>
                <w:sz w:val="18"/>
                <w:szCs w:val="18"/>
              </w:rPr>
              <w:t>SHALL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D569A" w:rsidRPr="00280F54" w:rsidRDefault="008D569A" w:rsidP="00EA5CEC">
            <w:pPr>
              <w:rPr>
                <w:sz w:val="18"/>
                <w:szCs w:val="18"/>
              </w:rPr>
            </w:pPr>
            <w:r w:rsidRPr="00280F54">
              <w:rPr>
                <w:sz w:val="18"/>
                <w:szCs w:val="18"/>
              </w:rPr>
              <w:t>1.3.6.1.4.1.19376.1.4.1.4.7</w:t>
            </w:r>
          </w:p>
        </w:tc>
        <w:tc>
          <w:tcPr>
            <w:tcW w:w="1620" w:type="dxa"/>
            <w:tcBorders>
              <w:top w:val="single" w:sz="8" w:space="0" w:color="000000"/>
              <w:left w:val="single" w:sz="8" w:space="0" w:color="000000"/>
              <w:bottom w:val="single" w:sz="8" w:space="0" w:color="000000"/>
              <w:right w:val="single" w:sz="8" w:space="0" w:color="000000"/>
            </w:tcBorders>
          </w:tcPr>
          <w:p w:rsidR="008D569A" w:rsidRPr="00280F54" w:rsidRDefault="008D569A" w:rsidP="00EA5CEC">
            <w:pPr>
              <w:rPr>
                <w:color w:val="000000"/>
                <w:kern w:val="24"/>
                <w:sz w:val="18"/>
                <w:szCs w:val="18"/>
                <w:lang w:val="x-none"/>
              </w:rPr>
            </w:pPr>
          </w:p>
        </w:tc>
      </w:tr>
      <w:tr w:rsidR="00ED178E" w:rsidRPr="00280F54" w:rsidTr="00BD263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8D569A" w:rsidRDefault="001C18C5" w:rsidP="00EA5CEC">
            <w:pPr>
              <w:rPr>
                <w:sz w:val="18"/>
                <w:szCs w:val="18"/>
              </w:rPr>
            </w:pPr>
            <w:r>
              <w:rPr>
                <w:sz w:val="18"/>
                <w:szCs w:val="18"/>
              </w:rPr>
              <w:t>I</w:t>
            </w:r>
            <w:r w:rsidR="00ED178E" w:rsidRPr="00280F54">
              <w:rPr>
                <w:sz w:val="18"/>
                <w:szCs w:val="18"/>
              </w:rPr>
              <w:t>mage</w:t>
            </w: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BD263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@representation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r w:rsidRPr="00280F54">
              <w:rPr>
                <w:sz w:val="18"/>
                <w:szCs w:val="18"/>
              </w:rPr>
              <w:t>SHALL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B64</w:t>
            </w:r>
          </w:p>
        </w:tc>
        <w:tc>
          <w:tcPr>
            <w:tcW w:w="16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BD263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1C18C5" w:rsidP="00EA5CEC">
            <w:pPr>
              <w:rPr>
                <w:sz w:val="18"/>
                <w:szCs w:val="18"/>
              </w:rPr>
            </w:pPr>
            <w:r>
              <w:rPr>
                <w:sz w:val="18"/>
                <w:szCs w:val="18"/>
              </w:rPr>
              <w:t>M</w:t>
            </w:r>
            <w:r w:rsidR="00ED178E" w:rsidRPr="00280F54">
              <w:rPr>
                <w:sz w:val="18"/>
                <w:szCs w:val="18"/>
              </w:rPr>
              <w:t>ediaType</w:t>
            </w: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@mediaType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8D569A" w:rsidRDefault="008D569A" w:rsidP="00280F54">
            <w:pPr>
              <w:pStyle w:val="TableText"/>
              <w:rPr>
                <w:lang w:val="en-US"/>
              </w:rPr>
            </w:pPr>
            <w:r>
              <w:rPr>
                <w:lang w:val="en-US"/>
              </w:rPr>
              <w:t>SHALL</w:t>
            </w:r>
          </w:p>
          <w:p w:rsidR="00ED178E" w:rsidRPr="00280F54" w:rsidRDefault="00ED178E" w:rsidP="00280F54">
            <w:pPr>
              <w:pStyle w:val="TableText"/>
              <w:rPr>
                <w:lang w:val="en-US"/>
              </w:rPr>
            </w:pPr>
            <w:r w:rsidRPr="00280F54">
              <w:rPr>
                <w:lang w:val="en-US"/>
              </w:rPr>
              <w:t>CNE</w:t>
            </w:r>
          </w:p>
          <w:p w:rsidR="00ED178E" w:rsidRPr="00280F54" w:rsidRDefault="00ED178E" w:rsidP="00EA5CEC">
            <w:pPr>
              <w:rPr>
                <w:sz w:val="18"/>
                <w:szCs w:val="18"/>
              </w:rPr>
            </w:pPr>
            <w:r w:rsidRPr="00280F54">
              <w:rPr>
                <w:sz w:val="18"/>
                <w:szCs w:val="18"/>
              </w:rPr>
              <w:t>STATIC</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F264B2" w:rsidP="00781683">
            <w:pPr>
              <w:rPr>
                <w:sz w:val="18"/>
                <w:szCs w:val="18"/>
              </w:rPr>
            </w:pPr>
            <w:r w:rsidRPr="001B4C0A">
              <w:rPr>
                <w:b/>
                <w:lang w:eastAsia="x-none"/>
              </w:rPr>
              <w:t>ValueSet</w:t>
            </w:r>
            <w:r>
              <w:rPr>
                <w:lang w:eastAsia="x-none"/>
              </w:rPr>
              <w:t xml:space="preserve"> </w:t>
            </w:r>
            <w:hyperlink w:anchor="_ImageMediaType" w:history="1">
              <w:r w:rsidR="00ED178E" w:rsidRPr="00797E6B">
                <w:rPr>
                  <w:rStyle w:val="Hyperlink"/>
                  <w:rFonts w:cs="Times New Roman"/>
                  <w:noProof w:val="0"/>
                  <w:sz w:val="18"/>
                  <w:szCs w:val="18"/>
                  <w:lang w:eastAsia="en-US"/>
                </w:rPr>
                <w:t>ImageMedia Type</w:t>
              </w:r>
            </w:hyperlink>
          </w:p>
        </w:tc>
        <w:tc>
          <w:tcPr>
            <w:tcW w:w="16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BD263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1C18C5" w:rsidP="00EA5CEC">
            <w:pPr>
              <w:rPr>
                <w:sz w:val="18"/>
                <w:szCs w:val="18"/>
              </w:rPr>
            </w:pPr>
            <w:r>
              <w:rPr>
                <w:sz w:val="18"/>
                <w:szCs w:val="18"/>
              </w:rPr>
              <w:t>I</w:t>
            </w:r>
            <w:r w:rsidR="00ED178E" w:rsidRPr="00280F54">
              <w:rPr>
                <w:sz w:val="18"/>
                <w:szCs w:val="18"/>
              </w:rPr>
              <w:t>mageURI</w:t>
            </w: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reference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0..1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TEL</w:t>
            </w:r>
          </w:p>
        </w:tc>
        <w:tc>
          <w:tcPr>
            <w:tcW w:w="900" w:type="dxa"/>
            <w:tcBorders>
              <w:top w:val="single" w:sz="8" w:space="0" w:color="000000"/>
              <w:left w:val="single" w:sz="8" w:space="0" w:color="000000"/>
              <w:bottom w:val="single" w:sz="8" w:space="0" w:color="000000"/>
              <w:right w:val="single" w:sz="8" w:space="0" w:color="000000"/>
            </w:tcBorders>
          </w:tcPr>
          <w:p w:rsidR="00ED178E" w:rsidRPr="00280F54" w:rsidRDefault="00ED178E" w:rsidP="00280F54">
            <w:pPr>
              <w:pStyle w:val="TableText"/>
              <w:rPr>
                <w:lang w:val="en-US"/>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bl>
    <w:p w:rsidR="00421350" w:rsidRDefault="00421350" w:rsidP="00EB0F87"/>
    <w:p w:rsidR="008E042A" w:rsidRDefault="00DE55EC" w:rsidP="00D509E4">
      <w:pPr>
        <w:pStyle w:val="Heading3"/>
      </w:pPr>
      <w:bookmarkStart w:id="413" w:name="_Toc410226159"/>
      <w:r>
        <w:t>observation</w:t>
      </w:r>
      <w:r>
        <w:rPr>
          <w:lang w:val="en-US"/>
        </w:rPr>
        <w:t xml:space="preserve">Media/@ID </w:t>
      </w:r>
      <w:r w:rsidR="008E042A">
        <w:rPr>
          <w:lang w:val="en-US"/>
        </w:rPr>
        <w:t xml:space="preserve">and </w:t>
      </w:r>
      <w:r w:rsidR="008E042A">
        <w:t>Related Narrative Block Markup</w:t>
      </w:r>
      <w:bookmarkEnd w:id="413"/>
    </w:p>
    <w:p w:rsidR="00BF79A6" w:rsidRPr="002928C4" w:rsidRDefault="00BF79A6" w:rsidP="00A3592B">
      <w:pPr>
        <w:pStyle w:val="BodyText0"/>
      </w:pPr>
      <w:r w:rsidRPr="002928C4">
        <w:t xml:space="preserve">The ObservationMedia entry SHALL include an XML </w:t>
      </w:r>
      <w:r w:rsidRPr="002928C4">
        <w:rPr>
          <w:rFonts w:ascii="Courier New" w:hAnsi="Courier New" w:cs="Courier New"/>
        </w:rPr>
        <w:t>ID</w:t>
      </w:r>
      <w:r w:rsidRPr="002928C4">
        <w:t xml:space="preserve"> attribute </w:t>
      </w:r>
      <w:r>
        <w:t xml:space="preserve">(not to be confused with the </w:t>
      </w:r>
      <w:r w:rsidRPr="00BC6FB4">
        <w:rPr>
          <w:rFonts w:ascii="Courier New" w:hAnsi="Courier New" w:cs="Courier New"/>
          <w:b/>
        </w:rPr>
        <w:t>id</w:t>
      </w:r>
      <w:r>
        <w:t xml:space="preserve"> element of the act class) </w:t>
      </w:r>
      <w:r w:rsidRPr="002928C4">
        <w:t xml:space="preserve">used as a target of a </w:t>
      </w:r>
      <w:r w:rsidRPr="002928C4">
        <w:rPr>
          <w:rFonts w:ascii="Courier New" w:hAnsi="Courier New" w:cs="Courier New"/>
        </w:rPr>
        <w:t>&lt;renderMultiMedia&gt;</w:t>
      </w:r>
      <w:r w:rsidRPr="002928C4">
        <w:t xml:space="preserve"> element in the </w:t>
      </w:r>
      <w:r w:rsidRPr="002928C4">
        <w:rPr>
          <w:rFonts w:ascii="Courier New" w:hAnsi="Courier New" w:cs="Courier New"/>
        </w:rPr>
        <w:t xml:space="preserve">section/text </w:t>
      </w:r>
      <w:r w:rsidRPr="002928C4">
        <w:t>narrative block of the parent section.</w:t>
      </w:r>
      <w:r w:rsidR="00CD5C28">
        <w:t xml:space="preserve">  See </w:t>
      </w:r>
      <w:hyperlink w:anchor="_&lt;renderMultiMedia&gt;_markup_and" w:history="1">
        <w:r w:rsidR="00CD5C28" w:rsidRPr="00BF5815">
          <w:rPr>
            <w:rStyle w:val="Hyperlink"/>
            <w:rFonts w:cs="Times New Roman"/>
            <w:noProof w:val="0"/>
            <w:lang w:eastAsia="en-US"/>
          </w:rPr>
          <w:t xml:space="preserve">Section </w:t>
        </w:r>
        <w:r w:rsidR="00BF5815" w:rsidRPr="00BF5815">
          <w:rPr>
            <w:rStyle w:val="Hyperlink"/>
            <w:rFonts w:cs="Times New Roman"/>
            <w:noProof w:val="0"/>
            <w:lang w:eastAsia="en-US"/>
          </w:rPr>
          <w:t>9.1.1.3</w:t>
        </w:r>
      </w:hyperlink>
      <w:r w:rsidR="00CD5C28">
        <w:t>.</w:t>
      </w:r>
    </w:p>
    <w:p w:rsidR="00BC6FB4" w:rsidRDefault="0024786C" w:rsidP="00BC6FB4">
      <w:pPr>
        <w:pStyle w:val="Heading3"/>
      </w:pPr>
      <w:bookmarkStart w:id="414" w:name="_Toc410226160"/>
      <w:r>
        <w:rPr>
          <w:lang w:val="en-US"/>
        </w:rPr>
        <w:t xml:space="preserve">value </w:t>
      </w:r>
      <w:r w:rsidR="00B20A5B">
        <w:rPr>
          <w:lang w:val="en-US"/>
        </w:rPr>
        <w:t xml:space="preserve">and </w:t>
      </w:r>
      <w:r w:rsidR="00B20A5B">
        <w:t>reference</w:t>
      </w:r>
      <w:bookmarkEnd w:id="414"/>
    </w:p>
    <w:p w:rsidR="00EB0F87" w:rsidRDefault="00EB0F87" w:rsidP="00A3592B">
      <w:pPr>
        <w:pStyle w:val="BodyText0"/>
      </w:pPr>
      <w:r w:rsidRPr="002928C4">
        <w:t xml:space="preserve">The </w:t>
      </w:r>
      <w:r w:rsidRPr="00BC6FB4">
        <w:rPr>
          <w:rFonts w:ascii="Courier New" w:hAnsi="Courier New" w:cs="Courier New"/>
          <w:b/>
          <w:kern w:val="28"/>
        </w:rPr>
        <w:t>value</w:t>
      </w:r>
      <w:r w:rsidRPr="002928C4">
        <w:t xml:space="preserve"> of type ED SHALL contain an in-line encoding of a graphic</w:t>
      </w:r>
      <w:r w:rsidR="00BC6FB4">
        <w:t xml:space="preserve"> using base64</w:t>
      </w:r>
      <w:r>
        <w:t>.</w:t>
      </w:r>
      <w:r w:rsidRPr="002928C4">
        <w:t xml:space="preserve"> The &lt;</w:t>
      </w:r>
      <w:r w:rsidR="00132AD6">
        <w:t>reference</w:t>
      </w:r>
      <w:r w:rsidRPr="002928C4">
        <w:t>&gt; element</w:t>
      </w:r>
      <w:r>
        <w:t>, if</w:t>
      </w:r>
      <w:r w:rsidRPr="002928C4">
        <w:t xml:space="preserve"> present</w:t>
      </w:r>
      <w:r>
        <w:t>, SHALL reference a URI for the same image as included in-line</w:t>
      </w:r>
      <w:r w:rsidRPr="002928C4">
        <w:t>.</w:t>
      </w:r>
    </w:p>
    <w:p w:rsidR="007A6042" w:rsidRDefault="007A6042" w:rsidP="007A6042">
      <w:pPr>
        <w:pStyle w:val="Caption"/>
      </w:pPr>
      <w:bookmarkStart w:id="415" w:name="_Toc410226293"/>
      <w:r>
        <w:t xml:space="preserve">Figure </w:t>
      </w:r>
      <w:r>
        <w:fldChar w:fldCharType="begin"/>
      </w:r>
      <w:r>
        <w:instrText xml:space="preserve"> SEQ Figure \* ARABIC </w:instrText>
      </w:r>
      <w:r>
        <w:fldChar w:fldCharType="separate"/>
      </w:r>
      <w:r w:rsidR="00C51B12">
        <w:t>52</w:t>
      </w:r>
      <w:r>
        <w:fldChar w:fldCharType="end"/>
      </w:r>
      <w:r>
        <w:t>: Observation Media</w:t>
      </w:r>
      <w:r w:rsidRPr="000D42E1">
        <w:t xml:space="preserve"> </w:t>
      </w:r>
      <w:r>
        <w:t>a</w:t>
      </w:r>
      <w:r w:rsidRPr="000D42E1">
        <w:t>ctivity example</w:t>
      </w:r>
      <w:bookmarkEnd w:id="415"/>
    </w:p>
    <w:p w:rsidR="007A6042" w:rsidRPr="00A77B09" w:rsidRDefault="007A6042" w:rsidP="007A6042">
      <w:pPr>
        <w:pStyle w:val="Example"/>
      </w:pPr>
      <w:r w:rsidRPr="00A77B09">
        <w:t>&lt;</w:t>
      </w:r>
      <w:r>
        <w:t>observationMedia</w:t>
      </w:r>
      <w:r w:rsidRPr="00A77B09">
        <w:t xml:space="preserve"> classCode=</w:t>
      </w:r>
      <w:r w:rsidR="00097D8E">
        <w:t>"</w:t>
      </w:r>
      <w:r w:rsidRPr="00A77B09">
        <w:t>SBADM</w:t>
      </w:r>
      <w:r w:rsidR="00097D8E">
        <w:t>"</w:t>
      </w:r>
      <w:r w:rsidRPr="00A77B09">
        <w:t xml:space="preserve"> moodCode=</w:t>
      </w:r>
      <w:r w:rsidR="00097D8E">
        <w:t>"</w:t>
      </w:r>
      <w:r w:rsidRPr="00A77B09">
        <w:t>EVN</w:t>
      </w:r>
      <w:r w:rsidR="00097D8E">
        <w:t>"</w:t>
      </w:r>
      <w:r>
        <w:t xml:space="preserve"> ID=</w:t>
      </w:r>
      <w:r w:rsidR="00261FB0">
        <w:rPr>
          <w:lang w:val="en-US"/>
        </w:rPr>
        <w:t>"</w:t>
      </w:r>
      <w:r>
        <w:t>obsMedia-1</w:t>
      </w:r>
      <w:r w:rsidR="00261FB0">
        <w:rPr>
          <w:lang w:val="en-US"/>
        </w:rPr>
        <w:t>"</w:t>
      </w:r>
      <w:r w:rsidRPr="00A77B09">
        <w:t>&gt;</w:t>
      </w:r>
    </w:p>
    <w:p w:rsidR="007A6042" w:rsidRPr="00A77B09" w:rsidRDefault="007A6042" w:rsidP="007A6042">
      <w:pPr>
        <w:pStyle w:val="Example"/>
      </w:pPr>
      <w:r w:rsidRPr="00A77B09">
        <w:t xml:space="preserve">  &lt;templateId root=</w:t>
      </w:r>
      <w:r w:rsidR="00097D8E">
        <w:t>"</w:t>
      </w:r>
      <w:r w:rsidRPr="007A6042">
        <w:rPr>
          <w:lang w:val="en-US"/>
        </w:rPr>
        <w:t>1.3.6.1.4.1.19376.1.4.1.4.7</w:t>
      </w:r>
      <w:r w:rsidR="00097D8E">
        <w:t>"</w:t>
      </w:r>
      <w:r w:rsidRPr="00A77B09">
        <w:t>/&gt;</w:t>
      </w:r>
    </w:p>
    <w:p w:rsidR="007A6042" w:rsidRPr="00A77B09" w:rsidRDefault="007A6042" w:rsidP="007A6042">
      <w:pPr>
        <w:pStyle w:val="Example"/>
      </w:pPr>
      <w:r w:rsidRPr="00A77B09">
        <w:t xml:space="preserve">  &lt;id root=</w:t>
      </w:r>
      <w:r w:rsidR="00097D8E">
        <w:t>"</w:t>
      </w:r>
      <w:r>
        <w:t>1.2.840.19432234.2342342.23232232</w:t>
      </w:r>
      <w:r w:rsidR="00097D8E">
        <w:t>"</w:t>
      </w:r>
      <w:r w:rsidRPr="00A77B09">
        <w:t>/&gt;</w:t>
      </w:r>
    </w:p>
    <w:p w:rsidR="008A6EFB" w:rsidRPr="008A6EFB" w:rsidRDefault="008A6EFB" w:rsidP="008A6EFB">
      <w:pPr>
        <w:pStyle w:val="Example"/>
        <w:rPr>
          <w:lang w:val="en-US"/>
        </w:rPr>
      </w:pPr>
      <w:r>
        <w:t xml:space="preserve">  </w:t>
      </w:r>
      <w:r w:rsidRPr="008A6EFB">
        <w:rPr>
          <w:lang w:val="en-US"/>
        </w:rPr>
        <w:t>&lt;value representation=</w:t>
      </w:r>
      <w:r w:rsidR="00261FB0">
        <w:rPr>
          <w:lang w:val="en-US"/>
        </w:rPr>
        <w:t>"</w:t>
      </w:r>
      <w:r w:rsidRPr="008A6EFB">
        <w:rPr>
          <w:lang w:val="en-US"/>
        </w:rPr>
        <w:t>B64</w:t>
      </w:r>
      <w:r w:rsidR="00261FB0">
        <w:rPr>
          <w:lang w:val="en-US"/>
        </w:rPr>
        <w:t>"</w:t>
      </w:r>
      <w:r w:rsidRPr="008A6EFB">
        <w:rPr>
          <w:lang w:val="en-US"/>
        </w:rPr>
        <w:t xml:space="preserve"> mediaType=</w:t>
      </w:r>
      <w:r w:rsidR="00097D8E">
        <w:rPr>
          <w:lang w:val="en-US"/>
        </w:rPr>
        <w:t>"</w:t>
      </w:r>
      <w:r w:rsidRPr="008A6EFB">
        <w:rPr>
          <w:lang w:val="en-US"/>
        </w:rPr>
        <w:t>image/jpeg</w:t>
      </w:r>
      <w:r w:rsidR="00097D8E">
        <w:rPr>
          <w:lang w:val="en-US"/>
        </w:rPr>
        <w:t>"</w:t>
      </w:r>
      <w:r w:rsidRPr="008A6EFB">
        <w:rPr>
          <w:lang w:val="en-US"/>
        </w:rPr>
        <w:t>&gt;</w:t>
      </w:r>
    </w:p>
    <w:p w:rsidR="008A6EFB" w:rsidRPr="008A6EFB" w:rsidRDefault="008A6EFB" w:rsidP="008A6EFB">
      <w:pPr>
        <w:pStyle w:val="Example"/>
        <w:rPr>
          <w:lang w:val="en-US"/>
        </w:rPr>
      </w:pPr>
      <w:r w:rsidRPr="008A6EFB">
        <w:rPr>
          <w:lang w:val="en-US"/>
        </w:rPr>
        <w:t xml:space="preserve">         Bgd3fsET4g...</w:t>
      </w:r>
    </w:p>
    <w:p w:rsidR="008A6EFB" w:rsidRPr="008A6EFB" w:rsidRDefault="008A6EFB" w:rsidP="008A6EFB">
      <w:pPr>
        <w:pStyle w:val="Example"/>
        <w:rPr>
          <w:lang w:val="en-US"/>
        </w:rPr>
      </w:pPr>
      <w:r>
        <w:rPr>
          <w:lang w:val="en-US"/>
        </w:rPr>
        <w:t xml:space="preserve">  </w:t>
      </w:r>
      <w:r w:rsidRPr="008A6EFB">
        <w:rPr>
          <w:lang w:val="en-US"/>
        </w:rPr>
        <w:t>&lt;/value&gt;</w:t>
      </w:r>
    </w:p>
    <w:p w:rsidR="007A6042" w:rsidRDefault="008A6EFB" w:rsidP="007A6042">
      <w:pPr>
        <w:pStyle w:val="Example"/>
        <w:keepNext w:val="0"/>
        <w:rPr>
          <w:lang w:val="en-US"/>
        </w:rPr>
      </w:pPr>
      <w:r>
        <w:t>&lt;/observationMedia</w:t>
      </w:r>
      <w:r w:rsidR="007A6042" w:rsidRPr="00A77B09">
        <w:t>&gt;</w:t>
      </w:r>
    </w:p>
    <w:p w:rsidR="00223685" w:rsidRPr="00223685" w:rsidRDefault="00223685" w:rsidP="00223685">
      <w:pPr>
        <w:pStyle w:val="BodyText0"/>
      </w:pPr>
    </w:p>
    <w:p w:rsidR="007A285F" w:rsidRPr="00F669C3" w:rsidRDefault="007A285F" w:rsidP="0081239E">
      <w:pPr>
        <w:pStyle w:val="Heading2"/>
      </w:pPr>
      <w:bookmarkStart w:id="416" w:name="_Pregnancy_Observation"/>
      <w:bookmarkStart w:id="417" w:name="_Imaging_Procedure"/>
      <w:bookmarkStart w:id="418" w:name="_Procedure_Technique"/>
      <w:bookmarkStart w:id="419" w:name="_Toc262642054"/>
      <w:bookmarkStart w:id="420" w:name="_Toc410226161"/>
      <w:bookmarkEnd w:id="416"/>
      <w:bookmarkEnd w:id="417"/>
      <w:bookmarkEnd w:id="418"/>
      <w:r w:rsidRPr="00F669C3">
        <w:t xml:space="preserve">Procedure </w:t>
      </w:r>
      <w:r w:rsidR="000278CC" w:rsidRPr="00F669C3">
        <w:t>Technique</w:t>
      </w:r>
      <w:bookmarkEnd w:id="419"/>
      <w:bookmarkEnd w:id="420"/>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4E5234" w:rsidP="004E5234">
            <w:pPr>
              <w:spacing w:before="40" w:after="40"/>
              <w:ind w:left="72" w:right="72"/>
              <w:rPr>
                <w:rFonts w:ascii="Times New Roman" w:hAnsi="Times New Roman"/>
                <w:szCs w:val="20"/>
              </w:rPr>
            </w:pPr>
            <w:r w:rsidRPr="00C62B71">
              <w:rPr>
                <w:rFonts w:ascii="Times New Roman" w:hAnsi="Times New Roman"/>
                <w:szCs w:val="20"/>
              </w:rPr>
              <w:t>1.2.840.10008.20.x3.x2</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E56631" w:rsidP="00EA5CEC">
            <w:pPr>
              <w:spacing w:before="40" w:after="40"/>
              <w:ind w:left="72" w:right="72"/>
              <w:rPr>
                <w:rFonts w:ascii="Times New Roman" w:eastAsia="Calibri" w:hAnsi="Times New Roman"/>
                <w:szCs w:val="20"/>
              </w:rPr>
            </w:pPr>
            <w:r w:rsidRPr="00E56631">
              <w:rPr>
                <w:rFonts w:ascii="Times New Roman" w:eastAsia="Calibri" w:hAnsi="Times New Roman"/>
                <w:szCs w:val="20"/>
              </w:rPr>
              <w:t>Procedure Technique</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B14460" w:rsidP="00EA5CEC">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D509E4" w:rsidP="00EA5CEC">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AB68A9" w:rsidP="00EA5CEC">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230420" w:rsidP="00C601DF">
            <w:pPr>
              <w:spacing w:before="40" w:after="40"/>
              <w:ind w:left="72" w:right="72"/>
              <w:rPr>
                <w:rFonts w:ascii="Times New Roman" w:hAnsi="Times New Roman"/>
                <w:szCs w:val="20"/>
              </w:rPr>
            </w:pPr>
            <w:r w:rsidRPr="00230420">
              <w:rPr>
                <w:rFonts w:ascii="Times New Roman" w:hAnsi="Times New Roman"/>
                <w:szCs w:val="20"/>
              </w:rPr>
              <w:t>The Procedure Technique entry allows the encoding of various parameters of the image acquisition.  Other details may be found in other entries (e.g., procedural medication).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587E19" w:rsidP="00EA5CEC">
            <w:pPr>
              <w:spacing w:before="40" w:after="40"/>
              <w:ind w:left="72" w:right="72"/>
              <w:rPr>
                <w:rFonts w:ascii="Times New Roman" w:hAnsi="Times New Roman"/>
                <w:szCs w:val="20"/>
              </w:rPr>
            </w:pPr>
            <w:r w:rsidRPr="00877A6F">
              <w:rPr>
                <w:rFonts w:ascii="Times New Roman" w:hAnsi="Times New Roman"/>
                <w:szCs w:val="20"/>
              </w:rPr>
              <w:t xml:space="preserve">CDA </w:t>
            </w:r>
            <w:r>
              <w:rPr>
                <w:rFonts w:ascii="Times New Roman" w:hAnsi="Times New Roman"/>
                <w:szCs w:val="20"/>
              </w:rPr>
              <w:t>Entry</w:t>
            </w:r>
            <w:r w:rsidRPr="00877A6F">
              <w:rPr>
                <w:rFonts w:ascii="Times New Roman" w:hAnsi="Times New Roman"/>
                <w:szCs w:val="20"/>
              </w:rPr>
              <w:t xml:space="preserve"> Level</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DB37D1" w:rsidP="00DB37D1">
            <w:pPr>
              <w:spacing w:before="40" w:after="40"/>
              <w:ind w:left="72" w:right="72"/>
              <w:rPr>
                <w:rFonts w:ascii="Times New Roman" w:hAnsi="Times New Roman"/>
                <w:szCs w:val="20"/>
              </w:rPr>
            </w:pPr>
            <w:r>
              <w:rPr>
                <w:rFonts w:ascii="Times New Roman" w:hAnsi="Times New Roman"/>
                <w:szCs w:val="20"/>
              </w:rPr>
              <w:t xml:space="preserve">Invoked by </w:t>
            </w:r>
            <w:hyperlink w:anchor="_Imaging_Procedure_Description" w:history="1">
              <w:r w:rsidRPr="00230420">
                <w:rPr>
                  <w:rStyle w:val="Hyperlink"/>
                  <w:rFonts w:ascii="Times New Roman" w:hAnsi="Times New Roman" w:cs="Times New Roman"/>
                  <w:noProof w:val="0"/>
                  <w:szCs w:val="20"/>
                  <w:lang w:eastAsia="en-US"/>
                </w:rPr>
                <w:t>Imaging Procedure Description</w:t>
              </w:r>
            </w:hyperlink>
            <w:r>
              <w:rPr>
                <w:rFonts w:ascii="Times New Roman" w:hAnsi="Times New Roman"/>
                <w:szCs w:val="20"/>
              </w:rPr>
              <w:t xml:space="preserve"> section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421350" w:rsidP="00EA5CEC">
            <w:pPr>
              <w:spacing w:before="40" w:after="40"/>
              <w:ind w:left="72" w:right="72"/>
              <w:rPr>
                <w:rFonts w:ascii="Times New Roman" w:hAnsi="Times New Roman"/>
                <w:szCs w:val="20"/>
              </w:rPr>
            </w:pP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D509E4" w:rsidP="00EA5CEC">
            <w:pPr>
              <w:spacing w:before="40" w:after="40"/>
              <w:ind w:left="72" w:right="72"/>
              <w:rPr>
                <w:rFonts w:ascii="Times New Roman" w:hAnsi="Times New Roman"/>
                <w:szCs w:val="20"/>
              </w:rPr>
            </w:pPr>
            <w:r>
              <w:rPr>
                <w:rFonts w:ascii="Times New Roman" w:hAnsi="Times New Roman"/>
                <w:szCs w:val="20"/>
              </w:rPr>
              <w:t>Open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125A45" w:rsidP="00EA5CEC">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version</w:t>
            </w:r>
          </w:p>
        </w:tc>
      </w:tr>
    </w:tbl>
    <w:p w:rsidR="00E2299B" w:rsidRDefault="00E2299B" w:rsidP="0071117F">
      <w:pPr>
        <w:pStyle w:val="BodyText0"/>
      </w:pPr>
    </w:p>
    <w:tbl>
      <w:tblPr>
        <w:tblW w:w="1015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810"/>
        <w:gridCol w:w="900"/>
        <w:gridCol w:w="1350"/>
        <w:gridCol w:w="1620"/>
      </w:tblGrid>
      <w:tr w:rsidR="00421350" w:rsidRPr="00230420" w:rsidTr="00E64AA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30420"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30420" w:rsidRDefault="00421350" w:rsidP="00EA5CEC">
            <w:pPr>
              <w:ind w:left="90"/>
              <w:rPr>
                <w:b/>
                <w:bCs/>
                <w:color w:val="000000"/>
                <w:kern w:val="24"/>
                <w:sz w:val="18"/>
                <w:szCs w:val="18"/>
              </w:rPr>
            </w:pPr>
            <w:r w:rsidRPr="00230420">
              <w:rPr>
                <w:b/>
                <w:bCs/>
                <w:color w:val="000000"/>
                <w:kern w:val="24"/>
                <w:sz w:val="18"/>
                <w:szCs w:val="18"/>
                <w:lang w:val="x-none"/>
              </w:rPr>
              <w:t>N</w:t>
            </w:r>
            <w:r w:rsidRPr="00230420">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30420" w:rsidRDefault="00421350" w:rsidP="00EA5CEC">
            <w:pPr>
              <w:tabs>
                <w:tab w:val="left" w:pos="183"/>
                <w:tab w:val="left" w:pos="318"/>
                <w:tab w:val="left" w:pos="483"/>
                <w:tab w:val="left" w:pos="648"/>
              </w:tabs>
              <w:rPr>
                <w:rFonts w:cs="Arial"/>
                <w:sz w:val="18"/>
                <w:szCs w:val="18"/>
              </w:rPr>
            </w:pPr>
            <w:r w:rsidRPr="00230420">
              <w:rPr>
                <w:b/>
                <w:bCs/>
                <w:color w:val="000000"/>
                <w:kern w:val="24"/>
                <w:sz w:val="18"/>
                <w:szCs w:val="18"/>
                <w:lang w:val="x-none"/>
              </w:rPr>
              <w:t>Element/</w:t>
            </w:r>
            <w:r w:rsidRPr="00230420">
              <w:rPr>
                <w:b/>
                <w:bCs/>
                <w:color w:val="000000"/>
                <w:kern w:val="24"/>
                <w:sz w:val="18"/>
                <w:szCs w:val="18"/>
              </w:rPr>
              <w:t xml:space="preserve"> </w:t>
            </w:r>
            <w:r w:rsidRPr="00230420">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30420" w:rsidRDefault="00421350" w:rsidP="00EA5CEC">
            <w:pPr>
              <w:rPr>
                <w:rFonts w:cs="Arial"/>
                <w:sz w:val="18"/>
                <w:szCs w:val="18"/>
              </w:rPr>
            </w:pPr>
            <w:r w:rsidRPr="00230420">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30420" w:rsidRDefault="00421350" w:rsidP="00EA5CEC">
            <w:pPr>
              <w:rPr>
                <w:rFonts w:cs="Arial"/>
                <w:sz w:val="18"/>
                <w:szCs w:val="18"/>
              </w:rPr>
            </w:pPr>
            <w:r w:rsidRPr="00230420">
              <w:rPr>
                <w:b/>
                <w:bCs/>
                <w:color w:val="000000"/>
                <w:kern w:val="24"/>
                <w:sz w:val="18"/>
                <w:szCs w:val="18"/>
                <w:lang w:val="x-none"/>
              </w:rPr>
              <w:t>Elem/</w:t>
            </w:r>
            <w:r w:rsidRPr="00230420">
              <w:rPr>
                <w:b/>
                <w:bCs/>
                <w:color w:val="000000"/>
                <w:kern w:val="24"/>
                <w:sz w:val="18"/>
                <w:szCs w:val="18"/>
              </w:rPr>
              <w:t xml:space="preserve"> </w:t>
            </w:r>
            <w:r w:rsidRPr="00230420">
              <w:rPr>
                <w:b/>
                <w:bCs/>
                <w:color w:val="000000"/>
                <w:kern w:val="24"/>
                <w:sz w:val="18"/>
                <w:szCs w:val="18"/>
                <w:lang w:val="x-none"/>
              </w:rPr>
              <w:t>Attr Conf</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30420" w:rsidRDefault="00421350" w:rsidP="00EA5CEC">
            <w:pPr>
              <w:rPr>
                <w:rFonts w:cs="Arial"/>
                <w:sz w:val="18"/>
                <w:szCs w:val="18"/>
              </w:rPr>
            </w:pPr>
            <w:r w:rsidRPr="00230420">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30420" w:rsidRDefault="00421350" w:rsidP="00EA5CEC">
            <w:pPr>
              <w:ind w:left="-10"/>
              <w:rPr>
                <w:b/>
                <w:bCs/>
                <w:color w:val="000000"/>
                <w:kern w:val="24"/>
                <w:sz w:val="18"/>
                <w:szCs w:val="18"/>
                <w:lang w:val="x-none"/>
              </w:rPr>
            </w:pPr>
            <w:r w:rsidRPr="00230420">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30420" w:rsidRDefault="00421350" w:rsidP="00EA5CEC">
            <w:pPr>
              <w:rPr>
                <w:rFonts w:cs="Arial"/>
                <w:sz w:val="18"/>
                <w:szCs w:val="18"/>
              </w:rPr>
            </w:pPr>
            <w:r w:rsidRPr="00230420">
              <w:rPr>
                <w:b/>
                <w:bCs/>
                <w:color w:val="000000"/>
                <w:kern w:val="24"/>
                <w:sz w:val="18"/>
                <w:szCs w:val="18"/>
                <w:lang w:val="x-none"/>
              </w:rPr>
              <w:t>Value</w:t>
            </w:r>
            <w:r w:rsidRPr="00230420">
              <w:rPr>
                <w:b/>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30420" w:rsidRDefault="00421350" w:rsidP="00EA5CEC">
            <w:pPr>
              <w:rPr>
                <w:b/>
                <w:bCs/>
                <w:color w:val="000000"/>
                <w:kern w:val="24"/>
                <w:sz w:val="18"/>
                <w:szCs w:val="18"/>
                <w:lang w:val="x-none"/>
              </w:rPr>
            </w:pPr>
            <w:r w:rsidRPr="00230420">
              <w:rPr>
                <w:b/>
                <w:sz w:val="18"/>
                <w:szCs w:val="18"/>
              </w:rPr>
              <w:t>Subsidiary Template</w:t>
            </w:r>
          </w:p>
        </w:tc>
      </w:tr>
      <w:tr w:rsidR="00280F54"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30420" w:rsidRDefault="001C18C5" w:rsidP="00EA5CEC">
            <w:pPr>
              <w:rPr>
                <w:color w:val="000000"/>
                <w:kern w:val="24"/>
                <w:sz w:val="18"/>
                <w:szCs w:val="18"/>
                <w:lang w:val="x-none"/>
              </w:rPr>
            </w:pPr>
            <w:r>
              <w:rPr>
                <w:b/>
                <w:color w:val="00B050"/>
                <w:sz w:val="18"/>
                <w:szCs w:val="18"/>
              </w:rPr>
              <w:t>P</w:t>
            </w:r>
            <w:r w:rsidR="00280F54" w:rsidRPr="00191160">
              <w:rPr>
                <w:b/>
                <w:color w:val="00B050"/>
                <w:sz w:val="18"/>
                <w:szCs w:val="18"/>
              </w:rPr>
              <w:t>rocedureTechnique</w:t>
            </w:r>
          </w:p>
        </w:tc>
        <w:tc>
          <w:tcPr>
            <w:tcW w:w="720" w:type="dxa"/>
            <w:tcBorders>
              <w:top w:val="single" w:sz="8" w:space="0" w:color="000000"/>
              <w:left w:val="single" w:sz="8" w:space="0" w:color="000000"/>
              <w:bottom w:val="single" w:sz="8" w:space="0" w:color="000000"/>
              <w:right w:val="single" w:sz="8" w:space="0" w:color="000000"/>
            </w:tcBorders>
          </w:tcPr>
          <w:p w:rsidR="00280F54" w:rsidRPr="00230420" w:rsidRDefault="00280F54"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30420" w:rsidRDefault="00280F54"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230420">
              <w:rPr>
                <w:sz w:val="18"/>
                <w:szCs w:val="18"/>
              </w:rPr>
              <w:t>procedure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30420" w:rsidRDefault="00280F54" w:rsidP="00EA5CEC">
            <w:pPr>
              <w:rPr>
                <w:color w:val="000000"/>
                <w:kern w:val="24"/>
                <w:sz w:val="18"/>
                <w:szCs w:val="18"/>
                <w:lang w:val="x-none"/>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30420" w:rsidRDefault="00280F54" w:rsidP="00EA5CEC">
            <w:pPr>
              <w:rPr>
                <w:color w:val="000000"/>
                <w:kern w:val="24"/>
                <w:sz w:val="18"/>
                <w:szCs w:val="18"/>
                <w:lang w:val="x-none"/>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30420" w:rsidRDefault="00280F54"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280F54" w:rsidRPr="00230420" w:rsidRDefault="00280F54"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30420" w:rsidRDefault="00280F54"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280F54" w:rsidRPr="00230420" w:rsidRDefault="00280F54"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b/>
                <w:color w:val="00B05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tabs>
                <w:tab w:val="left" w:pos="275"/>
                <w:tab w:val="left" w:pos="548"/>
                <w:tab w:val="left" w:pos="800"/>
                <w:tab w:val="left" w:pos="1075"/>
              </w:tabs>
              <w:ind w:left="90"/>
              <w:rPr>
                <w:color w:val="000000"/>
                <w:kern w:val="24"/>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color w:val="000000"/>
                <w:kern w:val="24"/>
                <w:sz w:val="18"/>
                <w:szCs w:val="18"/>
                <w:lang w:val="x-none"/>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color w:val="000000"/>
                <w:kern w:val="24"/>
                <w:sz w:val="18"/>
                <w:szCs w:val="18"/>
                <w:lang w:val="x-none"/>
              </w:rPr>
            </w:pPr>
            <w:r>
              <w:rPr>
                <w:sz w:val="18"/>
                <w:szCs w:val="18"/>
              </w:rPr>
              <w:t>PROC</w:t>
            </w: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b/>
                <w:color w:val="00B05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Pr="00280F54" w:rsidRDefault="00A7001C" w:rsidP="00EA5CEC">
            <w:pPr>
              <w:tabs>
                <w:tab w:val="left" w:pos="275"/>
                <w:tab w:val="left" w:pos="548"/>
                <w:tab w:val="left" w:pos="800"/>
                <w:tab w:val="left" w:pos="1075"/>
              </w:tabs>
              <w:ind w:left="90"/>
              <w:rPr>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A7001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w:t>
            </w:r>
            <w:r>
              <w:rPr>
                <w:sz w:val="18"/>
                <w:szCs w:val="18"/>
              </w:rPr>
              <w:t>mood</w:t>
            </w:r>
            <w:r w:rsidRPr="00280F54">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A7001C" w:rsidRPr="00280F54" w:rsidRDefault="00A7001C" w:rsidP="00EA5C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EVN</w:t>
            </w: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1C92" w:rsidRDefault="00A7001C" w:rsidP="00EA5CEC">
            <w:pPr>
              <w:rPr>
                <w:color w:val="00800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tabs>
                <w:tab w:val="left" w:pos="275"/>
                <w:tab w:val="left" w:pos="548"/>
                <w:tab w:val="left" w:pos="800"/>
                <w:tab w:val="left" w:pos="1075"/>
              </w:tabs>
              <w:ind w:left="90"/>
              <w:rPr>
                <w:color w:val="000000"/>
                <w:kern w:val="24"/>
                <w:sz w:val="18"/>
                <w:szCs w:val="18"/>
              </w:rPr>
            </w:pPr>
            <w:r w:rsidRPr="0023042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color w:val="000000"/>
                <w:kern w:val="24"/>
                <w:sz w:val="18"/>
                <w:szCs w:val="18"/>
                <w:lang w:val="x-none"/>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color w:val="000000"/>
                <w:kern w:val="24"/>
                <w:sz w:val="18"/>
                <w:szCs w:val="18"/>
                <w:lang w:val="x-none"/>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color w:val="000000"/>
                <w:kern w:val="24"/>
                <w:sz w:val="18"/>
                <w:szCs w:val="18"/>
                <w:lang w:val="x-none"/>
              </w:rPr>
            </w:pPr>
            <w:r w:rsidRPr="00230420">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1C92" w:rsidRDefault="00A7001C" w:rsidP="00EA5CEC">
            <w:pPr>
              <w:rPr>
                <w:color w:val="00800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tabs>
                <w:tab w:val="left" w:pos="275"/>
                <w:tab w:val="left" w:pos="548"/>
                <w:tab w:val="left" w:pos="800"/>
                <w:tab w:val="left" w:pos="1075"/>
              </w:tabs>
              <w:ind w:left="90"/>
              <w:rPr>
                <w:sz w:val="18"/>
                <w:szCs w:val="18"/>
              </w:rPr>
            </w:pPr>
            <w:r w:rsidRPr="0023042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color w:val="000000"/>
                <w:kern w:val="24"/>
                <w:sz w:val="18"/>
                <w:szCs w:val="18"/>
                <w:lang w:val="x-none"/>
              </w:rPr>
            </w:pPr>
            <w:r w:rsidRPr="004E5234">
              <w:rPr>
                <w:sz w:val="18"/>
                <w:szCs w:val="18"/>
              </w:rPr>
              <w:t>1.2.840.10008.20.x3.x2</w:t>
            </w: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1C92" w:rsidRDefault="00A7001C" w:rsidP="00EA5CEC">
            <w:pPr>
              <w:rPr>
                <w:color w:val="00800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tabs>
                <w:tab w:val="left" w:pos="275"/>
                <w:tab w:val="left" w:pos="548"/>
                <w:tab w:val="left" w:pos="800"/>
                <w:tab w:val="left" w:pos="1075"/>
              </w:tabs>
              <w:ind w:left="90"/>
              <w:rPr>
                <w:sz w:val="18"/>
                <w:szCs w:val="18"/>
              </w:rPr>
            </w:pPr>
            <w:r w:rsidRPr="0023042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b/>
                <w:color w:val="008000"/>
                <w:sz w:val="18"/>
                <w:szCs w:val="18"/>
              </w:rPr>
            </w:pPr>
            <w:r>
              <w:rPr>
                <w:sz w:val="18"/>
                <w:szCs w:val="18"/>
              </w:rPr>
              <w:t>P</w:t>
            </w:r>
            <w:r w:rsidRPr="00230420">
              <w:rPr>
                <w:sz w:val="18"/>
                <w:szCs w:val="18"/>
              </w:rPr>
              <w:t>rocedureCode</w:t>
            </w: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tabs>
                <w:tab w:val="left" w:pos="275"/>
                <w:tab w:val="left" w:pos="548"/>
                <w:tab w:val="left" w:pos="800"/>
                <w:tab w:val="left" w:pos="1075"/>
              </w:tabs>
              <w:ind w:left="90"/>
              <w:rPr>
                <w:sz w:val="18"/>
                <w:szCs w:val="18"/>
              </w:rPr>
            </w:pPr>
            <w:r w:rsidRPr="0023042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30454A" w:rsidP="00EA5CEC">
            <w:pPr>
              <w:rPr>
                <w:sz w:val="18"/>
                <w:szCs w:val="18"/>
              </w:rPr>
            </w:pPr>
            <w:r w:rsidRPr="0030454A">
              <w:rPr>
                <w:b/>
                <w:sz w:val="18"/>
                <w:szCs w:val="18"/>
              </w:rPr>
              <w:t>ConceptDomain</w:t>
            </w:r>
            <w:r w:rsidR="00A7001C">
              <w:rPr>
                <w:sz w:val="18"/>
                <w:szCs w:val="18"/>
              </w:rPr>
              <w:t xml:space="preserve"> P</w:t>
            </w:r>
            <w:r w:rsidR="00A7001C" w:rsidRPr="00230420">
              <w:rPr>
                <w:sz w:val="18"/>
                <w:szCs w:val="18"/>
              </w:rPr>
              <w:t>rocedureCode</w:t>
            </w: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Pr>
                <w:sz w:val="18"/>
                <w:szCs w:val="18"/>
              </w:rPr>
              <w:t>E</w:t>
            </w:r>
            <w:r w:rsidRPr="00230420">
              <w:rPr>
                <w:sz w:val="18"/>
                <w:szCs w:val="18"/>
              </w:rPr>
              <w:t>ffectiveTime</w:t>
            </w: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tabs>
                <w:tab w:val="left" w:pos="275"/>
                <w:tab w:val="left" w:pos="548"/>
                <w:tab w:val="left" w:pos="800"/>
                <w:tab w:val="left" w:pos="1075"/>
              </w:tabs>
              <w:ind w:left="90"/>
              <w:rPr>
                <w:sz w:val="18"/>
                <w:szCs w:val="18"/>
              </w:rPr>
            </w:pPr>
            <w:r w:rsidRPr="0023042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effectiveTime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Pr>
                <w:sz w:val="18"/>
                <w:szCs w:val="18"/>
              </w:rPr>
              <w:t>IVL &lt;</w:t>
            </w:r>
            <w:r w:rsidRPr="00230420">
              <w:rPr>
                <w:sz w:val="18"/>
                <w:szCs w:val="18"/>
              </w:rPr>
              <w:t>TS</w:t>
            </w:r>
            <w:r>
              <w:rPr>
                <w:sz w:val="18"/>
                <w:szCs w:val="18"/>
              </w:rPr>
              <w:t>&gt;</w:t>
            </w:r>
            <w:r w:rsidRPr="00230420">
              <w:rPr>
                <w:sz w:val="18"/>
                <w:szCs w:val="18"/>
              </w:rPr>
              <w:t xml:space="preserve"> </w:t>
            </w:r>
          </w:p>
        </w:tc>
        <w:tc>
          <w:tcPr>
            <w:tcW w:w="90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Pr>
                <w:sz w:val="18"/>
                <w:szCs w:val="18"/>
              </w:rPr>
              <w:t>M</w:t>
            </w:r>
            <w:r w:rsidRPr="00230420">
              <w:rPr>
                <w:sz w:val="18"/>
                <w:szCs w:val="18"/>
              </w:rPr>
              <w:t>odality</w:t>
            </w: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tabs>
                <w:tab w:val="left" w:pos="275"/>
                <w:tab w:val="left" w:pos="548"/>
                <w:tab w:val="left" w:pos="800"/>
                <w:tab w:val="left" w:pos="1075"/>
              </w:tabs>
              <w:ind w:left="90"/>
              <w:rPr>
                <w:sz w:val="18"/>
                <w:szCs w:val="18"/>
              </w:rPr>
            </w:pPr>
            <w:r w:rsidRPr="0023042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methodCode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316E0E">
            <w:pPr>
              <w:rPr>
                <w:sz w:val="18"/>
                <w:szCs w:val="18"/>
              </w:rPr>
            </w:pPr>
            <w:r w:rsidRPr="00230420">
              <w:rPr>
                <w:sz w:val="18"/>
                <w:szCs w:val="18"/>
              </w:rPr>
              <w:t>1..</w:t>
            </w:r>
            <w:r>
              <w:rPr>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r w:rsidRPr="00230420">
              <w:rPr>
                <w:sz w:val="18"/>
                <w:szCs w:val="18"/>
              </w:rPr>
              <w:t>SHALL CNE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F264B2" w:rsidP="00EA5CEC">
            <w:pPr>
              <w:rPr>
                <w:sz w:val="18"/>
                <w:szCs w:val="18"/>
              </w:rPr>
            </w:pPr>
            <w:r w:rsidRPr="001B4C0A">
              <w:rPr>
                <w:b/>
                <w:lang w:eastAsia="x-none"/>
              </w:rPr>
              <w:t>ValueSet</w:t>
            </w:r>
            <w:r>
              <w:rPr>
                <w:lang w:eastAsia="x-none"/>
              </w:rPr>
              <w:t xml:space="preserve"> </w:t>
            </w:r>
            <w:hyperlink w:anchor="_CID_29_Acquisition_1" w:history="1">
              <w:r w:rsidR="00A7001C" w:rsidRPr="00332BD9">
                <w:rPr>
                  <w:rStyle w:val="Hyperlink"/>
                  <w:rFonts w:cs="Times New Roman"/>
                  <w:noProof w:val="0"/>
                  <w:sz w:val="18"/>
                  <w:szCs w:val="18"/>
                  <w:lang w:eastAsia="en-US"/>
                </w:rPr>
                <w:t>CID 29</w:t>
              </w:r>
            </w:hyperlink>
            <w:r w:rsidR="00A7001C" w:rsidRPr="00230420">
              <w:rPr>
                <w:sz w:val="18"/>
                <w:szCs w:val="18"/>
              </w:rPr>
              <w:t xml:space="preserve"> </w:t>
            </w:r>
            <w:r w:rsidR="00A7001C">
              <w:rPr>
                <w:sz w:val="18"/>
                <w:szCs w:val="18"/>
              </w:rPr>
              <w:t xml:space="preserve">Acquisition </w:t>
            </w:r>
            <w:r w:rsidR="00A7001C" w:rsidRPr="00230420">
              <w:rPr>
                <w:sz w:val="18"/>
                <w:szCs w:val="18"/>
              </w:rPr>
              <w:t>Modality</w:t>
            </w: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166A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166A58">
            <w:pPr>
              <w:rPr>
                <w:sz w:val="18"/>
                <w:szCs w:val="18"/>
              </w:rPr>
            </w:pPr>
            <w:r>
              <w:rPr>
                <w:sz w:val="18"/>
                <w:szCs w:val="18"/>
              </w:rPr>
              <w:t>M</w:t>
            </w:r>
            <w:r w:rsidRPr="00230420">
              <w:rPr>
                <w:sz w:val="18"/>
                <w:szCs w:val="18"/>
              </w:rPr>
              <w:t>ethodCode</w:t>
            </w: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166A58">
            <w:pPr>
              <w:tabs>
                <w:tab w:val="left" w:pos="275"/>
                <w:tab w:val="left" w:pos="548"/>
                <w:tab w:val="left" w:pos="800"/>
                <w:tab w:val="left" w:pos="1075"/>
              </w:tabs>
              <w:ind w:left="90"/>
              <w:rPr>
                <w:sz w:val="18"/>
                <w:szCs w:val="18"/>
              </w:rPr>
            </w:pPr>
            <w:r w:rsidRPr="0023042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166A58">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methodCode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166A58">
            <w:pPr>
              <w:rPr>
                <w:sz w:val="18"/>
                <w:szCs w:val="18"/>
              </w:rPr>
            </w:pPr>
            <w:r w:rsidRPr="00230420">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166A58">
            <w:pPr>
              <w:rPr>
                <w:sz w:val="18"/>
                <w:szCs w:val="18"/>
              </w:rPr>
            </w:pPr>
            <w:r w:rsidRPr="00230420">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166A58">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7001C" w:rsidRPr="00230420" w:rsidRDefault="00A7001C" w:rsidP="00166A58">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30454A" w:rsidP="00166A58">
            <w:pPr>
              <w:rPr>
                <w:sz w:val="18"/>
                <w:szCs w:val="18"/>
              </w:rPr>
            </w:pPr>
            <w:r w:rsidRPr="0030454A">
              <w:rPr>
                <w:b/>
                <w:sz w:val="18"/>
                <w:szCs w:val="18"/>
              </w:rPr>
              <w:t>ConceptDomain</w:t>
            </w:r>
            <w:r w:rsidR="00A7001C">
              <w:rPr>
                <w:sz w:val="18"/>
                <w:szCs w:val="18"/>
              </w:rPr>
              <w:t xml:space="preserve"> </w:t>
            </w:r>
            <w:r>
              <w:rPr>
                <w:sz w:val="18"/>
                <w:szCs w:val="18"/>
              </w:rPr>
              <w:t>ImagingTechnique</w:t>
            </w: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166A58">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Pr>
                <w:sz w:val="18"/>
                <w:szCs w:val="18"/>
              </w:rPr>
              <w:t>T</w:t>
            </w:r>
            <w:r w:rsidRPr="00230420">
              <w:rPr>
                <w:sz w:val="18"/>
                <w:szCs w:val="18"/>
              </w:rPr>
              <w:t>argetSite</w:t>
            </w: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tabs>
                <w:tab w:val="left" w:pos="275"/>
                <w:tab w:val="left" w:pos="548"/>
                <w:tab w:val="left" w:pos="800"/>
                <w:tab w:val="left" w:pos="1075"/>
              </w:tabs>
              <w:ind w:left="90"/>
              <w:rPr>
                <w:sz w:val="18"/>
                <w:szCs w:val="18"/>
              </w:rPr>
            </w:pPr>
            <w:r w:rsidRPr="00230420">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targetSiteCode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A672F9">
            <w:pPr>
              <w:rPr>
                <w:sz w:val="18"/>
                <w:szCs w:val="18"/>
              </w:rPr>
            </w:pPr>
            <w:r w:rsidRPr="00230420">
              <w:rPr>
                <w:sz w:val="18"/>
                <w:szCs w:val="18"/>
              </w:rPr>
              <w:t>0..</w:t>
            </w:r>
            <w:r>
              <w:rPr>
                <w:sz w:val="18"/>
                <w:szCs w:val="18"/>
              </w:rPr>
              <w:t>*</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9E4E32" w:rsidRDefault="0030454A" w:rsidP="00EA5CEC">
            <w:pPr>
              <w:rPr>
                <w:sz w:val="18"/>
                <w:szCs w:val="18"/>
              </w:rPr>
            </w:pPr>
            <w:r w:rsidRPr="0030454A">
              <w:rPr>
                <w:b/>
                <w:sz w:val="18"/>
                <w:szCs w:val="18"/>
              </w:rPr>
              <w:t>ConceptDomain</w:t>
            </w:r>
            <w:r w:rsidR="00A7001C">
              <w:rPr>
                <w:sz w:val="18"/>
                <w:szCs w:val="18"/>
              </w:rPr>
              <w:t xml:space="preserve"> </w:t>
            </w:r>
            <w:r>
              <w:rPr>
                <w:sz w:val="18"/>
                <w:szCs w:val="18"/>
              </w:rPr>
              <w:t>T</w:t>
            </w:r>
            <w:r w:rsidR="00A7001C">
              <w:rPr>
                <w:sz w:val="18"/>
                <w:szCs w:val="18"/>
              </w:rPr>
              <w:t>argetSite</w:t>
            </w: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tabs>
                <w:tab w:val="left" w:pos="275"/>
                <w:tab w:val="left" w:pos="548"/>
                <w:tab w:val="left" w:pos="800"/>
                <w:tab w:val="left" w:pos="1075"/>
              </w:tabs>
              <w:ind w:left="90"/>
              <w:rPr>
                <w:sz w:val="18"/>
                <w:szCs w:val="18"/>
              </w:rPr>
            </w:pPr>
            <w:r w:rsidRPr="0023042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qualifier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Pr>
                <w:sz w:val="18"/>
                <w:szCs w:val="18"/>
              </w:rPr>
              <w:t>0</w:t>
            </w:r>
            <w:r w:rsidRPr="00230420">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C612CF" w:rsidP="00EA5CEC">
            <w:pPr>
              <w:rPr>
                <w:sz w:val="18"/>
                <w:szCs w:val="18"/>
              </w:rPr>
            </w:pPr>
            <w:hyperlink w:anchor="targetLatP" w:history="1">
              <w:r w:rsidR="00A7001C" w:rsidRPr="003F67BE">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tabs>
                <w:tab w:val="left" w:pos="275"/>
                <w:tab w:val="left" w:pos="548"/>
                <w:tab w:val="left" w:pos="800"/>
                <w:tab w:val="left" w:pos="1075"/>
              </w:tabs>
              <w:ind w:left="90"/>
              <w:rPr>
                <w:sz w:val="18"/>
                <w:szCs w:val="18"/>
              </w:rPr>
            </w:pPr>
            <w:r w:rsidRPr="00230420">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Pr>
                <w:sz w:val="18"/>
                <w:szCs w:val="18"/>
              </w:rPr>
              <w:t>(</w:t>
            </w:r>
            <w:r w:rsidRPr="00230420">
              <w:rPr>
                <w:sz w:val="18"/>
                <w:szCs w:val="18"/>
              </w:rPr>
              <w:t>272741003</w:t>
            </w:r>
            <w:r>
              <w:rPr>
                <w:sz w:val="18"/>
                <w:szCs w:val="18"/>
              </w:rPr>
              <w:t xml:space="preserve">, </w:t>
            </w:r>
            <w:r w:rsidRPr="00230420">
              <w:rPr>
                <w:sz w:val="18"/>
                <w:szCs w:val="18"/>
              </w:rPr>
              <w:t>SNOMED</w:t>
            </w:r>
            <w:r>
              <w:rPr>
                <w:sz w:val="18"/>
                <w:szCs w:val="18"/>
              </w:rPr>
              <w:t xml:space="preserve"> CT, "laterality")</w:t>
            </w: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Pr>
                <w:sz w:val="18"/>
                <w:szCs w:val="18"/>
              </w:rPr>
              <w:t>L</w:t>
            </w:r>
            <w:r w:rsidRPr="00230420">
              <w:rPr>
                <w:sz w:val="18"/>
                <w:szCs w:val="18"/>
              </w:rPr>
              <w:t>aterality</w:t>
            </w: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tabs>
                <w:tab w:val="left" w:pos="275"/>
                <w:tab w:val="left" w:pos="548"/>
                <w:tab w:val="left" w:pos="800"/>
                <w:tab w:val="left" w:pos="1075"/>
              </w:tabs>
              <w:ind w:left="90"/>
              <w:rPr>
                <w:sz w:val="18"/>
                <w:szCs w:val="18"/>
              </w:rPr>
            </w:pPr>
            <w:r w:rsidRPr="00230420">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sz w:val="18"/>
                <w:szCs w:val="18"/>
              </w:rPr>
            </w:pPr>
            <w:r>
              <w:rPr>
                <w:sz w:val="18"/>
                <w:szCs w:val="18"/>
              </w:rPr>
              <w:t>SHALL CNE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F264B2" w:rsidP="00EA5CEC">
            <w:pPr>
              <w:rPr>
                <w:rFonts w:ascii="Helvetica" w:hAnsi="Helvetica" w:cs="Helvetica"/>
                <w:sz w:val="18"/>
                <w:szCs w:val="18"/>
              </w:rPr>
            </w:pPr>
            <w:r w:rsidRPr="001B4C0A">
              <w:rPr>
                <w:b/>
                <w:lang w:eastAsia="x-none"/>
              </w:rPr>
              <w:t>ValueSet</w:t>
            </w:r>
            <w:r>
              <w:rPr>
                <w:lang w:eastAsia="x-none"/>
              </w:rPr>
              <w:t xml:space="preserve"> </w:t>
            </w:r>
            <w:hyperlink w:anchor="_CID_244_Laterality" w:history="1">
              <w:r w:rsidR="00A7001C" w:rsidRPr="00332BD9">
                <w:rPr>
                  <w:rStyle w:val="Hyperlink"/>
                  <w:rFonts w:cs="Times New Roman"/>
                  <w:noProof w:val="0"/>
                  <w:sz w:val="18"/>
                  <w:szCs w:val="18"/>
                  <w:lang w:eastAsia="en-US"/>
                </w:rPr>
                <w:t xml:space="preserve">CID 244 </w:t>
              </w:r>
            </w:hyperlink>
            <w:r w:rsidR="00A7001C" w:rsidRPr="00230420">
              <w:rPr>
                <w:sz w:val="18"/>
                <w:szCs w:val="18"/>
              </w:rPr>
              <w:t>Laterality</w:t>
            </w: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AC733A">
            <w:pPr>
              <w:rPr>
                <w:sz w:val="18"/>
                <w:szCs w:val="18"/>
              </w:rPr>
            </w:pPr>
            <w:r>
              <w:rPr>
                <w:sz w:val="18"/>
                <w:szCs w:val="18"/>
              </w:rPr>
              <w:t>R</w:t>
            </w:r>
            <w:r w:rsidRPr="00280F54">
              <w:rPr>
                <w:sz w:val="18"/>
                <w:szCs w:val="18"/>
              </w:rPr>
              <w:t>ef</w:t>
            </w:r>
          </w:p>
        </w:tc>
        <w:tc>
          <w:tcPr>
            <w:tcW w:w="720" w:type="dxa"/>
            <w:tcBorders>
              <w:top w:val="single" w:sz="8" w:space="0" w:color="000000"/>
              <w:left w:val="single" w:sz="8" w:space="0" w:color="000000"/>
              <w:bottom w:val="single" w:sz="8" w:space="0" w:color="000000"/>
              <w:right w:val="single" w:sz="8" w:space="0" w:color="000000"/>
            </w:tcBorders>
          </w:tcPr>
          <w:p w:rsidR="00A7001C" w:rsidRPr="00280F54" w:rsidRDefault="00A7001C" w:rsidP="00AC733A">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AC733A">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reference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AC733A">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AC733A">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AC733A">
            <w:pPr>
              <w:rPr>
                <w:sz w:val="18"/>
                <w:szCs w:val="18"/>
              </w:rPr>
            </w:pPr>
            <w:r>
              <w:rPr>
                <w:sz w:val="18"/>
                <w:szCs w:val="18"/>
              </w:rPr>
              <w:t>URL (XML IDREF)</w:t>
            </w:r>
          </w:p>
        </w:tc>
        <w:tc>
          <w:tcPr>
            <w:tcW w:w="900" w:type="dxa"/>
            <w:tcBorders>
              <w:top w:val="single" w:sz="8" w:space="0" w:color="000000"/>
              <w:left w:val="single" w:sz="8" w:space="0" w:color="000000"/>
              <w:bottom w:val="single" w:sz="8" w:space="0" w:color="000000"/>
              <w:right w:val="single" w:sz="8" w:space="0" w:color="000000"/>
            </w:tcBorders>
          </w:tcPr>
          <w:p w:rsidR="00A7001C" w:rsidRPr="00280F54" w:rsidRDefault="00A7001C" w:rsidP="00AC733A">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80F54" w:rsidRDefault="00A7001C" w:rsidP="00AC733A">
            <w:pPr>
              <w:rPr>
                <w:sz w:val="18"/>
                <w:szCs w:val="18"/>
              </w:rPr>
            </w:pPr>
            <w:r w:rsidRPr="00280F54">
              <w:rPr>
                <w:sz w:val="18"/>
                <w:szCs w:val="18"/>
              </w:rPr>
              <w:t>#</w:t>
            </w:r>
            <w:r w:rsidRPr="00280F54">
              <w:rPr>
                <w:i/>
                <w:sz w:val="18"/>
                <w:szCs w:val="18"/>
              </w:rPr>
              <w:t>contentRef</w:t>
            </w:r>
          </w:p>
        </w:tc>
        <w:tc>
          <w:tcPr>
            <w:tcW w:w="1620" w:type="dxa"/>
            <w:tcBorders>
              <w:top w:val="single" w:sz="8" w:space="0" w:color="000000"/>
              <w:left w:val="single" w:sz="8" w:space="0" w:color="000000"/>
              <w:bottom w:val="single" w:sz="8" w:space="0" w:color="000000"/>
              <w:right w:val="single" w:sz="8" w:space="0" w:color="000000"/>
            </w:tcBorders>
          </w:tcPr>
          <w:p w:rsidR="00A7001C" w:rsidRPr="00280F54" w:rsidRDefault="00A7001C" w:rsidP="00AC733A">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participation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C612CF" w:rsidP="00EA5CEC">
            <w:pPr>
              <w:rPr>
                <w:sz w:val="18"/>
                <w:szCs w:val="18"/>
              </w:rPr>
            </w:pPr>
            <w:hyperlink w:anchor="priorLocation" w:history="1">
              <w:r w:rsidR="00A7001C" w:rsidRPr="00506238">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7001C" w:rsidRDefault="00A7001C"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Default="00A7001C" w:rsidP="00EA5CEC">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A7001C" w:rsidRDefault="00A7001C" w:rsidP="00EA5CEC">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LOC</w:t>
            </w: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Default="00A7001C" w:rsidP="00EA5CEC">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participantRole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7001C" w:rsidRDefault="00A7001C"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Default="00A7001C" w:rsidP="00954939">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A7001C" w:rsidRDefault="00A7001C" w:rsidP="00EA5CEC">
            <w:pPr>
              <w:rPr>
                <w:sz w:val="18"/>
                <w:szCs w:val="18"/>
              </w:rPr>
            </w:pPr>
            <w:r>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SDLOC</w:t>
            </w: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7001C" w:rsidRDefault="00A7001C" w:rsidP="00954939">
            <w:pPr>
              <w:tabs>
                <w:tab w:val="left" w:pos="275"/>
                <w:tab w:val="left" w:pos="548"/>
                <w:tab w:val="left" w:pos="800"/>
                <w:tab w:val="left" w:pos="1075"/>
              </w:tabs>
              <w:ind w:left="90"/>
              <w:rPr>
                <w:sz w:val="18"/>
                <w:szCs w:val="18"/>
              </w:rPr>
            </w:pPr>
            <w:r>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scopingEntity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7001C" w:rsidRDefault="00A7001C"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r w:rsidR="00A7001C" w:rsidRPr="00230420"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Pr="00230420" w:rsidRDefault="00A7001C" w:rsidP="00EA5CEC">
            <w:pPr>
              <w:rPr>
                <w:sz w:val="18"/>
                <w:szCs w:val="18"/>
              </w:rPr>
            </w:pPr>
            <w:r>
              <w:rPr>
                <w:sz w:val="18"/>
                <w:szCs w:val="18"/>
              </w:rPr>
              <w:t>ProviderOrganization</w:t>
            </w:r>
          </w:p>
        </w:tc>
        <w:tc>
          <w:tcPr>
            <w:tcW w:w="720" w:type="dxa"/>
            <w:tcBorders>
              <w:top w:val="single" w:sz="8" w:space="0" w:color="000000"/>
              <w:left w:val="single" w:sz="8" w:space="0" w:color="000000"/>
              <w:bottom w:val="single" w:sz="8" w:space="0" w:color="000000"/>
              <w:right w:val="single" w:sz="8" w:space="0" w:color="000000"/>
            </w:tcBorders>
          </w:tcPr>
          <w:p w:rsidR="00A7001C" w:rsidRDefault="00A7001C" w:rsidP="00954939">
            <w:pPr>
              <w:tabs>
                <w:tab w:val="left" w:pos="275"/>
                <w:tab w:val="left" w:pos="548"/>
                <w:tab w:val="left" w:pos="800"/>
                <w:tab w:val="left" w:pos="1075"/>
              </w:tabs>
              <w:ind w:left="90"/>
              <w:rPr>
                <w:sz w:val="18"/>
                <w:szCs w:val="18"/>
              </w:rPr>
            </w:pPr>
            <w:r>
              <w:rPr>
                <w:sz w:val="18"/>
                <w:szCs w:val="18"/>
              </w:rPr>
              <w:t>&gt;&gt;&gt;&gt;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desc</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r>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A7001C" w:rsidRDefault="00A7001C"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7001C" w:rsidRDefault="00A7001C"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A7001C" w:rsidRPr="00230420" w:rsidRDefault="00A7001C" w:rsidP="00EA5CEC">
            <w:pPr>
              <w:rPr>
                <w:color w:val="000000"/>
                <w:kern w:val="24"/>
                <w:sz w:val="18"/>
                <w:szCs w:val="18"/>
                <w:lang w:val="x-none"/>
              </w:rPr>
            </w:pPr>
          </w:p>
        </w:tc>
      </w:tr>
    </w:tbl>
    <w:p w:rsidR="00E2299B" w:rsidRDefault="00E2299B" w:rsidP="0071117F">
      <w:pPr>
        <w:pStyle w:val="BodyText0"/>
      </w:pPr>
    </w:p>
    <w:p w:rsidR="005D209A" w:rsidRPr="005D209A" w:rsidRDefault="005D209A" w:rsidP="005D55BA">
      <w:pPr>
        <w:pStyle w:val="Heading3nospace"/>
      </w:pPr>
      <w:bookmarkStart w:id="421" w:name="_Toc410226162"/>
      <w:r>
        <w:rPr>
          <w:lang w:val="en-US"/>
        </w:rPr>
        <w:t>id</w:t>
      </w:r>
      <w:bookmarkEnd w:id="421"/>
    </w:p>
    <w:p w:rsidR="005D209A" w:rsidRPr="005D209A" w:rsidRDefault="005D209A" w:rsidP="0071117F">
      <w:pPr>
        <w:pStyle w:val="BodyText0"/>
      </w:pPr>
      <w:r>
        <w:t>procedure/id does not correspond to any DICOM UID, but is an arbitrary identifier for this entry.</w:t>
      </w:r>
    </w:p>
    <w:p w:rsidR="005D55BA" w:rsidRDefault="005D55BA" w:rsidP="005D55BA">
      <w:pPr>
        <w:pStyle w:val="Heading3nospace"/>
      </w:pPr>
      <w:bookmarkStart w:id="422" w:name="_Toc410226163"/>
      <w:r>
        <w:t>code</w:t>
      </w:r>
      <w:bookmarkEnd w:id="422"/>
    </w:p>
    <w:p w:rsidR="005D55BA" w:rsidRDefault="00230420" w:rsidP="0071117F">
      <w:pPr>
        <w:pStyle w:val="BodyText0"/>
      </w:pPr>
      <w:r>
        <w:t xml:space="preserve">When invoked from the Current Imaging Procedure Description section, </w:t>
      </w:r>
      <w:r w:rsidR="005D55BA">
        <w:t xml:space="preserve">procedure/code SHALL be identical to </w:t>
      </w:r>
      <w:r w:rsidR="005D55BA" w:rsidRPr="005D55BA">
        <w:t>documentationOf/serviceEvent/code</w:t>
      </w:r>
      <w:r w:rsidR="005D55BA">
        <w:t xml:space="preserve"> in the CDA header.</w:t>
      </w:r>
    </w:p>
    <w:p w:rsidR="005D55BA" w:rsidRDefault="005D55BA" w:rsidP="005D55BA">
      <w:pPr>
        <w:pStyle w:val="Heading3"/>
      </w:pPr>
      <w:bookmarkStart w:id="423" w:name="_Toc410226164"/>
      <w:r>
        <w:rPr>
          <w:lang w:val="en-US"/>
        </w:rPr>
        <w:t>methodC</w:t>
      </w:r>
      <w:r>
        <w:t>ode</w:t>
      </w:r>
      <w:r w:rsidR="00E56631">
        <w:rPr>
          <w:lang w:val="en-US"/>
        </w:rPr>
        <w:t xml:space="preserve"> - modality</w:t>
      </w:r>
      <w:bookmarkEnd w:id="423"/>
    </w:p>
    <w:p w:rsidR="005D55BA" w:rsidRDefault="006620A6" w:rsidP="0071117F">
      <w:pPr>
        <w:pStyle w:val="BodyText0"/>
      </w:pPr>
      <w:r>
        <w:t xml:space="preserve">When invoked from the </w:t>
      </w:r>
      <w:r w:rsidR="00671850">
        <w:t xml:space="preserve">(current) </w:t>
      </w:r>
      <w:r>
        <w:t xml:space="preserve">Imaging Procedure Description section, </w:t>
      </w:r>
      <w:r w:rsidR="005D55BA">
        <w:t xml:space="preserve">procedure/methodCode used for modality SHALL be identical to </w:t>
      </w:r>
      <w:r w:rsidR="005D55BA" w:rsidRPr="005D55BA">
        <w:t>documentationOf/serviceEvent/code</w:t>
      </w:r>
      <w:r w:rsidR="005D55BA">
        <w:t>/translation</w:t>
      </w:r>
      <w:r w:rsidR="005D55BA" w:rsidRPr="005D55BA">
        <w:t xml:space="preserve"> </w:t>
      </w:r>
      <w:r w:rsidR="005D55BA">
        <w:t>used for modality in the CDA header</w:t>
      </w:r>
      <w:r w:rsidR="00671850">
        <w:t xml:space="preserve"> (see</w:t>
      </w:r>
      <w:hyperlink w:anchor="_code_and_translation" w:history="1">
        <w:r w:rsidR="00671850" w:rsidRPr="00671850">
          <w:rPr>
            <w:rStyle w:val="Hyperlink"/>
            <w:rFonts w:cs="Times New Roman"/>
            <w:lang w:eastAsia="en-US"/>
          </w:rPr>
          <w:t xml:space="preserve"> Section 8.2.4.1</w:t>
        </w:r>
      </w:hyperlink>
      <w:r w:rsidR="00671850">
        <w:t>)</w:t>
      </w:r>
      <w:r w:rsidR="005D55BA">
        <w:t>.</w:t>
      </w:r>
      <w:r w:rsidR="005D55BA" w:rsidRPr="005D55BA">
        <w:t xml:space="preserve"> </w:t>
      </w:r>
    </w:p>
    <w:p w:rsidR="008E2C6B" w:rsidRPr="008E2C6B" w:rsidRDefault="008E2C6B" w:rsidP="008E2C6B">
      <w:pPr>
        <w:pStyle w:val="Heading3"/>
      </w:pPr>
      <w:bookmarkStart w:id="424" w:name="_Toc410226165"/>
      <w:r w:rsidRPr="008E2C6B">
        <w:t>methodCode – other parameters</w:t>
      </w:r>
      <w:bookmarkEnd w:id="424"/>
    </w:p>
    <w:p w:rsidR="005D55BA" w:rsidRDefault="005D55BA" w:rsidP="0071117F">
      <w:pPr>
        <w:pStyle w:val="BodyText0"/>
      </w:pPr>
      <w:r w:rsidRPr="005D55BA">
        <w:t>methodCode may be used to encode study type, contrast use, challenge, views , positioning (CID 91-94), etc.</w:t>
      </w:r>
    </w:p>
    <w:p w:rsidR="005D55BA" w:rsidRDefault="005D55BA" w:rsidP="005D55BA">
      <w:pPr>
        <w:pStyle w:val="Heading3"/>
      </w:pPr>
      <w:bookmarkStart w:id="425" w:name="_Toc410226166"/>
      <w:r>
        <w:t>targetSiteCode</w:t>
      </w:r>
      <w:r w:rsidR="005E22D7">
        <w:rPr>
          <w:lang w:val="en-US"/>
        </w:rPr>
        <w:t xml:space="preserve"> and laterality</w:t>
      </w:r>
      <w:bookmarkEnd w:id="425"/>
    </w:p>
    <w:p w:rsidR="005D55BA" w:rsidRPr="00316E0E" w:rsidRDefault="005D55BA" w:rsidP="0071117F">
      <w:pPr>
        <w:pStyle w:val="BodyText0"/>
        <w:rPr>
          <w:sz w:val="22"/>
        </w:rPr>
      </w:pPr>
      <w:r>
        <w:t>procedure/</w:t>
      </w:r>
      <w:r w:rsidRPr="005D55BA">
        <w:t>targetSiteCode</w:t>
      </w:r>
      <w:r w:rsidR="00ED07E2">
        <w:t xml:space="preserve"> may be used to encode the specific anatomic focus, and is not necessarily</w:t>
      </w:r>
      <w:r>
        <w:t xml:space="preserve"> identical to </w:t>
      </w:r>
      <w:r w:rsidRPr="005D55BA">
        <w:t>documentationOf/serviceEvent/code</w:t>
      </w:r>
      <w:r>
        <w:t>/translation</w:t>
      </w:r>
      <w:r w:rsidRPr="005D55BA">
        <w:t xml:space="preserve"> </w:t>
      </w:r>
      <w:r>
        <w:t>used for anatomic region in the CDA header.</w:t>
      </w:r>
      <w:r w:rsidR="00316E0E">
        <w:t xml:space="preserve">  This may be derived from </w:t>
      </w:r>
      <w:r w:rsidR="00316E0E" w:rsidRPr="00316E0E">
        <w:rPr>
          <w:i/>
          <w:szCs w:val="18"/>
        </w:rPr>
        <w:t>Body Part Examined (0018,0015)</w:t>
      </w:r>
      <w:r w:rsidR="00316E0E" w:rsidRPr="00316E0E">
        <w:rPr>
          <w:szCs w:val="18"/>
        </w:rPr>
        <w:t>, as mapped to SNOMED</w:t>
      </w:r>
      <w:r w:rsidR="00316E0E">
        <w:rPr>
          <w:szCs w:val="18"/>
        </w:rPr>
        <w:t xml:space="preserve"> codes in PS3.16 Annex L, or from </w:t>
      </w:r>
      <w:r w:rsidR="00316E0E" w:rsidRPr="00316E0E">
        <w:rPr>
          <w:i/>
          <w:szCs w:val="18"/>
        </w:rPr>
        <w:t>Anatomic Region Sequence</w:t>
      </w:r>
      <w:r w:rsidR="00316E0E">
        <w:rPr>
          <w:i/>
          <w:szCs w:val="18"/>
        </w:rPr>
        <w:t xml:space="preserve"> </w:t>
      </w:r>
      <w:r w:rsidR="00316E0E" w:rsidRPr="00316E0E">
        <w:rPr>
          <w:i/>
          <w:szCs w:val="18"/>
        </w:rPr>
        <w:t>(0008,2218</w:t>
      </w:r>
      <w:r w:rsidR="00316E0E">
        <w:rPr>
          <w:i/>
          <w:szCs w:val="18"/>
        </w:rPr>
        <w:t>)</w:t>
      </w:r>
      <w:r w:rsidR="00316E0E">
        <w:rPr>
          <w:szCs w:val="18"/>
        </w:rPr>
        <w:t>.</w:t>
      </w:r>
    </w:p>
    <w:p w:rsidR="005E22D7" w:rsidRDefault="002B27FB" w:rsidP="0071117F">
      <w:pPr>
        <w:pStyle w:val="BodyText0"/>
      </w:pPr>
      <w:bookmarkStart w:id="426" w:name="targetLatP"/>
      <w:r>
        <w:rPr>
          <w:b/>
        </w:rPr>
        <w:t>COND</w:t>
      </w:r>
      <w:bookmarkEnd w:id="426"/>
      <w:r>
        <w:rPr>
          <w:b/>
        </w:rPr>
        <w:t xml:space="preserve">: </w:t>
      </w:r>
      <w:r w:rsidR="005E22D7">
        <w:t xml:space="preserve">The qualifier element for laterality </w:t>
      </w:r>
      <w:r>
        <w:t xml:space="preserve">SHALL </w:t>
      </w:r>
      <w:r w:rsidR="005E22D7">
        <w:t>be present if the targetSiteCode represents a paired body part</w:t>
      </w:r>
      <w:r w:rsidR="00316E0E">
        <w:t xml:space="preserve"> and laterality is not pre-coordinated in the targetSiteCode</w:t>
      </w:r>
      <w:r w:rsidR="005E22D7">
        <w:t>.</w:t>
      </w:r>
    </w:p>
    <w:p w:rsidR="00AC733A" w:rsidRDefault="00AC733A" w:rsidP="00AC733A">
      <w:pPr>
        <w:pStyle w:val="Heading3"/>
      </w:pPr>
      <w:bookmarkStart w:id="427" w:name="_Toc410226167"/>
      <w:r w:rsidRPr="00AC733A">
        <w:rPr>
          <w:lang w:val="en-US"/>
        </w:rPr>
        <w:t xml:space="preserve">text/reference and </w:t>
      </w:r>
      <w:r>
        <w:t>Related Narrative Block Markup</w:t>
      </w:r>
      <w:bookmarkEnd w:id="427"/>
    </w:p>
    <w:p w:rsidR="00AC733A" w:rsidRPr="002928C4" w:rsidRDefault="00AC733A" w:rsidP="00AC733A">
      <w:pPr>
        <w:pStyle w:val="BodyText0"/>
      </w:pPr>
      <w:r w:rsidRPr="002928C4">
        <w:t xml:space="preserve">The </w:t>
      </w:r>
      <w:r>
        <w:t>Procedure</w:t>
      </w:r>
      <w:r w:rsidRPr="002928C4">
        <w:t xml:space="preserve"> entry </w:t>
      </w:r>
      <w:r>
        <w:t>SHOULD</w:t>
      </w:r>
      <w:r w:rsidRPr="002928C4">
        <w:t xml:space="preserve"> include </w:t>
      </w:r>
      <w:r>
        <w:t>a text/reference</w:t>
      </w:r>
      <w:r w:rsidRPr="002928C4">
        <w:t xml:space="preserve"> </w:t>
      </w:r>
      <w:r>
        <w:t xml:space="preserve">element, whose </w:t>
      </w:r>
      <w:r w:rsidRPr="004E172E">
        <w:rPr>
          <w:rFonts w:ascii="Courier New" w:hAnsi="Courier New" w:cs="Courier New"/>
          <w:b/>
        </w:rPr>
        <w:t>value</w:t>
      </w:r>
      <w:r>
        <w:t xml:space="preserve"> </w:t>
      </w:r>
      <w:r w:rsidRPr="002928C4">
        <w:t xml:space="preserve">attribute </w:t>
      </w:r>
      <w:r>
        <w:rPr>
          <w:rStyle w:val="keyword"/>
        </w:rPr>
        <w:t>SHALL</w:t>
      </w:r>
      <w:r>
        <w:t xml:space="preserve"> begin with a '#' and </w:t>
      </w:r>
      <w:r>
        <w:rPr>
          <w:rStyle w:val="keyword"/>
        </w:rPr>
        <w:t>SHALL</w:t>
      </w:r>
      <w:r>
        <w:t xml:space="preserve"> point to its corresponding narrative in</w:t>
      </w:r>
      <w:r w:rsidRPr="002928C4">
        <w:t xml:space="preserve"> the parent section</w:t>
      </w:r>
      <w:r>
        <w:t xml:space="preserve"> (using the approach defined in CDA Release 2, section 4.3.5.1).  See </w:t>
      </w:r>
      <w:hyperlink w:anchor="_&lt;content&gt;_markup_and" w:history="1">
        <w:r w:rsidRPr="005E22D7">
          <w:rPr>
            <w:rStyle w:val="Hyperlink"/>
            <w:rFonts w:cs="Times New Roman"/>
            <w:lang w:eastAsia="en-US"/>
          </w:rPr>
          <w:t>Section</w:t>
        </w:r>
        <w:r>
          <w:rPr>
            <w:rStyle w:val="Hyperlink"/>
            <w:rFonts w:cs="Times New Roman"/>
            <w:lang w:eastAsia="en-US"/>
          </w:rPr>
          <w:t xml:space="preserve"> </w:t>
        </w:r>
        <w:r w:rsidRPr="005E22D7">
          <w:rPr>
            <w:rStyle w:val="Hyperlink"/>
            <w:rFonts w:cs="Times New Roman"/>
            <w:lang w:eastAsia="en-US"/>
          </w:rPr>
          <w:t>9.1.1.1</w:t>
        </w:r>
      </w:hyperlink>
      <w:r>
        <w:t>.</w:t>
      </w:r>
    </w:p>
    <w:p w:rsidR="005D55BA" w:rsidRDefault="00D71B82" w:rsidP="00C62B71">
      <w:pPr>
        <w:pStyle w:val="Heading3"/>
      </w:pPr>
      <w:bookmarkStart w:id="428" w:name="_Toc410226168"/>
      <w:r>
        <w:rPr>
          <w:lang w:val="en-US"/>
        </w:rPr>
        <w:t>participation - location</w:t>
      </w:r>
      <w:bookmarkEnd w:id="428"/>
    </w:p>
    <w:p w:rsidR="00D71B82" w:rsidRPr="005D55BA" w:rsidRDefault="002B27FB" w:rsidP="0071117F">
      <w:pPr>
        <w:pStyle w:val="BodyText0"/>
      </w:pPr>
      <w:bookmarkStart w:id="429" w:name="priorLocation"/>
      <w:r>
        <w:rPr>
          <w:b/>
        </w:rPr>
        <w:t>COND</w:t>
      </w:r>
      <w:bookmarkEnd w:id="429"/>
      <w:r>
        <w:rPr>
          <w:b/>
        </w:rPr>
        <w:t xml:space="preserve">: </w:t>
      </w:r>
      <w:r>
        <w:t xml:space="preserve">If this template is </w:t>
      </w:r>
      <w:r w:rsidR="00D71B82">
        <w:t>invoked from the Comparison Study section, procedure/</w:t>
      </w:r>
      <w:r w:rsidR="00D71B82" w:rsidRPr="00D71B82">
        <w:t>participation</w:t>
      </w:r>
      <w:r w:rsidR="00D71B82">
        <w:t xml:space="preserve"> MAY be used to identify the location</w:t>
      </w:r>
      <w:r w:rsidR="00B34394">
        <w:t xml:space="preserve"> (provider organization)</w:t>
      </w:r>
      <w:r w:rsidR="00D71B82">
        <w:t xml:space="preserve"> at which the Comparison Study was performed.</w:t>
      </w:r>
    </w:p>
    <w:p w:rsidR="005D55BA" w:rsidRDefault="005D55BA" w:rsidP="00E2299B">
      <w:pPr>
        <w:ind w:left="576"/>
      </w:pPr>
    </w:p>
    <w:p w:rsidR="00E2299B" w:rsidRDefault="00E2299B" w:rsidP="00E2299B">
      <w:pPr>
        <w:pStyle w:val="Caption"/>
      </w:pPr>
      <w:bookmarkStart w:id="430" w:name="_Toc410226294"/>
      <w:r>
        <w:t xml:space="preserve">Figure </w:t>
      </w:r>
      <w:r>
        <w:fldChar w:fldCharType="begin"/>
      </w:r>
      <w:r>
        <w:instrText xml:space="preserve"> SEQ Figure \* ARABIC </w:instrText>
      </w:r>
      <w:r>
        <w:fldChar w:fldCharType="separate"/>
      </w:r>
      <w:r w:rsidR="00C51B12">
        <w:t>53</w:t>
      </w:r>
      <w:r>
        <w:fldChar w:fldCharType="end"/>
      </w:r>
      <w:r>
        <w:t>: Procedure Technique template example</w:t>
      </w:r>
      <w:bookmarkEnd w:id="430"/>
    </w:p>
    <w:p w:rsidR="00E2299B" w:rsidRDefault="00E2299B" w:rsidP="00E2299B">
      <w:pPr>
        <w:pStyle w:val="Example"/>
      </w:pPr>
      <w:r>
        <w:t>&lt;procedure moodCode=</w:t>
      </w:r>
      <w:r w:rsidR="00097D8E">
        <w:t>"</w:t>
      </w:r>
      <w:r>
        <w:t>EVN</w:t>
      </w:r>
      <w:r w:rsidR="00097D8E">
        <w:t>"</w:t>
      </w:r>
      <w:r>
        <w:t xml:space="preserve"> classCode=</w:t>
      </w:r>
      <w:r w:rsidR="00097D8E">
        <w:t>"</w:t>
      </w:r>
      <w:r>
        <w:t>PROC</w:t>
      </w:r>
      <w:r w:rsidR="00097D8E">
        <w:t>"</w:t>
      </w:r>
      <w:r>
        <w:t>&gt;</w:t>
      </w:r>
    </w:p>
    <w:p w:rsidR="00E2299B" w:rsidRDefault="00E2299B" w:rsidP="00E2299B">
      <w:pPr>
        <w:pStyle w:val="Example"/>
      </w:pPr>
      <w:r>
        <w:t xml:space="preserve">  &lt;templateId root=</w:t>
      </w:r>
      <w:r w:rsidR="00097D8E">
        <w:t>"</w:t>
      </w:r>
      <w:r w:rsidR="00425F5E" w:rsidRPr="00425F5E">
        <w:t>1.2.840.10008.20.x3.x2</w:t>
      </w:r>
      <w:r w:rsidR="00097D8E">
        <w:t>"</w:t>
      </w:r>
      <w:r>
        <w:t>/&gt;</w:t>
      </w:r>
    </w:p>
    <w:p w:rsidR="00E2299B" w:rsidRPr="007E7578" w:rsidRDefault="00E2299B" w:rsidP="00E2299B">
      <w:pPr>
        <w:pStyle w:val="Example"/>
      </w:pPr>
      <w:r>
        <w:t xml:space="preserve">  &lt;id root=</w:t>
      </w:r>
      <w:r w:rsidR="00097D8E">
        <w:t>"</w:t>
      </w:r>
      <w:r>
        <w:t>1</w:t>
      </w:r>
      <w:r w:rsidRPr="00784828">
        <w:t>.2.840.6544.33.910065398</w:t>
      </w:r>
      <w:r w:rsidR="00784828">
        <w:t>899</w:t>
      </w:r>
      <w:r w:rsidRPr="00784828">
        <w:t>8717.997527582</w:t>
      </w:r>
      <w:r w:rsidR="00784828">
        <w:t>345</w:t>
      </w:r>
      <w:r w:rsidRPr="00784828">
        <w:t>600170</w:t>
      </w:r>
      <w:r w:rsidR="00097D8E">
        <w:t>"</w:t>
      </w:r>
      <w:r>
        <w:t>/&gt;</w:t>
      </w:r>
    </w:p>
    <w:p w:rsidR="00E2299B" w:rsidRDefault="00E2299B" w:rsidP="00E2299B">
      <w:pPr>
        <w:pStyle w:val="Example"/>
      </w:pPr>
      <w:r>
        <w:t xml:space="preserve">  &lt;procedureCode code=</w:t>
      </w:r>
      <w:r w:rsidR="00097D8E">
        <w:t>"</w:t>
      </w:r>
      <w:r w:rsidR="00A3449F">
        <w:t>RPID465</w:t>
      </w:r>
      <w:r w:rsidR="00097D8E">
        <w:t>"</w:t>
      </w:r>
      <w:r>
        <w:t xml:space="preserve"> </w:t>
      </w:r>
    </w:p>
    <w:p w:rsidR="00A3449F" w:rsidRDefault="00E2299B" w:rsidP="00A3449F">
      <w:pPr>
        <w:pStyle w:val="Example"/>
        <w:rPr>
          <w:lang w:val="en-US"/>
        </w:rPr>
      </w:pPr>
      <w:r>
        <w:t xml:space="preserve">       displayName=</w:t>
      </w:r>
      <w:r w:rsidR="00097D8E">
        <w:t>"</w:t>
      </w:r>
      <w:r w:rsidR="00A3449F" w:rsidRPr="00A3449F">
        <w:rPr>
          <w:lang w:val="en-US"/>
        </w:rPr>
        <w:t>MR NECK ANGIOGRAPHY</w:t>
      </w:r>
      <w:r w:rsidR="00097D8E">
        <w:rPr>
          <w:lang w:val="en-US"/>
        </w:rPr>
        <w:t>"</w:t>
      </w:r>
    </w:p>
    <w:p w:rsidR="00A3449F" w:rsidRDefault="00E2299B" w:rsidP="00A3449F">
      <w:pPr>
        <w:pStyle w:val="Example"/>
      </w:pPr>
      <w:r>
        <w:t xml:space="preserve">       codeSystem=</w:t>
      </w:r>
      <w:r w:rsidR="00097D8E">
        <w:t>"</w:t>
      </w:r>
      <w:r w:rsidR="00A3449F" w:rsidRPr="00A3449F">
        <w:rPr>
          <w:lang w:val="en-US"/>
        </w:rPr>
        <w:t>2.16.840.1.113883.6.256</w:t>
      </w:r>
      <w:r w:rsidR="00097D8E">
        <w:t>"</w:t>
      </w:r>
      <w:r>
        <w:t xml:space="preserve"> </w:t>
      </w:r>
    </w:p>
    <w:p w:rsidR="00E2299B" w:rsidRDefault="00A3449F" w:rsidP="00A3449F">
      <w:pPr>
        <w:pStyle w:val="Example"/>
      </w:pPr>
      <w:r>
        <w:t xml:space="preserve">       </w:t>
      </w:r>
      <w:r w:rsidR="00E2299B">
        <w:t>codeSystemName=</w:t>
      </w:r>
      <w:r w:rsidR="00097D8E">
        <w:t>"</w:t>
      </w:r>
      <w:r w:rsidR="008A6EFB">
        <w:t>RadLex</w:t>
      </w:r>
      <w:r w:rsidR="00097D8E">
        <w:t>"</w:t>
      </w:r>
      <w:r w:rsidR="00E2299B">
        <w:t>/&gt;</w:t>
      </w:r>
    </w:p>
    <w:p w:rsidR="00E2299B" w:rsidRDefault="00E2299B" w:rsidP="00E2299B">
      <w:pPr>
        <w:pStyle w:val="Example"/>
      </w:pPr>
      <w:r>
        <w:t xml:space="preserve">  &lt;effectiveTime value=</w:t>
      </w:r>
      <w:r w:rsidR="00097D8E">
        <w:t>"</w:t>
      </w:r>
      <w:r>
        <w:t>20</w:t>
      </w:r>
      <w:r w:rsidR="00A3449F">
        <w:t>14</w:t>
      </w:r>
      <w:r>
        <w:t>0</w:t>
      </w:r>
      <w:r w:rsidR="00A3449F">
        <w:t>91</w:t>
      </w:r>
      <w:r>
        <w:t>3222400</w:t>
      </w:r>
      <w:r w:rsidR="00097D8E">
        <w:t>"</w:t>
      </w:r>
      <w:r>
        <w:t>/&gt;</w:t>
      </w:r>
    </w:p>
    <w:p w:rsidR="00E2299B" w:rsidRDefault="00E2299B" w:rsidP="00E2299B">
      <w:pPr>
        <w:pStyle w:val="Example"/>
      </w:pPr>
      <w:r>
        <w:t xml:space="preserve">  &lt;methodCode code=</w:t>
      </w:r>
      <w:r w:rsidR="00097D8E">
        <w:t>"</w:t>
      </w:r>
      <w:r>
        <w:t>MR</w:t>
      </w:r>
      <w:r w:rsidR="00097D8E">
        <w:t>"</w:t>
      </w:r>
      <w:r>
        <w:t xml:space="preserve"> </w:t>
      </w:r>
    </w:p>
    <w:p w:rsidR="00E2299B" w:rsidRDefault="00E2299B" w:rsidP="00E2299B">
      <w:pPr>
        <w:pStyle w:val="Example"/>
      </w:pPr>
      <w:r>
        <w:t xml:space="preserve">       displayName=</w:t>
      </w:r>
      <w:r w:rsidR="00097D8E">
        <w:t>"</w:t>
      </w:r>
      <w:r>
        <w:t>Magnetic Resonance</w:t>
      </w:r>
      <w:r w:rsidR="00097D8E">
        <w:t>"</w:t>
      </w:r>
    </w:p>
    <w:p w:rsidR="00E2299B" w:rsidRDefault="00E2299B" w:rsidP="00E2299B">
      <w:pPr>
        <w:pStyle w:val="Example"/>
      </w:pPr>
      <w:r>
        <w:t xml:space="preserve">       codeSystem=</w:t>
      </w:r>
      <w:r w:rsidR="00097D8E">
        <w:t>"</w:t>
      </w:r>
      <w:r>
        <w:t>1.2.840.10008</w:t>
      </w:r>
      <w:r w:rsidR="00C42562" w:rsidRPr="001B46A8">
        <w:t>.2.16.4</w:t>
      </w:r>
      <w:r w:rsidR="00097D8E">
        <w:t>"</w:t>
      </w:r>
      <w:r>
        <w:t xml:space="preserve"> codeSystemName=</w:t>
      </w:r>
      <w:r w:rsidR="00097D8E">
        <w:t>"</w:t>
      </w:r>
      <w:r>
        <w:t>DCM</w:t>
      </w:r>
      <w:r w:rsidR="00097D8E">
        <w:t>"</w:t>
      </w:r>
      <w:r>
        <w:t>/&gt;</w:t>
      </w:r>
    </w:p>
    <w:p w:rsidR="00E2299B" w:rsidRPr="00501430" w:rsidRDefault="00E2299B" w:rsidP="00E2299B">
      <w:pPr>
        <w:pStyle w:val="Example"/>
      </w:pPr>
    </w:p>
    <w:p w:rsidR="00E2299B" w:rsidRPr="00162044" w:rsidRDefault="008F6075" w:rsidP="00E2299B">
      <w:pPr>
        <w:pStyle w:val="Example"/>
        <w:rPr>
          <w:lang w:val="en-US"/>
        </w:rPr>
      </w:pPr>
      <w:r>
        <w:rPr>
          <w:lang w:val="en-US"/>
        </w:rPr>
        <w:t xml:space="preserve">  </w:t>
      </w:r>
      <w:r w:rsidR="00E2299B" w:rsidRPr="00162044">
        <w:rPr>
          <w:lang w:val="en-US"/>
        </w:rPr>
        <w:t>&lt;targetSiteCode code=</w:t>
      </w:r>
      <w:r w:rsidR="00097D8E">
        <w:rPr>
          <w:lang w:val="en-US"/>
        </w:rPr>
        <w:t>"</w:t>
      </w:r>
      <w:r w:rsidR="000B3FD8">
        <w:rPr>
          <w:lang w:val="en-US"/>
        </w:rPr>
        <w:t>45048000</w:t>
      </w:r>
      <w:r w:rsidR="00097D8E">
        <w:rPr>
          <w:lang w:val="en-US"/>
        </w:rPr>
        <w:t>"</w:t>
      </w:r>
      <w:r w:rsidR="00E2299B" w:rsidRPr="00162044">
        <w:rPr>
          <w:lang w:val="en-US"/>
        </w:rPr>
        <w:t xml:space="preserve"> </w:t>
      </w:r>
    </w:p>
    <w:p w:rsidR="00E2299B" w:rsidRPr="00162044" w:rsidRDefault="00E2299B" w:rsidP="00E2299B">
      <w:pPr>
        <w:pStyle w:val="Example"/>
        <w:rPr>
          <w:lang w:val="en-US"/>
        </w:rPr>
      </w:pPr>
      <w:r w:rsidRPr="00162044">
        <w:rPr>
          <w:lang w:val="en-US"/>
        </w:rPr>
        <w:t xml:space="preserve">          codeSystem=</w:t>
      </w:r>
      <w:r w:rsidR="00097D8E">
        <w:rPr>
          <w:lang w:val="en-US"/>
        </w:rPr>
        <w:t>"</w:t>
      </w:r>
      <w:r w:rsidRPr="00162044">
        <w:rPr>
          <w:lang w:val="en-US"/>
        </w:rPr>
        <w:t>2.16.840.1.113883.6.96</w:t>
      </w:r>
      <w:r w:rsidR="00097D8E">
        <w:rPr>
          <w:lang w:val="en-US"/>
        </w:rPr>
        <w:t>"</w:t>
      </w:r>
      <w:r w:rsidRPr="00162044">
        <w:rPr>
          <w:lang w:val="en-US"/>
        </w:rPr>
        <w:t xml:space="preserve"> codeSystemName=</w:t>
      </w:r>
      <w:r w:rsidR="00097D8E">
        <w:rPr>
          <w:lang w:val="en-US"/>
        </w:rPr>
        <w:t>"</w:t>
      </w:r>
      <w:r w:rsidRPr="00162044">
        <w:rPr>
          <w:lang w:val="en-US"/>
        </w:rPr>
        <w:t>SNOMED CT</w:t>
      </w:r>
      <w:r w:rsidR="00097D8E">
        <w:rPr>
          <w:lang w:val="en-US"/>
        </w:rPr>
        <w:t>"</w:t>
      </w:r>
    </w:p>
    <w:p w:rsidR="00E2299B" w:rsidRPr="00162044" w:rsidRDefault="00E2299B" w:rsidP="00E2299B">
      <w:pPr>
        <w:pStyle w:val="Example"/>
        <w:rPr>
          <w:lang w:val="en-US"/>
        </w:rPr>
      </w:pPr>
      <w:r w:rsidRPr="00162044">
        <w:rPr>
          <w:lang w:val="en-US"/>
        </w:rPr>
        <w:t xml:space="preserve">          </w:t>
      </w:r>
      <w:r w:rsidRPr="00064681">
        <w:rPr>
          <w:lang w:val="en-US"/>
        </w:rPr>
        <w:t>displayName=</w:t>
      </w:r>
      <w:r w:rsidR="00097D8E" w:rsidRPr="00064681">
        <w:rPr>
          <w:lang w:val="en-US"/>
        </w:rPr>
        <w:t>"</w:t>
      </w:r>
      <w:r w:rsidR="000B3FD8" w:rsidRPr="00064681">
        <w:rPr>
          <w:lang w:val="en-US"/>
        </w:rPr>
        <w:t>Neck (structure)</w:t>
      </w:r>
      <w:r w:rsidR="00097D8E" w:rsidRPr="00064681">
        <w:rPr>
          <w:lang w:val="en-US"/>
        </w:rPr>
        <w:t>"</w:t>
      </w:r>
      <w:r w:rsidRPr="00064681">
        <w:rPr>
          <w:lang w:val="en-US"/>
        </w:rPr>
        <w:t>&gt;</w:t>
      </w:r>
    </w:p>
    <w:p w:rsidR="00E2299B" w:rsidRPr="00162044" w:rsidRDefault="00E2299B" w:rsidP="00E2299B">
      <w:pPr>
        <w:pStyle w:val="Example"/>
        <w:rPr>
          <w:lang w:val="en-US"/>
        </w:rPr>
      </w:pPr>
      <w:r w:rsidRPr="00162044">
        <w:rPr>
          <w:lang w:val="en-US"/>
        </w:rPr>
        <w:t xml:space="preserve">          &lt;qualifier&gt;</w:t>
      </w:r>
    </w:p>
    <w:p w:rsidR="00E2299B" w:rsidRPr="00162044" w:rsidRDefault="00E2299B" w:rsidP="00E2299B">
      <w:pPr>
        <w:pStyle w:val="Example"/>
        <w:rPr>
          <w:lang w:val="en-US"/>
        </w:rPr>
      </w:pPr>
      <w:r w:rsidRPr="00162044">
        <w:rPr>
          <w:lang w:val="en-US"/>
        </w:rPr>
        <w:t xml:space="preserve">            &lt;</w:t>
      </w:r>
      <w:r w:rsidR="002B48DE">
        <w:rPr>
          <w:lang w:val="en-US"/>
        </w:rPr>
        <w:t>name</w:t>
      </w:r>
      <w:r w:rsidRPr="00162044">
        <w:rPr>
          <w:lang w:val="en-US"/>
        </w:rPr>
        <w:t xml:space="preserve"> code=</w:t>
      </w:r>
      <w:r w:rsidR="00097D8E">
        <w:rPr>
          <w:lang w:val="en-US"/>
        </w:rPr>
        <w:t>"</w:t>
      </w:r>
      <w:r w:rsidR="002B48DE" w:rsidRPr="002B48DE">
        <w:rPr>
          <w:lang w:val="en-US"/>
        </w:rPr>
        <w:t>272741003</w:t>
      </w:r>
      <w:r w:rsidR="00097D8E">
        <w:rPr>
          <w:lang w:val="en-US"/>
        </w:rPr>
        <w:t>"</w:t>
      </w:r>
    </w:p>
    <w:p w:rsidR="00E2299B" w:rsidRPr="00162044" w:rsidRDefault="00E2299B" w:rsidP="00E2299B">
      <w:pPr>
        <w:pStyle w:val="Example"/>
        <w:rPr>
          <w:lang w:val="en-US"/>
        </w:rPr>
      </w:pPr>
      <w:r w:rsidRPr="00162044">
        <w:rPr>
          <w:lang w:val="en-US"/>
        </w:rPr>
        <w:t xml:space="preserve">                   codeSystem=</w:t>
      </w:r>
      <w:r w:rsidR="00097D8E">
        <w:rPr>
          <w:lang w:val="en-US"/>
        </w:rPr>
        <w:t>"</w:t>
      </w:r>
      <w:r w:rsidRPr="00162044">
        <w:rPr>
          <w:lang w:val="en-US"/>
        </w:rPr>
        <w:t>2.16.840.1.113883.6.96</w:t>
      </w:r>
      <w:r w:rsidR="00097D8E">
        <w:rPr>
          <w:lang w:val="en-US"/>
        </w:rPr>
        <w:t>"</w:t>
      </w:r>
      <w:r w:rsidRPr="00162044">
        <w:rPr>
          <w:lang w:val="en-US"/>
        </w:rPr>
        <w:t xml:space="preserve"> </w:t>
      </w:r>
    </w:p>
    <w:p w:rsidR="00E2299B" w:rsidRPr="00162044" w:rsidRDefault="00E2299B" w:rsidP="00E2299B">
      <w:pPr>
        <w:pStyle w:val="Example"/>
        <w:rPr>
          <w:lang w:val="en-US"/>
        </w:rPr>
      </w:pPr>
      <w:r w:rsidRPr="00162044">
        <w:rPr>
          <w:lang w:val="en-US"/>
        </w:rPr>
        <w:t xml:space="preserve">                   codeSystemName=</w:t>
      </w:r>
      <w:r w:rsidR="00097D8E">
        <w:rPr>
          <w:lang w:val="en-US"/>
        </w:rPr>
        <w:t>"</w:t>
      </w:r>
      <w:r w:rsidRPr="00162044">
        <w:rPr>
          <w:lang w:val="en-US"/>
        </w:rPr>
        <w:t>SNOMED CT</w:t>
      </w:r>
      <w:r w:rsidR="00097D8E">
        <w:rPr>
          <w:lang w:val="en-US"/>
        </w:rPr>
        <w:t>"</w:t>
      </w:r>
      <w:r w:rsidRPr="00162044">
        <w:rPr>
          <w:lang w:val="en-US"/>
        </w:rPr>
        <w:t xml:space="preserve"> displayName=</w:t>
      </w:r>
      <w:r w:rsidR="00097D8E">
        <w:rPr>
          <w:lang w:val="en-US"/>
        </w:rPr>
        <w:t>"</w:t>
      </w:r>
      <w:r w:rsidR="002B48DE">
        <w:rPr>
          <w:lang w:val="en-US"/>
        </w:rPr>
        <w:t>laterality</w:t>
      </w:r>
      <w:r w:rsidR="00097D8E">
        <w:rPr>
          <w:lang w:val="en-US"/>
        </w:rPr>
        <w:t>"</w:t>
      </w:r>
      <w:r w:rsidRPr="00162044">
        <w:rPr>
          <w:lang w:val="en-US"/>
        </w:rPr>
        <w:t xml:space="preserve"> /&gt;</w:t>
      </w:r>
    </w:p>
    <w:p w:rsidR="002B48DE" w:rsidRPr="00162044" w:rsidRDefault="002B48DE" w:rsidP="002B48DE">
      <w:pPr>
        <w:pStyle w:val="Example"/>
        <w:rPr>
          <w:lang w:val="en-US"/>
        </w:rPr>
      </w:pPr>
      <w:r w:rsidRPr="00162044">
        <w:rPr>
          <w:lang w:val="en-US"/>
        </w:rPr>
        <w:t xml:space="preserve">            &lt;value code=</w:t>
      </w:r>
      <w:r>
        <w:rPr>
          <w:lang w:val="en-US"/>
        </w:rPr>
        <w:t>"66459002"</w:t>
      </w:r>
    </w:p>
    <w:p w:rsidR="002B48DE" w:rsidRPr="00162044" w:rsidRDefault="002B48DE" w:rsidP="002B48DE">
      <w:pPr>
        <w:pStyle w:val="Example"/>
        <w:rPr>
          <w:lang w:val="en-US"/>
        </w:rPr>
      </w:pPr>
      <w:r w:rsidRPr="00162044">
        <w:rPr>
          <w:lang w:val="en-US"/>
        </w:rPr>
        <w:t xml:space="preserve">                   codeSystem=</w:t>
      </w:r>
      <w:r>
        <w:rPr>
          <w:lang w:val="en-US"/>
        </w:rPr>
        <w:t>"</w:t>
      </w:r>
      <w:r w:rsidRPr="00162044">
        <w:rPr>
          <w:lang w:val="en-US"/>
        </w:rPr>
        <w:t>2.16.840.1.113883.6.96</w:t>
      </w:r>
      <w:r>
        <w:rPr>
          <w:lang w:val="en-US"/>
        </w:rPr>
        <w:t>"</w:t>
      </w:r>
      <w:r w:rsidRPr="00162044">
        <w:rPr>
          <w:lang w:val="en-US"/>
        </w:rPr>
        <w:t xml:space="preserve"> </w:t>
      </w:r>
    </w:p>
    <w:p w:rsidR="002B48DE" w:rsidRPr="00162044" w:rsidRDefault="002B48DE" w:rsidP="002B48DE">
      <w:pPr>
        <w:pStyle w:val="Example"/>
        <w:rPr>
          <w:lang w:val="en-US"/>
        </w:rPr>
      </w:pPr>
      <w:r w:rsidRPr="00162044">
        <w:rPr>
          <w:lang w:val="en-US"/>
        </w:rPr>
        <w:t xml:space="preserve">                   codeSystemName=</w:t>
      </w:r>
      <w:r>
        <w:rPr>
          <w:lang w:val="en-US"/>
        </w:rPr>
        <w:t>"</w:t>
      </w:r>
      <w:r w:rsidRPr="00162044">
        <w:rPr>
          <w:lang w:val="en-US"/>
        </w:rPr>
        <w:t>SNOMED CT</w:t>
      </w:r>
      <w:r>
        <w:rPr>
          <w:lang w:val="en-US"/>
        </w:rPr>
        <w:t>"</w:t>
      </w:r>
      <w:r w:rsidRPr="00162044">
        <w:rPr>
          <w:lang w:val="en-US"/>
        </w:rPr>
        <w:t xml:space="preserve"> displayName=</w:t>
      </w:r>
      <w:r>
        <w:rPr>
          <w:lang w:val="en-US"/>
        </w:rPr>
        <w:t>"Unilateral"</w:t>
      </w:r>
      <w:r w:rsidRPr="00162044">
        <w:rPr>
          <w:lang w:val="en-US"/>
        </w:rPr>
        <w:t xml:space="preserve"> /&gt;</w:t>
      </w:r>
    </w:p>
    <w:p w:rsidR="00E2299B" w:rsidRPr="00162044" w:rsidRDefault="00E2299B" w:rsidP="00E2299B">
      <w:pPr>
        <w:pStyle w:val="Example"/>
        <w:rPr>
          <w:lang w:val="en-US"/>
        </w:rPr>
      </w:pPr>
      <w:r w:rsidRPr="00162044">
        <w:rPr>
          <w:lang w:val="en-US"/>
        </w:rPr>
        <w:t xml:space="preserve">          &lt;/qualifier&gt;</w:t>
      </w:r>
    </w:p>
    <w:p w:rsidR="00E2299B" w:rsidRPr="00162044" w:rsidRDefault="002B48DE" w:rsidP="00E2299B">
      <w:pPr>
        <w:pStyle w:val="Example"/>
        <w:rPr>
          <w:lang w:val="en-US"/>
        </w:rPr>
      </w:pPr>
      <w:r>
        <w:rPr>
          <w:lang w:val="en-US"/>
        </w:rPr>
        <w:t xml:space="preserve"> </w:t>
      </w:r>
      <w:r w:rsidR="00E2299B" w:rsidRPr="00162044">
        <w:rPr>
          <w:lang w:val="en-US"/>
        </w:rPr>
        <w:t xml:space="preserve"> &lt;/targetSiteCode&gt;</w:t>
      </w:r>
    </w:p>
    <w:p w:rsidR="00E2299B" w:rsidRDefault="00E2299B" w:rsidP="00E2299B">
      <w:pPr>
        <w:pStyle w:val="Example"/>
      </w:pPr>
    </w:p>
    <w:p w:rsidR="00E2299B" w:rsidRDefault="00E2299B" w:rsidP="00E2299B">
      <w:pPr>
        <w:pStyle w:val="Example"/>
      </w:pPr>
      <w:r>
        <w:t>&lt;/procedure&gt;</w:t>
      </w:r>
    </w:p>
    <w:p w:rsidR="00E2299B" w:rsidRPr="00A76B29" w:rsidRDefault="00E2299B" w:rsidP="0071117F">
      <w:pPr>
        <w:pStyle w:val="BodyText0"/>
      </w:pPr>
    </w:p>
    <w:p w:rsidR="007A285F" w:rsidRPr="00F669C3" w:rsidRDefault="007A285F" w:rsidP="0081239E">
      <w:pPr>
        <w:pStyle w:val="Heading2"/>
      </w:pPr>
      <w:bookmarkStart w:id="431" w:name="_Quantity_Measurement"/>
      <w:bookmarkStart w:id="432" w:name="_Toc410226169"/>
      <w:bookmarkStart w:id="433" w:name="_Toc262642056"/>
      <w:bookmarkEnd w:id="431"/>
      <w:r w:rsidRPr="00F669C3">
        <w:t>Quantity Measurement</w:t>
      </w:r>
      <w:bookmarkEnd w:id="432"/>
      <w:r w:rsidRPr="00F669C3">
        <w:t xml:space="preserve"> </w:t>
      </w:r>
      <w:bookmarkEnd w:id="433"/>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bookmarkStart w:id="434" w:name="_Toc184297587"/>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8A6AB9" w:rsidP="00560BA1">
            <w:pPr>
              <w:spacing w:before="40" w:after="40"/>
              <w:ind w:left="72" w:right="72"/>
              <w:rPr>
                <w:rFonts w:ascii="Times New Roman" w:hAnsi="Times New Roman"/>
                <w:szCs w:val="20"/>
              </w:rPr>
            </w:pPr>
            <w:r w:rsidRPr="00C82DEC">
              <w:rPr>
                <w:rFonts w:ascii="Times New Roman" w:hAnsi="Times New Roman"/>
                <w:szCs w:val="20"/>
              </w:rPr>
              <w:t>2.16.840.1.113883.10.20.6.2.14</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2B27FB" w:rsidP="00EA5CEC">
            <w:pPr>
              <w:spacing w:before="40" w:after="40"/>
              <w:ind w:left="72" w:right="72"/>
              <w:rPr>
                <w:rFonts w:ascii="Times New Roman" w:eastAsia="Calibri" w:hAnsi="Times New Roman"/>
                <w:szCs w:val="20"/>
              </w:rPr>
            </w:pPr>
            <w:r w:rsidRPr="002B27FB">
              <w:rPr>
                <w:rFonts w:ascii="Times New Roman" w:eastAsia="Calibri" w:hAnsi="Times New Roman"/>
                <w:szCs w:val="20"/>
              </w:rPr>
              <w:t>Quantity Measurement</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B14460" w:rsidP="00EA5CEC">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D509E4" w:rsidP="00B1221A">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AB68A9" w:rsidP="00EA5CEC">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2B2EA1" w:rsidP="00EA5CEC">
            <w:pPr>
              <w:spacing w:before="40" w:after="40"/>
              <w:ind w:left="72" w:right="72"/>
              <w:rPr>
                <w:rFonts w:ascii="Times New Roman" w:hAnsi="Times New Roman"/>
                <w:szCs w:val="20"/>
              </w:rPr>
            </w:pPr>
            <w:r w:rsidRPr="005242BB">
              <w:rPr>
                <w:rFonts w:ascii="Times New Roman" w:hAnsi="Times New Roman"/>
                <w:szCs w:val="20"/>
              </w:rPr>
              <w:t>A Quantity Measurement records quantitative measurements such as linear, area, volume, and numeric measurements.  If based on image data, a reference to the image may be present.</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587E19" w:rsidP="00EA5CEC">
            <w:pPr>
              <w:spacing w:before="40" w:after="40"/>
              <w:ind w:left="72" w:right="72"/>
              <w:rPr>
                <w:rFonts w:ascii="Times New Roman" w:hAnsi="Times New Roman"/>
                <w:szCs w:val="20"/>
              </w:rPr>
            </w:pPr>
            <w:r w:rsidRPr="00877A6F">
              <w:rPr>
                <w:rFonts w:ascii="Times New Roman" w:hAnsi="Times New Roman"/>
                <w:szCs w:val="20"/>
              </w:rPr>
              <w:t xml:space="preserve">CDA </w:t>
            </w:r>
            <w:r>
              <w:rPr>
                <w:rFonts w:ascii="Times New Roman" w:hAnsi="Times New Roman"/>
                <w:szCs w:val="20"/>
              </w:rPr>
              <w:t>Entry</w:t>
            </w:r>
            <w:r w:rsidRPr="00877A6F">
              <w:rPr>
                <w:rFonts w:ascii="Times New Roman" w:hAnsi="Times New Roman"/>
                <w:szCs w:val="20"/>
              </w:rPr>
              <w:t xml:space="preserve"> Level</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421350" w:rsidP="00EA5CEC">
            <w:pPr>
              <w:spacing w:before="40" w:after="40"/>
              <w:ind w:left="72" w:right="72"/>
              <w:rPr>
                <w:rFonts w:ascii="Times New Roman" w:hAnsi="Times New Roman"/>
                <w:szCs w:val="20"/>
              </w:rPr>
            </w:pP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421350" w:rsidP="00EA5CEC">
            <w:pPr>
              <w:spacing w:before="40" w:after="40"/>
              <w:ind w:left="72" w:right="72"/>
              <w:rPr>
                <w:rFonts w:ascii="Times New Roman" w:hAnsi="Times New Roman"/>
                <w:szCs w:val="20"/>
              </w:rPr>
            </w:pP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C82DEC" w:rsidP="00EA5CEC">
            <w:pPr>
              <w:spacing w:before="40" w:after="40"/>
              <w:ind w:left="72" w:right="72"/>
              <w:rPr>
                <w:rFonts w:ascii="Times New Roman" w:hAnsi="Times New Roman"/>
                <w:szCs w:val="20"/>
              </w:rPr>
            </w:pPr>
            <w:r w:rsidRPr="00C82DEC">
              <w:rPr>
                <w:rFonts w:ascii="Times New Roman" w:hAnsi="Times New Roman"/>
                <w:szCs w:val="20"/>
              </w:rPr>
              <w:t>open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5E3358" w:rsidP="008A6AB9">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publication, derived from template o</w:t>
            </w:r>
            <w:r w:rsidR="004B3D00">
              <w:rPr>
                <w:rFonts w:ascii="Times New Roman" w:hAnsi="Times New Roman"/>
                <w:szCs w:val="20"/>
              </w:rPr>
              <w:t>riginally published in DIR r1-2009</w:t>
            </w:r>
            <w:r>
              <w:rPr>
                <w:rFonts w:ascii="Times New Roman" w:hAnsi="Times New Roman"/>
                <w:szCs w:val="20"/>
              </w:rPr>
              <w:t>, r</w:t>
            </w:r>
            <w:r w:rsidR="004B3D00">
              <w:rPr>
                <w:rFonts w:ascii="Times New Roman" w:hAnsi="Times New Roman"/>
                <w:szCs w:val="20"/>
              </w:rPr>
              <w:t>evised in</w:t>
            </w:r>
            <w:r w:rsidR="00C82DEC">
              <w:rPr>
                <w:rFonts w:ascii="Times New Roman" w:hAnsi="Times New Roman"/>
                <w:szCs w:val="20"/>
              </w:rPr>
              <w:t xml:space="preserve"> Consolidated CDA r1</w:t>
            </w:r>
            <w:r w:rsidR="004B3D00">
              <w:rPr>
                <w:rFonts w:ascii="Times New Roman" w:hAnsi="Times New Roman"/>
                <w:szCs w:val="20"/>
              </w:rPr>
              <w:t>-2011</w:t>
            </w:r>
            <w:r>
              <w:rPr>
                <w:rFonts w:ascii="Times New Roman" w:hAnsi="Times New Roman"/>
                <w:szCs w:val="20"/>
              </w:rPr>
              <w:t xml:space="preserve"> as </w:t>
            </w:r>
            <w:r w:rsidRPr="00C82DEC">
              <w:rPr>
                <w:rFonts w:ascii="Times New Roman" w:hAnsi="Times New Roman"/>
                <w:szCs w:val="20"/>
              </w:rPr>
              <w:t>2.16.840.1.113883.10.20.6.2.14</w:t>
            </w:r>
            <w:r>
              <w:rPr>
                <w:rFonts w:ascii="Times New Roman" w:hAnsi="Times New Roman"/>
                <w:szCs w:val="20"/>
              </w:rPr>
              <w:t xml:space="preserve">. This derivation includes </w:t>
            </w:r>
            <w:r w:rsidR="008A6AB9">
              <w:rPr>
                <w:rFonts w:ascii="Times New Roman" w:hAnsi="Times New Roman"/>
                <w:szCs w:val="20"/>
              </w:rPr>
              <w:t xml:space="preserve">recommended </w:t>
            </w:r>
            <w:r w:rsidR="005242BB">
              <w:rPr>
                <w:rFonts w:ascii="Times New Roman" w:hAnsi="Times New Roman"/>
                <w:szCs w:val="20"/>
              </w:rPr>
              <w:t xml:space="preserve">XML ID; </w:t>
            </w:r>
            <w:r w:rsidR="00C82DEC">
              <w:rPr>
                <w:rFonts w:ascii="Times New Roman" w:hAnsi="Times New Roman"/>
                <w:szCs w:val="20"/>
              </w:rPr>
              <w:t>Units of Measure specified with DICOM value set for UCUM (</w:t>
            </w:r>
            <w:r w:rsidR="00C82DEC" w:rsidRPr="00C82DEC">
              <w:rPr>
                <w:rFonts w:ascii="Times New Roman" w:hAnsi="Times New Roman"/>
                <w:szCs w:val="20"/>
              </w:rPr>
              <w:t xml:space="preserve">CID 82 Units of Measure), </w:t>
            </w:r>
            <w:r w:rsidR="00C82DEC">
              <w:rPr>
                <w:rFonts w:ascii="Times New Roman" w:hAnsi="Times New Roman"/>
                <w:szCs w:val="20"/>
              </w:rPr>
              <w:t>equivalent to C-CDA</w:t>
            </w:r>
            <w:r w:rsidR="004B3D00">
              <w:rPr>
                <w:rFonts w:ascii="Times New Roman" w:hAnsi="Times New Roman"/>
                <w:szCs w:val="20"/>
              </w:rPr>
              <w:t xml:space="preserve"> specified</w:t>
            </w:r>
            <w:r w:rsidR="00C82DEC">
              <w:rPr>
                <w:rFonts w:ascii="Times New Roman" w:hAnsi="Times New Roman"/>
                <w:szCs w:val="20"/>
              </w:rPr>
              <w:t xml:space="preserve"> value set  (</w:t>
            </w:r>
            <w:r w:rsidR="00C82DEC" w:rsidRPr="00C82DEC">
              <w:rPr>
                <w:rFonts w:ascii="Times New Roman" w:hAnsi="Times New Roman"/>
                <w:szCs w:val="20"/>
              </w:rPr>
              <w:t>UCUM Units of Measure (case</w:t>
            </w:r>
            <w:r w:rsidR="008C19CE">
              <w:rPr>
                <w:rFonts w:ascii="Times New Roman" w:hAnsi="Times New Roman"/>
                <w:szCs w:val="20"/>
              </w:rPr>
              <w:t xml:space="preserve"> sensitive) 2.16.840.1.113883.</w:t>
            </w:r>
            <w:r w:rsidR="00C82DEC" w:rsidRPr="00C82DEC">
              <w:rPr>
                <w:rFonts w:ascii="Times New Roman" w:hAnsi="Times New Roman"/>
                <w:szCs w:val="20"/>
              </w:rPr>
              <w:t>11.12839</w:t>
            </w:r>
            <w:r w:rsidR="00C82DEC">
              <w:rPr>
                <w:rFonts w:ascii="Times New Roman" w:hAnsi="Times New Roman"/>
                <w:szCs w:val="20"/>
              </w:rPr>
              <w:t>)</w:t>
            </w:r>
            <w:r w:rsidR="00A319F2">
              <w:rPr>
                <w:rFonts w:ascii="Times New Roman" w:hAnsi="Times New Roman"/>
                <w:szCs w:val="20"/>
              </w:rPr>
              <w:t xml:space="preserve">; addition of optional interpretationCode </w:t>
            </w:r>
          </w:p>
        </w:tc>
      </w:tr>
    </w:tbl>
    <w:p w:rsidR="007A285F" w:rsidRDefault="007A285F" w:rsidP="0071117F">
      <w:pPr>
        <w:pStyle w:val="BodyText0"/>
      </w:pPr>
    </w:p>
    <w:tbl>
      <w:tblPr>
        <w:tblW w:w="1015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810"/>
        <w:gridCol w:w="900"/>
        <w:gridCol w:w="1350"/>
        <w:gridCol w:w="1620"/>
      </w:tblGrid>
      <w:tr w:rsidR="00421350" w:rsidRPr="00280F54" w:rsidTr="00064681">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064681" w:rsidRDefault="00245AEE" w:rsidP="00EA5CEC">
            <w:pPr>
              <w:rPr>
                <w:rFonts w:cs="Arial"/>
                <w:sz w:val="18"/>
                <w:szCs w:val="18"/>
              </w:rPr>
            </w:pPr>
            <w:r w:rsidRPr="00064681">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064681" w:rsidRDefault="00421350" w:rsidP="00EA5CEC">
            <w:pPr>
              <w:ind w:left="90"/>
              <w:rPr>
                <w:b/>
                <w:bCs/>
                <w:color w:val="000000"/>
                <w:kern w:val="24"/>
                <w:sz w:val="18"/>
                <w:szCs w:val="18"/>
              </w:rPr>
            </w:pPr>
            <w:r w:rsidRPr="00064681">
              <w:rPr>
                <w:b/>
                <w:bCs/>
                <w:color w:val="000000"/>
                <w:kern w:val="24"/>
                <w:sz w:val="18"/>
                <w:szCs w:val="18"/>
                <w:lang w:val="x-none"/>
              </w:rPr>
              <w:t>N</w:t>
            </w:r>
            <w:r w:rsidRPr="00064681">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064681" w:rsidRDefault="00421350" w:rsidP="00EA5CEC">
            <w:pPr>
              <w:tabs>
                <w:tab w:val="left" w:pos="183"/>
                <w:tab w:val="left" w:pos="318"/>
                <w:tab w:val="left" w:pos="483"/>
                <w:tab w:val="left" w:pos="648"/>
              </w:tabs>
              <w:rPr>
                <w:rFonts w:cs="Arial"/>
                <w:sz w:val="18"/>
                <w:szCs w:val="18"/>
              </w:rPr>
            </w:pPr>
            <w:r w:rsidRPr="00064681">
              <w:rPr>
                <w:b/>
                <w:bCs/>
                <w:color w:val="000000"/>
                <w:kern w:val="24"/>
                <w:sz w:val="18"/>
                <w:szCs w:val="18"/>
                <w:lang w:val="x-none"/>
              </w:rPr>
              <w:t>Element/</w:t>
            </w:r>
            <w:r w:rsidRPr="00064681">
              <w:rPr>
                <w:b/>
                <w:bCs/>
                <w:color w:val="000000"/>
                <w:kern w:val="24"/>
                <w:sz w:val="18"/>
                <w:szCs w:val="18"/>
              </w:rPr>
              <w:t xml:space="preserve"> </w:t>
            </w:r>
            <w:r w:rsidRPr="00064681">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064681" w:rsidRDefault="00421350" w:rsidP="00EA5CEC">
            <w:pPr>
              <w:rPr>
                <w:rFonts w:cs="Arial"/>
                <w:sz w:val="18"/>
                <w:szCs w:val="18"/>
              </w:rPr>
            </w:pPr>
            <w:r w:rsidRPr="00064681">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064681" w:rsidRDefault="00421350" w:rsidP="00EA5CEC">
            <w:pPr>
              <w:rPr>
                <w:rFonts w:cs="Arial"/>
                <w:sz w:val="18"/>
                <w:szCs w:val="18"/>
              </w:rPr>
            </w:pPr>
            <w:r w:rsidRPr="00064681">
              <w:rPr>
                <w:b/>
                <w:bCs/>
                <w:color w:val="000000"/>
                <w:kern w:val="24"/>
                <w:sz w:val="18"/>
                <w:szCs w:val="18"/>
                <w:lang w:val="x-none"/>
              </w:rPr>
              <w:t>Elem/</w:t>
            </w:r>
            <w:r w:rsidRPr="00064681">
              <w:rPr>
                <w:b/>
                <w:bCs/>
                <w:color w:val="000000"/>
                <w:kern w:val="24"/>
                <w:sz w:val="18"/>
                <w:szCs w:val="18"/>
              </w:rPr>
              <w:t xml:space="preserve"> </w:t>
            </w:r>
            <w:r w:rsidRPr="00064681">
              <w:rPr>
                <w:b/>
                <w:bCs/>
                <w:color w:val="000000"/>
                <w:kern w:val="24"/>
                <w:sz w:val="18"/>
                <w:szCs w:val="18"/>
                <w:lang w:val="x-none"/>
              </w:rPr>
              <w:t>Attr Conf</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064681" w:rsidRDefault="00421350" w:rsidP="00EA5CEC">
            <w:pPr>
              <w:rPr>
                <w:rFonts w:cs="Arial"/>
                <w:sz w:val="18"/>
                <w:szCs w:val="18"/>
              </w:rPr>
            </w:pPr>
            <w:r w:rsidRPr="00064681">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064681" w:rsidRDefault="00421350" w:rsidP="00EA5CEC">
            <w:pPr>
              <w:ind w:left="-10"/>
              <w:rPr>
                <w:b/>
                <w:bCs/>
                <w:color w:val="000000"/>
                <w:kern w:val="24"/>
                <w:sz w:val="18"/>
                <w:szCs w:val="18"/>
                <w:lang w:val="x-none"/>
              </w:rPr>
            </w:pPr>
            <w:r w:rsidRPr="00064681">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064681" w:rsidRDefault="00421350" w:rsidP="00EA5CEC">
            <w:pPr>
              <w:rPr>
                <w:rFonts w:cs="Arial"/>
                <w:sz w:val="18"/>
                <w:szCs w:val="18"/>
              </w:rPr>
            </w:pPr>
            <w:r w:rsidRPr="00064681">
              <w:rPr>
                <w:b/>
                <w:bCs/>
                <w:color w:val="000000"/>
                <w:kern w:val="24"/>
                <w:sz w:val="18"/>
                <w:szCs w:val="18"/>
                <w:lang w:val="x-none"/>
              </w:rPr>
              <w:t>Value</w:t>
            </w:r>
            <w:r w:rsidRPr="00064681">
              <w:rPr>
                <w:b/>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064681" w:rsidRDefault="00421350" w:rsidP="00EA5CEC">
            <w:pPr>
              <w:rPr>
                <w:b/>
                <w:bCs/>
                <w:color w:val="000000"/>
                <w:kern w:val="24"/>
                <w:sz w:val="18"/>
                <w:szCs w:val="18"/>
                <w:lang w:val="x-none"/>
              </w:rPr>
            </w:pPr>
            <w:r w:rsidRPr="00064681">
              <w:rPr>
                <w:b/>
                <w:sz w:val="18"/>
                <w:szCs w:val="18"/>
              </w:rPr>
              <w:t>Subsidiary Template</w:t>
            </w:r>
          </w:p>
        </w:tc>
      </w:tr>
      <w:tr w:rsidR="002B2EA1" w:rsidRPr="00064681"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B2EA1" w:rsidRPr="00280F54" w:rsidRDefault="002B2EA1" w:rsidP="00EA5CEC">
            <w:pPr>
              <w:rPr>
                <w:b/>
                <w:color w:val="000000"/>
                <w:kern w:val="24"/>
                <w:sz w:val="18"/>
                <w:szCs w:val="18"/>
                <w:lang w:val="x-none"/>
              </w:rPr>
            </w:pPr>
            <w:r w:rsidRPr="00280F54">
              <w:rPr>
                <w:b/>
                <w:color w:val="008000"/>
                <w:sz w:val="18"/>
                <w:szCs w:val="18"/>
              </w:rPr>
              <w:t>QuantityMeasurement[*]</w:t>
            </w:r>
          </w:p>
        </w:tc>
        <w:tc>
          <w:tcPr>
            <w:tcW w:w="720" w:type="dxa"/>
            <w:tcBorders>
              <w:top w:val="single" w:sz="8" w:space="0" w:color="000000"/>
              <w:left w:val="single" w:sz="8" w:space="0" w:color="000000"/>
              <w:bottom w:val="single" w:sz="8" w:space="0" w:color="000000"/>
              <w:right w:val="single" w:sz="8" w:space="0" w:color="000000"/>
            </w:tcBorders>
          </w:tcPr>
          <w:p w:rsidR="002B2EA1" w:rsidRPr="00280F54" w:rsidRDefault="002B2EA1"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B2EA1" w:rsidRPr="00280F54" w:rsidRDefault="002B2EA1"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280F54">
              <w:rPr>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B2EA1" w:rsidRPr="00280F54" w:rsidRDefault="002B2EA1" w:rsidP="00EA5CEC">
            <w:pPr>
              <w:rPr>
                <w:color w:val="000000"/>
                <w:kern w:val="24"/>
                <w:sz w:val="18"/>
                <w:szCs w:val="18"/>
                <w:lang w:val="x-none"/>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B2EA1" w:rsidRPr="00280F54" w:rsidRDefault="002B2EA1" w:rsidP="00EA5CEC">
            <w:pPr>
              <w:rPr>
                <w:color w:val="000000"/>
                <w:kern w:val="24"/>
                <w:sz w:val="18"/>
                <w:szCs w:val="18"/>
                <w:lang w:val="x-none"/>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B2EA1" w:rsidRPr="00280F54" w:rsidRDefault="002B2EA1"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2B2EA1" w:rsidRPr="00280F54" w:rsidRDefault="002B2EA1"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B2EA1" w:rsidRPr="00280F54" w:rsidRDefault="002B2EA1" w:rsidP="00EA5C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2B2EA1" w:rsidRPr="00280F54" w:rsidRDefault="002B2EA1" w:rsidP="00EA5CEC">
            <w:pPr>
              <w:rPr>
                <w:color w:val="000000"/>
                <w:kern w:val="24"/>
                <w:sz w:val="18"/>
                <w:szCs w:val="18"/>
                <w:lang w:val="x-none"/>
              </w:rPr>
            </w:pPr>
          </w:p>
        </w:tc>
      </w:tr>
      <w:tr w:rsidR="002B2EA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B2EA1" w:rsidRPr="00280F54" w:rsidRDefault="005C3CF2" w:rsidP="00EA5CEC">
            <w:pPr>
              <w:rPr>
                <w:color w:val="008000"/>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2B2EA1" w:rsidRPr="00280F54" w:rsidRDefault="002B2EA1" w:rsidP="00EA5CEC">
            <w:pPr>
              <w:tabs>
                <w:tab w:val="left" w:pos="275"/>
                <w:tab w:val="left" w:pos="548"/>
                <w:tab w:val="left" w:pos="800"/>
                <w:tab w:val="left" w:pos="1075"/>
              </w:tabs>
              <w:ind w:left="90"/>
              <w:rPr>
                <w:color w:val="000000"/>
                <w:kern w:val="24"/>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B2EA1" w:rsidRPr="00280F54" w:rsidRDefault="002B2EA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B2EA1" w:rsidRPr="00280F54" w:rsidRDefault="008A6AB9" w:rsidP="00EA5CEC">
            <w:pPr>
              <w:rPr>
                <w:color w:val="000000"/>
                <w:kern w:val="24"/>
                <w:sz w:val="18"/>
                <w:szCs w:val="18"/>
                <w:lang w:val="x-none"/>
              </w:rPr>
            </w:pPr>
            <w:r>
              <w:rPr>
                <w:sz w:val="18"/>
                <w:szCs w:val="18"/>
              </w:rPr>
              <w:t>0</w:t>
            </w:r>
            <w:r w:rsidR="002B2EA1" w:rsidRPr="00280F54">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B2EA1" w:rsidRPr="00280F54" w:rsidRDefault="008A6AB9" w:rsidP="00EA5CEC">
            <w:pPr>
              <w:rPr>
                <w:color w:val="000000"/>
                <w:kern w:val="24"/>
                <w:sz w:val="18"/>
                <w:szCs w:val="18"/>
                <w:lang w:val="x-none"/>
              </w:rPr>
            </w:pPr>
            <w:r>
              <w:rPr>
                <w:sz w:val="18"/>
                <w:szCs w:val="18"/>
              </w:rPr>
              <w:t xml:space="preserve"> 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B2EA1" w:rsidRPr="00280F54" w:rsidRDefault="002B2EA1" w:rsidP="00EA5CEC">
            <w:pPr>
              <w:rPr>
                <w:color w:val="000000"/>
                <w:kern w:val="24"/>
                <w:sz w:val="18"/>
                <w:szCs w:val="18"/>
                <w:lang w:val="x-none"/>
              </w:rPr>
            </w:pPr>
            <w:r w:rsidRPr="00280F54">
              <w:rPr>
                <w:sz w:val="18"/>
                <w:szCs w:val="18"/>
              </w:rPr>
              <w:t>XML ID</w:t>
            </w:r>
          </w:p>
        </w:tc>
        <w:tc>
          <w:tcPr>
            <w:tcW w:w="900" w:type="dxa"/>
            <w:tcBorders>
              <w:top w:val="single" w:sz="8" w:space="0" w:color="000000"/>
              <w:left w:val="single" w:sz="8" w:space="0" w:color="000000"/>
              <w:bottom w:val="single" w:sz="8" w:space="0" w:color="000000"/>
              <w:right w:val="single" w:sz="8" w:space="0" w:color="000000"/>
            </w:tcBorders>
          </w:tcPr>
          <w:p w:rsidR="002B2EA1" w:rsidRPr="00280F54" w:rsidRDefault="002B2EA1"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B2EA1" w:rsidRPr="00280F54" w:rsidRDefault="000A3753" w:rsidP="00EA5CEC">
            <w:pPr>
              <w:rPr>
                <w:color w:val="000000"/>
                <w:kern w:val="24"/>
                <w:sz w:val="18"/>
                <w:szCs w:val="18"/>
                <w:lang w:val="x-none"/>
              </w:rPr>
            </w:pPr>
            <w:r>
              <w:rPr>
                <w:sz w:val="18"/>
                <w:szCs w:val="18"/>
              </w:rPr>
              <w:t>[</w:t>
            </w:r>
            <w:r w:rsidR="002B2EA1" w:rsidRPr="00280F54">
              <w:rPr>
                <w:sz w:val="18"/>
                <w:szCs w:val="18"/>
              </w:rPr>
              <w:t xml:space="preserve">See </w:t>
            </w:r>
            <w:hyperlink w:anchor="_XML_ID_and" w:history="1">
              <w:r w:rsidR="002B2EA1" w:rsidRPr="00280F54">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620" w:type="dxa"/>
            <w:tcBorders>
              <w:top w:val="single" w:sz="8" w:space="0" w:color="000000"/>
              <w:left w:val="single" w:sz="8" w:space="0" w:color="000000"/>
              <w:bottom w:val="single" w:sz="8" w:space="0" w:color="000000"/>
              <w:right w:val="single" w:sz="8" w:space="0" w:color="000000"/>
            </w:tcBorders>
          </w:tcPr>
          <w:p w:rsidR="002B2EA1" w:rsidRPr="00280F54" w:rsidRDefault="002B2EA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b/>
                <w:color w:val="00B05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Del="008A6AB9"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Del="008A6AB9"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Pr>
                <w:sz w:val="18"/>
                <w:szCs w:val="18"/>
              </w:rPr>
              <w:t>OBS</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color w:val="00800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EVN</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color w:val="00800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color w:val="00800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8A6AB9">
              <w:rPr>
                <w:sz w:val="18"/>
                <w:szCs w:val="18"/>
              </w:rPr>
              <w:t>2.16.840.1.113883.10.20.6.2.14</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color w:val="00800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color w:val="008000"/>
                <w:sz w:val="18"/>
                <w:szCs w:val="18"/>
              </w:rPr>
            </w:pPr>
            <w:r w:rsidRPr="00280F54">
              <w:rPr>
                <w:sz w:val="18"/>
                <w:szCs w:val="18"/>
              </w:rPr>
              <w:t>MeasurementName</w:t>
            </w: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F264B2" w:rsidP="00EA5CEC">
            <w:pPr>
              <w:rPr>
                <w:sz w:val="18"/>
                <w:szCs w:val="18"/>
              </w:rPr>
            </w:pPr>
            <w:r w:rsidRPr="0030454A">
              <w:rPr>
                <w:b/>
                <w:sz w:val="18"/>
                <w:szCs w:val="18"/>
              </w:rPr>
              <w:t>ConceptDomain</w:t>
            </w:r>
            <w:r w:rsidR="00C93C41" w:rsidRPr="00280F54">
              <w:rPr>
                <w:sz w:val="18"/>
                <w:szCs w:val="18"/>
              </w:rPr>
              <w:t xml:space="preserve"> ObservationType</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@xsi:type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PQ</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MeasurementValue</w:t>
            </w: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REAL</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MeasurementUnit</w:t>
            </w:r>
            <w:r>
              <w:rPr>
                <w:sz w:val="18"/>
                <w:szCs w:val="18"/>
              </w:rPr>
              <w:t>s</w:t>
            </w: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@unit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280F54">
            <w:pPr>
              <w:pStyle w:val="TableHead"/>
              <w:rPr>
                <w:b w:val="0"/>
                <w:lang w:val="en-US"/>
              </w:rPr>
            </w:pPr>
            <w:r w:rsidRPr="00280F54">
              <w:rPr>
                <w:b w:val="0"/>
                <w:lang w:val="en-US"/>
              </w:rPr>
              <w:t>SHALL</w:t>
            </w:r>
          </w:p>
          <w:p w:rsidR="00C93C41" w:rsidRPr="00280F54" w:rsidRDefault="00C93C41" w:rsidP="00EA5CEC">
            <w:pPr>
              <w:rPr>
                <w:sz w:val="18"/>
                <w:szCs w:val="18"/>
              </w:rPr>
            </w:pPr>
            <w:r w:rsidRPr="00280F54">
              <w:rPr>
                <w:sz w:val="18"/>
                <w:szCs w:val="18"/>
                <w:lang w:eastAsia="x-none"/>
              </w:rPr>
              <w:t>CNE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F264B2" w:rsidP="00C82DEC">
            <w:pPr>
              <w:rPr>
                <w:sz w:val="18"/>
                <w:szCs w:val="18"/>
              </w:rPr>
            </w:pPr>
            <w:r w:rsidRPr="001B4C0A">
              <w:rPr>
                <w:b/>
                <w:lang w:eastAsia="x-none"/>
              </w:rPr>
              <w:t>ValueSet</w:t>
            </w:r>
            <w:r>
              <w:rPr>
                <w:lang w:eastAsia="x-none"/>
              </w:rPr>
              <w:t xml:space="preserve"> </w:t>
            </w:r>
            <w:hyperlink w:anchor="_CID_82_Units" w:history="1">
              <w:r w:rsidR="00C93C41" w:rsidRPr="006C6CF3">
                <w:rPr>
                  <w:rStyle w:val="Hyperlink"/>
                  <w:rFonts w:cs="Times New Roman"/>
                  <w:noProof w:val="0"/>
                  <w:sz w:val="18"/>
                  <w:szCs w:val="18"/>
                  <w:lang w:eastAsia="en-US"/>
                </w:rPr>
                <w:t>CID 82</w:t>
              </w:r>
            </w:hyperlink>
            <w:r w:rsidR="00C93C41" w:rsidRPr="00280F54">
              <w:rPr>
                <w:sz w:val="18"/>
                <w:szCs w:val="18"/>
              </w:rPr>
              <w:t xml:space="preserve"> Units of Measure </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statusCode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510729">
            <w:pPr>
              <w:rPr>
                <w:b/>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C82DEC">
            <w:pPr>
              <w:rPr>
                <w:sz w:val="18"/>
                <w:szCs w:val="18"/>
              </w:rPr>
            </w:pPr>
            <w:r w:rsidRPr="00280F54">
              <w:rPr>
                <w:sz w:val="18"/>
                <w:szCs w:val="18"/>
              </w:rPr>
              <w:t>COMPLETED</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Time</w:t>
            </w: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effectiveTime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TS</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280F54">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C82D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InterpretationCode</w:t>
            </w: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interpretationCode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D4077D">
            <w:pPr>
              <w:rPr>
                <w:sz w:val="18"/>
                <w:szCs w:val="18"/>
              </w:rPr>
            </w:pPr>
            <w:r>
              <w:rPr>
                <w:sz w:val="18"/>
                <w:szCs w:val="18"/>
              </w:rPr>
              <w:t>CE</w:t>
            </w:r>
          </w:p>
        </w:tc>
        <w:tc>
          <w:tcPr>
            <w:tcW w:w="900" w:type="dxa"/>
            <w:tcBorders>
              <w:top w:val="single" w:sz="8" w:space="0" w:color="000000"/>
              <w:left w:val="single" w:sz="8" w:space="0" w:color="000000"/>
              <w:bottom w:val="single" w:sz="8" w:space="0" w:color="000000"/>
              <w:right w:val="single" w:sz="8" w:space="0" w:color="000000"/>
            </w:tcBorders>
          </w:tcPr>
          <w:p w:rsidR="00C93C41" w:rsidRPr="00D4077D" w:rsidRDefault="00C93C41" w:rsidP="00280F54">
            <w:pPr>
              <w:pStyle w:val="TableHead"/>
              <w:rPr>
                <w:b w:val="0"/>
                <w:lang w:val="en-US"/>
              </w:rPr>
            </w:pPr>
            <w:r w:rsidRPr="004600FB">
              <w:rPr>
                <w:b w:val="0"/>
              </w:rPr>
              <w:t>SHALL</w:t>
            </w:r>
            <w:r>
              <w:rPr>
                <w:b w:val="0"/>
                <w:lang w:val="en-US"/>
              </w:rPr>
              <w:t xml:space="preserve"> CNE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F264B2" w:rsidP="006C6CF3">
            <w:pPr>
              <w:rPr>
                <w:sz w:val="18"/>
                <w:szCs w:val="18"/>
              </w:rPr>
            </w:pPr>
            <w:r w:rsidRPr="001B4C0A">
              <w:rPr>
                <w:b/>
                <w:lang w:eastAsia="x-none"/>
              </w:rPr>
              <w:t>ValueSet</w:t>
            </w:r>
            <w:r>
              <w:rPr>
                <w:lang w:eastAsia="x-none"/>
              </w:rPr>
              <w:t xml:space="preserve"> </w:t>
            </w:r>
            <w:hyperlink w:anchor="_ObservationInterpretation_Value_Set" w:history="1">
              <w:r w:rsidR="00C93C41" w:rsidRPr="006C6CF3">
                <w:rPr>
                  <w:rStyle w:val="Hyperlink"/>
                  <w:rFonts w:cs="Times New Roman"/>
                  <w:noProof w:val="0"/>
                  <w:sz w:val="18"/>
                  <w:szCs w:val="18"/>
                  <w:lang w:eastAsia="en-US"/>
                </w:rPr>
                <w:t>ObservationInterpretation</w:t>
              </w:r>
            </w:hyperlink>
            <w:r w:rsidR="00C93C41" w:rsidRPr="00D4077D">
              <w:rPr>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980978"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980978" w:rsidRDefault="00980978" w:rsidP="00BD5D76">
            <w:pPr>
              <w:rPr>
                <w:sz w:val="18"/>
                <w:szCs w:val="18"/>
              </w:rPr>
            </w:pPr>
            <w:r>
              <w:rPr>
                <w:sz w:val="18"/>
                <w:szCs w:val="18"/>
              </w:rPr>
              <w:t>ActionablePriority</w:t>
            </w:r>
          </w:p>
        </w:tc>
        <w:tc>
          <w:tcPr>
            <w:tcW w:w="720" w:type="dxa"/>
            <w:tcBorders>
              <w:top w:val="single" w:sz="8" w:space="0" w:color="000000"/>
              <w:left w:val="single" w:sz="8" w:space="0" w:color="000000"/>
              <w:bottom w:val="single" w:sz="8" w:space="0" w:color="000000"/>
              <w:right w:val="single" w:sz="8" w:space="0" w:color="000000"/>
            </w:tcBorders>
          </w:tcPr>
          <w:p w:rsidR="00980978" w:rsidRPr="00280F54" w:rsidRDefault="00980978" w:rsidP="00EA5CEC">
            <w:pPr>
              <w:tabs>
                <w:tab w:val="left" w:pos="275"/>
                <w:tab w:val="left" w:pos="548"/>
                <w:tab w:val="left" w:pos="800"/>
                <w:tab w:val="left" w:pos="1075"/>
              </w:tabs>
              <w:ind w:left="90"/>
              <w:rPr>
                <w:sz w:val="18"/>
                <w:szCs w:val="18"/>
              </w:rPr>
            </w:pPr>
            <w:r>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980978" w:rsidRPr="00280F54" w:rsidRDefault="00980978" w:rsidP="00EA5CEC">
            <w:pPr>
              <w:tabs>
                <w:tab w:val="left" w:pos="183"/>
                <w:tab w:val="left" w:pos="275"/>
                <w:tab w:val="left" w:pos="318"/>
                <w:tab w:val="left" w:pos="483"/>
                <w:tab w:val="left" w:pos="548"/>
                <w:tab w:val="left" w:pos="648"/>
                <w:tab w:val="left" w:pos="800"/>
                <w:tab w:val="left" w:pos="1075"/>
              </w:tabs>
              <w:rPr>
                <w:sz w:val="18"/>
                <w:szCs w:val="18"/>
              </w:rPr>
            </w:pPr>
            <w:r>
              <w:rPr>
                <w:sz w:val="18"/>
                <w:szCs w:val="18"/>
              </w:rPr>
              <w:t>translation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980978" w:rsidRPr="00280F54" w:rsidRDefault="00980978" w:rsidP="00EA5CEC">
            <w:pPr>
              <w:rPr>
                <w:sz w:val="18"/>
                <w:szCs w:val="18"/>
              </w:rPr>
            </w:pPr>
            <w:r>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980978" w:rsidRPr="00280F54" w:rsidRDefault="00980978" w:rsidP="00EA5CEC">
            <w:pPr>
              <w:rPr>
                <w:sz w:val="18"/>
                <w:szCs w:val="18"/>
              </w:rPr>
            </w:pPr>
            <w:r>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980978" w:rsidRPr="00280F54" w:rsidRDefault="00980978" w:rsidP="00D4077D">
            <w:pPr>
              <w:rPr>
                <w:sz w:val="18"/>
                <w:szCs w:val="18"/>
              </w:rPr>
            </w:pPr>
            <w:r>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980978" w:rsidRPr="00980978" w:rsidRDefault="00980978" w:rsidP="00280F54">
            <w:pPr>
              <w:pStyle w:val="TableHead"/>
              <w:rPr>
                <w:b w:val="0"/>
                <w:lang w:val="en-US"/>
              </w:rPr>
            </w:pPr>
            <w:r>
              <w:rPr>
                <w:b w:val="0"/>
                <w:lang w:val="en-US"/>
              </w:rPr>
              <w:t>MAY CWE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980978" w:rsidRDefault="00980978" w:rsidP="006B7403">
            <w:pPr>
              <w:rPr>
                <w:sz w:val="18"/>
                <w:szCs w:val="18"/>
              </w:rPr>
            </w:pPr>
            <w:r w:rsidRPr="001B4C0A">
              <w:rPr>
                <w:b/>
                <w:lang w:eastAsia="x-none"/>
              </w:rPr>
              <w:t>ValueSet</w:t>
            </w:r>
            <w:r>
              <w:rPr>
                <w:lang w:eastAsia="x-none"/>
              </w:rPr>
              <w:t xml:space="preserve"> </w:t>
            </w:r>
            <w:hyperlink w:anchor="_CID_x7035_" w:history="1">
              <w:r w:rsidRPr="00A251CE">
                <w:rPr>
                  <w:rStyle w:val="Hyperlink"/>
                  <w:rFonts w:cs="Times New Roman"/>
                  <w:noProof w:val="0"/>
                  <w:sz w:val="18"/>
                  <w:szCs w:val="18"/>
                  <w:lang w:eastAsia="en-US"/>
                </w:rPr>
                <w:t>CID x7035</w:t>
              </w:r>
            </w:hyperlink>
          </w:p>
          <w:p w:rsidR="00980978" w:rsidRDefault="00980978" w:rsidP="00D4077D">
            <w:pPr>
              <w:rPr>
                <w:sz w:val="18"/>
                <w:szCs w:val="18"/>
              </w:rPr>
            </w:pPr>
            <w:r>
              <w:t>[</w:t>
            </w:r>
            <w:hyperlink w:anchor="_interpretationCode/translation_1" w:history="1">
              <w:r>
                <w:rPr>
                  <w:rStyle w:val="Hyperlink"/>
                  <w:rFonts w:cs="Times New Roman"/>
                  <w:noProof w:val="0"/>
                  <w:sz w:val="18"/>
                  <w:szCs w:val="18"/>
                  <w:lang w:eastAsia="en-US"/>
                </w:rPr>
                <w:t>See interpretationCode and translation</w:t>
              </w:r>
            </w:hyperlink>
            <w:r>
              <w:rPr>
                <w:rStyle w:val="Hyperlink"/>
                <w:rFonts w:cs="Times New Roman"/>
                <w:noProof w:val="0"/>
                <w:sz w:val="18"/>
                <w:szCs w:val="18"/>
                <w:lang w:eastAsia="en-US"/>
              </w:rPr>
              <w:t>]</w:t>
            </w:r>
          </w:p>
        </w:tc>
        <w:tc>
          <w:tcPr>
            <w:tcW w:w="1620" w:type="dxa"/>
            <w:tcBorders>
              <w:top w:val="single" w:sz="8" w:space="0" w:color="000000"/>
              <w:left w:val="single" w:sz="8" w:space="0" w:color="000000"/>
              <w:bottom w:val="single" w:sz="8" w:space="0" w:color="000000"/>
              <w:right w:val="single" w:sz="8" w:space="0" w:color="000000"/>
            </w:tcBorders>
          </w:tcPr>
          <w:p w:rsidR="00980978" w:rsidRPr="00280F54" w:rsidRDefault="00980978"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TargetSite</w:t>
            </w: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targetSiteCode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1</w:t>
            </w:r>
            <w:r w:rsidRPr="00280F54">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612CF" w:rsidP="00EA5CEC">
            <w:pPr>
              <w:rPr>
                <w:sz w:val="18"/>
                <w:szCs w:val="18"/>
              </w:rPr>
            </w:pPr>
            <w:hyperlink w:anchor="targetCondQ" w:history="1">
              <w:r w:rsidR="00C93C41" w:rsidRPr="00B653E8">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280F54">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F264B2" w:rsidP="00EA5CEC">
            <w:pPr>
              <w:rPr>
                <w:sz w:val="18"/>
                <w:szCs w:val="18"/>
              </w:rPr>
            </w:pPr>
            <w:r w:rsidRPr="0030454A">
              <w:rPr>
                <w:b/>
                <w:sz w:val="18"/>
                <w:szCs w:val="18"/>
              </w:rPr>
              <w:t>ConceptDomain</w:t>
            </w:r>
            <w:r w:rsidR="00C93C41" w:rsidRPr="00FB7358">
              <w:rPr>
                <w:sz w:val="18"/>
                <w:szCs w:val="18"/>
              </w:rPr>
              <w:t xml:space="preserve"> ObservationSite</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3042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qualifier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Pr>
                <w:sz w:val="18"/>
                <w:szCs w:val="18"/>
              </w:rPr>
              <w:t>0</w:t>
            </w:r>
            <w:r w:rsidRPr="00230420">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612CF" w:rsidP="00EA5CEC">
            <w:pPr>
              <w:rPr>
                <w:sz w:val="18"/>
                <w:szCs w:val="18"/>
              </w:rPr>
            </w:pPr>
            <w:hyperlink w:anchor="targetLatQ" w:history="1">
              <w:r w:rsidR="00C93C41" w:rsidRPr="00F04C1F">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280F54">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30420">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04C1F" w:rsidRDefault="00C93C41" w:rsidP="00280F54">
            <w:pPr>
              <w:pStyle w:val="TableHead"/>
              <w:rPr>
                <w:b w:val="0"/>
              </w:rPr>
            </w:pPr>
            <w:r w:rsidRPr="00F04C1F">
              <w:rPr>
                <w:b w:val="0"/>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EA5CEC">
            <w:pPr>
              <w:rPr>
                <w:sz w:val="18"/>
                <w:szCs w:val="18"/>
              </w:rPr>
            </w:pPr>
            <w:r>
              <w:rPr>
                <w:sz w:val="18"/>
                <w:szCs w:val="18"/>
              </w:rPr>
              <w:t>(</w:t>
            </w:r>
            <w:r w:rsidRPr="00230420">
              <w:rPr>
                <w:sz w:val="18"/>
                <w:szCs w:val="18"/>
              </w:rPr>
              <w:t>272741003</w:t>
            </w:r>
            <w:r>
              <w:rPr>
                <w:sz w:val="18"/>
                <w:szCs w:val="18"/>
              </w:rPr>
              <w:t xml:space="preserve">, </w:t>
            </w:r>
            <w:r w:rsidRPr="00230420">
              <w:rPr>
                <w:sz w:val="18"/>
                <w:szCs w:val="18"/>
              </w:rPr>
              <w:t>SNOMED</w:t>
            </w:r>
            <w:r>
              <w:rPr>
                <w:sz w:val="18"/>
                <w:szCs w:val="18"/>
              </w:rPr>
              <w:t xml:space="preserve"> CT, "laterality")</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30420">
              <w:rPr>
                <w:sz w:val="18"/>
                <w:szCs w:val="18"/>
              </w:rPr>
              <w:t>Laterality</w:t>
            </w: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30420">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EA5CEC">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04C1F" w:rsidRDefault="00C93C41" w:rsidP="00280F54">
            <w:pPr>
              <w:pStyle w:val="TableHead"/>
              <w:rPr>
                <w:b w:val="0"/>
              </w:rPr>
            </w:pPr>
            <w:r w:rsidRPr="00F04C1F">
              <w:rPr>
                <w:b w:val="0"/>
              </w:rPr>
              <w:t>SHALL CNE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F264B2" w:rsidP="00EA5CEC">
            <w:pPr>
              <w:rPr>
                <w:sz w:val="18"/>
                <w:szCs w:val="18"/>
              </w:rPr>
            </w:pPr>
            <w:r w:rsidRPr="001B4C0A">
              <w:rPr>
                <w:b/>
                <w:lang w:eastAsia="x-none"/>
              </w:rPr>
              <w:t>ValueSet</w:t>
            </w:r>
            <w:r>
              <w:rPr>
                <w:lang w:eastAsia="x-none"/>
              </w:rPr>
              <w:t xml:space="preserve"> </w:t>
            </w:r>
            <w:hyperlink w:anchor="_CID_244_Laterality" w:history="1">
              <w:r w:rsidR="00C93C41" w:rsidRPr="00332BD9">
                <w:rPr>
                  <w:rStyle w:val="Hyperlink"/>
                  <w:rFonts w:cs="Times New Roman"/>
                  <w:noProof w:val="0"/>
                  <w:sz w:val="18"/>
                  <w:szCs w:val="18"/>
                  <w:lang w:eastAsia="en-US"/>
                </w:rPr>
                <w:t xml:space="preserve">CID 244 </w:t>
              </w:r>
            </w:hyperlink>
            <w:r w:rsidR="00C93C41" w:rsidRPr="00230420">
              <w:rPr>
                <w:sz w:val="18"/>
                <w:szCs w:val="18"/>
              </w:rPr>
              <w:t>Laterality</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6750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567500">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567500">
            <w:pPr>
              <w:tabs>
                <w:tab w:val="left" w:pos="275"/>
                <w:tab w:val="left" w:pos="548"/>
                <w:tab w:val="left" w:pos="800"/>
                <w:tab w:val="left" w:pos="1075"/>
              </w:tabs>
              <w:ind w:left="90"/>
              <w:rPr>
                <w:sz w:val="18"/>
                <w:szCs w:val="18"/>
              </w:rPr>
            </w:pPr>
            <w:r w:rsidRPr="00230420">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567500">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qualifier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567500">
            <w:pPr>
              <w:rPr>
                <w:sz w:val="18"/>
                <w:szCs w:val="18"/>
              </w:rPr>
            </w:pPr>
            <w:r>
              <w:rPr>
                <w:sz w:val="18"/>
                <w:szCs w:val="18"/>
              </w:rPr>
              <w:t>0</w:t>
            </w:r>
            <w:r w:rsidRPr="00230420">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612CF" w:rsidP="00567500">
            <w:pPr>
              <w:rPr>
                <w:sz w:val="18"/>
                <w:szCs w:val="18"/>
              </w:rPr>
            </w:pPr>
            <w:hyperlink w:anchor="targetLatQ" w:history="1">
              <w:r w:rsidR="00C93C41" w:rsidRPr="00F04C1F">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567500">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567500">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567500">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567500">
            <w:pPr>
              <w:rPr>
                <w:color w:val="000000"/>
                <w:kern w:val="24"/>
                <w:sz w:val="18"/>
                <w:szCs w:val="18"/>
                <w:lang w:val="x-none"/>
              </w:rPr>
            </w:pPr>
          </w:p>
        </w:tc>
      </w:tr>
      <w:tr w:rsidR="00C93C41" w:rsidRPr="00280F54" w:rsidTr="0056750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567500">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567500">
            <w:pPr>
              <w:tabs>
                <w:tab w:val="left" w:pos="275"/>
                <w:tab w:val="left" w:pos="548"/>
                <w:tab w:val="left" w:pos="800"/>
                <w:tab w:val="left" w:pos="1075"/>
              </w:tabs>
              <w:ind w:left="90"/>
              <w:rPr>
                <w:sz w:val="18"/>
                <w:szCs w:val="18"/>
              </w:rPr>
            </w:pPr>
            <w:r w:rsidRPr="00230420">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567500">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567500">
            <w:pPr>
              <w:rPr>
                <w:sz w:val="18"/>
                <w:szCs w:val="18"/>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567500">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567500">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04C1F" w:rsidRDefault="00C93C41" w:rsidP="00567500">
            <w:pPr>
              <w:pStyle w:val="TableHead"/>
              <w:rPr>
                <w:b w:val="0"/>
              </w:rPr>
            </w:pPr>
            <w:r w:rsidRPr="00F04C1F">
              <w:rPr>
                <w:b w:val="0"/>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5A03" w:rsidRDefault="00C93C41" w:rsidP="006B5D77">
            <w:pPr>
              <w:rPr>
                <w:sz w:val="18"/>
                <w:szCs w:val="18"/>
              </w:rPr>
            </w:pPr>
            <w:r w:rsidRPr="00FB5A03">
              <w:rPr>
                <w:sz w:val="18"/>
                <w:szCs w:val="18"/>
              </w:rPr>
              <w:t>(</w:t>
            </w:r>
            <w:r w:rsidRPr="00BB5B7E">
              <w:rPr>
                <w:sz w:val="18"/>
                <w:szCs w:val="18"/>
              </w:rPr>
              <w:t>106233006</w:t>
            </w:r>
            <w:r w:rsidRPr="00FB5A03">
              <w:rPr>
                <w:sz w:val="18"/>
                <w:szCs w:val="18"/>
              </w:rPr>
              <w:t>, SNOMED</w:t>
            </w:r>
            <w:r>
              <w:rPr>
                <w:sz w:val="18"/>
                <w:szCs w:val="18"/>
              </w:rPr>
              <w:t xml:space="preserve"> CT</w:t>
            </w:r>
            <w:r w:rsidRPr="00FB5A03">
              <w:rPr>
                <w:sz w:val="18"/>
                <w:szCs w:val="18"/>
              </w:rPr>
              <w:t>, "Topographical modifier")</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567500">
            <w:pPr>
              <w:rPr>
                <w:color w:val="000000"/>
                <w:kern w:val="24"/>
                <w:sz w:val="18"/>
                <w:szCs w:val="18"/>
                <w:lang w:val="x-none"/>
              </w:rPr>
            </w:pPr>
          </w:p>
        </w:tc>
      </w:tr>
      <w:tr w:rsidR="00C93C41" w:rsidRPr="00280F54" w:rsidTr="00567500">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567500">
            <w:pPr>
              <w:rPr>
                <w:sz w:val="18"/>
                <w:szCs w:val="18"/>
              </w:rPr>
            </w:pPr>
            <w:r>
              <w:rPr>
                <w:sz w:val="18"/>
                <w:szCs w:val="18"/>
              </w:rPr>
              <w:t>TopoModifier</w:t>
            </w: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567500">
            <w:pPr>
              <w:tabs>
                <w:tab w:val="left" w:pos="275"/>
                <w:tab w:val="left" w:pos="548"/>
                <w:tab w:val="left" w:pos="800"/>
                <w:tab w:val="left" w:pos="1075"/>
              </w:tabs>
              <w:ind w:left="90"/>
              <w:rPr>
                <w:sz w:val="18"/>
                <w:szCs w:val="18"/>
              </w:rPr>
            </w:pPr>
            <w:r w:rsidRPr="00230420">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567500">
            <w:pPr>
              <w:tabs>
                <w:tab w:val="left" w:pos="183"/>
                <w:tab w:val="left" w:pos="275"/>
                <w:tab w:val="left" w:pos="318"/>
                <w:tab w:val="left" w:pos="483"/>
                <w:tab w:val="left" w:pos="548"/>
                <w:tab w:val="left" w:pos="648"/>
                <w:tab w:val="left" w:pos="800"/>
                <w:tab w:val="left" w:pos="1075"/>
              </w:tabs>
              <w:rPr>
                <w:sz w:val="18"/>
                <w:szCs w:val="18"/>
              </w:rPr>
            </w:pPr>
            <w:r w:rsidRPr="00230420">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567500">
            <w:pPr>
              <w:rPr>
                <w:sz w:val="18"/>
                <w:szCs w:val="18"/>
              </w:rPr>
            </w:pPr>
            <w:r w:rsidRPr="00230420">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Default="00C93C41" w:rsidP="00567500">
            <w:pPr>
              <w:rPr>
                <w:sz w:val="18"/>
                <w:szCs w:val="18"/>
              </w:rPr>
            </w:pPr>
            <w:r w:rsidRPr="00230420">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567500">
            <w:pPr>
              <w:rPr>
                <w:sz w:val="18"/>
                <w:szCs w:val="18"/>
              </w:rPr>
            </w:pPr>
            <w:r w:rsidRPr="00230420">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04C1F" w:rsidRDefault="00C93C41" w:rsidP="00567500">
            <w:pPr>
              <w:pStyle w:val="TableHead"/>
              <w:rPr>
                <w:b w:val="0"/>
              </w:rPr>
            </w:pPr>
            <w:r w:rsidRPr="00F04C1F">
              <w:rPr>
                <w:b w:val="0"/>
              </w:rPr>
              <w:t>SHALL CNE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F264B2" w:rsidP="006B5D77">
            <w:pPr>
              <w:rPr>
                <w:sz w:val="18"/>
                <w:szCs w:val="18"/>
              </w:rPr>
            </w:pPr>
            <w:r w:rsidRPr="001B4C0A">
              <w:rPr>
                <w:b/>
                <w:lang w:eastAsia="x-none"/>
              </w:rPr>
              <w:t>ValueSet</w:t>
            </w:r>
            <w:r>
              <w:rPr>
                <w:lang w:eastAsia="x-none"/>
              </w:rPr>
              <w:t xml:space="preserve"> </w:t>
            </w:r>
            <w:r w:rsidR="00C93C41" w:rsidRPr="006B5D77">
              <w:rPr>
                <w:sz w:val="18"/>
                <w:szCs w:val="18"/>
              </w:rPr>
              <w:t>CID 2</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567500">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Method</w:t>
            </w: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methodCode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C93C41" w:rsidRPr="00F04C1F" w:rsidRDefault="00C93C41" w:rsidP="00280F54">
            <w:pPr>
              <w:pStyle w:val="TableHead"/>
              <w:rPr>
                <w:b w:val="0"/>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F264B2" w:rsidP="00EA5CEC">
            <w:pPr>
              <w:rPr>
                <w:sz w:val="18"/>
                <w:szCs w:val="18"/>
              </w:rPr>
            </w:pPr>
            <w:r w:rsidRPr="0030454A">
              <w:rPr>
                <w:b/>
                <w:sz w:val="18"/>
                <w:szCs w:val="18"/>
              </w:rPr>
              <w:t>ConceptDomain</w:t>
            </w:r>
            <w:r w:rsidR="00C93C41" w:rsidRPr="00FB7358">
              <w:rPr>
                <w:sz w:val="18"/>
                <w:szCs w:val="18"/>
              </w:rPr>
              <w:t xml:space="preserve"> ObservationMethod</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280F54">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Ref</w:t>
            </w: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reference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URL (XML IDREF)</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280F54">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w:t>
            </w:r>
            <w:r w:rsidRPr="00280F54">
              <w:rPr>
                <w:i/>
                <w:sz w:val="18"/>
                <w:szCs w:val="18"/>
              </w:rPr>
              <w:t>contentRef</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entryRelationship</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280F54">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rPr>
                <w:color w:val="000000"/>
                <w:kern w:val="24"/>
                <w:sz w:val="18"/>
                <w:szCs w:val="18"/>
                <w:lang w:val="x-none"/>
              </w:rPr>
            </w:pPr>
          </w:p>
        </w:tc>
      </w:tr>
      <w:tr w:rsidR="00C93C41" w:rsidRPr="00280F54" w:rsidTr="005E3358">
        <w:trPr>
          <w:cantSplit/>
          <w:trHeight w:val="18"/>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280F54">
            <w:pPr>
              <w:pStyle w:val="TableHead"/>
              <w:rPr>
                <w:b w:val="0"/>
                <w:lang w:val="en-US"/>
              </w:rPr>
            </w:pPr>
            <w:r w:rsidRPr="00280F54">
              <w:rPr>
                <w:b w:val="0"/>
                <w:lang w:val="en-US"/>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Pr>
                <w:sz w:val="18"/>
                <w:szCs w:val="18"/>
              </w:rPr>
              <w:t>SPRT</w:t>
            </w: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93C41" w:rsidP="00280F54">
            <w:pPr>
              <w:rPr>
                <w:sz w:val="18"/>
                <w:szCs w:val="18"/>
              </w:rPr>
            </w:pPr>
          </w:p>
        </w:tc>
      </w:tr>
      <w:tr w:rsidR="00C93C41"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i/>
                <w:sz w:val="18"/>
                <w:szCs w:val="18"/>
              </w:rPr>
              <w:t>SOPInstance[*]</w:t>
            </w:r>
          </w:p>
        </w:tc>
        <w:tc>
          <w:tcPr>
            <w:tcW w:w="720" w:type="dxa"/>
            <w:tcBorders>
              <w:top w:val="single" w:sz="8" w:space="0" w:color="000000"/>
              <w:left w:val="single" w:sz="8" w:space="0" w:color="000000"/>
              <w:bottom w:val="single" w:sz="8" w:space="0" w:color="000000"/>
              <w:right w:val="single" w:sz="8" w:space="0" w:color="000000"/>
            </w:tcBorders>
          </w:tcPr>
          <w:p w:rsidR="00C93C41" w:rsidRPr="00280F54" w:rsidRDefault="00C93C41"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tabs>
                <w:tab w:val="left" w:pos="183"/>
                <w:tab w:val="left" w:pos="275"/>
                <w:tab w:val="left" w:pos="318"/>
                <w:tab w:val="left" w:pos="483"/>
                <w:tab w:val="left" w:pos="548"/>
                <w:tab w:val="left" w:pos="648"/>
                <w:tab w:val="left" w:pos="800"/>
                <w:tab w:val="left" w:pos="1075"/>
              </w:tabs>
              <w:rPr>
                <w:sz w:val="18"/>
                <w:szCs w:val="18"/>
              </w:rPr>
            </w:pPr>
            <w:r w:rsidRPr="00280F54">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280F54" w:rsidRDefault="00C93C41" w:rsidP="00280F54">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280F54" w:rsidRDefault="00C93C41" w:rsidP="00EA5C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C93C41" w:rsidRPr="00280F54" w:rsidRDefault="00C612CF" w:rsidP="00EA5CEC">
            <w:pPr>
              <w:rPr>
                <w:color w:val="000000"/>
                <w:kern w:val="24"/>
                <w:sz w:val="18"/>
                <w:szCs w:val="18"/>
                <w:lang w:val="x-none"/>
              </w:rPr>
            </w:pPr>
            <w:hyperlink w:anchor="E_Sop_Instance_Observation">
              <w:hyperlink w:anchor="_SOP_Instance_Observation" w:history="1">
                <w:r w:rsidR="00C93C41" w:rsidRPr="00313CE5">
                  <w:rPr>
                    <w:rStyle w:val="Hyperlink"/>
                    <w:rFonts w:cs="Times New Roman"/>
                    <w:sz w:val="18"/>
                    <w:szCs w:val="18"/>
                    <w:lang w:eastAsia="x-none"/>
                  </w:rPr>
                  <w:t>SOP Instance Observation</w:t>
                </w:r>
              </w:hyperlink>
              <w:r w:rsidR="00C93C41">
                <w:rPr>
                  <w:rStyle w:val="Hyperlink"/>
                  <w:rFonts w:cs="Times New Roman"/>
                  <w:sz w:val="18"/>
                  <w:szCs w:val="18"/>
                  <w:lang w:eastAsia="x-none"/>
                </w:rPr>
                <w:t xml:space="preserve"> </w:t>
              </w:r>
              <w:r w:rsidR="00C93C41" w:rsidRPr="0039648A">
                <w:rPr>
                  <w:rFonts w:ascii="Times New Roman" w:hAnsi="Times New Roman"/>
                  <w:szCs w:val="20"/>
                </w:rPr>
                <w:t>1.2.840.10008.20.x3.x7</w:t>
              </w:r>
            </w:hyperlink>
          </w:p>
        </w:tc>
      </w:tr>
      <w:tr w:rsidR="00C93C41" w:rsidRPr="00FB7358" w:rsidTr="00AA7B3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626AEB">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AA7B38" w:rsidRDefault="00C93C41" w:rsidP="00626AEB">
            <w:pPr>
              <w:tabs>
                <w:tab w:val="left" w:pos="183"/>
                <w:tab w:val="left" w:pos="275"/>
                <w:tab w:val="left" w:pos="318"/>
                <w:tab w:val="left" w:pos="483"/>
                <w:tab w:val="left" w:pos="548"/>
                <w:tab w:val="left" w:pos="648"/>
                <w:tab w:val="left" w:pos="800"/>
                <w:tab w:val="left" w:pos="1075"/>
              </w:tabs>
              <w:rPr>
                <w:i/>
                <w:sz w:val="18"/>
                <w:szCs w:val="18"/>
              </w:rPr>
            </w:pPr>
            <w:r w:rsidRPr="00AA7B38">
              <w:rPr>
                <w:i/>
                <w:sz w:val="18"/>
                <w:szCs w:val="18"/>
              </w:rPr>
              <w:t>entryRelationship</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sz w:val="18"/>
                <w:szCs w:val="18"/>
              </w:rPr>
            </w:pPr>
            <w:r w:rsidRPr="00FB7358">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sz w:val="18"/>
                <w:szCs w:val="18"/>
              </w:rPr>
            </w:pPr>
            <w:r w:rsidRPr="00FB7358">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AA7B38" w:rsidRDefault="00C93C41" w:rsidP="00AA7B38">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C93C41" w:rsidRPr="00AA7B38" w:rsidRDefault="00C93C41" w:rsidP="00626AEB"/>
        </w:tc>
      </w:tr>
      <w:tr w:rsidR="00C93C41" w:rsidRPr="00FB7358" w:rsidTr="00AA7B3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946A3A">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626AEB">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AA7B38" w:rsidRDefault="00C93C41" w:rsidP="00626AEB">
            <w:pPr>
              <w:tabs>
                <w:tab w:val="left" w:pos="183"/>
                <w:tab w:val="left" w:pos="275"/>
                <w:tab w:val="left" w:pos="318"/>
                <w:tab w:val="left" w:pos="483"/>
                <w:tab w:val="left" w:pos="548"/>
                <w:tab w:val="left" w:pos="648"/>
                <w:tab w:val="left" w:pos="800"/>
                <w:tab w:val="left" w:pos="1075"/>
              </w:tabs>
              <w:rPr>
                <w:i/>
                <w:sz w:val="18"/>
                <w:szCs w:val="18"/>
              </w:rPr>
            </w:pPr>
            <w:r w:rsidRPr="00AA7B38">
              <w:rPr>
                <w:i/>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sz w:val="18"/>
                <w:szCs w:val="18"/>
              </w:rPr>
            </w:pPr>
            <w:r w:rsidRPr="00FB7358">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C93C41" w:rsidRPr="00AA7B38" w:rsidRDefault="00C93C41" w:rsidP="00AA7B38">
            <w:pPr>
              <w:pStyle w:val="TableHead"/>
              <w:rPr>
                <w:b w:val="0"/>
                <w:lang w:val="en-US"/>
              </w:rPr>
            </w:pPr>
            <w:r w:rsidRPr="00AA7B38">
              <w:rPr>
                <w:b w:val="0"/>
                <w:lang w:val="en-US"/>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sz w:val="18"/>
                <w:szCs w:val="18"/>
              </w:rPr>
            </w:pPr>
            <w:r w:rsidRPr="00FB7358">
              <w:rPr>
                <w:sz w:val="18"/>
                <w:szCs w:val="18"/>
              </w:rPr>
              <w:t>SPRT</w:t>
            </w:r>
          </w:p>
        </w:tc>
        <w:tc>
          <w:tcPr>
            <w:tcW w:w="1620" w:type="dxa"/>
            <w:tcBorders>
              <w:top w:val="single" w:sz="8" w:space="0" w:color="000000"/>
              <w:left w:val="single" w:sz="8" w:space="0" w:color="000000"/>
              <w:bottom w:val="single" w:sz="8" w:space="0" w:color="000000"/>
              <w:right w:val="single" w:sz="8" w:space="0" w:color="000000"/>
            </w:tcBorders>
          </w:tcPr>
          <w:p w:rsidR="00C93C41" w:rsidRPr="00AA7B38" w:rsidRDefault="00C93C41" w:rsidP="00626AEB"/>
        </w:tc>
      </w:tr>
      <w:tr w:rsidR="00C93C41" w:rsidRPr="00FB7358" w:rsidTr="00AA7B3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i/>
                <w:sz w:val="18"/>
                <w:szCs w:val="18"/>
              </w:rPr>
            </w:pPr>
            <w:r w:rsidRPr="00FB7358">
              <w:rPr>
                <w:i/>
                <w:sz w:val="18"/>
                <w:szCs w:val="18"/>
              </w:rPr>
              <w:t>QuantityMeasurement[*]</w:t>
            </w:r>
          </w:p>
        </w:tc>
        <w:tc>
          <w:tcPr>
            <w:tcW w:w="720" w:type="dxa"/>
            <w:tcBorders>
              <w:top w:val="single" w:sz="8" w:space="0" w:color="000000"/>
              <w:left w:val="single" w:sz="8" w:space="0" w:color="000000"/>
              <w:bottom w:val="single" w:sz="8" w:space="0" w:color="000000"/>
              <w:right w:val="single" w:sz="8" w:space="0" w:color="000000"/>
            </w:tcBorders>
          </w:tcPr>
          <w:p w:rsidR="00C93C41" w:rsidRPr="00FB7358" w:rsidRDefault="00C93C41" w:rsidP="00626AEB">
            <w:pPr>
              <w:tabs>
                <w:tab w:val="left" w:pos="275"/>
                <w:tab w:val="left" w:pos="548"/>
                <w:tab w:val="left" w:pos="800"/>
                <w:tab w:val="left" w:pos="1075"/>
              </w:tabs>
              <w:ind w:left="90"/>
              <w:rPr>
                <w:sz w:val="18"/>
                <w:szCs w:val="18"/>
              </w:rPr>
            </w:pPr>
            <w:r w:rsidRPr="00FB7358">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AA7B38" w:rsidRDefault="00C93C41" w:rsidP="00626AEB">
            <w:pPr>
              <w:tabs>
                <w:tab w:val="left" w:pos="183"/>
                <w:tab w:val="left" w:pos="275"/>
                <w:tab w:val="left" w:pos="318"/>
                <w:tab w:val="left" w:pos="483"/>
                <w:tab w:val="left" w:pos="548"/>
                <w:tab w:val="left" w:pos="648"/>
                <w:tab w:val="left" w:pos="800"/>
                <w:tab w:val="left" w:pos="1075"/>
              </w:tabs>
              <w:rPr>
                <w:i/>
                <w:sz w:val="18"/>
                <w:szCs w:val="18"/>
              </w:rPr>
            </w:pPr>
            <w:r w:rsidRPr="00FB7358">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sz w:val="18"/>
                <w:szCs w:val="18"/>
              </w:rPr>
            </w:pPr>
            <w:r w:rsidRPr="00FB7358">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sz w:val="18"/>
                <w:szCs w:val="18"/>
              </w:rPr>
            </w:pPr>
            <w:r w:rsidRPr="00FB7358">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3C41" w:rsidRPr="00AA7B38" w:rsidRDefault="00C93C41" w:rsidP="00AA7B38">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3C41" w:rsidRPr="00FB7358" w:rsidRDefault="00C93C41" w:rsidP="00626AEB">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C93C41" w:rsidRPr="00AA7B38" w:rsidRDefault="00C612CF" w:rsidP="00626AEB">
            <w:hyperlink w:anchor="_Quantity_Measurement" w:history="1">
              <w:r w:rsidR="00C93C41" w:rsidRPr="00AA7B38">
                <w:rPr>
                  <w:rStyle w:val="Hyperlink"/>
                  <w:rFonts w:cs="Times New Roman"/>
                  <w:noProof w:val="0"/>
                  <w:lang w:eastAsia="en-US"/>
                </w:rPr>
                <w:t xml:space="preserve">Quantity Measurement </w:t>
              </w:r>
            </w:hyperlink>
            <w:r w:rsidR="00C93C41">
              <w:rPr>
                <w:rStyle w:val="Hyperlink"/>
                <w:rFonts w:cs="Times New Roman"/>
                <w:noProof w:val="0"/>
                <w:lang w:eastAsia="en-US"/>
              </w:rPr>
              <w:t xml:space="preserve"> </w:t>
            </w:r>
            <w:r w:rsidR="00C93C41">
              <w:rPr>
                <w:rFonts w:ascii="Times New Roman" w:hAnsi="Times New Roman"/>
                <w:szCs w:val="20"/>
              </w:rPr>
              <w:t>2.16.840.1.113883.10.20.6.2.14</w:t>
            </w:r>
          </w:p>
        </w:tc>
      </w:tr>
    </w:tbl>
    <w:p w:rsidR="007E5DCE" w:rsidRDefault="00F06E94" w:rsidP="002B2EA1">
      <w:pPr>
        <w:pStyle w:val="Heading3"/>
      </w:pPr>
      <w:bookmarkStart w:id="435" w:name="_Toc410226170"/>
      <w:r>
        <w:t>observation/@ID</w:t>
      </w:r>
      <w:bookmarkEnd w:id="435"/>
      <w:r>
        <w:t xml:space="preserve"> </w:t>
      </w:r>
    </w:p>
    <w:p w:rsidR="007E5DCE" w:rsidRDefault="007E5DCE" w:rsidP="0071117F">
      <w:pPr>
        <w:pStyle w:val="BodyText0"/>
      </w:pPr>
      <w:r w:rsidRPr="002928C4">
        <w:t xml:space="preserve">The </w:t>
      </w:r>
      <w:r w:rsidRPr="007E5DCE">
        <w:t xml:space="preserve">QuantityMeasurement </w:t>
      </w:r>
      <w:r w:rsidR="000F41E4">
        <w:t xml:space="preserve">observation </w:t>
      </w:r>
      <w:r>
        <w:t xml:space="preserve">entry </w:t>
      </w:r>
      <w:r w:rsidRPr="002928C4">
        <w:t xml:space="preserve">SHALL include an XML </w:t>
      </w:r>
      <w:r w:rsidRPr="002928C4">
        <w:rPr>
          <w:rFonts w:ascii="Courier New" w:hAnsi="Courier New" w:cs="Courier New"/>
        </w:rPr>
        <w:t>ID</w:t>
      </w:r>
      <w:r w:rsidRPr="002928C4">
        <w:t xml:space="preserve"> attribute </w:t>
      </w:r>
      <w:r>
        <w:t xml:space="preserve">(not to be confused with the </w:t>
      </w:r>
      <w:r w:rsidRPr="00BC6FB4">
        <w:rPr>
          <w:rFonts w:ascii="Courier New" w:hAnsi="Courier New" w:cs="Courier New"/>
          <w:b/>
        </w:rPr>
        <w:t>id</w:t>
      </w:r>
      <w:r>
        <w:t xml:space="preserve"> element of the act class) that serves as the business name discriminator associated with an instantiation of the template.   </w:t>
      </w:r>
    </w:p>
    <w:p w:rsidR="004E172E" w:rsidRDefault="004E172E" w:rsidP="002B2EA1">
      <w:pPr>
        <w:pStyle w:val="Heading3"/>
      </w:pPr>
      <w:bookmarkStart w:id="436" w:name="_text/reference_and_Related"/>
      <w:bookmarkStart w:id="437" w:name="_Toc410226171"/>
      <w:bookmarkEnd w:id="436"/>
      <w:r>
        <w:rPr>
          <w:lang w:val="en-US"/>
        </w:rPr>
        <w:t xml:space="preserve">text/reference and </w:t>
      </w:r>
      <w:r>
        <w:t>Related Narrative Block Markup</w:t>
      </w:r>
      <w:bookmarkEnd w:id="437"/>
    </w:p>
    <w:p w:rsidR="004E172E" w:rsidRDefault="004E172E" w:rsidP="004E172E"/>
    <w:p w:rsidR="004E172E" w:rsidRPr="002928C4" w:rsidRDefault="004E172E" w:rsidP="0071117F">
      <w:pPr>
        <w:pStyle w:val="BodyText0"/>
      </w:pPr>
      <w:r w:rsidRPr="002928C4">
        <w:t xml:space="preserve">The Observation entry </w:t>
      </w:r>
      <w:r>
        <w:t>SHOULD</w:t>
      </w:r>
      <w:r w:rsidRPr="002928C4">
        <w:t xml:space="preserve"> include </w:t>
      </w:r>
      <w:r>
        <w:t>a text/reference</w:t>
      </w:r>
      <w:r w:rsidRPr="002928C4">
        <w:t xml:space="preserve"> </w:t>
      </w:r>
      <w:r>
        <w:t xml:space="preserve">element, whose </w:t>
      </w:r>
      <w:r w:rsidRPr="004E172E">
        <w:rPr>
          <w:rFonts w:ascii="Courier New" w:hAnsi="Courier New" w:cs="Courier New"/>
          <w:b/>
        </w:rPr>
        <w:t>value</w:t>
      </w:r>
      <w:r>
        <w:t xml:space="preserve"> </w:t>
      </w:r>
      <w:r w:rsidRPr="002928C4">
        <w:t xml:space="preserve">attribute </w:t>
      </w:r>
      <w:r>
        <w:t xml:space="preserve">(not to be confused with the </w:t>
      </w:r>
      <w:r w:rsidRPr="004E172E">
        <w:rPr>
          <w:rFonts w:ascii="Courier New" w:hAnsi="Courier New" w:cs="Courier New"/>
          <w:b/>
        </w:rPr>
        <w:t>value</w:t>
      </w:r>
      <w:r>
        <w:t xml:space="preserve"> element of the </w:t>
      </w:r>
      <w:r w:rsidRPr="002928C4">
        <w:t xml:space="preserve">Observation </w:t>
      </w:r>
      <w:r>
        <w:t xml:space="preserve">class) </w:t>
      </w:r>
      <w:r>
        <w:rPr>
          <w:rStyle w:val="keyword"/>
        </w:rPr>
        <w:t>SHALL</w:t>
      </w:r>
      <w:r>
        <w:t xml:space="preserve"> begin with a '#' and </w:t>
      </w:r>
      <w:r>
        <w:rPr>
          <w:rStyle w:val="keyword"/>
        </w:rPr>
        <w:t>SHALL</w:t>
      </w:r>
      <w:r>
        <w:t xml:space="preserve"> point to its corresponding narrative</w:t>
      </w:r>
      <w:r w:rsidR="0016186E">
        <w:t xml:space="preserve"> in</w:t>
      </w:r>
      <w:r w:rsidR="0016186E" w:rsidRPr="002928C4">
        <w:t xml:space="preserve"> the parent section</w:t>
      </w:r>
      <w:r>
        <w:t xml:space="preserve"> (using the approach defined in CDA Release 2, section 4.3.5.1).</w:t>
      </w:r>
      <w:r w:rsidR="00F0721F">
        <w:t xml:space="preserve">  See </w:t>
      </w:r>
      <w:hyperlink w:anchor="_&lt;content&gt;_markup_and" w:history="1">
        <w:r w:rsidR="00F0721F" w:rsidRPr="005E22D7">
          <w:rPr>
            <w:rStyle w:val="Hyperlink"/>
            <w:rFonts w:cs="Times New Roman"/>
            <w:lang w:eastAsia="en-US"/>
          </w:rPr>
          <w:t>Section</w:t>
        </w:r>
        <w:r w:rsidR="0081239E">
          <w:rPr>
            <w:rStyle w:val="Hyperlink"/>
            <w:rFonts w:cs="Times New Roman"/>
            <w:lang w:eastAsia="en-US"/>
          </w:rPr>
          <w:t xml:space="preserve"> </w:t>
        </w:r>
        <w:r w:rsidR="005E22D7" w:rsidRPr="005E22D7">
          <w:rPr>
            <w:rStyle w:val="Hyperlink"/>
            <w:rFonts w:cs="Times New Roman"/>
            <w:lang w:eastAsia="en-US"/>
          </w:rPr>
          <w:t>9.1</w:t>
        </w:r>
        <w:r w:rsidR="00F0721F" w:rsidRPr="005E22D7">
          <w:rPr>
            <w:rStyle w:val="Hyperlink"/>
            <w:rFonts w:cs="Times New Roman"/>
            <w:lang w:eastAsia="en-US"/>
          </w:rPr>
          <w:t>.1.1</w:t>
        </w:r>
      </w:hyperlink>
      <w:r w:rsidR="00F0721F">
        <w:t>.</w:t>
      </w:r>
    </w:p>
    <w:p w:rsidR="006B7403" w:rsidRDefault="00503B4E" w:rsidP="006B7403">
      <w:pPr>
        <w:pStyle w:val="Heading3"/>
      </w:pPr>
      <w:bookmarkStart w:id="438" w:name="_Toc410226172"/>
      <w:r>
        <w:rPr>
          <w:lang w:val="en-US"/>
        </w:rPr>
        <w:t>interpretationCode</w:t>
      </w:r>
      <w:r w:rsidR="00D4077D">
        <w:rPr>
          <w:lang w:val="en-US"/>
        </w:rPr>
        <w:t xml:space="preserve"> and </w:t>
      </w:r>
      <w:r>
        <w:rPr>
          <w:lang w:val="en-US"/>
        </w:rPr>
        <w:t>translation</w:t>
      </w:r>
      <w:r w:rsidR="00B14825">
        <w:rPr>
          <w:lang w:val="en-US"/>
        </w:rPr>
        <w:t xml:space="preserve"> for Actionable Findings</w:t>
      </w:r>
      <w:bookmarkEnd w:id="438"/>
    </w:p>
    <w:p w:rsidR="00DA47EB" w:rsidRDefault="00D4077D" w:rsidP="0071117F">
      <w:pPr>
        <w:pStyle w:val="BodyText0"/>
      </w:pPr>
      <w:r>
        <w:t xml:space="preserve">When a measurement is out of normal range, it may be flagged using the interpretationCode. </w:t>
      </w:r>
      <w:r w:rsidR="00DA47EB">
        <w:t xml:space="preserve"> Very abnormal values, often denoted as exceeding </w:t>
      </w:r>
      <w:r w:rsidR="00097D8E">
        <w:t>"</w:t>
      </w:r>
      <w:r w:rsidR="00DA47EB">
        <w:t>panic limits</w:t>
      </w:r>
      <w:r w:rsidR="00097D8E">
        <w:t>"</w:t>
      </w:r>
      <w:r w:rsidR="00B14825">
        <w:t>,</w:t>
      </w:r>
      <w:r w:rsidR="00DA47EB">
        <w:t xml:space="preserve"> or a</w:t>
      </w:r>
      <w:r>
        <w:t xml:space="preserve">s </w:t>
      </w:r>
      <w:r w:rsidR="00097D8E">
        <w:t>"</w:t>
      </w:r>
      <w:r>
        <w:t>actionable</w:t>
      </w:r>
      <w:r w:rsidR="00097D8E">
        <w:t>"</w:t>
      </w:r>
      <w:r w:rsidR="00B14825">
        <w:t xml:space="preserve"> or “critical findings”</w:t>
      </w:r>
      <w:r w:rsidR="00DA47EB">
        <w:t xml:space="preserve">, may have values such as </w:t>
      </w:r>
      <w:r w:rsidR="00B14825">
        <w:t>(LL, ObservationInterpretation,</w:t>
      </w:r>
      <w:r w:rsidR="00B14825" w:rsidRPr="00C85F1C">
        <w:t xml:space="preserve"> </w:t>
      </w:r>
      <w:r w:rsidR="00B14825">
        <w:t>"low alert"), (HH, ObservationInterpretation,</w:t>
      </w:r>
      <w:r w:rsidR="00B14825" w:rsidRPr="00C85F1C">
        <w:t xml:space="preserve"> </w:t>
      </w:r>
      <w:r w:rsidR="00B14825">
        <w:t>"high alert"),</w:t>
      </w:r>
      <w:r w:rsidR="00B14825" w:rsidRPr="00B14825">
        <w:t xml:space="preserve"> </w:t>
      </w:r>
      <w:r w:rsidR="00B14825">
        <w:t>or (AA, ObservationInterpretation,</w:t>
      </w:r>
      <w:r w:rsidR="00B14825" w:rsidRPr="00C85F1C">
        <w:t xml:space="preserve"> </w:t>
      </w:r>
      <w:r w:rsidR="00B14825">
        <w:t>"abnormal alert")</w:t>
      </w:r>
      <w:r w:rsidR="006B7403">
        <w:t xml:space="preserve">.  </w:t>
      </w:r>
    </w:p>
    <w:p w:rsidR="006B7403" w:rsidRDefault="006B7403" w:rsidP="0071117F">
      <w:pPr>
        <w:pStyle w:val="BodyText0"/>
      </w:pPr>
      <w:r>
        <w:t xml:space="preserve">The translation </w:t>
      </w:r>
      <w:r w:rsidR="00DA47EB">
        <w:t xml:space="preserve">element </w:t>
      </w:r>
      <w:r>
        <w:t>of the interpretation</w:t>
      </w:r>
      <w:r w:rsidR="00DA47EB">
        <w:t>Code may</w:t>
      </w:r>
      <w:r>
        <w:t xml:space="preserve"> be </w:t>
      </w:r>
      <w:r w:rsidR="00DA47EB">
        <w:t xml:space="preserve">used to provide a further classification as </w:t>
      </w:r>
      <w:r>
        <w:t>defined in a regionally</w:t>
      </w:r>
      <w:r w:rsidR="00DA47EB">
        <w:t>- or professionally-specified</w:t>
      </w:r>
      <w:r>
        <w:t xml:space="preserve"> value set.   </w:t>
      </w:r>
      <w:r w:rsidR="00DA47EB">
        <w:t xml:space="preserve">This template identifies an optional value set for </w:t>
      </w:r>
      <w:r>
        <w:t>the ACR Actionable Finding categories 1, 2, and 3</w:t>
      </w:r>
      <w:r w:rsidR="00DA47EB">
        <w:t>,</w:t>
      </w:r>
      <w:r>
        <w:t xml:space="preserve"> </w:t>
      </w:r>
      <w:r w:rsidR="00DA47EB">
        <w:t>as</w:t>
      </w:r>
      <w:r>
        <w:t xml:space="preserve"> defined by: Larson PA, et al. J Am Coll Radiol 2014; published online. DOI 10.1016/j.jacr.2013.12.016.</w:t>
      </w:r>
    </w:p>
    <w:p w:rsidR="002D2671" w:rsidRDefault="002D2671" w:rsidP="002D2671">
      <w:pPr>
        <w:pStyle w:val="BodyText0"/>
      </w:pPr>
      <w:r>
        <w:t xml:space="preserve">The narrative text associated with the actionable finding SHOULD be highlighted using styleCode Bold.  See </w:t>
      </w:r>
      <w:hyperlink w:anchor="_Complications_Section_55109-3" w:history="1">
        <w:r w:rsidRPr="00634F15">
          <w:rPr>
            <w:rStyle w:val="Hyperlink"/>
            <w:rFonts w:cs="Times New Roman"/>
            <w:lang w:eastAsia="en-US"/>
          </w:rPr>
          <w:t>Section 9.1.1.1</w:t>
        </w:r>
      </w:hyperlink>
      <w:r>
        <w:t>.</w:t>
      </w:r>
    </w:p>
    <w:p w:rsidR="002D2671" w:rsidRDefault="002D2671" w:rsidP="002D2671">
      <w:pPr>
        <w:pStyle w:val="BodyText0"/>
      </w:pPr>
      <w:r>
        <w:t xml:space="preserve">Actionable findings that require a specific follow-up action or procedure SHOULD be referenced from a recommendation in the </w:t>
      </w:r>
      <w:hyperlink w:anchor="_Recommendation" w:history="1">
        <w:r w:rsidRPr="00634F15">
          <w:rPr>
            <w:rStyle w:val="Hyperlink"/>
            <w:rFonts w:cs="Times New Roman"/>
            <w:lang w:eastAsia="en-US"/>
          </w:rPr>
          <w:t>Recommendation</w:t>
        </w:r>
      </w:hyperlink>
      <w:r>
        <w:t xml:space="preserve"> section.</w:t>
      </w:r>
    </w:p>
    <w:p w:rsidR="002D2671" w:rsidRDefault="002D2671" w:rsidP="002D2671">
      <w:pPr>
        <w:pStyle w:val="BodyText0"/>
      </w:pPr>
      <w:r>
        <w:t xml:space="preserve">Communication of actionable findings SHOULD be documented in the </w:t>
      </w:r>
      <w:hyperlink w:anchor="_Communication_of_Actionable" w:history="1">
        <w:r w:rsidRPr="00634F15">
          <w:rPr>
            <w:rStyle w:val="Hyperlink"/>
            <w:rFonts w:cs="Times New Roman"/>
            <w:lang w:eastAsia="en-US"/>
          </w:rPr>
          <w:t>Communication of Actionable Findings</w:t>
        </w:r>
      </w:hyperlink>
      <w:r>
        <w:t xml:space="preserve"> section.</w:t>
      </w:r>
    </w:p>
    <w:p w:rsidR="00B653E8" w:rsidRPr="00B653E8" w:rsidRDefault="00B653E8" w:rsidP="00B653E8">
      <w:pPr>
        <w:pStyle w:val="Heading3"/>
      </w:pPr>
      <w:bookmarkStart w:id="439" w:name="_Toc410226173"/>
      <w:r w:rsidRPr="00B653E8">
        <w:t>targetSiteCode</w:t>
      </w:r>
      <w:bookmarkEnd w:id="439"/>
    </w:p>
    <w:p w:rsidR="00B653E8" w:rsidRDefault="00B653E8" w:rsidP="00B653E8">
      <w:pPr>
        <w:pStyle w:val="BodyText0"/>
      </w:pPr>
      <w:r>
        <w:t xml:space="preserve">Each observation needs to fully specify its site / location.  </w:t>
      </w:r>
    </w:p>
    <w:p w:rsidR="00B653E8" w:rsidRDefault="00B653E8" w:rsidP="00B653E8">
      <w:pPr>
        <w:pStyle w:val="BodyText0"/>
      </w:pPr>
      <w:bookmarkStart w:id="440" w:name="targetCondQ"/>
      <w:r w:rsidRPr="00445842">
        <w:rPr>
          <w:b/>
        </w:rPr>
        <w:t>COND</w:t>
      </w:r>
      <w:bookmarkEnd w:id="440"/>
      <w:r w:rsidRPr="00445842">
        <w:rPr>
          <w:b/>
        </w:rPr>
        <w:t xml:space="preserve">: </w:t>
      </w:r>
      <w:r>
        <w:t>If the observation site is not precoordinated in the observation/code, it SHALL be specified in the observation/</w:t>
      </w:r>
      <w:r w:rsidRPr="0037332E">
        <w:t>targetSiteCode</w:t>
      </w:r>
      <w:r>
        <w:t xml:space="preserve">.  </w:t>
      </w:r>
    </w:p>
    <w:p w:rsidR="00F04C1F" w:rsidRDefault="00F04C1F" w:rsidP="00F04C1F">
      <w:pPr>
        <w:pStyle w:val="BodyText0"/>
      </w:pPr>
      <w:bookmarkStart w:id="441" w:name="targetLatQ"/>
      <w:r>
        <w:rPr>
          <w:b/>
        </w:rPr>
        <w:t>COND</w:t>
      </w:r>
      <w:bookmarkEnd w:id="441"/>
      <w:r>
        <w:rPr>
          <w:b/>
        </w:rPr>
        <w:t xml:space="preserve">: </w:t>
      </w:r>
      <w:r>
        <w:t>The qualifier element for laterality SHALL be present if the targetSiteCode represents a paired body part and laterality is not pre-coordinated in the targetSiteCode.</w:t>
      </w:r>
    </w:p>
    <w:p w:rsidR="002D0776" w:rsidRDefault="002D0776" w:rsidP="002D0776">
      <w:pPr>
        <w:pStyle w:val="BodyText0"/>
      </w:pPr>
      <w:r>
        <w:rPr>
          <w:b/>
        </w:rPr>
        <w:t xml:space="preserve">COND: </w:t>
      </w:r>
      <w:r>
        <w:t>The qualifier element for topographical modifier SHALL be present if the targetSiteCode does not fully specify the observation location in sufficient detail.</w:t>
      </w:r>
    </w:p>
    <w:p w:rsidR="00B653E8" w:rsidRDefault="00B653E8" w:rsidP="00EB12B7">
      <w:pPr>
        <w:pStyle w:val="Note"/>
      </w:pPr>
      <w:r>
        <w:t>Note</w:t>
      </w:r>
      <w:r w:rsidR="002D0776">
        <w:t>s:</w:t>
      </w:r>
      <w:r>
        <w:t xml:space="preserve"> </w:t>
      </w:r>
      <w:r w:rsidR="002D0776">
        <w:tab/>
        <w:t xml:space="preserve"> Inclusion of a site name </w:t>
      </w:r>
      <w:r>
        <w:t xml:space="preserve">in a labeled subsection </w:t>
      </w:r>
      <w:r w:rsidR="002D0776">
        <w:t xml:space="preserve">title </w:t>
      </w:r>
      <w:r>
        <w:t>(see section 9.8.9) does not imply a finding site for observation</w:t>
      </w:r>
      <w:r w:rsidR="002D0776">
        <w:t>s</w:t>
      </w:r>
      <w:r>
        <w:t xml:space="preserve"> </w:t>
      </w:r>
      <w:r w:rsidR="002D0776">
        <w:t>within that subsection</w:t>
      </w:r>
      <w:r>
        <w:t>.  The title is not semantically part of the post-coordination</w:t>
      </w:r>
      <w:r w:rsidR="002D0776">
        <w:t>, and target sites must be explicitly identified</w:t>
      </w:r>
      <w:r>
        <w:t>.</w:t>
      </w:r>
    </w:p>
    <w:p w:rsidR="002D0776" w:rsidRDefault="002D0776" w:rsidP="00EB12B7">
      <w:pPr>
        <w:pStyle w:val="Note"/>
      </w:pPr>
      <w:r>
        <w:tab/>
      </w:r>
      <w:r w:rsidR="008629BB">
        <w:t>See example of</w:t>
      </w:r>
      <w:r>
        <w:t xml:space="preserve"> a measurement</w:t>
      </w:r>
      <w:r w:rsidR="008629BB">
        <w:t xml:space="preserve"> using </w:t>
      </w:r>
      <w:r w:rsidR="00A43075">
        <w:t>a topographical modifier qualifier</w:t>
      </w:r>
      <w:r w:rsidR="008629BB">
        <w:t>.</w:t>
      </w:r>
      <w:r>
        <w:t xml:space="preserve"> </w:t>
      </w:r>
    </w:p>
    <w:p w:rsidR="00503B4E" w:rsidRDefault="00503B4E" w:rsidP="00305B42">
      <w:pPr>
        <w:pStyle w:val="BodyText0"/>
      </w:pPr>
      <w:bookmarkStart w:id="442" w:name="_targetSiteCode/qualifier/value_for_Topo"/>
      <w:bookmarkEnd w:id="442"/>
    </w:p>
    <w:p w:rsidR="007A285F" w:rsidRPr="00A43075" w:rsidRDefault="007A285F" w:rsidP="007A285F">
      <w:pPr>
        <w:pStyle w:val="Caption"/>
        <w:rPr>
          <w:lang w:val="en-US"/>
        </w:rPr>
      </w:pPr>
      <w:bookmarkStart w:id="443" w:name="_Toc410226295"/>
      <w:bookmarkEnd w:id="434"/>
      <w:r>
        <w:t xml:space="preserve">Figure </w:t>
      </w:r>
      <w:r w:rsidR="000466BD">
        <w:fldChar w:fldCharType="begin"/>
      </w:r>
      <w:r>
        <w:instrText xml:space="preserve"> SEQ Figure \* ARABIC </w:instrText>
      </w:r>
      <w:r w:rsidR="000466BD">
        <w:fldChar w:fldCharType="separate"/>
      </w:r>
      <w:r w:rsidR="00C51B12">
        <w:t>54</w:t>
      </w:r>
      <w:r w:rsidR="000466BD">
        <w:fldChar w:fldCharType="end"/>
      </w:r>
      <w:r>
        <w:t>: Quantity measurement observation example</w:t>
      </w:r>
      <w:r w:rsidR="00A43075">
        <w:rPr>
          <w:lang w:val="en-US"/>
        </w:rPr>
        <w:t xml:space="preserve"> 1</w:t>
      </w:r>
      <w:bookmarkEnd w:id="443"/>
    </w:p>
    <w:p w:rsidR="000B78F7" w:rsidRDefault="000B78F7" w:rsidP="000E7A4A">
      <w:pPr>
        <w:pStyle w:val="Example"/>
        <w:keepNext w:val="0"/>
        <w:rPr>
          <w:lang w:val="en-US"/>
        </w:rPr>
      </w:pPr>
      <w:r>
        <w:rPr>
          <w:lang w:val="en-US"/>
        </w:rPr>
        <w:t xml:space="preserve">&lt;text&gt; ... </w:t>
      </w:r>
    </w:p>
    <w:p w:rsidR="000B78F7" w:rsidRDefault="000B78F7" w:rsidP="000E7A4A">
      <w:pPr>
        <w:pStyle w:val="Example"/>
        <w:keepNext w:val="0"/>
        <w:rPr>
          <w:lang w:val="en-US"/>
        </w:rPr>
      </w:pPr>
      <w:r>
        <w:rPr>
          <w:lang w:val="en-US"/>
        </w:rPr>
        <w:t>&lt;content ID=</w:t>
      </w:r>
      <w:r w:rsidR="00097D8E">
        <w:t>"</w:t>
      </w:r>
      <w:r w:rsidR="000B5CFE">
        <w:rPr>
          <w:lang w:val="en-US"/>
        </w:rPr>
        <w:t>Q21</w:t>
      </w:r>
      <w:r w:rsidR="00097D8E">
        <w:t>"</w:t>
      </w:r>
      <w:r>
        <w:rPr>
          <w:lang w:val="en-US"/>
        </w:rPr>
        <w:t xml:space="preserve"> </w:t>
      </w:r>
      <w:r w:rsidRPr="000B78F7">
        <w:rPr>
          <w:lang w:val="en-US"/>
        </w:rPr>
        <w:t>styleCode</w:t>
      </w:r>
      <w:r>
        <w:rPr>
          <w:lang w:val="en-US"/>
        </w:rPr>
        <w:t>=</w:t>
      </w:r>
      <w:r w:rsidR="00097D8E">
        <w:rPr>
          <w:lang w:val="en-US"/>
        </w:rPr>
        <w:t>"</w:t>
      </w:r>
      <w:r>
        <w:rPr>
          <w:lang w:val="en-US"/>
        </w:rPr>
        <w:t>Bold</w:t>
      </w:r>
      <w:r w:rsidR="00097D8E">
        <w:rPr>
          <w:lang w:val="en-US"/>
        </w:rPr>
        <w:t>"</w:t>
      </w:r>
      <w:r>
        <w:rPr>
          <w:lang w:val="en-US"/>
        </w:rPr>
        <w:t>&gt;</w:t>
      </w:r>
      <w:r>
        <w:t>Calcium score (</w:t>
      </w:r>
      <w:r w:rsidRPr="00F827B2">
        <w:t>Agatston</w:t>
      </w:r>
      <w:r>
        <w:t>): 8</w:t>
      </w:r>
      <w:r>
        <w:rPr>
          <w:lang w:val="en-US"/>
        </w:rPr>
        <w:t xml:space="preserve">17 </w:t>
      </w:r>
      <w:r w:rsidR="000B5CFE">
        <w:rPr>
          <w:lang w:val="en-US"/>
        </w:rPr>
        <w:t xml:space="preserve">[HIGH </w:t>
      </w:r>
      <w:r>
        <w:rPr>
          <w:lang w:val="en-US"/>
        </w:rPr>
        <w:t>– ACR Cat3</w:t>
      </w:r>
      <w:r w:rsidR="000B5CFE">
        <w:rPr>
          <w:lang w:val="en-US"/>
        </w:rPr>
        <w:t>]</w:t>
      </w:r>
    </w:p>
    <w:p w:rsidR="000B78F7" w:rsidRDefault="000B78F7" w:rsidP="000E7A4A">
      <w:pPr>
        <w:pStyle w:val="Example"/>
        <w:keepNext w:val="0"/>
        <w:rPr>
          <w:lang w:val="en-US"/>
        </w:rPr>
      </w:pPr>
      <w:r>
        <w:rPr>
          <w:lang w:val="en-US"/>
        </w:rPr>
        <w:t xml:space="preserve">&lt;/content&gt; </w:t>
      </w:r>
    </w:p>
    <w:p w:rsidR="000B78F7" w:rsidRPr="000B78F7" w:rsidRDefault="000B78F7" w:rsidP="000E7A4A">
      <w:pPr>
        <w:pStyle w:val="Example"/>
        <w:keepNext w:val="0"/>
        <w:rPr>
          <w:lang w:val="en-US"/>
        </w:rPr>
      </w:pPr>
      <w:r>
        <w:rPr>
          <w:lang w:val="en-US"/>
        </w:rPr>
        <w:t>...</w:t>
      </w:r>
      <w:r w:rsidRPr="000B78F7">
        <w:rPr>
          <w:lang w:val="en-US"/>
        </w:rPr>
        <w:t xml:space="preserve"> </w:t>
      </w:r>
      <w:r>
        <w:rPr>
          <w:lang w:val="en-US"/>
        </w:rPr>
        <w:t>&lt;/text&gt;</w:t>
      </w:r>
    </w:p>
    <w:p w:rsidR="000B78F7" w:rsidRDefault="00A43075" w:rsidP="000E7A4A">
      <w:pPr>
        <w:pStyle w:val="Example"/>
        <w:keepNext w:val="0"/>
        <w:rPr>
          <w:lang w:val="en-US"/>
        </w:rPr>
      </w:pPr>
      <w:r>
        <w:rPr>
          <w:lang w:val="en-US"/>
        </w:rPr>
        <w:t>&lt;entry&gt;</w:t>
      </w:r>
    </w:p>
    <w:p w:rsidR="007A285F" w:rsidRDefault="007A285F" w:rsidP="000E7A4A">
      <w:pPr>
        <w:pStyle w:val="Example"/>
        <w:keepNext w:val="0"/>
      </w:pPr>
      <w:r>
        <w:t>&lt;observation classCode=</w:t>
      </w:r>
      <w:r w:rsidR="00097D8E">
        <w:t>"</w:t>
      </w:r>
      <w:r>
        <w:t>OBS</w:t>
      </w:r>
      <w:r w:rsidR="00097D8E">
        <w:t>"</w:t>
      </w:r>
      <w:r>
        <w:t xml:space="preserve"> moodCode=</w:t>
      </w:r>
      <w:r w:rsidR="00097D8E">
        <w:t>"</w:t>
      </w:r>
      <w:r>
        <w:t>EVN</w:t>
      </w:r>
      <w:r w:rsidR="00097D8E">
        <w:t>"</w:t>
      </w:r>
      <w:r w:rsidR="000B5CFE">
        <w:rPr>
          <w:lang w:val="en-US"/>
        </w:rPr>
        <w:t xml:space="preserve"> ID=</w:t>
      </w:r>
      <w:r w:rsidR="00097D8E">
        <w:rPr>
          <w:lang w:val="en-US"/>
        </w:rPr>
        <w:t>"</w:t>
      </w:r>
      <w:r w:rsidR="000B5CFE">
        <w:rPr>
          <w:lang w:val="en-US"/>
        </w:rPr>
        <w:t>Q21a</w:t>
      </w:r>
      <w:r w:rsidR="00097D8E">
        <w:t>"</w:t>
      </w:r>
      <w:r>
        <w:t>&gt;</w:t>
      </w:r>
    </w:p>
    <w:p w:rsidR="007A285F" w:rsidRDefault="007A285F" w:rsidP="000E7A4A">
      <w:pPr>
        <w:pStyle w:val="Example"/>
        <w:keepNext w:val="0"/>
      </w:pPr>
      <w:r>
        <w:t xml:space="preserve">  &lt;templateId root=</w:t>
      </w:r>
      <w:r w:rsidR="00097D8E">
        <w:t>"</w:t>
      </w:r>
      <w:r w:rsidR="00C93C41">
        <w:rPr>
          <w:lang w:val="en-US"/>
        </w:rPr>
        <w:t>2.16.840.1.113883.10.20.6.2.14</w:t>
      </w:r>
      <w:r w:rsidR="00097D8E">
        <w:t>"</w:t>
      </w:r>
      <w:r>
        <w:t>/&gt;</w:t>
      </w:r>
    </w:p>
    <w:p w:rsidR="00683DA8" w:rsidRDefault="00683DA8" w:rsidP="000E7A4A">
      <w:pPr>
        <w:pStyle w:val="Example"/>
        <w:keepNext w:val="0"/>
      </w:pPr>
      <w:r>
        <w:t xml:space="preserve">  &lt;id root=</w:t>
      </w:r>
      <w:r w:rsidR="00097D8E">
        <w:t>"</w:t>
      </w:r>
      <w:r>
        <w:t>1.2.840.10213.2.62.7044234.11652014</w:t>
      </w:r>
      <w:r w:rsidR="00097D8E">
        <w:t>"</w:t>
      </w:r>
      <w:r>
        <w:t>/&gt;</w:t>
      </w:r>
    </w:p>
    <w:p w:rsidR="007A285F" w:rsidRDefault="007A285F" w:rsidP="000E7A4A">
      <w:pPr>
        <w:pStyle w:val="Example"/>
        <w:keepNext w:val="0"/>
      </w:pPr>
      <w:r>
        <w:t xml:space="preserve">  </w:t>
      </w:r>
      <w:r w:rsidRPr="00E94B56">
        <w:t>&lt;code code=</w:t>
      </w:r>
      <w:r w:rsidR="00097D8E">
        <w:t>"</w:t>
      </w:r>
      <w:r w:rsidR="000B78F7">
        <w:t>112058</w:t>
      </w:r>
      <w:r w:rsidR="00097D8E">
        <w:t>"</w:t>
      </w:r>
      <w:r w:rsidRPr="00E94B56">
        <w:t xml:space="preserve"> codeSystem=</w:t>
      </w:r>
      <w:r w:rsidR="00097D8E">
        <w:t>"</w:t>
      </w:r>
      <w:r w:rsidR="001B46A8" w:rsidRPr="001B46A8">
        <w:t>1.2.840.10008.2.16.4</w:t>
      </w:r>
      <w:r w:rsidR="00097D8E">
        <w:t>"</w:t>
      </w:r>
      <w:r w:rsidRPr="00E94B56">
        <w:t xml:space="preserve"> </w:t>
      </w:r>
    </w:p>
    <w:p w:rsidR="007A285F" w:rsidRPr="00E94B56" w:rsidRDefault="007A285F" w:rsidP="004B672C">
      <w:pPr>
        <w:pStyle w:val="Example"/>
        <w:keepNext w:val="0"/>
      </w:pPr>
      <w:r>
        <w:t xml:space="preserve">        </w:t>
      </w:r>
      <w:r w:rsidRPr="00E94B56">
        <w:t>codeSystemName=</w:t>
      </w:r>
      <w:r w:rsidR="00097D8E">
        <w:t>"</w:t>
      </w:r>
      <w:r w:rsidR="001B46A8">
        <w:rPr>
          <w:lang w:val="en-US"/>
        </w:rPr>
        <w:t>DCM</w:t>
      </w:r>
      <w:r w:rsidR="00097D8E">
        <w:t>"</w:t>
      </w:r>
      <w:r w:rsidRPr="00E94B56">
        <w:t xml:space="preserve"> displayName=</w:t>
      </w:r>
      <w:r w:rsidR="00097D8E">
        <w:t>"</w:t>
      </w:r>
      <w:r w:rsidR="000B78F7">
        <w:t>Calcium score</w:t>
      </w:r>
      <w:r w:rsidR="00097D8E">
        <w:t>"</w:t>
      </w:r>
      <w:r w:rsidR="000B78F7">
        <w:rPr>
          <w:lang w:val="en-US"/>
        </w:rPr>
        <w:t xml:space="preserve"> /</w:t>
      </w:r>
      <w:r w:rsidRPr="00E94B56">
        <w:t>&gt;</w:t>
      </w:r>
    </w:p>
    <w:p w:rsidR="007A285F" w:rsidRDefault="000B78F7" w:rsidP="000E7A4A">
      <w:pPr>
        <w:pStyle w:val="Example"/>
        <w:keepNext w:val="0"/>
      </w:pPr>
      <w:r>
        <w:t xml:space="preserve"> </w:t>
      </w:r>
      <w:r w:rsidR="007A285F">
        <w:t xml:space="preserve"> &lt;</w:t>
      </w:r>
      <w:r>
        <w:rPr>
          <w:lang w:val="en-US"/>
        </w:rPr>
        <w:t>t</w:t>
      </w:r>
      <w:r w:rsidR="007A285F">
        <w:t>ext&gt;&lt;reference value=</w:t>
      </w:r>
      <w:r w:rsidR="00097D8E">
        <w:t>"</w:t>
      </w:r>
      <w:r w:rsidR="007A285F">
        <w:t>#</w:t>
      </w:r>
      <w:r w:rsidR="000B5CFE">
        <w:rPr>
          <w:lang w:val="en-US"/>
        </w:rPr>
        <w:t>Q21</w:t>
      </w:r>
      <w:r w:rsidR="00097D8E">
        <w:t>"</w:t>
      </w:r>
      <w:r w:rsidR="007A285F">
        <w:t>/&gt;&lt;/</w:t>
      </w:r>
      <w:r>
        <w:rPr>
          <w:lang w:val="en-US"/>
        </w:rPr>
        <w:t>t</w:t>
      </w:r>
      <w:r w:rsidR="007A285F">
        <w:t>ext&gt;</w:t>
      </w:r>
    </w:p>
    <w:p w:rsidR="007A285F" w:rsidRDefault="007A285F" w:rsidP="000E7A4A">
      <w:pPr>
        <w:pStyle w:val="Example"/>
        <w:keepNext w:val="0"/>
      </w:pPr>
      <w:r>
        <w:t xml:space="preserve">  &lt;statusCode code=</w:t>
      </w:r>
      <w:r w:rsidR="00097D8E">
        <w:t>"</w:t>
      </w:r>
      <w:r w:rsidR="00AA6D53">
        <w:t>COMPLETED</w:t>
      </w:r>
      <w:r w:rsidR="00097D8E">
        <w:t>"</w:t>
      </w:r>
      <w:r>
        <w:t>/&gt;</w:t>
      </w:r>
    </w:p>
    <w:p w:rsidR="007A285F" w:rsidRDefault="007A285F" w:rsidP="000E7A4A">
      <w:pPr>
        <w:pStyle w:val="Example"/>
        <w:keepNext w:val="0"/>
      </w:pPr>
      <w:r>
        <w:t xml:space="preserve">  &lt;effectiveTime value=</w:t>
      </w:r>
      <w:r w:rsidR="00097D8E">
        <w:t>"</w:t>
      </w:r>
      <w:r>
        <w:t>20</w:t>
      </w:r>
      <w:r w:rsidR="000B78F7">
        <w:rPr>
          <w:lang w:val="en-US"/>
        </w:rPr>
        <w:t>1</w:t>
      </w:r>
      <w:r w:rsidR="00683DA8">
        <w:t>4</w:t>
      </w:r>
      <w:r>
        <w:t>0</w:t>
      </w:r>
      <w:r w:rsidR="00683DA8">
        <w:t>91</w:t>
      </w:r>
      <w:r>
        <w:t>3223912</w:t>
      </w:r>
      <w:r w:rsidR="00097D8E">
        <w:t>"</w:t>
      </w:r>
      <w:r>
        <w:t>/&gt;</w:t>
      </w:r>
    </w:p>
    <w:p w:rsidR="007A285F" w:rsidRDefault="007A285F" w:rsidP="000E7A4A">
      <w:pPr>
        <w:pStyle w:val="Example"/>
        <w:keepNext w:val="0"/>
        <w:rPr>
          <w:lang w:val="en-US"/>
        </w:rPr>
      </w:pPr>
      <w:r>
        <w:t xml:space="preserve">  &lt;value xsi:type=</w:t>
      </w:r>
      <w:r w:rsidR="00097D8E">
        <w:t>"</w:t>
      </w:r>
      <w:r>
        <w:t>PQ</w:t>
      </w:r>
      <w:r w:rsidR="00097D8E">
        <w:t>"</w:t>
      </w:r>
      <w:r>
        <w:t xml:space="preserve"> unit=</w:t>
      </w:r>
      <w:r w:rsidR="00097D8E">
        <w:t>"</w:t>
      </w:r>
      <w:r w:rsidR="000B78F7" w:rsidRPr="00E56E15">
        <w:t>[arb'U]</w:t>
      </w:r>
      <w:r w:rsidR="00097D8E">
        <w:t>"</w:t>
      </w:r>
      <w:r>
        <w:t>&gt;</w:t>
      </w:r>
      <w:r w:rsidR="000B78F7">
        <w:rPr>
          <w:lang w:val="en-US"/>
        </w:rPr>
        <w:t>817</w:t>
      </w:r>
      <w:r>
        <w:t>&lt;/value&gt;</w:t>
      </w:r>
    </w:p>
    <w:p w:rsidR="000B78F7" w:rsidRDefault="000B78F7" w:rsidP="000E7A4A">
      <w:pPr>
        <w:pStyle w:val="Example"/>
        <w:keepNext w:val="0"/>
      </w:pPr>
      <w:r>
        <w:rPr>
          <w:lang w:val="en-US"/>
        </w:rPr>
        <w:t xml:space="preserve">  &lt;interpretationCode </w:t>
      </w:r>
      <w:r w:rsidRPr="00E94B56">
        <w:t>code=</w:t>
      </w:r>
      <w:r w:rsidR="00097D8E">
        <w:t>"</w:t>
      </w:r>
      <w:r>
        <w:rPr>
          <w:lang w:val="en-US"/>
        </w:rPr>
        <w:t>HH</w:t>
      </w:r>
      <w:r w:rsidR="00097D8E">
        <w:t>"</w:t>
      </w:r>
      <w:r w:rsidRPr="00E94B56">
        <w:t xml:space="preserve"> codeSystem=</w:t>
      </w:r>
      <w:r w:rsidR="00097D8E">
        <w:t>"</w:t>
      </w:r>
      <w:r w:rsidRPr="00A309BF">
        <w:rPr>
          <w:lang w:val="en-US"/>
        </w:rPr>
        <w:t>2.16.840.1.113883.5.83</w:t>
      </w:r>
      <w:r w:rsidR="00097D8E">
        <w:t>"</w:t>
      </w:r>
      <w:r w:rsidRPr="00E94B56">
        <w:t xml:space="preserve"> </w:t>
      </w:r>
    </w:p>
    <w:p w:rsidR="000B78F7" w:rsidRDefault="000B78F7" w:rsidP="004B672C">
      <w:pPr>
        <w:pStyle w:val="Example"/>
        <w:keepNext w:val="0"/>
        <w:rPr>
          <w:lang w:val="en-US"/>
        </w:rPr>
      </w:pPr>
      <w:r>
        <w:t xml:space="preserve">        </w:t>
      </w:r>
      <w:r w:rsidRPr="00E94B56">
        <w:t>codeSystemName=</w:t>
      </w:r>
      <w:r w:rsidR="00097D8E">
        <w:t>"</w:t>
      </w:r>
      <w:r w:rsidRPr="00A309BF">
        <w:t>ObservationInterpretation</w:t>
      </w:r>
      <w:r w:rsidR="00097D8E">
        <w:t>"</w:t>
      </w:r>
      <w:r w:rsidRPr="00E94B56">
        <w:t xml:space="preserve"> displayName=</w:t>
      </w:r>
      <w:r w:rsidR="00097D8E">
        <w:t>"</w:t>
      </w:r>
      <w:r>
        <w:rPr>
          <w:lang w:val="en-US"/>
        </w:rPr>
        <w:t>High alert</w:t>
      </w:r>
      <w:r w:rsidR="00097D8E">
        <w:t>"</w:t>
      </w:r>
      <w:r w:rsidRPr="00E94B56">
        <w:t>&gt;</w:t>
      </w:r>
    </w:p>
    <w:p w:rsidR="000B78F7" w:rsidRDefault="000B78F7" w:rsidP="000E7A4A">
      <w:pPr>
        <w:pStyle w:val="Example"/>
        <w:keepNext w:val="0"/>
      </w:pPr>
      <w:r>
        <w:rPr>
          <w:lang w:val="en-US"/>
        </w:rPr>
        <w:t xml:space="preserve">    &lt;translation</w:t>
      </w:r>
      <w:r w:rsidRPr="00E94B56">
        <w:t xml:space="preserve"> code=</w:t>
      </w:r>
      <w:r w:rsidR="00097D8E">
        <w:t>"</w:t>
      </w:r>
      <w:r w:rsidRPr="000B78F7">
        <w:t>RID49482</w:t>
      </w:r>
      <w:r w:rsidR="00097D8E">
        <w:t>"</w:t>
      </w:r>
      <w:r w:rsidRPr="00E94B56">
        <w:t xml:space="preserve"> codeSystem=</w:t>
      </w:r>
      <w:r w:rsidR="00097D8E">
        <w:t>"</w:t>
      </w:r>
      <w:r w:rsidR="000B5CFE" w:rsidRPr="000B5CFE">
        <w:t>2.16.840.1.113883.6.256</w:t>
      </w:r>
      <w:r w:rsidR="00097D8E">
        <w:t>"</w:t>
      </w:r>
      <w:r w:rsidRPr="00E94B56">
        <w:t xml:space="preserve"> </w:t>
      </w:r>
    </w:p>
    <w:p w:rsidR="000B78F7" w:rsidRPr="00E94B56" w:rsidRDefault="000B78F7" w:rsidP="004B672C">
      <w:pPr>
        <w:pStyle w:val="Example"/>
        <w:keepNext w:val="0"/>
      </w:pPr>
      <w:r>
        <w:t xml:space="preserve">        </w:t>
      </w:r>
      <w:r w:rsidRPr="00E94B56">
        <w:t>codeSystemName=</w:t>
      </w:r>
      <w:r w:rsidR="00097D8E">
        <w:t>"</w:t>
      </w:r>
      <w:r>
        <w:rPr>
          <w:lang w:val="en-US"/>
        </w:rPr>
        <w:t>RADLEX</w:t>
      </w:r>
      <w:r w:rsidR="00097D8E">
        <w:t>"</w:t>
      </w:r>
      <w:r w:rsidRPr="00E94B56">
        <w:t xml:space="preserve"> </w:t>
      </w:r>
      <w:r>
        <w:t xml:space="preserve"> </w:t>
      </w:r>
      <w:r w:rsidRPr="00E94B56">
        <w:t>displayName=</w:t>
      </w:r>
      <w:r w:rsidR="00097D8E">
        <w:t>"</w:t>
      </w:r>
      <w:r w:rsidRPr="000B78F7">
        <w:t>ACR Category 3 Actionable Finding</w:t>
      </w:r>
      <w:r w:rsidR="00097D8E">
        <w:t>"</w:t>
      </w:r>
      <w:r>
        <w:rPr>
          <w:lang w:val="en-US"/>
        </w:rPr>
        <w:t xml:space="preserve"> /</w:t>
      </w:r>
      <w:r w:rsidRPr="00E94B56">
        <w:t>&gt;</w:t>
      </w:r>
    </w:p>
    <w:p w:rsidR="000B78F7" w:rsidRPr="000B78F7" w:rsidRDefault="000B78F7" w:rsidP="000E7A4A">
      <w:pPr>
        <w:pStyle w:val="Example"/>
        <w:keepNext w:val="0"/>
        <w:rPr>
          <w:lang w:val="en-US"/>
        </w:rPr>
      </w:pPr>
      <w:r>
        <w:rPr>
          <w:lang w:val="en-US"/>
        </w:rPr>
        <w:t xml:space="preserve">  &lt;/interpretationCode&gt;</w:t>
      </w:r>
    </w:p>
    <w:p w:rsidR="000B78F7" w:rsidRDefault="000B78F7" w:rsidP="000E7A4A">
      <w:pPr>
        <w:pStyle w:val="Example"/>
        <w:keepNext w:val="0"/>
      </w:pPr>
      <w:r>
        <w:rPr>
          <w:lang w:val="en-US"/>
        </w:rPr>
        <w:t xml:space="preserve">  &lt;methodCode </w:t>
      </w:r>
      <w:r w:rsidRPr="00E94B56">
        <w:t>code=</w:t>
      </w:r>
      <w:r w:rsidR="00097D8E">
        <w:t>"</w:t>
      </w:r>
      <w:r>
        <w:t>112055</w:t>
      </w:r>
      <w:r w:rsidR="00097D8E">
        <w:t>"</w:t>
      </w:r>
      <w:r w:rsidRPr="00E94B56">
        <w:t xml:space="preserve"> codeSystem=</w:t>
      </w:r>
      <w:r w:rsidR="00097D8E">
        <w:t>"</w:t>
      </w:r>
      <w:r w:rsidRPr="001B46A8">
        <w:t>1.2.840.10008.2.16.4</w:t>
      </w:r>
      <w:r w:rsidR="00097D8E">
        <w:t>"</w:t>
      </w:r>
      <w:r w:rsidRPr="00E94B56">
        <w:t xml:space="preserve"> </w:t>
      </w:r>
    </w:p>
    <w:p w:rsidR="000B78F7" w:rsidRDefault="000B78F7" w:rsidP="004B672C">
      <w:pPr>
        <w:pStyle w:val="Example"/>
        <w:keepNext w:val="0"/>
        <w:rPr>
          <w:lang w:val="en-US"/>
        </w:rPr>
      </w:pPr>
      <w:r>
        <w:t xml:space="preserve">        </w:t>
      </w:r>
      <w:r w:rsidRPr="00E94B56">
        <w:t>codeSystemName=</w:t>
      </w:r>
      <w:r w:rsidR="00097D8E">
        <w:t>"</w:t>
      </w:r>
      <w:r>
        <w:rPr>
          <w:lang w:val="en-US"/>
        </w:rPr>
        <w:t>DCM</w:t>
      </w:r>
      <w:r w:rsidR="00097D8E">
        <w:t>"</w:t>
      </w:r>
      <w:r w:rsidRPr="00E94B56">
        <w:t xml:space="preserve"> displayName=</w:t>
      </w:r>
      <w:r w:rsidR="00097D8E">
        <w:t>"</w:t>
      </w:r>
      <w:r>
        <w:t>Agatston</w:t>
      </w:r>
      <w:r w:rsidR="00097D8E">
        <w:t>"</w:t>
      </w:r>
      <w:r>
        <w:rPr>
          <w:lang w:val="en-US"/>
        </w:rPr>
        <w:t xml:space="preserve"> /</w:t>
      </w:r>
      <w:r w:rsidRPr="00E94B56">
        <w:t>&gt;</w:t>
      </w:r>
    </w:p>
    <w:p w:rsidR="004B672C" w:rsidRPr="004B672C" w:rsidRDefault="004B672C" w:rsidP="004B672C">
      <w:pPr>
        <w:pStyle w:val="Example"/>
        <w:keepNext w:val="0"/>
        <w:rPr>
          <w:lang w:val="en-US"/>
        </w:rPr>
      </w:pPr>
    </w:p>
    <w:p w:rsidR="007A285F" w:rsidRDefault="007A285F" w:rsidP="000E7A4A">
      <w:pPr>
        <w:pStyle w:val="Example"/>
        <w:keepNext w:val="0"/>
      </w:pPr>
      <w:r>
        <w:t xml:space="preserve">  &lt;!-- entryRelationships to SOP Instance Observations may go here --&gt;</w:t>
      </w:r>
    </w:p>
    <w:p w:rsidR="007A285F" w:rsidRDefault="007A285F" w:rsidP="000E7A4A">
      <w:pPr>
        <w:pStyle w:val="Example"/>
        <w:keepNext w:val="0"/>
      </w:pPr>
      <w:r>
        <w:t>&lt;/observation&gt;</w:t>
      </w:r>
    </w:p>
    <w:p w:rsidR="008629BB" w:rsidRPr="00A43075" w:rsidRDefault="008629BB" w:rsidP="008629BB">
      <w:pPr>
        <w:pStyle w:val="Caption"/>
        <w:rPr>
          <w:lang w:val="en-US"/>
        </w:rPr>
      </w:pPr>
      <w:bookmarkStart w:id="444" w:name="_Toc410226296"/>
      <w:r>
        <w:t xml:space="preserve">Figure </w:t>
      </w:r>
      <w:r>
        <w:fldChar w:fldCharType="begin"/>
      </w:r>
      <w:r>
        <w:instrText xml:space="preserve"> SEQ Figure \* ARABIC </w:instrText>
      </w:r>
      <w:r>
        <w:fldChar w:fldCharType="separate"/>
      </w:r>
      <w:r w:rsidR="00C51B12">
        <w:t>55</w:t>
      </w:r>
      <w:r>
        <w:fldChar w:fldCharType="end"/>
      </w:r>
      <w:r>
        <w:t>: Quantity measurement observation example</w:t>
      </w:r>
      <w:r w:rsidR="00A43075">
        <w:rPr>
          <w:lang w:val="en-US"/>
        </w:rPr>
        <w:t xml:space="preserve"> 2</w:t>
      </w:r>
      <w:bookmarkEnd w:id="444"/>
    </w:p>
    <w:p w:rsidR="00A43075" w:rsidRDefault="00A43075" w:rsidP="008629BB">
      <w:pPr>
        <w:pStyle w:val="Example"/>
        <w:rPr>
          <w:lang w:val="en-US"/>
        </w:rPr>
      </w:pPr>
      <w:r>
        <w:rPr>
          <w:lang w:val="en-US"/>
        </w:rPr>
        <w:t>&lt;section&gt;</w:t>
      </w:r>
    </w:p>
    <w:p w:rsidR="00A43075" w:rsidRDefault="00A43075" w:rsidP="008629BB">
      <w:pPr>
        <w:pStyle w:val="Example"/>
        <w:rPr>
          <w:lang w:val="en-US"/>
        </w:rPr>
      </w:pPr>
      <w:r>
        <w:rPr>
          <w:lang w:val="en-US"/>
        </w:rPr>
        <w:t>&lt;title&gt;Left femoral artery&lt;/title&gt;</w:t>
      </w:r>
    </w:p>
    <w:p w:rsidR="008629BB" w:rsidRDefault="00A43075" w:rsidP="008629BB">
      <w:pPr>
        <w:pStyle w:val="Example"/>
        <w:rPr>
          <w:lang w:val="en-US"/>
        </w:rPr>
      </w:pPr>
      <w:r>
        <w:rPr>
          <w:lang w:val="en-US"/>
        </w:rPr>
        <w:t>&lt;</w:t>
      </w:r>
      <w:r w:rsidR="008629BB">
        <w:rPr>
          <w:lang w:val="en-US"/>
        </w:rPr>
        <w:t xml:space="preserve">text&gt; ... </w:t>
      </w:r>
    </w:p>
    <w:p w:rsidR="008629BB" w:rsidRDefault="008629BB" w:rsidP="008629BB">
      <w:pPr>
        <w:pStyle w:val="Example"/>
        <w:rPr>
          <w:lang w:val="en-US"/>
        </w:rPr>
      </w:pPr>
      <w:r>
        <w:rPr>
          <w:lang w:val="en-US"/>
        </w:rPr>
        <w:t>&lt;content ID=</w:t>
      </w:r>
      <w:r>
        <w:t>"</w:t>
      </w:r>
      <w:r>
        <w:rPr>
          <w:lang w:val="en-US"/>
        </w:rPr>
        <w:t>M10</w:t>
      </w:r>
      <w:r>
        <w:t>"</w:t>
      </w:r>
      <w:r>
        <w:rPr>
          <w:lang w:val="en-US"/>
        </w:rPr>
        <w:t>&gt;</w:t>
      </w:r>
      <w:r w:rsidR="00A43075">
        <w:rPr>
          <w:lang w:val="en-US"/>
        </w:rPr>
        <w:t xml:space="preserve">Distal lumen </w:t>
      </w:r>
      <w:r>
        <w:rPr>
          <w:lang w:val="en-US"/>
        </w:rPr>
        <w:t xml:space="preserve">stenosis: 75%&lt;/content&gt; </w:t>
      </w:r>
    </w:p>
    <w:p w:rsidR="008629BB" w:rsidRPr="000B78F7" w:rsidRDefault="008629BB" w:rsidP="008629BB">
      <w:pPr>
        <w:pStyle w:val="Example"/>
        <w:rPr>
          <w:lang w:val="en-US"/>
        </w:rPr>
      </w:pPr>
      <w:r>
        <w:rPr>
          <w:lang w:val="en-US"/>
        </w:rPr>
        <w:t>...</w:t>
      </w:r>
      <w:r w:rsidRPr="000B78F7">
        <w:rPr>
          <w:lang w:val="en-US"/>
        </w:rPr>
        <w:t xml:space="preserve"> </w:t>
      </w:r>
      <w:r>
        <w:rPr>
          <w:lang w:val="en-US"/>
        </w:rPr>
        <w:t>&lt;/text&gt;</w:t>
      </w:r>
    </w:p>
    <w:p w:rsidR="008629BB" w:rsidRDefault="00A43075" w:rsidP="008629BB">
      <w:pPr>
        <w:pStyle w:val="Example"/>
        <w:rPr>
          <w:lang w:val="en-US"/>
        </w:rPr>
      </w:pPr>
      <w:r>
        <w:rPr>
          <w:lang w:val="en-US"/>
        </w:rPr>
        <w:t>&lt;entry&gt;</w:t>
      </w:r>
    </w:p>
    <w:p w:rsidR="008629BB" w:rsidRDefault="008629BB" w:rsidP="008629BB">
      <w:pPr>
        <w:pStyle w:val="Example"/>
      </w:pPr>
      <w:r>
        <w:t>&lt;observation classCode="OBS" moodCode="EVN"</w:t>
      </w:r>
      <w:r>
        <w:rPr>
          <w:lang w:val="en-US"/>
        </w:rPr>
        <w:t xml:space="preserve"> ID="OM10</w:t>
      </w:r>
      <w:r>
        <w:t>"&gt;</w:t>
      </w:r>
    </w:p>
    <w:p w:rsidR="008629BB" w:rsidRDefault="008629BB" w:rsidP="008629BB">
      <w:pPr>
        <w:pStyle w:val="Example"/>
      </w:pPr>
      <w:r>
        <w:t xml:space="preserve">  &lt;templateId root="</w:t>
      </w:r>
      <w:r w:rsidR="00C93C41">
        <w:rPr>
          <w:lang w:val="en-US"/>
        </w:rPr>
        <w:t>2.16.840.1.113883.10.20.6.2.14</w:t>
      </w:r>
      <w:r>
        <w:t>"/&gt;</w:t>
      </w:r>
    </w:p>
    <w:p w:rsidR="008629BB" w:rsidRDefault="008629BB" w:rsidP="008629BB">
      <w:pPr>
        <w:pStyle w:val="Example"/>
      </w:pPr>
      <w:r>
        <w:t xml:space="preserve">  &lt;id root="1.2.840.10213.2.62.7044234.</w:t>
      </w:r>
      <w:r>
        <w:rPr>
          <w:lang w:val="en-US"/>
        </w:rPr>
        <w:t>988810005</w:t>
      </w:r>
      <w:r>
        <w:t>"/&gt;</w:t>
      </w:r>
    </w:p>
    <w:p w:rsidR="008629BB" w:rsidRDefault="008629BB" w:rsidP="008629BB">
      <w:pPr>
        <w:pStyle w:val="Example"/>
      </w:pPr>
      <w:r>
        <w:t xml:space="preserve">  </w:t>
      </w:r>
      <w:r w:rsidRPr="00E94B56">
        <w:t>&lt;code code=</w:t>
      </w:r>
      <w:r>
        <w:t>"</w:t>
      </w:r>
      <w:r w:rsidRPr="008629BB">
        <w:t>408714007</w:t>
      </w:r>
      <w:r>
        <w:t>"</w:t>
      </w:r>
      <w:r w:rsidRPr="00E94B56">
        <w:t xml:space="preserve"> codeSystem=</w:t>
      </w:r>
      <w:r>
        <w:t>"</w:t>
      </w:r>
      <w:r w:rsidRPr="00162044">
        <w:rPr>
          <w:lang w:val="en-US"/>
        </w:rPr>
        <w:t>2.16.840.1.113883.6.96</w:t>
      </w:r>
      <w:r>
        <w:t>"</w:t>
      </w:r>
      <w:r w:rsidRPr="00E94B56">
        <w:t xml:space="preserve"> </w:t>
      </w:r>
    </w:p>
    <w:p w:rsidR="008629BB" w:rsidRDefault="008629BB" w:rsidP="008629BB">
      <w:pPr>
        <w:pStyle w:val="Example"/>
      </w:pPr>
      <w:r>
        <w:t xml:space="preserve">        </w:t>
      </w:r>
      <w:r w:rsidRPr="00E94B56">
        <w:t>codeSystemName=</w:t>
      </w:r>
      <w:r>
        <w:t>"</w:t>
      </w:r>
      <w:r w:rsidRPr="008629BB">
        <w:rPr>
          <w:lang w:val="en-US"/>
        </w:rPr>
        <w:t xml:space="preserve"> </w:t>
      </w:r>
      <w:r w:rsidRPr="00162044">
        <w:rPr>
          <w:lang w:val="en-US"/>
        </w:rPr>
        <w:t>SNOMED CT</w:t>
      </w:r>
      <w:r>
        <w:t>"</w:t>
      </w:r>
      <w:r w:rsidRPr="00E94B56">
        <w:t xml:space="preserve"> </w:t>
      </w:r>
    </w:p>
    <w:p w:rsidR="008629BB" w:rsidRPr="00E94B56" w:rsidRDefault="008629BB" w:rsidP="008629BB">
      <w:pPr>
        <w:pStyle w:val="Example"/>
      </w:pPr>
      <w:r>
        <w:t xml:space="preserve">        </w:t>
      </w:r>
      <w:r w:rsidRPr="00E94B56">
        <w:t>displayName=</w:t>
      </w:r>
      <w:r>
        <w:t>"</w:t>
      </w:r>
      <w:r>
        <w:rPr>
          <w:lang w:val="en-US"/>
        </w:rPr>
        <w:t>Vessel lumen diameter reduction</w:t>
      </w:r>
      <w:r>
        <w:t>"</w:t>
      </w:r>
      <w:r>
        <w:rPr>
          <w:lang w:val="en-US"/>
        </w:rPr>
        <w:t xml:space="preserve"> /</w:t>
      </w:r>
      <w:r w:rsidRPr="00E94B56">
        <w:t>&gt;</w:t>
      </w:r>
    </w:p>
    <w:p w:rsidR="008629BB" w:rsidRDefault="008629BB" w:rsidP="008629BB">
      <w:pPr>
        <w:pStyle w:val="Example"/>
      </w:pPr>
      <w:r>
        <w:t xml:space="preserve">  &lt;</w:t>
      </w:r>
      <w:r>
        <w:rPr>
          <w:lang w:val="en-US"/>
        </w:rPr>
        <w:t>t</w:t>
      </w:r>
      <w:r>
        <w:t>ext&gt;&lt;reference value="#</w:t>
      </w:r>
      <w:r>
        <w:rPr>
          <w:lang w:val="en-US"/>
        </w:rPr>
        <w:t>M10</w:t>
      </w:r>
      <w:r>
        <w:t>"/&gt;&lt;/</w:t>
      </w:r>
      <w:r>
        <w:rPr>
          <w:lang w:val="en-US"/>
        </w:rPr>
        <w:t>t</w:t>
      </w:r>
      <w:r>
        <w:t>ext&gt;</w:t>
      </w:r>
    </w:p>
    <w:p w:rsidR="008629BB" w:rsidRDefault="008629BB" w:rsidP="008629BB">
      <w:pPr>
        <w:pStyle w:val="Example"/>
      </w:pPr>
      <w:r>
        <w:t xml:space="preserve">  &lt;statusCode code="COMPLETED"/&gt;</w:t>
      </w:r>
    </w:p>
    <w:p w:rsidR="008629BB" w:rsidRDefault="008629BB" w:rsidP="008629BB">
      <w:pPr>
        <w:pStyle w:val="Example"/>
      </w:pPr>
      <w:r>
        <w:t xml:space="preserve">  &lt;effectiveTime value="20</w:t>
      </w:r>
      <w:r>
        <w:rPr>
          <w:lang w:val="en-US"/>
        </w:rPr>
        <w:t>1</w:t>
      </w:r>
      <w:r>
        <w:t>40913223912"/&gt;</w:t>
      </w:r>
    </w:p>
    <w:p w:rsidR="008629BB" w:rsidRDefault="008629BB" w:rsidP="008629BB">
      <w:pPr>
        <w:pStyle w:val="Example"/>
        <w:rPr>
          <w:lang w:val="en-US"/>
        </w:rPr>
      </w:pPr>
      <w:r>
        <w:t xml:space="preserve">  &lt;value xsi:type="PQ" unit="</w:t>
      </w:r>
      <w:r>
        <w:rPr>
          <w:lang w:val="en-US"/>
        </w:rPr>
        <w:t>%</w:t>
      </w:r>
      <w:r>
        <w:t>"&gt;</w:t>
      </w:r>
      <w:r>
        <w:rPr>
          <w:lang w:val="en-US"/>
        </w:rPr>
        <w:t>75</w:t>
      </w:r>
      <w:r>
        <w:t>&lt;/value&gt;</w:t>
      </w:r>
    </w:p>
    <w:p w:rsidR="008629BB" w:rsidRPr="00162044" w:rsidRDefault="008629BB" w:rsidP="008629BB">
      <w:pPr>
        <w:pStyle w:val="Example"/>
        <w:rPr>
          <w:lang w:val="en-US"/>
        </w:rPr>
      </w:pPr>
      <w:r>
        <w:rPr>
          <w:lang w:val="en-US"/>
        </w:rPr>
        <w:t xml:space="preserve">  </w:t>
      </w:r>
      <w:r w:rsidRPr="00162044">
        <w:rPr>
          <w:lang w:val="en-US"/>
        </w:rPr>
        <w:t>&lt;targetSiteCode code=</w:t>
      </w:r>
      <w:r>
        <w:rPr>
          <w:lang w:val="en-US"/>
        </w:rPr>
        <w:t>"</w:t>
      </w:r>
      <w:r w:rsidR="00A43075" w:rsidRPr="00A43075">
        <w:rPr>
          <w:lang w:val="en-US"/>
        </w:rPr>
        <w:t>113270003</w:t>
      </w:r>
      <w:r>
        <w:rPr>
          <w:lang w:val="en-US"/>
        </w:rPr>
        <w:t>"</w:t>
      </w:r>
      <w:r w:rsidRPr="00162044">
        <w:rPr>
          <w:lang w:val="en-US"/>
        </w:rPr>
        <w:t xml:space="preserve"> </w:t>
      </w:r>
    </w:p>
    <w:p w:rsidR="008629BB" w:rsidRPr="00162044" w:rsidRDefault="008629BB" w:rsidP="008629BB">
      <w:pPr>
        <w:pStyle w:val="Example"/>
        <w:rPr>
          <w:lang w:val="en-US"/>
        </w:rPr>
      </w:pPr>
      <w:r w:rsidRPr="00162044">
        <w:rPr>
          <w:lang w:val="en-US"/>
        </w:rPr>
        <w:t xml:space="preserve">          codeSystem=</w:t>
      </w:r>
      <w:r>
        <w:rPr>
          <w:lang w:val="en-US"/>
        </w:rPr>
        <w:t>"</w:t>
      </w:r>
      <w:r w:rsidRPr="00162044">
        <w:rPr>
          <w:lang w:val="en-US"/>
        </w:rPr>
        <w:t>2.16.840.1.113883.6.96</w:t>
      </w:r>
      <w:r>
        <w:rPr>
          <w:lang w:val="en-US"/>
        </w:rPr>
        <w:t>"</w:t>
      </w:r>
      <w:r w:rsidRPr="00162044">
        <w:rPr>
          <w:lang w:val="en-US"/>
        </w:rPr>
        <w:t xml:space="preserve"> codeSystemName=</w:t>
      </w:r>
      <w:r>
        <w:rPr>
          <w:lang w:val="en-US"/>
        </w:rPr>
        <w:t>"</w:t>
      </w:r>
      <w:r w:rsidRPr="00162044">
        <w:rPr>
          <w:lang w:val="en-US"/>
        </w:rPr>
        <w:t>SNOMED CT</w:t>
      </w:r>
      <w:r>
        <w:rPr>
          <w:lang w:val="en-US"/>
        </w:rPr>
        <w:t>"</w:t>
      </w:r>
    </w:p>
    <w:p w:rsidR="008629BB" w:rsidRPr="00162044" w:rsidRDefault="008629BB" w:rsidP="008629BB">
      <w:pPr>
        <w:pStyle w:val="Example"/>
        <w:rPr>
          <w:lang w:val="en-US"/>
        </w:rPr>
      </w:pPr>
      <w:r w:rsidRPr="00162044">
        <w:rPr>
          <w:lang w:val="en-US"/>
        </w:rPr>
        <w:t xml:space="preserve">          </w:t>
      </w:r>
      <w:r w:rsidRPr="00064681">
        <w:rPr>
          <w:lang w:val="en-US"/>
        </w:rPr>
        <w:t>displayName="</w:t>
      </w:r>
      <w:r w:rsidR="00A43075">
        <w:rPr>
          <w:lang w:val="en-US"/>
        </w:rPr>
        <w:t>Left femoral artery</w:t>
      </w:r>
      <w:r w:rsidRPr="00064681">
        <w:rPr>
          <w:lang w:val="en-US"/>
        </w:rPr>
        <w:t>"&gt;</w:t>
      </w:r>
    </w:p>
    <w:p w:rsidR="008629BB" w:rsidRPr="00162044" w:rsidRDefault="008629BB" w:rsidP="008629BB">
      <w:pPr>
        <w:pStyle w:val="Example"/>
        <w:rPr>
          <w:lang w:val="en-US"/>
        </w:rPr>
      </w:pPr>
      <w:r w:rsidRPr="00162044">
        <w:rPr>
          <w:lang w:val="en-US"/>
        </w:rPr>
        <w:t xml:space="preserve">          &lt;qualifier&gt;</w:t>
      </w:r>
    </w:p>
    <w:p w:rsidR="008629BB" w:rsidRPr="00162044" w:rsidRDefault="008629BB" w:rsidP="004B672C">
      <w:pPr>
        <w:pStyle w:val="Example"/>
        <w:rPr>
          <w:lang w:val="en-US"/>
        </w:rPr>
      </w:pPr>
      <w:r w:rsidRPr="00162044">
        <w:rPr>
          <w:lang w:val="en-US"/>
        </w:rPr>
        <w:t xml:space="preserve">            &lt;</w:t>
      </w:r>
      <w:r>
        <w:rPr>
          <w:lang w:val="en-US"/>
        </w:rPr>
        <w:t>name</w:t>
      </w:r>
      <w:r w:rsidRPr="00162044">
        <w:rPr>
          <w:lang w:val="en-US"/>
        </w:rPr>
        <w:t xml:space="preserve"> code=</w:t>
      </w:r>
      <w:r>
        <w:rPr>
          <w:lang w:val="en-US"/>
        </w:rPr>
        <w:t>"</w:t>
      </w:r>
      <w:r w:rsidR="00A43075" w:rsidRPr="00BB5B7E">
        <w:rPr>
          <w:szCs w:val="18"/>
        </w:rPr>
        <w:t>106233006</w:t>
      </w:r>
      <w:r>
        <w:rPr>
          <w:lang w:val="en-US"/>
        </w:rPr>
        <w:t>"</w:t>
      </w:r>
      <w:r w:rsidR="004B672C">
        <w:rPr>
          <w:lang w:val="en-US"/>
        </w:rPr>
        <w:t xml:space="preserve"> </w:t>
      </w:r>
      <w:r w:rsidRPr="00162044">
        <w:rPr>
          <w:lang w:val="en-US"/>
        </w:rPr>
        <w:t>codeSystem=</w:t>
      </w:r>
      <w:r>
        <w:rPr>
          <w:lang w:val="en-US"/>
        </w:rPr>
        <w:t>"</w:t>
      </w:r>
      <w:r w:rsidRPr="00162044">
        <w:rPr>
          <w:lang w:val="en-US"/>
        </w:rPr>
        <w:t>2.16.840.1.113883.6.96</w:t>
      </w:r>
      <w:r>
        <w:rPr>
          <w:lang w:val="en-US"/>
        </w:rPr>
        <w:t>"</w:t>
      </w:r>
      <w:r w:rsidRPr="00162044">
        <w:rPr>
          <w:lang w:val="en-US"/>
        </w:rPr>
        <w:t xml:space="preserve"> </w:t>
      </w:r>
    </w:p>
    <w:p w:rsidR="008629BB" w:rsidRPr="00162044" w:rsidRDefault="008629BB" w:rsidP="008629BB">
      <w:pPr>
        <w:pStyle w:val="Example"/>
        <w:rPr>
          <w:lang w:val="en-US"/>
        </w:rPr>
      </w:pPr>
      <w:r w:rsidRPr="00162044">
        <w:rPr>
          <w:lang w:val="en-US"/>
        </w:rPr>
        <w:t xml:space="preserve">                   codeSystemName=</w:t>
      </w:r>
      <w:r>
        <w:rPr>
          <w:lang w:val="en-US"/>
        </w:rPr>
        <w:t>"</w:t>
      </w:r>
      <w:r w:rsidRPr="00162044">
        <w:rPr>
          <w:lang w:val="en-US"/>
        </w:rPr>
        <w:t>SNOMED CT</w:t>
      </w:r>
      <w:r>
        <w:rPr>
          <w:lang w:val="en-US"/>
        </w:rPr>
        <w:t>"</w:t>
      </w:r>
      <w:r w:rsidRPr="00162044">
        <w:rPr>
          <w:lang w:val="en-US"/>
        </w:rPr>
        <w:t xml:space="preserve"> displayName=</w:t>
      </w:r>
      <w:r>
        <w:rPr>
          <w:lang w:val="en-US"/>
        </w:rPr>
        <w:t>"</w:t>
      </w:r>
      <w:r w:rsidR="00A43075" w:rsidRPr="00FB5A03">
        <w:rPr>
          <w:szCs w:val="18"/>
        </w:rPr>
        <w:t>Topographical modifier</w:t>
      </w:r>
      <w:r>
        <w:rPr>
          <w:lang w:val="en-US"/>
        </w:rPr>
        <w:t>"</w:t>
      </w:r>
      <w:r w:rsidRPr="00162044">
        <w:rPr>
          <w:lang w:val="en-US"/>
        </w:rPr>
        <w:t xml:space="preserve"> /&gt;</w:t>
      </w:r>
    </w:p>
    <w:p w:rsidR="008629BB" w:rsidRPr="00162044" w:rsidRDefault="008629BB" w:rsidP="004B672C">
      <w:pPr>
        <w:pStyle w:val="Example"/>
        <w:rPr>
          <w:lang w:val="en-US"/>
        </w:rPr>
      </w:pPr>
      <w:r w:rsidRPr="00162044">
        <w:rPr>
          <w:lang w:val="en-US"/>
        </w:rPr>
        <w:t xml:space="preserve">            &lt;value code=</w:t>
      </w:r>
      <w:r>
        <w:rPr>
          <w:lang w:val="en-US"/>
        </w:rPr>
        <w:t>"</w:t>
      </w:r>
      <w:r w:rsidR="00A43075" w:rsidRPr="00A43075">
        <w:rPr>
          <w:lang w:val="en-US"/>
        </w:rPr>
        <w:t>46053002</w:t>
      </w:r>
      <w:r>
        <w:rPr>
          <w:lang w:val="en-US"/>
        </w:rPr>
        <w:t>"</w:t>
      </w:r>
      <w:r w:rsidRPr="00162044">
        <w:rPr>
          <w:lang w:val="en-US"/>
        </w:rPr>
        <w:t xml:space="preserve"> codeSystem=</w:t>
      </w:r>
      <w:r>
        <w:rPr>
          <w:lang w:val="en-US"/>
        </w:rPr>
        <w:t>"</w:t>
      </w:r>
      <w:r w:rsidRPr="00162044">
        <w:rPr>
          <w:lang w:val="en-US"/>
        </w:rPr>
        <w:t>2.16.840.1.113883.6.96</w:t>
      </w:r>
      <w:r>
        <w:rPr>
          <w:lang w:val="en-US"/>
        </w:rPr>
        <w:t>"</w:t>
      </w:r>
      <w:r w:rsidRPr="00162044">
        <w:rPr>
          <w:lang w:val="en-US"/>
        </w:rPr>
        <w:t xml:space="preserve"> </w:t>
      </w:r>
    </w:p>
    <w:p w:rsidR="008629BB" w:rsidRPr="00162044" w:rsidRDefault="008629BB" w:rsidP="008629BB">
      <w:pPr>
        <w:pStyle w:val="Example"/>
        <w:rPr>
          <w:lang w:val="en-US"/>
        </w:rPr>
      </w:pPr>
      <w:r w:rsidRPr="00162044">
        <w:rPr>
          <w:lang w:val="en-US"/>
        </w:rPr>
        <w:t xml:space="preserve">                   codeSystemName=</w:t>
      </w:r>
      <w:r>
        <w:rPr>
          <w:lang w:val="en-US"/>
        </w:rPr>
        <w:t>"</w:t>
      </w:r>
      <w:r w:rsidRPr="00162044">
        <w:rPr>
          <w:lang w:val="en-US"/>
        </w:rPr>
        <w:t>SNOMED CT</w:t>
      </w:r>
      <w:r>
        <w:rPr>
          <w:lang w:val="en-US"/>
        </w:rPr>
        <w:t>"</w:t>
      </w:r>
      <w:r w:rsidRPr="00162044">
        <w:rPr>
          <w:lang w:val="en-US"/>
        </w:rPr>
        <w:t xml:space="preserve"> displayName=</w:t>
      </w:r>
      <w:r>
        <w:rPr>
          <w:lang w:val="en-US"/>
        </w:rPr>
        <w:t>"</w:t>
      </w:r>
      <w:r w:rsidR="00A43075">
        <w:rPr>
          <w:lang w:val="en-US"/>
        </w:rPr>
        <w:t>Dist</w:t>
      </w:r>
      <w:r>
        <w:rPr>
          <w:lang w:val="en-US"/>
        </w:rPr>
        <w:t>al"</w:t>
      </w:r>
      <w:r w:rsidRPr="00162044">
        <w:rPr>
          <w:lang w:val="en-US"/>
        </w:rPr>
        <w:t xml:space="preserve"> /&gt;</w:t>
      </w:r>
    </w:p>
    <w:p w:rsidR="008629BB" w:rsidRPr="00162044" w:rsidRDefault="008629BB" w:rsidP="008629BB">
      <w:pPr>
        <w:pStyle w:val="Example"/>
        <w:rPr>
          <w:lang w:val="en-US"/>
        </w:rPr>
      </w:pPr>
      <w:r w:rsidRPr="00162044">
        <w:rPr>
          <w:lang w:val="en-US"/>
        </w:rPr>
        <w:t xml:space="preserve">          &lt;/qualifier&gt;</w:t>
      </w:r>
    </w:p>
    <w:p w:rsidR="008629BB" w:rsidRPr="00162044" w:rsidRDefault="008629BB" w:rsidP="008629BB">
      <w:pPr>
        <w:pStyle w:val="Example"/>
        <w:rPr>
          <w:lang w:val="en-US"/>
        </w:rPr>
      </w:pPr>
      <w:r>
        <w:rPr>
          <w:lang w:val="en-US"/>
        </w:rPr>
        <w:t xml:space="preserve"> </w:t>
      </w:r>
      <w:r w:rsidRPr="00162044">
        <w:rPr>
          <w:lang w:val="en-US"/>
        </w:rPr>
        <w:t xml:space="preserve"> &lt;/targetSiteCode&gt;</w:t>
      </w:r>
    </w:p>
    <w:p w:rsidR="008629BB" w:rsidRDefault="008629BB" w:rsidP="008629BB">
      <w:pPr>
        <w:pStyle w:val="Example"/>
      </w:pPr>
      <w:r>
        <w:t>&lt;/observation&gt;</w:t>
      </w:r>
    </w:p>
    <w:p w:rsidR="007A285F" w:rsidRDefault="007A285F" w:rsidP="0071117F">
      <w:pPr>
        <w:pStyle w:val="BodyText0"/>
      </w:pPr>
    </w:p>
    <w:p w:rsidR="00416712" w:rsidRPr="00F669C3" w:rsidRDefault="00416712" w:rsidP="0081239E">
      <w:pPr>
        <w:pStyle w:val="Heading2"/>
      </w:pPr>
      <w:bookmarkStart w:id="445" w:name="_Study_Act"/>
      <w:bookmarkStart w:id="446" w:name="_Toc262642066"/>
      <w:bookmarkStart w:id="447" w:name="_Toc410226174"/>
      <w:bookmarkStart w:id="448" w:name="_Toc262642062"/>
      <w:bookmarkEnd w:id="445"/>
      <w:r w:rsidRPr="00F669C3">
        <w:t>Study Act</w:t>
      </w:r>
      <w:bookmarkEnd w:id="446"/>
      <w:bookmarkEnd w:id="447"/>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416712" w:rsidRPr="008D2D56" w:rsidTr="009C283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16712" w:rsidRPr="00877A6F" w:rsidRDefault="00416712" w:rsidP="009C2833">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416712" w:rsidRPr="00877A6F" w:rsidRDefault="00275859" w:rsidP="00275859">
            <w:pPr>
              <w:spacing w:before="40" w:after="40"/>
              <w:ind w:left="72" w:right="72"/>
              <w:rPr>
                <w:rFonts w:ascii="Times New Roman" w:hAnsi="Times New Roman"/>
                <w:szCs w:val="20"/>
              </w:rPr>
            </w:pPr>
            <w:r w:rsidRPr="00C62B71">
              <w:rPr>
                <w:rFonts w:ascii="Times New Roman" w:hAnsi="Times New Roman"/>
                <w:szCs w:val="20"/>
              </w:rPr>
              <w:t>1.2.840.10008.20.x3.x</w:t>
            </w:r>
            <w:r>
              <w:rPr>
                <w:rFonts w:ascii="Times New Roman" w:hAnsi="Times New Roman"/>
                <w:szCs w:val="20"/>
              </w:rPr>
              <w:t>5</w:t>
            </w:r>
          </w:p>
        </w:tc>
      </w:tr>
      <w:tr w:rsidR="00416712" w:rsidRPr="008D2D56" w:rsidTr="009C283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16712" w:rsidRPr="00877A6F" w:rsidRDefault="00416712" w:rsidP="009C2833">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416712" w:rsidRPr="00877A6F" w:rsidRDefault="00416712" w:rsidP="009C2833">
            <w:pPr>
              <w:spacing w:before="40" w:after="40"/>
              <w:ind w:left="72" w:right="72"/>
              <w:rPr>
                <w:rFonts w:ascii="Times New Roman" w:eastAsia="Calibri" w:hAnsi="Times New Roman"/>
                <w:szCs w:val="20"/>
              </w:rPr>
            </w:pPr>
            <w:r>
              <w:rPr>
                <w:rFonts w:ascii="Times New Roman" w:eastAsia="Calibri" w:hAnsi="Times New Roman"/>
                <w:szCs w:val="20"/>
              </w:rPr>
              <w:t>Study Act</w:t>
            </w:r>
          </w:p>
        </w:tc>
      </w:tr>
      <w:tr w:rsidR="00416712" w:rsidRPr="008D2D56" w:rsidTr="009C283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16712" w:rsidRPr="00877A6F" w:rsidRDefault="00416712" w:rsidP="009C2833">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416712" w:rsidRPr="00877A6F" w:rsidRDefault="00B14460" w:rsidP="009C2833">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416712" w:rsidRPr="008D2D56" w:rsidTr="009C283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16712" w:rsidRPr="00877A6F" w:rsidRDefault="00416712" w:rsidP="009C2833">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416712" w:rsidRPr="00877A6F" w:rsidRDefault="00D509E4" w:rsidP="009C2833">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416712" w:rsidRPr="008D2D56" w:rsidTr="009C283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16712" w:rsidRPr="00877A6F" w:rsidRDefault="00416712" w:rsidP="009C2833">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416712" w:rsidRPr="00877A6F" w:rsidRDefault="00AB68A9" w:rsidP="009C2833">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416712" w:rsidRPr="008D2D56" w:rsidTr="009C283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16712" w:rsidRPr="00877A6F" w:rsidRDefault="00416712" w:rsidP="009C2833">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416712" w:rsidRPr="00877A6F" w:rsidRDefault="00416712" w:rsidP="00980978">
            <w:pPr>
              <w:spacing w:before="40" w:after="40"/>
              <w:ind w:left="72" w:right="72"/>
              <w:rPr>
                <w:rFonts w:ascii="Times New Roman" w:hAnsi="Times New Roman"/>
                <w:szCs w:val="20"/>
              </w:rPr>
            </w:pPr>
            <w:r w:rsidRPr="00416712">
              <w:rPr>
                <w:rFonts w:ascii="Times New Roman" w:hAnsi="Times New Roman"/>
                <w:szCs w:val="20"/>
              </w:rPr>
              <w:t>A Study Act contains the DICOM study information that defines the characteristics of a</w:t>
            </w:r>
            <w:r w:rsidR="00980978">
              <w:rPr>
                <w:rFonts w:ascii="Times New Roman" w:hAnsi="Times New Roman"/>
                <w:szCs w:val="20"/>
              </w:rPr>
              <w:t>n</w:t>
            </w:r>
            <w:r w:rsidRPr="00416712">
              <w:rPr>
                <w:rFonts w:ascii="Times New Roman" w:hAnsi="Times New Roman"/>
                <w:szCs w:val="20"/>
              </w:rPr>
              <w:t xml:space="preserve"> </w:t>
            </w:r>
            <w:r w:rsidR="00980978">
              <w:rPr>
                <w:rFonts w:ascii="Times New Roman" w:hAnsi="Times New Roman"/>
                <w:szCs w:val="20"/>
              </w:rPr>
              <w:t>imaging</w:t>
            </w:r>
            <w:r w:rsidRPr="00416712">
              <w:rPr>
                <w:rFonts w:ascii="Times New Roman" w:hAnsi="Times New Roman"/>
                <w:szCs w:val="20"/>
              </w:rPr>
              <w:t xml:space="preserve"> study performed on a patient. A</w:t>
            </w:r>
            <w:r w:rsidR="00980978">
              <w:rPr>
                <w:rFonts w:ascii="Times New Roman" w:hAnsi="Times New Roman"/>
                <w:szCs w:val="20"/>
              </w:rPr>
              <w:t>n</w:t>
            </w:r>
            <w:r w:rsidRPr="00416712">
              <w:rPr>
                <w:rFonts w:ascii="Times New Roman" w:hAnsi="Times New Roman"/>
                <w:szCs w:val="20"/>
              </w:rPr>
              <w:t xml:space="preserve"> </w:t>
            </w:r>
            <w:r w:rsidR="00980978">
              <w:rPr>
                <w:rFonts w:ascii="Times New Roman" w:hAnsi="Times New Roman"/>
                <w:szCs w:val="20"/>
              </w:rPr>
              <w:t>imaging</w:t>
            </w:r>
            <w:r w:rsidR="00980978" w:rsidRPr="00416712">
              <w:rPr>
                <w:rFonts w:ascii="Times New Roman" w:hAnsi="Times New Roman"/>
                <w:szCs w:val="20"/>
              </w:rPr>
              <w:t xml:space="preserve"> </w:t>
            </w:r>
            <w:r w:rsidRPr="00416712">
              <w:rPr>
                <w:rFonts w:ascii="Times New Roman" w:hAnsi="Times New Roman"/>
                <w:szCs w:val="20"/>
              </w:rPr>
              <w:t xml:space="preserve">study is a collection of one or more series of medical images, presentation states, SR documents, overlays, and/or curves that are logically related for the purpose of diagnosing a patient. Each study is associated with exactly one patient. A study may include composite instances that are created by a single modality, multiple modalities, or by multiple devices of the same modality. The study information is modality-independent. </w:t>
            </w:r>
          </w:p>
        </w:tc>
      </w:tr>
      <w:tr w:rsidR="00416712" w:rsidRPr="008D2D56" w:rsidTr="009C283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16712" w:rsidRPr="00877A6F" w:rsidRDefault="00416712" w:rsidP="009C2833">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416712" w:rsidRPr="00877A6F" w:rsidRDefault="00587E19" w:rsidP="009C2833">
            <w:pPr>
              <w:spacing w:before="40" w:after="40"/>
              <w:ind w:left="72" w:right="72"/>
              <w:rPr>
                <w:rFonts w:ascii="Times New Roman" w:hAnsi="Times New Roman"/>
                <w:szCs w:val="20"/>
              </w:rPr>
            </w:pPr>
            <w:r w:rsidRPr="00877A6F">
              <w:rPr>
                <w:rFonts w:ascii="Times New Roman" w:hAnsi="Times New Roman"/>
                <w:szCs w:val="20"/>
              </w:rPr>
              <w:t xml:space="preserve">CDA </w:t>
            </w:r>
            <w:r>
              <w:rPr>
                <w:rFonts w:ascii="Times New Roman" w:hAnsi="Times New Roman"/>
                <w:szCs w:val="20"/>
              </w:rPr>
              <w:t>Entry</w:t>
            </w:r>
            <w:r w:rsidRPr="00877A6F">
              <w:rPr>
                <w:rFonts w:ascii="Times New Roman" w:hAnsi="Times New Roman"/>
                <w:szCs w:val="20"/>
              </w:rPr>
              <w:t xml:space="preserve"> Level</w:t>
            </w:r>
          </w:p>
        </w:tc>
      </w:tr>
      <w:tr w:rsidR="00416712" w:rsidRPr="008D2D56" w:rsidTr="009C283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16712" w:rsidRPr="00877A6F" w:rsidRDefault="00416712" w:rsidP="009C2833">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416712" w:rsidRPr="00877A6F" w:rsidRDefault="0081239E" w:rsidP="009C2833">
            <w:pPr>
              <w:spacing w:before="40" w:after="40"/>
              <w:ind w:left="72" w:right="72"/>
              <w:rPr>
                <w:rFonts w:ascii="Times New Roman" w:hAnsi="Times New Roman"/>
                <w:szCs w:val="20"/>
              </w:rPr>
            </w:pPr>
            <w:r w:rsidRPr="00416712">
              <w:rPr>
                <w:rFonts w:ascii="Times New Roman" w:hAnsi="Times New Roman"/>
                <w:szCs w:val="20"/>
              </w:rPr>
              <w:t>Used By:</w:t>
            </w:r>
            <w:r>
              <w:rPr>
                <w:rFonts w:ascii="Times New Roman" w:hAnsi="Times New Roman"/>
                <w:szCs w:val="20"/>
              </w:rPr>
              <w:t xml:space="preserve"> </w:t>
            </w:r>
            <w:hyperlink w:anchor="_DICOM_Object_Catalog_6" w:history="1">
              <w:r w:rsidRPr="00B34394">
                <w:rPr>
                  <w:rStyle w:val="Hyperlink"/>
                  <w:rFonts w:ascii="Times New Roman" w:hAnsi="Times New Roman" w:cs="Times New Roman"/>
                  <w:noProof w:val="0"/>
                  <w:szCs w:val="20"/>
                  <w:lang w:eastAsia="en-US"/>
                </w:rPr>
                <w:t>DICOM Object Catalog</w:t>
              </w:r>
            </w:hyperlink>
            <w:r>
              <w:rPr>
                <w:rFonts w:ascii="Times New Roman" w:hAnsi="Times New Roman"/>
                <w:szCs w:val="20"/>
              </w:rPr>
              <w:t xml:space="preserve"> and </w:t>
            </w:r>
            <w:hyperlink w:anchor="_Comparison_Study" w:history="1">
              <w:r w:rsidRPr="00647197">
                <w:rPr>
                  <w:rStyle w:val="Hyperlink"/>
                  <w:rFonts w:ascii="Times New Roman" w:hAnsi="Times New Roman" w:cs="Times New Roman"/>
                  <w:noProof w:val="0"/>
                  <w:szCs w:val="20"/>
                  <w:lang w:eastAsia="en-US"/>
                </w:rPr>
                <w:t>Comparison Study</w:t>
              </w:r>
            </w:hyperlink>
          </w:p>
        </w:tc>
      </w:tr>
      <w:tr w:rsidR="00416712" w:rsidRPr="008D2D56" w:rsidTr="009C283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16712" w:rsidRPr="00877A6F" w:rsidRDefault="00416712" w:rsidP="009C2833">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416712" w:rsidRPr="00877A6F" w:rsidRDefault="00416712" w:rsidP="009C2833">
            <w:pPr>
              <w:spacing w:before="40" w:after="40"/>
              <w:ind w:left="72" w:right="72"/>
              <w:rPr>
                <w:rFonts w:ascii="Times New Roman" w:hAnsi="Times New Roman"/>
                <w:szCs w:val="20"/>
              </w:rPr>
            </w:pPr>
          </w:p>
        </w:tc>
      </w:tr>
      <w:tr w:rsidR="00416712" w:rsidRPr="008D2D56" w:rsidTr="009C283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16712" w:rsidRPr="00877A6F" w:rsidRDefault="00416712" w:rsidP="009C2833">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416712" w:rsidRPr="00877A6F" w:rsidRDefault="00416712" w:rsidP="009C2833">
            <w:pPr>
              <w:spacing w:before="40" w:after="40"/>
              <w:ind w:left="72" w:right="72"/>
              <w:rPr>
                <w:rFonts w:ascii="Times New Roman" w:hAnsi="Times New Roman"/>
                <w:szCs w:val="20"/>
              </w:rPr>
            </w:pPr>
            <w:r>
              <w:rPr>
                <w:rFonts w:ascii="Times New Roman" w:hAnsi="Times New Roman"/>
                <w:szCs w:val="20"/>
              </w:rPr>
              <w:t>Open</w:t>
            </w:r>
          </w:p>
        </w:tc>
      </w:tr>
      <w:tr w:rsidR="00416712" w:rsidRPr="008D2D56" w:rsidTr="009C2833">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16712" w:rsidRPr="00877A6F" w:rsidRDefault="00416712" w:rsidP="009C2833">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0B5CFE" w:rsidRPr="00877A6F" w:rsidRDefault="00275859" w:rsidP="008146E0">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xml:space="preserve">: Initial publication, derived from template originally published </w:t>
            </w:r>
            <w:r w:rsidR="00F94E77">
              <w:rPr>
                <w:rFonts w:ascii="Times New Roman" w:hAnsi="Times New Roman"/>
                <w:szCs w:val="20"/>
              </w:rPr>
              <w:t>in DIR r1-2009</w:t>
            </w:r>
            <w:r>
              <w:rPr>
                <w:rFonts w:ascii="Times New Roman" w:hAnsi="Times New Roman"/>
                <w:szCs w:val="20"/>
              </w:rPr>
              <w:t>, r</w:t>
            </w:r>
            <w:r w:rsidR="00F94E77">
              <w:rPr>
                <w:rFonts w:ascii="Times New Roman" w:hAnsi="Times New Roman"/>
                <w:szCs w:val="20"/>
              </w:rPr>
              <w:t>evised in Consolidated CDA r1-2011</w:t>
            </w:r>
            <w:r>
              <w:rPr>
                <w:rFonts w:ascii="Times New Roman" w:hAnsi="Times New Roman"/>
                <w:szCs w:val="20"/>
              </w:rPr>
              <w:t xml:space="preserve"> as </w:t>
            </w:r>
            <w:r w:rsidRPr="00416712">
              <w:rPr>
                <w:rFonts w:ascii="Times New Roman" w:hAnsi="Times New Roman"/>
                <w:szCs w:val="20"/>
              </w:rPr>
              <w:t>2.16.840.1.113883.10.20.6.2.6</w:t>
            </w:r>
            <w:r>
              <w:rPr>
                <w:rFonts w:ascii="Times New Roman" w:hAnsi="Times New Roman"/>
                <w:szCs w:val="20"/>
              </w:rPr>
              <w:t xml:space="preserve">. This derivation includes </w:t>
            </w:r>
            <w:r w:rsidR="003440B2">
              <w:rPr>
                <w:rFonts w:ascii="Times New Roman" w:hAnsi="Times New Roman"/>
                <w:szCs w:val="20"/>
              </w:rPr>
              <w:t xml:space="preserve">recommended </w:t>
            </w:r>
            <w:r>
              <w:rPr>
                <w:rFonts w:ascii="Times New Roman" w:hAnsi="Times New Roman"/>
                <w:szCs w:val="20"/>
              </w:rPr>
              <w:t>XML ID,</w:t>
            </w:r>
            <w:r w:rsidR="000B5CFE">
              <w:rPr>
                <w:rFonts w:ascii="Times New Roman" w:hAnsi="Times New Roman"/>
                <w:szCs w:val="20"/>
              </w:rPr>
              <w:t xml:space="preserve"> make</w:t>
            </w:r>
            <w:r>
              <w:rPr>
                <w:rFonts w:ascii="Times New Roman" w:hAnsi="Times New Roman"/>
                <w:szCs w:val="20"/>
              </w:rPr>
              <w:t>s</w:t>
            </w:r>
            <w:r w:rsidR="000B5CFE">
              <w:rPr>
                <w:rFonts w:ascii="Times New Roman" w:hAnsi="Times New Roman"/>
                <w:szCs w:val="20"/>
              </w:rPr>
              <w:t xml:space="preserve"> Series conditional (required for Object Catalog) to support use in Comparison Study reference</w:t>
            </w:r>
            <w:r w:rsidR="008146E0">
              <w:rPr>
                <w:rFonts w:ascii="Times New Roman" w:hAnsi="Times New Roman"/>
                <w:szCs w:val="20"/>
              </w:rPr>
              <w:t>, and uses DICOM-</w:t>
            </w:r>
            <w:r w:rsidR="008146E0">
              <w:rPr>
                <w:rFonts w:ascii="Times New Roman" w:hAnsi="Times New Roman"/>
                <w:i/>
                <w:szCs w:val="20"/>
              </w:rPr>
              <w:t>yyyymmdd</w:t>
            </w:r>
            <w:r w:rsidR="008146E0">
              <w:rPr>
                <w:rFonts w:ascii="Times New Roman" w:hAnsi="Times New Roman"/>
                <w:szCs w:val="20"/>
              </w:rPr>
              <w:t xml:space="preserve"> Series Act subsidiary template</w:t>
            </w:r>
            <w:r w:rsidR="000B5CFE">
              <w:rPr>
                <w:rFonts w:ascii="Times New Roman" w:hAnsi="Times New Roman"/>
                <w:szCs w:val="20"/>
              </w:rPr>
              <w:t>.</w:t>
            </w:r>
          </w:p>
        </w:tc>
      </w:tr>
    </w:tbl>
    <w:p w:rsidR="00416712" w:rsidRDefault="00416712" w:rsidP="0071117F">
      <w:pPr>
        <w:pStyle w:val="BodyText0"/>
      </w:pPr>
    </w:p>
    <w:tbl>
      <w:tblPr>
        <w:tblW w:w="997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630"/>
        <w:gridCol w:w="810"/>
        <w:gridCol w:w="1350"/>
        <w:gridCol w:w="1710"/>
      </w:tblGrid>
      <w:tr w:rsidR="00416712" w:rsidRPr="00416712" w:rsidTr="00064681">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16712" w:rsidRPr="00416712" w:rsidRDefault="00245AEE" w:rsidP="009C2833">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16712" w:rsidRPr="00416712" w:rsidRDefault="00416712" w:rsidP="009C2833">
            <w:pPr>
              <w:ind w:left="90"/>
              <w:rPr>
                <w:b/>
                <w:bCs/>
                <w:color w:val="000000"/>
                <w:kern w:val="24"/>
                <w:sz w:val="18"/>
                <w:szCs w:val="18"/>
              </w:rPr>
            </w:pPr>
            <w:r w:rsidRPr="00416712">
              <w:rPr>
                <w:b/>
                <w:bCs/>
                <w:color w:val="000000"/>
                <w:kern w:val="24"/>
                <w:sz w:val="18"/>
                <w:szCs w:val="18"/>
                <w:lang w:val="x-none"/>
              </w:rPr>
              <w:t>N</w:t>
            </w:r>
            <w:r w:rsidRPr="00416712">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16712" w:rsidRPr="00416712" w:rsidRDefault="00416712" w:rsidP="009C2833">
            <w:pPr>
              <w:tabs>
                <w:tab w:val="left" w:pos="183"/>
                <w:tab w:val="left" w:pos="318"/>
                <w:tab w:val="left" w:pos="483"/>
                <w:tab w:val="left" w:pos="648"/>
              </w:tabs>
              <w:rPr>
                <w:rFonts w:cs="Arial"/>
                <w:sz w:val="18"/>
                <w:szCs w:val="18"/>
              </w:rPr>
            </w:pPr>
            <w:r w:rsidRPr="00416712">
              <w:rPr>
                <w:b/>
                <w:bCs/>
                <w:color w:val="000000"/>
                <w:kern w:val="24"/>
                <w:sz w:val="18"/>
                <w:szCs w:val="18"/>
                <w:lang w:val="x-none"/>
              </w:rPr>
              <w:t>Element/</w:t>
            </w:r>
            <w:r w:rsidRPr="00416712">
              <w:rPr>
                <w:b/>
                <w:bCs/>
                <w:color w:val="000000"/>
                <w:kern w:val="24"/>
                <w:sz w:val="18"/>
                <w:szCs w:val="18"/>
              </w:rPr>
              <w:t xml:space="preserve"> </w:t>
            </w:r>
            <w:r w:rsidRPr="00416712">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16712" w:rsidRPr="00416712" w:rsidRDefault="00416712" w:rsidP="009C2833">
            <w:pPr>
              <w:rPr>
                <w:rFonts w:cs="Arial"/>
                <w:sz w:val="18"/>
                <w:szCs w:val="18"/>
              </w:rPr>
            </w:pPr>
            <w:r w:rsidRPr="00416712">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16712" w:rsidRPr="00416712" w:rsidRDefault="00416712" w:rsidP="009C2833">
            <w:pPr>
              <w:rPr>
                <w:rFonts w:cs="Arial"/>
                <w:sz w:val="18"/>
                <w:szCs w:val="18"/>
              </w:rPr>
            </w:pPr>
            <w:r w:rsidRPr="00416712">
              <w:rPr>
                <w:b/>
                <w:bCs/>
                <w:color w:val="000000"/>
                <w:kern w:val="24"/>
                <w:sz w:val="18"/>
                <w:szCs w:val="18"/>
                <w:lang w:val="x-none"/>
              </w:rPr>
              <w:t>Elem/</w:t>
            </w:r>
            <w:r w:rsidRPr="00416712">
              <w:rPr>
                <w:b/>
                <w:bCs/>
                <w:color w:val="000000"/>
                <w:kern w:val="24"/>
                <w:sz w:val="18"/>
                <w:szCs w:val="18"/>
              </w:rPr>
              <w:t xml:space="preserve"> </w:t>
            </w:r>
            <w:r w:rsidRPr="00416712">
              <w:rPr>
                <w:b/>
                <w:bCs/>
                <w:color w:val="000000"/>
                <w:kern w:val="24"/>
                <w:sz w:val="18"/>
                <w:szCs w:val="18"/>
                <w:lang w:val="x-none"/>
              </w:rPr>
              <w:t>Attr Conf</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16712" w:rsidRPr="00416712" w:rsidRDefault="00416712" w:rsidP="009C2833">
            <w:pPr>
              <w:rPr>
                <w:rFonts w:cs="Arial"/>
                <w:sz w:val="18"/>
                <w:szCs w:val="18"/>
              </w:rPr>
            </w:pPr>
            <w:r w:rsidRPr="00416712">
              <w:rPr>
                <w:b/>
                <w:bCs/>
                <w:color w:val="000000"/>
                <w:kern w:val="24"/>
                <w:sz w:val="18"/>
                <w:szCs w:val="18"/>
                <w:lang w:val="x-none"/>
              </w:rPr>
              <w:t>Data Type</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Pr>
          <w:p w:rsidR="00416712" w:rsidRPr="00416712" w:rsidRDefault="00416712" w:rsidP="009C2833">
            <w:pPr>
              <w:ind w:left="-10"/>
              <w:rPr>
                <w:b/>
                <w:bCs/>
                <w:color w:val="000000"/>
                <w:kern w:val="24"/>
                <w:sz w:val="18"/>
                <w:szCs w:val="18"/>
                <w:lang w:val="x-none"/>
              </w:rPr>
            </w:pPr>
            <w:r w:rsidRPr="00416712">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16712" w:rsidRPr="00416712" w:rsidRDefault="00416712" w:rsidP="009C2833">
            <w:pPr>
              <w:rPr>
                <w:rFonts w:cs="Arial"/>
                <w:sz w:val="18"/>
                <w:szCs w:val="18"/>
              </w:rPr>
            </w:pPr>
            <w:r w:rsidRPr="00416712">
              <w:rPr>
                <w:b/>
                <w:bCs/>
                <w:color w:val="000000"/>
                <w:kern w:val="24"/>
                <w:sz w:val="18"/>
                <w:szCs w:val="18"/>
                <w:lang w:val="x-none"/>
              </w:rPr>
              <w:t>Value</w:t>
            </w:r>
            <w:r w:rsidRPr="00416712">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16712" w:rsidRPr="00416712" w:rsidRDefault="00416712" w:rsidP="009C2833">
            <w:pPr>
              <w:rPr>
                <w:b/>
                <w:bCs/>
                <w:color w:val="000000"/>
                <w:kern w:val="24"/>
                <w:sz w:val="18"/>
                <w:szCs w:val="18"/>
                <w:lang w:val="x-none"/>
              </w:rPr>
            </w:pPr>
            <w:r w:rsidRPr="00416712">
              <w:rPr>
                <w:b/>
                <w:sz w:val="18"/>
                <w:szCs w:val="18"/>
              </w:rPr>
              <w:t>Subsidiary Template</w:t>
            </w:r>
          </w:p>
        </w:tc>
      </w:tr>
      <w:tr w:rsidR="00416712"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16712" w:rsidRPr="00416712" w:rsidRDefault="00416712" w:rsidP="009C2833">
            <w:pPr>
              <w:rPr>
                <w:color w:val="00B050"/>
                <w:kern w:val="24"/>
                <w:sz w:val="18"/>
                <w:szCs w:val="18"/>
                <w:lang w:val="x-none"/>
              </w:rPr>
            </w:pPr>
            <w:r w:rsidRPr="00416712">
              <w:rPr>
                <w:b/>
                <w:color w:val="00B050"/>
                <w:sz w:val="18"/>
                <w:szCs w:val="18"/>
              </w:rPr>
              <w:t>Study[*]</w:t>
            </w:r>
          </w:p>
        </w:tc>
        <w:tc>
          <w:tcPr>
            <w:tcW w:w="720" w:type="dxa"/>
            <w:tcBorders>
              <w:top w:val="single" w:sz="8" w:space="0" w:color="000000"/>
              <w:left w:val="single" w:sz="8" w:space="0" w:color="000000"/>
              <w:bottom w:val="single" w:sz="8" w:space="0" w:color="000000"/>
              <w:right w:val="single" w:sz="8" w:space="0" w:color="000000"/>
            </w:tcBorders>
          </w:tcPr>
          <w:p w:rsidR="00416712" w:rsidRPr="00416712" w:rsidRDefault="00416712" w:rsidP="009C2833">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16712" w:rsidRPr="00416712" w:rsidRDefault="00416712" w:rsidP="009C2833">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416712">
              <w:rPr>
                <w:sz w:val="18"/>
                <w:szCs w:val="18"/>
              </w:rPr>
              <w:t>act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16712" w:rsidRPr="00416712" w:rsidRDefault="00416712" w:rsidP="009C2833">
            <w:pPr>
              <w:rPr>
                <w:color w:val="000000"/>
                <w:kern w:val="24"/>
                <w:sz w:val="18"/>
                <w:szCs w:val="18"/>
                <w:lang w:val="x-none"/>
              </w:rPr>
            </w:pPr>
            <w:r w:rsidRPr="0041671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16712" w:rsidRPr="00416712" w:rsidRDefault="00416712" w:rsidP="009C2833">
            <w:pPr>
              <w:rPr>
                <w:color w:val="000000"/>
                <w:kern w:val="24"/>
                <w:sz w:val="18"/>
                <w:szCs w:val="18"/>
                <w:lang w:val="x-none"/>
              </w:rPr>
            </w:pPr>
            <w:r w:rsidRPr="0041671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16712" w:rsidRPr="00416712" w:rsidRDefault="00416712" w:rsidP="009C2833">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tcPr>
          <w:p w:rsidR="00416712" w:rsidRPr="00416712" w:rsidRDefault="00416712"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16712" w:rsidRPr="00416712" w:rsidRDefault="00416712" w:rsidP="009C2833">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416712" w:rsidRPr="00416712" w:rsidRDefault="00416712"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color w:val="000000"/>
                <w:kern w:val="24"/>
                <w:sz w:val="18"/>
                <w:szCs w:val="18"/>
              </w:rPr>
            </w:pPr>
            <w:r w:rsidRPr="00416712">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color w:val="000000"/>
                <w:kern w:val="24"/>
                <w:sz w:val="18"/>
                <w:szCs w:val="18"/>
                <w:lang w:val="x-none"/>
              </w:rPr>
            </w:pPr>
            <w:r w:rsidRPr="0041671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color w:val="000000"/>
                <w:kern w:val="24"/>
                <w:sz w:val="18"/>
                <w:szCs w:val="18"/>
                <w:lang w:val="x-none"/>
              </w:rPr>
            </w:pPr>
            <w:r w:rsidRPr="0041671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color w:val="000000"/>
                <w:kern w:val="24"/>
                <w:sz w:val="18"/>
                <w:szCs w:val="18"/>
                <w:lang w:val="x-none"/>
              </w:rPr>
            </w:pPr>
            <w:r w:rsidRPr="00416712">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color w:val="000000"/>
                <w:kern w:val="24"/>
                <w:sz w:val="18"/>
                <w:szCs w:val="18"/>
                <w:lang w:val="x-none"/>
              </w:rPr>
            </w:pPr>
            <w:r w:rsidRPr="00416712">
              <w:rPr>
                <w:sz w:val="18"/>
                <w:szCs w:val="18"/>
              </w:rPr>
              <w:t>ACT</w:t>
            </w: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EVN</w:t>
            </w: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b/>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3440B2" w:rsidP="009C2833">
            <w:pPr>
              <w:rPr>
                <w:sz w:val="18"/>
                <w:szCs w:val="18"/>
              </w:rPr>
            </w:pPr>
            <w:r>
              <w:rPr>
                <w:sz w:val="18"/>
                <w:szCs w:val="18"/>
              </w:rPr>
              <w:t>0</w:t>
            </w:r>
            <w:r w:rsidR="00ED178E" w:rsidRPr="00416712">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3440B2" w:rsidP="009C2833">
            <w:pPr>
              <w:rPr>
                <w:sz w:val="18"/>
                <w:szCs w:val="18"/>
              </w:rPr>
            </w:pPr>
            <w:r>
              <w:rPr>
                <w:sz w:val="18"/>
                <w:szCs w:val="18"/>
              </w:rPr>
              <w:t xml:space="preserve"> 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XML ID</w:t>
            </w: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0A3753" w:rsidP="009C2833">
            <w:pPr>
              <w:rPr>
                <w:sz w:val="18"/>
                <w:szCs w:val="18"/>
              </w:rPr>
            </w:pPr>
            <w:r>
              <w:rPr>
                <w:sz w:val="18"/>
                <w:szCs w:val="18"/>
              </w:rPr>
              <w:t>[</w:t>
            </w:r>
            <w:r w:rsidR="00ED178E" w:rsidRPr="00416712">
              <w:rPr>
                <w:sz w:val="18"/>
                <w:szCs w:val="18"/>
              </w:rPr>
              <w:t xml:space="preserve">See </w:t>
            </w:r>
            <w:hyperlink w:anchor="_XML_ID_and" w:history="1">
              <w:r w:rsidR="00ED178E" w:rsidRPr="00416712">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B45594" w:rsidP="009C2833">
            <w:pPr>
              <w:rPr>
                <w:sz w:val="18"/>
                <w:szCs w:val="18"/>
              </w:rPr>
            </w:pPr>
            <w:r>
              <w:rPr>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275859">
              <w:rPr>
                <w:sz w:val="18"/>
                <w:szCs w:val="18"/>
              </w:rPr>
              <w:t>1.2.840.10008.20.x3.x5</w:t>
            </w: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303B19" w:rsidRDefault="00ED178E" w:rsidP="009C2833">
            <w:pPr>
              <w:rPr>
                <w:sz w:val="18"/>
                <w:szCs w:val="18"/>
              </w:rPr>
            </w:pPr>
            <w:r w:rsidRPr="00303B19">
              <w:rPr>
                <w:sz w:val="18"/>
                <w:szCs w:val="18"/>
              </w:rPr>
              <w:t>StudyUID</w:t>
            </w: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i/>
                <w:sz w:val="18"/>
                <w:szCs w:val="18"/>
              </w:rPr>
              <w:t>Study</w:t>
            </w:r>
            <w:r>
              <w:rPr>
                <w:i/>
                <w:sz w:val="18"/>
                <w:szCs w:val="18"/>
              </w:rPr>
              <w:t xml:space="preserve"> </w:t>
            </w:r>
            <w:r w:rsidRPr="00416712">
              <w:rPr>
                <w:i/>
                <w:sz w:val="18"/>
                <w:szCs w:val="18"/>
              </w:rPr>
              <w:t>Instance</w:t>
            </w:r>
            <w:r>
              <w:rPr>
                <w:i/>
                <w:sz w:val="18"/>
                <w:szCs w:val="18"/>
              </w:rPr>
              <w:t xml:space="preserve"> </w:t>
            </w:r>
            <w:r w:rsidRPr="00416712">
              <w:rPr>
                <w:i/>
                <w:sz w:val="18"/>
                <w:szCs w:val="18"/>
              </w:rPr>
              <w:t>UID</w:t>
            </w:r>
            <w:r>
              <w:t xml:space="preserve"> </w:t>
            </w:r>
            <w:r w:rsidRPr="00D048C6">
              <w:rPr>
                <w:i/>
                <w:sz w:val="18"/>
                <w:szCs w:val="18"/>
              </w:rPr>
              <w:t>(0020,000D)</w:t>
            </w: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@extension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0..0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SHALL NOT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i/>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i/>
                <w:sz w:val="18"/>
                <w:szCs w:val="18"/>
              </w:rPr>
            </w:pPr>
            <w:r>
              <w:rPr>
                <w:sz w:val="18"/>
                <w:szCs w:val="18"/>
              </w:rPr>
              <w:t>(113014,</w:t>
            </w:r>
            <w:r w:rsidRPr="00416712">
              <w:rPr>
                <w:sz w:val="18"/>
                <w:szCs w:val="18"/>
              </w:rPr>
              <w:t xml:space="preserve"> DCM</w:t>
            </w:r>
            <w:r>
              <w:rPr>
                <w:sz w:val="18"/>
                <w:szCs w:val="18"/>
              </w:rPr>
              <w:t>,</w:t>
            </w:r>
            <w:r w:rsidRPr="00416712">
              <w:rPr>
                <w:sz w:val="18"/>
                <w:szCs w:val="18"/>
              </w:rPr>
              <w:t xml:space="preserve"> </w:t>
            </w:r>
            <w:r>
              <w:rPr>
                <w:sz w:val="18"/>
                <w:szCs w:val="18"/>
              </w:rPr>
              <w:t>"</w:t>
            </w:r>
            <w:r w:rsidRPr="00416712">
              <w:rPr>
                <w:sz w:val="18"/>
                <w:szCs w:val="18"/>
              </w:rPr>
              <w:t>Study</w:t>
            </w:r>
            <w:r>
              <w:rPr>
                <w:sz w:val="18"/>
                <w:szCs w:val="18"/>
              </w:rPr>
              <w:t>")</w:t>
            </w:r>
            <w:r w:rsidRPr="00416712">
              <w:rPr>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9C2833">
            <w:pPr>
              <w:rPr>
                <w:sz w:val="18"/>
                <w:szCs w:val="18"/>
              </w:rPr>
            </w:pPr>
            <w:r w:rsidRPr="00416712">
              <w:rPr>
                <w:sz w:val="18"/>
                <w:szCs w:val="18"/>
              </w:rPr>
              <w:t>Description</w:t>
            </w: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MAY</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ED</w:t>
            </w: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Time</w:t>
            </w: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effectiveTime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SHOULD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 xml:space="preserve">TS </w:t>
            </w: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223685">
            <w:pPr>
              <w:rPr>
                <w:sz w:val="18"/>
                <w:szCs w:val="18"/>
              </w:rPr>
            </w:pPr>
            <w:r>
              <w:rPr>
                <w:i/>
                <w:sz w:val="18"/>
                <w:szCs w:val="18"/>
              </w:rPr>
              <w:t xml:space="preserve">Study Date </w:t>
            </w:r>
            <w:r w:rsidRPr="00D048C6">
              <w:rPr>
                <w:i/>
                <w:sz w:val="18"/>
                <w:szCs w:val="18"/>
              </w:rPr>
              <w:t xml:space="preserve">(0008,0020) </w:t>
            </w:r>
            <w:r>
              <w:rPr>
                <w:i/>
                <w:sz w:val="18"/>
                <w:szCs w:val="18"/>
              </w:rPr>
              <w:t>+ Study Time</w:t>
            </w:r>
            <w:r>
              <w:t xml:space="preserve"> </w:t>
            </w:r>
            <w:r w:rsidRPr="00D048C6">
              <w:rPr>
                <w:i/>
                <w:sz w:val="18"/>
                <w:szCs w:val="18"/>
              </w:rPr>
              <w:t>(0008,00</w:t>
            </w:r>
            <w:r>
              <w:rPr>
                <w:i/>
                <w:sz w:val="18"/>
                <w:szCs w:val="18"/>
              </w:rPr>
              <w:t>3</w:t>
            </w:r>
            <w:r w:rsidRPr="00D048C6">
              <w:rPr>
                <w:i/>
                <w:sz w:val="18"/>
                <w:szCs w:val="18"/>
              </w:rPr>
              <w:t>0)</w:t>
            </w:r>
            <w:r>
              <w:rPr>
                <w:i/>
                <w:sz w:val="18"/>
                <w:szCs w:val="18"/>
              </w:rPr>
              <w:t xml:space="preserve"> +</w:t>
            </w:r>
            <w:r>
              <w:t xml:space="preserve"> </w:t>
            </w:r>
            <w:r w:rsidRPr="00ED178E">
              <w:rPr>
                <w:i/>
                <w:sz w:val="18"/>
                <w:szCs w:val="18"/>
              </w:rPr>
              <w:t>Timezone Offset From UTC (0008,0201)</w:t>
            </w: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entryRelationship</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C612CF" w:rsidP="009C2833">
            <w:pPr>
              <w:rPr>
                <w:sz w:val="18"/>
                <w:szCs w:val="18"/>
              </w:rPr>
            </w:pPr>
            <w:hyperlink w:anchor="_entryRelationship/act_-_series" w:history="1">
              <w:r w:rsidR="00ED178E" w:rsidRPr="00D048C6">
                <w:rPr>
                  <w:rStyle w:val="Hyperlink"/>
                  <w:rFonts w:cs="Times New Roman"/>
                  <w:noProof w:val="0"/>
                  <w:sz w:val="18"/>
                  <w:szCs w:val="18"/>
                  <w:lang w:eastAsia="en-US"/>
                </w:rPr>
                <w:t>COND</w:t>
              </w:r>
            </w:hyperlink>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sz w:val="18"/>
                <w:szCs w:val="18"/>
              </w:rPr>
            </w:pPr>
            <w:r w:rsidRPr="00416712">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SHALL</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sz w:val="18"/>
                <w:szCs w:val="18"/>
              </w:rPr>
              <w:t>COMP</w:t>
            </w: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r>
      <w:tr w:rsidR="00ED178E" w:rsidRPr="00416712" w:rsidTr="009C2833">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r w:rsidRPr="00416712">
              <w:rPr>
                <w:i/>
                <w:sz w:val="18"/>
                <w:szCs w:val="18"/>
              </w:rPr>
              <w:t>Series[*]</w:t>
            </w:r>
          </w:p>
        </w:tc>
        <w:tc>
          <w:tcPr>
            <w:tcW w:w="72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tabs>
                <w:tab w:val="left" w:pos="275"/>
                <w:tab w:val="left" w:pos="548"/>
                <w:tab w:val="left" w:pos="800"/>
                <w:tab w:val="left" w:pos="1075"/>
              </w:tabs>
              <w:ind w:left="90"/>
              <w:rPr>
                <w:sz w:val="18"/>
                <w:szCs w:val="18"/>
              </w:rPr>
            </w:pPr>
            <w:r w:rsidRPr="00416712">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tabs>
                <w:tab w:val="left" w:pos="183"/>
                <w:tab w:val="left" w:pos="275"/>
                <w:tab w:val="left" w:pos="318"/>
                <w:tab w:val="left" w:pos="483"/>
                <w:tab w:val="left" w:pos="548"/>
                <w:tab w:val="left" w:pos="648"/>
                <w:tab w:val="left" w:pos="800"/>
                <w:tab w:val="left" w:pos="1075"/>
              </w:tabs>
              <w:rPr>
                <w:i/>
                <w:sz w:val="18"/>
                <w:szCs w:val="18"/>
              </w:rPr>
            </w:pPr>
            <w:r w:rsidRPr="00416712">
              <w:rPr>
                <w:i/>
                <w:sz w:val="18"/>
                <w:szCs w:val="18"/>
              </w:rPr>
              <w:t>act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416712" w:rsidRDefault="00ED178E" w:rsidP="009C2833">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ED178E" w:rsidRPr="00416712" w:rsidRDefault="00ED178E" w:rsidP="009C2833">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9C2833">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416712" w:rsidRDefault="00C612CF" w:rsidP="009C2833">
            <w:pPr>
              <w:rPr>
                <w:color w:val="000000"/>
                <w:kern w:val="24"/>
                <w:sz w:val="18"/>
                <w:szCs w:val="18"/>
                <w:lang w:val="x-none"/>
              </w:rPr>
            </w:pPr>
            <w:hyperlink w:anchor="_Series_Act">
              <w:r w:rsidR="00ED178E" w:rsidRPr="00416712">
                <w:rPr>
                  <w:rStyle w:val="HyperlinkCourierBold"/>
                  <w:rFonts w:ascii="Bookman Old Style" w:hAnsi="Bookman Old Style"/>
                  <w:b w:val="0"/>
                  <w:sz w:val="18"/>
                  <w:szCs w:val="18"/>
                </w:rPr>
                <w:t>Series Act</w:t>
              </w:r>
            </w:hyperlink>
            <w:r w:rsidR="003C7D7C">
              <w:rPr>
                <w:rStyle w:val="HyperlinkCourierBold"/>
                <w:rFonts w:ascii="Bookman Old Style" w:hAnsi="Bookman Old Style"/>
                <w:b w:val="0"/>
                <w:sz w:val="18"/>
                <w:szCs w:val="18"/>
              </w:rPr>
              <w:t xml:space="preserve"> </w:t>
            </w:r>
            <w:r w:rsidR="003C7D7C" w:rsidRPr="00275859">
              <w:rPr>
                <w:rFonts w:ascii="Times New Roman" w:hAnsi="Times New Roman"/>
                <w:szCs w:val="20"/>
              </w:rPr>
              <w:t>1.2.840.10008.20.x3.x</w:t>
            </w:r>
            <w:r w:rsidR="003C7D7C">
              <w:rPr>
                <w:rFonts w:ascii="Times New Roman" w:hAnsi="Times New Roman"/>
                <w:szCs w:val="20"/>
              </w:rPr>
              <w:t>6</w:t>
            </w:r>
          </w:p>
        </w:tc>
      </w:tr>
    </w:tbl>
    <w:p w:rsidR="00416712" w:rsidRDefault="00416712" w:rsidP="0071117F">
      <w:pPr>
        <w:pStyle w:val="BodyText0"/>
      </w:pPr>
    </w:p>
    <w:p w:rsidR="00416712" w:rsidRDefault="00416712" w:rsidP="00416712">
      <w:pPr>
        <w:pStyle w:val="Heading3"/>
      </w:pPr>
      <w:bookmarkStart w:id="449" w:name="_Toc410226175"/>
      <w:r>
        <w:rPr>
          <w:lang w:val="en-US"/>
        </w:rPr>
        <w:t>act</w:t>
      </w:r>
      <w:r>
        <w:t>/@ID</w:t>
      </w:r>
      <w:bookmarkEnd w:id="449"/>
    </w:p>
    <w:p w:rsidR="00416712" w:rsidRDefault="00416712" w:rsidP="00647197">
      <w:pPr>
        <w:pStyle w:val="BodyText0"/>
      </w:pPr>
      <w:r w:rsidRPr="002928C4">
        <w:t xml:space="preserve">The </w:t>
      </w:r>
      <w:r>
        <w:t>act</w:t>
      </w:r>
      <w:r w:rsidRPr="002928C4">
        <w:t xml:space="preserve"> entry </w:t>
      </w:r>
      <w:r w:rsidR="003440B2">
        <w:t>SHOULD</w:t>
      </w:r>
      <w:r w:rsidR="003440B2" w:rsidRPr="002928C4">
        <w:t xml:space="preserve"> </w:t>
      </w:r>
      <w:r w:rsidRPr="002928C4">
        <w:t xml:space="preserve">include an XML </w:t>
      </w:r>
      <w:r w:rsidRPr="00BE432D">
        <w:rPr>
          <w:rFonts w:ascii="Courier New" w:hAnsi="Courier New" w:cs="Courier New"/>
          <w:b/>
        </w:rPr>
        <w:t>ID</w:t>
      </w:r>
      <w:r w:rsidRPr="002928C4">
        <w:t xml:space="preserve"> attribute </w:t>
      </w:r>
      <w:r>
        <w:t xml:space="preserve">(not to be confused with the </w:t>
      </w:r>
      <w:r w:rsidRPr="00BC6FB4">
        <w:rPr>
          <w:rFonts w:ascii="Courier New" w:hAnsi="Courier New" w:cs="Courier New"/>
          <w:b/>
        </w:rPr>
        <w:t>id</w:t>
      </w:r>
      <w:r>
        <w:t xml:space="preserve"> element of the act class)</w:t>
      </w:r>
      <w:r w:rsidRPr="005A65EB">
        <w:t xml:space="preserve"> </w:t>
      </w:r>
      <w:r>
        <w:t xml:space="preserve">that serves as the </w:t>
      </w:r>
      <w:r w:rsidR="003440B2">
        <w:t>Business Name</w:t>
      </w:r>
      <w:r>
        <w:t xml:space="preserve"> discriminator associated with an instantiation of the template</w:t>
      </w:r>
      <w:r w:rsidRPr="002928C4">
        <w:t>.</w:t>
      </w:r>
    </w:p>
    <w:p w:rsidR="00F735A3" w:rsidRDefault="00F735A3" w:rsidP="00F735A3">
      <w:pPr>
        <w:pStyle w:val="Note"/>
      </w:pPr>
      <w:r>
        <w:t>Note:</w:t>
      </w:r>
      <w:r>
        <w:tab/>
        <w:t xml:space="preserve">The DICOM Study ID </w:t>
      </w:r>
      <w:r w:rsidR="00191160">
        <w:t xml:space="preserve">(0020,0010) </w:t>
      </w:r>
      <w:r>
        <w:t>attribute value, if it conforms to the XML Name production requirements, may be used as the ID.</w:t>
      </w:r>
    </w:p>
    <w:p w:rsidR="00647197" w:rsidRDefault="00647197" w:rsidP="00C62B71">
      <w:pPr>
        <w:pStyle w:val="Heading3"/>
      </w:pPr>
      <w:bookmarkStart w:id="450" w:name="_entryRelationship/act_-_series"/>
      <w:bookmarkStart w:id="451" w:name="_Toc410226176"/>
      <w:bookmarkEnd w:id="450"/>
      <w:r w:rsidRPr="00416712">
        <w:t>entryRelationship</w:t>
      </w:r>
      <w:r>
        <w:t>/act - series</w:t>
      </w:r>
      <w:bookmarkEnd w:id="451"/>
    </w:p>
    <w:p w:rsidR="00647197" w:rsidRPr="002928C4" w:rsidRDefault="00E75FC2" w:rsidP="00647197">
      <w:pPr>
        <w:pStyle w:val="BodyText0"/>
      </w:pPr>
      <w:r>
        <w:rPr>
          <w:b/>
        </w:rPr>
        <w:t xml:space="preserve">COND: </w:t>
      </w:r>
      <w:r>
        <w:t xml:space="preserve">If this template is </w:t>
      </w:r>
      <w:r w:rsidR="00647197">
        <w:t xml:space="preserve">invoked by the DICOM Object Catalog, the entryrelationship to the Series act SHALL be present, otherwise it MAY be present.   </w:t>
      </w:r>
    </w:p>
    <w:p w:rsidR="00416712" w:rsidRDefault="00416712" w:rsidP="0071117F">
      <w:pPr>
        <w:pStyle w:val="BodyText0"/>
      </w:pPr>
    </w:p>
    <w:p w:rsidR="00416712" w:rsidRDefault="00416712" w:rsidP="00416712">
      <w:pPr>
        <w:pStyle w:val="Caption"/>
      </w:pPr>
      <w:bookmarkStart w:id="452" w:name="_Toc410226297"/>
      <w:r>
        <w:t xml:space="preserve">Figure </w:t>
      </w:r>
      <w:r>
        <w:fldChar w:fldCharType="begin"/>
      </w:r>
      <w:r>
        <w:instrText xml:space="preserve"> SEQ Figure \* ARABIC </w:instrText>
      </w:r>
      <w:r>
        <w:fldChar w:fldCharType="separate"/>
      </w:r>
      <w:r w:rsidR="00C51B12">
        <w:t>56</w:t>
      </w:r>
      <w:r>
        <w:fldChar w:fldCharType="end"/>
      </w:r>
      <w:r>
        <w:t>: Study act example</w:t>
      </w:r>
      <w:bookmarkEnd w:id="452"/>
    </w:p>
    <w:p w:rsidR="00416712" w:rsidRDefault="00416712" w:rsidP="00416712">
      <w:pPr>
        <w:pStyle w:val="Example"/>
      </w:pPr>
      <w:r>
        <w:t>&lt;act classCode=</w:t>
      </w:r>
      <w:r w:rsidR="00097D8E">
        <w:t>"</w:t>
      </w:r>
      <w:r>
        <w:t>ACT</w:t>
      </w:r>
      <w:r w:rsidR="00097D8E">
        <w:t>"</w:t>
      </w:r>
      <w:r>
        <w:t xml:space="preserve"> moodCode=</w:t>
      </w:r>
      <w:r w:rsidR="00097D8E">
        <w:t>"</w:t>
      </w:r>
      <w:r>
        <w:t>EVN</w:t>
      </w:r>
      <w:r w:rsidR="00097D8E">
        <w:t>"</w:t>
      </w:r>
      <w:r>
        <w:rPr>
          <w:lang w:val="en-US"/>
        </w:rPr>
        <w:t xml:space="preserve"> ID=</w:t>
      </w:r>
      <w:r w:rsidR="00097D8E">
        <w:rPr>
          <w:lang w:val="en-US"/>
        </w:rPr>
        <w:t>"</w:t>
      </w:r>
      <w:r>
        <w:rPr>
          <w:lang w:val="en-US"/>
        </w:rPr>
        <w:t>S90051051</w:t>
      </w:r>
      <w:r w:rsidR="00097D8E">
        <w:rPr>
          <w:lang w:val="en-US"/>
        </w:rPr>
        <w:t>"</w:t>
      </w:r>
      <w:r>
        <w:t>&gt;</w:t>
      </w:r>
    </w:p>
    <w:p w:rsidR="00416712" w:rsidRDefault="00416712" w:rsidP="00416712">
      <w:pPr>
        <w:pStyle w:val="Example"/>
      </w:pPr>
      <w:r>
        <w:t xml:space="preserve">      &lt;templateId root=</w:t>
      </w:r>
      <w:r w:rsidR="00097D8E">
        <w:t>"</w:t>
      </w:r>
      <w:r>
        <w:t>2.16.840.1.113883.10.20.6.2.6</w:t>
      </w:r>
      <w:r w:rsidR="00097D8E">
        <w:t>"</w:t>
      </w:r>
      <w:r>
        <w:t>/&gt;</w:t>
      </w:r>
    </w:p>
    <w:p w:rsidR="00416712" w:rsidRDefault="00416712" w:rsidP="00416712">
      <w:pPr>
        <w:pStyle w:val="Example"/>
      </w:pPr>
      <w:r>
        <w:t xml:space="preserve">      &lt;id root=</w:t>
      </w:r>
      <w:r w:rsidR="00097D8E">
        <w:t>"</w:t>
      </w:r>
      <w:r>
        <w:t>1.2.840.113619.2.62.994044785528.114289542805</w:t>
      </w:r>
      <w:r w:rsidR="00097D8E">
        <w:t>"</w:t>
      </w:r>
      <w:r>
        <w:t>/&gt;</w:t>
      </w:r>
    </w:p>
    <w:p w:rsidR="00416712" w:rsidRDefault="00416712" w:rsidP="00416712">
      <w:pPr>
        <w:pStyle w:val="Example"/>
      </w:pPr>
      <w:r>
        <w:t xml:space="preserve">      &lt;code code=</w:t>
      </w:r>
      <w:r w:rsidR="00097D8E">
        <w:t>"</w:t>
      </w:r>
      <w:r>
        <w:t>113014</w:t>
      </w:r>
      <w:r w:rsidR="00097D8E">
        <w:t>"</w:t>
      </w:r>
      <w:r>
        <w:t xml:space="preserve"> codeSystem=</w:t>
      </w:r>
      <w:r w:rsidR="00097D8E">
        <w:t>"</w:t>
      </w:r>
      <w:r>
        <w:t>1.2.840.10008.2.16.4</w:t>
      </w:r>
      <w:r w:rsidR="00097D8E">
        <w:t>"</w:t>
      </w:r>
      <w:r>
        <w:t xml:space="preserve"> </w:t>
      </w:r>
    </w:p>
    <w:p w:rsidR="00416712" w:rsidRDefault="00416712" w:rsidP="00416712">
      <w:pPr>
        <w:pStyle w:val="Example"/>
      </w:pPr>
      <w:r>
        <w:t xml:space="preserve">            codeSystemName=</w:t>
      </w:r>
      <w:r w:rsidR="00097D8E">
        <w:t>"</w:t>
      </w:r>
      <w:r>
        <w:t>DCM</w:t>
      </w:r>
      <w:r w:rsidR="00097D8E">
        <w:t>"</w:t>
      </w:r>
      <w:r>
        <w:t xml:space="preserve"> displayName=</w:t>
      </w:r>
      <w:r w:rsidR="00097D8E">
        <w:t>"</w:t>
      </w:r>
      <w:r>
        <w:t>Study</w:t>
      </w:r>
      <w:r w:rsidR="00097D8E">
        <w:t>"</w:t>
      </w:r>
      <w:r>
        <w:t>/&gt;</w:t>
      </w:r>
    </w:p>
    <w:p w:rsidR="00416712" w:rsidRPr="00262D4C" w:rsidRDefault="00416712" w:rsidP="00416712">
      <w:pPr>
        <w:pStyle w:val="Example"/>
        <w:rPr>
          <w:lang w:val="en-US"/>
        </w:rPr>
      </w:pPr>
      <w:r>
        <w:rPr>
          <w:lang w:val="en-US"/>
        </w:rPr>
        <w:t xml:space="preserve">      &lt;</w:t>
      </w:r>
      <w:r>
        <w:t>effectiveTime value=</w:t>
      </w:r>
      <w:r w:rsidR="00097D8E">
        <w:t>"</w:t>
      </w:r>
      <w:r>
        <w:t>20060823223232</w:t>
      </w:r>
      <w:r w:rsidR="00097D8E">
        <w:t>"</w:t>
      </w:r>
      <w:r>
        <w:rPr>
          <w:lang w:val="en-US"/>
        </w:rPr>
        <w:t>&gt;</w:t>
      </w:r>
    </w:p>
    <w:p w:rsidR="00416712" w:rsidRDefault="00416712" w:rsidP="00416712">
      <w:pPr>
        <w:pStyle w:val="Example"/>
      </w:pPr>
      <w:r>
        <w:t xml:space="preserve">      &lt;!-- **** Series ****--&gt;</w:t>
      </w:r>
    </w:p>
    <w:p w:rsidR="00416712" w:rsidRDefault="00416712" w:rsidP="00416712">
      <w:pPr>
        <w:pStyle w:val="Example"/>
      </w:pPr>
      <w:r>
        <w:t xml:space="preserve">      &lt;entryRelationship typeCode=</w:t>
      </w:r>
      <w:r w:rsidR="00097D8E">
        <w:t>"</w:t>
      </w:r>
      <w:r>
        <w:t>COMP</w:t>
      </w:r>
      <w:r w:rsidR="00097D8E">
        <w:t>"</w:t>
      </w:r>
      <w:r>
        <w:t>&gt;</w:t>
      </w:r>
    </w:p>
    <w:p w:rsidR="00416712" w:rsidRDefault="00416712" w:rsidP="00416712">
      <w:pPr>
        <w:pStyle w:val="Example"/>
      </w:pPr>
      <w:r>
        <w:t xml:space="preserve">        &lt;act classCode=</w:t>
      </w:r>
      <w:r w:rsidR="00097D8E">
        <w:t>"</w:t>
      </w:r>
      <w:r>
        <w:t>ACT</w:t>
      </w:r>
      <w:r w:rsidR="00097D8E">
        <w:t>"</w:t>
      </w:r>
      <w:r>
        <w:t xml:space="preserve"> moodCode=</w:t>
      </w:r>
      <w:r w:rsidR="00097D8E">
        <w:t>"</w:t>
      </w:r>
      <w:r>
        <w:t>EVN</w:t>
      </w:r>
      <w:r w:rsidR="00097D8E">
        <w:t>"</w:t>
      </w:r>
      <w:r>
        <w:t>&gt;</w:t>
      </w:r>
    </w:p>
    <w:p w:rsidR="00416712" w:rsidRDefault="00416712" w:rsidP="00416712">
      <w:pPr>
        <w:pStyle w:val="Example"/>
      </w:pPr>
      <w:r>
        <w:t xml:space="preserve">          ...</w:t>
      </w:r>
    </w:p>
    <w:p w:rsidR="00416712" w:rsidRDefault="00416712" w:rsidP="00416712">
      <w:pPr>
        <w:pStyle w:val="Example"/>
      </w:pPr>
      <w:r>
        <w:t xml:space="preserve">        &lt;/act&gt;</w:t>
      </w:r>
    </w:p>
    <w:p w:rsidR="00416712" w:rsidRDefault="00416712" w:rsidP="00416712">
      <w:pPr>
        <w:pStyle w:val="Example"/>
      </w:pPr>
      <w:r>
        <w:t xml:space="preserve">      &lt;/entryRelationship&gt;</w:t>
      </w:r>
    </w:p>
    <w:p w:rsidR="00416712" w:rsidRDefault="00416712" w:rsidP="00416712">
      <w:pPr>
        <w:pStyle w:val="Example"/>
      </w:pPr>
      <w:r>
        <w:t>&lt;/act&gt;</w:t>
      </w:r>
    </w:p>
    <w:p w:rsidR="00416712" w:rsidRDefault="00416712" w:rsidP="0071117F">
      <w:pPr>
        <w:pStyle w:val="BodyText0"/>
      </w:pPr>
    </w:p>
    <w:p w:rsidR="007A285F" w:rsidRDefault="007A285F" w:rsidP="0081239E">
      <w:pPr>
        <w:pStyle w:val="Heading2"/>
      </w:pPr>
      <w:bookmarkStart w:id="453" w:name="_Series_Act"/>
      <w:bookmarkStart w:id="454" w:name="_Toc410226177"/>
      <w:bookmarkEnd w:id="453"/>
      <w:r>
        <w:t>Series Act</w:t>
      </w:r>
      <w:bookmarkEnd w:id="448"/>
      <w:bookmarkEnd w:id="454"/>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F94E77" w:rsidRDefault="00275859" w:rsidP="00EA5CEC">
            <w:pPr>
              <w:spacing w:before="40" w:after="40"/>
              <w:ind w:left="72" w:right="72"/>
              <w:rPr>
                <w:rFonts w:ascii="Times New Roman" w:hAnsi="Times New Roman"/>
                <w:szCs w:val="20"/>
              </w:rPr>
            </w:pPr>
            <w:r w:rsidRPr="00275859">
              <w:rPr>
                <w:rFonts w:ascii="Times New Roman" w:hAnsi="Times New Roman"/>
                <w:szCs w:val="20"/>
              </w:rPr>
              <w:t>1.2.840.10008.20.x3.x</w:t>
            </w:r>
            <w:r>
              <w:rPr>
                <w:rFonts w:ascii="Times New Roman" w:hAnsi="Times New Roman"/>
                <w:szCs w:val="20"/>
              </w:rPr>
              <w:t>6</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F94E77" w:rsidRDefault="00D629B0" w:rsidP="00EA5CEC">
            <w:pPr>
              <w:spacing w:before="40" w:after="40"/>
              <w:ind w:left="72" w:right="72"/>
              <w:rPr>
                <w:rFonts w:ascii="Times New Roman" w:hAnsi="Times New Roman"/>
                <w:szCs w:val="20"/>
              </w:rPr>
            </w:pPr>
            <w:r w:rsidRPr="00F94E77">
              <w:rPr>
                <w:rFonts w:ascii="Times New Roman" w:hAnsi="Times New Roman"/>
                <w:szCs w:val="20"/>
              </w:rPr>
              <w:t>Series Act</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F94E77" w:rsidRDefault="00B14460" w:rsidP="00EA5CEC">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F94E77" w:rsidRDefault="0033567D" w:rsidP="00EA5CEC">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F94E77" w:rsidRDefault="008146E0" w:rsidP="00EA5CEC">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Pr>
                <w:rFonts w:ascii="Times New Roman" w:hAnsi="Times New Roman"/>
                <w:i/>
                <w:szCs w:val="20"/>
              </w:rPr>
              <w:t>Active</w:t>
            </w:r>
            <w:r w:rsidRPr="00877A6F">
              <w:rPr>
                <w:rFonts w:ascii="Times New Roman" w:hAnsi="Times New Roman"/>
                <w:i/>
                <w:szCs w:val="20"/>
              </w:rPr>
              <w:t xml:space="preserve"> on Final Text adoption)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F94E77" w:rsidRDefault="00D629B0" w:rsidP="00190F04">
            <w:pPr>
              <w:spacing w:before="40" w:after="40"/>
              <w:ind w:left="72" w:right="72"/>
              <w:rPr>
                <w:rFonts w:ascii="Times New Roman" w:hAnsi="Times New Roman"/>
                <w:szCs w:val="20"/>
              </w:rPr>
            </w:pPr>
            <w:r w:rsidRPr="00F94E77">
              <w:rPr>
                <w:rFonts w:ascii="Times New Roman" w:hAnsi="Times New Roman"/>
                <w:szCs w:val="20"/>
              </w:rPr>
              <w:t>A Series Act contains the DICOM series information for referenced DICOM composite objects. The series information defines the attributes that are used to group composite instances into distinct logical sets. Each series is associated with exactly one study. Series Act clinical statements are only instantiated in the DICOM Object Catalog section inside a Study Act.</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587E19" w:rsidP="00EA5CEC">
            <w:pPr>
              <w:spacing w:before="40" w:after="40"/>
              <w:ind w:left="72" w:right="72"/>
              <w:rPr>
                <w:rFonts w:ascii="Times New Roman" w:hAnsi="Times New Roman"/>
                <w:szCs w:val="20"/>
              </w:rPr>
            </w:pPr>
            <w:r w:rsidRPr="00877A6F">
              <w:rPr>
                <w:rFonts w:ascii="Times New Roman" w:hAnsi="Times New Roman"/>
                <w:szCs w:val="20"/>
              </w:rPr>
              <w:t xml:space="preserve">CDA </w:t>
            </w:r>
            <w:r>
              <w:rPr>
                <w:rFonts w:ascii="Times New Roman" w:hAnsi="Times New Roman"/>
                <w:szCs w:val="20"/>
              </w:rPr>
              <w:t>Entry</w:t>
            </w:r>
            <w:r w:rsidRPr="00877A6F">
              <w:rPr>
                <w:rFonts w:ascii="Times New Roman" w:hAnsi="Times New Roman"/>
                <w:szCs w:val="20"/>
              </w:rPr>
              <w:t xml:space="preserve"> Level</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2B2EA1" w:rsidP="00EA5CEC">
            <w:pPr>
              <w:spacing w:before="40" w:after="40"/>
              <w:ind w:left="72" w:right="72"/>
              <w:rPr>
                <w:rFonts w:ascii="Times New Roman" w:hAnsi="Times New Roman"/>
                <w:szCs w:val="20"/>
              </w:rPr>
            </w:pPr>
            <w:r w:rsidRPr="00F94E77">
              <w:rPr>
                <w:rFonts w:ascii="Times New Roman" w:hAnsi="Times New Roman"/>
                <w:szCs w:val="20"/>
              </w:rPr>
              <w:t>Used By:</w:t>
            </w:r>
            <w:r w:rsidR="00F94E77">
              <w:rPr>
                <w:rFonts w:ascii="Times New Roman" w:hAnsi="Times New Roman"/>
                <w:szCs w:val="20"/>
              </w:rPr>
              <w:t xml:space="preserve"> </w:t>
            </w:r>
            <w:hyperlink w:anchor="E_Study_Act">
              <w:r w:rsidRPr="00F94E77">
                <w:rPr>
                  <w:rFonts w:ascii="Times New Roman" w:hAnsi="Times New Roman"/>
                  <w:szCs w:val="20"/>
                </w:rPr>
                <w:t>Study Act</w:t>
              </w:r>
            </w:hyperlink>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421350" w:rsidP="00EA5CEC">
            <w:pPr>
              <w:spacing w:before="40" w:after="40"/>
              <w:ind w:left="72" w:right="72"/>
              <w:rPr>
                <w:rFonts w:ascii="Times New Roman" w:hAnsi="Times New Roman"/>
                <w:szCs w:val="20"/>
              </w:rPr>
            </w:pP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D629B0" w:rsidP="00EA5CEC">
            <w:pPr>
              <w:spacing w:before="40" w:after="40"/>
              <w:ind w:left="72" w:right="72"/>
              <w:rPr>
                <w:rFonts w:ascii="Times New Roman" w:hAnsi="Times New Roman"/>
                <w:szCs w:val="20"/>
              </w:rPr>
            </w:pPr>
            <w:r>
              <w:t>open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275859" w:rsidP="008146E0">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publication, derived from template originally published in DIR r1-2009, r</w:t>
            </w:r>
            <w:r w:rsidR="00F94E77">
              <w:rPr>
                <w:rFonts w:ascii="Times New Roman" w:hAnsi="Times New Roman"/>
                <w:szCs w:val="20"/>
              </w:rPr>
              <w:t>evised in Consolidated CDA r1-2011</w:t>
            </w:r>
            <w:r>
              <w:rPr>
                <w:rFonts w:ascii="Times New Roman" w:hAnsi="Times New Roman"/>
                <w:szCs w:val="20"/>
              </w:rPr>
              <w:t xml:space="preserve"> as 2.</w:t>
            </w:r>
            <w:r w:rsidRPr="00F94E77">
              <w:rPr>
                <w:rFonts w:ascii="Times New Roman" w:hAnsi="Times New Roman"/>
                <w:szCs w:val="20"/>
              </w:rPr>
              <w:t>16.840.1.113883.10.20.22.4.63</w:t>
            </w:r>
            <w:r>
              <w:rPr>
                <w:rFonts w:ascii="Times New Roman" w:hAnsi="Times New Roman"/>
                <w:szCs w:val="20"/>
              </w:rPr>
              <w:t xml:space="preserve">. This derivation includes </w:t>
            </w:r>
            <w:r w:rsidR="008146E0">
              <w:rPr>
                <w:rFonts w:ascii="Times New Roman" w:hAnsi="Times New Roman"/>
                <w:szCs w:val="20"/>
              </w:rPr>
              <w:t xml:space="preserve">recommended </w:t>
            </w:r>
            <w:r>
              <w:rPr>
                <w:rFonts w:ascii="Times New Roman" w:hAnsi="Times New Roman"/>
                <w:szCs w:val="20"/>
              </w:rPr>
              <w:t>XML ID</w:t>
            </w:r>
            <w:r w:rsidR="008146E0">
              <w:rPr>
                <w:rFonts w:ascii="Times New Roman" w:hAnsi="Times New Roman"/>
                <w:szCs w:val="20"/>
              </w:rPr>
              <w:t>, and uses DICOM-</w:t>
            </w:r>
            <w:r w:rsidR="008146E0">
              <w:rPr>
                <w:rFonts w:ascii="Times New Roman" w:hAnsi="Times New Roman"/>
                <w:i/>
                <w:szCs w:val="20"/>
              </w:rPr>
              <w:t>yyyymmdd</w:t>
            </w:r>
            <w:r w:rsidR="008146E0">
              <w:rPr>
                <w:rFonts w:ascii="Times New Roman" w:hAnsi="Times New Roman"/>
                <w:szCs w:val="20"/>
              </w:rPr>
              <w:t xml:space="preserve"> SOP Instance subsidiary template</w:t>
            </w:r>
            <w:r>
              <w:rPr>
                <w:rFonts w:ascii="Times New Roman" w:hAnsi="Times New Roman"/>
                <w:szCs w:val="20"/>
              </w:rPr>
              <w:t>.</w:t>
            </w:r>
          </w:p>
        </w:tc>
      </w:tr>
    </w:tbl>
    <w:p w:rsidR="007A285F" w:rsidRDefault="007A285F" w:rsidP="0071117F">
      <w:pPr>
        <w:pStyle w:val="BodyText0"/>
      </w:pPr>
    </w:p>
    <w:tbl>
      <w:tblPr>
        <w:tblW w:w="1015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810"/>
        <w:gridCol w:w="810"/>
        <w:gridCol w:w="1350"/>
        <w:gridCol w:w="1710"/>
      </w:tblGrid>
      <w:tr w:rsidR="00421350" w:rsidRPr="00280F54" w:rsidTr="00154A4B">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80F54" w:rsidRDefault="00421350" w:rsidP="00EA5CEC">
            <w:pPr>
              <w:ind w:left="90"/>
              <w:rPr>
                <w:b/>
                <w:bCs/>
                <w:color w:val="000000"/>
                <w:kern w:val="24"/>
                <w:sz w:val="18"/>
                <w:szCs w:val="18"/>
              </w:rPr>
            </w:pPr>
            <w:r w:rsidRPr="00280F54">
              <w:rPr>
                <w:b/>
                <w:bCs/>
                <w:color w:val="000000"/>
                <w:kern w:val="24"/>
                <w:sz w:val="18"/>
                <w:szCs w:val="18"/>
                <w:lang w:val="x-none"/>
              </w:rPr>
              <w:t>N</w:t>
            </w:r>
            <w:r w:rsidRPr="00280F54">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tabs>
                <w:tab w:val="left" w:pos="183"/>
                <w:tab w:val="left" w:pos="318"/>
                <w:tab w:val="left" w:pos="483"/>
                <w:tab w:val="left" w:pos="648"/>
              </w:tabs>
              <w:rPr>
                <w:rFonts w:cs="Arial"/>
                <w:sz w:val="18"/>
                <w:szCs w:val="18"/>
              </w:rPr>
            </w:pPr>
            <w:r w:rsidRPr="00280F54">
              <w:rPr>
                <w:b/>
                <w:bCs/>
                <w:color w:val="000000"/>
                <w:kern w:val="24"/>
                <w:sz w:val="18"/>
                <w:szCs w:val="18"/>
                <w:lang w:val="x-none"/>
              </w:rPr>
              <w:t>Element/</w:t>
            </w:r>
            <w:r w:rsidRPr="00280F54">
              <w:rPr>
                <w:b/>
                <w:bCs/>
                <w:color w:val="000000"/>
                <w:kern w:val="24"/>
                <w:sz w:val="18"/>
                <w:szCs w:val="18"/>
              </w:rPr>
              <w:t xml:space="preserve"> </w:t>
            </w:r>
            <w:r w:rsidRPr="00280F54">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rPr>
                <w:rFonts w:cs="Arial"/>
                <w:sz w:val="18"/>
                <w:szCs w:val="18"/>
              </w:rPr>
            </w:pPr>
            <w:r w:rsidRPr="00280F54">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rPr>
                <w:rFonts w:cs="Arial"/>
                <w:sz w:val="18"/>
                <w:szCs w:val="18"/>
              </w:rPr>
            </w:pPr>
            <w:r w:rsidRPr="00280F54">
              <w:rPr>
                <w:b/>
                <w:bCs/>
                <w:color w:val="000000"/>
                <w:kern w:val="24"/>
                <w:sz w:val="18"/>
                <w:szCs w:val="18"/>
                <w:lang w:val="x-none"/>
              </w:rPr>
              <w:t>Elem/</w:t>
            </w:r>
            <w:r w:rsidRPr="00280F54">
              <w:rPr>
                <w:b/>
                <w:bCs/>
                <w:color w:val="000000"/>
                <w:kern w:val="24"/>
                <w:sz w:val="18"/>
                <w:szCs w:val="18"/>
              </w:rPr>
              <w:t xml:space="preserve"> </w:t>
            </w:r>
            <w:r w:rsidRPr="00280F54">
              <w:rPr>
                <w:b/>
                <w:bCs/>
                <w:color w:val="000000"/>
                <w:kern w:val="24"/>
                <w:sz w:val="18"/>
                <w:szCs w:val="18"/>
                <w:lang w:val="x-none"/>
              </w:rPr>
              <w:t>Attr Conf</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rPr>
                <w:rFonts w:cs="Arial"/>
                <w:sz w:val="18"/>
                <w:szCs w:val="18"/>
              </w:rPr>
            </w:pPr>
            <w:r w:rsidRPr="00280F54">
              <w:rPr>
                <w:b/>
                <w:bCs/>
                <w:color w:val="000000"/>
                <w:kern w:val="24"/>
                <w:sz w:val="18"/>
                <w:szCs w:val="18"/>
                <w:lang w:val="x-none"/>
              </w:rPr>
              <w:t>Data Type</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80F54" w:rsidRDefault="00421350" w:rsidP="00EA5CEC">
            <w:pPr>
              <w:ind w:left="-10"/>
              <w:rPr>
                <w:b/>
                <w:bCs/>
                <w:color w:val="000000"/>
                <w:kern w:val="24"/>
                <w:sz w:val="18"/>
                <w:szCs w:val="18"/>
                <w:lang w:val="x-none"/>
              </w:rPr>
            </w:pPr>
            <w:r w:rsidRPr="00280F54">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rPr>
                <w:rFonts w:cs="Arial"/>
                <w:sz w:val="18"/>
                <w:szCs w:val="18"/>
              </w:rPr>
            </w:pPr>
            <w:r w:rsidRPr="00280F54">
              <w:rPr>
                <w:b/>
                <w:bCs/>
                <w:color w:val="000000"/>
                <w:kern w:val="24"/>
                <w:sz w:val="18"/>
                <w:szCs w:val="18"/>
                <w:lang w:val="x-none"/>
              </w:rPr>
              <w:t>Value</w:t>
            </w:r>
            <w:r w:rsidRPr="00280F54">
              <w:rPr>
                <w:b/>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80F54" w:rsidRDefault="00421350" w:rsidP="00EA5CEC">
            <w:pPr>
              <w:rPr>
                <w:b/>
                <w:bCs/>
                <w:color w:val="000000"/>
                <w:kern w:val="24"/>
                <w:sz w:val="18"/>
                <w:szCs w:val="18"/>
                <w:lang w:val="x-none"/>
              </w:rPr>
            </w:pPr>
            <w:r w:rsidRPr="00280F54">
              <w:rPr>
                <w:b/>
                <w:sz w:val="18"/>
                <w:szCs w:val="18"/>
              </w:rPr>
              <w:t>Subsidiary Template</w:t>
            </w:r>
          </w:p>
        </w:tc>
      </w:tr>
      <w:tr w:rsidR="00280F54"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b/>
                <w:color w:val="00B050"/>
                <w:sz w:val="18"/>
                <w:szCs w:val="18"/>
              </w:rPr>
              <w:t>Series[*]</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280F54">
              <w:rPr>
                <w:sz w:val="18"/>
                <w:szCs w:val="18"/>
              </w:rPr>
              <w:t>act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p>
        </w:tc>
        <w:tc>
          <w:tcPr>
            <w:tcW w:w="81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p>
        </w:tc>
        <w:tc>
          <w:tcPr>
            <w:tcW w:w="171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color w:val="000000"/>
                <w:kern w:val="24"/>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color w:val="000000"/>
                <w:kern w:val="24"/>
                <w:sz w:val="18"/>
                <w:szCs w:val="18"/>
                <w:lang w:val="x-none"/>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color w:val="000000"/>
                <w:kern w:val="24"/>
                <w:sz w:val="18"/>
                <w:szCs w:val="18"/>
                <w:lang w:val="x-none"/>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color w:val="000000"/>
                <w:kern w:val="24"/>
                <w:sz w:val="18"/>
                <w:szCs w:val="18"/>
                <w:lang w:val="x-none"/>
              </w:rPr>
            </w:pPr>
            <w:r w:rsidRPr="00280F54">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color w:val="000000"/>
                <w:kern w:val="24"/>
                <w:sz w:val="18"/>
                <w:szCs w:val="18"/>
                <w:lang w:val="x-none"/>
              </w:rPr>
            </w:pPr>
            <w:r w:rsidRPr="00280F54">
              <w:rPr>
                <w:sz w:val="18"/>
                <w:szCs w:val="18"/>
              </w:rPr>
              <w:t>ACT</w:t>
            </w: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EVN</w:t>
            </w: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b/>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AA1F0E" w:rsidP="00EA5CEC">
            <w:pPr>
              <w:rPr>
                <w:sz w:val="18"/>
                <w:szCs w:val="18"/>
              </w:rPr>
            </w:pPr>
            <w:r>
              <w:rPr>
                <w:sz w:val="18"/>
                <w:szCs w:val="18"/>
              </w:rPr>
              <w:t>0</w:t>
            </w:r>
            <w:r w:rsidR="00ED178E" w:rsidRPr="00280F54">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AA1F0E" w:rsidP="00EA5CEC">
            <w:pPr>
              <w:rPr>
                <w:sz w:val="18"/>
                <w:szCs w:val="18"/>
              </w:rPr>
            </w:pPr>
            <w:r>
              <w:rPr>
                <w:sz w:val="18"/>
                <w:szCs w:val="18"/>
              </w:rPr>
              <w:t xml:space="preserve"> 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XML ID</w:t>
            </w: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33567D" w:rsidP="00EA5CEC">
            <w:pPr>
              <w:rPr>
                <w:sz w:val="18"/>
                <w:szCs w:val="18"/>
              </w:rPr>
            </w:pPr>
            <w:r>
              <w:rPr>
                <w:sz w:val="18"/>
                <w:szCs w:val="18"/>
              </w:rPr>
              <w:t>[</w:t>
            </w:r>
            <w:r w:rsidR="00ED178E" w:rsidRPr="00280F54">
              <w:rPr>
                <w:sz w:val="18"/>
                <w:szCs w:val="18"/>
              </w:rPr>
              <w:t xml:space="preserve">See </w:t>
            </w:r>
            <w:hyperlink w:anchor="_XML_ID_and" w:history="1">
              <w:r w:rsidR="00ED178E" w:rsidRPr="00280F54">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Pr>
                <w:sz w:val="18"/>
                <w:szCs w:val="18"/>
              </w:rPr>
              <w:t>II</w:t>
            </w: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75859">
              <w:rPr>
                <w:sz w:val="18"/>
                <w:szCs w:val="18"/>
              </w:rPr>
              <w:t>1.2.840.10008.20.x3.x6</w:t>
            </w: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190F04" w:rsidRDefault="00190F04" w:rsidP="00190F04">
            <w:pPr>
              <w:rPr>
                <w:sz w:val="18"/>
                <w:szCs w:val="18"/>
              </w:rPr>
            </w:pPr>
            <w:r w:rsidRPr="00190F04">
              <w:rPr>
                <w:sz w:val="18"/>
                <w:szCs w:val="18"/>
              </w:rPr>
              <w:t>SeriesUID</w:t>
            </w: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UID</w:t>
            </w: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i/>
                <w:sz w:val="18"/>
                <w:szCs w:val="18"/>
              </w:rPr>
              <w:t>Series Instance UID</w:t>
            </w:r>
            <w:r>
              <w:t xml:space="preserve"> </w:t>
            </w:r>
            <w:r w:rsidRPr="00D048C6">
              <w:rPr>
                <w:i/>
                <w:sz w:val="18"/>
                <w:szCs w:val="18"/>
              </w:rPr>
              <w:t>(0020,000E)</w:t>
            </w: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@extension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0..0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 NOT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i/>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280F54">
            <w:pPr>
              <w:rPr>
                <w:i/>
                <w:sz w:val="18"/>
                <w:szCs w:val="18"/>
              </w:rPr>
            </w:pPr>
            <w:r>
              <w:rPr>
                <w:sz w:val="18"/>
                <w:szCs w:val="18"/>
              </w:rPr>
              <w:t>(</w:t>
            </w:r>
            <w:r w:rsidRPr="00280F54">
              <w:rPr>
                <w:sz w:val="18"/>
                <w:szCs w:val="18"/>
              </w:rPr>
              <w:t>113015</w:t>
            </w:r>
            <w:r>
              <w:rPr>
                <w:sz w:val="18"/>
                <w:szCs w:val="18"/>
              </w:rPr>
              <w:t>,</w:t>
            </w:r>
            <w:r w:rsidRPr="00280F54">
              <w:rPr>
                <w:sz w:val="18"/>
                <w:szCs w:val="18"/>
              </w:rPr>
              <w:t xml:space="preserve"> DCM</w:t>
            </w:r>
            <w:r>
              <w:rPr>
                <w:sz w:val="18"/>
                <w:szCs w:val="18"/>
              </w:rPr>
              <w:t>,</w:t>
            </w:r>
            <w:r w:rsidRPr="00280F54">
              <w:rPr>
                <w:sz w:val="18"/>
                <w:szCs w:val="18"/>
              </w:rPr>
              <w:t xml:space="preserve"> </w:t>
            </w:r>
            <w:r>
              <w:rPr>
                <w:sz w:val="18"/>
                <w:szCs w:val="18"/>
              </w:rPr>
              <w:t>"</w:t>
            </w:r>
            <w:r w:rsidRPr="00280F54">
              <w:rPr>
                <w:sz w:val="18"/>
                <w:szCs w:val="18"/>
              </w:rPr>
              <w:t>Series</w:t>
            </w:r>
            <w:r>
              <w:rPr>
                <w:sz w:val="18"/>
                <w:szCs w:val="18"/>
              </w:rPr>
              <w:t>"</w:t>
            </w:r>
            <w:r w:rsidRPr="00280F54">
              <w:rPr>
                <w:sz w:val="18"/>
                <w:szCs w:val="18"/>
              </w:rPr>
              <w:t xml:space="preserve"> </w:t>
            </w:r>
            <w:r>
              <w:rPr>
                <w:sz w:val="18"/>
                <w:szCs w:val="18"/>
              </w:rPr>
              <w:t>)</w:t>
            </w: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qualifier</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name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280F54">
            <w:pPr>
              <w:rPr>
                <w:sz w:val="18"/>
                <w:szCs w:val="18"/>
              </w:rPr>
            </w:pPr>
            <w:r>
              <w:rPr>
                <w:sz w:val="18"/>
                <w:szCs w:val="18"/>
              </w:rPr>
              <w:t>(</w:t>
            </w:r>
            <w:r w:rsidRPr="00280F54">
              <w:rPr>
                <w:sz w:val="18"/>
                <w:szCs w:val="18"/>
              </w:rPr>
              <w:t>121139</w:t>
            </w:r>
            <w:r>
              <w:rPr>
                <w:sz w:val="18"/>
                <w:szCs w:val="18"/>
              </w:rPr>
              <w:t>,</w:t>
            </w:r>
            <w:r w:rsidRPr="00280F54">
              <w:rPr>
                <w:sz w:val="18"/>
                <w:szCs w:val="18"/>
              </w:rPr>
              <w:t xml:space="preserve"> DCM</w:t>
            </w:r>
            <w:r>
              <w:rPr>
                <w:sz w:val="18"/>
                <w:szCs w:val="18"/>
              </w:rPr>
              <w:t>,</w:t>
            </w:r>
            <w:r w:rsidRPr="00280F54">
              <w:rPr>
                <w:sz w:val="18"/>
                <w:szCs w:val="18"/>
              </w:rPr>
              <w:t xml:space="preserve"> </w:t>
            </w:r>
            <w:r>
              <w:rPr>
                <w:sz w:val="18"/>
                <w:szCs w:val="18"/>
              </w:rPr>
              <w:t>"</w:t>
            </w:r>
            <w:r w:rsidRPr="00280F54">
              <w:rPr>
                <w:sz w:val="18"/>
                <w:szCs w:val="18"/>
              </w:rPr>
              <w:t>Modality</w:t>
            </w:r>
            <w:r>
              <w:rPr>
                <w:sz w:val="18"/>
                <w:szCs w:val="18"/>
              </w:rPr>
              <w:t>")</w:t>
            </w:r>
            <w:r w:rsidRPr="00280F54">
              <w:rPr>
                <w:sz w:val="18"/>
                <w:szCs w:val="18"/>
              </w:rPr>
              <w:t xml:space="preserve"> </w:t>
            </w: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1C92" w:rsidRDefault="00ED178E" w:rsidP="00EA5CEC">
            <w:pPr>
              <w:rPr>
                <w:sz w:val="18"/>
                <w:szCs w:val="18"/>
              </w:rPr>
            </w:pPr>
            <w:r w:rsidRPr="00280F54">
              <w:rPr>
                <w:sz w:val="18"/>
                <w:szCs w:val="18"/>
              </w:rPr>
              <w:t>Modality</w:t>
            </w: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CD</w:t>
            </w: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D048C6" w:rsidRDefault="00ED178E" w:rsidP="002E77D1">
            <w:pPr>
              <w:rPr>
                <w:i/>
                <w:sz w:val="18"/>
                <w:szCs w:val="18"/>
              </w:rPr>
            </w:pPr>
            <w:r w:rsidRPr="00D048C6">
              <w:rPr>
                <w:i/>
                <w:sz w:val="18"/>
              </w:rPr>
              <w:t>Modality (0008,0060)</w:t>
            </w: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Description</w:t>
            </w: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MAY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ED</w:t>
            </w: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Time</w:t>
            </w: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effectiveTime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 xml:space="preserve">TS </w:t>
            </w: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D048C6" w:rsidRDefault="00ED178E" w:rsidP="00223685">
            <w:pPr>
              <w:rPr>
                <w:i/>
                <w:sz w:val="18"/>
                <w:szCs w:val="18"/>
              </w:rPr>
            </w:pPr>
            <w:r>
              <w:rPr>
                <w:i/>
                <w:sz w:val="18"/>
                <w:szCs w:val="18"/>
              </w:rPr>
              <w:t xml:space="preserve">Series Date </w:t>
            </w:r>
            <w:r w:rsidRPr="00D048C6">
              <w:rPr>
                <w:i/>
                <w:sz w:val="18"/>
                <w:szCs w:val="18"/>
              </w:rPr>
              <w:t xml:space="preserve">(0008,0021) </w:t>
            </w:r>
            <w:r>
              <w:rPr>
                <w:i/>
                <w:sz w:val="18"/>
                <w:szCs w:val="18"/>
              </w:rPr>
              <w:t>+ Series Time</w:t>
            </w:r>
            <w:r>
              <w:t xml:space="preserve"> </w:t>
            </w:r>
            <w:r w:rsidRPr="00D048C6">
              <w:rPr>
                <w:i/>
                <w:sz w:val="18"/>
                <w:szCs w:val="18"/>
              </w:rPr>
              <w:t>(0008,00</w:t>
            </w:r>
            <w:r>
              <w:rPr>
                <w:i/>
                <w:sz w:val="18"/>
                <w:szCs w:val="18"/>
              </w:rPr>
              <w:t>3</w:t>
            </w:r>
            <w:r w:rsidRPr="00D048C6">
              <w:rPr>
                <w:i/>
                <w:sz w:val="18"/>
                <w:szCs w:val="18"/>
              </w:rPr>
              <w:t>1)</w:t>
            </w:r>
            <w:r>
              <w:rPr>
                <w:i/>
                <w:sz w:val="18"/>
                <w:szCs w:val="18"/>
              </w:rPr>
              <w:t xml:space="preserve"> +</w:t>
            </w:r>
            <w:r>
              <w:t xml:space="preserve"> </w:t>
            </w:r>
            <w:r w:rsidRPr="00ED178E">
              <w:rPr>
                <w:i/>
                <w:sz w:val="18"/>
                <w:szCs w:val="18"/>
              </w:rPr>
              <w:t>Timezone Offset From UTC (0008,0201)</w:t>
            </w: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entryRelationship</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CS</w:t>
            </w: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COMP</w:t>
            </w: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color w:val="000000"/>
                <w:kern w:val="24"/>
                <w:sz w:val="18"/>
                <w:szCs w:val="18"/>
                <w:lang w:val="x-none"/>
              </w:rPr>
            </w:pPr>
          </w:p>
        </w:tc>
      </w:tr>
      <w:tr w:rsidR="00ED178E" w:rsidRPr="00280F54" w:rsidTr="00154A4B">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i/>
                <w:sz w:val="18"/>
                <w:szCs w:val="18"/>
              </w:rPr>
              <w:t>SOPInstance</w:t>
            </w:r>
            <w:r>
              <w:rPr>
                <w:i/>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tabs>
                <w:tab w:val="left" w:pos="183"/>
                <w:tab w:val="left" w:pos="275"/>
                <w:tab w:val="left" w:pos="318"/>
                <w:tab w:val="left" w:pos="483"/>
                <w:tab w:val="left" w:pos="548"/>
                <w:tab w:val="left" w:pos="648"/>
                <w:tab w:val="left" w:pos="800"/>
                <w:tab w:val="left" w:pos="1075"/>
              </w:tabs>
              <w:rPr>
                <w:sz w:val="18"/>
                <w:szCs w:val="18"/>
              </w:rPr>
            </w:pPr>
            <w:r w:rsidRPr="00280F54">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810" w:type="dxa"/>
            <w:tcBorders>
              <w:top w:val="single" w:sz="8" w:space="0" w:color="000000"/>
              <w:left w:val="single" w:sz="8" w:space="0" w:color="000000"/>
              <w:bottom w:val="single" w:sz="8" w:space="0" w:color="000000"/>
              <w:right w:val="single" w:sz="8" w:space="0" w:color="000000"/>
            </w:tcBorders>
          </w:tcPr>
          <w:p w:rsidR="00ED178E" w:rsidRPr="00280F54" w:rsidRDefault="00ED178E"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ED178E" w:rsidRPr="00280F54" w:rsidRDefault="00ED178E" w:rsidP="00EA5CEC">
            <w:pPr>
              <w:rPr>
                <w:sz w:val="18"/>
                <w:szCs w:val="18"/>
              </w:rPr>
            </w:pPr>
          </w:p>
        </w:tc>
        <w:tc>
          <w:tcPr>
            <w:tcW w:w="1710" w:type="dxa"/>
            <w:tcBorders>
              <w:top w:val="single" w:sz="8" w:space="0" w:color="000000"/>
              <w:left w:val="single" w:sz="8" w:space="0" w:color="000000"/>
              <w:bottom w:val="single" w:sz="8" w:space="0" w:color="000000"/>
              <w:right w:val="single" w:sz="8" w:space="0" w:color="000000"/>
            </w:tcBorders>
          </w:tcPr>
          <w:p w:rsidR="00ED178E" w:rsidRPr="00280F54" w:rsidRDefault="00C612CF" w:rsidP="00EA5CEC">
            <w:pPr>
              <w:rPr>
                <w:b/>
                <w:color w:val="000000"/>
                <w:kern w:val="24"/>
                <w:sz w:val="18"/>
                <w:szCs w:val="18"/>
                <w:lang w:val="x-none"/>
              </w:rPr>
            </w:pPr>
            <w:hyperlink w:anchor="E_Sop_Instance_Observation">
              <w:hyperlink w:anchor="_SOP_Instance_Observation" w:history="1">
                <w:r w:rsidR="005100F1" w:rsidRPr="00313CE5">
                  <w:rPr>
                    <w:rStyle w:val="Hyperlink"/>
                    <w:rFonts w:cs="Times New Roman"/>
                    <w:sz w:val="18"/>
                    <w:szCs w:val="18"/>
                    <w:lang w:eastAsia="x-none"/>
                  </w:rPr>
                  <w:t>SOP Instance Observation</w:t>
                </w:r>
              </w:hyperlink>
              <w:r w:rsidR="005100F1">
                <w:rPr>
                  <w:rStyle w:val="Hyperlink"/>
                  <w:rFonts w:cs="Times New Roman"/>
                  <w:sz w:val="18"/>
                  <w:szCs w:val="18"/>
                  <w:lang w:eastAsia="x-none"/>
                </w:rPr>
                <w:t xml:space="preserve"> </w:t>
              </w:r>
              <w:r w:rsidR="005100F1" w:rsidRPr="0039648A">
                <w:rPr>
                  <w:rFonts w:ascii="Times New Roman" w:hAnsi="Times New Roman"/>
                  <w:szCs w:val="20"/>
                </w:rPr>
                <w:t>1.2.840.10008.20.x3.x7</w:t>
              </w:r>
            </w:hyperlink>
          </w:p>
        </w:tc>
      </w:tr>
    </w:tbl>
    <w:p w:rsidR="00BE432D" w:rsidRDefault="00BE432D" w:rsidP="00BE432D">
      <w:pPr>
        <w:pStyle w:val="Heading3"/>
      </w:pPr>
      <w:bookmarkStart w:id="455" w:name="_Toc410226178"/>
      <w:r>
        <w:rPr>
          <w:lang w:val="en-US"/>
        </w:rPr>
        <w:t>act</w:t>
      </w:r>
      <w:r>
        <w:t>/@ID</w:t>
      </w:r>
      <w:bookmarkEnd w:id="455"/>
    </w:p>
    <w:p w:rsidR="00BE432D" w:rsidRDefault="00BE432D" w:rsidP="00BE432D"/>
    <w:p w:rsidR="00BE432D" w:rsidRPr="002928C4" w:rsidRDefault="00BE432D" w:rsidP="00BE432D">
      <w:pPr>
        <w:rPr>
          <w:kern w:val="28"/>
        </w:rPr>
      </w:pPr>
      <w:r w:rsidRPr="002928C4">
        <w:rPr>
          <w:kern w:val="28"/>
        </w:rPr>
        <w:t xml:space="preserve">The </w:t>
      </w:r>
      <w:r>
        <w:rPr>
          <w:kern w:val="28"/>
        </w:rPr>
        <w:t>act</w:t>
      </w:r>
      <w:r w:rsidRPr="002928C4">
        <w:rPr>
          <w:kern w:val="28"/>
        </w:rPr>
        <w:t xml:space="preserve"> entry SHALL include an XML </w:t>
      </w:r>
      <w:r w:rsidRPr="00BE432D">
        <w:rPr>
          <w:rFonts w:ascii="Courier New" w:hAnsi="Courier New" w:cs="Courier New"/>
          <w:b/>
          <w:kern w:val="28"/>
        </w:rPr>
        <w:t>ID</w:t>
      </w:r>
      <w:r w:rsidRPr="002928C4">
        <w:rPr>
          <w:kern w:val="28"/>
        </w:rPr>
        <w:t xml:space="preserve"> attribute </w:t>
      </w:r>
      <w:r>
        <w:rPr>
          <w:kern w:val="28"/>
        </w:rPr>
        <w:t xml:space="preserve">(not to be confused with the </w:t>
      </w:r>
      <w:r w:rsidRPr="00BC6FB4">
        <w:rPr>
          <w:rFonts w:ascii="Courier New" w:hAnsi="Courier New" w:cs="Courier New"/>
          <w:b/>
          <w:kern w:val="28"/>
        </w:rPr>
        <w:t>id</w:t>
      </w:r>
      <w:r>
        <w:rPr>
          <w:kern w:val="28"/>
        </w:rPr>
        <w:t xml:space="preserve"> element of the act class)</w:t>
      </w:r>
      <w:r w:rsidRPr="005A65EB">
        <w:t xml:space="preserve"> </w:t>
      </w:r>
      <w:r>
        <w:t>that serves as the business name discriminator associated with an instantiation of the template</w:t>
      </w:r>
      <w:r w:rsidRPr="002928C4">
        <w:rPr>
          <w:kern w:val="28"/>
        </w:rPr>
        <w:t>.</w:t>
      </w:r>
    </w:p>
    <w:p w:rsidR="00BE432D" w:rsidRDefault="00BE432D" w:rsidP="0071117F">
      <w:pPr>
        <w:pStyle w:val="BodyText0"/>
      </w:pPr>
    </w:p>
    <w:p w:rsidR="007A285F" w:rsidRDefault="007A285F" w:rsidP="007A285F">
      <w:pPr>
        <w:pStyle w:val="Caption"/>
      </w:pPr>
      <w:bookmarkStart w:id="456" w:name="_Toc410226298"/>
      <w:r>
        <w:t xml:space="preserve">Figure </w:t>
      </w:r>
      <w:r w:rsidR="000466BD">
        <w:fldChar w:fldCharType="begin"/>
      </w:r>
      <w:r>
        <w:instrText xml:space="preserve"> SEQ Figure \* ARABIC </w:instrText>
      </w:r>
      <w:r w:rsidR="000466BD">
        <w:fldChar w:fldCharType="separate"/>
      </w:r>
      <w:r w:rsidR="00C51B12">
        <w:t>57</w:t>
      </w:r>
      <w:r w:rsidR="000466BD">
        <w:fldChar w:fldCharType="end"/>
      </w:r>
      <w:r>
        <w:t>: Series act example</w:t>
      </w:r>
      <w:bookmarkEnd w:id="456"/>
    </w:p>
    <w:p w:rsidR="007A285F" w:rsidRDefault="007A285F" w:rsidP="007A285F">
      <w:pPr>
        <w:pStyle w:val="Example"/>
        <w:rPr>
          <w:lang w:val="en-US"/>
        </w:rPr>
      </w:pPr>
      <w:r>
        <w:t>&lt;act classCode=</w:t>
      </w:r>
      <w:r w:rsidR="00097D8E">
        <w:t>"</w:t>
      </w:r>
      <w:r>
        <w:t>ACT</w:t>
      </w:r>
      <w:r w:rsidR="00097D8E">
        <w:t>"</w:t>
      </w:r>
      <w:r>
        <w:t xml:space="preserve"> moodCode=</w:t>
      </w:r>
      <w:r w:rsidR="00097D8E">
        <w:t>"</w:t>
      </w:r>
      <w:r>
        <w:t>EVN</w:t>
      </w:r>
      <w:r w:rsidR="00097D8E">
        <w:t>"</w:t>
      </w:r>
      <w:r w:rsidR="00F0721F">
        <w:rPr>
          <w:lang w:val="en-US"/>
        </w:rPr>
        <w:t xml:space="preserve"> ID=</w:t>
      </w:r>
      <w:r w:rsidR="00097D8E">
        <w:rPr>
          <w:lang w:val="en-US"/>
        </w:rPr>
        <w:t>"</w:t>
      </w:r>
      <w:r w:rsidR="00190F04">
        <w:rPr>
          <w:lang w:val="en-US"/>
        </w:rPr>
        <w:t>Series</w:t>
      </w:r>
      <w:r w:rsidR="00F0721F">
        <w:rPr>
          <w:lang w:val="en-US"/>
        </w:rPr>
        <w:t>1</w:t>
      </w:r>
      <w:r w:rsidR="00097D8E">
        <w:rPr>
          <w:lang w:val="en-US"/>
        </w:rPr>
        <w:t>"</w:t>
      </w:r>
      <w:r>
        <w:t>&gt;</w:t>
      </w:r>
    </w:p>
    <w:p w:rsidR="00190F04" w:rsidRPr="00190F04" w:rsidRDefault="00190F04" w:rsidP="007A285F">
      <w:pPr>
        <w:pStyle w:val="Example"/>
        <w:rPr>
          <w:lang w:val="en-US"/>
        </w:rPr>
      </w:pPr>
      <w:r>
        <w:rPr>
          <w:lang w:val="en-US"/>
        </w:rPr>
        <w:t xml:space="preserve">   &lt;templateId </w:t>
      </w:r>
      <w:r>
        <w:t>root="</w:t>
      </w:r>
      <w:r w:rsidRPr="00190F04">
        <w:t>1.2.840.10008.20.x3.x6</w:t>
      </w:r>
      <w:r>
        <w:t>"/&gt;</w:t>
      </w:r>
    </w:p>
    <w:p w:rsidR="007A285F" w:rsidRDefault="007A285F" w:rsidP="007A285F">
      <w:pPr>
        <w:pStyle w:val="Example"/>
      </w:pPr>
      <w:r>
        <w:t xml:space="preserve">   &lt;id root=</w:t>
      </w:r>
      <w:r w:rsidR="00097D8E">
        <w:t>"</w:t>
      </w:r>
      <w:r>
        <w:t>1.2.840.113619.2.62.994044785528.20060823223142485051</w:t>
      </w:r>
      <w:r w:rsidR="00097D8E">
        <w:t>"</w:t>
      </w:r>
      <w:r>
        <w:t>/&gt;</w:t>
      </w:r>
    </w:p>
    <w:p w:rsidR="007A285F" w:rsidRDefault="007A285F" w:rsidP="007A285F">
      <w:pPr>
        <w:pStyle w:val="Example"/>
      </w:pPr>
      <w:r>
        <w:t xml:space="preserve">   &lt;code code=</w:t>
      </w:r>
      <w:r w:rsidR="00097D8E">
        <w:t>"</w:t>
      </w:r>
      <w:r>
        <w:t>113015</w:t>
      </w:r>
      <w:r w:rsidR="00097D8E">
        <w:t>"</w:t>
      </w:r>
      <w:r>
        <w:t xml:space="preserve"> codeSystem=</w:t>
      </w:r>
      <w:r w:rsidR="00097D8E">
        <w:t>"</w:t>
      </w:r>
      <w:r>
        <w:t>1.2.840.10008.2.16.4</w:t>
      </w:r>
      <w:r w:rsidR="00097D8E">
        <w:t>"</w:t>
      </w:r>
      <w:r>
        <w:t xml:space="preserve"> </w:t>
      </w:r>
    </w:p>
    <w:p w:rsidR="007A285F" w:rsidRDefault="007A285F" w:rsidP="007A285F">
      <w:pPr>
        <w:pStyle w:val="Example"/>
      </w:pPr>
      <w:r>
        <w:t xml:space="preserve">         codeSystemName=</w:t>
      </w:r>
      <w:r w:rsidR="00097D8E">
        <w:t>"</w:t>
      </w:r>
      <w:r>
        <w:t>DCM</w:t>
      </w:r>
      <w:r w:rsidR="00097D8E">
        <w:t>"</w:t>
      </w:r>
      <w:r>
        <w:t xml:space="preserve"> displayName=</w:t>
      </w:r>
      <w:r w:rsidR="00097D8E">
        <w:t>"</w:t>
      </w:r>
      <w:r>
        <w:t>Series</w:t>
      </w:r>
      <w:r w:rsidR="00097D8E">
        <w:t>"</w:t>
      </w:r>
      <w:r>
        <w:t>&gt;</w:t>
      </w:r>
    </w:p>
    <w:p w:rsidR="007A285F" w:rsidRDefault="007A285F" w:rsidP="007A285F">
      <w:pPr>
        <w:pStyle w:val="Example"/>
      </w:pPr>
      <w:r>
        <w:t xml:space="preserve">      &lt;qualifier&gt;</w:t>
      </w:r>
    </w:p>
    <w:p w:rsidR="007A285F" w:rsidRDefault="007A285F" w:rsidP="007A285F">
      <w:pPr>
        <w:pStyle w:val="Example"/>
      </w:pPr>
      <w:r>
        <w:t xml:space="preserve">        &lt;name code=</w:t>
      </w:r>
      <w:r w:rsidR="00097D8E">
        <w:t>"</w:t>
      </w:r>
      <w:r>
        <w:t>121139</w:t>
      </w:r>
      <w:r w:rsidR="00097D8E">
        <w:t>"</w:t>
      </w:r>
      <w:r>
        <w:t xml:space="preserve"> codeSystem=</w:t>
      </w:r>
      <w:r w:rsidR="00097D8E">
        <w:t>"</w:t>
      </w:r>
      <w:r>
        <w:t>1.2.840.10008.2.16.4</w:t>
      </w:r>
      <w:r w:rsidR="00097D8E">
        <w:t>"</w:t>
      </w:r>
      <w:r>
        <w:t xml:space="preserve"> </w:t>
      </w:r>
    </w:p>
    <w:p w:rsidR="007A285F" w:rsidRDefault="007A285F" w:rsidP="007A285F">
      <w:pPr>
        <w:pStyle w:val="Example"/>
      </w:pPr>
      <w:r>
        <w:t xml:space="preserve">              codeSystemName=</w:t>
      </w:r>
      <w:r w:rsidR="00097D8E">
        <w:t>"</w:t>
      </w:r>
      <w:r>
        <w:t>DCM</w:t>
      </w:r>
      <w:r w:rsidR="00097D8E">
        <w:t>"</w:t>
      </w:r>
      <w:r>
        <w:t xml:space="preserve"> </w:t>
      </w:r>
    </w:p>
    <w:p w:rsidR="007A285F" w:rsidRDefault="007A285F" w:rsidP="007A285F">
      <w:pPr>
        <w:pStyle w:val="Example"/>
      </w:pPr>
      <w:r>
        <w:t xml:space="preserve">              displayName=</w:t>
      </w:r>
      <w:r w:rsidR="00097D8E">
        <w:t>"</w:t>
      </w:r>
      <w:r>
        <w:t>Modality</w:t>
      </w:r>
      <w:r w:rsidR="00097D8E">
        <w:t>"</w:t>
      </w:r>
      <w:r w:rsidR="00223685">
        <w:rPr>
          <w:lang w:val="en-US"/>
        </w:rPr>
        <w:t xml:space="preserve"> /</w:t>
      </w:r>
      <w:r>
        <w:t>&gt;</w:t>
      </w:r>
    </w:p>
    <w:p w:rsidR="007A285F" w:rsidRDefault="007A285F" w:rsidP="007A285F">
      <w:pPr>
        <w:pStyle w:val="Example"/>
      </w:pPr>
      <w:r>
        <w:t xml:space="preserve">        &lt;value code=</w:t>
      </w:r>
      <w:r w:rsidR="00097D8E">
        <w:t>"</w:t>
      </w:r>
      <w:r>
        <w:t>CR</w:t>
      </w:r>
      <w:r w:rsidR="00097D8E">
        <w:t>"</w:t>
      </w:r>
      <w:r>
        <w:t xml:space="preserve"> codeSystem=</w:t>
      </w:r>
      <w:r w:rsidR="00097D8E">
        <w:t>"</w:t>
      </w:r>
      <w:r>
        <w:t>1.2.840.10008.2.16.4</w:t>
      </w:r>
      <w:r w:rsidR="00097D8E">
        <w:t>"</w:t>
      </w:r>
      <w:r>
        <w:t xml:space="preserve"> </w:t>
      </w:r>
    </w:p>
    <w:p w:rsidR="007A285F" w:rsidRDefault="007A285F" w:rsidP="007A285F">
      <w:pPr>
        <w:pStyle w:val="Example"/>
      </w:pPr>
      <w:r>
        <w:t xml:space="preserve">               codeSystemName=</w:t>
      </w:r>
      <w:r w:rsidR="00097D8E">
        <w:t>"</w:t>
      </w:r>
      <w:r>
        <w:t>DCM</w:t>
      </w:r>
      <w:r w:rsidR="00097D8E">
        <w:t>"</w:t>
      </w:r>
      <w:r>
        <w:t xml:space="preserve"> </w:t>
      </w:r>
    </w:p>
    <w:p w:rsidR="007A285F" w:rsidRDefault="007A285F" w:rsidP="007A285F">
      <w:pPr>
        <w:pStyle w:val="Example"/>
      </w:pPr>
      <w:r>
        <w:t xml:space="preserve">               displayName=</w:t>
      </w:r>
      <w:r w:rsidR="00097D8E">
        <w:t>"</w:t>
      </w:r>
      <w:r>
        <w:t>Computed Radiography</w:t>
      </w:r>
      <w:r w:rsidR="00097D8E">
        <w:t>"</w:t>
      </w:r>
      <w:r w:rsidR="00223685">
        <w:rPr>
          <w:lang w:val="en-US"/>
        </w:rPr>
        <w:t xml:space="preserve"> /</w:t>
      </w:r>
      <w:r>
        <w:t>&gt;</w:t>
      </w:r>
    </w:p>
    <w:p w:rsidR="007A285F" w:rsidRDefault="007A285F" w:rsidP="007A285F">
      <w:pPr>
        <w:pStyle w:val="Example"/>
      </w:pPr>
      <w:r>
        <w:t xml:space="preserve">      &lt;/qualifier&gt;</w:t>
      </w:r>
    </w:p>
    <w:p w:rsidR="007A285F" w:rsidRDefault="007A285F" w:rsidP="007A285F">
      <w:pPr>
        <w:pStyle w:val="Example"/>
      </w:pPr>
      <w:r>
        <w:t xml:space="preserve">   &lt;/code&gt;</w:t>
      </w:r>
    </w:p>
    <w:p w:rsidR="007A285F" w:rsidRDefault="007A285F" w:rsidP="007A285F">
      <w:pPr>
        <w:pStyle w:val="Example"/>
      </w:pPr>
      <w:r>
        <w:t xml:space="preserve">   &lt;!-- **** SOP Instance UID *** --&gt;</w:t>
      </w:r>
    </w:p>
    <w:p w:rsidR="007A285F" w:rsidRDefault="007A285F" w:rsidP="007A285F">
      <w:pPr>
        <w:pStyle w:val="Example"/>
      </w:pPr>
      <w:r>
        <w:t xml:space="preserve">   &lt;entryRelationship typeCode=</w:t>
      </w:r>
      <w:r w:rsidR="00097D8E">
        <w:t>"</w:t>
      </w:r>
      <w:r>
        <w:t>COMP</w:t>
      </w:r>
      <w:r w:rsidR="00097D8E">
        <w:t>"</w:t>
      </w:r>
      <w:r>
        <w:t>&gt;</w:t>
      </w:r>
    </w:p>
    <w:p w:rsidR="007A285F" w:rsidRDefault="007A285F" w:rsidP="007A285F">
      <w:pPr>
        <w:pStyle w:val="Example"/>
      </w:pPr>
      <w:r>
        <w:t xml:space="preserve">     &lt;observation classCode=</w:t>
      </w:r>
      <w:r w:rsidR="00097D8E">
        <w:t>"</w:t>
      </w:r>
      <w:r>
        <w:t>DGIMG</w:t>
      </w:r>
      <w:r w:rsidR="00097D8E">
        <w:t>"</w:t>
      </w:r>
      <w:r>
        <w:t xml:space="preserve"> moodCode=</w:t>
      </w:r>
      <w:r w:rsidR="00097D8E">
        <w:t>"</w:t>
      </w:r>
      <w:r>
        <w:t>EVN</w:t>
      </w:r>
      <w:r w:rsidR="00097D8E">
        <w:t>"</w:t>
      </w:r>
      <w:r>
        <w:t>&gt;</w:t>
      </w:r>
    </w:p>
    <w:p w:rsidR="007A285F" w:rsidRDefault="007A285F" w:rsidP="007A285F">
      <w:pPr>
        <w:pStyle w:val="Example"/>
      </w:pPr>
      <w:r>
        <w:t xml:space="preserve">        &lt;templateId root=</w:t>
      </w:r>
      <w:r w:rsidR="00097D8E">
        <w:t>"</w:t>
      </w:r>
      <w:r>
        <w:t>2.16.840.1.113883.10.20.6.2.8</w:t>
      </w:r>
      <w:r w:rsidR="00097D8E">
        <w:t>"</w:t>
      </w:r>
      <w:r>
        <w:t>/&gt;</w:t>
      </w:r>
    </w:p>
    <w:p w:rsidR="007A285F" w:rsidRDefault="007A285F" w:rsidP="007A285F">
      <w:pPr>
        <w:pStyle w:val="Example"/>
      </w:pPr>
      <w:r>
        <w:t xml:space="preserve">         ...</w:t>
      </w:r>
    </w:p>
    <w:p w:rsidR="007A285F" w:rsidRDefault="007A285F" w:rsidP="007A285F">
      <w:pPr>
        <w:pStyle w:val="Example"/>
      </w:pPr>
      <w:r>
        <w:t xml:space="preserve">     &lt;/observation&gt;</w:t>
      </w:r>
    </w:p>
    <w:p w:rsidR="007A285F" w:rsidRDefault="007A285F" w:rsidP="007A285F">
      <w:pPr>
        <w:pStyle w:val="Example"/>
      </w:pPr>
      <w:r>
        <w:t xml:space="preserve">   &lt;/entryRelationship&gt;</w:t>
      </w:r>
    </w:p>
    <w:p w:rsidR="007A285F" w:rsidRDefault="007A285F" w:rsidP="007A285F">
      <w:pPr>
        <w:pStyle w:val="Example"/>
      </w:pPr>
      <w:r>
        <w:t>&lt;/act&gt;</w:t>
      </w:r>
    </w:p>
    <w:p w:rsidR="007A285F" w:rsidRPr="004F1B35" w:rsidRDefault="007A285F" w:rsidP="0071117F">
      <w:pPr>
        <w:pStyle w:val="BodyText0"/>
      </w:pPr>
    </w:p>
    <w:p w:rsidR="007A285F" w:rsidRDefault="007A285F" w:rsidP="0071117F">
      <w:pPr>
        <w:pStyle w:val="BodyText0"/>
      </w:pPr>
    </w:p>
    <w:p w:rsidR="007A285F" w:rsidRPr="00F669C3" w:rsidRDefault="007A285F" w:rsidP="0081239E">
      <w:pPr>
        <w:pStyle w:val="Heading2"/>
      </w:pPr>
      <w:bookmarkStart w:id="457" w:name="_Social_History_Observation"/>
      <w:bookmarkStart w:id="458" w:name="_SOP_Instance_Observation"/>
      <w:bookmarkStart w:id="459" w:name="_Toc262642065"/>
      <w:bookmarkStart w:id="460" w:name="_Toc410226179"/>
      <w:bookmarkEnd w:id="457"/>
      <w:bookmarkEnd w:id="458"/>
      <w:r w:rsidRPr="00F669C3">
        <w:t>SOP Instance Observation</w:t>
      </w:r>
      <w:bookmarkEnd w:id="459"/>
      <w:bookmarkEnd w:id="460"/>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39648A" w:rsidP="00EA5CEC">
            <w:pPr>
              <w:spacing w:before="40" w:after="40"/>
              <w:ind w:left="72" w:right="72"/>
              <w:rPr>
                <w:rFonts w:ascii="Times New Roman" w:hAnsi="Times New Roman"/>
                <w:szCs w:val="20"/>
              </w:rPr>
            </w:pPr>
            <w:r w:rsidRPr="0039648A">
              <w:rPr>
                <w:rFonts w:ascii="Times New Roman" w:hAnsi="Times New Roman"/>
                <w:szCs w:val="20"/>
              </w:rPr>
              <w:t>1.2.840.10008.20.x3.x7</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39648A" w:rsidRDefault="00D629B0" w:rsidP="00EA5CEC">
            <w:pPr>
              <w:spacing w:before="40" w:after="40"/>
              <w:ind w:left="72" w:right="72"/>
              <w:rPr>
                <w:rFonts w:ascii="Times New Roman" w:hAnsi="Times New Roman"/>
                <w:szCs w:val="20"/>
              </w:rPr>
            </w:pPr>
            <w:r w:rsidRPr="0039648A">
              <w:rPr>
                <w:rFonts w:ascii="Times New Roman" w:hAnsi="Times New Roman"/>
                <w:szCs w:val="20"/>
              </w:rPr>
              <w:t>SOP Instance Observation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B14460" w:rsidP="00EA5CEC">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D509E4" w:rsidP="00EA5CEC">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391238" w:rsidP="00EA5CEC">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D629B0" w:rsidP="00EA5CEC">
            <w:pPr>
              <w:spacing w:before="40" w:after="40"/>
              <w:ind w:left="72" w:right="72"/>
              <w:rPr>
                <w:rFonts w:ascii="Times New Roman" w:hAnsi="Times New Roman"/>
                <w:szCs w:val="20"/>
              </w:rPr>
            </w:pPr>
            <w:r w:rsidRPr="00214C93">
              <w:rPr>
                <w:rFonts w:ascii="Times New Roman" w:hAnsi="Times New Roman"/>
                <w:szCs w:val="20"/>
              </w:rPr>
              <w:t>A SOP Instance Observation contains the DICOM Service Object Pair (SOP) Instance information for referenced DICOM composite objects. The SOP Instance act class is used to reference both image and non-image DICOM instances. The text attribute contains the DICOM WADO reference.</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587E19" w:rsidP="00EA5CEC">
            <w:pPr>
              <w:spacing w:before="40" w:after="40"/>
              <w:ind w:left="72" w:right="72"/>
              <w:rPr>
                <w:rFonts w:ascii="Times New Roman" w:hAnsi="Times New Roman"/>
                <w:szCs w:val="20"/>
              </w:rPr>
            </w:pPr>
            <w:r w:rsidRPr="00877A6F">
              <w:rPr>
                <w:rFonts w:ascii="Times New Roman" w:hAnsi="Times New Roman"/>
                <w:szCs w:val="20"/>
              </w:rPr>
              <w:t xml:space="preserve">CDA </w:t>
            </w:r>
            <w:r>
              <w:rPr>
                <w:rFonts w:ascii="Times New Roman" w:hAnsi="Times New Roman"/>
                <w:szCs w:val="20"/>
              </w:rPr>
              <w:t>Entry</w:t>
            </w:r>
            <w:r w:rsidRPr="00877A6F">
              <w:rPr>
                <w:rFonts w:ascii="Times New Roman" w:hAnsi="Times New Roman"/>
                <w:szCs w:val="20"/>
              </w:rPr>
              <w:t xml:space="preserve"> Level</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421350" w:rsidP="00EA5CEC">
            <w:pPr>
              <w:spacing w:before="40" w:after="40"/>
              <w:ind w:left="72" w:right="72"/>
              <w:rPr>
                <w:rFonts w:ascii="Times New Roman" w:hAnsi="Times New Roman"/>
                <w:szCs w:val="20"/>
              </w:rPr>
            </w:pP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421350" w:rsidP="00EA5CEC">
            <w:pPr>
              <w:spacing w:before="40" w:after="40"/>
              <w:ind w:left="72" w:right="72"/>
              <w:rPr>
                <w:rFonts w:ascii="Times New Roman" w:hAnsi="Times New Roman"/>
                <w:szCs w:val="20"/>
              </w:rPr>
            </w:pP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421350" w:rsidRPr="00877A6F" w:rsidRDefault="00D629B0" w:rsidP="00EA5CEC">
            <w:pPr>
              <w:spacing w:before="40" w:after="40"/>
              <w:ind w:left="72" w:right="72"/>
              <w:rPr>
                <w:rFonts w:ascii="Times New Roman" w:hAnsi="Times New Roman"/>
                <w:szCs w:val="20"/>
              </w:rPr>
            </w:pPr>
            <w:r>
              <w:t>open</w:t>
            </w:r>
          </w:p>
        </w:tc>
      </w:tr>
      <w:tr w:rsidR="00421350" w:rsidRPr="008D2D56" w:rsidTr="00EA5C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421350" w:rsidRPr="00877A6F" w:rsidRDefault="00421350" w:rsidP="00EA5CEC">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F94E77" w:rsidRDefault="0039648A" w:rsidP="00F94E77">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Pr>
                <w:rFonts w:ascii="Times New Roman" w:hAnsi="Times New Roman"/>
                <w:szCs w:val="20"/>
              </w:rPr>
              <w:t>: Initial publication, derived from template originally published in DIR r1-2009, r</w:t>
            </w:r>
            <w:r w:rsidR="00F94E77">
              <w:rPr>
                <w:rFonts w:ascii="Times New Roman" w:hAnsi="Times New Roman"/>
                <w:szCs w:val="20"/>
              </w:rPr>
              <w:t>evised in Consolidated CDA r1-2011</w:t>
            </w:r>
            <w:r w:rsidR="00275859">
              <w:rPr>
                <w:rFonts w:ascii="Times New Roman" w:hAnsi="Times New Roman"/>
                <w:szCs w:val="20"/>
              </w:rPr>
              <w:t xml:space="preserve"> as </w:t>
            </w:r>
            <w:r w:rsidR="00275859" w:rsidRPr="00275859">
              <w:rPr>
                <w:rFonts w:ascii="Times New Roman" w:hAnsi="Times New Roman"/>
                <w:szCs w:val="20"/>
              </w:rPr>
              <w:t>2.16.840.1.113883.10.20.6.2.8</w:t>
            </w:r>
          </w:p>
          <w:p w:rsidR="00421350" w:rsidRPr="00877A6F" w:rsidRDefault="0039648A" w:rsidP="00125A45">
            <w:pPr>
              <w:spacing w:before="40" w:after="40"/>
              <w:ind w:left="72" w:right="72"/>
              <w:rPr>
                <w:rFonts w:ascii="Times New Roman" w:hAnsi="Times New Roman"/>
                <w:szCs w:val="20"/>
              </w:rPr>
            </w:pPr>
            <w:r>
              <w:rPr>
                <w:rFonts w:ascii="Times New Roman" w:hAnsi="Times New Roman"/>
                <w:szCs w:val="20"/>
              </w:rPr>
              <w:t>This derivation includes</w:t>
            </w:r>
            <w:r w:rsidR="008C19CE">
              <w:rPr>
                <w:rFonts w:ascii="Times New Roman" w:hAnsi="Times New Roman"/>
                <w:szCs w:val="20"/>
              </w:rPr>
              <w:t xml:space="preserve"> required XML ID;</w:t>
            </w:r>
            <w:r w:rsidR="008C19CE" w:rsidRPr="00C72A56">
              <w:rPr>
                <w:rFonts w:ascii="Times New Roman" w:hAnsi="Times New Roman"/>
                <w:szCs w:val="20"/>
              </w:rPr>
              <w:t xml:space="preserve"> Purpose of Reference</w:t>
            </w:r>
            <w:r w:rsidR="008C19CE">
              <w:rPr>
                <w:rFonts w:ascii="Times New Roman" w:hAnsi="Times New Roman"/>
                <w:szCs w:val="20"/>
              </w:rPr>
              <w:t xml:space="preserve"> value set specified with DICOM CID 7003</w:t>
            </w:r>
            <w:r w:rsidR="00C72A56">
              <w:rPr>
                <w:rFonts w:ascii="Times New Roman" w:hAnsi="Times New Roman"/>
                <w:szCs w:val="20"/>
              </w:rPr>
              <w:t xml:space="preserve">; directly incorporates descendant templates </w:t>
            </w:r>
            <w:r w:rsidR="00C72A56" w:rsidRPr="00C72A56">
              <w:rPr>
                <w:rFonts w:ascii="Times New Roman" w:hAnsi="Times New Roman"/>
                <w:szCs w:val="20"/>
              </w:rPr>
              <w:t>Purpose of Reference Observation</w:t>
            </w:r>
            <w:r w:rsidR="00C72A56">
              <w:rPr>
                <w:rFonts w:ascii="Times New Roman" w:hAnsi="Times New Roman"/>
                <w:szCs w:val="20"/>
              </w:rPr>
              <w:t>,</w:t>
            </w:r>
            <w:r w:rsidR="00C72A56" w:rsidRPr="00C72A56">
              <w:rPr>
                <w:rFonts w:ascii="Times New Roman" w:hAnsi="Times New Roman"/>
                <w:szCs w:val="20"/>
              </w:rPr>
              <w:t xml:space="preserve"> Referenced Frames</w:t>
            </w:r>
            <w:r w:rsidR="00C72A56">
              <w:rPr>
                <w:rFonts w:ascii="Times New Roman" w:hAnsi="Times New Roman"/>
                <w:szCs w:val="20"/>
              </w:rPr>
              <w:t>,</w:t>
            </w:r>
            <w:r w:rsidR="00416712">
              <w:rPr>
                <w:rFonts w:ascii="Times New Roman" w:hAnsi="Times New Roman"/>
                <w:szCs w:val="20"/>
              </w:rPr>
              <w:t xml:space="preserve"> and</w:t>
            </w:r>
            <w:r w:rsidR="00C72A56">
              <w:rPr>
                <w:rFonts w:ascii="Times New Roman" w:hAnsi="Times New Roman"/>
                <w:szCs w:val="20"/>
              </w:rPr>
              <w:t xml:space="preserve"> Boundary Observation</w:t>
            </w:r>
          </w:p>
        </w:tc>
      </w:tr>
    </w:tbl>
    <w:p w:rsidR="007A285F" w:rsidRDefault="007A285F" w:rsidP="0071117F">
      <w:pPr>
        <w:pStyle w:val="BodyText0"/>
      </w:pPr>
    </w:p>
    <w:tbl>
      <w:tblPr>
        <w:tblW w:w="1006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810"/>
        <w:gridCol w:w="900"/>
        <w:gridCol w:w="1350"/>
        <w:gridCol w:w="1530"/>
      </w:tblGrid>
      <w:tr w:rsidR="00421350" w:rsidRPr="00280F54" w:rsidTr="0091752A">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245AEE" w:rsidP="00EA5CEC">
            <w:pPr>
              <w:rPr>
                <w:rFonts w:cs="Arial"/>
                <w:sz w:val="18"/>
                <w:szCs w:val="18"/>
              </w:rPr>
            </w:pPr>
            <w:r>
              <w:rPr>
                <w:b/>
                <w:bCs/>
                <w:color w:val="000000"/>
                <w:kern w:val="24"/>
                <w:sz w:val="18"/>
                <w:szCs w:val="18"/>
                <w:lang w:val="x-none"/>
              </w:rPr>
              <w:t>Business 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80F54" w:rsidRDefault="00421350" w:rsidP="00EA5CEC">
            <w:pPr>
              <w:ind w:left="90"/>
              <w:rPr>
                <w:b/>
                <w:bCs/>
                <w:color w:val="000000"/>
                <w:kern w:val="24"/>
                <w:sz w:val="18"/>
                <w:szCs w:val="18"/>
              </w:rPr>
            </w:pPr>
            <w:r w:rsidRPr="00280F54">
              <w:rPr>
                <w:b/>
                <w:bCs/>
                <w:color w:val="000000"/>
                <w:kern w:val="24"/>
                <w:sz w:val="18"/>
                <w:szCs w:val="18"/>
                <w:lang w:val="x-none"/>
              </w:rPr>
              <w:t>N</w:t>
            </w:r>
            <w:r w:rsidRPr="00280F54">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tabs>
                <w:tab w:val="left" w:pos="183"/>
                <w:tab w:val="left" w:pos="318"/>
                <w:tab w:val="left" w:pos="483"/>
                <w:tab w:val="left" w:pos="648"/>
              </w:tabs>
              <w:rPr>
                <w:rFonts w:cs="Arial"/>
                <w:sz w:val="18"/>
                <w:szCs w:val="18"/>
              </w:rPr>
            </w:pPr>
            <w:r w:rsidRPr="00280F54">
              <w:rPr>
                <w:b/>
                <w:bCs/>
                <w:color w:val="000000"/>
                <w:kern w:val="24"/>
                <w:sz w:val="18"/>
                <w:szCs w:val="18"/>
                <w:lang w:val="x-none"/>
              </w:rPr>
              <w:t>Element/</w:t>
            </w:r>
            <w:r w:rsidRPr="00280F54">
              <w:rPr>
                <w:b/>
                <w:bCs/>
                <w:color w:val="000000"/>
                <w:kern w:val="24"/>
                <w:sz w:val="18"/>
                <w:szCs w:val="18"/>
              </w:rPr>
              <w:t xml:space="preserve"> </w:t>
            </w:r>
            <w:r w:rsidRPr="00280F54">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rPr>
                <w:rFonts w:cs="Arial"/>
                <w:sz w:val="18"/>
                <w:szCs w:val="18"/>
              </w:rPr>
            </w:pPr>
            <w:r w:rsidRPr="00280F54">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rPr>
                <w:rFonts w:cs="Arial"/>
                <w:sz w:val="18"/>
                <w:szCs w:val="18"/>
              </w:rPr>
            </w:pPr>
            <w:r w:rsidRPr="00280F54">
              <w:rPr>
                <w:b/>
                <w:bCs/>
                <w:color w:val="000000"/>
                <w:kern w:val="24"/>
                <w:sz w:val="18"/>
                <w:szCs w:val="18"/>
                <w:lang w:val="x-none"/>
              </w:rPr>
              <w:t>Elem/</w:t>
            </w:r>
            <w:r w:rsidRPr="00280F54">
              <w:rPr>
                <w:b/>
                <w:bCs/>
                <w:color w:val="000000"/>
                <w:kern w:val="24"/>
                <w:sz w:val="18"/>
                <w:szCs w:val="18"/>
              </w:rPr>
              <w:t xml:space="preserve"> </w:t>
            </w:r>
            <w:r w:rsidRPr="00280F54">
              <w:rPr>
                <w:b/>
                <w:bCs/>
                <w:color w:val="000000"/>
                <w:kern w:val="24"/>
                <w:sz w:val="18"/>
                <w:szCs w:val="18"/>
                <w:lang w:val="x-none"/>
              </w:rPr>
              <w:t>Attr Conf</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rPr>
                <w:rFonts w:cs="Arial"/>
                <w:sz w:val="18"/>
                <w:szCs w:val="18"/>
              </w:rPr>
            </w:pPr>
            <w:r w:rsidRPr="00280F54">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80F54" w:rsidRDefault="00421350" w:rsidP="00EA5CEC">
            <w:pPr>
              <w:ind w:left="-10"/>
              <w:rPr>
                <w:b/>
                <w:bCs/>
                <w:color w:val="000000"/>
                <w:kern w:val="24"/>
                <w:sz w:val="18"/>
                <w:szCs w:val="18"/>
                <w:lang w:val="x-none"/>
              </w:rPr>
            </w:pPr>
            <w:r w:rsidRPr="00280F54">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421350" w:rsidRPr="00280F54" w:rsidRDefault="00421350" w:rsidP="00EA5CEC">
            <w:pPr>
              <w:rPr>
                <w:rFonts w:cs="Arial"/>
                <w:sz w:val="18"/>
                <w:szCs w:val="18"/>
              </w:rPr>
            </w:pPr>
            <w:r w:rsidRPr="00280F54">
              <w:rPr>
                <w:b/>
                <w:bCs/>
                <w:color w:val="000000"/>
                <w:kern w:val="24"/>
                <w:sz w:val="18"/>
                <w:szCs w:val="18"/>
                <w:lang w:val="x-none"/>
              </w:rPr>
              <w:t>Value</w:t>
            </w:r>
            <w:r w:rsidRPr="00280F54">
              <w:rPr>
                <w:b/>
                <w:sz w:val="18"/>
                <w:szCs w:val="18"/>
              </w:rPr>
              <w:t xml:space="preserve"> </w:t>
            </w:r>
          </w:p>
        </w:tc>
        <w:tc>
          <w:tcPr>
            <w:tcW w:w="1530" w:type="dxa"/>
            <w:tcBorders>
              <w:top w:val="single" w:sz="8" w:space="0" w:color="000000"/>
              <w:left w:val="single" w:sz="8" w:space="0" w:color="000000"/>
              <w:bottom w:val="single" w:sz="8" w:space="0" w:color="000000"/>
              <w:right w:val="single" w:sz="8" w:space="0" w:color="000000"/>
            </w:tcBorders>
            <w:shd w:val="clear" w:color="auto" w:fill="E6E6E6"/>
          </w:tcPr>
          <w:p w:rsidR="00421350" w:rsidRPr="00280F54" w:rsidRDefault="00421350" w:rsidP="00EA5CEC">
            <w:pPr>
              <w:rPr>
                <w:b/>
                <w:bCs/>
                <w:color w:val="000000"/>
                <w:kern w:val="24"/>
                <w:sz w:val="18"/>
                <w:szCs w:val="18"/>
                <w:lang w:val="x-none"/>
              </w:rPr>
            </w:pPr>
            <w:r w:rsidRPr="00280F54">
              <w:rPr>
                <w:b/>
                <w:sz w:val="18"/>
                <w:szCs w:val="18"/>
              </w:rPr>
              <w:t>Subsidiary Template</w:t>
            </w: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B050"/>
                <w:kern w:val="24"/>
                <w:sz w:val="18"/>
                <w:szCs w:val="18"/>
                <w:lang w:val="x-none"/>
              </w:rPr>
            </w:pPr>
            <w:r w:rsidRPr="00280F54">
              <w:rPr>
                <w:b/>
                <w:color w:val="00B050"/>
                <w:sz w:val="18"/>
                <w:szCs w:val="18"/>
              </w:rPr>
              <w:t>SOPInstance[*]</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280F54">
              <w:rPr>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1C92" w:rsidRDefault="00280F5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color w:val="000000"/>
                <w:kern w:val="24"/>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ED178E"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color w:val="000000"/>
                <w:kern w:val="24"/>
                <w:sz w:val="18"/>
                <w:szCs w:val="18"/>
                <w:lang w:val="x-none"/>
              </w:rPr>
            </w:pPr>
            <w:r w:rsidRPr="00280F54">
              <w:rPr>
                <w:sz w:val="18"/>
                <w:szCs w:val="18"/>
              </w:rPr>
              <w:t>DGIMG</w:t>
            </w: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1C92" w:rsidRDefault="00280F5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ED178E"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EVN</w:t>
            </w: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5C3CF2" w:rsidP="00EA5CEC">
            <w:pPr>
              <w:rPr>
                <w:b/>
                <w:sz w:val="18"/>
                <w:szCs w:val="18"/>
              </w:rPr>
            </w:pPr>
            <w:r>
              <w:rPr>
                <w:b/>
                <w:color w:val="00B050"/>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AA1F0E" w:rsidP="00EA5CEC">
            <w:pPr>
              <w:rPr>
                <w:sz w:val="18"/>
                <w:szCs w:val="18"/>
              </w:rPr>
            </w:pPr>
            <w:r>
              <w:rPr>
                <w:sz w:val="18"/>
                <w:szCs w:val="18"/>
              </w:rPr>
              <w:t>0</w:t>
            </w:r>
            <w:r w:rsidR="00280F54" w:rsidRPr="00280F54">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AA1F0E" w:rsidP="00EA5CEC">
            <w:pPr>
              <w:rPr>
                <w:sz w:val="18"/>
                <w:szCs w:val="18"/>
              </w:rPr>
            </w:pPr>
            <w:r>
              <w:rPr>
                <w:sz w:val="18"/>
                <w:szCs w:val="18"/>
              </w:rPr>
              <w:t xml:space="preserve"> 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XML ID</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FB5C59" w:rsidP="00EA5CEC">
            <w:pPr>
              <w:rPr>
                <w:sz w:val="18"/>
                <w:szCs w:val="18"/>
              </w:rPr>
            </w:pPr>
            <w:r>
              <w:rPr>
                <w:sz w:val="18"/>
                <w:szCs w:val="18"/>
              </w:rPr>
              <w:t>[</w:t>
            </w:r>
            <w:r w:rsidR="00280F54" w:rsidRPr="00280F54">
              <w:rPr>
                <w:sz w:val="18"/>
                <w:szCs w:val="18"/>
              </w:rPr>
              <w:t xml:space="preserve">See </w:t>
            </w:r>
            <w:hyperlink w:anchor="_XML_ID_and" w:history="1">
              <w:r w:rsidR="00280F54" w:rsidRPr="00280F54">
                <w:rPr>
                  <w:rStyle w:val="Hyperlink"/>
                  <w:rFonts w:cs="Times New Roman"/>
                  <w:sz w:val="18"/>
                  <w:szCs w:val="18"/>
                  <w:lang w:eastAsia="x-none"/>
                </w:rPr>
                <w:t>xml ID attribute</w:t>
              </w:r>
            </w:hyperlink>
            <w:r>
              <w:rPr>
                <w:rStyle w:val="Hyperlink"/>
                <w:rFonts w:cs="Times New Roman"/>
                <w:sz w:val="18"/>
                <w:szCs w:val="18"/>
                <w:lang w:eastAsia="x-none"/>
              </w:rPr>
              <w:t>]</w:t>
            </w: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1C92" w:rsidRDefault="00280F5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1C92" w:rsidRDefault="00280F5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ED178E"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39648A" w:rsidP="00EA5CEC">
            <w:pPr>
              <w:rPr>
                <w:sz w:val="18"/>
                <w:szCs w:val="18"/>
              </w:rPr>
            </w:pPr>
            <w:r w:rsidRPr="0039648A">
              <w:rPr>
                <w:sz w:val="18"/>
                <w:szCs w:val="18"/>
              </w:rPr>
              <w:t>1.2.840.10008.20.x3.x7</w:t>
            </w: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1C92" w:rsidRDefault="00280F54" w:rsidP="00EA5CEC">
            <w:pPr>
              <w:rPr>
                <w:sz w:val="18"/>
                <w:szCs w:val="18"/>
              </w:rPr>
            </w:pPr>
            <w:r w:rsidRPr="00280F54">
              <w:rPr>
                <w:sz w:val="18"/>
                <w:szCs w:val="18"/>
              </w:rPr>
              <w:t>SOPInstanceUID</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FE171D" w:rsidRDefault="00280F54" w:rsidP="00D048C6">
            <w:pPr>
              <w:rPr>
                <w:i/>
                <w:sz w:val="18"/>
                <w:szCs w:val="18"/>
              </w:rPr>
            </w:pPr>
            <w:r w:rsidRPr="00FE171D">
              <w:rPr>
                <w:i/>
                <w:sz w:val="18"/>
                <w:szCs w:val="18"/>
              </w:rPr>
              <w:t>SOP</w:t>
            </w:r>
            <w:r w:rsidR="00FE171D">
              <w:rPr>
                <w:i/>
                <w:sz w:val="18"/>
                <w:szCs w:val="18"/>
              </w:rPr>
              <w:t xml:space="preserve"> </w:t>
            </w:r>
            <w:r w:rsidRPr="00FE171D">
              <w:rPr>
                <w:i/>
                <w:sz w:val="18"/>
                <w:szCs w:val="18"/>
              </w:rPr>
              <w:t>Instance</w:t>
            </w:r>
            <w:r w:rsidR="00FE171D">
              <w:rPr>
                <w:i/>
                <w:sz w:val="18"/>
                <w:szCs w:val="18"/>
              </w:rPr>
              <w:t xml:space="preserve"> </w:t>
            </w:r>
            <w:r w:rsidRPr="00FE171D">
              <w:rPr>
                <w:i/>
                <w:sz w:val="18"/>
                <w:szCs w:val="18"/>
              </w:rPr>
              <w:t>UID</w:t>
            </w:r>
            <w:r w:rsidR="00D048C6">
              <w:t xml:space="preserve"> </w:t>
            </w:r>
            <w:r w:rsidR="00D048C6" w:rsidRPr="00D048C6">
              <w:rPr>
                <w:i/>
                <w:sz w:val="18"/>
                <w:szCs w:val="18"/>
              </w:rPr>
              <w:t>(0008,001</w:t>
            </w:r>
            <w:r w:rsidR="00D048C6">
              <w:rPr>
                <w:i/>
                <w:sz w:val="18"/>
                <w:szCs w:val="18"/>
              </w:rPr>
              <w:t>8</w:t>
            </w:r>
            <w:r w:rsidR="00D048C6" w:rsidRPr="00D048C6">
              <w:rPr>
                <w:i/>
                <w:sz w:val="18"/>
                <w:szCs w:val="18"/>
              </w:rPr>
              <w:t>)</w:t>
            </w: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SOPClassUID</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FE171D" w:rsidP="00EA5CEC">
            <w:pPr>
              <w:rPr>
                <w:sz w:val="18"/>
                <w:szCs w:val="18"/>
              </w:rPr>
            </w:pPr>
            <w:r>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FE171D" w:rsidRDefault="00280F54" w:rsidP="00EA5CEC">
            <w:pPr>
              <w:rPr>
                <w:i/>
                <w:sz w:val="18"/>
                <w:szCs w:val="18"/>
              </w:rPr>
            </w:pPr>
            <w:r w:rsidRPr="00FE171D">
              <w:rPr>
                <w:i/>
                <w:sz w:val="18"/>
                <w:szCs w:val="18"/>
              </w:rPr>
              <w:t>SOP</w:t>
            </w:r>
            <w:r w:rsidR="00FE171D">
              <w:rPr>
                <w:i/>
                <w:sz w:val="18"/>
                <w:szCs w:val="18"/>
              </w:rPr>
              <w:t xml:space="preserve"> </w:t>
            </w:r>
            <w:r w:rsidRPr="00FE171D">
              <w:rPr>
                <w:i/>
                <w:sz w:val="18"/>
                <w:szCs w:val="18"/>
              </w:rPr>
              <w:t>Class</w:t>
            </w:r>
            <w:r w:rsidR="00FE171D">
              <w:rPr>
                <w:i/>
                <w:sz w:val="18"/>
                <w:szCs w:val="18"/>
              </w:rPr>
              <w:t xml:space="preserve"> </w:t>
            </w:r>
            <w:r w:rsidRPr="00FE171D">
              <w:rPr>
                <w:i/>
                <w:sz w:val="18"/>
                <w:szCs w:val="18"/>
              </w:rPr>
              <w:t>UID</w:t>
            </w:r>
            <w:r w:rsidR="00D048C6">
              <w:t xml:space="preserve"> </w:t>
            </w:r>
            <w:r w:rsidR="00D048C6" w:rsidRPr="00D048C6">
              <w:rPr>
                <w:i/>
                <w:sz w:val="18"/>
                <w:szCs w:val="18"/>
              </w:rPr>
              <w:t>(0008,0016)</w:t>
            </w: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@codeSystem</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FE171D"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1.2.840.10008.2.6.1</w:t>
            </w: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ED</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@mediaType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FE171D"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application/dicom</w:t>
            </w: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80F54"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WADOReference</w:t>
            </w:r>
          </w:p>
        </w:tc>
        <w:tc>
          <w:tcPr>
            <w:tcW w:w="72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reference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0D197E" w:rsidP="00EA5CEC">
            <w:pPr>
              <w:rPr>
                <w:sz w:val="18"/>
                <w:szCs w:val="18"/>
              </w:rPr>
            </w:pPr>
            <w:r>
              <w:rPr>
                <w:sz w:val="18"/>
                <w:szCs w:val="18"/>
              </w:rPr>
              <w:t>URL</w:t>
            </w:r>
          </w:p>
        </w:tc>
        <w:tc>
          <w:tcPr>
            <w:tcW w:w="90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80F54" w:rsidRPr="00280F54" w:rsidRDefault="00280F54"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280F54" w:rsidRPr="00280F54" w:rsidRDefault="00280F54"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effectiveTime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 xml:space="preserve">TS </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223685">
            <w:pPr>
              <w:rPr>
                <w:sz w:val="18"/>
                <w:szCs w:val="18"/>
              </w:rPr>
            </w:pPr>
            <w:r w:rsidRPr="00223685">
              <w:rPr>
                <w:i/>
                <w:sz w:val="18"/>
                <w:szCs w:val="18"/>
              </w:rPr>
              <w:t>Instance Creation</w:t>
            </w:r>
            <w:r>
              <w:rPr>
                <w:i/>
                <w:sz w:val="18"/>
                <w:szCs w:val="18"/>
              </w:rPr>
              <w:t xml:space="preserve"> Date </w:t>
            </w:r>
            <w:r w:rsidRPr="00D048C6">
              <w:rPr>
                <w:i/>
                <w:sz w:val="18"/>
                <w:szCs w:val="18"/>
              </w:rPr>
              <w:t>(0008,00</w:t>
            </w:r>
            <w:r>
              <w:rPr>
                <w:i/>
                <w:sz w:val="18"/>
                <w:szCs w:val="18"/>
              </w:rPr>
              <w:t>1</w:t>
            </w:r>
            <w:r w:rsidRPr="00D048C6">
              <w:rPr>
                <w:i/>
                <w:sz w:val="18"/>
                <w:szCs w:val="18"/>
              </w:rPr>
              <w:t xml:space="preserve">2) </w:t>
            </w:r>
            <w:r>
              <w:rPr>
                <w:i/>
                <w:sz w:val="18"/>
                <w:szCs w:val="18"/>
              </w:rPr>
              <w:t xml:space="preserve">+ </w:t>
            </w:r>
            <w:r w:rsidRPr="00223685">
              <w:rPr>
                <w:i/>
                <w:sz w:val="18"/>
                <w:szCs w:val="18"/>
              </w:rPr>
              <w:t>Instance Creation</w:t>
            </w:r>
            <w:r>
              <w:rPr>
                <w:i/>
                <w:sz w:val="18"/>
                <w:szCs w:val="18"/>
              </w:rPr>
              <w:t xml:space="preserve"> Time</w:t>
            </w:r>
            <w:r>
              <w:t xml:space="preserve"> </w:t>
            </w:r>
            <w:r w:rsidRPr="00D048C6">
              <w:rPr>
                <w:i/>
                <w:sz w:val="18"/>
                <w:szCs w:val="18"/>
              </w:rPr>
              <w:t>(0008,00</w:t>
            </w:r>
            <w:r>
              <w:rPr>
                <w:i/>
                <w:sz w:val="18"/>
                <w:szCs w:val="18"/>
              </w:rPr>
              <w:t>13</w:t>
            </w:r>
            <w:r w:rsidRPr="00D048C6">
              <w:rPr>
                <w:i/>
                <w:sz w:val="18"/>
                <w:szCs w:val="18"/>
              </w:rPr>
              <w:t>)</w:t>
            </w:r>
            <w:r w:rsidR="00ED178E">
              <w:rPr>
                <w:i/>
                <w:sz w:val="18"/>
                <w:szCs w:val="18"/>
              </w:rPr>
              <w:t xml:space="preserve"> +</w:t>
            </w:r>
            <w:r w:rsidR="00ED178E">
              <w:t xml:space="preserve"> </w:t>
            </w:r>
            <w:r w:rsidR="00ED178E" w:rsidRPr="00ED178E">
              <w:rPr>
                <w:i/>
                <w:sz w:val="18"/>
                <w:szCs w:val="18"/>
              </w:rPr>
              <w:t>Timezone Offset From UTC (0008,0201)</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entryRelationship</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C612CF" w:rsidP="00C802FE">
            <w:pPr>
              <w:rPr>
                <w:sz w:val="18"/>
                <w:szCs w:val="18"/>
              </w:rPr>
            </w:pPr>
            <w:hyperlink w:anchor="entrySOPCOND" w:history="1">
              <w:r w:rsidR="00223685">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SUBJ</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i/>
                <w:sz w:val="18"/>
                <w:szCs w:val="18"/>
              </w:rPr>
              <w:t>SOPInstance</w:t>
            </w:r>
            <w:r>
              <w:rPr>
                <w:i/>
                <w:sz w:val="18"/>
                <w:szCs w:val="18"/>
              </w:rPr>
              <w:t>[*]</w:t>
            </w: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i/>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C612CF" w:rsidP="00EA5CEC">
            <w:pPr>
              <w:rPr>
                <w:b/>
                <w:color w:val="000000"/>
                <w:kern w:val="24"/>
                <w:sz w:val="18"/>
                <w:szCs w:val="18"/>
                <w:lang w:val="x-none"/>
              </w:rPr>
            </w:pPr>
            <w:hyperlink w:anchor="E_Sop_Instance_Observation">
              <w:hyperlink w:anchor="_SOP_Instance_Observation" w:history="1">
                <w:r w:rsidR="005100F1" w:rsidRPr="00313CE5">
                  <w:rPr>
                    <w:rStyle w:val="Hyperlink"/>
                    <w:rFonts w:cs="Times New Roman"/>
                    <w:sz w:val="18"/>
                    <w:szCs w:val="18"/>
                    <w:lang w:eastAsia="x-none"/>
                  </w:rPr>
                  <w:t>SOP Instance Observation</w:t>
                </w:r>
              </w:hyperlink>
              <w:r w:rsidR="005100F1">
                <w:rPr>
                  <w:rStyle w:val="Hyperlink"/>
                  <w:rFonts w:cs="Times New Roman"/>
                  <w:sz w:val="18"/>
                  <w:szCs w:val="18"/>
                  <w:lang w:eastAsia="x-none"/>
                </w:rPr>
                <w:t xml:space="preserve"> </w:t>
              </w:r>
              <w:r w:rsidR="005100F1" w:rsidRPr="0039648A">
                <w:rPr>
                  <w:rFonts w:ascii="Times New Roman" w:hAnsi="Times New Roman"/>
                  <w:szCs w:val="20"/>
                </w:rPr>
                <w:t>1.2.840.10008.20.x3.x7</w:t>
              </w:r>
            </w:hyperlink>
          </w:p>
        </w:tc>
      </w:tr>
      <w:tr w:rsidR="00C9229C"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229C" w:rsidRPr="00281C92" w:rsidRDefault="00C9229C"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229C" w:rsidRPr="00280F54" w:rsidRDefault="00C9229C"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229C" w:rsidRPr="00280F54" w:rsidRDefault="00C9229C"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entryRelationship</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229C" w:rsidRPr="00280F54" w:rsidRDefault="00C9229C" w:rsidP="009C702F">
            <w:pPr>
              <w:rPr>
                <w:sz w:val="18"/>
                <w:szCs w:val="18"/>
              </w:rPr>
            </w:pPr>
            <w:r w:rsidRPr="00280F54">
              <w:rPr>
                <w:sz w:val="18"/>
                <w:szCs w:val="18"/>
              </w:rPr>
              <w:t>0..</w:t>
            </w:r>
            <w:r>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229C" w:rsidRPr="00280F54" w:rsidRDefault="00C612CF" w:rsidP="00C802FE">
            <w:pPr>
              <w:rPr>
                <w:sz w:val="18"/>
                <w:szCs w:val="18"/>
              </w:rPr>
            </w:pPr>
            <w:hyperlink w:anchor="entrySOPCOND" w:history="1">
              <w:r w:rsidR="00C9229C">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229C" w:rsidRPr="00280F54" w:rsidRDefault="00C9229C"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229C" w:rsidRPr="00280F54" w:rsidRDefault="00C9229C"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229C" w:rsidRPr="00280F54" w:rsidRDefault="00C9229C"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C9229C" w:rsidRPr="00280F54" w:rsidRDefault="00C9229C"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1C92"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RSON</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1C92"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1C92"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ED178E" w:rsidP="00EA5C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OBS</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1C92"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ED178E" w:rsidP="00EA5C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EVN</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1C92"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FB5C59">
            <w:pPr>
              <w:rPr>
                <w:sz w:val="18"/>
                <w:szCs w:val="18"/>
              </w:rPr>
            </w:pPr>
            <w:r>
              <w:rPr>
                <w:sz w:val="18"/>
                <w:szCs w:val="18"/>
              </w:rPr>
              <w:t>(ASSERTION,</w:t>
            </w:r>
            <w:r w:rsidRPr="00280F54">
              <w:rPr>
                <w:sz w:val="18"/>
                <w:szCs w:val="18"/>
              </w:rPr>
              <w:t xml:space="preserve"> ActCode</w:t>
            </w:r>
            <w:r>
              <w:rPr>
                <w:sz w:val="18"/>
                <w:szCs w:val="18"/>
              </w:rPr>
              <w:t xml:space="preserve"> </w:t>
            </w:r>
            <w:r w:rsidR="00FB5C59">
              <w:rPr>
                <w:sz w:val="18"/>
                <w:szCs w:val="18"/>
              </w:rPr>
              <w:t>[</w:t>
            </w:r>
            <w:r>
              <w:rPr>
                <w:sz w:val="18"/>
                <w:szCs w:val="18"/>
              </w:rPr>
              <w:t>2.16.840.1.113883.5.4</w:t>
            </w:r>
            <w:r w:rsidR="00FB5C59">
              <w:rPr>
                <w:sz w:val="18"/>
                <w:szCs w:val="18"/>
              </w:rPr>
              <w:t>]</w:t>
            </w:r>
            <w:r>
              <w:rPr>
                <w:sz w:val="18"/>
                <w:szCs w:val="18"/>
              </w:rPr>
              <w:t>, "Assertion")</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i/>
                <w:sz w:val="18"/>
                <w:szCs w:val="18"/>
              </w:rPr>
            </w:pPr>
            <w:r w:rsidRPr="00280F54">
              <w:rPr>
                <w:sz w:val="18"/>
                <w:szCs w:val="18"/>
              </w:rPr>
              <w:t>PurposeOfReference</w:t>
            </w: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280F54">
            <w:pPr>
              <w:pStyle w:val="TableText"/>
              <w:rPr>
                <w:lang w:val="en-US"/>
              </w:rPr>
            </w:pPr>
            <w:r w:rsidRPr="00280F54">
              <w:rPr>
                <w:lang w:val="en-US"/>
              </w:rPr>
              <w:t>SHALL</w:t>
            </w:r>
          </w:p>
          <w:p w:rsidR="00223685" w:rsidRPr="00280F54" w:rsidRDefault="00223685" w:rsidP="00280F54">
            <w:pPr>
              <w:pStyle w:val="TableText"/>
              <w:rPr>
                <w:lang w:val="en-US"/>
              </w:rPr>
            </w:pPr>
            <w:r w:rsidRPr="00280F54">
              <w:rPr>
                <w:lang w:val="en-US"/>
              </w:rPr>
              <w:t>CWE</w:t>
            </w:r>
          </w:p>
          <w:p w:rsidR="00223685" w:rsidRPr="00280F54" w:rsidRDefault="00223685" w:rsidP="00EA5CEC">
            <w:pPr>
              <w:rPr>
                <w:sz w:val="18"/>
                <w:szCs w:val="18"/>
              </w:rPr>
            </w:pPr>
            <w:r w:rsidRPr="00280F54">
              <w:rPr>
                <w:sz w:val="18"/>
                <w:szCs w:val="18"/>
              </w:rPr>
              <w:t>DYNAMIC</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F264B2" w:rsidP="00EA5CEC">
            <w:pPr>
              <w:rPr>
                <w:sz w:val="18"/>
                <w:szCs w:val="18"/>
              </w:rPr>
            </w:pPr>
            <w:r w:rsidRPr="001B4C0A">
              <w:rPr>
                <w:b/>
                <w:lang w:eastAsia="x-none"/>
              </w:rPr>
              <w:t>ValueSet</w:t>
            </w:r>
            <w:r>
              <w:rPr>
                <w:lang w:eastAsia="x-none"/>
              </w:rPr>
              <w:t xml:space="preserve"> </w:t>
            </w:r>
            <w:hyperlink w:anchor="_CID_7003_Diagnostic" w:history="1">
              <w:r w:rsidR="00223685" w:rsidRPr="002A33D7">
                <w:rPr>
                  <w:rStyle w:val="Hyperlink"/>
                  <w:rFonts w:cs="Times New Roman"/>
                  <w:noProof w:val="0"/>
                  <w:sz w:val="18"/>
                  <w:szCs w:val="18"/>
                  <w:lang w:eastAsia="en-US"/>
                </w:rPr>
                <w:t xml:space="preserve">CID 7003 </w:t>
              </w:r>
            </w:hyperlink>
            <w:r w:rsidR="00223685" w:rsidRPr="008C19CE">
              <w:rPr>
                <w:sz w:val="18"/>
                <w:szCs w:val="18"/>
              </w:rPr>
              <w:t>Diagnostic Imaging Report Purposes of Reference</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C9229C"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229C" w:rsidRPr="00280F54" w:rsidRDefault="00C9229C"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C9229C" w:rsidRPr="00280F54" w:rsidRDefault="00C9229C" w:rsidP="009C2833">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229C" w:rsidRPr="00280F54" w:rsidRDefault="00C9229C" w:rsidP="009C2833">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entryRelationship</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229C" w:rsidRPr="00280F54" w:rsidRDefault="00C9229C" w:rsidP="00416712">
            <w:pPr>
              <w:rPr>
                <w:sz w:val="18"/>
                <w:szCs w:val="18"/>
              </w:rPr>
            </w:pPr>
            <w:r w:rsidRPr="00280F54">
              <w:rPr>
                <w:sz w:val="18"/>
                <w:szCs w:val="18"/>
              </w:rPr>
              <w:t>0..</w:t>
            </w:r>
            <w:r>
              <w:rPr>
                <w:sz w:val="18"/>
                <w:szCs w:val="18"/>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229C" w:rsidRPr="00280F54" w:rsidRDefault="00C612CF" w:rsidP="009C2833">
            <w:pPr>
              <w:rPr>
                <w:sz w:val="18"/>
                <w:szCs w:val="18"/>
              </w:rPr>
            </w:pPr>
            <w:hyperlink w:anchor="entrySOPCOND" w:history="1">
              <w:r w:rsidR="00C9229C">
                <w:rPr>
                  <w:rStyle w:val="Hyperlink"/>
                  <w:rFonts w:cs="Times New Roman"/>
                  <w:noProof w:val="0"/>
                  <w:sz w:val="18"/>
                  <w:szCs w:val="18"/>
                  <w:lang w:eastAsia="en-US"/>
                </w:rPr>
                <w:t>COND</w:t>
              </w:r>
            </w:hyperlink>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229C" w:rsidRPr="00280F54" w:rsidRDefault="00C9229C" w:rsidP="009C2833">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C9229C" w:rsidRPr="00280F54" w:rsidRDefault="00C9229C" w:rsidP="009C2833">
            <w:pPr>
              <w:pStyle w:val="TableText"/>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9229C" w:rsidRPr="00280F54" w:rsidRDefault="00C9229C" w:rsidP="009C2833">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C9229C" w:rsidRPr="00280F54" w:rsidRDefault="00C9229C" w:rsidP="009C2833">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9C2833">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9C2833">
            <w:pPr>
              <w:pStyle w:val="TableText"/>
              <w:rPr>
                <w:lang w:val="en-US"/>
              </w:rPr>
            </w:pPr>
            <w:r w:rsidRPr="00280F54">
              <w:t>S</w:t>
            </w:r>
            <w:r w:rsidRPr="00C72A56">
              <w:rPr>
                <w:noProof w:val="0"/>
                <w:lang w:val="en-US" w:eastAsia="en-US"/>
              </w:rPr>
              <w:t>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COMP</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9C2833">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9C2833">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9C2833">
            <w:pPr>
              <w:pStyle w:val="TableText"/>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9C2833">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9C2833">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ED178E" w:rsidP="009C2833">
            <w:pPr>
              <w:pStyle w:val="TableText"/>
              <w:rPr>
                <w:lang w:val="en-US"/>
              </w:rPr>
            </w:pPr>
            <w:r w:rsidRPr="00280F54">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Pr>
                <w:sz w:val="18"/>
                <w:szCs w:val="18"/>
              </w:rPr>
              <w:t>ROIBND</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9C2833">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9C2833">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ED178E" w:rsidP="009C2833">
            <w:pPr>
              <w:pStyle w:val="TableText"/>
              <w:rPr>
                <w:lang w:val="en-US"/>
              </w:rPr>
            </w:pPr>
            <w:r w:rsidRPr="00280F54">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EVN</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9C2833">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9C2833">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9C2833">
            <w:pPr>
              <w:rPr>
                <w:sz w:val="18"/>
                <w:szCs w:val="18"/>
              </w:rPr>
            </w:pPr>
            <w:r w:rsidRPr="00280F54">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281C92">
            <w:pPr>
              <w:pStyle w:val="TableText"/>
              <w:rPr>
                <w:lang w:val="en-US"/>
              </w:rPr>
            </w:pPr>
            <w:r w:rsidRPr="00280F54">
              <w:rPr>
                <w:lang w:val="en-US"/>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C72A56">
            <w:pPr>
              <w:rPr>
                <w:sz w:val="18"/>
                <w:szCs w:val="18"/>
              </w:rPr>
            </w:pPr>
            <w:r>
              <w:rPr>
                <w:sz w:val="18"/>
                <w:szCs w:val="18"/>
              </w:rPr>
              <w:t>(121190</w:t>
            </w:r>
            <w:r>
              <w:rPr>
                <w:rStyle w:val="XMLname"/>
                <w:rFonts w:ascii="Bookman Old Style" w:hAnsi="Bookman Old Style"/>
                <w:sz w:val="18"/>
                <w:szCs w:val="18"/>
              </w:rPr>
              <w:t>,</w:t>
            </w:r>
            <w:r w:rsidRPr="00280F54">
              <w:rPr>
                <w:sz w:val="18"/>
                <w:szCs w:val="18"/>
              </w:rPr>
              <w:t xml:space="preserve"> </w:t>
            </w:r>
            <w:r w:rsidRPr="00280F54">
              <w:rPr>
                <w:rStyle w:val="XMLname"/>
                <w:rFonts w:ascii="Bookman Old Style" w:hAnsi="Bookman Old Style"/>
                <w:sz w:val="18"/>
                <w:szCs w:val="18"/>
              </w:rPr>
              <w:t>DCM</w:t>
            </w:r>
            <w:r>
              <w:rPr>
                <w:rStyle w:val="XMLname"/>
                <w:rFonts w:ascii="Bookman Old Style" w:hAnsi="Bookman Old Style"/>
                <w:sz w:val="18"/>
                <w:szCs w:val="18"/>
              </w:rPr>
              <w:t>,</w:t>
            </w:r>
            <w:r w:rsidRPr="00280F54">
              <w:rPr>
                <w:rStyle w:val="XMLname"/>
                <w:rFonts w:ascii="Bookman Old Style" w:hAnsi="Bookman Old Style"/>
                <w:sz w:val="18"/>
                <w:szCs w:val="18"/>
              </w:rPr>
              <w:t xml:space="preserve"> </w:t>
            </w:r>
            <w:r>
              <w:rPr>
                <w:rStyle w:val="XMLname"/>
                <w:rFonts w:ascii="Bookman Old Style" w:hAnsi="Bookman Old Style"/>
                <w:sz w:val="18"/>
                <w:szCs w:val="18"/>
              </w:rPr>
              <w:t xml:space="preserve">"Referenced </w:t>
            </w:r>
            <w:r w:rsidRPr="00280F54">
              <w:rPr>
                <w:sz w:val="18"/>
                <w:szCs w:val="18"/>
              </w:rPr>
              <w:t>Frames</w:t>
            </w:r>
            <w:r>
              <w:rPr>
                <w:rStyle w:val="XMLname"/>
                <w:rFonts w:ascii="Bookman Old Style" w:hAnsi="Bookman Old Style"/>
                <w:sz w:val="18"/>
                <w:szCs w:val="18"/>
              </w:rPr>
              <w:t>")</w:t>
            </w:r>
            <w:r w:rsidRPr="00280F54">
              <w:rPr>
                <w:sz w:val="18"/>
                <w:szCs w:val="18"/>
              </w:rPr>
              <w:t xml:space="preserve"> </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9C2833">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entryRelationship</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280F54">
            <w:pPr>
              <w:pStyle w:val="TableText"/>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Pr>
                <w:sz w:val="18"/>
                <w:szCs w:val="18"/>
              </w:rPr>
              <w:t>&gt;</w:t>
            </w: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@typeCode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280F54">
            <w:pPr>
              <w:pStyle w:val="TableText"/>
              <w:rPr>
                <w:lang w:val="en-US"/>
              </w:rPr>
            </w:pPr>
            <w:r w:rsidRPr="00280F54">
              <w:t>S</w:t>
            </w:r>
            <w:r w:rsidRPr="00C72A56">
              <w:rPr>
                <w:noProof w:val="0"/>
                <w:lang w:val="en-US" w:eastAsia="en-US"/>
              </w:rPr>
              <w:t>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COMP</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w:t>
            </w:r>
            <w:r>
              <w:rPr>
                <w:sz w:val="18"/>
                <w:szCs w:val="18"/>
              </w:rPr>
              <w:t>&gt;</w:t>
            </w: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280F54">
            <w:pPr>
              <w:pStyle w:val="TableText"/>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Pr>
                <w:sz w:val="18"/>
                <w:szCs w:val="18"/>
              </w:rPr>
              <w:t>&gt;</w:t>
            </w: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ED178E" w:rsidP="00280F54">
            <w:pPr>
              <w:pStyle w:val="TableText"/>
              <w:rPr>
                <w:lang w:val="en-US"/>
              </w:rPr>
            </w:pPr>
            <w:r w:rsidRPr="00280F54">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OBS</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w:t>
            </w:r>
            <w:r>
              <w:rPr>
                <w:sz w:val="18"/>
                <w:szCs w:val="18"/>
              </w:rPr>
              <w:t>&gt;</w:t>
            </w: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ED178E" w:rsidP="00280F54">
            <w:pPr>
              <w:pStyle w:val="TableText"/>
              <w:rPr>
                <w:lang w:val="en-US"/>
              </w:rPr>
            </w:pPr>
            <w:r w:rsidRPr="00280F54">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EVN</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&gt;&gt;</w:t>
            </w:r>
            <w:r>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281C92">
            <w:pPr>
              <w:pStyle w:val="TableText"/>
              <w:rPr>
                <w:lang w:val="en-US"/>
              </w:rPr>
            </w:pPr>
            <w:r w:rsidRPr="00280F54">
              <w:rPr>
                <w:lang w:val="en-US"/>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FE171D">
            <w:pPr>
              <w:rPr>
                <w:sz w:val="18"/>
                <w:szCs w:val="18"/>
              </w:rPr>
            </w:pPr>
            <w:r>
              <w:rPr>
                <w:rStyle w:val="XMLname"/>
                <w:rFonts w:ascii="Bookman Old Style" w:hAnsi="Bookman Old Style"/>
                <w:sz w:val="18"/>
                <w:szCs w:val="18"/>
              </w:rPr>
              <w:t>(</w:t>
            </w:r>
            <w:r w:rsidRPr="00280F54">
              <w:rPr>
                <w:rStyle w:val="XMLname"/>
                <w:rFonts w:ascii="Bookman Old Style" w:hAnsi="Bookman Old Style"/>
                <w:sz w:val="18"/>
                <w:szCs w:val="18"/>
              </w:rPr>
              <w:t>113036</w:t>
            </w:r>
            <w:r>
              <w:rPr>
                <w:rStyle w:val="XMLname"/>
                <w:rFonts w:ascii="Bookman Old Style" w:hAnsi="Bookman Old Style"/>
                <w:sz w:val="18"/>
                <w:szCs w:val="18"/>
              </w:rPr>
              <w:t>,</w:t>
            </w:r>
            <w:r w:rsidRPr="00280F54">
              <w:rPr>
                <w:sz w:val="18"/>
                <w:szCs w:val="18"/>
              </w:rPr>
              <w:t xml:space="preserve"> </w:t>
            </w:r>
            <w:r w:rsidRPr="00280F54">
              <w:rPr>
                <w:rStyle w:val="XMLname"/>
                <w:rFonts w:ascii="Bookman Old Style" w:hAnsi="Bookman Old Style"/>
                <w:sz w:val="18"/>
                <w:szCs w:val="18"/>
              </w:rPr>
              <w:t>DCM</w:t>
            </w:r>
            <w:r>
              <w:rPr>
                <w:rStyle w:val="XMLname"/>
                <w:rFonts w:ascii="Bookman Old Style" w:hAnsi="Bookman Old Style"/>
                <w:sz w:val="18"/>
                <w:szCs w:val="18"/>
              </w:rPr>
              <w:t>,</w:t>
            </w:r>
            <w:r w:rsidRPr="00280F54">
              <w:rPr>
                <w:rStyle w:val="XMLname"/>
                <w:rFonts w:ascii="Bookman Old Style" w:hAnsi="Bookman Old Style"/>
                <w:sz w:val="18"/>
                <w:szCs w:val="18"/>
              </w:rPr>
              <w:t xml:space="preserve"> </w:t>
            </w:r>
            <w:r>
              <w:rPr>
                <w:rStyle w:val="XMLname"/>
                <w:rFonts w:ascii="Bookman Old Style" w:hAnsi="Bookman Old Style"/>
                <w:sz w:val="18"/>
                <w:szCs w:val="18"/>
              </w:rPr>
              <w:t>"</w:t>
            </w:r>
            <w:r w:rsidRPr="00280F54">
              <w:rPr>
                <w:sz w:val="18"/>
                <w:szCs w:val="18"/>
              </w:rPr>
              <w:t>Frames for Display</w:t>
            </w:r>
            <w:r>
              <w:rPr>
                <w:rStyle w:val="XMLname"/>
                <w:rFonts w:ascii="Bookman Old Style" w:hAnsi="Bookman Old Style"/>
                <w:sz w:val="18"/>
                <w:szCs w:val="18"/>
              </w:rPr>
              <w:t>")</w:t>
            </w:r>
            <w:r w:rsidRPr="00280F54">
              <w:rPr>
                <w:sz w:val="18"/>
                <w:szCs w:val="18"/>
              </w:rPr>
              <w:t xml:space="preserve"> </w:t>
            </w: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r w:rsidR="00223685" w:rsidRPr="00280F54" w:rsidTr="0091752A">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Pr>
                <w:rStyle w:val="XMLname"/>
                <w:rFonts w:ascii="Bookman Old Style" w:hAnsi="Bookman Old Style"/>
                <w:sz w:val="18"/>
                <w:szCs w:val="18"/>
              </w:rPr>
              <w:t>Referenced</w:t>
            </w:r>
            <w:r w:rsidRPr="00280F54">
              <w:rPr>
                <w:sz w:val="18"/>
                <w:szCs w:val="18"/>
              </w:rPr>
              <w:t>Frames</w:t>
            </w:r>
          </w:p>
        </w:tc>
        <w:tc>
          <w:tcPr>
            <w:tcW w:w="72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tabs>
                <w:tab w:val="left" w:pos="275"/>
                <w:tab w:val="left" w:pos="548"/>
                <w:tab w:val="left" w:pos="800"/>
                <w:tab w:val="left" w:pos="1075"/>
              </w:tabs>
              <w:ind w:left="90"/>
              <w:rPr>
                <w:sz w:val="18"/>
                <w:szCs w:val="18"/>
              </w:rPr>
            </w:pPr>
            <w:r w:rsidRPr="00280F54">
              <w:rPr>
                <w:sz w:val="18"/>
                <w:szCs w:val="18"/>
              </w:rPr>
              <w:t>&gt;</w:t>
            </w:r>
            <w:r>
              <w:rPr>
                <w:sz w:val="18"/>
                <w:szCs w:val="18"/>
              </w:rPr>
              <w:t>&gt;</w:t>
            </w: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FE171D">
            <w:pPr>
              <w:rPr>
                <w:sz w:val="18"/>
                <w:szCs w:val="18"/>
              </w:rPr>
            </w:pPr>
            <w:r w:rsidRPr="00280F54">
              <w:rPr>
                <w:sz w:val="18"/>
                <w:szCs w:val="18"/>
              </w:rPr>
              <w:t>LIST</w:t>
            </w:r>
            <w:r w:rsidR="00ED178E">
              <w:rPr>
                <w:sz w:val="18"/>
                <w:szCs w:val="18"/>
              </w:rPr>
              <w:t xml:space="preserve"> </w:t>
            </w:r>
            <w:r w:rsidRPr="00280F54">
              <w:rPr>
                <w:sz w:val="18"/>
                <w:szCs w:val="18"/>
              </w:rPr>
              <w:t>&lt;INT&gt;</w:t>
            </w:r>
          </w:p>
        </w:tc>
        <w:tc>
          <w:tcPr>
            <w:tcW w:w="900" w:type="dxa"/>
            <w:tcBorders>
              <w:top w:val="single" w:sz="8" w:space="0" w:color="000000"/>
              <w:left w:val="single" w:sz="8" w:space="0" w:color="000000"/>
              <w:bottom w:val="single" w:sz="8" w:space="0" w:color="000000"/>
              <w:right w:val="single" w:sz="8" w:space="0" w:color="000000"/>
            </w:tcBorders>
          </w:tcPr>
          <w:p w:rsidR="00223685" w:rsidRPr="00280F54" w:rsidRDefault="00223685" w:rsidP="00280F54">
            <w:pPr>
              <w:pStyle w:val="TableText"/>
              <w:rPr>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23685" w:rsidRPr="00280F54" w:rsidRDefault="00223685" w:rsidP="00EA5CEC">
            <w:pPr>
              <w:rPr>
                <w:rStyle w:val="XMLname"/>
                <w:rFonts w:ascii="Bookman Old Style" w:hAnsi="Bookman Old Style"/>
                <w:sz w:val="18"/>
                <w:szCs w:val="18"/>
              </w:rPr>
            </w:pPr>
          </w:p>
        </w:tc>
        <w:tc>
          <w:tcPr>
            <w:tcW w:w="1530" w:type="dxa"/>
            <w:tcBorders>
              <w:top w:val="single" w:sz="8" w:space="0" w:color="000000"/>
              <w:left w:val="single" w:sz="8" w:space="0" w:color="000000"/>
              <w:bottom w:val="single" w:sz="8" w:space="0" w:color="000000"/>
              <w:right w:val="single" w:sz="8" w:space="0" w:color="000000"/>
            </w:tcBorders>
          </w:tcPr>
          <w:p w:rsidR="00223685" w:rsidRPr="00280F54" w:rsidRDefault="00223685" w:rsidP="00EA5CEC">
            <w:pPr>
              <w:rPr>
                <w:color w:val="000000"/>
                <w:kern w:val="24"/>
                <w:sz w:val="18"/>
                <w:szCs w:val="18"/>
                <w:lang w:val="x-none"/>
              </w:rPr>
            </w:pPr>
          </w:p>
        </w:tc>
      </w:tr>
    </w:tbl>
    <w:p w:rsidR="00BF5D90" w:rsidRDefault="00F06E94" w:rsidP="00FE171D">
      <w:pPr>
        <w:pStyle w:val="Heading3"/>
      </w:pPr>
      <w:bookmarkStart w:id="461" w:name="_Toc410226180"/>
      <w:r>
        <w:t>observation/@ID</w:t>
      </w:r>
      <w:bookmarkEnd w:id="461"/>
    </w:p>
    <w:p w:rsidR="00BF5D90" w:rsidRPr="002928C4" w:rsidRDefault="00BF5D90" w:rsidP="0071117F">
      <w:pPr>
        <w:pStyle w:val="BodyText0"/>
      </w:pPr>
      <w:r w:rsidRPr="002928C4">
        <w:t xml:space="preserve">The </w:t>
      </w:r>
      <w:r w:rsidR="005A65EB" w:rsidRPr="002928C4">
        <w:t xml:space="preserve">observation </w:t>
      </w:r>
      <w:r w:rsidRPr="002928C4">
        <w:t xml:space="preserve">entry SHALL include an XML </w:t>
      </w:r>
      <w:r w:rsidRPr="002928C4">
        <w:rPr>
          <w:rFonts w:ascii="Courier New" w:hAnsi="Courier New" w:cs="Courier New"/>
        </w:rPr>
        <w:t>ID</w:t>
      </w:r>
      <w:r w:rsidRPr="002928C4">
        <w:t xml:space="preserve"> attribute </w:t>
      </w:r>
      <w:r>
        <w:t xml:space="preserve">(not to be confused with the </w:t>
      </w:r>
      <w:r w:rsidRPr="00BC6FB4">
        <w:rPr>
          <w:rFonts w:ascii="Courier New" w:hAnsi="Courier New" w:cs="Courier New"/>
          <w:b/>
        </w:rPr>
        <w:t>id</w:t>
      </w:r>
      <w:r>
        <w:t xml:space="preserve"> element of the act class)</w:t>
      </w:r>
      <w:r w:rsidR="005A65EB" w:rsidRPr="005A65EB">
        <w:t xml:space="preserve"> </w:t>
      </w:r>
      <w:r w:rsidR="005A65EB">
        <w:t xml:space="preserve">that serves as the business name </w:t>
      </w:r>
      <w:r w:rsidR="000F41E4">
        <w:t xml:space="preserve">discriminator </w:t>
      </w:r>
      <w:r w:rsidR="005A65EB">
        <w:t>associated with an instantiation of the template</w:t>
      </w:r>
      <w:r w:rsidRPr="002928C4">
        <w:t>.</w:t>
      </w:r>
    </w:p>
    <w:p w:rsidR="00BF5D90" w:rsidRPr="00A62CD2" w:rsidRDefault="00A62CD2" w:rsidP="00FE171D">
      <w:pPr>
        <w:pStyle w:val="Heading3"/>
      </w:pPr>
      <w:bookmarkStart w:id="462" w:name="_entryRelationship"/>
      <w:bookmarkStart w:id="463" w:name="_Toc410226181"/>
      <w:bookmarkEnd w:id="462"/>
      <w:r>
        <w:t>entryRelationship</w:t>
      </w:r>
      <w:bookmarkEnd w:id="463"/>
    </w:p>
    <w:p w:rsidR="00A62CD2" w:rsidRDefault="00E75FC2" w:rsidP="0071117F">
      <w:pPr>
        <w:pStyle w:val="BodyText0"/>
      </w:pPr>
      <w:bookmarkStart w:id="464" w:name="entrySOPCOND"/>
      <w:r>
        <w:rPr>
          <w:b/>
        </w:rPr>
        <w:t>COND</w:t>
      </w:r>
      <w:bookmarkEnd w:id="464"/>
      <w:r>
        <w:rPr>
          <w:b/>
        </w:rPr>
        <w:t xml:space="preserve">: </w:t>
      </w:r>
      <w:r w:rsidR="00A62CD2">
        <w:t xml:space="preserve">entryRelationship </w:t>
      </w:r>
      <w:r w:rsidR="00214C93">
        <w:t xml:space="preserve">SHALL NOT </w:t>
      </w:r>
      <w:r w:rsidR="00A62CD2">
        <w:t>be present in a SOP Instance Observation included within a DICOM Object Catalog section</w:t>
      </w:r>
      <w:r w:rsidR="00C802FE">
        <w:t>, and MAY be present otherwise</w:t>
      </w:r>
      <w:r w:rsidR="00A62CD2">
        <w:t>.</w:t>
      </w:r>
    </w:p>
    <w:p w:rsidR="009C702F" w:rsidRDefault="00714D73" w:rsidP="00C53E87">
      <w:pPr>
        <w:pStyle w:val="Heading4"/>
      </w:pPr>
      <w:bookmarkStart w:id="465" w:name="_Purpose_of_Reference"/>
      <w:bookmarkStart w:id="466" w:name="_entryRelationship/@typeCode=SUBJ_(S"/>
      <w:bookmarkEnd w:id="465"/>
      <w:bookmarkEnd w:id="466"/>
      <w:r>
        <w:t>e</w:t>
      </w:r>
      <w:r w:rsidRPr="00714D73">
        <w:t>ntryRelationship</w:t>
      </w:r>
      <w:r>
        <w:t>/@typeCode=SUBJ (</w:t>
      </w:r>
      <w:r w:rsidR="009C702F">
        <w:t>SOP Instance</w:t>
      </w:r>
      <w:r>
        <w:t>)</w:t>
      </w:r>
    </w:p>
    <w:p w:rsidR="009C702F" w:rsidRPr="009C702F" w:rsidRDefault="009C702F" w:rsidP="0071117F">
      <w:pPr>
        <w:pStyle w:val="BodyText0"/>
      </w:pPr>
      <w:r>
        <w:t xml:space="preserve">This template recursively invokes itself to allow a </w:t>
      </w:r>
      <w:r w:rsidR="00714D73">
        <w:t xml:space="preserve">Presentation State SOP Instance reference to identify the target Image SOP Instances. </w:t>
      </w:r>
    </w:p>
    <w:p w:rsidR="00714D73" w:rsidRDefault="00714D73" w:rsidP="00714D73">
      <w:pPr>
        <w:pStyle w:val="Note"/>
      </w:pPr>
      <w:r>
        <w:t xml:space="preserve">Note: </w:t>
      </w:r>
      <w:r w:rsidR="00D048C6">
        <w:tab/>
      </w:r>
      <w:r>
        <w:t xml:space="preserve">This is not required, as the </w:t>
      </w:r>
      <w:r>
        <w:rPr>
          <w:lang w:eastAsia="x-none"/>
        </w:rPr>
        <w:t>Presentation State SOP Instance itself identifies the target Image SOP Instances</w:t>
      </w:r>
      <w:r>
        <w:t>.</w:t>
      </w:r>
    </w:p>
    <w:p w:rsidR="00FE171D" w:rsidRDefault="00714D73" w:rsidP="00C53E87">
      <w:pPr>
        <w:pStyle w:val="Heading4"/>
      </w:pPr>
      <w:r>
        <w:t>e</w:t>
      </w:r>
      <w:r w:rsidRPr="00714D73">
        <w:t>ntryRelationship</w:t>
      </w:r>
      <w:r>
        <w:t>/@typeCode=RSON (</w:t>
      </w:r>
      <w:r w:rsidR="00FE171D">
        <w:t>Purpose of Reference</w:t>
      </w:r>
      <w:r>
        <w:t>)</w:t>
      </w:r>
    </w:p>
    <w:p w:rsidR="00FE171D" w:rsidRDefault="00FE171D" w:rsidP="0071117F">
      <w:pPr>
        <w:pStyle w:val="BodyText0"/>
      </w:pPr>
      <w:r>
        <w:t>A Purpose of Reference Observation describes the purpose of the DICOM composite object reference. Appropriate codes, such as externally defined DICOM codes, may be used to specify the semantics of the purpose of reference. When this observation is absent, it implies that the reason for the reference is unknown.</w:t>
      </w:r>
    </w:p>
    <w:p w:rsidR="00416712" w:rsidRDefault="00416712" w:rsidP="00416712">
      <w:pPr>
        <w:pStyle w:val="Note"/>
      </w:pPr>
      <w:r>
        <w:t>Note:</w:t>
      </w:r>
      <w:r>
        <w:tab/>
        <w:t xml:space="preserve">In Consolidated CDA r1.1, this was defined using a separate </w:t>
      </w:r>
      <w:r w:rsidR="00097D8E">
        <w:t>"</w:t>
      </w:r>
      <w:r>
        <w:t>Purpose of Reference Observation</w:t>
      </w:r>
      <w:r w:rsidR="00097D8E">
        <w:t>"</w:t>
      </w:r>
      <w:r>
        <w:t xml:space="preserve"> template, which is included directly in this </w:t>
      </w:r>
      <w:r w:rsidR="00C977E6">
        <w:t xml:space="preserve">template </w:t>
      </w:r>
      <w:r>
        <w:t>specification.</w:t>
      </w:r>
    </w:p>
    <w:p w:rsidR="009C702F" w:rsidRDefault="00714D73" w:rsidP="00B653E8">
      <w:pPr>
        <w:pStyle w:val="Heading4"/>
      </w:pPr>
      <w:r w:rsidRPr="00C72A56">
        <w:t>entryRelationship/@typeCode=COMP (</w:t>
      </w:r>
      <w:r w:rsidR="00C72A56" w:rsidRPr="00C72A56">
        <w:t xml:space="preserve">Referenced </w:t>
      </w:r>
      <w:r w:rsidR="009C702F" w:rsidRPr="00C72A56">
        <w:t>Frames</w:t>
      </w:r>
      <w:r w:rsidRPr="00C72A56">
        <w:t>)</w:t>
      </w:r>
    </w:p>
    <w:p w:rsidR="009C702F" w:rsidRDefault="009C702F" w:rsidP="0071117F">
      <w:pPr>
        <w:pStyle w:val="BodyText0"/>
      </w:pPr>
      <w:r>
        <w:t xml:space="preserve">A </w:t>
      </w:r>
      <w:r w:rsidR="00C72A56" w:rsidRPr="00C72A56">
        <w:t xml:space="preserve">Referenced </w:t>
      </w:r>
      <w:r>
        <w:t xml:space="preserve">Frames Observation contains a list of integer values for the referenced frames of a DICOM multiframe image SOP instance. It identifies the frame numbers within the referenced SOP instance to which the reference applies. The observation identifies frames using the same convention as DICOM, with the first frame in the referenced object being Frame 1. A </w:t>
      </w:r>
      <w:r w:rsidR="00C72A56" w:rsidRPr="00C72A56">
        <w:t xml:space="preserve">Referenced </w:t>
      </w:r>
      <w:r>
        <w:t>Frames Observation must be used if a referenced DICOM SOP instance is a multiframe image and the reference does not apply to all frames.</w:t>
      </w:r>
    </w:p>
    <w:p w:rsidR="009C702F" w:rsidRDefault="009C702F" w:rsidP="009C702F">
      <w:pPr>
        <w:pStyle w:val="Note"/>
      </w:pPr>
      <w:r>
        <w:t>Note:</w:t>
      </w:r>
      <w:r w:rsidR="00416712">
        <w:tab/>
      </w:r>
      <w:r>
        <w:t xml:space="preserve">In Consolidated CDA r1.1, this was </w:t>
      </w:r>
      <w:r w:rsidR="00416712">
        <w:t xml:space="preserve">defined using separate </w:t>
      </w:r>
      <w:r w:rsidR="00097D8E">
        <w:t>"</w:t>
      </w:r>
      <w:r w:rsidR="00416712" w:rsidRPr="00C72A56">
        <w:t xml:space="preserve">Referenced </w:t>
      </w:r>
      <w:r w:rsidR="00416712">
        <w:t>Frames Observation</w:t>
      </w:r>
      <w:r w:rsidR="00097D8E">
        <w:t>"</w:t>
      </w:r>
      <w:r w:rsidR="00416712">
        <w:t xml:space="preserve"> and</w:t>
      </w:r>
      <w:r>
        <w:t xml:space="preserve"> </w:t>
      </w:r>
      <w:r w:rsidR="00097D8E">
        <w:t>"</w:t>
      </w:r>
      <w:r>
        <w:t>Boundary</w:t>
      </w:r>
      <w:r w:rsidRPr="009C702F">
        <w:t xml:space="preserve"> </w:t>
      </w:r>
      <w:r>
        <w:t>Observation</w:t>
      </w:r>
      <w:r w:rsidR="00097D8E">
        <w:t>"</w:t>
      </w:r>
      <w:r w:rsidR="00416712">
        <w:t xml:space="preserve"> templates, which are included directly in this</w:t>
      </w:r>
      <w:r w:rsidR="00C977E6" w:rsidRPr="00C977E6">
        <w:t xml:space="preserve"> </w:t>
      </w:r>
      <w:r w:rsidR="00C977E6">
        <w:t>template</w:t>
      </w:r>
      <w:r w:rsidR="00416712">
        <w:t xml:space="preserve"> specification</w:t>
      </w:r>
      <w:r>
        <w:t>.</w:t>
      </w:r>
    </w:p>
    <w:p w:rsidR="009C702F" w:rsidRDefault="009C702F" w:rsidP="0071117F">
      <w:pPr>
        <w:pStyle w:val="BodyText0"/>
      </w:pPr>
    </w:p>
    <w:p w:rsidR="009C702F" w:rsidRDefault="009C702F" w:rsidP="009C702F">
      <w:pPr>
        <w:pStyle w:val="Caption"/>
      </w:pPr>
      <w:bookmarkStart w:id="467" w:name="_Toc410226299"/>
      <w:r>
        <w:t xml:space="preserve">Figure </w:t>
      </w:r>
      <w:r>
        <w:fldChar w:fldCharType="begin"/>
      </w:r>
      <w:r>
        <w:instrText xml:space="preserve"> SEQ Figure \* ARABIC </w:instrText>
      </w:r>
      <w:r>
        <w:fldChar w:fldCharType="separate"/>
      </w:r>
      <w:r w:rsidR="00C51B12">
        <w:t>58</w:t>
      </w:r>
      <w:r>
        <w:fldChar w:fldCharType="end"/>
      </w:r>
      <w:r>
        <w:t>: Purpose of reference example</w:t>
      </w:r>
      <w:bookmarkEnd w:id="467"/>
    </w:p>
    <w:p w:rsidR="009C702F" w:rsidRDefault="009C702F" w:rsidP="009C702F">
      <w:pPr>
        <w:pStyle w:val="Example"/>
      </w:pPr>
      <w:r>
        <w:t>&lt;observation classCode=</w:t>
      </w:r>
      <w:r w:rsidR="00097D8E">
        <w:t>"</w:t>
      </w:r>
      <w:r>
        <w:t>OBS</w:t>
      </w:r>
      <w:r w:rsidR="00097D8E">
        <w:t>"</w:t>
      </w:r>
      <w:r>
        <w:t xml:space="preserve"> moodCode=</w:t>
      </w:r>
      <w:r w:rsidR="00097D8E">
        <w:t>"</w:t>
      </w:r>
      <w:r>
        <w:t>EVN</w:t>
      </w:r>
      <w:r w:rsidR="00097D8E">
        <w:t>"</w:t>
      </w:r>
      <w:r>
        <w:t>&gt;</w:t>
      </w:r>
    </w:p>
    <w:p w:rsidR="009C702F" w:rsidRDefault="009C702F" w:rsidP="009C702F">
      <w:pPr>
        <w:pStyle w:val="Example"/>
      </w:pPr>
      <w:r>
        <w:t xml:space="preserve">  &lt;templateId root=</w:t>
      </w:r>
      <w:r w:rsidR="00097D8E">
        <w:t>"</w:t>
      </w:r>
      <w:r>
        <w:t>2.16.840.1.113883.10.20.6.2.9</w:t>
      </w:r>
      <w:r w:rsidR="00097D8E">
        <w:t>"</w:t>
      </w:r>
      <w:r>
        <w:t>/&gt;</w:t>
      </w:r>
    </w:p>
    <w:p w:rsidR="009C702F" w:rsidRDefault="009C702F" w:rsidP="009C702F">
      <w:pPr>
        <w:pStyle w:val="Example"/>
      </w:pPr>
      <w:r>
        <w:t xml:space="preserve">  &lt;code code=</w:t>
      </w:r>
      <w:r w:rsidR="00097D8E">
        <w:t>"</w:t>
      </w:r>
      <w:r>
        <w:t>ASSERTION</w:t>
      </w:r>
      <w:r w:rsidR="00097D8E">
        <w:t>"</w:t>
      </w:r>
      <w:r>
        <w:t xml:space="preserve"> codeSystem=</w:t>
      </w:r>
      <w:r w:rsidR="00097D8E">
        <w:t>"</w:t>
      </w:r>
      <w:r>
        <w:t>2.16.840.1.113883.5.4</w:t>
      </w:r>
      <w:r w:rsidR="00097D8E">
        <w:t>"</w:t>
      </w:r>
      <w:r>
        <w:t>/&gt;</w:t>
      </w:r>
    </w:p>
    <w:p w:rsidR="009C702F" w:rsidRDefault="009C702F" w:rsidP="009C702F">
      <w:pPr>
        <w:pStyle w:val="Example"/>
      </w:pPr>
      <w:r>
        <w:t xml:space="preserve">  &lt;value xsi:type=</w:t>
      </w:r>
      <w:r w:rsidR="00097D8E">
        <w:t>"</w:t>
      </w:r>
      <w:r>
        <w:t>CD</w:t>
      </w:r>
      <w:r w:rsidR="00097D8E">
        <w:t>"</w:t>
      </w:r>
      <w:r>
        <w:t xml:space="preserve"> code=</w:t>
      </w:r>
      <w:r w:rsidR="00097D8E">
        <w:t>"</w:t>
      </w:r>
      <w:r>
        <w:t>121112</w:t>
      </w:r>
      <w:r w:rsidR="00097D8E">
        <w:t>"</w:t>
      </w:r>
      <w:r>
        <w:t xml:space="preserve"> </w:t>
      </w:r>
    </w:p>
    <w:p w:rsidR="009C702F" w:rsidRDefault="009C702F" w:rsidP="009C702F">
      <w:pPr>
        <w:pStyle w:val="Example"/>
      </w:pPr>
      <w:r>
        <w:t xml:space="preserve">         codeSystem=</w:t>
      </w:r>
      <w:r w:rsidR="00097D8E">
        <w:t>"</w:t>
      </w:r>
      <w:r>
        <w:t>1.2.840.10008.2.16.4</w:t>
      </w:r>
      <w:r w:rsidR="00097D8E">
        <w:t>"</w:t>
      </w:r>
      <w:r>
        <w:t xml:space="preserve"> </w:t>
      </w:r>
    </w:p>
    <w:p w:rsidR="009C702F" w:rsidRDefault="009C702F" w:rsidP="009C702F">
      <w:pPr>
        <w:pStyle w:val="Example"/>
      </w:pPr>
      <w:r>
        <w:t xml:space="preserve">         codeSystemName=</w:t>
      </w:r>
      <w:r w:rsidR="00097D8E">
        <w:t>"</w:t>
      </w:r>
      <w:r>
        <w:t>DCM</w:t>
      </w:r>
      <w:r w:rsidR="00097D8E">
        <w:t>"</w:t>
      </w:r>
      <w:r>
        <w:t xml:space="preserve"> </w:t>
      </w:r>
    </w:p>
    <w:p w:rsidR="009C702F" w:rsidRDefault="009C702F" w:rsidP="009C702F">
      <w:pPr>
        <w:pStyle w:val="Example"/>
      </w:pPr>
      <w:r>
        <w:t xml:space="preserve">         displayName=</w:t>
      </w:r>
      <w:r w:rsidR="00097D8E">
        <w:t>"</w:t>
      </w:r>
      <w:r>
        <w:t>Source of Measurement</w:t>
      </w:r>
      <w:r w:rsidR="00097D8E">
        <w:t>"</w:t>
      </w:r>
      <w:r>
        <w:t>/&gt;</w:t>
      </w:r>
    </w:p>
    <w:p w:rsidR="009C702F" w:rsidRDefault="009C702F" w:rsidP="009C702F">
      <w:pPr>
        <w:pStyle w:val="Example"/>
      </w:pPr>
      <w:r>
        <w:t>&lt;/observation&gt;</w:t>
      </w:r>
    </w:p>
    <w:p w:rsidR="007A285F" w:rsidRDefault="007A285F" w:rsidP="007A285F">
      <w:pPr>
        <w:pStyle w:val="Caption"/>
      </w:pPr>
      <w:bookmarkStart w:id="468" w:name="_Toc410226300"/>
      <w:r>
        <w:t xml:space="preserve">Figure </w:t>
      </w:r>
      <w:r w:rsidR="000466BD">
        <w:fldChar w:fldCharType="begin"/>
      </w:r>
      <w:r>
        <w:instrText xml:space="preserve"> SEQ Figure \* ARABIC </w:instrText>
      </w:r>
      <w:r w:rsidR="000466BD">
        <w:fldChar w:fldCharType="separate"/>
      </w:r>
      <w:r w:rsidR="00C51B12">
        <w:t>59</w:t>
      </w:r>
      <w:r w:rsidR="000466BD">
        <w:fldChar w:fldCharType="end"/>
      </w:r>
      <w:r>
        <w:t>: SOP instance observation example</w:t>
      </w:r>
      <w:bookmarkEnd w:id="468"/>
    </w:p>
    <w:p w:rsidR="007A285F" w:rsidRDefault="007A285F" w:rsidP="007A285F">
      <w:pPr>
        <w:pStyle w:val="Example"/>
      </w:pPr>
      <w:r>
        <w:t>&lt;observation classCode=</w:t>
      </w:r>
      <w:r w:rsidR="00097D8E">
        <w:t>"</w:t>
      </w:r>
      <w:r>
        <w:t>DGIMG</w:t>
      </w:r>
      <w:r w:rsidR="00097D8E">
        <w:t>"</w:t>
      </w:r>
      <w:r>
        <w:t xml:space="preserve"> moodCode=</w:t>
      </w:r>
      <w:r w:rsidR="00097D8E">
        <w:t>"</w:t>
      </w:r>
      <w:r>
        <w:t>EVN</w:t>
      </w:r>
      <w:r w:rsidR="00097D8E">
        <w:t>"</w:t>
      </w:r>
      <w:r>
        <w:t>&gt;</w:t>
      </w:r>
    </w:p>
    <w:p w:rsidR="007A285F" w:rsidRDefault="007A285F" w:rsidP="007A285F">
      <w:pPr>
        <w:pStyle w:val="Example"/>
      </w:pPr>
      <w:r>
        <w:t xml:space="preserve">   &lt;templateId root=</w:t>
      </w:r>
      <w:r w:rsidR="00097D8E">
        <w:t>"</w:t>
      </w:r>
      <w:r w:rsidR="00E77B57" w:rsidRPr="00E77B57">
        <w:t>1.2.840.10008.20.x3.x7</w:t>
      </w:r>
      <w:r w:rsidR="00097D8E">
        <w:t>"</w:t>
      </w:r>
      <w:r>
        <w:t>/&gt;</w:t>
      </w:r>
    </w:p>
    <w:p w:rsidR="007A285F" w:rsidRDefault="007A285F" w:rsidP="007A285F">
      <w:pPr>
        <w:pStyle w:val="Example"/>
      </w:pPr>
      <w:r>
        <w:t xml:space="preserve">    &lt;id root=</w:t>
      </w:r>
      <w:r w:rsidR="00097D8E">
        <w:t>"</w:t>
      </w:r>
      <w:r>
        <w:t>1.2.840.113619.2.62.994044785528.20060823.200608232232322.3</w:t>
      </w:r>
      <w:r w:rsidR="00097D8E">
        <w:t>"</w:t>
      </w:r>
      <w:r>
        <w:t>/&gt;</w:t>
      </w:r>
    </w:p>
    <w:p w:rsidR="007A285F" w:rsidRDefault="007A285F" w:rsidP="007A285F">
      <w:pPr>
        <w:pStyle w:val="Example"/>
      </w:pPr>
      <w:r>
        <w:t xml:space="preserve">    &lt;code code=</w:t>
      </w:r>
      <w:r w:rsidR="00097D8E">
        <w:t>"</w:t>
      </w:r>
      <w:r>
        <w:t>1.2.840.10008.5.1.4.1.1.1</w:t>
      </w:r>
      <w:r w:rsidR="00097D8E">
        <w:t>"</w:t>
      </w:r>
      <w:r>
        <w:t xml:space="preserve"> </w:t>
      </w:r>
    </w:p>
    <w:p w:rsidR="007A285F" w:rsidRDefault="007A285F" w:rsidP="007A285F">
      <w:pPr>
        <w:pStyle w:val="Example"/>
      </w:pPr>
      <w:r>
        <w:t xml:space="preserve">          codeSystem=</w:t>
      </w:r>
      <w:r w:rsidR="00097D8E">
        <w:t>"</w:t>
      </w:r>
      <w:r>
        <w:t>1.2.840.10008.2.6.1</w:t>
      </w:r>
      <w:r w:rsidR="00097D8E">
        <w:t>"</w:t>
      </w:r>
      <w:r>
        <w:t xml:space="preserve"> codeSystemName=</w:t>
      </w:r>
      <w:r w:rsidR="00097D8E">
        <w:t>"</w:t>
      </w:r>
      <w:r>
        <w:t>DCMUID</w:t>
      </w:r>
      <w:r w:rsidR="00097D8E">
        <w:t>"</w:t>
      </w:r>
      <w:r>
        <w:t xml:space="preserve"> </w:t>
      </w:r>
    </w:p>
    <w:p w:rsidR="007A285F" w:rsidRDefault="007A285F" w:rsidP="007A285F">
      <w:pPr>
        <w:pStyle w:val="Example"/>
      </w:pPr>
      <w:r>
        <w:t xml:space="preserve">          displayName=</w:t>
      </w:r>
      <w:r w:rsidR="00097D8E">
        <w:t>"</w:t>
      </w:r>
      <w:r>
        <w:t>Computed Radiography Image Storage</w:t>
      </w:r>
      <w:r w:rsidR="00097D8E">
        <w:t>"</w:t>
      </w:r>
      <w:r>
        <w:t>&gt;</w:t>
      </w:r>
    </w:p>
    <w:p w:rsidR="007A285F" w:rsidRDefault="007A285F" w:rsidP="007A285F">
      <w:pPr>
        <w:pStyle w:val="Example"/>
      </w:pPr>
      <w:r>
        <w:t xml:space="preserve">    &lt;/code&gt;</w:t>
      </w:r>
    </w:p>
    <w:p w:rsidR="007A285F" w:rsidRDefault="007A285F" w:rsidP="007A285F">
      <w:pPr>
        <w:pStyle w:val="Example"/>
      </w:pPr>
      <w:r>
        <w:t xml:space="preserve">    &lt;text mediaType=</w:t>
      </w:r>
      <w:r w:rsidR="00097D8E">
        <w:t>"</w:t>
      </w:r>
      <w:r>
        <w:t>application/dicom</w:t>
      </w:r>
      <w:r w:rsidR="00097D8E">
        <w:t>"</w:t>
      </w:r>
      <w:r>
        <w:t>&gt;</w:t>
      </w:r>
    </w:p>
    <w:p w:rsidR="007A285F" w:rsidRDefault="007A285F" w:rsidP="007A285F">
      <w:pPr>
        <w:pStyle w:val="Example"/>
      </w:pPr>
      <w:r>
        <w:t xml:space="preserve">      &lt;reference value=</w:t>
      </w:r>
      <w:r w:rsidR="00097D8E">
        <w:t>"</w:t>
      </w:r>
      <w:r>
        <w:t>http://www.example.org/wado?requestType=WADO&amp;amp;studyUID=1.2.840.113619.2.62.994044785528.114289542805&amp;amp;seriesUID=1.2.840.113619.2.62.994044785528.20060823223142485051&amp;amp;objectUID=1.2.840.113619.2.62.994044785528.20060823.200608232232322.3&amp;amp;contentType=application/dicom</w:t>
      </w:r>
      <w:r w:rsidR="00097D8E">
        <w:t>"</w:t>
      </w:r>
      <w:r>
        <w:t>/&gt;</w:t>
      </w:r>
    </w:p>
    <w:p w:rsidR="007A285F" w:rsidRDefault="007A285F" w:rsidP="007A285F">
      <w:pPr>
        <w:pStyle w:val="Example"/>
      </w:pPr>
      <w:r>
        <w:t xml:space="preserve">       &lt;!--reference to image 1 (PA) --&gt;</w:t>
      </w:r>
    </w:p>
    <w:p w:rsidR="007A285F" w:rsidRDefault="007A285F" w:rsidP="007A285F">
      <w:pPr>
        <w:pStyle w:val="Example"/>
      </w:pPr>
      <w:r>
        <w:t xml:space="preserve">    &lt;/text&gt;</w:t>
      </w:r>
    </w:p>
    <w:p w:rsidR="007A285F" w:rsidRDefault="007A285F" w:rsidP="007A285F">
      <w:pPr>
        <w:pStyle w:val="Example"/>
      </w:pPr>
      <w:r>
        <w:t xml:space="preserve">    &lt;effectiveTime value=</w:t>
      </w:r>
      <w:r w:rsidR="00097D8E">
        <w:t>"</w:t>
      </w:r>
      <w:r>
        <w:t>20060823223232</w:t>
      </w:r>
      <w:r w:rsidR="00097D8E">
        <w:t>"</w:t>
      </w:r>
      <w:r>
        <w:t>/&gt;</w:t>
      </w:r>
    </w:p>
    <w:p w:rsidR="007A285F" w:rsidRDefault="007A285F" w:rsidP="007A285F">
      <w:pPr>
        <w:pStyle w:val="Example"/>
      </w:pPr>
      <w:r>
        <w:t>&lt;/observation&gt;</w:t>
      </w:r>
    </w:p>
    <w:p w:rsidR="00F6784C" w:rsidRPr="009B0590" w:rsidRDefault="00F6784C" w:rsidP="0071117F">
      <w:pPr>
        <w:pStyle w:val="BodyText0"/>
      </w:pPr>
    </w:p>
    <w:p w:rsidR="00587E19" w:rsidRPr="00F669C3" w:rsidRDefault="00587E19" w:rsidP="0081239E">
      <w:pPr>
        <w:pStyle w:val="Heading2"/>
      </w:pPr>
      <w:bookmarkStart w:id="469" w:name="_Image_Quality"/>
      <w:bookmarkStart w:id="470" w:name="_Toc410226182"/>
      <w:bookmarkEnd w:id="469"/>
      <w:r>
        <w:rPr>
          <w:lang w:val="en-US"/>
        </w:rPr>
        <w:t xml:space="preserve">Image </w:t>
      </w:r>
      <w:r w:rsidRPr="00F669C3">
        <w:t>Qua</w:t>
      </w:r>
      <w:r>
        <w:rPr>
          <w:lang w:val="en-US"/>
        </w:rPr>
        <w:t>l</w:t>
      </w:r>
      <w:r w:rsidRPr="00F669C3">
        <w:t>ity</w:t>
      </w:r>
      <w:bookmarkEnd w:id="470"/>
      <w:r w:rsidRPr="00F669C3">
        <w:t xml:space="preserve"> </w:t>
      </w:r>
    </w:p>
    <w:tbl>
      <w:tblPr>
        <w:tblW w:w="4906"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789"/>
        <w:gridCol w:w="7301"/>
      </w:tblGrid>
      <w:tr w:rsidR="00587E19" w:rsidRPr="008D2D56" w:rsidTr="00056B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587E19" w:rsidRPr="00877A6F" w:rsidRDefault="00587E19" w:rsidP="00056BEC">
            <w:pPr>
              <w:spacing w:before="40" w:after="40"/>
              <w:ind w:left="72" w:right="72"/>
              <w:jc w:val="center"/>
              <w:rPr>
                <w:rFonts w:ascii="Arial" w:hAnsi="Arial"/>
                <w:b/>
                <w:szCs w:val="20"/>
              </w:rPr>
            </w:pPr>
            <w:r>
              <w:rPr>
                <w:rFonts w:ascii="Arial" w:hAnsi="Arial"/>
                <w:b/>
                <w:szCs w:val="20"/>
              </w:rPr>
              <w:t xml:space="preserve">Template </w:t>
            </w:r>
            <w:r w:rsidRPr="00877A6F">
              <w:rPr>
                <w:rFonts w:ascii="Arial" w:hAnsi="Arial"/>
                <w:b/>
                <w:szCs w:val="20"/>
              </w:rPr>
              <w:t xml:space="preserve">ID </w:t>
            </w:r>
          </w:p>
        </w:tc>
        <w:tc>
          <w:tcPr>
            <w:tcW w:w="3618" w:type="pct"/>
            <w:tcBorders>
              <w:top w:val="single" w:sz="6" w:space="0" w:color="000000"/>
              <w:left w:val="single" w:sz="6" w:space="0" w:color="000000"/>
              <w:bottom w:val="single" w:sz="6" w:space="0" w:color="000000"/>
              <w:right w:val="single" w:sz="6" w:space="0" w:color="000000"/>
            </w:tcBorders>
            <w:vAlign w:val="center"/>
          </w:tcPr>
          <w:p w:rsidR="00587E19" w:rsidRPr="00877A6F" w:rsidRDefault="00587E19" w:rsidP="00560BA1">
            <w:pPr>
              <w:spacing w:before="40" w:after="40"/>
              <w:ind w:left="72" w:right="72"/>
              <w:rPr>
                <w:rFonts w:ascii="Times New Roman" w:hAnsi="Times New Roman"/>
                <w:szCs w:val="20"/>
              </w:rPr>
            </w:pPr>
            <w:r w:rsidRPr="00C62B71">
              <w:rPr>
                <w:rFonts w:ascii="Times New Roman" w:hAnsi="Times New Roman"/>
                <w:szCs w:val="20"/>
              </w:rPr>
              <w:t>1.2.840.10008.20.x3.x</w:t>
            </w:r>
            <w:r w:rsidR="00560BA1">
              <w:rPr>
                <w:rFonts w:ascii="Times New Roman" w:hAnsi="Times New Roman"/>
                <w:szCs w:val="20"/>
              </w:rPr>
              <w:t>4</w:t>
            </w:r>
          </w:p>
        </w:tc>
      </w:tr>
      <w:tr w:rsidR="00587E19" w:rsidRPr="008D2D56" w:rsidTr="00056B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587E19" w:rsidRPr="00877A6F" w:rsidRDefault="00587E19" w:rsidP="00056BEC">
            <w:pPr>
              <w:spacing w:before="40" w:after="40"/>
              <w:ind w:left="72" w:right="72"/>
              <w:jc w:val="center"/>
              <w:rPr>
                <w:rFonts w:ascii="Arial" w:hAnsi="Arial"/>
                <w:b/>
                <w:szCs w:val="20"/>
              </w:rPr>
            </w:pPr>
            <w:r w:rsidRPr="00877A6F">
              <w:rPr>
                <w:rFonts w:ascii="Arial" w:hAnsi="Arial"/>
                <w:b/>
                <w:szCs w:val="20"/>
              </w:rPr>
              <w:t>Name</w:t>
            </w:r>
          </w:p>
        </w:tc>
        <w:tc>
          <w:tcPr>
            <w:tcW w:w="3618" w:type="pct"/>
            <w:tcBorders>
              <w:top w:val="single" w:sz="6" w:space="0" w:color="000000"/>
              <w:left w:val="single" w:sz="6" w:space="0" w:color="000000"/>
              <w:bottom w:val="single" w:sz="6" w:space="0" w:color="000000"/>
              <w:right w:val="single" w:sz="6" w:space="0" w:color="000000"/>
            </w:tcBorders>
            <w:vAlign w:val="center"/>
          </w:tcPr>
          <w:p w:rsidR="00587E19" w:rsidRPr="00877A6F" w:rsidRDefault="00587E19" w:rsidP="00056BEC">
            <w:pPr>
              <w:spacing w:before="40" w:after="40"/>
              <w:ind w:left="72" w:right="72"/>
              <w:rPr>
                <w:rFonts w:ascii="Times New Roman" w:eastAsia="Calibri" w:hAnsi="Times New Roman"/>
                <w:szCs w:val="20"/>
              </w:rPr>
            </w:pPr>
            <w:r w:rsidRPr="009363F6">
              <w:rPr>
                <w:rFonts w:ascii="Times New Roman" w:eastAsia="Calibri" w:hAnsi="Times New Roman"/>
                <w:szCs w:val="20"/>
              </w:rPr>
              <w:t>Image Quality</w:t>
            </w:r>
          </w:p>
        </w:tc>
      </w:tr>
      <w:tr w:rsidR="00587E19" w:rsidRPr="008D2D56" w:rsidTr="00056B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587E19" w:rsidRPr="00877A6F" w:rsidRDefault="00587E19" w:rsidP="00056BEC">
            <w:pPr>
              <w:spacing w:before="40" w:after="40"/>
              <w:ind w:left="72" w:right="72"/>
              <w:jc w:val="center"/>
              <w:rPr>
                <w:rFonts w:ascii="Arial" w:hAnsi="Arial"/>
                <w:b/>
                <w:szCs w:val="20"/>
              </w:rPr>
            </w:pPr>
            <w:r w:rsidRPr="00877A6F">
              <w:rPr>
                <w:rFonts w:ascii="Arial" w:hAnsi="Arial"/>
                <w:b/>
                <w:szCs w:val="20"/>
              </w:rPr>
              <w:t>Effective Date</w:t>
            </w:r>
          </w:p>
        </w:tc>
        <w:tc>
          <w:tcPr>
            <w:tcW w:w="3618" w:type="pct"/>
            <w:tcBorders>
              <w:top w:val="single" w:sz="6" w:space="0" w:color="000000"/>
              <w:left w:val="single" w:sz="6" w:space="0" w:color="000000"/>
              <w:bottom w:val="single" w:sz="6" w:space="0" w:color="000000"/>
              <w:right w:val="single" w:sz="6" w:space="0" w:color="000000"/>
            </w:tcBorders>
            <w:vAlign w:val="center"/>
          </w:tcPr>
          <w:p w:rsidR="00587E19" w:rsidRPr="00877A6F" w:rsidRDefault="00B14460" w:rsidP="00056BEC">
            <w:pPr>
              <w:spacing w:before="40" w:after="40"/>
              <w:ind w:left="72" w:right="72"/>
              <w:rPr>
                <w:rFonts w:ascii="Times New Roman" w:hAnsi="Times New Roman"/>
                <w:szCs w:val="20"/>
              </w:rPr>
            </w:pPr>
            <w:r>
              <w:rPr>
                <w:rFonts w:ascii="Times New Roman" w:hAnsi="Times New Roman"/>
                <w:i/>
                <w:szCs w:val="20"/>
              </w:rPr>
              <w:t xml:space="preserve">(Date </w:t>
            </w:r>
            <w:r w:rsidRPr="00877A6F">
              <w:rPr>
                <w:rFonts w:ascii="Times New Roman" w:hAnsi="Times New Roman"/>
                <w:i/>
                <w:szCs w:val="20"/>
              </w:rPr>
              <w:t>o</w:t>
            </w:r>
            <w:r>
              <w:rPr>
                <w:rFonts w:ascii="Times New Roman" w:hAnsi="Times New Roman"/>
                <w:i/>
                <w:szCs w:val="20"/>
              </w:rPr>
              <w:t>f</w:t>
            </w:r>
            <w:r w:rsidRPr="00877A6F">
              <w:rPr>
                <w:rFonts w:ascii="Times New Roman" w:hAnsi="Times New Roman"/>
                <w:i/>
                <w:szCs w:val="20"/>
              </w:rPr>
              <w:t xml:space="preserve"> Final Text adoption)</w:t>
            </w:r>
          </w:p>
        </w:tc>
      </w:tr>
      <w:tr w:rsidR="00587E19" w:rsidRPr="008D2D56" w:rsidTr="00056B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587E19" w:rsidRPr="00877A6F" w:rsidRDefault="00587E19" w:rsidP="00056BEC">
            <w:pPr>
              <w:spacing w:before="40" w:after="40"/>
              <w:ind w:left="72" w:right="72"/>
              <w:jc w:val="center"/>
              <w:rPr>
                <w:rFonts w:ascii="Arial" w:hAnsi="Arial"/>
                <w:b/>
                <w:szCs w:val="20"/>
              </w:rPr>
            </w:pPr>
            <w:r w:rsidRPr="00877A6F">
              <w:rPr>
                <w:rFonts w:ascii="Arial" w:hAnsi="Arial"/>
                <w:b/>
                <w:szCs w:val="20"/>
              </w:rPr>
              <w:t>Version Label</w:t>
            </w:r>
          </w:p>
        </w:tc>
        <w:tc>
          <w:tcPr>
            <w:tcW w:w="3618" w:type="pct"/>
            <w:tcBorders>
              <w:top w:val="single" w:sz="6" w:space="0" w:color="000000"/>
              <w:left w:val="single" w:sz="6" w:space="0" w:color="000000"/>
              <w:bottom w:val="single" w:sz="6" w:space="0" w:color="000000"/>
              <w:right w:val="single" w:sz="6" w:space="0" w:color="000000"/>
            </w:tcBorders>
            <w:vAlign w:val="center"/>
          </w:tcPr>
          <w:p w:rsidR="00587E19" w:rsidRPr="00877A6F" w:rsidRDefault="00D509E4" w:rsidP="00056BEC">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p>
        </w:tc>
      </w:tr>
      <w:tr w:rsidR="00587E19" w:rsidRPr="008D2D56" w:rsidTr="00056B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587E19" w:rsidRPr="00877A6F" w:rsidRDefault="00587E19" w:rsidP="00056BEC">
            <w:pPr>
              <w:spacing w:before="40" w:after="40"/>
              <w:ind w:left="72" w:right="72"/>
              <w:jc w:val="center"/>
              <w:rPr>
                <w:rFonts w:ascii="Arial" w:hAnsi="Arial"/>
                <w:b/>
                <w:szCs w:val="20"/>
              </w:rPr>
            </w:pPr>
            <w:r w:rsidRPr="00877A6F">
              <w:rPr>
                <w:rFonts w:ascii="Arial" w:hAnsi="Arial"/>
                <w:b/>
                <w:szCs w:val="20"/>
              </w:rPr>
              <w:t>Status</w:t>
            </w:r>
          </w:p>
        </w:tc>
        <w:tc>
          <w:tcPr>
            <w:tcW w:w="3618" w:type="pct"/>
            <w:tcBorders>
              <w:top w:val="single" w:sz="6" w:space="0" w:color="000000"/>
              <w:left w:val="single" w:sz="6" w:space="0" w:color="000000"/>
              <w:bottom w:val="single" w:sz="6" w:space="0" w:color="000000"/>
              <w:right w:val="single" w:sz="6" w:space="0" w:color="000000"/>
            </w:tcBorders>
            <w:vAlign w:val="center"/>
          </w:tcPr>
          <w:p w:rsidR="00587E19" w:rsidRPr="00877A6F" w:rsidRDefault="00391238" w:rsidP="00056BEC">
            <w:pPr>
              <w:spacing w:before="40" w:after="40"/>
              <w:ind w:left="72" w:right="72"/>
              <w:rPr>
                <w:rFonts w:ascii="Times New Roman" w:hAnsi="Times New Roman"/>
                <w:szCs w:val="20"/>
              </w:rPr>
            </w:pPr>
            <w:r>
              <w:rPr>
                <w:rFonts w:ascii="Times New Roman" w:hAnsi="Times New Roman"/>
                <w:szCs w:val="20"/>
              </w:rPr>
              <w:t xml:space="preserve">Draft </w:t>
            </w:r>
            <w:r w:rsidRPr="00877A6F">
              <w:rPr>
                <w:rFonts w:ascii="Times New Roman" w:hAnsi="Times New Roman"/>
                <w:i/>
                <w:szCs w:val="20"/>
              </w:rPr>
              <w:t xml:space="preserve">(will change to </w:t>
            </w:r>
            <w:r w:rsidR="005730F3">
              <w:rPr>
                <w:rFonts w:ascii="Times New Roman" w:hAnsi="Times New Roman"/>
                <w:i/>
                <w:szCs w:val="20"/>
              </w:rPr>
              <w:t>Active</w:t>
            </w:r>
            <w:r w:rsidRPr="00877A6F">
              <w:rPr>
                <w:rFonts w:ascii="Times New Roman" w:hAnsi="Times New Roman"/>
                <w:i/>
                <w:szCs w:val="20"/>
              </w:rPr>
              <w:t xml:space="preserve"> on Final Text adoption)</w:t>
            </w:r>
          </w:p>
        </w:tc>
      </w:tr>
      <w:tr w:rsidR="00587E19" w:rsidRPr="008D2D56" w:rsidTr="00056B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587E19" w:rsidRPr="00877A6F" w:rsidRDefault="00587E19" w:rsidP="00056BEC">
            <w:pPr>
              <w:spacing w:before="40" w:after="40"/>
              <w:ind w:left="72" w:right="72"/>
              <w:jc w:val="center"/>
              <w:rPr>
                <w:rFonts w:ascii="Arial" w:hAnsi="Arial"/>
                <w:b/>
                <w:szCs w:val="20"/>
              </w:rPr>
            </w:pPr>
            <w:r w:rsidRPr="00877A6F">
              <w:rPr>
                <w:rFonts w:ascii="Arial" w:hAnsi="Arial"/>
                <w:b/>
                <w:szCs w:val="20"/>
              </w:rPr>
              <w:t xml:space="preserve">Description </w:t>
            </w:r>
          </w:p>
        </w:tc>
        <w:tc>
          <w:tcPr>
            <w:tcW w:w="3618" w:type="pct"/>
            <w:tcBorders>
              <w:top w:val="single" w:sz="6" w:space="0" w:color="000000"/>
              <w:left w:val="single" w:sz="6" w:space="0" w:color="000000"/>
              <w:bottom w:val="single" w:sz="6" w:space="0" w:color="000000"/>
              <w:right w:val="single" w:sz="6" w:space="0" w:color="000000"/>
            </w:tcBorders>
            <w:vAlign w:val="center"/>
          </w:tcPr>
          <w:p w:rsidR="00587E19" w:rsidRPr="00877A6F" w:rsidRDefault="00587E19" w:rsidP="004B5CA1">
            <w:pPr>
              <w:spacing w:before="40" w:after="40"/>
              <w:ind w:left="72" w:right="72"/>
              <w:rPr>
                <w:rFonts w:ascii="Times New Roman" w:hAnsi="Times New Roman"/>
                <w:szCs w:val="20"/>
              </w:rPr>
            </w:pPr>
            <w:r>
              <w:rPr>
                <w:rFonts w:ascii="Times New Roman" w:hAnsi="Times New Roman"/>
                <w:szCs w:val="20"/>
              </w:rPr>
              <w:t xml:space="preserve">Provides a quality </w:t>
            </w:r>
            <w:r w:rsidR="004B5CA1">
              <w:rPr>
                <w:rFonts w:ascii="Times New Roman" w:hAnsi="Times New Roman"/>
                <w:szCs w:val="20"/>
              </w:rPr>
              <w:t>assessment</w:t>
            </w:r>
            <w:r>
              <w:rPr>
                <w:rFonts w:ascii="Times New Roman" w:hAnsi="Times New Roman"/>
                <w:szCs w:val="20"/>
              </w:rPr>
              <w:t xml:space="preserve"> for the image set identified by the invoking </w:t>
            </w:r>
            <w:r w:rsidR="00AC7F68">
              <w:rPr>
                <w:rFonts w:ascii="Times New Roman" w:hAnsi="Times New Roman"/>
                <w:szCs w:val="20"/>
              </w:rPr>
              <w:t>section.  By default unless otherwise identified, applies to the image set interpreted by the document (typically a Study).  If the quality rating applies to only a subset of  the Study (e.g., a Series, or a specific Image), that subset shall be identified in the invoking section.</w:t>
            </w:r>
          </w:p>
        </w:tc>
      </w:tr>
      <w:tr w:rsidR="00587E19" w:rsidRPr="008D2D56" w:rsidTr="00056B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587E19" w:rsidRPr="00877A6F" w:rsidRDefault="00587E19" w:rsidP="00056BEC">
            <w:pPr>
              <w:spacing w:before="40" w:after="40"/>
              <w:ind w:left="72" w:right="72"/>
              <w:jc w:val="center"/>
              <w:rPr>
                <w:rFonts w:ascii="Arial" w:hAnsi="Arial"/>
                <w:b/>
                <w:szCs w:val="20"/>
              </w:rPr>
            </w:pPr>
            <w:r w:rsidRPr="00877A6F">
              <w:rPr>
                <w:rFonts w:ascii="Arial" w:hAnsi="Arial"/>
                <w:b/>
                <w:szCs w:val="20"/>
              </w:rPr>
              <w:t>Classification</w:t>
            </w:r>
          </w:p>
        </w:tc>
        <w:tc>
          <w:tcPr>
            <w:tcW w:w="3618" w:type="pct"/>
            <w:tcBorders>
              <w:top w:val="single" w:sz="6" w:space="0" w:color="000000"/>
              <w:left w:val="single" w:sz="6" w:space="0" w:color="000000"/>
              <w:bottom w:val="single" w:sz="6" w:space="0" w:color="000000"/>
              <w:right w:val="single" w:sz="6" w:space="0" w:color="000000"/>
            </w:tcBorders>
            <w:vAlign w:val="center"/>
          </w:tcPr>
          <w:p w:rsidR="00587E19" w:rsidRPr="00877A6F" w:rsidRDefault="00587E19" w:rsidP="00056BEC">
            <w:pPr>
              <w:spacing w:before="40" w:after="40"/>
              <w:ind w:left="72" w:right="72"/>
              <w:rPr>
                <w:rFonts w:ascii="Times New Roman" w:hAnsi="Times New Roman"/>
                <w:szCs w:val="20"/>
              </w:rPr>
            </w:pPr>
            <w:r w:rsidRPr="00877A6F">
              <w:rPr>
                <w:rFonts w:ascii="Times New Roman" w:hAnsi="Times New Roman"/>
                <w:szCs w:val="20"/>
              </w:rPr>
              <w:t xml:space="preserve">CDA </w:t>
            </w:r>
            <w:r>
              <w:rPr>
                <w:rFonts w:ascii="Times New Roman" w:hAnsi="Times New Roman"/>
                <w:szCs w:val="20"/>
              </w:rPr>
              <w:t>Entry</w:t>
            </w:r>
            <w:r w:rsidRPr="00877A6F">
              <w:rPr>
                <w:rFonts w:ascii="Times New Roman" w:hAnsi="Times New Roman"/>
                <w:szCs w:val="20"/>
              </w:rPr>
              <w:t xml:space="preserve"> Level</w:t>
            </w:r>
          </w:p>
        </w:tc>
      </w:tr>
      <w:tr w:rsidR="00587E19" w:rsidRPr="008D2D56" w:rsidTr="00056B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587E19" w:rsidRPr="00877A6F" w:rsidRDefault="00587E19" w:rsidP="00056BEC">
            <w:pPr>
              <w:spacing w:before="40" w:after="40"/>
              <w:ind w:left="72" w:right="72"/>
              <w:jc w:val="center"/>
              <w:rPr>
                <w:rFonts w:ascii="Arial" w:hAnsi="Arial"/>
                <w:b/>
                <w:szCs w:val="20"/>
              </w:rPr>
            </w:pPr>
            <w:r w:rsidRPr="00877A6F">
              <w:rPr>
                <w:rFonts w:ascii="Arial" w:hAnsi="Arial"/>
                <w:b/>
                <w:szCs w:val="20"/>
              </w:rPr>
              <w:t xml:space="preserve">Relationships </w:t>
            </w:r>
          </w:p>
        </w:tc>
        <w:tc>
          <w:tcPr>
            <w:tcW w:w="3618" w:type="pct"/>
            <w:tcBorders>
              <w:top w:val="single" w:sz="6" w:space="0" w:color="000000"/>
              <w:left w:val="single" w:sz="6" w:space="0" w:color="000000"/>
              <w:bottom w:val="single" w:sz="6" w:space="0" w:color="000000"/>
              <w:right w:val="single" w:sz="6" w:space="0" w:color="000000"/>
            </w:tcBorders>
            <w:vAlign w:val="center"/>
          </w:tcPr>
          <w:p w:rsidR="00587E19" w:rsidRPr="00877A6F" w:rsidRDefault="007E36B1" w:rsidP="00056BEC">
            <w:pPr>
              <w:spacing w:before="40" w:after="40"/>
              <w:ind w:left="72" w:right="72"/>
              <w:rPr>
                <w:rFonts w:ascii="Times New Roman" w:hAnsi="Times New Roman"/>
                <w:szCs w:val="20"/>
              </w:rPr>
            </w:pPr>
            <w:r>
              <w:rPr>
                <w:rFonts w:ascii="Times New Roman" w:hAnsi="Times New Roman"/>
                <w:szCs w:val="20"/>
              </w:rPr>
              <w:t xml:space="preserve">Invoked by </w:t>
            </w:r>
            <w:hyperlink w:anchor="_Imaging_Procedure_Description" w:history="1">
              <w:r w:rsidRPr="00230420">
                <w:rPr>
                  <w:rStyle w:val="Hyperlink"/>
                  <w:rFonts w:ascii="Times New Roman" w:hAnsi="Times New Roman" w:cs="Times New Roman"/>
                  <w:noProof w:val="0"/>
                  <w:szCs w:val="20"/>
                  <w:lang w:eastAsia="en-US"/>
                </w:rPr>
                <w:t>Imaging Procedure Description</w:t>
              </w:r>
            </w:hyperlink>
            <w:r>
              <w:rPr>
                <w:rFonts w:ascii="Times New Roman" w:hAnsi="Times New Roman"/>
                <w:szCs w:val="20"/>
              </w:rPr>
              <w:t xml:space="preserve"> section</w:t>
            </w:r>
          </w:p>
        </w:tc>
      </w:tr>
      <w:tr w:rsidR="00587E19" w:rsidRPr="008D2D56" w:rsidTr="00056B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587E19" w:rsidRPr="00877A6F" w:rsidRDefault="00587E19" w:rsidP="00056BEC">
            <w:pPr>
              <w:spacing w:before="40" w:after="40"/>
              <w:ind w:left="72" w:right="72"/>
              <w:jc w:val="center"/>
              <w:rPr>
                <w:rFonts w:ascii="Arial" w:hAnsi="Arial"/>
                <w:b/>
                <w:szCs w:val="20"/>
              </w:rPr>
            </w:pPr>
            <w:r w:rsidRPr="00877A6F">
              <w:rPr>
                <w:rFonts w:ascii="Arial" w:hAnsi="Arial"/>
                <w:b/>
                <w:szCs w:val="20"/>
              </w:rPr>
              <w:t>Context</w:t>
            </w:r>
          </w:p>
        </w:tc>
        <w:tc>
          <w:tcPr>
            <w:tcW w:w="3618" w:type="pct"/>
            <w:tcBorders>
              <w:top w:val="single" w:sz="6" w:space="0" w:color="000000"/>
              <w:left w:val="single" w:sz="6" w:space="0" w:color="000000"/>
              <w:bottom w:val="single" w:sz="6" w:space="0" w:color="000000"/>
              <w:right w:val="single" w:sz="6" w:space="0" w:color="000000"/>
            </w:tcBorders>
            <w:vAlign w:val="center"/>
          </w:tcPr>
          <w:p w:rsidR="00587E19" w:rsidRPr="00877A6F" w:rsidRDefault="00587E19" w:rsidP="00056BEC">
            <w:pPr>
              <w:spacing w:before="40" w:after="40"/>
              <w:ind w:left="72" w:right="72"/>
              <w:rPr>
                <w:rFonts w:ascii="Times New Roman" w:hAnsi="Times New Roman"/>
                <w:szCs w:val="20"/>
              </w:rPr>
            </w:pPr>
          </w:p>
        </w:tc>
      </w:tr>
      <w:tr w:rsidR="00587E19" w:rsidRPr="008D2D56" w:rsidTr="00056B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587E19" w:rsidRPr="00877A6F" w:rsidRDefault="00587E19" w:rsidP="00056BEC">
            <w:pPr>
              <w:spacing w:before="40" w:after="40"/>
              <w:ind w:left="72" w:right="72"/>
              <w:jc w:val="center"/>
              <w:rPr>
                <w:rFonts w:ascii="Arial" w:hAnsi="Arial"/>
                <w:b/>
                <w:szCs w:val="20"/>
              </w:rPr>
            </w:pPr>
            <w:r w:rsidRPr="00877A6F">
              <w:rPr>
                <w:rFonts w:ascii="Arial" w:hAnsi="Arial"/>
                <w:b/>
                <w:szCs w:val="20"/>
              </w:rPr>
              <w:t>Open/Closed</w:t>
            </w:r>
          </w:p>
        </w:tc>
        <w:tc>
          <w:tcPr>
            <w:tcW w:w="3618" w:type="pct"/>
            <w:tcBorders>
              <w:top w:val="single" w:sz="6" w:space="0" w:color="000000"/>
              <w:left w:val="single" w:sz="6" w:space="0" w:color="000000"/>
              <w:bottom w:val="single" w:sz="6" w:space="0" w:color="000000"/>
              <w:right w:val="single" w:sz="6" w:space="0" w:color="000000"/>
            </w:tcBorders>
            <w:vAlign w:val="center"/>
          </w:tcPr>
          <w:p w:rsidR="00587E19" w:rsidRPr="00877A6F" w:rsidRDefault="00587E19" w:rsidP="00056BEC">
            <w:pPr>
              <w:spacing w:before="40" w:after="40"/>
              <w:ind w:left="72" w:right="72"/>
              <w:rPr>
                <w:rFonts w:ascii="Times New Roman" w:hAnsi="Times New Roman"/>
                <w:szCs w:val="20"/>
              </w:rPr>
            </w:pPr>
            <w:r w:rsidRPr="00C82DEC">
              <w:rPr>
                <w:rFonts w:ascii="Times New Roman" w:hAnsi="Times New Roman"/>
                <w:szCs w:val="20"/>
              </w:rPr>
              <w:t>open</w:t>
            </w:r>
          </w:p>
        </w:tc>
      </w:tr>
      <w:tr w:rsidR="00587E19" w:rsidRPr="008D2D56" w:rsidTr="00056BEC">
        <w:tc>
          <w:tcPr>
            <w:tcW w:w="1382"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587E19" w:rsidRPr="00877A6F" w:rsidRDefault="00587E19" w:rsidP="00056BEC">
            <w:pPr>
              <w:spacing w:before="40" w:after="40"/>
              <w:ind w:left="72" w:right="72"/>
              <w:jc w:val="center"/>
              <w:rPr>
                <w:rFonts w:ascii="Arial" w:hAnsi="Arial"/>
                <w:b/>
                <w:szCs w:val="20"/>
              </w:rPr>
            </w:pPr>
            <w:r w:rsidRPr="00877A6F">
              <w:rPr>
                <w:rFonts w:ascii="Arial" w:hAnsi="Arial"/>
                <w:b/>
                <w:szCs w:val="20"/>
              </w:rPr>
              <w:t>Revision History</w:t>
            </w:r>
          </w:p>
        </w:tc>
        <w:tc>
          <w:tcPr>
            <w:tcW w:w="3618" w:type="pct"/>
            <w:tcBorders>
              <w:top w:val="single" w:sz="6" w:space="0" w:color="000000"/>
              <w:left w:val="single" w:sz="6" w:space="0" w:color="000000"/>
              <w:bottom w:val="single" w:sz="6" w:space="0" w:color="000000"/>
              <w:right w:val="single" w:sz="6" w:space="0" w:color="000000"/>
            </w:tcBorders>
            <w:vAlign w:val="center"/>
          </w:tcPr>
          <w:p w:rsidR="00587E19" w:rsidRPr="00877A6F" w:rsidRDefault="0081239E" w:rsidP="00125A45">
            <w:pPr>
              <w:spacing w:before="40" w:after="40"/>
              <w:ind w:left="72" w:right="72"/>
              <w:rPr>
                <w:rFonts w:ascii="Times New Roman" w:hAnsi="Times New Roman"/>
                <w:szCs w:val="20"/>
              </w:rPr>
            </w:pPr>
            <w:r>
              <w:rPr>
                <w:rFonts w:ascii="Times New Roman" w:hAnsi="Times New Roman"/>
                <w:szCs w:val="20"/>
              </w:rPr>
              <w:t>DICOM-</w:t>
            </w:r>
            <w:r>
              <w:rPr>
                <w:rFonts w:ascii="Times New Roman" w:hAnsi="Times New Roman"/>
                <w:i/>
                <w:szCs w:val="20"/>
              </w:rPr>
              <w:t>yyyymmdd</w:t>
            </w:r>
            <w:r w:rsidR="00587E19">
              <w:rPr>
                <w:rFonts w:ascii="Times New Roman" w:hAnsi="Times New Roman"/>
                <w:szCs w:val="20"/>
              </w:rPr>
              <w:t xml:space="preserve">: </w:t>
            </w:r>
            <w:r w:rsidR="00125A45">
              <w:rPr>
                <w:rFonts w:ascii="Times New Roman" w:hAnsi="Times New Roman"/>
                <w:szCs w:val="20"/>
              </w:rPr>
              <w:t xml:space="preserve">Initial version </w:t>
            </w:r>
            <w:r w:rsidR="00587E19">
              <w:rPr>
                <w:rFonts w:ascii="Times New Roman" w:hAnsi="Times New Roman"/>
                <w:szCs w:val="20"/>
              </w:rPr>
              <w:t>Derived from</w:t>
            </w:r>
            <w:r w:rsidR="00587E19" w:rsidRPr="005242BB">
              <w:rPr>
                <w:rFonts w:ascii="Times New Roman" w:hAnsi="Times New Roman"/>
                <w:szCs w:val="20"/>
              </w:rPr>
              <w:t xml:space="preserve"> </w:t>
            </w:r>
            <w:r w:rsidR="004B5CA1">
              <w:rPr>
                <w:rFonts w:ascii="Times New Roman" w:hAnsi="Times New Roman"/>
                <w:szCs w:val="20"/>
              </w:rPr>
              <w:t>Coded Observation</w:t>
            </w:r>
          </w:p>
        </w:tc>
      </w:tr>
    </w:tbl>
    <w:p w:rsidR="00587E19" w:rsidRDefault="00587E19" w:rsidP="00587E19">
      <w:pPr>
        <w:pStyle w:val="BodyText0"/>
      </w:pPr>
    </w:p>
    <w:tbl>
      <w:tblPr>
        <w:tblW w:w="10152" w:type="dxa"/>
        <w:tblLayout w:type="fixed"/>
        <w:tblCellMar>
          <w:left w:w="0" w:type="dxa"/>
          <w:right w:w="0" w:type="dxa"/>
        </w:tblCellMar>
        <w:tblLook w:val="04A0" w:firstRow="1" w:lastRow="0" w:firstColumn="1" w:lastColumn="0" w:noHBand="0" w:noVBand="1"/>
      </w:tblPr>
      <w:tblGrid>
        <w:gridCol w:w="1332"/>
        <w:gridCol w:w="720"/>
        <w:gridCol w:w="1800"/>
        <w:gridCol w:w="630"/>
        <w:gridCol w:w="990"/>
        <w:gridCol w:w="810"/>
        <w:gridCol w:w="900"/>
        <w:gridCol w:w="1350"/>
        <w:gridCol w:w="1620"/>
      </w:tblGrid>
      <w:tr w:rsidR="00587E19" w:rsidRPr="00280F54" w:rsidTr="00064681">
        <w:trPr>
          <w:cantSplit/>
          <w:trHeight w:val="263"/>
          <w:tblHeader/>
        </w:trPr>
        <w:tc>
          <w:tcPr>
            <w:tcW w:w="1332"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587E19" w:rsidRPr="00280F54" w:rsidRDefault="00587E19" w:rsidP="00056BEC">
            <w:pPr>
              <w:rPr>
                <w:rFonts w:cs="Arial"/>
                <w:sz w:val="18"/>
                <w:szCs w:val="18"/>
              </w:rPr>
            </w:pPr>
            <w:r w:rsidRPr="00280F54">
              <w:rPr>
                <w:b/>
                <w:bCs/>
                <w:color w:val="000000"/>
                <w:kern w:val="24"/>
                <w:sz w:val="18"/>
                <w:szCs w:val="18"/>
                <w:lang w:val="x-none"/>
              </w:rPr>
              <w:t>Name</w:t>
            </w:r>
          </w:p>
        </w:tc>
        <w:tc>
          <w:tcPr>
            <w:tcW w:w="720" w:type="dxa"/>
            <w:tcBorders>
              <w:top w:val="single" w:sz="8" w:space="0" w:color="000000"/>
              <w:left w:val="single" w:sz="8" w:space="0" w:color="000000"/>
              <w:bottom w:val="single" w:sz="8" w:space="0" w:color="000000"/>
              <w:right w:val="single" w:sz="8" w:space="0" w:color="000000"/>
            </w:tcBorders>
            <w:shd w:val="clear" w:color="auto" w:fill="E6E6E6"/>
          </w:tcPr>
          <w:p w:rsidR="00587E19" w:rsidRPr="00280F54" w:rsidRDefault="00587E19" w:rsidP="00056BEC">
            <w:pPr>
              <w:ind w:left="90"/>
              <w:rPr>
                <w:b/>
                <w:bCs/>
                <w:color w:val="000000"/>
                <w:kern w:val="24"/>
                <w:sz w:val="18"/>
                <w:szCs w:val="18"/>
              </w:rPr>
            </w:pPr>
            <w:r w:rsidRPr="00280F54">
              <w:rPr>
                <w:b/>
                <w:bCs/>
                <w:color w:val="000000"/>
                <w:kern w:val="24"/>
                <w:sz w:val="18"/>
                <w:szCs w:val="18"/>
                <w:lang w:val="x-none"/>
              </w:rPr>
              <w:t>N</w:t>
            </w:r>
            <w:r w:rsidRPr="00280F54">
              <w:rPr>
                <w:b/>
                <w:bCs/>
                <w:color w:val="000000"/>
                <w:kern w:val="24"/>
                <w:sz w:val="18"/>
                <w:szCs w:val="18"/>
              </w:rPr>
              <w:t>est Level</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587E19" w:rsidRPr="00280F54" w:rsidRDefault="00587E19" w:rsidP="00056BEC">
            <w:pPr>
              <w:tabs>
                <w:tab w:val="left" w:pos="183"/>
                <w:tab w:val="left" w:pos="318"/>
                <w:tab w:val="left" w:pos="483"/>
                <w:tab w:val="left" w:pos="648"/>
              </w:tabs>
              <w:rPr>
                <w:rFonts w:cs="Arial"/>
                <w:sz w:val="18"/>
                <w:szCs w:val="18"/>
              </w:rPr>
            </w:pPr>
            <w:r w:rsidRPr="00280F54">
              <w:rPr>
                <w:b/>
                <w:bCs/>
                <w:color w:val="000000"/>
                <w:kern w:val="24"/>
                <w:sz w:val="18"/>
                <w:szCs w:val="18"/>
                <w:lang w:val="x-none"/>
              </w:rPr>
              <w:t>Element/</w:t>
            </w:r>
            <w:r w:rsidRPr="00280F54">
              <w:rPr>
                <w:b/>
                <w:bCs/>
                <w:color w:val="000000"/>
                <w:kern w:val="24"/>
                <w:sz w:val="18"/>
                <w:szCs w:val="18"/>
              </w:rPr>
              <w:t xml:space="preserve"> </w:t>
            </w:r>
            <w:r w:rsidRPr="00280F54">
              <w:rPr>
                <w:b/>
                <w:bCs/>
                <w:color w:val="000000"/>
                <w:kern w:val="24"/>
                <w:sz w:val="18"/>
                <w:szCs w:val="18"/>
                <w:lang w:val="x-none"/>
              </w:rPr>
              <w:t>Attribute</w:t>
            </w:r>
          </w:p>
        </w:tc>
        <w:tc>
          <w:tcPr>
            <w:tcW w:w="63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587E19" w:rsidRPr="00280F54" w:rsidRDefault="00587E19" w:rsidP="00056BEC">
            <w:pPr>
              <w:rPr>
                <w:rFonts w:cs="Arial"/>
                <w:sz w:val="18"/>
                <w:szCs w:val="18"/>
              </w:rPr>
            </w:pPr>
            <w:r w:rsidRPr="00280F54">
              <w:rPr>
                <w:b/>
                <w:bCs/>
                <w:color w:val="000000"/>
                <w:kern w:val="24"/>
                <w:sz w:val="18"/>
                <w:szCs w:val="18"/>
                <w:lang w:val="x-none"/>
              </w:rPr>
              <w:t>Card</w:t>
            </w:r>
          </w:p>
        </w:tc>
        <w:tc>
          <w:tcPr>
            <w:tcW w:w="99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587E19" w:rsidRPr="00280F54" w:rsidRDefault="00587E19" w:rsidP="00056BEC">
            <w:pPr>
              <w:rPr>
                <w:rFonts w:cs="Arial"/>
                <w:sz w:val="18"/>
                <w:szCs w:val="18"/>
              </w:rPr>
            </w:pPr>
            <w:r w:rsidRPr="00280F54">
              <w:rPr>
                <w:b/>
                <w:bCs/>
                <w:color w:val="000000"/>
                <w:kern w:val="24"/>
                <w:sz w:val="18"/>
                <w:szCs w:val="18"/>
                <w:lang w:val="x-none"/>
              </w:rPr>
              <w:t>Elem/</w:t>
            </w:r>
            <w:r w:rsidRPr="00280F54">
              <w:rPr>
                <w:b/>
                <w:bCs/>
                <w:color w:val="000000"/>
                <w:kern w:val="24"/>
                <w:sz w:val="18"/>
                <w:szCs w:val="18"/>
              </w:rPr>
              <w:t xml:space="preserve"> </w:t>
            </w:r>
            <w:r w:rsidRPr="00280F54">
              <w:rPr>
                <w:b/>
                <w:bCs/>
                <w:color w:val="000000"/>
                <w:kern w:val="24"/>
                <w:sz w:val="18"/>
                <w:szCs w:val="18"/>
                <w:lang w:val="x-none"/>
              </w:rPr>
              <w:t>Attr Conf</w:t>
            </w:r>
          </w:p>
        </w:tc>
        <w:tc>
          <w:tcPr>
            <w:tcW w:w="81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587E19" w:rsidRPr="00280F54" w:rsidRDefault="00587E19" w:rsidP="00056BEC">
            <w:pPr>
              <w:rPr>
                <w:rFonts w:cs="Arial"/>
                <w:sz w:val="18"/>
                <w:szCs w:val="18"/>
              </w:rPr>
            </w:pPr>
            <w:r w:rsidRPr="00280F54">
              <w:rPr>
                <w:b/>
                <w:bCs/>
                <w:color w:val="000000"/>
                <w:kern w:val="24"/>
                <w:sz w:val="18"/>
                <w:szCs w:val="18"/>
                <w:lang w:val="x-none"/>
              </w:rPr>
              <w:t>Data Type</w:t>
            </w:r>
          </w:p>
        </w:tc>
        <w:tc>
          <w:tcPr>
            <w:tcW w:w="900" w:type="dxa"/>
            <w:tcBorders>
              <w:top w:val="single" w:sz="8" w:space="0" w:color="000000"/>
              <w:left w:val="single" w:sz="8" w:space="0" w:color="000000"/>
              <w:bottom w:val="single" w:sz="8" w:space="0" w:color="000000"/>
              <w:right w:val="single" w:sz="8" w:space="0" w:color="000000"/>
            </w:tcBorders>
            <w:shd w:val="clear" w:color="auto" w:fill="E6E6E6"/>
          </w:tcPr>
          <w:p w:rsidR="00587E19" w:rsidRPr="00280F54" w:rsidRDefault="00587E19" w:rsidP="00056BEC">
            <w:pPr>
              <w:ind w:left="-10"/>
              <w:rPr>
                <w:b/>
                <w:bCs/>
                <w:color w:val="000000"/>
                <w:kern w:val="24"/>
                <w:sz w:val="18"/>
                <w:szCs w:val="18"/>
                <w:lang w:val="x-none"/>
              </w:rPr>
            </w:pPr>
            <w:r w:rsidRPr="00280F54">
              <w:rPr>
                <w:b/>
                <w:bCs/>
                <w:color w:val="000000"/>
                <w:kern w:val="24"/>
                <w:sz w:val="18"/>
                <w:szCs w:val="18"/>
                <w:lang w:val="x-none"/>
              </w:rPr>
              <w:t>Value Conf</w:t>
            </w:r>
          </w:p>
        </w:tc>
        <w:tc>
          <w:tcPr>
            <w:tcW w:w="1350" w:type="dxa"/>
            <w:tcBorders>
              <w:top w:val="single" w:sz="8" w:space="0" w:color="000000"/>
              <w:left w:val="single" w:sz="8" w:space="0" w:color="000000"/>
              <w:bottom w:val="single" w:sz="8" w:space="0" w:color="000000"/>
              <w:right w:val="single" w:sz="8" w:space="0" w:color="000000"/>
            </w:tcBorders>
            <w:shd w:val="clear" w:color="auto" w:fill="E6E6E6"/>
            <w:tcMar>
              <w:top w:w="72" w:type="dxa"/>
              <w:left w:w="72" w:type="dxa"/>
              <w:bottom w:w="72" w:type="dxa"/>
              <w:right w:w="72" w:type="dxa"/>
            </w:tcMar>
            <w:hideMark/>
          </w:tcPr>
          <w:p w:rsidR="00587E19" w:rsidRPr="00280F54" w:rsidRDefault="00587E19" w:rsidP="00056BEC">
            <w:pPr>
              <w:rPr>
                <w:rFonts w:cs="Arial"/>
                <w:sz w:val="18"/>
                <w:szCs w:val="18"/>
              </w:rPr>
            </w:pPr>
            <w:r w:rsidRPr="00280F54">
              <w:rPr>
                <w:b/>
                <w:bCs/>
                <w:color w:val="000000"/>
                <w:kern w:val="24"/>
                <w:sz w:val="18"/>
                <w:szCs w:val="18"/>
                <w:lang w:val="x-none"/>
              </w:rPr>
              <w:t>Value</w:t>
            </w:r>
            <w:r w:rsidRPr="00280F54">
              <w:rPr>
                <w:b/>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E6E6E6"/>
          </w:tcPr>
          <w:p w:rsidR="00587E19" w:rsidRPr="00280F54" w:rsidRDefault="00587E19" w:rsidP="00056BEC">
            <w:pPr>
              <w:rPr>
                <w:b/>
                <w:bCs/>
                <w:color w:val="000000"/>
                <w:kern w:val="24"/>
                <w:sz w:val="18"/>
                <w:szCs w:val="18"/>
                <w:lang w:val="x-none"/>
              </w:rPr>
            </w:pPr>
            <w:r w:rsidRPr="00280F54">
              <w:rPr>
                <w:b/>
                <w:sz w:val="18"/>
                <w:szCs w:val="18"/>
              </w:rPr>
              <w:t>Subsidiary Template</w:t>
            </w:r>
          </w:p>
        </w:tc>
      </w:tr>
      <w:tr w:rsidR="00587E19"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87E19" w:rsidRPr="00280F54" w:rsidRDefault="00587E19" w:rsidP="00056BEC">
            <w:pPr>
              <w:rPr>
                <w:b/>
                <w:color w:val="000000"/>
                <w:kern w:val="24"/>
                <w:sz w:val="18"/>
                <w:szCs w:val="18"/>
                <w:lang w:val="x-none"/>
              </w:rPr>
            </w:pPr>
            <w:r>
              <w:rPr>
                <w:b/>
                <w:color w:val="008000"/>
                <w:sz w:val="18"/>
                <w:szCs w:val="18"/>
              </w:rPr>
              <w:t>Image</w:t>
            </w:r>
            <w:r w:rsidRPr="00280F54">
              <w:rPr>
                <w:b/>
                <w:color w:val="008000"/>
                <w:sz w:val="18"/>
                <w:szCs w:val="18"/>
              </w:rPr>
              <w:t>Qua</w:t>
            </w:r>
            <w:r>
              <w:rPr>
                <w:b/>
                <w:color w:val="008000"/>
                <w:sz w:val="18"/>
                <w:szCs w:val="18"/>
              </w:rPr>
              <w:t>l</w:t>
            </w:r>
            <w:r w:rsidRPr="00280F54">
              <w:rPr>
                <w:b/>
                <w:color w:val="008000"/>
                <w:sz w:val="18"/>
                <w:szCs w:val="18"/>
              </w:rPr>
              <w:t>ity</w:t>
            </w:r>
          </w:p>
        </w:tc>
        <w:tc>
          <w:tcPr>
            <w:tcW w:w="720" w:type="dxa"/>
            <w:tcBorders>
              <w:top w:val="single" w:sz="8" w:space="0" w:color="000000"/>
              <w:left w:val="single" w:sz="8" w:space="0" w:color="000000"/>
              <w:bottom w:val="single" w:sz="8" w:space="0" w:color="000000"/>
              <w:right w:val="single" w:sz="8" w:space="0" w:color="000000"/>
            </w:tcBorders>
          </w:tcPr>
          <w:p w:rsidR="00587E19" w:rsidRPr="00280F54" w:rsidRDefault="00587E19" w:rsidP="00056BEC">
            <w:pPr>
              <w:tabs>
                <w:tab w:val="left" w:pos="275"/>
                <w:tab w:val="left" w:pos="548"/>
                <w:tab w:val="left" w:pos="800"/>
                <w:tab w:val="left" w:pos="1075"/>
              </w:tabs>
              <w:ind w:left="90"/>
              <w:rPr>
                <w:color w:val="000000"/>
                <w:kern w:val="24"/>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87E19" w:rsidRPr="00280F54" w:rsidRDefault="00587E19" w:rsidP="00056BEC">
            <w:pPr>
              <w:tabs>
                <w:tab w:val="left" w:pos="183"/>
                <w:tab w:val="left" w:pos="275"/>
                <w:tab w:val="left" w:pos="318"/>
                <w:tab w:val="left" w:pos="483"/>
                <w:tab w:val="left" w:pos="548"/>
                <w:tab w:val="left" w:pos="648"/>
                <w:tab w:val="left" w:pos="800"/>
                <w:tab w:val="left" w:pos="1075"/>
              </w:tabs>
              <w:rPr>
                <w:color w:val="000000"/>
                <w:kern w:val="24"/>
                <w:sz w:val="18"/>
                <w:szCs w:val="18"/>
                <w:lang w:val="x-none"/>
              </w:rPr>
            </w:pPr>
            <w:r w:rsidRPr="00280F54">
              <w:rPr>
                <w:sz w:val="18"/>
                <w:szCs w:val="18"/>
              </w:rPr>
              <w:t>observation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87E19" w:rsidRPr="00280F54" w:rsidRDefault="00587E19" w:rsidP="00056BEC">
            <w:pPr>
              <w:rPr>
                <w:color w:val="000000"/>
                <w:kern w:val="24"/>
                <w:sz w:val="18"/>
                <w:szCs w:val="18"/>
                <w:lang w:val="x-none"/>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87E19" w:rsidRPr="00280F54" w:rsidRDefault="00587E19" w:rsidP="00056BEC">
            <w:pPr>
              <w:rPr>
                <w:color w:val="000000"/>
                <w:kern w:val="24"/>
                <w:sz w:val="18"/>
                <w:szCs w:val="18"/>
                <w:lang w:val="x-none"/>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87E19" w:rsidRPr="00280F54" w:rsidRDefault="00587E19" w:rsidP="00056BEC">
            <w:pPr>
              <w:rPr>
                <w:color w:val="000000"/>
                <w:kern w:val="24"/>
                <w:sz w:val="18"/>
                <w:szCs w:val="18"/>
                <w:lang w:val="x-none"/>
              </w:rPr>
            </w:pPr>
          </w:p>
        </w:tc>
        <w:tc>
          <w:tcPr>
            <w:tcW w:w="900" w:type="dxa"/>
            <w:tcBorders>
              <w:top w:val="single" w:sz="8" w:space="0" w:color="000000"/>
              <w:left w:val="single" w:sz="8" w:space="0" w:color="000000"/>
              <w:bottom w:val="single" w:sz="8" w:space="0" w:color="000000"/>
              <w:right w:val="single" w:sz="8" w:space="0" w:color="000000"/>
            </w:tcBorders>
          </w:tcPr>
          <w:p w:rsidR="00587E19" w:rsidRPr="00280F54" w:rsidRDefault="00587E19" w:rsidP="00056BEC">
            <w:pPr>
              <w:rPr>
                <w:color w:val="000000"/>
                <w:kern w:val="24"/>
                <w:sz w:val="18"/>
                <w:szCs w:val="18"/>
                <w:lang w:val="x-none"/>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587E19" w:rsidRPr="00280F54" w:rsidRDefault="00587E19" w:rsidP="00056BEC">
            <w:pPr>
              <w:rPr>
                <w:color w:val="000000"/>
                <w:kern w:val="24"/>
                <w:sz w:val="18"/>
                <w:szCs w:val="18"/>
                <w:lang w:val="x-none"/>
              </w:rPr>
            </w:pPr>
          </w:p>
        </w:tc>
        <w:tc>
          <w:tcPr>
            <w:tcW w:w="1620" w:type="dxa"/>
            <w:tcBorders>
              <w:top w:val="single" w:sz="8" w:space="0" w:color="000000"/>
              <w:left w:val="single" w:sz="8" w:space="0" w:color="000000"/>
              <w:bottom w:val="single" w:sz="8" w:space="0" w:color="000000"/>
              <w:right w:val="single" w:sz="8" w:space="0" w:color="000000"/>
            </w:tcBorders>
          </w:tcPr>
          <w:p w:rsidR="00587E19" w:rsidRPr="00280F54" w:rsidRDefault="00587E19" w:rsidP="00056BEC">
            <w:pPr>
              <w:rPr>
                <w:color w:val="000000"/>
                <w:kern w:val="24"/>
                <w:sz w:val="18"/>
                <w:szCs w:val="18"/>
                <w:lang w:val="x-none"/>
              </w:rPr>
            </w:pPr>
          </w:p>
        </w:tc>
      </w:tr>
      <w:tr w:rsidR="00AA1F0E"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Default="00AA1F0E" w:rsidP="00056BEC">
            <w:pPr>
              <w:rPr>
                <w:b/>
                <w:color w:val="008000"/>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tabs>
                <w:tab w:val="left" w:pos="275"/>
                <w:tab w:val="left" w:pos="548"/>
                <w:tab w:val="left" w:pos="800"/>
                <w:tab w:val="left" w:pos="1075"/>
              </w:tabs>
              <w:ind w:left="90"/>
              <w:rPr>
                <w:color w:val="000000"/>
                <w:kern w:val="24"/>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@classCode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color w:val="000000"/>
                <w:kern w:val="24"/>
                <w:sz w:val="18"/>
                <w:szCs w:val="18"/>
                <w:lang w:val="x-none"/>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color w:val="000000"/>
                <w:kern w:val="24"/>
                <w:sz w:val="18"/>
                <w:szCs w:val="18"/>
                <w:lang w:val="x-none"/>
              </w:rPr>
            </w:pPr>
            <w:r>
              <w:rPr>
                <w:sz w:val="18"/>
                <w:szCs w:val="18"/>
              </w:rPr>
              <w:t>OBS</w:t>
            </w:r>
          </w:p>
        </w:tc>
        <w:tc>
          <w:tcPr>
            <w:tcW w:w="16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p>
        </w:tc>
      </w:tr>
      <w:tr w:rsidR="00AA1F0E"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1C92" w:rsidRDefault="00AA1F0E" w:rsidP="00281C92">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tabs>
                <w:tab w:val="left" w:pos="275"/>
                <w:tab w:val="left" w:pos="548"/>
                <w:tab w:val="left" w:pos="800"/>
                <w:tab w:val="left" w:pos="1075"/>
              </w:tabs>
              <w:ind w:left="90"/>
              <w:rPr>
                <w:sz w:val="18"/>
                <w:szCs w:val="18"/>
              </w:rPr>
            </w:pPr>
            <w:r w:rsidRPr="00280F54">
              <w:rPr>
                <w:sz w:val="18"/>
                <w:szCs w:val="18"/>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@moodCode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EVN</w:t>
            </w:r>
          </w:p>
        </w:tc>
        <w:tc>
          <w:tcPr>
            <w:tcW w:w="16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p>
        </w:tc>
      </w:tr>
      <w:tr w:rsidR="00AA1F0E"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1C92" w:rsidRDefault="00AA1F0E" w:rsidP="00056B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templateId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p>
        </w:tc>
      </w:tr>
      <w:tr w:rsidR="00AA1F0E"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1C92" w:rsidRDefault="00AA1F0E" w:rsidP="00056B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@root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Pr>
                <w:sz w:val="18"/>
                <w:szCs w:val="18"/>
              </w:rPr>
              <w:t>UID</w:t>
            </w:r>
          </w:p>
        </w:tc>
        <w:tc>
          <w:tcPr>
            <w:tcW w:w="90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560BA1">
            <w:pPr>
              <w:rPr>
                <w:sz w:val="18"/>
                <w:szCs w:val="18"/>
              </w:rPr>
            </w:pPr>
            <w:r w:rsidRPr="009363F6">
              <w:rPr>
                <w:sz w:val="18"/>
                <w:szCs w:val="18"/>
              </w:rPr>
              <w:t>1.2.840.10008.20.x3.x</w:t>
            </w:r>
            <w:r>
              <w:rPr>
                <w:sz w:val="18"/>
                <w:szCs w:val="18"/>
              </w:rPr>
              <w:t>4</w:t>
            </w:r>
          </w:p>
        </w:tc>
        <w:tc>
          <w:tcPr>
            <w:tcW w:w="16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p>
        </w:tc>
      </w:tr>
      <w:tr w:rsidR="00AA1F0E"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1C92" w:rsidRDefault="00AA1F0E" w:rsidP="00056B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id</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II</w:t>
            </w:r>
          </w:p>
        </w:tc>
        <w:tc>
          <w:tcPr>
            <w:tcW w:w="90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p>
        </w:tc>
      </w:tr>
      <w:tr w:rsidR="00AA1F0E"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1C92" w:rsidRDefault="00AA1F0E" w:rsidP="00056B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sz w:val="18"/>
                <w:szCs w:val="18"/>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7168EB">
            <w:pPr>
              <w:rPr>
                <w:sz w:val="18"/>
                <w:szCs w:val="18"/>
              </w:rPr>
            </w:pPr>
            <w:r w:rsidRPr="009363F6">
              <w:rPr>
                <w:sz w:val="18"/>
                <w:szCs w:val="18"/>
              </w:rPr>
              <w:t>(1110</w:t>
            </w:r>
            <w:r>
              <w:rPr>
                <w:sz w:val="18"/>
                <w:szCs w:val="18"/>
              </w:rPr>
              <w:t>50</w:t>
            </w:r>
            <w:r w:rsidRPr="009363F6">
              <w:rPr>
                <w:sz w:val="18"/>
                <w:szCs w:val="18"/>
              </w:rPr>
              <w:t xml:space="preserve">, DCM, </w:t>
            </w:r>
            <w:r>
              <w:rPr>
                <w:sz w:val="18"/>
                <w:szCs w:val="18"/>
              </w:rPr>
              <w:t>"</w:t>
            </w:r>
            <w:r w:rsidRPr="009363F6">
              <w:rPr>
                <w:sz w:val="18"/>
                <w:szCs w:val="18"/>
              </w:rPr>
              <w:t>Image</w:t>
            </w:r>
            <w:r>
              <w:rPr>
                <w:sz w:val="18"/>
                <w:szCs w:val="18"/>
              </w:rPr>
              <w:t xml:space="preserve"> </w:t>
            </w:r>
            <w:r w:rsidRPr="009363F6">
              <w:rPr>
                <w:sz w:val="18"/>
                <w:szCs w:val="18"/>
              </w:rPr>
              <w:t xml:space="preserve">Quality </w:t>
            </w:r>
            <w:r>
              <w:rPr>
                <w:sz w:val="18"/>
                <w:szCs w:val="18"/>
              </w:rPr>
              <w:t>Assessment"</w:t>
            </w:r>
            <w:r w:rsidRPr="009363F6">
              <w:rPr>
                <w:sz w:val="18"/>
                <w:szCs w:val="18"/>
              </w:rPr>
              <w:t>)</w:t>
            </w:r>
          </w:p>
        </w:tc>
        <w:tc>
          <w:tcPr>
            <w:tcW w:w="16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p>
        </w:tc>
      </w:tr>
      <w:tr w:rsidR="00AA1F0E"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Pr>
                <w:sz w:val="18"/>
                <w:szCs w:val="18"/>
              </w:rPr>
              <w:t>Rating</w:t>
            </w:r>
          </w:p>
        </w:tc>
        <w:tc>
          <w:tcPr>
            <w:tcW w:w="7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value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B63037">
            <w:pPr>
              <w:rPr>
                <w:sz w:val="18"/>
                <w:szCs w:val="18"/>
              </w:rPr>
            </w:pPr>
            <w:r>
              <w:rPr>
                <w:sz w:val="18"/>
                <w:szCs w:val="18"/>
              </w:rPr>
              <w:t>CD</w:t>
            </w:r>
          </w:p>
        </w:tc>
        <w:tc>
          <w:tcPr>
            <w:tcW w:w="90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sz w:val="18"/>
                <w:szCs w:val="18"/>
              </w:rPr>
            </w:pPr>
            <w:r>
              <w:rPr>
                <w:sz w:val="18"/>
                <w:szCs w:val="18"/>
              </w:rPr>
              <w:t>SHOULD CWE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F264B2" w:rsidP="00056BEC">
            <w:pPr>
              <w:rPr>
                <w:sz w:val="18"/>
                <w:szCs w:val="18"/>
              </w:rPr>
            </w:pPr>
            <w:r w:rsidRPr="001B4C0A">
              <w:rPr>
                <w:b/>
                <w:lang w:eastAsia="x-none"/>
              </w:rPr>
              <w:t>ValueSet</w:t>
            </w:r>
            <w:r>
              <w:rPr>
                <w:lang w:eastAsia="x-none"/>
              </w:rPr>
              <w:t xml:space="preserve"> </w:t>
            </w:r>
            <w:hyperlink w:anchor="_CID_x7035_" w:history="1">
              <w:r w:rsidR="00AA1F0E" w:rsidRPr="00B63037">
                <w:rPr>
                  <w:rStyle w:val="Hyperlink"/>
                  <w:rFonts w:cs="Times New Roman"/>
                  <w:noProof w:val="0"/>
                  <w:sz w:val="18"/>
                  <w:szCs w:val="18"/>
                  <w:lang w:eastAsia="en-US"/>
                </w:rPr>
                <w:t xml:space="preserve">CID x7036 </w:t>
              </w:r>
            </w:hyperlink>
            <w:r w:rsidR="00AA1F0E" w:rsidRPr="00B63037">
              <w:rPr>
                <w:sz w:val="18"/>
                <w:szCs w:val="18"/>
              </w:rPr>
              <w:t xml:space="preserve"> Image Quality Assessment</w:t>
            </w:r>
          </w:p>
        </w:tc>
        <w:tc>
          <w:tcPr>
            <w:tcW w:w="16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p>
        </w:tc>
      </w:tr>
      <w:tr w:rsidR="00AA1F0E"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@xsi:type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Pr>
                <w:sz w:val="18"/>
                <w:szCs w:val="18"/>
              </w:rPr>
              <w:t>ST</w:t>
            </w:r>
          </w:p>
        </w:tc>
        <w:tc>
          <w:tcPr>
            <w:tcW w:w="90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Pr>
                <w:sz w:val="18"/>
                <w:szCs w:val="18"/>
              </w:rPr>
              <w:t>CD</w:t>
            </w:r>
          </w:p>
        </w:tc>
        <w:tc>
          <w:tcPr>
            <w:tcW w:w="16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p>
        </w:tc>
      </w:tr>
      <w:tr w:rsidR="00AA1F0E"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statusCode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CS</w:t>
            </w:r>
          </w:p>
        </w:tc>
        <w:tc>
          <w:tcPr>
            <w:tcW w:w="90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sz w:val="18"/>
                <w:szCs w:val="18"/>
              </w:rPr>
            </w:pPr>
            <w:r w:rsidRPr="00280F54">
              <w:rPr>
                <w:sz w:val="18"/>
                <w:szCs w:val="18"/>
              </w:rPr>
              <w:t>SHALL</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Default="00AA1F0E" w:rsidP="00056BEC">
            <w:pPr>
              <w:rPr>
                <w:sz w:val="18"/>
                <w:szCs w:val="18"/>
              </w:rPr>
            </w:pPr>
            <w:r w:rsidRPr="00280F54">
              <w:rPr>
                <w:sz w:val="18"/>
                <w:szCs w:val="18"/>
              </w:rPr>
              <w:t>COMPLETED</w:t>
            </w:r>
          </w:p>
        </w:tc>
        <w:tc>
          <w:tcPr>
            <w:tcW w:w="16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p>
        </w:tc>
      </w:tr>
      <w:tr w:rsidR="00AA1F0E"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p>
        </w:tc>
        <w:tc>
          <w:tcPr>
            <w:tcW w:w="7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tabs>
                <w:tab w:val="left" w:pos="275"/>
                <w:tab w:val="left" w:pos="548"/>
                <w:tab w:val="left" w:pos="800"/>
                <w:tab w:val="left" w:pos="1075"/>
              </w:tabs>
              <w:ind w:left="90"/>
              <w:rPr>
                <w:sz w:val="18"/>
                <w:szCs w:val="18"/>
              </w:rPr>
            </w:pPr>
            <w:r w:rsidRPr="00280F54">
              <w:rPr>
                <w:sz w:val="18"/>
                <w:szCs w:val="18"/>
              </w:rPr>
              <w: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text</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0..1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SHOULD</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p>
        </w:tc>
        <w:tc>
          <w:tcPr>
            <w:tcW w:w="90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p>
        </w:tc>
        <w:tc>
          <w:tcPr>
            <w:tcW w:w="16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p>
        </w:tc>
      </w:tr>
      <w:tr w:rsidR="00AA1F0E" w:rsidRPr="00280F54" w:rsidTr="005E3358">
        <w:trPr>
          <w:cantSplit/>
          <w:trHeight w:val="263"/>
        </w:trPr>
        <w:tc>
          <w:tcPr>
            <w:tcW w:w="133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Pr>
                <w:sz w:val="18"/>
                <w:szCs w:val="18"/>
              </w:rPr>
              <w:t>R</w:t>
            </w:r>
            <w:r w:rsidRPr="00280F54">
              <w:rPr>
                <w:sz w:val="18"/>
                <w:szCs w:val="18"/>
              </w:rPr>
              <w:t>ef</w:t>
            </w:r>
          </w:p>
        </w:tc>
        <w:tc>
          <w:tcPr>
            <w:tcW w:w="7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tabs>
                <w:tab w:val="left" w:pos="275"/>
                <w:tab w:val="left" w:pos="548"/>
                <w:tab w:val="left" w:pos="800"/>
                <w:tab w:val="left" w:pos="1075"/>
              </w:tabs>
              <w:ind w:left="90"/>
              <w:rPr>
                <w:sz w:val="18"/>
                <w:szCs w:val="18"/>
              </w:rPr>
            </w:pPr>
            <w:r w:rsidRPr="00280F54">
              <w:rPr>
                <w:sz w:val="18"/>
                <w:szCs w:val="18"/>
              </w:rPr>
              <w:t>&gt;&gt;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tabs>
                <w:tab w:val="left" w:pos="183"/>
                <w:tab w:val="left" w:pos="275"/>
                <w:tab w:val="left" w:pos="318"/>
                <w:tab w:val="left" w:pos="483"/>
                <w:tab w:val="left" w:pos="548"/>
                <w:tab w:val="left" w:pos="648"/>
                <w:tab w:val="left" w:pos="800"/>
                <w:tab w:val="left" w:pos="1075"/>
              </w:tabs>
              <w:rPr>
                <w:sz w:val="18"/>
                <w:szCs w:val="18"/>
              </w:rPr>
            </w:pPr>
            <w:r w:rsidRPr="00280F54">
              <w:rPr>
                <w:sz w:val="18"/>
                <w:szCs w:val="18"/>
              </w:rPr>
              <w:t>reference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1..1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SHALL</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Pr>
                <w:sz w:val="18"/>
                <w:szCs w:val="18"/>
              </w:rPr>
              <w:t>URL (XML IDREF)</w:t>
            </w:r>
          </w:p>
        </w:tc>
        <w:tc>
          <w:tcPr>
            <w:tcW w:w="90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pStyle w:val="TableHead"/>
              <w:rPr>
                <w:b w:val="0"/>
                <w:lang w:val="en-US"/>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AA1F0E" w:rsidRPr="00280F54" w:rsidRDefault="00AA1F0E" w:rsidP="00056BEC">
            <w:pPr>
              <w:rPr>
                <w:sz w:val="18"/>
                <w:szCs w:val="18"/>
              </w:rPr>
            </w:pPr>
            <w:r w:rsidRPr="00280F54">
              <w:rPr>
                <w:sz w:val="18"/>
                <w:szCs w:val="18"/>
              </w:rPr>
              <w:t>#</w:t>
            </w:r>
            <w:r w:rsidRPr="00280F54">
              <w:rPr>
                <w:i/>
                <w:sz w:val="18"/>
                <w:szCs w:val="18"/>
              </w:rPr>
              <w:t>contentRef</w:t>
            </w:r>
          </w:p>
        </w:tc>
        <w:tc>
          <w:tcPr>
            <w:tcW w:w="1620" w:type="dxa"/>
            <w:tcBorders>
              <w:top w:val="single" w:sz="8" w:space="0" w:color="000000"/>
              <w:left w:val="single" w:sz="8" w:space="0" w:color="000000"/>
              <w:bottom w:val="single" w:sz="8" w:space="0" w:color="000000"/>
              <w:right w:val="single" w:sz="8" w:space="0" w:color="000000"/>
            </w:tcBorders>
          </w:tcPr>
          <w:p w:rsidR="00AA1F0E" w:rsidRPr="00280F54" w:rsidRDefault="00AA1F0E" w:rsidP="00056BEC">
            <w:pPr>
              <w:rPr>
                <w:color w:val="000000"/>
                <w:kern w:val="24"/>
                <w:sz w:val="18"/>
                <w:szCs w:val="18"/>
                <w:lang w:val="x-none"/>
              </w:rPr>
            </w:pPr>
          </w:p>
        </w:tc>
      </w:tr>
    </w:tbl>
    <w:p w:rsidR="00587E19" w:rsidRDefault="00587E19" w:rsidP="00587E19">
      <w:pPr>
        <w:pStyle w:val="BodyText0"/>
      </w:pPr>
    </w:p>
    <w:p w:rsidR="00587E19" w:rsidRDefault="00587E19" w:rsidP="00587E19">
      <w:pPr>
        <w:pStyle w:val="Heading3"/>
      </w:pPr>
      <w:bookmarkStart w:id="471" w:name="_Toc410226183"/>
      <w:r>
        <w:rPr>
          <w:lang w:val="en-US"/>
        </w:rPr>
        <w:t xml:space="preserve">text/reference and </w:t>
      </w:r>
      <w:r>
        <w:t>Related Narrative Block Markup</w:t>
      </w:r>
      <w:bookmarkEnd w:id="471"/>
    </w:p>
    <w:p w:rsidR="00587E19" w:rsidRPr="002928C4" w:rsidRDefault="00587E19" w:rsidP="00587E19">
      <w:pPr>
        <w:pStyle w:val="BodyText0"/>
      </w:pPr>
      <w:r w:rsidRPr="002928C4">
        <w:t xml:space="preserve">The Observation entry </w:t>
      </w:r>
      <w:r>
        <w:t>SHOULD</w:t>
      </w:r>
      <w:r w:rsidRPr="002928C4">
        <w:t xml:space="preserve"> include </w:t>
      </w:r>
      <w:r>
        <w:t>a text/reference</w:t>
      </w:r>
      <w:r w:rsidRPr="002928C4">
        <w:t xml:space="preserve"> </w:t>
      </w:r>
      <w:r>
        <w:t xml:space="preserve">element, whose </w:t>
      </w:r>
      <w:r w:rsidRPr="004E172E">
        <w:rPr>
          <w:rFonts w:ascii="Courier New" w:hAnsi="Courier New" w:cs="Courier New"/>
          <w:b/>
        </w:rPr>
        <w:t>value</w:t>
      </w:r>
      <w:r>
        <w:t xml:space="preserve"> </w:t>
      </w:r>
      <w:r w:rsidRPr="002928C4">
        <w:t xml:space="preserve">attribute </w:t>
      </w:r>
      <w:r>
        <w:t xml:space="preserve">(not to be confused with the </w:t>
      </w:r>
      <w:r w:rsidRPr="004E172E">
        <w:rPr>
          <w:rFonts w:ascii="Courier New" w:hAnsi="Courier New" w:cs="Courier New"/>
          <w:b/>
        </w:rPr>
        <w:t>value</w:t>
      </w:r>
      <w:r>
        <w:t xml:space="preserve"> element of the </w:t>
      </w:r>
      <w:r w:rsidRPr="002928C4">
        <w:t xml:space="preserve">Observation </w:t>
      </w:r>
      <w:r>
        <w:t xml:space="preserve">class) </w:t>
      </w:r>
      <w:r>
        <w:rPr>
          <w:rStyle w:val="keyword"/>
        </w:rPr>
        <w:t>SHALL</w:t>
      </w:r>
      <w:r>
        <w:t xml:space="preserve"> begin with a '#' and </w:t>
      </w:r>
      <w:r>
        <w:rPr>
          <w:rStyle w:val="keyword"/>
        </w:rPr>
        <w:t>SHALL</w:t>
      </w:r>
      <w:r>
        <w:t xml:space="preserve"> point to its corresponding narrative in</w:t>
      </w:r>
      <w:r w:rsidRPr="002928C4">
        <w:t xml:space="preserve"> the parent section</w:t>
      </w:r>
      <w:r>
        <w:t xml:space="preserve"> (using the approach defined in CDA Release 2, section 4.3.5.1). See </w:t>
      </w:r>
      <w:hyperlink w:anchor="_&lt;content&gt;_markup_and" w:history="1">
        <w:r w:rsidRPr="005E22D7">
          <w:rPr>
            <w:rStyle w:val="Hyperlink"/>
            <w:rFonts w:cs="Times New Roman"/>
            <w:lang w:eastAsia="en-US"/>
          </w:rPr>
          <w:t>Section</w:t>
        </w:r>
        <w:r w:rsidR="0081239E">
          <w:rPr>
            <w:rStyle w:val="Hyperlink"/>
            <w:rFonts w:cs="Times New Roman"/>
            <w:lang w:eastAsia="en-US"/>
          </w:rPr>
          <w:t xml:space="preserve"> </w:t>
        </w:r>
        <w:r w:rsidRPr="005E22D7">
          <w:rPr>
            <w:rStyle w:val="Hyperlink"/>
            <w:rFonts w:cs="Times New Roman"/>
            <w:lang w:eastAsia="en-US"/>
          </w:rPr>
          <w:t>9.1.1.1</w:t>
        </w:r>
      </w:hyperlink>
      <w:r>
        <w:t>.</w:t>
      </w:r>
    </w:p>
    <w:p w:rsidR="00EA0EAA" w:rsidRDefault="00EA0EAA" w:rsidP="00EA0EAA">
      <w:pPr>
        <w:pStyle w:val="BodyText0"/>
      </w:pPr>
    </w:p>
    <w:p w:rsidR="00EA0EAA" w:rsidRDefault="00EA0EAA" w:rsidP="00EA0EAA">
      <w:pPr>
        <w:pStyle w:val="Caption"/>
      </w:pPr>
      <w:bookmarkStart w:id="472" w:name="_Toc410226301"/>
      <w:r>
        <w:t xml:space="preserve">Figure </w:t>
      </w:r>
      <w:r>
        <w:fldChar w:fldCharType="begin"/>
      </w:r>
      <w:r>
        <w:instrText xml:space="preserve"> SEQ Figure \* ARABIC </w:instrText>
      </w:r>
      <w:r>
        <w:fldChar w:fldCharType="separate"/>
      </w:r>
      <w:r w:rsidR="00C51B12">
        <w:t>60</w:t>
      </w:r>
      <w:r>
        <w:fldChar w:fldCharType="end"/>
      </w:r>
      <w:r>
        <w:t>: Image Quality example</w:t>
      </w:r>
      <w:bookmarkEnd w:id="472"/>
    </w:p>
    <w:p w:rsidR="00EA0EAA" w:rsidRDefault="00EA0EAA" w:rsidP="00EA0EAA">
      <w:pPr>
        <w:pStyle w:val="Example"/>
      </w:pPr>
      <w:r>
        <w:t>&lt;observation classCode=</w:t>
      </w:r>
      <w:r w:rsidR="00097D8E">
        <w:t>"</w:t>
      </w:r>
      <w:r>
        <w:t>OBS</w:t>
      </w:r>
      <w:r w:rsidR="00097D8E">
        <w:t>"</w:t>
      </w:r>
      <w:r>
        <w:t xml:space="preserve"> moodCode=</w:t>
      </w:r>
      <w:r w:rsidR="00097D8E">
        <w:t>"</w:t>
      </w:r>
      <w:r>
        <w:t>EVN</w:t>
      </w:r>
      <w:r w:rsidR="00097D8E">
        <w:t>"</w:t>
      </w:r>
      <w:r>
        <w:rPr>
          <w:lang w:val="en-US"/>
        </w:rPr>
        <w:t xml:space="preserve"> ID=</w:t>
      </w:r>
      <w:r w:rsidR="00097D8E">
        <w:t>"</w:t>
      </w:r>
      <w:r w:rsidR="00C3451F">
        <w:rPr>
          <w:lang w:val="en-US"/>
        </w:rPr>
        <w:t>imagequality</w:t>
      </w:r>
      <w:r w:rsidR="00097D8E">
        <w:t>"</w:t>
      </w:r>
      <w:r>
        <w:rPr>
          <w:lang w:val="en-US"/>
        </w:rPr>
        <w:t xml:space="preserve"> </w:t>
      </w:r>
      <w:r>
        <w:t>&gt;</w:t>
      </w:r>
    </w:p>
    <w:p w:rsidR="00EA0EAA" w:rsidRDefault="00EA0EAA" w:rsidP="00EA0EAA">
      <w:pPr>
        <w:pStyle w:val="Example"/>
      </w:pPr>
      <w:r>
        <w:t xml:space="preserve">  &lt;templateId root=</w:t>
      </w:r>
      <w:r w:rsidR="00097D8E">
        <w:t>"</w:t>
      </w:r>
      <w:r w:rsidR="00C3451F" w:rsidRPr="009363F6">
        <w:rPr>
          <w:szCs w:val="18"/>
        </w:rPr>
        <w:t>1.2.840.10008.20.x3.x</w:t>
      </w:r>
      <w:r w:rsidR="00C3451F">
        <w:rPr>
          <w:szCs w:val="18"/>
        </w:rPr>
        <w:t>4</w:t>
      </w:r>
      <w:r w:rsidR="00097D8E">
        <w:t>"</w:t>
      </w:r>
      <w:r>
        <w:t>/&gt;</w:t>
      </w:r>
    </w:p>
    <w:p w:rsidR="00C3451F" w:rsidRDefault="00C3451F" w:rsidP="00C3451F">
      <w:pPr>
        <w:pStyle w:val="Example"/>
      </w:pPr>
      <w:r>
        <w:t xml:space="preserve">  &lt;id root=</w:t>
      </w:r>
      <w:r w:rsidR="00097D8E">
        <w:t>"</w:t>
      </w:r>
      <w:r>
        <w:t>1.2.840.113619.2.62.994044785528.20060823.200608232232322.3</w:t>
      </w:r>
      <w:r w:rsidR="00097D8E">
        <w:t>"</w:t>
      </w:r>
      <w:r>
        <w:t>/&gt;</w:t>
      </w:r>
    </w:p>
    <w:p w:rsidR="00EA0EAA" w:rsidRDefault="00C3451F" w:rsidP="00EA0EAA">
      <w:pPr>
        <w:pStyle w:val="Example"/>
      </w:pPr>
      <w:r>
        <w:t xml:space="preserve">  &lt;code code=</w:t>
      </w:r>
      <w:r w:rsidR="00097D8E">
        <w:t>"</w:t>
      </w:r>
      <w:r>
        <w:t>111050</w:t>
      </w:r>
      <w:r w:rsidR="00097D8E">
        <w:t>"</w:t>
      </w:r>
      <w:r w:rsidR="00EA0EAA">
        <w:t xml:space="preserve"> codeSystem=</w:t>
      </w:r>
      <w:r w:rsidR="00097D8E">
        <w:t>"</w:t>
      </w:r>
      <w:r w:rsidRPr="00C3451F">
        <w:rPr>
          <w:lang w:val="en-US"/>
        </w:rPr>
        <w:t>1.2.840.10008.2.6.1</w:t>
      </w:r>
      <w:r w:rsidR="00097D8E">
        <w:t>"</w:t>
      </w:r>
      <w:r w:rsidR="00EA0EAA">
        <w:t xml:space="preserve"> </w:t>
      </w:r>
    </w:p>
    <w:p w:rsidR="00EA0EAA" w:rsidRDefault="00C3451F" w:rsidP="00EA0EAA">
      <w:pPr>
        <w:pStyle w:val="Example"/>
      </w:pPr>
      <w:r>
        <w:t xml:space="preserve">        codeSystemName=</w:t>
      </w:r>
      <w:r w:rsidR="00097D8E">
        <w:t>"</w:t>
      </w:r>
      <w:r>
        <w:t>DCM</w:t>
      </w:r>
      <w:r w:rsidR="00097D8E">
        <w:t>"</w:t>
      </w:r>
      <w:r w:rsidR="00EA0EAA">
        <w:t xml:space="preserve"> </w:t>
      </w:r>
    </w:p>
    <w:p w:rsidR="00EA0EAA" w:rsidRDefault="00EA0EAA" w:rsidP="00EA0EAA">
      <w:pPr>
        <w:pStyle w:val="Example"/>
      </w:pPr>
      <w:r>
        <w:t xml:space="preserve">      </w:t>
      </w:r>
      <w:r w:rsidR="00C3451F">
        <w:t xml:space="preserve">  displayName=</w:t>
      </w:r>
      <w:r w:rsidR="00097D8E">
        <w:t>"</w:t>
      </w:r>
      <w:r w:rsidR="00C3451F">
        <w:t>Image Quality Assessment</w:t>
      </w:r>
      <w:r w:rsidR="00097D8E">
        <w:t>"</w:t>
      </w:r>
      <w:r>
        <w:t>/&gt;</w:t>
      </w:r>
    </w:p>
    <w:p w:rsidR="00EA0EAA" w:rsidRDefault="00EA0EAA" w:rsidP="00EA0EAA">
      <w:pPr>
        <w:pStyle w:val="Example"/>
      </w:pPr>
      <w:r>
        <w:t xml:space="preserve">  &lt;statusCode code=</w:t>
      </w:r>
      <w:r w:rsidR="00097D8E">
        <w:t>"</w:t>
      </w:r>
      <w:r>
        <w:t>completed</w:t>
      </w:r>
      <w:r w:rsidR="00097D8E">
        <w:t>"</w:t>
      </w:r>
      <w:r>
        <w:t>/&gt;</w:t>
      </w:r>
    </w:p>
    <w:p w:rsidR="00EA0EAA" w:rsidRDefault="00EA0EAA" w:rsidP="00EA0EAA">
      <w:pPr>
        <w:pStyle w:val="Example"/>
      </w:pPr>
      <w:r>
        <w:t xml:space="preserve">  &lt;value xsi:type=</w:t>
      </w:r>
      <w:r w:rsidR="00097D8E">
        <w:t>"</w:t>
      </w:r>
      <w:r>
        <w:t>CD</w:t>
      </w:r>
      <w:r w:rsidR="00097D8E">
        <w:t>"</w:t>
      </w:r>
      <w:r>
        <w:t xml:space="preserve"> code=</w:t>
      </w:r>
      <w:r w:rsidR="00097D8E">
        <w:t>"</w:t>
      </w:r>
      <w:r w:rsidR="00C3451F">
        <w:t>RID12</w:t>
      </w:r>
      <w:r w:rsidR="00097D8E">
        <w:t>"</w:t>
      </w:r>
      <w:r>
        <w:t xml:space="preserve"> </w:t>
      </w:r>
    </w:p>
    <w:p w:rsidR="00EA0EAA" w:rsidRDefault="00EA0EAA" w:rsidP="00EA0EAA">
      <w:pPr>
        <w:pStyle w:val="Example"/>
      </w:pPr>
      <w:r>
        <w:t xml:space="preserve">        codeSystem=</w:t>
      </w:r>
      <w:r w:rsidR="00097D8E">
        <w:t>"</w:t>
      </w:r>
      <w:r w:rsidR="00BF2245" w:rsidRPr="00BF2245">
        <w:rPr>
          <w:lang w:val="en-US"/>
        </w:rPr>
        <w:t>2.16.840.1.113883.6.256</w:t>
      </w:r>
      <w:r w:rsidR="00097D8E">
        <w:t>"</w:t>
      </w:r>
      <w:r>
        <w:t xml:space="preserve"> </w:t>
      </w:r>
    </w:p>
    <w:p w:rsidR="00EA0EAA" w:rsidRDefault="00EA0EAA" w:rsidP="00EA0EAA">
      <w:pPr>
        <w:pStyle w:val="Example"/>
      </w:pPr>
      <w:r>
        <w:t xml:space="preserve"> </w:t>
      </w:r>
      <w:r w:rsidR="00C3451F">
        <w:t xml:space="preserve">       codeSystemName=</w:t>
      </w:r>
      <w:r w:rsidR="00097D8E">
        <w:t>"</w:t>
      </w:r>
      <w:r w:rsidR="00C3451F">
        <w:t>RADLEX</w:t>
      </w:r>
      <w:r w:rsidR="00097D8E">
        <w:t>"</w:t>
      </w:r>
      <w:r>
        <w:t xml:space="preserve"> </w:t>
      </w:r>
    </w:p>
    <w:p w:rsidR="00EA0EAA" w:rsidRDefault="00C3451F" w:rsidP="00EA0EAA">
      <w:pPr>
        <w:pStyle w:val="Example"/>
      </w:pPr>
      <w:r>
        <w:t xml:space="preserve">        displayName=</w:t>
      </w:r>
      <w:r w:rsidR="00097D8E">
        <w:t>"</w:t>
      </w:r>
      <w:r>
        <w:t>Diagnostic quality</w:t>
      </w:r>
      <w:r w:rsidR="00097D8E">
        <w:t>"</w:t>
      </w:r>
      <w:r w:rsidR="00EA0EAA">
        <w:t>/&gt;</w:t>
      </w:r>
    </w:p>
    <w:p w:rsidR="00BF2245" w:rsidRDefault="00BF2245" w:rsidP="00BF2245">
      <w:pPr>
        <w:pStyle w:val="Example"/>
      </w:pPr>
      <w:r>
        <w:t xml:space="preserve">  &lt;text&gt;</w:t>
      </w:r>
    </w:p>
    <w:p w:rsidR="00BF2245" w:rsidRDefault="008D569A" w:rsidP="00BF2245">
      <w:pPr>
        <w:pStyle w:val="Example"/>
      </w:pPr>
      <w:r>
        <w:rPr>
          <w:lang w:val="en-US"/>
        </w:rPr>
        <w:t xml:space="preserve">        </w:t>
      </w:r>
      <w:r w:rsidR="00BF2245">
        <w:t>&lt;reference value=</w:t>
      </w:r>
      <w:r w:rsidR="00097D8E">
        <w:t>"</w:t>
      </w:r>
      <w:r w:rsidR="00BF2245">
        <w:t>#09</w:t>
      </w:r>
      <w:r w:rsidR="00097D8E">
        <w:t>"</w:t>
      </w:r>
      <w:r w:rsidR="00BF2245">
        <w:t>/&gt;</w:t>
      </w:r>
    </w:p>
    <w:p w:rsidR="00EA0EAA" w:rsidRDefault="008D569A" w:rsidP="00BF2245">
      <w:pPr>
        <w:pStyle w:val="Example"/>
      </w:pPr>
      <w:r>
        <w:rPr>
          <w:lang w:val="en-US"/>
        </w:rPr>
        <w:t xml:space="preserve">  </w:t>
      </w:r>
      <w:r w:rsidR="00BF2245">
        <w:t>&lt;/text&gt;</w:t>
      </w:r>
    </w:p>
    <w:p w:rsidR="00EA0EAA" w:rsidRDefault="00EA0EAA" w:rsidP="00EA0EAA">
      <w:pPr>
        <w:pStyle w:val="Example"/>
      </w:pPr>
      <w:r>
        <w:t>&lt;/observation&gt;</w:t>
      </w:r>
    </w:p>
    <w:p w:rsidR="00EA0EAA" w:rsidRDefault="00EA0EAA" w:rsidP="00EA0EAA">
      <w:pPr>
        <w:pStyle w:val="BodyText0"/>
      </w:pPr>
    </w:p>
    <w:p w:rsidR="007A285F" w:rsidRPr="000E0E35" w:rsidRDefault="007A285F" w:rsidP="0071117F">
      <w:pPr>
        <w:pStyle w:val="BodyText0"/>
      </w:pPr>
    </w:p>
    <w:p w:rsidR="00DC3228" w:rsidRDefault="00ED78BB" w:rsidP="00ED78BB">
      <w:pPr>
        <w:pStyle w:val="Annex"/>
      </w:pPr>
      <w:bookmarkStart w:id="473" w:name="_References"/>
      <w:bookmarkStart w:id="474" w:name="_Toc410226184"/>
      <w:bookmarkEnd w:id="381"/>
      <w:bookmarkEnd w:id="382"/>
      <w:bookmarkEnd w:id="473"/>
      <w:r w:rsidRPr="00ED78BB">
        <w:t xml:space="preserve">SR Diagnostic Imaging Report </w:t>
      </w:r>
      <w:r w:rsidR="00824914">
        <w:rPr>
          <w:lang w:val="en-US"/>
        </w:rPr>
        <w:t>to HL7 DIR</w:t>
      </w:r>
      <w:r w:rsidR="00824914" w:rsidRPr="00ED78BB">
        <w:t xml:space="preserve"> </w:t>
      </w:r>
      <w:r w:rsidRPr="00ED78BB">
        <w:t>Transformation Guide</w:t>
      </w:r>
      <w:bookmarkEnd w:id="474"/>
    </w:p>
    <w:p w:rsidR="006F12D5" w:rsidRDefault="006F12D5" w:rsidP="0071117F">
      <w:pPr>
        <w:pStyle w:val="BodyText0"/>
      </w:pPr>
      <w:r>
        <w:t>Retired.  See PS3.20-</w:t>
      </w:r>
      <w:r w:rsidR="00EE5033">
        <w:t>20</w:t>
      </w:r>
      <w:r>
        <w:t>15.</w:t>
      </w:r>
    </w:p>
    <w:p w:rsidR="006F12D5" w:rsidRDefault="006F12D5" w:rsidP="0091752A">
      <w:pPr>
        <w:pStyle w:val="Note"/>
      </w:pPr>
      <w:r>
        <w:t>Note:</w:t>
      </w:r>
      <w:r>
        <w:tab/>
        <w:t xml:space="preserve">This Annex provided a transformation of </w:t>
      </w:r>
      <w:r w:rsidRPr="00ED78BB">
        <w:t xml:space="preserve">SR documents based on TID 2000 </w:t>
      </w:r>
      <w:r w:rsidRPr="00700896">
        <w:t xml:space="preserve">Basic Diagnostic Imaging Report </w:t>
      </w:r>
      <w:r w:rsidRPr="00ED78BB">
        <w:t>to HL7 CDA Release 2 Imaging Reports</w:t>
      </w:r>
      <w:r>
        <w:t xml:space="preserve"> based on the HL7 Diagnostic Imaging Reports (DIR) Release 1.0 Informative specification Template </w:t>
      </w:r>
      <w:r w:rsidRPr="006F12D5">
        <w:t>2.16.840.1.113883.10.20.6</w:t>
      </w:r>
      <w:r>
        <w:t xml:space="preserve">.  </w:t>
      </w:r>
    </w:p>
    <w:p w:rsidR="006F12D5" w:rsidRDefault="006F12D5" w:rsidP="0091752A">
      <w:pPr>
        <w:pStyle w:val="Note"/>
      </w:pPr>
    </w:p>
    <w:p w:rsidR="006F12D5" w:rsidRDefault="006F12D5" w:rsidP="006F12D5">
      <w:pPr>
        <w:pStyle w:val="Annex"/>
      </w:pPr>
      <w:bookmarkStart w:id="475" w:name="_Toc410226185"/>
      <w:r>
        <w:t>Imaging Report</w:t>
      </w:r>
      <w:r>
        <w:rPr>
          <w:lang w:val="en-US"/>
        </w:rPr>
        <w:t>S with Specific Section Content</w:t>
      </w:r>
      <w:r w:rsidR="00824914" w:rsidRPr="00824914">
        <w:rPr>
          <w:lang w:val="en-US"/>
        </w:rPr>
        <w:t xml:space="preserve"> </w:t>
      </w:r>
      <w:r w:rsidR="00824914">
        <w:rPr>
          <w:lang w:val="en-US"/>
        </w:rPr>
        <w:t>to HL7 DIR</w:t>
      </w:r>
      <w:r w:rsidR="00824914" w:rsidRPr="00ED78BB">
        <w:t xml:space="preserve"> Transformation Guide</w:t>
      </w:r>
      <w:bookmarkEnd w:id="475"/>
    </w:p>
    <w:p w:rsidR="006F12D5" w:rsidRDefault="006F12D5" w:rsidP="006F12D5">
      <w:pPr>
        <w:pStyle w:val="BodyText0"/>
      </w:pPr>
      <w:r>
        <w:t>Retired.  See PS3.20-</w:t>
      </w:r>
      <w:r w:rsidR="00EE5033">
        <w:t>20</w:t>
      </w:r>
      <w:r>
        <w:t>15.</w:t>
      </w:r>
    </w:p>
    <w:p w:rsidR="006F12D5" w:rsidRDefault="006F12D5" w:rsidP="0091752A">
      <w:pPr>
        <w:pStyle w:val="Note"/>
      </w:pPr>
      <w:r>
        <w:t>Note:</w:t>
      </w:r>
      <w:r>
        <w:tab/>
        <w:t>This Annex provided a transformation of SR documents based on TID 200</w:t>
      </w:r>
      <w:r w:rsidR="00824914">
        <w:t>6</w:t>
      </w:r>
      <w:r>
        <w:t xml:space="preserve"> </w:t>
      </w:r>
      <w:r w:rsidR="00824914">
        <w:t xml:space="preserve">Imaging Report </w:t>
      </w:r>
      <w:r w:rsidR="00824914" w:rsidRPr="00824914">
        <w:t>With Conditional Radiation Exposure and Protection Information</w:t>
      </w:r>
      <w:r>
        <w:t xml:space="preserve"> to HL7 CDA Release 2 Imaging Reports based on the HL7 Diagnostic Imaging Reports (DIR) Release 1.0 Informative specification Template 2.16.840.1.113883.10.20.6.  </w:t>
      </w:r>
    </w:p>
    <w:p w:rsidR="006F12D5" w:rsidRDefault="006F12D5" w:rsidP="0071117F">
      <w:pPr>
        <w:pStyle w:val="BodyText0"/>
      </w:pPr>
    </w:p>
    <w:p w:rsidR="00824914" w:rsidRDefault="00824914" w:rsidP="00824914">
      <w:pPr>
        <w:pStyle w:val="Annex"/>
      </w:pPr>
      <w:bookmarkStart w:id="476" w:name="_Toc410226186"/>
      <w:r w:rsidRPr="00ED78BB">
        <w:t xml:space="preserve">SR </w:t>
      </w:r>
      <w:r>
        <w:rPr>
          <w:lang w:val="en-US"/>
        </w:rPr>
        <w:t xml:space="preserve">to CDA Imaging Report </w:t>
      </w:r>
      <w:r w:rsidRPr="00ED78BB">
        <w:t>Transformation Guide</w:t>
      </w:r>
      <w:bookmarkEnd w:id="476"/>
    </w:p>
    <w:p w:rsidR="00824914" w:rsidRDefault="00ED78BB" w:rsidP="0071117F">
      <w:pPr>
        <w:pStyle w:val="BodyText0"/>
      </w:pPr>
      <w:r w:rsidRPr="00ED78BB">
        <w:t xml:space="preserve">Constrained DICOM SR documents based on </w:t>
      </w:r>
      <w:r w:rsidR="00B27A43" w:rsidRPr="00700896">
        <w:t xml:space="preserve">Imaging Report </w:t>
      </w:r>
      <w:r w:rsidR="00824914">
        <w:t xml:space="preserve">templates </w:t>
      </w:r>
      <w:r w:rsidRPr="00ED78BB">
        <w:t>can be mapped to HL7 CDA Release 2 Imaging Reports</w:t>
      </w:r>
      <w:r>
        <w:t xml:space="preserve"> based on Template </w:t>
      </w:r>
      <w:r w:rsidRPr="00ED78BB">
        <w:t>1.2.840.10008.20.x1.x1</w:t>
      </w:r>
      <w:r w:rsidR="00824914">
        <w:t>, as specified in Section 7.1</w:t>
      </w:r>
      <w:r w:rsidRPr="00ED78BB">
        <w:t xml:space="preserve">. </w:t>
      </w:r>
      <w:r w:rsidR="00824914">
        <w:t>The SR report templates to which this transformation applies include:</w:t>
      </w:r>
    </w:p>
    <w:p w:rsidR="00ED78BB" w:rsidRDefault="00824914" w:rsidP="00A52CB7">
      <w:pPr>
        <w:pStyle w:val="BodyText0"/>
        <w:numPr>
          <w:ilvl w:val="0"/>
          <w:numId w:val="24"/>
        </w:numPr>
      </w:pPr>
      <w:r w:rsidRPr="00ED78BB">
        <w:t xml:space="preserve">TID 2000 </w:t>
      </w:r>
      <w:r w:rsidRPr="00700896">
        <w:t>Basic Diagnostic</w:t>
      </w:r>
      <w:r w:rsidRPr="00824914">
        <w:t xml:space="preserve"> </w:t>
      </w:r>
      <w:r w:rsidRPr="00700896">
        <w:t>Imaging Report</w:t>
      </w:r>
    </w:p>
    <w:p w:rsidR="00824914" w:rsidRDefault="00824914" w:rsidP="00A52CB7">
      <w:pPr>
        <w:pStyle w:val="BodyText0"/>
        <w:numPr>
          <w:ilvl w:val="0"/>
          <w:numId w:val="24"/>
        </w:numPr>
      </w:pPr>
      <w:r>
        <w:t xml:space="preserve">TID 2005 </w:t>
      </w:r>
      <w:r w:rsidRPr="0024391F">
        <w:t>Transcribed Diagnostic Imaging Report</w:t>
      </w:r>
    </w:p>
    <w:p w:rsidR="00824914" w:rsidRDefault="00824914" w:rsidP="00A52CB7">
      <w:pPr>
        <w:pStyle w:val="BodyText0"/>
        <w:numPr>
          <w:ilvl w:val="0"/>
          <w:numId w:val="24"/>
        </w:numPr>
      </w:pPr>
      <w:r w:rsidRPr="00671850">
        <w:t>TID 2006 Imaging Report With Conditional Radiation Exposure and Protection Information</w:t>
      </w:r>
      <w:r>
        <w:t xml:space="preserve"> </w:t>
      </w:r>
    </w:p>
    <w:p w:rsidR="007D2535" w:rsidRDefault="00824914" w:rsidP="00824914">
      <w:pPr>
        <w:pStyle w:val="BodyText0"/>
      </w:pPr>
      <w:r>
        <w:t>SR instances based on other templates may also</w:t>
      </w:r>
      <w:r w:rsidRPr="00671850">
        <w:t xml:space="preserve"> be </w:t>
      </w:r>
      <w:r>
        <w:t xml:space="preserve">able to be </w:t>
      </w:r>
      <w:r w:rsidRPr="00671850">
        <w:t xml:space="preserve">mapped </w:t>
      </w:r>
      <w:r w:rsidR="007D2535">
        <w:t>using the transformations in this Annex</w:t>
      </w:r>
      <w:r w:rsidRPr="00ED78BB">
        <w:t xml:space="preserve">. </w:t>
      </w:r>
    </w:p>
    <w:p w:rsidR="00251CD2" w:rsidRDefault="00ED78BB" w:rsidP="00ED78BB">
      <w:pPr>
        <w:pStyle w:val="BodyText0"/>
      </w:pPr>
      <w:r>
        <w:t>SR documents can be thought of as consisting of a document header and a document body</w:t>
      </w:r>
      <w:r w:rsidR="00251CD2">
        <w:t>, corresponding to a CDA document header and body</w:t>
      </w:r>
      <w:r>
        <w:t>. The header includes the modules related to the Patient, Study, Series, and Equipment Information Entitites</w:t>
      </w:r>
      <w:r w:rsidR="00251CD2">
        <w:t xml:space="preserve">, plus the SR Document General Module, as specified in PS3.3. </w:t>
      </w:r>
      <w:r>
        <w:t xml:space="preserve">The SR Document Content Module contains the </w:t>
      </w:r>
      <w:r w:rsidR="00251CD2">
        <w:t>content tree (structured content) of the document body</w:t>
      </w:r>
      <w:r w:rsidR="00EC4ED6">
        <w:t>.  Note, however, that</w:t>
      </w:r>
      <w:r w:rsidR="00251CD2">
        <w:t xml:space="preserve"> </w:t>
      </w:r>
      <w:r w:rsidR="00EC4ED6">
        <w:t xml:space="preserve">DICOM SR considers </w:t>
      </w:r>
      <w:r>
        <w:t>the root content item</w:t>
      </w:r>
      <w:r w:rsidR="00251CD2">
        <w:t>,</w:t>
      </w:r>
      <w:r>
        <w:t xml:space="preserve"> includ</w:t>
      </w:r>
      <w:r w:rsidR="00251CD2">
        <w:t>ing</w:t>
      </w:r>
      <w:r>
        <w:t xml:space="preserve"> the coded report title</w:t>
      </w:r>
      <w:r w:rsidR="00251CD2">
        <w:t xml:space="preserve">, </w:t>
      </w:r>
      <w:r w:rsidR="00366E49">
        <w:t xml:space="preserve">and some context-setting content items </w:t>
      </w:r>
      <w:r w:rsidR="00EC4ED6">
        <w:t xml:space="preserve">as part of the document body content tree, but </w:t>
      </w:r>
      <w:r w:rsidR="00366E49">
        <w:t xml:space="preserve">these </w:t>
      </w:r>
      <w:r w:rsidR="00251CD2">
        <w:t xml:space="preserve">constitute part of </w:t>
      </w:r>
      <w:r w:rsidR="00366E49">
        <w:t xml:space="preserve">the </w:t>
      </w:r>
      <w:r w:rsidR="00251CD2">
        <w:t>CDA header</w:t>
      </w:r>
      <w:r>
        <w:t xml:space="preserve">. </w:t>
      </w:r>
      <w:r w:rsidR="00366E49">
        <w:t xml:space="preserve">See Figure </w:t>
      </w:r>
      <w:r w:rsidR="007D2535">
        <w:t>C</w:t>
      </w:r>
      <w:r w:rsidR="00366E49">
        <w:t>-1.</w:t>
      </w:r>
    </w:p>
    <w:p w:rsidR="002D2671" w:rsidRPr="00B27A43" w:rsidRDefault="007D2535" w:rsidP="002D2671">
      <w:pPr>
        <w:pStyle w:val="Heading2"/>
        <w:numPr>
          <w:ilvl w:val="0"/>
          <w:numId w:val="0"/>
        </w:numPr>
        <w:ind w:left="90"/>
        <w:rPr>
          <w:lang w:val="en-US"/>
        </w:rPr>
      </w:pPr>
      <w:bookmarkStart w:id="477" w:name="_Toc410226187"/>
      <w:r>
        <w:rPr>
          <w:lang w:val="en-US"/>
        </w:rPr>
        <w:t>C</w:t>
      </w:r>
      <w:r w:rsidRPr="00B27A43">
        <w:rPr>
          <w:lang w:val="en-US"/>
        </w:rPr>
        <w:t>.1</w:t>
      </w:r>
      <w:r w:rsidR="002D2671" w:rsidRPr="00B27A43">
        <w:rPr>
          <w:lang w:val="en-US"/>
        </w:rPr>
        <w:tab/>
        <w:t>Constraints</w:t>
      </w:r>
      <w:bookmarkEnd w:id="477"/>
    </w:p>
    <w:p w:rsidR="002D2671" w:rsidRDefault="002D2671" w:rsidP="002D2671">
      <w:pPr>
        <w:pStyle w:val="BodyText0"/>
      </w:pPr>
      <w:r>
        <w:t>This Annex defines the transformation of an Enhanced SR SOP Instance</w:t>
      </w:r>
      <w:r w:rsidR="007D2535">
        <w:t xml:space="preserve"> </w:t>
      </w:r>
      <w:r>
        <w:t>to a CDA instance.  The following constraints apply to such SOP Instances:</w:t>
      </w:r>
    </w:p>
    <w:p w:rsidR="002D2671" w:rsidRDefault="002D2671" w:rsidP="00A52CB7">
      <w:pPr>
        <w:pStyle w:val="BodyText0"/>
        <w:numPr>
          <w:ilvl w:val="0"/>
          <w:numId w:val="21"/>
        </w:numPr>
      </w:pPr>
      <w:r>
        <w:t>Observation Context: The mapping does not support changing the observation context for the report as a whole from its default context, as specified in the Patient, Study, and Document Information Entities (see PS3.3 Section C.17.5)</w:t>
      </w:r>
    </w:p>
    <w:p w:rsidR="002D2671" w:rsidRDefault="002D2671" w:rsidP="002D2671">
      <w:pPr>
        <w:pStyle w:val="Note"/>
      </w:pPr>
      <w:r>
        <w:t>Note:</w:t>
      </w:r>
      <w:r>
        <w:tab/>
        <w:t>TID 2000</w:t>
      </w:r>
      <w:r w:rsidR="007D2535">
        <w:t>, 2005, and 2006</w:t>
      </w:r>
      <w:r>
        <w:t xml:space="preserve"> specif</w:t>
      </w:r>
      <w:r w:rsidR="007D2535">
        <w:t>y</w:t>
      </w:r>
      <w:r>
        <w:t xml:space="preserve"> inclusion of TID 1001 Observation Context as Mandatory, but TID 1001 has no content if all aspects of context are inherited, as under this constraint.</w:t>
      </w:r>
    </w:p>
    <w:p w:rsidR="002D2671" w:rsidRDefault="002D2671" w:rsidP="002D2671">
      <w:pPr>
        <w:pStyle w:val="Note"/>
      </w:pPr>
    </w:p>
    <w:p w:rsidR="002D2671" w:rsidRDefault="002D2671" w:rsidP="00A52CB7">
      <w:pPr>
        <w:pStyle w:val="BodyText0"/>
        <w:numPr>
          <w:ilvl w:val="0"/>
          <w:numId w:val="21"/>
        </w:numPr>
      </w:pPr>
      <w:r>
        <w:t>Subject Context: The mapping does not support the subject of any of the report sections to be a specimen (TID 1009), a device (TID 1010), or a non-human subject.  Only a fetus subject context is supported for a Findings section.</w:t>
      </w:r>
    </w:p>
    <w:p w:rsidR="002D2671" w:rsidRDefault="002D2671" w:rsidP="00A52CB7">
      <w:pPr>
        <w:pStyle w:val="BodyText0"/>
        <w:numPr>
          <w:ilvl w:val="0"/>
          <w:numId w:val="21"/>
        </w:numPr>
      </w:pPr>
      <w:r>
        <w:t>Procedure Context: The mapping  allows identification of a different procedure than the</w:t>
      </w:r>
      <w:r w:rsidRPr="006C51EF">
        <w:t xml:space="preserve"> </w:t>
      </w:r>
      <w:r>
        <w:t xml:space="preserve">procedure identified in the SR Study IE only as context for a </w:t>
      </w:r>
      <w:r w:rsidRPr="00843E56">
        <w:t>Prior Procedure Descriptions</w:t>
      </w:r>
      <w:r>
        <w:t xml:space="preserve"> section.</w:t>
      </w:r>
    </w:p>
    <w:p w:rsidR="002D2671" w:rsidRDefault="002D2671" w:rsidP="00A52CB7">
      <w:pPr>
        <w:pStyle w:val="BodyText0"/>
        <w:numPr>
          <w:ilvl w:val="0"/>
          <w:numId w:val="21"/>
        </w:numPr>
      </w:pPr>
      <w:r w:rsidRPr="00382C9D">
        <w:t>De-identified Documents</w:t>
      </w:r>
      <w:r>
        <w:t xml:space="preserve">: There is no CDA implementation guidance from HL7 for de-identified documents, other than general rules for using the MSK null flavor (see Section 5.3.2).  There is no CDA capability equivalent to the </w:t>
      </w:r>
      <w:r w:rsidRPr="0000157F">
        <w:t>Encrypted Attributes Sequence (</w:t>
      </w:r>
      <w:r>
        <w:t xml:space="preserve">see PS3.3 Section </w:t>
      </w:r>
      <w:r w:rsidRPr="0000157F">
        <w:t>C.12.1.1.4.1)</w:t>
      </w:r>
      <w:r>
        <w:t xml:space="preserve"> for carrying encrypted re-identification data.</w:t>
      </w:r>
    </w:p>
    <w:p w:rsidR="002D2671" w:rsidRDefault="002D2671" w:rsidP="00A52CB7">
      <w:pPr>
        <w:pStyle w:val="BodyText0"/>
        <w:numPr>
          <w:ilvl w:val="0"/>
          <w:numId w:val="21"/>
        </w:numPr>
      </w:pPr>
      <w:r>
        <w:t xml:space="preserve">Patient Study Module: </w:t>
      </w:r>
      <w:r w:rsidRPr="0064312E">
        <w:t>Medical or clinical characteristics of the patient specified in the Patient Study Module</w:t>
      </w:r>
      <w:r>
        <w:t xml:space="preserve"> are not mapped (see PS3.3 Section C.17.5)</w:t>
      </w:r>
    </w:p>
    <w:p w:rsidR="002D2671" w:rsidRDefault="002D2671" w:rsidP="00A52CB7">
      <w:pPr>
        <w:pStyle w:val="BodyText0"/>
        <w:numPr>
          <w:ilvl w:val="0"/>
          <w:numId w:val="21"/>
        </w:numPr>
      </w:pPr>
      <w:r>
        <w:t xml:space="preserve">Clinical Trials: Template </w:t>
      </w:r>
      <w:r w:rsidRPr="00ED78BB">
        <w:t>1.2.840.10008.20.x1.x1</w:t>
      </w:r>
      <w:r>
        <w:t xml:space="preserve"> does not define attributes for clinical trials equivalent  to those of the Patient, Study, and Series IEs (Clinical Trial Subject Module, Clinical Trial Study Module, Clinical Trial Series Module).</w:t>
      </w:r>
    </w:p>
    <w:p w:rsidR="002D2671" w:rsidRDefault="002D2671" w:rsidP="00A52CB7">
      <w:pPr>
        <w:pStyle w:val="BodyText0"/>
        <w:numPr>
          <w:ilvl w:val="0"/>
          <w:numId w:val="21"/>
        </w:numPr>
      </w:pPr>
      <w:r>
        <w:t xml:space="preserve">Spatial Coordinates:  The mapping does not support SCOORD observations. As CDA documents are principally for human  reading, detailed ROI data is presumed to reside in the DICOM SOP Instances of the study, or in images ready for rendering with a Presentation State, not in the CDA report. Template </w:t>
      </w:r>
      <w:r w:rsidRPr="00ED78BB">
        <w:t>1.2.840.10008.20.x1.x1</w:t>
      </w:r>
      <w:r>
        <w:t xml:space="preserve"> does not support the CDA Region of Interest Overlay entry class (see Setion 9.1.2.4)</w:t>
      </w:r>
      <w:r w:rsidRPr="0064312E">
        <w:t>.</w:t>
      </w:r>
    </w:p>
    <w:p w:rsidR="00366E49" w:rsidRDefault="00ED78BB" w:rsidP="00722A6B">
      <w:pPr>
        <w:spacing w:before="180"/>
        <w:ind w:left="-180"/>
        <w:jc w:val="center"/>
      </w:pPr>
      <w:r>
        <w:tab/>
      </w:r>
      <w:bookmarkStart w:id="478" w:name="idp140651967953968"/>
      <w:bookmarkStart w:id="479" w:name="figure_A_3_2_1_1"/>
      <w:r w:rsidR="00C612CF">
        <w:pict w14:anchorId="0D937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559.5pt">
            <v:imagedata r:id="rId36" o:title=""/>
          </v:shape>
        </w:pict>
      </w:r>
    </w:p>
    <w:p w:rsidR="00366E49" w:rsidRDefault="00366E49" w:rsidP="00366E49">
      <w:pPr>
        <w:spacing w:before="216"/>
        <w:jc w:val="center"/>
      </w:pPr>
      <w:r>
        <w:rPr>
          <w:rFonts w:ascii="Arial" w:hAnsi="Arial"/>
          <w:b/>
          <w:color w:val="000000"/>
          <w:sz w:val="22"/>
        </w:rPr>
        <w:t>Figure </w:t>
      </w:r>
      <w:r w:rsidR="007D2535">
        <w:rPr>
          <w:rFonts w:ascii="Arial" w:hAnsi="Arial"/>
          <w:b/>
          <w:color w:val="000000"/>
          <w:sz w:val="22"/>
        </w:rPr>
        <w:t>C</w:t>
      </w:r>
      <w:r>
        <w:rPr>
          <w:rFonts w:ascii="Arial" w:hAnsi="Arial"/>
          <w:b/>
          <w:color w:val="000000"/>
          <w:sz w:val="22"/>
        </w:rPr>
        <w:t>-1. T</w:t>
      </w:r>
      <w:r w:rsidR="008C7208">
        <w:rPr>
          <w:rFonts w:ascii="Arial" w:hAnsi="Arial"/>
          <w:b/>
          <w:color w:val="000000"/>
          <w:sz w:val="22"/>
        </w:rPr>
        <w:t>ID 2000</w:t>
      </w:r>
      <w:r>
        <w:rPr>
          <w:rFonts w:ascii="Arial" w:hAnsi="Arial"/>
          <w:b/>
          <w:color w:val="000000"/>
          <w:sz w:val="22"/>
        </w:rPr>
        <w:t xml:space="preserve"> Structure Summarized from PS 3.16, and mapping to CDA</w:t>
      </w:r>
    </w:p>
    <w:p w:rsidR="00366E49" w:rsidRDefault="00366E49" w:rsidP="00366E49">
      <w:pPr>
        <w:spacing w:before="180"/>
        <w:jc w:val="center"/>
      </w:pPr>
    </w:p>
    <w:p w:rsidR="002D2671" w:rsidRDefault="007D2535" w:rsidP="002D2671">
      <w:pPr>
        <w:pStyle w:val="Heading2"/>
        <w:numPr>
          <w:ilvl w:val="0"/>
          <w:numId w:val="0"/>
        </w:numPr>
        <w:ind w:left="90"/>
        <w:rPr>
          <w:lang w:val="en-US"/>
        </w:rPr>
      </w:pPr>
      <w:bookmarkStart w:id="480" w:name="_Toc410226188"/>
      <w:bookmarkEnd w:id="478"/>
      <w:bookmarkEnd w:id="479"/>
      <w:r>
        <w:rPr>
          <w:lang w:val="en-US"/>
        </w:rPr>
        <w:t>C</w:t>
      </w:r>
      <w:r w:rsidR="002D2671">
        <w:rPr>
          <w:lang w:val="en-US"/>
        </w:rPr>
        <w:t>.2 Conventions</w:t>
      </w:r>
      <w:bookmarkEnd w:id="480"/>
    </w:p>
    <w:p w:rsidR="002D2671" w:rsidRDefault="002D2671" w:rsidP="002D2671">
      <w:pPr>
        <w:pStyle w:val="BodyText0"/>
        <w:rPr>
          <w:lang w:eastAsia="x-none"/>
        </w:rPr>
      </w:pPr>
      <w:r>
        <w:rPr>
          <w:lang w:eastAsia="x-none"/>
        </w:rPr>
        <w:t>Literal values to be encoded in CDA elements are represented in the mapping tables in normal font, as a string, or as a coded value triplet:</w:t>
      </w:r>
    </w:p>
    <w:p w:rsidR="002D2671" w:rsidRDefault="002D2671" w:rsidP="002D2671">
      <w:pPr>
        <w:pStyle w:val="BodyText0"/>
        <w:rPr>
          <w:lang w:eastAsia="x-none"/>
        </w:rPr>
      </w:pPr>
      <w:r>
        <w:rPr>
          <w:lang w:eastAsia="x-none"/>
        </w:rPr>
        <w:tab/>
        <w:t>“NI”</w:t>
      </w:r>
    </w:p>
    <w:p w:rsidR="002D2671" w:rsidRDefault="002D2671" w:rsidP="002D2671">
      <w:pPr>
        <w:pStyle w:val="BodyText0"/>
        <w:rPr>
          <w:lang w:eastAsia="x-none"/>
        </w:rPr>
      </w:pPr>
      <w:r w:rsidRPr="00336319">
        <w:rPr>
          <w:lang w:eastAsia="x-none"/>
        </w:rPr>
        <w:tab/>
        <w:t>(codeValue, codingScheme,  codeMeaning)</w:t>
      </w:r>
    </w:p>
    <w:p w:rsidR="002D2671" w:rsidRDefault="002D2671" w:rsidP="002D2671">
      <w:pPr>
        <w:pStyle w:val="BodyText0"/>
        <w:rPr>
          <w:lang w:eastAsia="x-none"/>
        </w:rPr>
      </w:pPr>
      <w:r>
        <w:rPr>
          <w:lang w:eastAsia="x-none"/>
        </w:rPr>
        <w:t xml:space="preserve">Data mapped from a specific Attribute in the SR instance into a CDA element is identified by the Attribute Name and Tag, represented in the mapping tables in italic font: </w:t>
      </w:r>
    </w:p>
    <w:p w:rsidR="002D2671" w:rsidRPr="00336319" w:rsidRDefault="002D2671" w:rsidP="002D2671">
      <w:pPr>
        <w:pStyle w:val="BodyText0"/>
        <w:rPr>
          <w:i/>
          <w:lang w:eastAsia="x-none"/>
        </w:rPr>
      </w:pPr>
      <w:r>
        <w:rPr>
          <w:lang w:eastAsia="x-none"/>
        </w:rPr>
        <w:tab/>
      </w:r>
      <w:r w:rsidRPr="00336319">
        <w:rPr>
          <w:i/>
          <w:lang w:eastAsia="x-none"/>
        </w:rPr>
        <w:t>Attribute Name (gggg,eeee)</w:t>
      </w:r>
    </w:p>
    <w:p w:rsidR="002D2671" w:rsidRDefault="002D2671" w:rsidP="002D2671">
      <w:pPr>
        <w:pStyle w:val="BodyText0"/>
        <w:rPr>
          <w:lang w:eastAsia="x-none"/>
        </w:rPr>
      </w:pPr>
      <w:r>
        <w:rPr>
          <w:lang w:eastAsia="x-none"/>
        </w:rPr>
        <w:t>Data mapped from Attributes within sequences is identified by the &gt; character:</w:t>
      </w:r>
    </w:p>
    <w:p w:rsidR="002D2671" w:rsidRPr="00336319" w:rsidRDefault="002D2671" w:rsidP="002D2671">
      <w:pPr>
        <w:pStyle w:val="BodyText0"/>
        <w:rPr>
          <w:i/>
          <w:lang w:eastAsia="x-none"/>
        </w:rPr>
      </w:pPr>
      <w:r>
        <w:rPr>
          <w:lang w:eastAsia="x-none"/>
        </w:rPr>
        <w:tab/>
      </w:r>
      <w:r w:rsidRPr="00336319">
        <w:rPr>
          <w:i/>
          <w:lang w:eastAsia="x-none"/>
        </w:rPr>
        <w:t>Sequence Attribute Name (ggg0,eee0) &gt; Item Attribute Name (ggg1,eee1)</w:t>
      </w:r>
    </w:p>
    <w:p w:rsidR="002D2671" w:rsidRDefault="002D2671" w:rsidP="002D2671">
      <w:pPr>
        <w:pStyle w:val="BodyText0"/>
        <w:rPr>
          <w:lang w:eastAsia="x-none"/>
        </w:rPr>
      </w:pPr>
      <w:r>
        <w:rPr>
          <w:lang w:eastAsia="x-none"/>
        </w:rPr>
        <w:t>Data mapped from an SR Content Item is identified by the Concept Name of the Content Item, represented in the mapping tables as a triplet in italic font:</w:t>
      </w:r>
    </w:p>
    <w:p w:rsidR="002D2671" w:rsidRDefault="002D2671" w:rsidP="002D2671">
      <w:pPr>
        <w:pStyle w:val="BodyText0"/>
        <w:rPr>
          <w:lang w:eastAsia="x-none"/>
        </w:rPr>
      </w:pPr>
      <w:r>
        <w:rPr>
          <w:lang w:eastAsia="x-none"/>
        </w:rPr>
        <w:tab/>
      </w:r>
      <w:r>
        <w:rPr>
          <w:i/>
          <w:lang w:eastAsia="x-none"/>
        </w:rPr>
        <w:t>(codeValue, codingScheme,  codeMeaning)</w:t>
      </w:r>
    </w:p>
    <w:p w:rsidR="002D2671" w:rsidRDefault="002D2671" w:rsidP="002D2671">
      <w:pPr>
        <w:pStyle w:val="BodyText0"/>
        <w:rPr>
          <w:lang w:eastAsia="x-none"/>
        </w:rPr>
      </w:pPr>
      <w:r>
        <w:rPr>
          <w:lang w:eastAsia="x-none"/>
        </w:rPr>
        <w:t>Data mapped from a specific Attribute in an SR Content Item uses the triplet to identify the Content Item, with the &gt; character and the specific attribute name and tag:</w:t>
      </w:r>
    </w:p>
    <w:p w:rsidR="002D2671" w:rsidRPr="00336319" w:rsidRDefault="002D2671" w:rsidP="002D2671">
      <w:pPr>
        <w:pStyle w:val="BodyText0"/>
        <w:rPr>
          <w:i/>
          <w:lang w:eastAsia="x-none"/>
        </w:rPr>
      </w:pPr>
      <w:r>
        <w:rPr>
          <w:lang w:eastAsia="x-none"/>
        </w:rPr>
        <w:tab/>
      </w:r>
      <w:r>
        <w:rPr>
          <w:i/>
          <w:lang w:eastAsia="x-none"/>
        </w:rPr>
        <w:t>(codeValue, codingScheme,  codeMeaning)</w:t>
      </w:r>
      <w:r>
        <w:rPr>
          <w:lang w:eastAsia="x-none"/>
        </w:rPr>
        <w:t xml:space="preserve"> </w:t>
      </w:r>
      <w:r w:rsidRPr="00336319">
        <w:rPr>
          <w:i/>
          <w:lang w:eastAsia="x-none"/>
        </w:rPr>
        <w:t>&gt; Attribute Name (gggg,eeee)</w:t>
      </w:r>
    </w:p>
    <w:p w:rsidR="002D2671" w:rsidRDefault="002D2671" w:rsidP="002D2671">
      <w:pPr>
        <w:pStyle w:val="BodyText0"/>
        <w:rPr>
          <w:lang w:eastAsia="x-none"/>
        </w:rPr>
      </w:pPr>
      <w:r>
        <w:rPr>
          <w:lang w:eastAsia="x-none"/>
        </w:rPr>
        <w:t>Additional notes are withn square brackets:</w:t>
      </w:r>
    </w:p>
    <w:p w:rsidR="002D2671" w:rsidRDefault="002D2671" w:rsidP="002D2671">
      <w:pPr>
        <w:pStyle w:val="BodyText0"/>
        <w:rPr>
          <w:lang w:eastAsia="x-none"/>
        </w:rPr>
      </w:pPr>
      <w:r>
        <w:rPr>
          <w:lang w:eastAsia="x-none"/>
        </w:rPr>
        <w:tab/>
        <w:t>[Note]</w:t>
      </w:r>
    </w:p>
    <w:p w:rsidR="002D2671" w:rsidRPr="00BA293B" w:rsidRDefault="002D2671" w:rsidP="002D2671">
      <w:pPr>
        <w:pStyle w:val="BodyText0"/>
        <w:rPr>
          <w:szCs w:val="20"/>
        </w:rPr>
      </w:pPr>
      <w:r w:rsidRPr="00BA293B">
        <w:rPr>
          <w:szCs w:val="20"/>
          <w:lang w:eastAsia="x-none"/>
        </w:rPr>
        <w:t>The mapping of the value typically requires a transformation from the DICOM Value Representation or the Content Item Value Type representation to the CDA Data Type encoding.  For example, transforming a Code Sequence attribute to</w:t>
      </w:r>
      <w:r w:rsidRPr="00BA293B">
        <w:rPr>
          <w:szCs w:val="20"/>
        </w:rPr>
        <w:t xml:space="preserve"> a CD or CE Data Type requires a look up of the Coding Scheme OID (see Section 5.2.7.3).</w:t>
      </w:r>
    </w:p>
    <w:p w:rsidR="002D2671" w:rsidRPr="00BA293B" w:rsidRDefault="002D2671" w:rsidP="002D2671">
      <w:pPr>
        <w:pStyle w:val="BodyText0"/>
        <w:rPr>
          <w:szCs w:val="20"/>
          <w:lang w:eastAsia="x-none"/>
        </w:rPr>
      </w:pPr>
      <w:r w:rsidRPr="00BA293B">
        <w:rPr>
          <w:szCs w:val="20"/>
        </w:rPr>
        <w:t xml:space="preserve">Mandatory CDA elements for which there is no corresponding source data in the SR SOP Instance may be coded with a nullFlavor attribute (see </w:t>
      </w:r>
      <w:hyperlink w:anchor="_Null_Flavor" w:history="1">
        <w:r w:rsidRPr="00BA293B">
          <w:rPr>
            <w:rStyle w:val="Hyperlink"/>
            <w:rFonts w:cs="Times New Roman"/>
            <w:szCs w:val="20"/>
            <w:lang w:eastAsia="en-US"/>
          </w:rPr>
          <w:t>Section 5.3.2</w:t>
        </w:r>
      </w:hyperlink>
      <w:r w:rsidRPr="00BA293B">
        <w:rPr>
          <w:szCs w:val="20"/>
        </w:rPr>
        <w:t>).</w:t>
      </w:r>
    </w:p>
    <w:p w:rsidR="00ED78BB" w:rsidRPr="00ED78BB" w:rsidRDefault="007D2535" w:rsidP="00ED78BB">
      <w:pPr>
        <w:pStyle w:val="Heading2"/>
        <w:numPr>
          <w:ilvl w:val="0"/>
          <w:numId w:val="0"/>
        </w:numPr>
        <w:ind w:left="90"/>
        <w:rPr>
          <w:lang w:val="en-US"/>
        </w:rPr>
      </w:pPr>
      <w:bookmarkStart w:id="481" w:name="_Toc410226189"/>
      <w:r>
        <w:rPr>
          <w:lang w:val="en-US"/>
        </w:rPr>
        <w:t>C</w:t>
      </w:r>
      <w:r w:rsidR="008C7208">
        <w:rPr>
          <w:lang w:val="en-US"/>
        </w:rPr>
        <w:t>.</w:t>
      </w:r>
      <w:r w:rsidR="00801590">
        <w:rPr>
          <w:lang w:val="en-US"/>
        </w:rPr>
        <w:t xml:space="preserve">3 </w:t>
      </w:r>
      <w:r w:rsidR="00435951">
        <w:rPr>
          <w:lang w:val="en-US"/>
        </w:rPr>
        <w:t>Header transformation</w:t>
      </w:r>
      <w:bookmarkEnd w:id="481"/>
    </w:p>
    <w:p w:rsidR="00ED78BB" w:rsidRDefault="009D2834" w:rsidP="0071117F">
      <w:pPr>
        <w:pStyle w:val="BodyText0"/>
      </w:pPr>
      <w:r>
        <w:t xml:space="preserve">For transformation of the SR content into the CDA header, the target elements of the CDA instance are listed in Table </w:t>
      </w:r>
      <w:r w:rsidR="007D2535">
        <w:t>C</w:t>
      </w:r>
      <w:r w:rsidR="009570AB">
        <w:t>.</w:t>
      </w:r>
      <w:r w:rsidR="00801590">
        <w:t>3</w:t>
      </w:r>
      <w:r w:rsidR="009570AB">
        <w:t>-1</w:t>
      </w:r>
      <w:r>
        <w:t xml:space="preserve"> by their </w:t>
      </w:r>
      <w:r w:rsidR="00D756C8">
        <w:t>Business Names</w:t>
      </w:r>
      <w:r>
        <w:t xml:space="preserve">, together with the recommended source in an SR instance. This allows the </w:t>
      </w:r>
      <w:r w:rsidR="009570AB">
        <w:t xml:space="preserve">transforming </w:t>
      </w:r>
      <w:r>
        <w:t xml:space="preserve">application to “pull” the relevant information from the SR to populate the CDA header.  </w:t>
      </w:r>
    </w:p>
    <w:p w:rsidR="009D2834" w:rsidRDefault="009D2834" w:rsidP="0071117F">
      <w:pPr>
        <w:pStyle w:val="BodyText0"/>
      </w:pPr>
    </w:p>
    <w:p w:rsidR="009D2834" w:rsidRPr="009D2834" w:rsidRDefault="009D2834" w:rsidP="009D2834">
      <w:pPr>
        <w:pStyle w:val="Caption"/>
        <w:rPr>
          <w:lang w:val="en-US"/>
        </w:rPr>
      </w:pPr>
      <w:r>
        <w:t xml:space="preserve">Table </w:t>
      </w:r>
      <w:r w:rsidR="007D2535">
        <w:rPr>
          <w:lang w:val="en-US"/>
        </w:rPr>
        <w:t>C</w:t>
      </w:r>
      <w:r>
        <w:t>.</w:t>
      </w:r>
      <w:r w:rsidR="00801590">
        <w:rPr>
          <w:lang w:val="en-US"/>
        </w:rPr>
        <w:t>3</w:t>
      </w:r>
      <w:r>
        <w:t xml:space="preserve">-1 </w:t>
      </w:r>
      <w:r>
        <w:rPr>
          <w:lang w:val="en-US"/>
        </w:rPr>
        <w:t xml:space="preserve">CDA Header content from SR </w:t>
      </w:r>
    </w:p>
    <w:tbl>
      <w:tblPr>
        <w:tblStyle w:val="TableGrid"/>
        <w:tblpPr w:leftFromText="180" w:rightFromText="180" w:vertAnchor="text" w:tblpX="720" w:tblpY="1"/>
        <w:tblOverlap w:val="never"/>
        <w:tblW w:w="0" w:type="auto"/>
        <w:tblLook w:val="04A0" w:firstRow="1" w:lastRow="0" w:firstColumn="1" w:lastColumn="0" w:noHBand="0" w:noVBand="1"/>
      </w:tblPr>
      <w:tblGrid>
        <w:gridCol w:w="5384"/>
        <w:gridCol w:w="4372"/>
      </w:tblGrid>
      <w:tr w:rsidR="00DC3228" w:rsidRPr="009D2834" w:rsidTr="00064681">
        <w:tc>
          <w:tcPr>
            <w:tcW w:w="5384" w:type="dxa"/>
            <w:shd w:val="clear" w:color="auto" w:fill="D9D9D9" w:themeFill="background1" w:themeFillShade="D9"/>
          </w:tcPr>
          <w:p w:rsidR="00DC3228" w:rsidRPr="009D2834" w:rsidRDefault="00DC3228" w:rsidP="009D2834">
            <w:pPr>
              <w:pStyle w:val="BodyText0"/>
              <w:keepNext/>
              <w:ind w:left="0"/>
              <w:rPr>
                <w:sz w:val="18"/>
                <w:szCs w:val="18"/>
              </w:rPr>
            </w:pPr>
            <w:r w:rsidRPr="009D2834">
              <w:rPr>
                <w:sz w:val="18"/>
                <w:szCs w:val="18"/>
              </w:rPr>
              <w:t>CDA Business Name</w:t>
            </w:r>
          </w:p>
        </w:tc>
        <w:tc>
          <w:tcPr>
            <w:tcW w:w="4372" w:type="dxa"/>
            <w:shd w:val="clear" w:color="auto" w:fill="D9D9D9" w:themeFill="background1" w:themeFillShade="D9"/>
          </w:tcPr>
          <w:p w:rsidR="00DC3228" w:rsidRPr="009D2834" w:rsidRDefault="00DC3228" w:rsidP="009D2834">
            <w:pPr>
              <w:pStyle w:val="BodyText0"/>
              <w:keepNext/>
              <w:ind w:left="0"/>
              <w:rPr>
                <w:sz w:val="18"/>
                <w:szCs w:val="18"/>
              </w:rPr>
            </w:pPr>
            <w:r w:rsidRPr="009D2834">
              <w:rPr>
                <w:sz w:val="18"/>
                <w:szCs w:val="18"/>
              </w:rPr>
              <w:t>DICOM SR</w:t>
            </w:r>
          </w:p>
        </w:tc>
      </w:tr>
      <w:tr w:rsidR="00DC3228" w:rsidRPr="009D2834" w:rsidTr="00064681">
        <w:tc>
          <w:tcPr>
            <w:tcW w:w="5384" w:type="dxa"/>
          </w:tcPr>
          <w:p w:rsidR="00DC3228" w:rsidRPr="009D2834" w:rsidRDefault="00DC3228" w:rsidP="009D2834">
            <w:pPr>
              <w:pStyle w:val="BodyText0"/>
              <w:ind w:left="0"/>
              <w:rPr>
                <w:sz w:val="18"/>
                <w:szCs w:val="18"/>
              </w:rPr>
            </w:pPr>
            <w:r w:rsidRPr="009D2834">
              <w:rPr>
                <w:sz w:val="18"/>
                <w:szCs w:val="18"/>
              </w:rPr>
              <w:t>ImagingReport:</w:t>
            </w:r>
            <w:r w:rsidRPr="009D2834">
              <w:rPr>
                <w:color w:val="000000"/>
                <w:kern w:val="24"/>
                <w:sz w:val="18"/>
                <w:szCs w:val="18"/>
              </w:rPr>
              <w:t xml:space="preserve"> DocType</w:t>
            </w:r>
          </w:p>
        </w:tc>
        <w:tc>
          <w:tcPr>
            <w:tcW w:w="4372" w:type="dxa"/>
          </w:tcPr>
          <w:p w:rsidR="00DC3228" w:rsidRPr="009D2834" w:rsidRDefault="005C6E91" w:rsidP="009D2834">
            <w:pPr>
              <w:pStyle w:val="BodyText0"/>
              <w:ind w:left="0"/>
              <w:rPr>
                <w:sz w:val="18"/>
                <w:szCs w:val="18"/>
              </w:rPr>
            </w:pPr>
            <w:r w:rsidRPr="00336319">
              <w:rPr>
                <w:i/>
                <w:sz w:val="18"/>
                <w:szCs w:val="18"/>
              </w:rPr>
              <w:t xml:space="preserve">Concept </w:t>
            </w:r>
            <w:r w:rsidR="007B62D1" w:rsidRPr="00336319">
              <w:rPr>
                <w:i/>
                <w:sz w:val="18"/>
                <w:szCs w:val="18"/>
              </w:rPr>
              <w:t>Name Code Sequence</w:t>
            </w:r>
            <w:r w:rsidRPr="00336319">
              <w:rPr>
                <w:i/>
                <w:sz w:val="18"/>
                <w:szCs w:val="18"/>
              </w:rPr>
              <w:t xml:space="preserve"> (0040,A043)</w:t>
            </w:r>
            <w:r w:rsidRPr="00687BE2">
              <w:rPr>
                <w:sz w:val="18"/>
                <w:szCs w:val="18"/>
              </w:rPr>
              <w:t xml:space="preserve"> </w:t>
            </w:r>
            <w:r w:rsidR="00CA2FFE">
              <w:rPr>
                <w:sz w:val="18"/>
                <w:szCs w:val="18"/>
              </w:rPr>
              <w:t>[</w:t>
            </w:r>
            <w:r w:rsidRPr="009D2834">
              <w:rPr>
                <w:sz w:val="18"/>
                <w:szCs w:val="18"/>
              </w:rPr>
              <w:t>of the root content item</w:t>
            </w:r>
            <w:r w:rsidR="00CA2FFE">
              <w:rPr>
                <w:sz w:val="18"/>
                <w:szCs w:val="18"/>
              </w:rPr>
              <w:t>]</w:t>
            </w:r>
          </w:p>
        </w:tc>
      </w:tr>
      <w:tr w:rsidR="005C6E91" w:rsidRPr="009D2834" w:rsidTr="00064681">
        <w:tc>
          <w:tcPr>
            <w:tcW w:w="5384" w:type="dxa"/>
          </w:tcPr>
          <w:p w:rsidR="005C6E91" w:rsidRPr="009D2834" w:rsidRDefault="005C6E91" w:rsidP="009D2834">
            <w:pPr>
              <w:pStyle w:val="BodyText0"/>
              <w:ind w:left="0"/>
              <w:rPr>
                <w:sz w:val="18"/>
                <w:szCs w:val="18"/>
              </w:rPr>
            </w:pPr>
            <w:r w:rsidRPr="009D2834">
              <w:rPr>
                <w:sz w:val="18"/>
                <w:szCs w:val="18"/>
              </w:rPr>
              <w:t>ImagingReport:</w:t>
            </w:r>
            <w:r w:rsidRPr="009D2834">
              <w:rPr>
                <w:color w:val="000000"/>
                <w:kern w:val="24"/>
                <w:sz w:val="18"/>
                <w:szCs w:val="18"/>
                <w:lang w:val="x-none"/>
              </w:rPr>
              <w:t xml:space="preserve"> </w:t>
            </w:r>
            <w:r w:rsidR="009D2834" w:rsidRPr="009D2834">
              <w:rPr>
                <w:color w:val="000000"/>
                <w:kern w:val="24"/>
                <w:sz w:val="18"/>
                <w:szCs w:val="18"/>
                <w:lang w:val="x-none"/>
              </w:rPr>
              <w:t>Content</w:t>
            </w:r>
            <w:r w:rsidR="009D2834" w:rsidRPr="009D2834">
              <w:rPr>
                <w:color w:val="000000"/>
                <w:kern w:val="24"/>
                <w:sz w:val="18"/>
                <w:szCs w:val="18"/>
              </w:rPr>
              <w:t>T</w:t>
            </w:r>
            <w:r w:rsidR="009D2834" w:rsidRPr="009D2834">
              <w:rPr>
                <w:color w:val="000000"/>
                <w:kern w:val="24"/>
                <w:sz w:val="18"/>
                <w:szCs w:val="18"/>
                <w:lang w:val="x-none"/>
              </w:rPr>
              <w:t>emplate</w:t>
            </w:r>
          </w:p>
        </w:tc>
        <w:tc>
          <w:tcPr>
            <w:tcW w:w="4372" w:type="dxa"/>
          </w:tcPr>
          <w:p w:rsidR="005C6E91" w:rsidRPr="009D2834" w:rsidRDefault="005C6E91" w:rsidP="009D2834">
            <w:pPr>
              <w:pStyle w:val="BodyText0"/>
              <w:ind w:left="0"/>
              <w:rPr>
                <w:sz w:val="18"/>
                <w:szCs w:val="18"/>
              </w:rPr>
            </w:pPr>
          </w:p>
        </w:tc>
      </w:tr>
      <w:tr w:rsidR="00DC3228" w:rsidRPr="009D2834" w:rsidTr="00064681">
        <w:tc>
          <w:tcPr>
            <w:tcW w:w="5384" w:type="dxa"/>
          </w:tcPr>
          <w:p w:rsidR="00DC3228" w:rsidRPr="009D2834" w:rsidRDefault="00DC3228" w:rsidP="009D2834">
            <w:pPr>
              <w:pStyle w:val="BodyText0"/>
              <w:ind w:left="0"/>
              <w:rPr>
                <w:sz w:val="18"/>
                <w:szCs w:val="18"/>
              </w:rPr>
            </w:pPr>
            <w:r w:rsidRPr="009D2834">
              <w:rPr>
                <w:sz w:val="18"/>
                <w:szCs w:val="18"/>
              </w:rPr>
              <w:t>ImagingReport:</w:t>
            </w:r>
            <w:r w:rsidRPr="009D2834">
              <w:rPr>
                <w:color w:val="000000"/>
                <w:kern w:val="24"/>
                <w:sz w:val="18"/>
                <w:szCs w:val="18"/>
              </w:rPr>
              <w:t xml:space="preserve"> </w:t>
            </w:r>
            <w:r w:rsidR="009D2834" w:rsidRPr="009D2834">
              <w:rPr>
                <w:color w:val="000000"/>
                <w:kern w:val="24"/>
                <w:sz w:val="18"/>
                <w:szCs w:val="18"/>
              </w:rPr>
              <w:t>D</w:t>
            </w:r>
            <w:r w:rsidRPr="009D2834">
              <w:rPr>
                <w:color w:val="000000"/>
                <w:kern w:val="24"/>
                <w:sz w:val="18"/>
                <w:szCs w:val="18"/>
              </w:rPr>
              <w:t>ocumentID</w:t>
            </w:r>
          </w:p>
        </w:tc>
        <w:tc>
          <w:tcPr>
            <w:tcW w:w="4372" w:type="dxa"/>
          </w:tcPr>
          <w:p w:rsidR="00DC3228" w:rsidRPr="009D2834" w:rsidRDefault="00DC3228" w:rsidP="009D2834">
            <w:pPr>
              <w:pStyle w:val="BodyText0"/>
              <w:ind w:left="0"/>
              <w:rPr>
                <w:sz w:val="18"/>
                <w:szCs w:val="18"/>
              </w:rPr>
            </w:pPr>
          </w:p>
        </w:tc>
      </w:tr>
      <w:tr w:rsidR="00DC3228" w:rsidRPr="009D2834" w:rsidTr="00064681">
        <w:tc>
          <w:tcPr>
            <w:tcW w:w="5384" w:type="dxa"/>
          </w:tcPr>
          <w:p w:rsidR="00DC3228" w:rsidRPr="009D2834" w:rsidRDefault="00DC3228" w:rsidP="009D2834">
            <w:pPr>
              <w:pStyle w:val="BodyText0"/>
              <w:ind w:left="0"/>
              <w:rPr>
                <w:sz w:val="18"/>
                <w:szCs w:val="18"/>
              </w:rPr>
            </w:pPr>
            <w:r w:rsidRPr="009D2834">
              <w:rPr>
                <w:sz w:val="18"/>
                <w:szCs w:val="18"/>
              </w:rPr>
              <w:t>ImagingReport:</w:t>
            </w:r>
            <w:r w:rsidRPr="009D2834">
              <w:rPr>
                <w:color w:val="000000"/>
                <w:kern w:val="24"/>
                <w:sz w:val="18"/>
                <w:szCs w:val="18"/>
              </w:rPr>
              <w:t xml:space="preserve"> </w:t>
            </w:r>
            <w:r w:rsidR="009D2834" w:rsidRPr="009D2834">
              <w:rPr>
                <w:color w:val="000000"/>
                <w:kern w:val="24"/>
                <w:sz w:val="18"/>
                <w:szCs w:val="18"/>
              </w:rPr>
              <w:t>T</w:t>
            </w:r>
            <w:r w:rsidRPr="009D2834">
              <w:rPr>
                <w:color w:val="000000"/>
                <w:kern w:val="24"/>
                <w:sz w:val="18"/>
                <w:szCs w:val="18"/>
              </w:rPr>
              <w:t>itle</w:t>
            </w:r>
          </w:p>
        </w:tc>
        <w:tc>
          <w:tcPr>
            <w:tcW w:w="4372" w:type="dxa"/>
          </w:tcPr>
          <w:p w:rsidR="00DC3228" w:rsidRPr="009D2834" w:rsidRDefault="00D211D7" w:rsidP="00D211D7">
            <w:pPr>
              <w:pStyle w:val="BodyText0"/>
              <w:ind w:left="0"/>
              <w:rPr>
                <w:sz w:val="18"/>
                <w:szCs w:val="18"/>
              </w:rPr>
            </w:pPr>
            <w:r w:rsidRPr="000C2363">
              <w:rPr>
                <w:i/>
                <w:sz w:val="18"/>
                <w:szCs w:val="18"/>
              </w:rPr>
              <w:t>(121050, DCM, "Equivalent Meaning of Concept Name")</w:t>
            </w:r>
            <w:r w:rsidRPr="009D2834">
              <w:rPr>
                <w:sz w:val="18"/>
                <w:szCs w:val="18"/>
              </w:rPr>
              <w:t xml:space="preserve"> </w:t>
            </w:r>
            <w:r w:rsidRPr="00336319">
              <w:rPr>
                <w:i/>
                <w:sz w:val="18"/>
                <w:szCs w:val="18"/>
              </w:rPr>
              <w:t xml:space="preserve">&gt; Concept Code Sequence (0040,A168) </w:t>
            </w:r>
            <w:r>
              <w:rPr>
                <w:sz w:val="18"/>
                <w:szCs w:val="18"/>
              </w:rPr>
              <w:t xml:space="preserve">&gt; </w:t>
            </w:r>
            <w:r w:rsidR="00D422A4" w:rsidRPr="00336319">
              <w:rPr>
                <w:i/>
                <w:sz w:val="18"/>
                <w:szCs w:val="18"/>
              </w:rPr>
              <w:t>Code Meaning (0008,0104)</w:t>
            </w:r>
            <w:r w:rsidR="00D422A4" w:rsidRPr="009D2834">
              <w:rPr>
                <w:sz w:val="18"/>
                <w:szCs w:val="18"/>
              </w:rPr>
              <w:t xml:space="preserve"> if </w:t>
            </w:r>
            <w:r>
              <w:rPr>
                <w:sz w:val="18"/>
                <w:szCs w:val="18"/>
              </w:rPr>
              <w:t>present; otherwise</w:t>
            </w:r>
            <w:r w:rsidR="00D422A4" w:rsidRPr="009D2834">
              <w:rPr>
                <w:sz w:val="18"/>
                <w:szCs w:val="18"/>
              </w:rPr>
              <w:t xml:space="preserve">  </w:t>
            </w:r>
            <w:r w:rsidR="00D422A4" w:rsidRPr="00576DCF">
              <w:rPr>
                <w:i/>
                <w:sz w:val="18"/>
                <w:szCs w:val="18"/>
              </w:rPr>
              <w:t xml:space="preserve">Concept </w:t>
            </w:r>
            <w:r w:rsidRPr="00576DCF">
              <w:rPr>
                <w:i/>
                <w:sz w:val="18"/>
                <w:szCs w:val="18"/>
              </w:rPr>
              <w:t>Name Code Sequenc</w:t>
            </w:r>
            <w:r w:rsidR="00D422A4" w:rsidRPr="00576DCF">
              <w:rPr>
                <w:i/>
                <w:sz w:val="18"/>
                <w:szCs w:val="18"/>
              </w:rPr>
              <w:t xml:space="preserve">e (0040,A043) </w:t>
            </w:r>
            <w:r w:rsidRPr="00576DCF">
              <w:rPr>
                <w:i/>
                <w:sz w:val="18"/>
                <w:szCs w:val="18"/>
              </w:rPr>
              <w:t>&gt;</w:t>
            </w:r>
            <w:r w:rsidRPr="00576DCF">
              <w:rPr>
                <w:i/>
              </w:rPr>
              <w:t xml:space="preserve"> </w:t>
            </w:r>
            <w:r w:rsidRPr="00576DCF">
              <w:rPr>
                <w:i/>
                <w:sz w:val="18"/>
                <w:szCs w:val="18"/>
              </w:rPr>
              <w:t>Code Meaning (0008,0104)</w:t>
            </w:r>
            <w:r w:rsidRPr="00D211D7">
              <w:rPr>
                <w:sz w:val="18"/>
                <w:szCs w:val="18"/>
              </w:rPr>
              <w:t xml:space="preserve"> </w:t>
            </w:r>
            <w:r>
              <w:rPr>
                <w:sz w:val="18"/>
                <w:szCs w:val="18"/>
              </w:rPr>
              <w:t>[</w:t>
            </w:r>
            <w:r w:rsidRPr="00D211D7">
              <w:rPr>
                <w:sz w:val="18"/>
                <w:szCs w:val="18"/>
              </w:rPr>
              <w:t xml:space="preserve"> </w:t>
            </w:r>
            <w:r w:rsidR="00D422A4" w:rsidRPr="009D2834">
              <w:rPr>
                <w:sz w:val="18"/>
                <w:szCs w:val="18"/>
              </w:rPr>
              <w:t>of the root content item</w:t>
            </w:r>
            <w:r>
              <w:rPr>
                <w:sz w:val="18"/>
                <w:szCs w:val="18"/>
              </w:rPr>
              <w:t>]</w:t>
            </w:r>
            <w:r w:rsidR="00D422A4" w:rsidRPr="009D2834">
              <w:rPr>
                <w:sz w:val="18"/>
                <w:szCs w:val="18"/>
              </w:rPr>
              <w:t xml:space="preserve">. </w:t>
            </w:r>
          </w:p>
        </w:tc>
      </w:tr>
      <w:tr w:rsidR="00DC3228" w:rsidRPr="009D2834" w:rsidTr="00064681">
        <w:tc>
          <w:tcPr>
            <w:tcW w:w="5384" w:type="dxa"/>
          </w:tcPr>
          <w:p w:rsidR="00DC3228" w:rsidRPr="009D2834" w:rsidRDefault="00DC3228" w:rsidP="009D2834">
            <w:pPr>
              <w:pStyle w:val="BodyText0"/>
              <w:ind w:left="0"/>
              <w:rPr>
                <w:sz w:val="18"/>
                <w:szCs w:val="18"/>
              </w:rPr>
            </w:pPr>
            <w:r w:rsidRPr="009D2834">
              <w:rPr>
                <w:sz w:val="18"/>
                <w:szCs w:val="18"/>
              </w:rPr>
              <w:t>ImagingReport:</w:t>
            </w:r>
            <w:r w:rsidRPr="009D2834">
              <w:rPr>
                <w:color w:val="000000"/>
                <w:kern w:val="24"/>
                <w:sz w:val="18"/>
                <w:szCs w:val="18"/>
              </w:rPr>
              <w:t xml:space="preserve"> </w:t>
            </w:r>
            <w:r w:rsidR="009D2834" w:rsidRPr="009D2834">
              <w:rPr>
                <w:color w:val="000000"/>
                <w:kern w:val="24"/>
                <w:sz w:val="18"/>
                <w:szCs w:val="18"/>
              </w:rPr>
              <w:t>C</w:t>
            </w:r>
            <w:r w:rsidRPr="009D2834">
              <w:rPr>
                <w:color w:val="000000"/>
                <w:sz w:val="18"/>
                <w:szCs w:val="18"/>
              </w:rPr>
              <w:t>reation</w:t>
            </w:r>
            <w:r w:rsidRPr="009D2834">
              <w:rPr>
                <w:color w:val="000000"/>
                <w:kern w:val="24"/>
                <w:sz w:val="18"/>
                <w:szCs w:val="18"/>
                <w:lang w:val="x-none"/>
              </w:rPr>
              <w:t>Time</w:t>
            </w:r>
          </w:p>
        </w:tc>
        <w:tc>
          <w:tcPr>
            <w:tcW w:w="4372" w:type="dxa"/>
          </w:tcPr>
          <w:p w:rsidR="00DC3228" w:rsidRPr="00D211D7" w:rsidRDefault="00D422A4" w:rsidP="009D2834">
            <w:pPr>
              <w:pStyle w:val="BodyText0"/>
              <w:ind w:left="0"/>
              <w:rPr>
                <w:sz w:val="18"/>
                <w:szCs w:val="18"/>
              </w:rPr>
            </w:pPr>
            <w:r w:rsidRPr="00336319">
              <w:rPr>
                <w:i/>
                <w:sz w:val="18"/>
                <w:szCs w:val="18"/>
              </w:rPr>
              <w:t>Content Date (0008,0023)</w:t>
            </w:r>
            <w:r w:rsidR="00951A0E" w:rsidRPr="00336319">
              <w:rPr>
                <w:i/>
                <w:sz w:val="18"/>
                <w:szCs w:val="18"/>
              </w:rPr>
              <w:t xml:space="preserve"> +</w:t>
            </w:r>
            <w:r w:rsidRPr="00336319">
              <w:rPr>
                <w:i/>
                <w:sz w:val="18"/>
                <w:szCs w:val="18"/>
              </w:rPr>
              <w:t xml:space="preserve"> Content Time (0008,0033)</w:t>
            </w:r>
            <w:r w:rsidR="00ED178E" w:rsidRPr="00336319">
              <w:rPr>
                <w:i/>
                <w:sz w:val="18"/>
                <w:szCs w:val="18"/>
              </w:rPr>
              <w:t xml:space="preserve"> +</w:t>
            </w:r>
            <w:r w:rsidR="00ED178E" w:rsidRPr="00D211D7">
              <w:rPr>
                <w:sz w:val="18"/>
                <w:szCs w:val="18"/>
              </w:rPr>
              <w:t xml:space="preserve"> </w:t>
            </w:r>
            <w:r w:rsidR="00ED178E" w:rsidRPr="00336319">
              <w:rPr>
                <w:i/>
                <w:sz w:val="18"/>
                <w:szCs w:val="18"/>
              </w:rPr>
              <w:t>Timezone Offset From UTC (0008,0201)</w:t>
            </w:r>
          </w:p>
        </w:tc>
      </w:tr>
      <w:tr w:rsidR="00DC3228" w:rsidRPr="009D2834" w:rsidTr="00064681">
        <w:tc>
          <w:tcPr>
            <w:tcW w:w="5384" w:type="dxa"/>
          </w:tcPr>
          <w:p w:rsidR="00DC3228" w:rsidRPr="009D2834" w:rsidRDefault="00DC3228" w:rsidP="009D2834">
            <w:pPr>
              <w:pStyle w:val="BodyText0"/>
              <w:ind w:left="0"/>
              <w:rPr>
                <w:sz w:val="18"/>
                <w:szCs w:val="18"/>
              </w:rPr>
            </w:pPr>
            <w:r w:rsidRPr="009D2834">
              <w:rPr>
                <w:sz w:val="18"/>
                <w:szCs w:val="18"/>
              </w:rPr>
              <w:t xml:space="preserve">ImagingReport: </w:t>
            </w:r>
            <w:r w:rsidR="009D2834" w:rsidRPr="009D2834">
              <w:rPr>
                <w:sz w:val="18"/>
                <w:szCs w:val="18"/>
              </w:rPr>
              <w:t>C</w:t>
            </w:r>
            <w:r w:rsidRPr="009D2834">
              <w:rPr>
                <w:sz w:val="18"/>
                <w:szCs w:val="18"/>
                <w:lang w:val="x-none"/>
              </w:rPr>
              <w:t>onfidentiality</w:t>
            </w:r>
          </w:p>
        </w:tc>
        <w:tc>
          <w:tcPr>
            <w:tcW w:w="4372" w:type="dxa"/>
          </w:tcPr>
          <w:p w:rsidR="00DC3228" w:rsidRPr="009D2834" w:rsidRDefault="00DC3228" w:rsidP="009D2834">
            <w:pPr>
              <w:pStyle w:val="BodyText0"/>
              <w:ind w:left="0"/>
              <w:rPr>
                <w:sz w:val="18"/>
                <w:szCs w:val="18"/>
              </w:rPr>
            </w:pPr>
          </w:p>
        </w:tc>
      </w:tr>
      <w:tr w:rsidR="00D422A4" w:rsidRPr="009D2834" w:rsidTr="00064681">
        <w:tc>
          <w:tcPr>
            <w:tcW w:w="5384" w:type="dxa"/>
          </w:tcPr>
          <w:p w:rsidR="00D422A4" w:rsidRPr="009D2834" w:rsidRDefault="00D422A4" w:rsidP="009D2834">
            <w:pPr>
              <w:pStyle w:val="BodyText0"/>
              <w:ind w:left="0"/>
              <w:rPr>
                <w:sz w:val="18"/>
                <w:szCs w:val="18"/>
              </w:rPr>
            </w:pPr>
            <w:r w:rsidRPr="009D2834">
              <w:rPr>
                <w:sz w:val="18"/>
                <w:szCs w:val="18"/>
              </w:rPr>
              <w:t>ImagingReport:</w:t>
            </w:r>
            <w:r w:rsidRPr="009D2834">
              <w:rPr>
                <w:color w:val="000000"/>
                <w:kern w:val="24"/>
                <w:sz w:val="18"/>
                <w:szCs w:val="18"/>
              </w:rPr>
              <w:t xml:space="preserve"> </w:t>
            </w:r>
            <w:r w:rsidR="009D2834" w:rsidRPr="009D2834">
              <w:rPr>
                <w:color w:val="000000"/>
                <w:kern w:val="24"/>
                <w:sz w:val="18"/>
                <w:szCs w:val="18"/>
              </w:rPr>
              <w:t>L</w:t>
            </w:r>
            <w:r w:rsidRPr="009D2834">
              <w:rPr>
                <w:color w:val="000000"/>
                <w:kern w:val="24"/>
                <w:sz w:val="18"/>
                <w:szCs w:val="18"/>
                <w:lang w:val="x-none"/>
              </w:rPr>
              <w:t>anguageCode</w:t>
            </w:r>
          </w:p>
        </w:tc>
        <w:tc>
          <w:tcPr>
            <w:tcW w:w="4372" w:type="dxa"/>
          </w:tcPr>
          <w:p w:rsidR="00D422A4" w:rsidRPr="009D2834" w:rsidRDefault="005D5702" w:rsidP="00A90EE9">
            <w:pPr>
              <w:pStyle w:val="BodyText0"/>
              <w:ind w:left="0"/>
              <w:rPr>
                <w:sz w:val="18"/>
                <w:szCs w:val="18"/>
              </w:rPr>
            </w:pPr>
            <w:r w:rsidRPr="00576DCF">
              <w:rPr>
                <w:i/>
                <w:sz w:val="18"/>
                <w:szCs w:val="18"/>
              </w:rPr>
              <w:t xml:space="preserve">(121049, DCM, </w:t>
            </w:r>
            <w:r w:rsidR="00D211D7" w:rsidRPr="00576DCF">
              <w:rPr>
                <w:i/>
                <w:sz w:val="18"/>
                <w:szCs w:val="18"/>
              </w:rPr>
              <w:t>"Language of Content Item and Descendants")</w:t>
            </w:r>
            <w:r w:rsidR="00D211D7">
              <w:rPr>
                <w:sz w:val="18"/>
                <w:szCs w:val="18"/>
              </w:rPr>
              <w:t xml:space="preserve"> </w:t>
            </w:r>
            <w:r w:rsidR="00D422A4" w:rsidRPr="009D2834">
              <w:rPr>
                <w:sz w:val="18"/>
                <w:szCs w:val="18"/>
              </w:rPr>
              <w:t xml:space="preserve"> </w:t>
            </w:r>
          </w:p>
        </w:tc>
      </w:tr>
      <w:tr w:rsidR="00D422A4" w:rsidRPr="009D2834" w:rsidTr="00064681">
        <w:tc>
          <w:tcPr>
            <w:tcW w:w="5384" w:type="dxa"/>
          </w:tcPr>
          <w:p w:rsidR="00D422A4" w:rsidRPr="009D2834" w:rsidRDefault="00D422A4" w:rsidP="009D2834">
            <w:pPr>
              <w:pStyle w:val="BodyText0"/>
              <w:ind w:left="0"/>
              <w:rPr>
                <w:sz w:val="18"/>
                <w:szCs w:val="18"/>
              </w:rPr>
            </w:pPr>
            <w:r w:rsidRPr="009D2834">
              <w:rPr>
                <w:sz w:val="18"/>
                <w:szCs w:val="18"/>
              </w:rPr>
              <w:t>ImagingReport:</w:t>
            </w:r>
            <w:r w:rsidRPr="009D2834">
              <w:rPr>
                <w:color w:val="000000"/>
                <w:kern w:val="24"/>
                <w:sz w:val="18"/>
                <w:szCs w:val="18"/>
              </w:rPr>
              <w:t xml:space="preserve"> </w:t>
            </w:r>
            <w:r w:rsidR="009D2834">
              <w:rPr>
                <w:color w:val="000000"/>
                <w:kern w:val="24"/>
                <w:sz w:val="18"/>
                <w:szCs w:val="18"/>
              </w:rPr>
              <w:t>S</w:t>
            </w:r>
            <w:r w:rsidRPr="009D2834">
              <w:rPr>
                <w:color w:val="000000"/>
                <w:kern w:val="24"/>
                <w:sz w:val="18"/>
                <w:szCs w:val="18"/>
                <w:lang w:val="x-none"/>
              </w:rPr>
              <w:t>etId</w:t>
            </w:r>
          </w:p>
        </w:tc>
        <w:tc>
          <w:tcPr>
            <w:tcW w:w="4372" w:type="dxa"/>
          </w:tcPr>
          <w:p w:rsidR="00D422A4" w:rsidRPr="009D2834" w:rsidRDefault="00D422A4" w:rsidP="009D2834">
            <w:pPr>
              <w:pStyle w:val="BodyText0"/>
              <w:ind w:left="0"/>
              <w:rPr>
                <w:sz w:val="18"/>
                <w:szCs w:val="18"/>
              </w:rPr>
            </w:pPr>
          </w:p>
        </w:tc>
      </w:tr>
      <w:tr w:rsidR="00D422A4" w:rsidRPr="009D2834" w:rsidTr="00064681">
        <w:tc>
          <w:tcPr>
            <w:tcW w:w="5384" w:type="dxa"/>
          </w:tcPr>
          <w:p w:rsidR="00D422A4" w:rsidRPr="009D2834" w:rsidRDefault="00D422A4" w:rsidP="009D2834">
            <w:pPr>
              <w:pStyle w:val="BodyText0"/>
              <w:ind w:left="0"/>
              <w:rPr>
                <w:sz w:val="18"/>
                <w:szCs w:val="18"/>
                <w:lang w:val="x-none"/>
              </w:rPr>
            </w:pPr>
            <w:r w:rsidRPr="009D2834">
              <w:rPr>
                <w:sz w:val="18"/>
                <w:szCs w:val="18"/>
              </w:rPr>
              <w:t xml:space="preserve">ImagingReport: </w:t>
            </w:r>
            <w:r w:rsidR="009D2834">
              <w:rPr>
                <w:sz w:val="18"/>
                <w:szCs w:val="18"/>
              </w:rPr>
              <w:t>V</w:t>
            </w:r>
            <w:r w:rsidRPr="009D2834">
              <w:rPr>
                <w:sz w:val="18"/>
                <w:szCs w:val="18"/>
                <w:lang w:val="x-none"/>
              </w:rPr>
              <w:t>ersionNumber</w:t>
            </w:r>
          </w:p>
        </w:tc>
        <w:tc>
          <w:tcPr>
            <w:tcW w:w="4372" w:type="dxa"/>
          </w:tcPr>
          <w:p w:rsidR="00D422A4" w:rsidRPr="009D2834" w:rsidRDefault="00D422A4" w:rsidP="009D2834">
            <w:pPr>
              <w:pStyle w:val="BodyText0"/>
              <w:ind w:left="0"/>
              <w:rPr>
                <w:sz w:val="18"/>
                <w:szCs w:val="18"/>
              </w:rPr>
            </w:pPr>
          </w:p>
        </w:tc>
      </w:tr>
      <w:tr w:rsidR="00C84570" w:rsidRPr="009D2834" w:rsidTr="00064681">
        <w:tc>
          <w:tcPr>
            <w:tcW w:w="5384" w:type="dxa"/>
          </w:tcPr>
          <w:p w:rsidR="00C84570" w:rsidRPr="009D2834" w:rsidRDefault="00C84570" w:rsidP="009D2834">
            <w:pPr>
              <w:pStyle w:val="BodyText0"/>
              <w:ind w:left="0"/>
              <w:rPr>
                <w:rFonts w:cs="Arial"/>
                <w:b/>
                <w:color w:val="00B050"/>
                <w:sz w:val="18"/>
                <w:szCs w:val="18"/>
              </w:rPr>
            </w:pPr>
            <w:r w:rsidRPr="009D2834">
              <w:rPr>
                <w:sz w:val="18"/>
                <w:szCs w:val="18"/>
              </w:rPr>
              <w:t>ImagingReport:</w:t>
            </w:r>
            <w:r w:rsidRPr="009D2834">
              <w:rPr>
                <w:color w:val="000000"/>
                <w:kern w:val="24"/>
                <w:sz w:val="18"/>
                <w:szCs w:val="18"/>
              </w:rPr>
              <w:t xml:space="preserve"> Patient:</w:t>
            </w:r>
            <w:r w:rsidRPr="009D2834">
              <w:rPr>
                <w:rFonts w:cs="Arial"/>
                <w:sz w:val="18"/>
                <w:szCs w:val="18"/>
              </w:rPr>
              <w:t>ID</w:t>
            </w:r>
          </w:p>
        </w:tc>
        <w:tc>
          <w:tcPr>
            <w:tcW w:w="4372" w:type="dxa"/>
          </w:tcPr>
          <w:p w:rsidR="00C84570" w:rsidRPr="00A90EE9" w:rsidRDefault="00C84570" w:rsidP="009D2834">
            <w:pPr>
              <w:pStyle w:val="BodyText0"/>
              <w:ind w:left="0"/>
              <w:rPr>
                <w:sz w:val="18"/>
                <w:szCs w:val="18"/>
              </w:rPr>
            </w:pPr>
            <w:r w:rsidRPr="00336319">
              <w:rPr>
                <w:rStyle w:val="XMLname"/>
                <w:rFonts w:ascii="Bookman Old Style" w:hAnsi="Bookman Old Style"/>
                <w:i/>
                <w:sz w:val="18"/>
                <w:szCs w:val="18"/>
              </w:rPr>
              <w:t>Patient ID (0010,0020)</w:t>
            </w:r>
          </w:p>
        </w:tc>
      </w:tr>
      <w:tr w:rsidR="00C84570" w:rsidRPr="009D2834" w:rsidTr="00064681">
        <w:tc>
          <w:tcPr>
            <w:tcW w:w="5384" w:type="dxa"/>
          </w:tcPr>
          <w:p w:rsidR="00C84570" w:rsidRPr="009D2834" w:rsidRDefault="00C84570" w:rsidP="009D2834">
            <w:pPr>
              <w:pStyle w:val="BodyText0"/>
              <w:ind w:left="0"/>
              <w:rPr>
                <w:rFonts w:cs="Arial"/>
                <w:b/>
                <w:color w:val="00B050"/>
                <w:sz w:val="18"/>
                <w:szCs w:val="18"/>
              </w:rPr>
            </w:pPr>
            <w:r w:rsidRPr="009D2834">
              <w:rPr>
                <w:sz w:val="18"/>
                <w:szCs w:val="18"/>
              </w:rPr>
              <w:t>ImagingReport:</w:t>
            </w:r>
            <w:r w:rsidRPr="009D2834">
              <w:rPr>
                <w:color w:val="000000"/>
                <w:kern w:val="24"/>
                <w:sz w:val="18"/>
                <w:szCs w:val="18"/>
              </w:rPr>
              <w:t xml:space="preserve"> Patient:</w:t>
            </w:r>
            <w:r w:rsidRPr="009D2834">
              <w:rPr>
                <w:rFonts w:cs="Arial"/>
                <w:sz w:val="18"/>
                <w:szCs w:val="18"/>
              </w:rPr>
              <w:t>IDIssuer</w:t>
            </w:r>
          </w:p>
        </w:tc>
        <w:tc>
          <w:tcPr>
            <w:tcW w:w="4372" w:type="dxa"/>
          </w:tcPr>
          <w:p w:rsidR="00C84570" w:rsidRPr="00A90EE9" w:rsidRDefault="00C84570" w:rsidP="009D2834">
            <w:pPr>
              <w:pStyle w:val="BodyText0"/>
              <w:ind w:left="0"/>
              <w:rPr>
                <w:sz w:val="18"/>
                <w:szCs w:val="18"/>
              </w:rPr>
            </w:pPr>
            <w:r w:rsidRPr="00336319">
              <w:rPr>
                <w:rStyle w:val="XMLname"/>
                <w:rFonts w:ascii="Bookman Old Style" w:hAnsi="Bookman Old Style"/>
                <w:i/>
                <w:sz w:val="18"/>
                <w:szCs w:val="18"/>
              </w:rPr>
              <w:t xml:space="preserve">Issuer of Patient ID Qualifiers Sequence (0010,0024) &gt; </w:t>
            </w:r>
            <w:r w:rsidRPr="00336319">
              <w:rPr>
                <w:i/>
                <w:sz w:val="18"/>
                <w:szCs w:val="18"/>
              </w:rPr>
              <w:t>Universal Entity ID  (0040,0032)</w:t>
            </w:r>
          </w:p>
        </w:tc>
      </w:tr>
      <w:tr w:rsidR="00C84570" w:rsidRPr="009D2834" w:rsidTr="00064681">
        <w:tc>
          <w:tcPr>
            <w:tcW w:w="5384" w:type="dxa"/>
          </w:tcPr>
          <w:p w:rsidR="00C84570" w:rsidRPr="009D2834" w:rsidRDefault="00C84570" w:rsidP="009D2834">
            <w:pPr>
              <w:pStyle w:val="BodyText0"/>
              <w:ind w:left="0"/>
              <w:rPr>
                <w:rFonts w:cs="Arial"/>
                <w:sz w:val="18"/>
                <w:szCs w:val="18"/>
              </w:rPr>
            </w:pPr>
            <w:r w:rsidRPr="009D2834">
              <w:rPr>
                <w:sz w:val="18"/>
                <w:szCs w:val="18"/>
              </w:rPr>
              <w:t>ImagingReport:</w:t>
            </w:r>
            <w:r w:rsidRPr="009D2834">
              <w:rPr>
                <w:color w:val="000000"/>
                <w:kern w:val="24"/>
                <w:sz w:val="18"/>
                <w:szCs w:val="18"/>
              </w:rPr>
              <w:t xml:space="preserve"> Patient:</w:t>
            </w:r>
            <w:r w:rsidRPr="009D2834">
              <w:rPr>
                <w:rFonts w:cs="Arial"/>
                <w:sz w:val="18"/>
                <w:szCs w:val="18"/>
              </w:rPr>
              <w:t>Addr</w:t>
            </w:r>
          </w:p>
        </w:tc>
        <w:tc>
          <w:tcPr>
            <w:tcW w:w="4372" w:type="dxa"/>
          </w:tcPr>
          <w:p w:rsidR="00C84570" w:rsidRPr="0091752A" w:rsidRDefault="00540610" w:rsidP="009D2834">
            <w:pPr>
              <w:pStyle w:val="BodyText0"/>
              <w:ind w:left="0"/>
              <w:rPr>
                <w:i/>
                <w:sz w:val="18"/>
                <w:szCs w:val="18"/>
              </w:rPr>
            </w:pPr>
            <w:r>
              <w:rPr>
                <w:i/>
                <w:sz w:val="18"/>
                <w:szCs w:val="18"/>
              </w:rPr>
              <w:t xml:space="preserve">Patient’s Address </w:t>
            </w:r>
            <w:r>
              <w:t xml:space="preserve"> </w:t>
            </w:r>
            <w:r w:rsidRPr="00540610">
              <w:rPr>
                <w:i/>
                <w:sz w:val="18"/>
                <w:szCs w:val="18"/>
              </w:rPr>
              <w:t>(0010,1040)</w:t>
            </w:r>
          </w:p>
        </w:tc>
      </w:tr>
      <w:tr w:rsidR="00C84570" w:rsidRPr="009D2834" w:rsidTr="00064681">
        <w:tc>
          <w:tcPr>
            <w:tcW w:w="5384" w:type="dxa"/>
          </w:tcPr>
          <w:p w:rsidR="00C84570" w:rsidRPr="009D2834" w:rsidRDefault="00C84570" w:rsidP="009D2834">
            <w:pPr>
              <w:pStyle w:val="BodyText0"/>
              <w:ind w:left="0"/>
              <w:rPr>
                <w:rFonts w:cs="Arial"/>
                <w:sz w:val="18"/>
                <w:szCs w:val="18"/>
              </w:rPr>
            </w:pPr>
            <w:r w:rsidRPr="009D2834">
              <w:rPr>
                <w:sz w:val="18"/>
                <w:szCs w:val="18"/>
              </w:rPr>
              <w:t>ImagingReport:</w:t>
            </w:r>
            <w:r w:rsidRPr="009D2834">
              <w:rPr>
                <w:color w:val="000000"/>
                <w:kern w:val="24"/>
                <w:sz w:val="18"/>
                <w:szCs w:val="18"/>
              </w:rPr>
              <w:t xml:space="preserve"> Patient:</w:t>
            </w:r>
            <w:r w:rsidRPr="009D2834">
              <w:rPr>
                <w:rFonts w:cs="Arial"/>
                <w:sz w:val="18"/>
                <w:szCs w:val="18"/>
              </w:rPr>
              <w:t>Tele</w:t>
            </w:r>
          </w:p>
        </w:tc>
        <w:tc>
          <w:tcPr>
            <w:tcW w:w="4372" w:type="dxa"/>
          </w:tcPr>
          <w:p w:rsidR="00C84570" w:rsidRPr="0091752A" w:rsidRDefault="00540610" w:rsidP="009D2834">
            <w:pPr>
              <w:pStyle w:val="BodyText0"/>
              <w:ind w:left="0"/>
              <w:rPr>
                <w:i/>
                <w:sz w:val="18"/>
                <w:szCs w:val="18"/>
              </w:rPr>
            </w:pPr>
            <w:r w:rsidRPr="00540610">
              <w:rPr>
                <w:i/>
                <w:sz w:val="18"/>
                <w:szCs w:val="18"/>
              </w:rPr>
              <w:t>Patient's Telephone Numbers</w:t>
            </w:r>
            <w:r>
              <w:rPr>
                <w:i/>
                <w:sz w:val="18"/>
                <w:szCs w:val="18"/>
              </w:rPr>
              <w:t xml:space="preserve"> </w:t>
            </w:r>
            <w:r>
              <w:t xml:space="preserve"> </w:t>
            </w:r>
            <w:r w:rsidRPr="00540610">
              <w:rPr>
                <w:i/>
                <w:sz w:val="18"/>
                <w:szCs w:val="18"/>
              </w:rPr>
              <w:t>(0010,2154)</w:t>
            </w:r>
          </w:p>
        </w:tc>
      </w:tr>
      <w:tr w:rsidR="00C84570" w:rsidRPr="009D2834" w:rsidTr="00064681">
        <w:tc>
          <w:tcPr>
            <w:tcW w:w="5384" w:type="dxa"/>
          </w:tcPr>
          <w:p w:rsidR="00C84570" w:rsidRPr="009D2834" w:rsidRDefault="00C84570" w:rsidP="009D2834">
            <w:pPr>
              <w:pStyle w:val="BodyText0"/>
              <w:ind w:left="0"/>
              <w:rPr>
                <w:rFonts w:cs="Arial"/>
                <w:sz w:val="18"/>
                <w:szCs w:val="18"/>
              </w:rPr>
            </w:pPr>
            <w:r w:rsidRPr="009D2834">
              <w:rPr>
                <w:sz w:val="18"/>
                <w:szCs w:val="18"/>
              </w:rPr>
              <w:t>ImagingReport:</w:t>
            </w:r>
            <w:r w:rsidRPr="009D2834">
              <w:rPr>
                <w:color w:val="000000"/>
                <w:kern w:val="24"/>
                <w:sz w:val="18"/>
                <w:szCs w:val="18"/>
              </w:rPr>
              <w:t xml:space="preserve"> Patient:</w:t>
            </w:r>
            <w:r w:rsidRPr="009D2834">
              <w:rPr>
                <w:rFonts w:cs="Arial"/>
                <w:sz w:val="18"/>
                <w:szCs w:val="18"/>
              </w:rPr>
              <w:t>Name</w:t>
            </w:r>
          </w:p>
        </w:tc>
        <w:tc>
          <w:tcPr>
            <w:tcW w:w="4372" w:type="dxa"/>
          </w:tcPr>
          <w:p w:rsidR="00C84570" w:rsidRPr="00A90EE9" w:rsidRDefault="007A67B3" w:rsidP="009D2834">
            <w:pPr>
              <w:pStyle w:val="BodyText0"/>
              <w:ind w:left="0"/>
              <w:rPr>
                <w:sz w:val="18"/>
                <w:szCs w:val="18"/>
              </w:rPr>
            </w:pPr>
            <w:r w:rsidRPr="00336319">
              <w:rPr>
                <w:rStyle w:val="XMLname"/>
                <w:rFonts w:ascii="Bookman Old Style" w:hAnsi="Bookman Old Style"/>
                <w:i/>
                <w:sz w:val="18"/>
                <w:szCs w:val="18"/>
              </w:rPr>
              <w:t>Patient’s Name (0010,0010)</w:t>
            </w:r>
          </w:p>
        </w:tc>
      </w:tr>
      <w:tr w:rsidR="00C84570" w:rsidRPr="009D2834" w:rsidTr="00064681">
        <w:tc>
          <w:tcPr>
            <w:tcW w:w="5384" w:type="dxa"/>
          </w:tcPr>
          <w:p w:rsidR="00C84570" w:rsidRPr="009D2834" w:rsidRDefault="00C84570" w:rsidP="009D2834">
            <w:pPr>
              <w:pStyle w:val="BodyText0"/>
              <w:ind w:left="0"/>
              <w:rPr>
                <w:rFonts w:cs="Arial"/>
                <w:sz w:val="18"/>
                <w:szCs w:val="18"/>
              </w:rPr>
            </w:pPr>
            <w:r w:rsidRPr="009D2834">
              <w:rPr>
                <w:sz w:val="18"/>
                <w:szCs w:val="18"/>
              </w:rPr>
              <w:t>ImagingReport:</w:t>
            </w:r>
            <w:r w:rsidRPr="009D2834">
              <w:rPr>
                <w:color w:val="000000"/>
                <w:kern w:val="24"/>
                <w:sz w:val="18"/>
                <w:szCs w:val="18"/>
              </w:rPr>
              <w:t xml:space="preserve"> Patient:</w:t>
            </w:r>
            <w:r w:rsidRPr="009D2834">
              <w:rPr>
                <w:rFonts w:cs="Arial"/>
                <w:sz w:val="18"/>
                <w:szCs w:val="18"/>
              </w:rPr>
              <w:t>Gender</w:t>
            </w:r>
          </w:p>
        </w:tc>
        <w:tc>
          <w:tcPr>
            <w:tcW w:w="4372" w:type="dxa"/>
          </w:tcPr>
          <w:p w:rsidR="00C84570" w:rsidRPr="00336319" w:rsidRDefault="007A67B3" w:rsidP="009D2834">
            <w:pPr>
              <w:pStyle w:val="BodyText0"/>
              <w:ind w:left="0"/>
              <w:rPr>
                <w:rStyle w:val="XMLname"/>
                <w:rFonts w:ascii="Bookman Old Style" w:hAnsi="Bookman Old Style"/>
                <w:i/>
                <w:sz w:val="18"/>
                <w:szCs w:val="18"/>
              </w:rPr>
            </w:pPr>
            <w:r w:rsidRPr="00336319">
              <w:rPr>
                <w:rStyle w:val="XMLname"/>
                <w:rFonts w:ascii="Bookman Old Style" w:hAnsi="Bookman Old Style"/>
                <w:i/>
                <w:sz w:val="18"/>
                <w:szCs w:val="18"/>
              </w:rPr>
              <w:t>Patient’s Sex (0010,0040)</w:t>
            </w:r>
          </w:p>
          <w:p w:rsidR="007B62D1" w:rsidRPr="00A90EE9" w:rsidRDefault="00A90EE9" w:rsidP="007B62D1">
            <w:pPr>
              <w:pStyle w:val="BodyText0"/>
              <w:ind w:left="0"/>
              <w:rPr>
                <w:sz w:val="18"/>
                <w:szCs w:val="18"/>
              </w:rPr>
            </w:pPr>
            <w:r>
              <w:rPr>
                <w:sz w:val="18"/>
                <w:szCs w:val="18"/>
              </w:rPr>
              <w:t>[</w:t>
            </w:r>
            <w:r w:rsidR="007B62D1" w:rsidRPr="00A90EE9">
              <w:rPr>
                <w:sz w:val="18"/>
                <w:szCs w:val="18"/>
              </w:rPr>
              <w:t>Map value “O” to nullFlavor UNK</w:t>
            </w:r>
            <w:r>
              <w:rPr>
                <w:sz w:val="18"/>
                <w:szCs w:val="18"/>
              </w:rPr>
              <w:t>]</w:t>
            </w:r>
          </w:p>
        </w:tc>
      </w:tr>
      <w:tr w:rsidR="00C84570" w:rsidRPr="009D2834" w:rsidTr="00064681">
        <w:tc>
          <w:tcPr>
            <w:tcW w:w="5384" w:type="dxa"/>
          </w:tcPr>
          <w:p w:rsidR="00C84570" w:rsidRPr="009D2834" w:rsidRDefault="00C84570" w:rsidP="009D2834">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Patient:</w:t>
            </w:r>
            <w:r w:rsidRPr="009D2834">
              <w:rPr>
                <w:sz w:val="18"/>
                <w:szCs w:val="18"/>
              </w:rPr>
              <w:t>BirthTime</w:t>
            </w:r>
          </w:p>
        </w:tc>
        <w:tc>
          <w:tcPr>
            <w:tcW w:w="4372" w:type="dxa"/>
          </w:tcPr>
          <w:p w:rsidR="00C84570" w:rsidRPr="00A90EE9" w:rsidRDefault="007A67B3" w:rsidP="009D2834">
            <w:pPr>
              <w:pStyle w:val="BodyText0"/>
              <w:ind w:left="0"/>
              <w:rPr>
                <w:sz w:val="18"/>
                <w:szCs w:val="18"/>
              </w:rPr>
            </w:pPr>
            <w:r w:rsidRPr="00336319">
              <w:rPr>
                <w:rStyle w:val="XMLname"/>
                <w:rFonts w:ascii="Bookman Old Style" w:hAnsi="Bookman Old Style"/>
                <w:i/>
                <w:sz w:val="18"/>
                <w:szCs w:val="18"/>
              </w:rPr>
              <w:t>Patient’s Birth Date (0010,0030) + Patient’s Birth Time (0010,0032)</w:t>
            </w:r>
          </w:p>
        </w:tc>
      </w:tr>
      <w:tr w:rsidR="007A67B3" w:rsidRPr="009D2834" w:rsidTr="00064681">
        <w:tc>
          <w:tcPr>
            <w:tcW w:w="5384" w:type="dxa"/>
            <w:vAlign w:val="center"/>
          </w:tcPr>
          <w:p w:rsidR="007A67B3" w:rsidRPr="009D2834" w:rsidRDefault="007A67B3" w:rsidP="009D2834">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Patient:</w:t>
            </w:r>
            <w:r w:rsidR="009D2834">
              <w:rPr>
                <w:sz w:val="18"/>
                <w:szCs w:val="18"/>
              </w:rPr>
              <w:t>P</w:t>
            </w:r>
            <w:r w:rsidRPr="009D2834">
              <w:rPr>
                <w:sz w:val="18"/>
                <w:szCs w:val="18"/>
              </w:rPr>
              <w:t>roviderOrg</w:t>
            </w:r>
            <w:r w:rsidRPr="009D2834">
              <w:rPr>
                <w:rStyle w:val="XMLnameBold"/>
                <w:rFonts w:ascii="Bookman Old Style" w:hAnsi="Bookman Old Style"/>
                <w:b w:val="0"/>
                <w:sz w:val="18"/>
                <w:szCs w:val="18"/>
              </w:rPr>
              <w:t>Name</w:t>
            </w:r>
          </w:p>
        </w:tc>
        <w:tc>
          <w:tcPr>
            <w:tcW w:w="4372" w:type="dxa"/>
          </w:tcPr>
          <w:p w:rsidR="007A67B3" w:rsidRPr="00A90EE9" w:rsidRDefault="007A67B3" w:rsidP="009D2834">
            <w:pPr>
              <w:pStyle w:val="BodyText0"/>
              <w:ind w:left="0"/>
              <w:rPr>
                <w:sz w:val="18"/>
                <w:szCs w:val="18"/>
              </w:rPr>
            </w:pPr>
            <w:r w:rsidRPr="00336319">
              <w:rPr>
                <w:rStyle w:val="XMLname"/>
                <w:rFonts w:ascii="Bookman Old Style" w:hAnsi="Bookman Old Style"/>
                <w:i/>
                <w:sz w:val="18"/>
                <w:szCs w:val="18"/>
              </w:rPr>
              <w:t>Issuer of Patient ID (0010,0021)</w:t>
            </w:r>
          </w:p>
        </w:tc>
      </w:tr>
      <w:tr w:rsidR="007A67B3" w:rsidRPr="009D2834" w:rsidTr="00064681">
        <w:tc>
          <w:tcPr>
            <w:tcW w:w="5384" w:type="dxa"/>
            <w:vAlign w:val="center"/>
          </w:tcPr>
          <w:p w:rsidR="007A67B3" w:rsidRPr="009D2834" w:rsidRDefault="007A67B3" w:rsidP="009D2834">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Patient:</w:t>
            </w:r>
            <w:r w:rsidR="009D2834" w:rsidRPr="009D2834">
              <w:rPr>
                <w:sz w:val="18"/>
                <w:szCs w:val="18"/>
              </w:rPr>
              <w:t>P</w:t>
            </w:r>
            <w:r w:rsidRPr="009D2834">
              <w:rPr>
                <w:sz w:val="18"/>
                <w:szCs w:val="18"/>
              </w:rPr>
              <w:t>roviderOrgTel</w:t>
            </w:r>
          </w:p>
        </w:tc>
        <w:tc>
          <w:tcPr>
            <w:tcW w:w="4372" w:type="dxa"/>
          </w:tcPr>
          <w:p w:rsidR="007A67B3" w:rsidRPr="00A90EE9" w:rsidRDefault="007A67B3" w:rsidP="009D2834">
            <w:pPr>
              <w:pStyle w:val="BodyText0"/>
              <w:ind w:left="0"/>
              <w:rPr>
                <w:sz w:val="18"/>
                <w:szCs w:val="18"/>
              </w:rPr>
            </w:pPr>
          </w:p>
        </w:tc>
      </w:tr>
      <w:tr w:rsidR="007A67B3" w:rsidRPr="009D2834" w:rsidTr="00064681">
        <w:tc>
          <w:tcPr>
            <w:tcW w:w="5384" w:type="dxa"/>
            <w:vAlign w:val="center"/>
          </w:tcPr>
          <w:p w:rsidR="007A67B3" w:rsidRPr="009D2834" w:rsidRDefault="007A67B3" w:rsidP="009D2834">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Patient:</w:t>
            </w:r>
            <w:r w:rsidR="009D2834" w:rsidRPr="009D2834">
              <w:rPr>
                <w:sz w:val="18"/>
                <w:szCs w:val="18"/>
              </w:rPr>
              <w:t>P</w:t>
            </w:r>
            <w:r w:rsidRPr="009D2834">
              <w:rPr>
                <w:sz w:val="18"/>
                <w:szCs w:val="18"/>
              </w:rPr>
              <w:t>roviderOrgAddr</w:t>
            </w:r>
          </w:p>
        </w:tc>
        <w:tc>
          <w:tcPr>
            <w:tcW w:w="4372" w:type="dxa"/>
          </w:tcPr>
          <w:p w:rsidR="007A67B3" w:rsidRPr="00A90EE9" w:rsidRDefault="007A67B3" w:rsidP="009D2834">
            <w:pPr>
              <w:pStyle w:val="BodyText0"/>
              <w:ind w:left="0"/>
              <w:rPr>
                <w:sz w:val="18"/>
                <w:szCs w:val="18"/>
              </w:rPr>
            </w:pPr>
          </w:p>
        </w:tc>
      </w:tr>
      <w:tr w:rsidR="007A67B3" w:rsidRPr="009D2834" w:rsidTr="00064681">
        <w:tc>
          <w:tcPr>
            <w:tcW w:w="5384" w:type="dxa"/>
          </w:tcPr>
          <w:p w:rsidR="007A67B3" w:rsidRPr="009D2834" w:rsidRDefault="007A67B3" w:rsidP="009D2834">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SigningTime</w:t>
            </w:r>
          </w:p>
        </w:tc>
        <w:tc>
          <w:tcPr>
            <w:tcW w:w="4372" w:type="dxa"/>
          </w:tcPr>
          <w:p w:rsidR="007A67B3" w:rsidRPr="00A90EE9" w:rsidRDefault="00A90EE9" w:rsidP="00A90EE9">
            <w:pPr>
              <w:pStyle w:val="BodyText0"/>
              <w:ind w:left="0"/>
              <w:rPr>
                <w:sz w:val="18"/>
                <w:szCs w:val="18"/>
              </w:rPr>
            </w:pPr>
            <w:r w:rsidRPr="00336319">
              <w:rPr>
                <w:i/>
                <w:sz w:val="18"/>
                <w:szCs w:val="18"/>
              </w:rPr>
              <w:t xml:space="preserve">Verifying Observer Sequence (0040,A073) &gt;  </w:t>
            </w:r>
            <w:r w:rsidR="007A67B3" w:rsidRPr="00336319">
              <w:rPr>
                <w:i/>
                <w:sz w:val="18"/>
                <w:szCs w:val="18"/>
              </w:rPr>
              <w:t xml:space="preserve">Verification DateTime (0040,A030) </w:t>
            </w:r>
            <w:r w:rsidR="007A67B3" w:rsidRPr="00A90EE9">
              <w:rPr>
                <w:sz w:val="18"/>
                <w:szCs w:val="18"/>
              </w:rPr>
              <w:t>.</w:t>
            </w:r>
          </w:p>
        </w:tc>
      </w:tr>
      <w:tr w:rsidR="007A67B3" w:rsidRPr="009D2834" w:rsidTr="00064681">
        <w:tc>
          <w:tcPr>
            <w:tcW w:w="5384" w:type="dxa"/>
          </w:tcPr>
          <w:p w:rsidR="007A67B3" w:rsidRPr="009D2834" w:rsidRDefault="007A67B3" w:rsidP="009D2834">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SignerID</w:t>
            </w:r>
          </w:p>
        </w:tc>
        <w:tc>
          <w:tcPr>
            <w:tcW w:w="4372" w:type="dxa"/>
          </w:tcPr>
          <w:p w:rsidR="007A67B3" w:rsidRPr="009D2834" w:rsidRDefault="00202F1B" w:rsidP="00336319">
            <w:pPr>
              <w:pStyle w:val="BodyText0"/>
              <w:ind w:left="0"/>
              <w:rPr>
                <w:sz w:val="18"/>
                <w:szCs w:val="18"/>
              </w:rPr>
            </w:pPr>
            <w:r w:rsidRPr="00576DCF">
              <w:rPr>
                <w:i/>
                <w:sz w:val="18"/>
                <w:szCs w:val="18"/>
              </w:rPr>
              <w:t xml:space="preserve">Verifying Observer Sequence (0040,A073) &gt;  </w:t>
            </w:r>
            <w:r w:rsidR="007A67B3" w:rsidRPr="00576DCF">
              <w:rPr>
                <w:i/>
                <w:sz w:val="18"/>
                <w:szCs w:val="18"/>
              </w:rPr>
              <w:t>Verifying Observer Identification Code Sequence (0040,A088)</w:t>
            </w:r>
            <w:r w:rsidR="007A67B3" w:rsidRPr="009D2834">
              <w:rPr>
                <w:sz w:val="18"/>
                <w:szCs w:val="18"/>
              </w:rPr>
              <w:t xml:space="preserve"> </w:t>
            </w:r>
            <w:r w:rsidR="00336319">
              <w:rPr>
                <w:sz w:val="18"/>
                <w:szCs w:val="18"/>
              </w:rPr>
              <w:t>[</w:t>
            </w:r>
            <w:r w:rsidR="007A67B3" w:rsidRPr="009D2834">
              <w:rPr>
                <w:sz w:val="18"/>
                <w:szCs w:val="18"/>
              </w:rPr>
              <w:t>code value as identifier</w:t>
            </w:r>
            <w:r w:rsidR="00336319">
              <w:rPr>
                <w:sz w:val="18"/>
                <w:szCs w:val="18"/>
              </w:rPr>
              <w:t>]</w:t>
            </w:r>
          </w:p>
        </w:tc>
      </w:tr>
      <w:tr w:rsidR="007A67B3" w:rsidRPr="009D2834" w:rsidTr="00064681">
        <w:tc>
          <w:tcPr>
            <w:tcW w:w="5384" w:type="dxa"/>
          </w:tcPr>
          <w:p w:rsidR="007A67B3" w:rsidRPr="009D2834" w:rsidRDefault="007A67B3" w:rsidP="009D2834">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SignerAddr</w:t>
            </w:r>
          </w:p>
        </w:tc>
        <w:tc>
          <w:tcPr>
            <w:tcW w:w="4372" w:type="dxa"/>
          </w:tcPr>
          <w:p w:rsidR="007A67B3" w:rsidRPr="009D2834" w:rsidRDefault="007A67B3" w:rsidP="009D2834">
            <w:pPr>
              <w:pStyle w:val="BodyText0"/>
              <w:ind w:left="0"/>
              <w:rPr>
                <w:sz w:val="18"/>
                <w:szCs w:val="18"/>
              </w:rPr>
            </w:pPr>
          </w:p>
        </w:tc>
      </w:tr>
      <w:tr w:rsidR="007A67B3" w:rsidRPr="009D2834" w:rsidTr="00064681">
        <w:tc>
          <w:tcPr>
            <w:tcW w:w="5384" w:type="dxa"/>
          </w:tcPr>
          <w:p w:rsidR="007A67B3" w:rsidRPr="009D2834" w:rsidRDefault="007A67B3" w:rsidP="009D2834">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SignerTel</w:t>
            </w:r>
          </w:p>
        </w:tc>
        <w:tc>
          <w:tcPr>
            <w:tcW w:w="4372" w:type="dxa"/>
          </w:tcPr>
          <w:p w:rsidR="007A67B3" w:rsidRPr="009D2834" w:rsidRDefault="007A67B3" w:rsidP="009D2834">
            <w:pPr>
              <w:pStyle w:val="BodyText0"/>
              <w:ind w:left="0"/>
              <w:rPr>
                <w:sz w:val="18"/>
                <w:szCs w:val="18"/>
              </w:rPr>
            </w:pPr>
          </w:p>
        </w:tc>
      </w:tr>
      <w:tr w:rsidR="007A67B3" w:rsidRPr="009D2834" w:rsidTr="00064681">
        <w:tc>
          <w:tcPr>
            <w:tcW w:w="5384" w:type="dxa"/>
          </w:tcPr>
          <w:p w:rsidR="007A67B3" w:rsidRPr="009D2834" w:rsidRDefault="007A67B3" w:rsidP="009D2834">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SignerName</w:t>
            </w:r>
          </w:p>
        </w:tc>
        <w:tc>
          <w:tcPr>
            <w:tcW w:w="4372" w:type="dxa"/>
          </w:tcPr>
          <w:p w:rsidR="007A67B3" w:rsidRPr="009D2834" w:rsidRDefault="00202F1B" w:rsidP="00202F1B">
            <w:pPr>
              <w:pStyle w:val="BodyText0"/>
              <w:ind w:left="0"/>
              <w:rPr>
                <w:sz w:val="18"/>
                <w:szCs w:val="18"/>
              </w:rPr>
            </w:pPr>
            <w:r w:rsidRPr="00576DCF">
              <w:rPr>
                <w:i/>
                <w:sz w:val="18"/>
                <w:szCs w:val="18"/>
              </w:rPr>
              <w:t xml:space="preserve">Verifying Observer Sequence (0040,A073) &gt;  </w:t>
            </w:r>
            <w:r w:rsidR="007A67B3" w:rsidRPr="00576DCF">
              <w:rPr>
                <w:i/>
                <w:sz w:val="18"/>
                <w:szCs w:val="18"/>
              </w:rPr>
              <w:t>Verifying Observer Name (0040,A075)</w:t>
            </w:r>
            <w:r w:rsidR="007A67B3" w:rsidRPr="009D2834">
              <w:rPr>
                <w:sz w:val="18"/>
                <w:szCs w:val="18"/>
              </w:rPr>
              <w:t xml:space="preserve"> </w:t>
            </w:r>
          </w:p>
        </w:tc>
      </w:tr>
      <w:tr w:rsidR="00CB16C8" w:rsidRPr="009D2834" w:rsidTr="00064681">
        <w:tc>
          <w:tcPr>
            <w:tcW w:w="5384" w:type="dxa"/>
          </w:tcPr>
          <w:p w:rsidR="00CB16C8" w:rsidRPr="009D2834" w:rsidRDefault="00CB16C8" w:rsidP="00CB16C8">
            <w:pPr>
              <w:pStyle w:val="BodyText0"/>
              <w:ind w:left="0"/>
              <w:rPr>
                <w:sz w:val="18"/>
                <w:szCs w:val="18"/>
              </w:rPr>
            </w:pPr>
            <w:r w:rsidRPr="009D2834">
              <w:rPr>
                <w:sz w:val="18"/>
                <w:szCs w:val="18"/>
              </w:rPr>
              <w:t>ImagingReport:</w:t>
            </w:r>
            <w:r w:rsidRPr="009D2834">
              <w:rPr>
                <w:color w:val="000000"/>
                <w:kern w:val="24"/>
                <w:sz w:val="18"/>
                <w:szCs w:val="18"/>
              </w:rPr>
              <w:t xml:space="preserve"> </w:t>
            </w:r>
            <w:r>
              <w:rPr>
                <w:rFonts w:cs="Arial"/>
                <w:sz w:val="18"/>
                <w:szCs w:val="18"/>
              </w:rPr>
              <w:t xml:space="preserve"> SignatureBlock</w:t>
            </w:r>
          </w:p>
        </w:tc>
        <w:tc>
          <w:tcPr>
            <w:tcW w:w="4372" w:type="dxa"/>
          </w:tcPr>
          <w:p w:rsidR="00CB16C8" w:rsidRPr="009D2834" w:rsidRDefault="00CB16C8" w:rsidP="00CB16C8">
            <w:pPr>
              <w:pStyle w:val="BodyText0"/>
              <w:ind w:left="0"/>
              <w:rPr>
                <w:sz w:val="18"/>
                <w:szCs w:val="18"/>
              </w:rPr>
            </w:pPr>
          </w:p>
        </w:tc>
      </w:tr>
      <w:tr w:rsidR="00CB16C8" w:rsidRPr="009D2834" w:rsidTr="00064681">
        <w:tc>
          <w:tcPr>
            <w:tcW w:w="5384" w:type="dxa"/>
          </w:tcPr>
          <w:p w:rsidR="00CB16C8" w:rsidRPr="009D2834" w:rsidRDefault="00CB16C8" w:rsidP="00CB16C8">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Author:AuthoringTime</w:t>
            </w:r>
          </w:p>
        </w:tc>
        <w:tc>
          <w:tcPr>
            <w:tcW w:w="4372" w:type="dxa"/>
          </w:tcPr>
          <w:p w:rsidR="00CB16C8" w:rsidRPr="00336319" w:rsidRDefault="00202F1B" w:rsidP="00CB16C8">
            <w:pPr>
              <w:pStyle w:val="BodyText0"/>
              <w:ind w:left="0"/>
              <w:rPr>
                <w:i/>
                <w:sz w:val="18"/>
                <w:szCs w:val="18"/>
              </w:rPr>
            </w:pPr>
            <w:r w:rsidRPr="00336319">
              <w:rPr>
                <w:i/>
                <w:sz w:val="18"/>
                <w:szCs w:val="18"/>
              </w:rPr>
              <w:t>Content Date (0008,0023) + Content Time (0008,0033) + Timezone Offset From UTC (0008,0201)</w:t>
            </w:r>
          </w:p>
        </w:tc>
      </w:tr>
      <w:tr w:rsidR="00CB16C8" w:rsidRPr="009D2834" w:rsidTr="00064681">
        <w:tc>
          <w:tcPr>
            <w:tcW w:w="5384" w:type="dxa"/>
          </w:tcPr>
          <w:p w:rsidR="00CB16C8" w:rsidRPr="009D2834" w:rsidRDefault="00CB16C8" w:rsidP="00CB16C8">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Author:ID</w:t>
            </w:r>
          </w:p>
        </w:tc>
        <w:tc>
          <w:tcPr>
            <w:tcW w:w="4372" w:type="dxa"/>
          </w:tcPr>
          <w:p w:rsidR="00CB16C8" w:rsidRPr="009D2834" w:rsidRDefault="00202F1B" w:rsidP="00336319">
            <w:pPr>
              <w:pStyle w:val="BodyText0"/>
              <w:ind w:left="0"/>
              <w:rPr>
                <w:sz w:val="18"/>
                <w:szCs w:val="18"/>
              </w:rPr>
            </w:pPr>
            <w:r w:rsidRPr="00336319">
              <w:rPr>
                <w:i/>
                <w:sz w:val="18"/>
                <w:szCs w:val="18"/>
              </w:rPr>
              <w:t xml:space="preserve">Author Observer Sequence  (0040,A078) &gt; Person Identification Code Sequence (0040,1101) </w:t>
            </w:r>
            <w:r w:rsidR="00336319">
              <w:rPr>
                <w:sz w:val="18"/>
                <w:szCs w:val="18"/>
              </w:rPr>
              <w:t>[c</w:t>
            </w:r>
            <w:r w:rsidRPr="009D2834">
              <w:rPr>
                <w:sz w:val="18"/>
                <w:szCs w:val="18"/>
              </w:rPr>
              <w:t>ode value as identifier</w:t>
            </w:r>
            <w:r w:rsidR="00336319">
              <w:rPr>
                <w:sz w:val="18"/>
                <w:szCs w:val="18"/>
              </w:rPr>
              <w:t>]</w:t>
            </w:r>
          </w:p>
        </w:tc>
      </w:tr>
      <w:tr w:rsidR="00CB16C8" w:rsidRPr="009D2834" w:rsidTr="00064681">
        <w:tc>
          <w:tcPr>
            <w:tcW w:w="5384" w:type="dxa"/>
          </w:tcPr>
          <w:p w:rsidR="00CB16C8" w:rsidRPr="009D2834" w:rsidRDefault="00CB16C8" w:rsidP="00CB16C8">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Author:Addr</w:t>
            </w:r>
          </w:p>
        </w:tc>
        <w:tc>
          <w:tcPr>
            <w:tcW w:w="4372" w:type="dxa"/>
          </w:tcPr>
          <w:p w:rsidR="00CB16C8" w:rsidRPr="009D2834" w:rsidRDefault="00CB16C8" w:rsidP="00CB16C8">
            <w:pPr>
              <w:pStyle w:val="BodyText0"/>
              <w:ind w:left="0"/>
              <w:rPr>
                <w:sz w:val="18"/>
                <w:szCs w:val="18"/>
              </w:rPr>
            </w:pPr>
          </w:p>
        </w:tc>
      </w:tr>
      <w:tr w:rsidR="00CB16C8" w:rsidRPr="009D2834" w:rsidTr="00064681">
        <w:tc>
          <w:tcPr>
            <w:tcW w:w="5384" w:type="dxa"/>
          </w:tcPr>
          <w:p w:rsidR="00CB16C8" w:rsidRPr="009D2834" w:rsidRDefault="00CB16C8" w:rsidP="00CB16C8">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Author:Tel</w:t>
            </w:r>
          </w:p>
        </w:tc>
        <w:tc>
          <w:tcPr>
            <w:tcW w:w="4372" w:type="dxa"/>
          </w:tcPr>
          <w:p w:rsidR="00CB16C8" w:rsidRPr="009D2834" w:rsidRDefault="00CB16C8" w:rsidP="00CB16C8">
            <w:pPr>
              <w:pStyle w:val="BodyText0"/>
              <w:ind w:left="0"/>
              <w:rPr>
                <w:sz w:val="18"/>
                <w:szCs w:val="18"/>
              </w:rPr>
            </w:pPr>
          </w:p>
        </w:tc>
      </w:tr>
      <w:tr w:rsidR="00CB16C8" w:rsidRPr="009D2834" w:rsidTr="00064681">
        <w:tc>
          <w:tcPr>
            <w:tcW w:w="5384" w:type="dxa"/>
          </w:tcPr>
          <w:p w:rsidR="00CB16C8" w:rsidRPr="009D2834" w:rsidRDefault="00CB16C8" w:rsidP="00CB16C8">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Author:Name</w:t>
            </w:r>
          </w:p>
        </w:tc>
        <w:tc>
          <w:tcPr>
            <w:tcW w:w="4372" w:type="dxa"/>
          </w:tcPr>
          <w:p w:rsidR="00CB16C8" w:rsidRPr="00336319" w:rsidRDefault="00202F1B" w:rsidP="00CB16C8">
            <w:pPr>
              <w:pStyle w:val="BodyText0"/>
              <w:ind w:left="0"/>
              <w:rPr>
                <w:i/>
                <w:sz w:val="18"/>
                <w:szCs w:val="18"/>
              </w:rPr>
            </w:pPr>
            <w:r w:rsidRPr="00336319">
              <w:rPr>
                <w:i/>
                <w:sz w:val="18"/>
                <w:szCs w:val="18"/>
              </w:rPr>
              <w:t>Author Observer Sequence  (0040,A078) &gt; Person Name (0040,A123)</w:t>
            </w:r>
          </w:p>
        </w:tc>
      </w:tr>
      <w:tr w:rsidR="00CB16C8" w:rsidRPr="009D2834" w:rsidTr="00064681">
        <w:tc>
          <w:tcPr>
            <w:tcW w:w="5384" w:type="dxa"/>
          </w:tcPr>
          <w:p w:rsidR="00CB16C8" w:rsidRPr="009D2834" w:rsidRDefault="00CB16C8" w:rsidP="00CB16C8">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Recipient:Addr</w:t>
            </w:r>
          </w:p>
        </w:tc>
        <w:tc>
          <w:tcPr>
            <w:tcW w:w="4372" w:type="dxa"/>
          </w:tcPr>
          <w:p w:rsidR="00CB16C8" w:rsidRPr="009D2834" w:rsidRDefault="00CB16C8" w:rsidP="00CB16C8">
            <w:pPr>
              <w:pStyle w:val="BodyText0"/>
              <w:ind w:left="0"/>
              <w:rPr>
                <w:sz w:val="18"/>
                <w:szCs w:val="18"/>
              </w:rPr>
            </w:pPr>
          </w:p>
        </w:tc>
      </w:tr>
      <w:tr w:rsidR="00CB16C8" w:rsidRPr="009D2834" w:rsidTr="00064681">
        <w:tc>
          <w:tcPr>
            <w:tcW w:w="5384" w:type="dxa"/>
          </w:tcPr>
          <w:p w:rsidR="00CB16C8" w:rsidRPr="009D2834" w:rsidRDefault="00CB16C8" w:rsidP="00CB16C8">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Recipient:Tel</w:t>
            </w:r>
          </w:p>
        </w:tc>
        <w:tc>
          <w:tcPr>
            <w:tcW w:w="4372" w:type="dxa"/>
          </w:tcPr>
          <w:p w:rsidR="00CB16C8" w:rsidRPr="009D2834" w:rsidRDefault="00CB16C8" w:rsidP="00CB16C8">
            <w:pPr>
              <w:pStyle w:val="BodyText0"/>
              <w:ind w:left="0"/>
              <w:rPr>
                <w:sz w:val="18"/>
                <w:szCs w:val="18"/>
              </w:rPr>
            </w:pPr>
          </w:p>
        </w:tc>
      </w:tr>
      <w:tr w:rsidR="00CB16C8" w:rsidRPr="009D2834" w:rsidTr="00064681">
        <w:tc>
          <w:tcPr>
            <w:tcW w:w="5384" w:type="dxa"/>
          </w:tcPr>
          <w:p w:rsidR="00CB16C8" w:rsidRPr="009D2834" w:rsidRDefault="00CB16C8" w:rsidP="00CB16C8">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Recipient:Name</w:t>
            </w:r>
          </w:p>
        </w:tc>
        <w:tc>
          <w:tcPr>
            <w:tcW w:w="4372" w:type="dxa"/>
          </w:tcPr>
          <w:p w:rsidR="00CB16C8" w:rsidRPr="009D2834" w:rsidRDefault="00CB16C8" w:rsidP="00CB16C8">
            <w:pPr>
              <w:pStyle w:val="BodyText0"/>
              <w:ind w:left="0"/>
              <w:rPr>
                <w:sz w:val="18"/>
                <w:szCs w:val="18"/>
              </w:rPr>
            </w:pPr>
          </w:p>
        </w:tc>
      </w:tr>
      <w:tr w:rsidR="00CB16C8" w:rsidRPr="009D2834" w:rsidTr="00064681">
        <w:tc>
          <w:tcPr>
            <w:tcW w:w="5384" w:type="dxa"/>
          </w:tcPr>
          <w:p w:rsidR="00CB16C8" w:rsidRPr="009D2834" w:rsidRDefault="00CB16C8" w:rsidP="00CB16C8">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rFonts w:cs="Arial"/>
                <w:sz w:val="18"/>
                <w:szCs w:val="18"/>
              </w:rPr>
              <w:t>Recipient:Org</w:t>
            </w:r>
          </w:p>
        </w:tc>
        <w:tc>
          <w:tcPr>
            <w:tcW w:w="4372" w:type="dxa"/>
          </w:tcPr>
          <w:p w:rsidR="00CB16C8" w:rsidRPr="009D2834" w:rsidRDefault="00CB16C8" w:rsidP="00CB16C8">
            <w:pPr>
              <w:pStyle w:val="BodyText0"/>
              <w:ind w:left="0"/>
              <w:rPr>
                <w:sz w:val="18"/>
                <w:szCs w:val="18"/>
              </w:rPr>
            </w:pPr>
          </w:p>
        </w:tc>
      </w:tr>
      <w:tr w:rsidR="00CB16C8" w:rsidRPr="009D2834" w:rsidTr="00064681">
        <w:tc>
          <w:tcPr>
            <w:tcW w:w="5384" w:type="dxa"/>
            <w:vAlign w:val="center"/>
          </w:tcPr>
          <w:p w:rsidR="00CB16C8" w:rsidRPr="009D2834" w:rsidRDefault="00CB16C8" w:rsidP="00CB16C8">
            <w:pPr>
              <w:pStyle w:val="BodyText0"/>
              <w:ind w:left="0"/>
              <w:rPr>
                <w:rFonts w:cs="Arial"/>
                <w:sz w:val="18"/>
                <w:szCs w:val="18"/>
              </w:rPr>
            </w:pPr>
            <w:r w:rsidRPr="009D2834">
              <w:rPr>
                <w:sz w:val="18"/>
                <w:szCs w:val="18"/>
              </w:rPr>
              <w:t>ImagingReport:</w:t>
            </w:r>
            <w:r w:rsidRPr="009D2834">
              <w:rPr>
                <w:color w:val="000000"/>
                <w:kern w:val="24"/>
                <w:sz w:val="18"/>
                <w:szCs w:val="18"/>
              </w:rPr>
              <w:t xml:space="preserve"> </w:t>
            </w:r>
            <w:r w:rsidRPr="009D2834">
              <w:rPr>
                <w:sz w:val="18"/>
                <w:szCs w:val="18"/>
              </w:rPr>
              <w:t>CustodianOrgID</w:t>
            </w:r>
          </w:p>
        </w:tc>
        <w:tc>
          <w:tcPr>
            <w:tcW w:w="4372" w:type="dxa"/>
          </w:tcPr>
          <w:p w:rsidR="00CB16C8" w:rsidRPr="009D2834" w:rsidRDefault="00202F1B" w:rsidP="00336319">
            <w:pPr>
              <w:pStyle w:val="BodyText0"/>
              <w:ind w:left="0"/>
              <w:rPr>
                <w:sz w:val="18"/>
                <w:szCs w:val="18"/>
              </w:rPr>
            </w:pPr>
            <w:r w:rsidRPr="00336319">
              <w:rPr>
                <w:i/>
                <w:sz w:val="18"/>
                <w:szCs w:val="18"/>
              </w:rPr>
              <w:t xml:space="preserve">Custodial Organization Sequence </w:t>
            </w:r>
            <w:r w:rsidRPr="00336319">
              <w:rPr>
                <w:i/>
              </w:rPr>
              <w:t xml:space="preserve"> </w:t>
            </w:r>
            <w:r w:rsidRPr="00336319">
              <w:rPr>
                <w:i/>
                <w:sz w:val="18"/>
                <w:szCs w:val="18"/>
              </w:rPr>
              <w:t>(0040,A07C) &gt; Institution Code Sequence</w:t>
            </w:r>
            <w:r w:rsidRPr="00336319">
              <w:rPr>
                <w:i/>
              </w:rPr>
              <w:t xml:space="preserve"> </w:t>
            </w:r>
            <w:r w:rsidRPr="00336319">
              <w:rPr>
                <w:i/>
                <w:sz w:val="18"/>
                <w:szCs w:val="18"/>
              </w:rPr>
              <w:t>(0008,0082)</w:t>
            </w:r>
            <w:r w:rsidRPr="009D2834">
              <w:rPr>
                <w:sz w:val="18"/>
                <w:szCs w:val="18"/>
              </w:rPr>
              <w:t xml:space="preserve"> </w:t>
            </w:r>
            <w:r w:rsidR="00336319">
              <w:rPr>
                <w:sz w:val="18"/>
                <w:szCs w:val="18"/>
              </w:rPr>
              <w:t>[</w:t>
            </w:r>
            <w:r w:rsidRPr="009D2834">
              <w:rPr>
                <w:sz w:val="18"/>
                <w:szCs w:val="18"/>
              </w:rPr>
              <w:t>code value as identifier</w:t>
            </w:r>
            <w:r w:rsidR="00336319">
              <w:rPr>
                <w:sz w:val="18"/>
                <w:szCs w:val="18"/>
              </w:rPr>
              <w:t>]</w:t>
            </w:r>
          </w:p>
        </w:tc>
      </w:tr>
      <w:tr w:rsidR="00202F1B" w:rsidRPr="009D2834" w:rsidTr="00064681">
        <w:tc>
          <w:tcPr>
            <w:tcW w:w="5384" w:type="dxa"/>
            <w:vAlign w:val="center"/>
          </w:tcPr>
          <w:p w:rsidR="00202F1B" w:rsidRPr="009D2834" w:rsidRDefault="00202F1B" w:rsidP="00202F1B">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CustodianOrg</w:t>
            </w:r>
            <w:r w:rsidRPr="009D2834">
              <w:rPr>
                <w:rStyle w:val="XMLnameBold"/>
                <w:rFonts w:ascii="Bookman Old Style" w:hAnsi="Bookman Old Style"/>
                <w:b w:val="0"/>
                <w:sz w:val="18"/>
                <w:szCs w:val="18"/>
              </w:rPr>
              <w:t>Name</w:t>
            </w:r>
          </w:p>
        </w:tc>
        <w:tc>
          <w:tcPr>
            <w:tcW w:w="4372" w:type="dxa"/>
          </w:tcPr>
          <w:p w:rsidR="00202F1B" w:rsidRPr="00336319" w:rsidRDefault="00202F1B" w:rsidP="00202F1B">
            <w:pPr>
              <w:pStyle w:val="BodyText0"/>
              <w:ind w:left="0"/>
              <w:rPr>
                <w:i/>
                <w:sz w:val="18"/>
                <w:szCs w:val="18"/>
              </w:rPr>
            </w:pPr>
            <w:r w:rsidRPr="00336319">
              <w:rPr>
                <w:i/>
                <w:sz w:val="18"/>
                <w:szCs w:val="18"/>
              </w:rPr>
              <w:t xml:space="preserve">Custodial Organization Sequence </w:t>
            </w:r>
            <w:r w:rsidRPr="00336319">
              <w:rPr>
                <w:i/>
              </w:rPr>
              <w:t xml:space="preserve"> </w:t>
            </w:r>
            <w:r w:rsidRPr="00336319">
              <w:rPr>
                <w:i/>
                <w:sz w:val="18"/>
                <w:szCs w:val="18"/>
              </w:rPr>
              <w:t xml:space="preserve">(0040,A07C) &gt; </w:t>
            </w:r>
            <w:r w:rsidRPr="00336319">
              <w:rPr>
                <w:i/>
              </w:rPr>
              <w:t xml:space="preserve"> </w:t>
            </w:r>
            <w:r w:rsidRPr="00336319">
              <w:rPr>
                <w:i/>
                <w:sz w:val="18"/>
                <w:szCs w:val="18"/>
              </w:rPr>
              <w:t xml:space="preserve">Institution Name </w:t>
            </w:r>
            <w:r w:rsidRPr="00336319">
              <w:rPr>
                <w:i/>
              </w:rPr>
              <w:t xml:space="preserve"> </w:t>
            </w:r>
            <w:r w:rsidRPr="00336319">
              <w:rPr>
                <w:i/>
                <w:sz w:val="18"/>
                <w:szCs w:val="18"/>
              </w:rPr>
              <w:t>(0008,0080)</w:t>
            </w:r>
          </w:p>
        </w:tc>
      </w:tr>
      <w:tr w:rsidR="00202F1B" w:rsidRPr="009D2834" w:rsidTr="00064681">
        <w:tc>
          <w:tcPr>
            <w:tcW w:w="5384" w:type="dxa"/>
            <w:vAlign w:val="center"/>
          </w:tcPr>
          <w:p w:rsidR="00202F1B" w:rsidRPr="009D2834" w:rsidRDefault="00202F1B" w:rsidP="00202F1B">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CustodianOrgAddr</w:t>
            </w:r>
          </w:p>
        </w:tc>
        <w:tc>
          <w:tcPr>
            <w:tcW w:w="4372" w:type="dxa"/>
          </w:tcPr>
          <w:p w:rsidR="00202F1B" w:rsidRPr="009D2834" w:rsidRDefault="00202F1B" w:rsidP="00202F1B">
            <w:pPr>
              <w:pStyle w:val="BodyText0"/>
              <w:ind w:left="0"/>
              <w:rPr>
                <w:sz w:val="18"/>
                <w:szCs w:val="18"/>
              </w:rPr>
            </w:pPr>
          </w:p>
        </w:tc>
      </w:tr>
      <w:tr w:rsidR="00202F1B" w:rsidRPr="009D2834" w:rsidTr="00064681">
        <w:tc>
          <w:tcPr>
            <w:tcW w:w="5384" w:type="dxa"/>
            <w:vAlign w:val="center"/>
          </w:tcPr>
          <w:p w:rsidR="00202F1B" w:rsidRPr="009D2834" w:rsidRDefault="00202F1B" w:rsidP="00202F1B">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CustodianOrgTel</w:t>
            </w:r>
          </w:p>
        </w:tc>
        <w:tc>
          <w:tcPr>
            <w:tcW w:w="4372" w:type="dxa"/>
          </w:tcPr>
          <w:p w:rsidR="00202F1B" w:rsidRPr="009D2834" w:rsidRDefault="00202F1B" w:rsidP="00202F1B">
            <w:pPr>
              <w:pStyle w:val="BodyText0"/>
              <w:ind w:left="0"/>
              <w:rPr>
                <w:sz w:val="18"/>
                <w:szCs w:val="18"/>
              </w:rPr>
            </w:pPr>
          </w:p>
        </w:tc>
      </w:tr>
      <w:tr w:rsidR="00202F1B" w:rsidRPr="009D2834" w:rsidTr="00064681">
        <w:tc>
          <w:tcPr>
            <w:tcW w:w="5384" w:type="dxa"/>
          </w:tcPr>
          <w:p w:rsidR="00202F1B" w:rsidRPr="009D2834" w:rsidRDefault="00202F1B" w:rsidP="00202F1B">
            <w:pPr>
              <w:pStyle w:val="BodyText0"/>
              <w:ind w:left="0"/>
              <w:rPr>
                <w:sz w:val="18"/>
                <w:szCs w:val="18"/>
              </w:rPr>
            </w:pPr>
            <w:r w:rsidRPr="009D2834">
              <w:rPr>
                <w:sz w:val="18"/>
                <w:szCs w:val="18"/>
              </w:rPr>
              <w:t>ImagingReport:</w:t>
            </w:r>
            <w:r w:rsidRPr="009D2834">
              <w:rPr>
                <w:color w:val="000000"/>
                <w:kern w:val="24"/>
                <w:sz w:val="18"/>
                <w:szCs w:val="18"/>
              </w:rPr>
              <w:t xml:space="preserve"> EncounterID</w:t>
            </w:r>
          </w:p>
        </w:tc>
        <w:tc>
          <w:tcPr>
            <w:tcW w:w="4372" w:type="dxa"/>
          </w:tcPr>
          <w:p w:rsidR="00202F1B" w:rsidRPr="00336319" w:rsidRDefault="00202F1B" w:rsidP="00202F1B">
            <w:pPr>
              <w:pStyle w:val="BodyText0"/>
              <w:ind w:left="0"/>
              <w:rPr>
                <w:i/>
                <w:sz w:val="18"/>
                <w:szCs w:val="18"/>
              </w:rPr>
            </w:pPr>
            <w:r w:rsidRPr="00336319">
              <w:rPr>
                <w:i/>
                <w:sz w:val="18"/>
                <w:szCs w:val="18"/>
              </w:rPr>
              <w:t xml:space="preserve">Admission Id (0038,0010) </w:t>
            </w:r>
          </w:p>
        </w:tc>
      </w:tr>
      <w:tr w:rsidR="00202F1B" w:rsidRPr="009D2834" w:rsidTr="00064681">
        <w:tc>
          <w:tcPr>
            <w:tcW w:w="5384" w:type="dxa"/>
          </w:tcPr>
          <w:p w:rsidR="00202F1B" w:rsidRPr="009D2834" w:rsidRDefault="00202F1B" w:rsidP="00202F1B">
            <w:pPr>
              <w:pStyle w:val="BodyText0"/>
              <w:ind w:left="0"/>
              <w:rPr>
                <w:sz w:val="18"/>
                <w:szCs w:val="18"/>
              </w:rPr>
            </w:pPr>
            <w:r w:rsidRPr="009D2834">
              <w:rPr>
                <w:sz w:val="18"/>
                <w:szCs w:val="18"/>
              </w:rPr>
              <w:t>ImagingReport:</w:t>
            </w:r>
            <w:r w:rsidRPr="009D2834">
              <w:rPr>
                <w:color w:val="000000"/>
                <w:kern w:val="24"/>
                <w:sz w:val="18"/>
                <w:szCs w:val="18"/>
              </w:rPr>
              <w:t xml:space="preserve"> EncounterIDIssuer</w:t>
            </w:r>
          </w:p>
        </w:tc>
        <w:tc>
          <w:tcPr>
            <w:tcW w:w="4372" w:type="dxa"/>
          </w:tcPr>
          <w:p w:rsidR="00202F1B" w:rsidRPr="00336319" w:rsidRDefault="00202F1B" w:rsidP="00202F1B">
            <w:pPr>
              <w:pStyle w:val="BodyText0"/>
              <w:ind w:left="0"/>
              <w:rPr>
                <w:i/>
                <w:sz w:val="18"/>
                <w:szCs w:val="18"/>
              </w:rPr>
            </w:pPr>
            <w:r w:rsidRPr="00336319">
              <w:rPr>
                <w:i/>
                <w:sz w:val="18"/>
                <w:szCs w:val="18"/>
              </w:rPr>
              <w:t>Issuer of Admission ID Sequence (0038;0014) &gt; Universal Entity ID  (0040,0032)</w:t>
            </w:r>
          </w:p>
        </w:tc>
      </w:tr>
      <w:tr w:rsidR="00202F1B" w:rsidRPr="009D2834" w:rsidTr="00064681">
        <w:tc>
          <w:tcPr>
            <w:tcW w:w="5384" w:type="dxa"/>
          </w:tcPr>
          <w:p w:rsidR="00202F1B" w:rsidRPr="009D2834" w:rsidRDefault="00202F1B" w:rsidP="00202F1B">
            <w:pPr>
              <w:pStyle w:val="BodyText0"/>
              <w:ind w:left="0"/>
              <w:rPr>
                <w:sz w:val="18"/>
                <w:szCs w:val="18"/>
              </w:rPr>
            </w:pPr>
            <w:r w:rsidRPr="009D2834">
              <w:rPr>
                <w:sz w:val="18"/>
                <w:szCs w:val="18"/>
              </w:rPr>
              <w:t>ImagingReport: EncounterTime</w:t>
            </w:r>
          </w:p>
        </w:tc>
        <w:tc>
          <w:tcPr>
            <w:tcW w:w="4372" w:type="dxa"/>
          </w:tcPr>
          <w:p w:rsidR="00202F1B" w:rsidRPr="00336319" w:rsidRDefault="00202F1B" w:rsidP="00202F1B">
            <w:pPr>
              <w:pStyle w:val="BodyText0"/>
              <w:ind w:left="0"/>
              <w:rPr>
                <w:i/>
                <w:sz w:val="18"/>
                <w:szCs w:val="18"/>
              </w:rPr>
            </w:pPr>
          </w:p>
        </w:tc>
      </w:tr>
      <w:tr w:rsidR="00202F1B" w:rsidRPr="009D2834" w:rsidTr="00064681">
        <w:tc>
          <w:tcPr>
            <w:tcW w:w="5384" w:type="dxa"/>
            <w:vAlign w:val="center"/>
          </w:tcPr>
          <w:p w:rsidR="00202F1B" w:rsidRPr="009D2834" w:rsidRDefault="00202F1B" w:rsidP="00202F1B">
            <w:pPr>
              <w:pStyle w:val="BodyText0"/>
              <w:ind w:left="0"/>
              <w:rPr>
                <w:color w:val="000000"/>
                <w:kern w:val="24"/>
                <w:sz w:val="18"/>
                <w:szCs w:val="18"/>
              </w:rPr>
            </w:pPr>
            <w:r w:rsidRPr="009D2834">
              <w:rPr>
                <w:sz w:val="18"/>
                <w:szCs w:val="18"/>
              </w:rPr>
              <w:t>ImagingReport:</w:t>
            </w:r>
            <w:r w:rsidRPr="009D2834">
              <w:rPr>
                <w:color w:val="000000"/>
                <w:kern w:val="24"/>
                <w:sz w:val="18"/>
                <w:szCs w:val="18"/>
              </w:rPr>
              <w:t xml:space="preserve"> </w:t>
            </w:r>
            <w:r w:rsidRPr="009D2834">
              <w:rPr>
                <w:sz w:val="18"/>
                <w:szCs w:val="18"/>
              </w:rPr>
              <w:t>HealthcareFacilityName</w:t>
            </w:r>
          </w:p>
        </w:tc>
        <w:tc>
          <w:tcPr>
            <w:tcW w:w="4372" w:type="dxa"/>
          </w:tcPr>
          <w:p w:rsidR="00202F1B" w:rsidRPr="00336319" w:rsidRDefault="00202F1B" w:rsidP="00202F1B">
            <w:pPr>
              <w:pStyle w:val="BodyText0"/>
              <w:ind w:left="0"/>
              <w:rPr>
                <w:i/>
                <w:sz w:val="18"/>
                <w:szCs w:val="18"/>
              </w:rPr>
            </w:pPr>
          </w:p>
        </w:tc>
      </w:tr>
      <w:tr w:rsidR="00372994" w:rsidRPr="009D2834" w:rsidTr="00064681">
        <w:tc>
          <w:tcPr>
            <w:tcW w:w="5384" w:type="dxa"/>
            <w:vAlign w:val="center"/>
          </w:tcPr>
          <w:p w:rsidR="00372994" w:rsidRPr="009D2834" w:rsidRDefault="00372994" w:rsidP="00372994">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HealthcareFacilityAddress</w:t>
            </w:r>
          </w:p>
        </w:tc>
        <w:tc>
          <w:tcPr>
            <w:tcW w:w="4372" w:type="dxa"/>
          </w:tcPr>
          <w:p w:rsidR="00372994" w:rsidRPr="00336319" w:rsidRDefault="00372994" w:rsidP="00372994">
            <w:pPr>
              <w:pStyle w:val="BodyText0"/>
              <w:ind w:left="0"/>
              <w:rPr>
                <w:i/>
                <w:sz w:val="18"/>
                <w:szCs w:val="18"/>
              </w:rPr>
            </w:pPr>
            <w:r w:rsidRPr="00336319">
              <w:rPr>
                <w:i/>
                <w:sz w:val="18"/>
                <w:szCs w:val="18"/>
              </w:rPr>
              <w:t>Institution</w:t>
            </w:r>
            <w:r w:rsidRPr="00336319">
              <w:rPr>
                <w:i/>
              </w:rPr>
              <w:t xml:space="preserve"> </w:t>
            </w:r>
            <w:r w:rsidRPr="00336319">
              <w:rPr>
                <w:i/>
                <w:sz w:val="18"/>
                <w:szCs w:val="18"/>
              </w:rPr>
              <w:t>Address (0008,0081)</w:t>
            </w:r>
          </w:p>
        </w:tc>
      </w:tr>
      <w:tr w:rsidR="00372994" w:rsidRPr="009D2834" w:rsidTr="00064681">
        <w:tc>
          <w:tcPr>
            <w:tcW w:w="5384" w:type="dxa"/>
            <w:vAlign w:val="center"/>
          </w:tcPr>
          <w:p w:rsidR="00372994" w:rsidRPr="009D2834" w:rsidRDefault="00372994" w:rsidP="00372994">
            <w:pPr>
              <w:pStyle w:val="BodyText0"/>
              <w:ind w:left="0"/>
              <w:rPr>
                <w:sz w:val="18"/>
                <w:szCs w:val="18"/>
              </w:rPr>
            </w:pPr>
            <w:r w:rsidRPr="009D2834">
              <w:rPr>
                <w:sz w:val="18"/>
                <w:szCs w:val="18"/>
              </w:rPr>
              <w:t>ImagingReport:HealthcareProviderOrganizationName</w:t>
            </w:r>
          </w:p>
        </w:tc>
        <w:tc>
          <w:tcPr>
            <w:tcW w:w="4372" w:type="dxa"/>
          </w:tcPr>
          <w:p w:rsidR="00372994" w:rsidRPr="00336319" w:rsidRDefault="00372994" w:rsidP="00372994">
            <w:pPr>
              <w:pStyle w:val="BodyText0"/>
              <w:ind w:left="0"/>
              <w:rPr>
                <w:i/>
                <w:sz w:val="18"/>
                <w:szCs w:val="18"/>
              </w:rPr>
            </w:pPr>
            <w:r w:rsidRPr="00336319">
              <w:rPr>
                <w:i/>
                <w:sz w:val="18"/>
                <w:szCs w:val="18"/>
              </w:rPr>
              <w:t xml:space="preserve">Institution Name </w:t>
            </w:r>
            <w:r w:rsidRPr="00336319">
              <w:rPr>
                <w:i/>
              </w:rPr>
              <w:t xml:space="preserve"> </w:t>
            </w:r>
            <w:r w:rsidRPr="00336319">
              <w:rPr>
                <w:i/>
                <w:sz w:val="18"/>
                <w:szCs w:val="18"/>
              </w:rPr>
              <w:t>(0008,0080)</w:t>
            </w:r>
          </w:p>
        </w:tc>
      </w:tr>
      <w:tr w:rsidR="00372994" w:rsidRPr="009D2834" w:rsidTr="00064681">
        <w:tc>
          <w:tcPr>
            <w:tcW w:w="5384" w:type="dxa"/>
            <w:vAlign w:val="center"/>
          </w:tcPr>
          <w:p w:rsidR="00372994" w:rsidRPr="009D2834" w:rsidRDefault="00372994" w:rsidP="00372994">
            <w:pPr>
              <w:pStyle w:val="BodyText0"/>
              <w:ind w:left="0"/>
              <w:rPr>
                <w:sz w:val="18"/>
                <w:szCs w:val="18"/>
              </w:rPr>
            </w:pPr>
            <w:r w:rsidRPr="009D2834">
              <w:rPr>
                <w:sz w:val="18"/>
                <w:szCs w:val="18"/>
              </w:rPr>
              <w:t>ImagingReport:AttendingPhysicianName</w:t>
            </w:r>
          </w:p>
        </w:tc>
        <w:tc>
          <w:tcPr>
            <w:tcW w:w="4372" w:type="dxa"/>
          </w:tcPr>
          <w:p w:rsidR="00372994" w:rsidRPr="00336319" w:rsidRDefault="00372994" w:rsidP="00372994">
            <w:pPr>
              <w:pStyle w:val="BodyText0"/>
              <w:ind w:left="0"/>
              <w:rPr>
                <w:i/>
                <w:sz w:val="18"/>
                <w:szCs w:val="18"/>
              </w:rPr>
            </w:pPr>
            <w:r w:rsidRPr="00336319">
              <w:rPr>
                <w:i/>
                <w:sz w:val="18"/>
                <w:szCs w:val="18"/>
              </w:rPr>
              <w:t>Physician(s) of Record (0008,1048)</w:t>
            </w:r>
          </w:p>
        </w:tc>
      </w:tr>
      <w:tr w:rsidR="00372994" w:rsidRPr="009D2834" w:rsidTr="00064681">
        <w:tc>
          <w:tcPr>
            <w:tcW w:w="5384" w:type="dxa"/>
            <w:vAlign w:val="center"/>
          </w:tcPr>
          <w:p w:rsidR="00372994" w:rsidRPr="009D2834" w:rsidRDefault="00372994" w:rsidP="00372994">
            <w:pPr>
              <w:pStyle w:val="BodyText0"/>
              <w:ind w:left="0"/>
              <w:rPr>
                <w:sz w:val="18"/>
                <w:szCs w:val="18"/>
              </w:rPr>
            </w:pPr>
            <w:r w:rsidRPr="009D2834">
              <w:rPr>
                <w:sz w:val="18"/>
                <w:szCs w:val="18"/>
              </w:rPr>
              <w:t>ImagingReport:OrderPlacerNumber</w:t>
            </w:r>
          </w:p>
        </w:tc>
        <w:tc>
          <w:tcPr>
            <w:tcW w:w="4372" w:type="dxa"/>
          </w:tcPr>
          <w:p w:rsidR="00AF69A8" w:rsidRPr="00336319" w:rsidRDefault="00AF69A8" w:rsidP="009E656A">
            <w:pPr>
              <w:pStyle w:val="BodyText0"/>
              <w:ind w:left="0"/>
              <w:rPr>
                <w:i/>
                <w:sz w:val="18"/>
                <w:szCs w:val="18"/>
              </w:rPr>
            </w:pPr>
            <w:r w:rsidRPr="00336319">
              <w:rPr>
                <w:i/>
                <w:sz w:val="18"/>
                <w:szCs w:val="18"/>
              </w:rPr>
              <w:t xml:space="preserve">Referenced Request Sequence (0040,A370) &gt; </w:t>
            </w:r>
            <w:r w:rsidR="009E656A" w:rsidRPr="00336319">
              <w:rPr>
                <w:i/>
                <w:sz w:val="18"/>
                <w:szCs w:val="18"/>
              </w:rPr>
              <w:t>Placer Order</w:t>
            </w:r>
            <w:r w:rsidR="00722A6B" w:rsidRPr="00336319">
              <w:rPr>
                <w:i/>
                <w:sz w:val="18"/>
                <w:szCs w:val="18"/>
              </w:rPr>
              <w:t xml:space="preserve"> </w:t>
            </w:r>
            <w:r w:rsidR="009E656A" w:rsidRPr="00336319">
              <w:rPr>
                <w:i/>
                <w:sz w:val="18"/>
                <w:szCs w:val="18"/>
              </w:rPr>
              <w:t>Number/Imaging Service Request (0040,2016)</w:t>
            </w:r>
          </w:p>
          <w:p w:rsidR="00372994" w:rsidRPr="009D2834" w:rsidRDefault="00372994" w:rsidP="009E656A">
            <w:pPr>
              <w:pStyle w:val="BodyText0"/>
              <w:ind w:left="0"/>
              <w:rPr>
                <w:sz w:val="18"/>
                <w:szCs w:val="18"/>
              </w:rPr>
            </w:pPr>
          </w:p>
        </w:tc>
      </w:tr>
      <w:tr w:rsidR="009E656A" w:rsidRPr="009D2834" w:rsidTr="00064681">
        <w:tc>
          <w:tcPr>
            <w:tcW w:w="5384" w:type="dxa"/>
            <w:vAlign w:val="center"/>
          </w:tcPr>
          <w:p w:rsidR="009E656A" w:rsidRPr="009D2834" w:rsidRDefault="009E656A" w:rsidP="00372994">
            <w:pPr>
              <w:pStyle w:val="BodyText0"/>
              <w:ind w:left="0"/>
              <w:rPr>
                <w:sz w:val="18"/>
                <w:szCs w:val="18"/>
              </w:rPr>
            </w:pPr>
            <w:r w:rsidRPr="009D2834">
              <w:rPr>
                <w:sz w:val="18"/>
                <w:szCs w:val="18"/>
              </w:rPr>
              <w:t>ImagingReport:OrderAssigningAuthority</w:t>
            </w:r>
          </w:p>
        </w:tc>
        <w:tc>
          <w:tcPr>
            <w:tcW w:w="4372" w:type="dxa"/>
          </w:tcPr>
          <w:p w:rsidR="009E656A" w:rsidRPr="00336319" w:rsidRDefault="009E656A" w:rsidP="00372994">
            <w:pPr>
              <w:pStyle w:val="BodyText0"/>
              <w:ind w:left="0"/>
              <w:rPr>
                <w:i/>
                <w:sz w:val="18"/>
                <w:szCs w:val="18"/>
              </w:rPr>
            </w:pPr>
            <w:r w:rsidRPr="00336319">
              <w:rPr>
                <w:i/>
                <w:sz w:val="18"/>
                <w:szCs w:val="18"/>
              </w:rPr>
              <w:t>Referenced Request Sequence (0040,A370) &gt; Order Placer Identifier Sequence (0040,0026) &gt; Universal Entity ID  (0040,0032)</w:t>
            </w:r>
          </w:p>
        </w:tc>
      </w:tr>
      <w:tr w:rsidR="009E656A" w:rsidRPr="009D2834" w:rsidTr="00064681">
        <w:tc>
          <w:tcPr>
            <w:tcW w:w="5384" w:type="dxa"/>
            <w:vAlign w:val="center"/>
          </w:tcPr>
          <w:p w:rsidR="009E656A" w:rsidRPr="009D2834" w:rsidRDefault="009E656A" w:rsidP="00372994">
            <w:pPr>
              <w:pStyle w:val="BodyText0"/>
              <w:ind w:left="0"/>
              <w:rPr>
                <w:sz w:val="18"/>
                <w:szCs w:val="18"/>
              </w:rPr>
            </w:pPr>
            <w:r w:rsidRPr="009D2834">
              <w:rPr>
                <w:sz w:val="18"/>
                <w:szCs w:val="18"/>
              </w:rPr>
              <w:t>ImagingReport:AccessionNumber</w:t>
            </w:r>
          </w:p>
        </w:tc>
        <w:tc>
          <w:tcPr>
            <w:tcW w:w="4372" w:type="dxa"/>
          </w:tcPr>
          <w:p w:rsidR="009E656A" w:rsidRPr="00336319" w:rsidRDefault="009E656A" w:rsidP="00AF69A8">
            <w:pPr>
              <w:pStyle w:val="BodyText0"/>
              <w:ind w:left="0"/>
              <w:rPr>
                <w:i/>
                <w:sz w:val="18"/>
                <w:szCs w:val="18"/>
              </w:rPr>
            </w:pPr>
            <w:r w:rsidRPr="00336319">
              <w:rPr>
                <w:i/>
                <w:sz w:val="18"/>
              </w:rPr>
              <w:t>Accession Number (0008,0050)</w:t>
            </w: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ImagingReport:AccessionAssigningAut</w:t>
            </w:r>
            <w:r>
              <w:rPr>
                <w:sz w:val="18"/>
                <w:szCs w:val="18"/>
              </w:rPr>
              <w:t>h</w:t>
            </w:r>
            <w:r w:rsidRPr="009D2834">
              <w:rPr>
                <w:sz w:val="18"/>
                <w:szCs w:val="18"/>
              </w:rPr>
              <w:t>ority</w:t>
            </w:r>
          </w:p>
        </w:tc>
        <w:tc>
          <w:tcPr>
            <w:tcW w:w="4372" w:type="dxa"/>
          </w:tcPr>
          <w:p w:rsidR="009E656A" w:rsidRPr="00336319" w:rsidRDefault="009E656A" w:rsidP="009E656A">
            <w:pPr>
              <w:pStyle w:val="BodyText0"/>
              <w:ind w:left="0"/>
              <w:rPr>
                <w:i/>
                <w:sz w:val="18"/>
                <w:szCs w:val="18"/>
              </w:rPr>
            </w:pPr>
            <w:r w:rsidRPr="00336319">
              <w:rPr>
                <w:i/>
                <w:sz w:val="18"/>
              </w:rPr>
              <w:t>Issuer of Accession Number Sequence (0008,0051) &gt; Universal Entity ID  (0040,0032)</w:t>
            </w: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ImagingReport:OrderedProcedureCode</w:t>
            </w:r>
          </w:p>
        </w:tc>
        <w:tc>
          <w:tcPr>
            <w:tcW w:w="4372" w:type="dxa"/>
          </w:tcPr>
          <w:p w:rsidR="009E656A" w:rsidRPr="009D2834" w:rsidRDefault="00336319" w:rsidP="00336319">
            <w:pPr>
              <w:pStyle w:val="BodyText0"/>
              <w:ind w:left="0"/>
              <w:rPr>
                <w:sz w:val="18"/>
                <w:szCs w:val="18"/>
              </w:rPr>
            </w:pPr>
            <w:r w:rsidRPr="00576DCF">
              <w:rPr>
                <w:i/>
                <w:sz w:val="18"/>
                <w:szCs w:val="18"/>
              </w:rPr>
              <w:t xml:space="preserve">Referenced Request Sequence (0040,A370) &gt; </w:t>
            </w:r>
            <w:r w:rsidR="009E656A" w:rsidRPr="00576DCF">
              <w:rPr>
                <w:i/>
                <w:sz w:val="18"/>
                <w:szCs w:val="18"/>
              </w:rPr>
              <w:t xml:space="preserve">Requested Procedure Code Sequence (0032,1064) </w:t>
            </w: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OrderPriority</w:t>
            </w:r>
          </w:p>
        </w:tc>
        <w:tc>
          <w:tcPr>
            <w:tcW w:w="4372" w:type="dxa"/>
          </w:tcPr>
          <w:p w:rsidR="009E656A" w:rsidRPr="009D2834" w:rsidRDefault="009E656A" w:rsidP="009E656A">
            <w:pPr>
              <w:pStyle w:val="BodyText0"/>
              <w:ind w:left="0"/>
              <w:rPr>
                <w:sz w:val="18"/>
                <w:szCs w:val="18"/>
              </w:rPr>
            </w:pP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ImagingReport:Study:StudyUID</w:t>
            </w:r>
          </w:p>
        </w:tc>
        <w:tc>
          <w:tcPr>
            <w:tcW w:w="4372" w:type="dxa"/>
          </w:tcPr>
          <w:p w:rsidR="009E656A" w:rsidRPr="00722A6B" w:rsidRDefault="009E656A" w:rsidP="009E656A">
            <w:pPr>
              <w:pStyle w:val="BodyText0"/>
              <w:ind w:left="0"/>
              <w:rPr>
                <w:sz w:val="18"/>
                <w:szCs w:val="18"/>
              </w:rPr>
            </w:pPr>
            <w:r w:rsidRPr="00336319">
              <w:rPr>
                <w:i/>
                <w:sz w:val="18"/>
                <w:szCs w:val="18"/>
              </w:rPr>
              <w:t>Study Instance UID</w:t>
            </w:r>
            <w:r w:rsidRPr="00722A6B">
              <w:rPr>
                <w:sz w:val="18"/>
                <w:szCs w:val="18"/>
              </w:rPr>
              <w:t xml:space="preserve"> </w:t>
            </w:r>
            <w:r w:rsidRPr="00336319">
              <w:rPr>
                <w:i/>
                <w:sz w:val="18"/>
                <w:szCs w:val="18"/>
              </w:rPr>
              <w:t>(0020,000D)</w:t>
            </w: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ImagingReport:Study:ProcedureCode</w:t>
            </w:r>
          </w:p>
        </w:tc>
        <w:tc>
          <w:tcPr>
            <w:tcW w:w="4372" w:type="dxa"/>
          </w:tcPr>
          <w:p w:rsidR="009E656A" w:rsidRPr="00722A6B" w:rsidRDefault="009E656A" w:rsidP="009E656A">
            <w:pPr>
              <w:pStyle w:val="BodyText0"/>
              <w:ind w:left="0"/>
              <w:rPr>
                <w:sz w:val="18"/>
                <w:szCs w:val="18"/>
              </w:rPr>
            </w:pPr>
            <w:r w:rsidRPr="00336319">
              <w:rPr>
                <w:i/>
                <w:sz w:val="18"/>
                <w:szCs w:val="18"/>
              </w:rPr>
              <w:t>Procedure Code Sequence (0008,1032)</w:t>
            </w: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ImagingReport:Study:Modality</w:t>
            </w:r>
          </w:p>
        </w:tc>
        <w:tc>
          <w:tcPr>
            <w:tcW w:w="4372" w:type="dxa"/>
          </w:tcPr>
          <w:p w:rsidR="009E656A" w:rsidRPr="0091752A" w:rsidRDefault="009724CA" w:rsidP="000574D1">
            <w:pPr>
              <w:pStyle w:val="BodyText0"/>
              <w:ind w:left="0"/>
              <w:rPr>
                <w:sz w:val="18"/>
              </w:rPr>
            </w:pPr>
            <w:r w:rsidRPr="00426941">
              <w:rPr>
                <w:i/>
                <w:sz w:val="18"/>
                <w:szCs w:val="18"/>
              </w:rPr>
              <w:t>(122142,  DCM, "Acquisition Device Type"</w:t>
            </w:r>
            <w:r w:rsidR="007D2535">
              <w:rPr>
                <w:i/>
                <w:sz w:val="18"/>
                <w:szCs w:val="18"/>
              </w:rPr>
              <w:t>}</w:t>
            </w:r>
            <w:r w:rsidR="007D2535">
              <w:rPr>
                <w:sz w:val="18"/>
                <w:szCs w:val="18"/>
              </w:rPr>
              <w:t xml:space="preserve"> or </w:t>
            </w:r>
            <w:r w:rsidR="000574D1">
              <w:rPr>
                <w:i/>
                <w:sz w:val="18"/>
                <w:szCs w:val="18"/>
              </w:rPr>
              <w:t>(</w:t>
            </w:r>
            <w:r w:rsidR="000574D1" w:rsidRPr="000574D1">
              <w:rPr>
                <w:i/>
                <w:sz w:val="18"/>
                <w:szCs w:val="18"/>
              </w:rPr>
              <w:t>55111-9</w:t>
            </w:r>
            <w:r w:rsidR="000574D1">
              <w:rPr>
                <w:i/>
                <w:sz w:val="18"/>
                <w:szCs w:val="18"/>
              </w:rPr>
              <w:t>, LN, "</w:t>
            </w:r>
            <w:r w:rsidR="000574D1" w:rsidRPr="000574D1">
              <w:rPr>
                <w:i/>
                <w:sz w:val="18"/>
                <w:szCs w:val="18"/>
              </w:rPr>
              <w:t>Current Procedure Descriptions</w:t>
            </w:r>
            <w:r w:rsidR="000574D1">
              <w:rPr>
                <w:i/>
                <w:sz w:val="18"/>
                <w:szCs w:val="18"/>
              </w:rPr>
              <w:t>") &gt;</w:t>
            </w:r>
            <w:r w:rsidR="000574D1" w:rsidRPr="000574D1">
              <w:rPr>
                <w:i/>
                <w:sz w:val="18"/>
                <w:szCs w:val="18"/>
              </w:rPr>
              <w:t xml:space="preserve"> </w:t>
            </w:r>
            <w:r w:rsidR="007D2535" w:rsidRPr="00426941">
              <w:rPr>
                <w:i/>
                <w:sz w:val="18"/>
                <w:szCs w:val="18"/>
              </w:rPr>
              <w:t>(122142,  DCM, "Acquisition Device Type"</w:t>
            </w:r>
            <w:r w:rsidR="007D2535">
              <w:rPr>
                <w:i/>
                <w:sz w:val="18"/>
                <w:szCs w:val="18"/>
              </w:rPr>
              <w:t>}</w:t>
            </w: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ImagingReport:Study:AnatomicRegionCode</w:t>
            </w:r>
          </w:p>
        </w:tc>
        <w:tc>
          <w:tcPr>
            <w:tcW w:w="4372" w:type="dxa"/>
          </w:tcPr>
          <w:p w:rsidR="009E656A" w:rsidRPr="00426941" w:rsidRDefault="000574D1" w:rsidP="009E656A">
            <w:pPr>
              <w:pStyle w:val="BodyText0"/>
              <w:ind w:left="0"/>
              <w:rPr>
                <w:i/>
                <w:sz w:val="18"/>
              </w:rPr>
            </w:pPr>
            <w:r>
              <w:rPr>
                <w:i/>
                <w:sz w:val="18"/>
                <w:szCs w:val="18"/>
              </w:rPr>
              <w:t xml:space="preserve">(123014, </w:t>
            </w:r>
            <w:r w:rsidR="009724CA" w:rsidRPr="00426941">
              <w:rPr>
                <w:i/>
                <w:sz w:val="18"/>
                <w:szCs w:val="18"/>
              </w:rPr>
              <w:t>DCM, "Target Region")</w:t>
            </w:r>
            <w:r>
              <w:rPr>
                <w:sz w:val="18"/>
                <w:szCs w:val="18"/>
              </w:rPr>
              <w:t xml:space="preserve"> or </w:t>
            </w:r>
            <w:r>
              <w:rPr>
                <w:i/>
                <w:sz w:val="18"/>
                <w:szCs w:val="18"/>
              </w:rPr>
              <w:t>(</w:t>
            </w:r>
            <w:r w:rsidRPr="000574D1">
              <w:rPr>
                <w:i/>
                <w:sz w:val="18"/>
                <w:szCs w:val="18"/>
              </w:rPr>
              <w:t>55111-9</w:t>
            </w:r>
            <w:r>
              <w:rPr>
                <w:i/>
                <w:sz w:val="18"/>
                <w:szCs w:val="18"/>
              </w:rPr>
              <w:t>, LN, "</w:t>
            </w:r>
            <w:r w:rsidRPr="000574D1">
              <w:rPr>
                <w:i/>
                <w:sz w:val="18"/>
                <w:szCs w:val="18"/>
              </w:rPr>
              <w:t>Current Procedure Descriptions</w:t>
            </w:r>
            <w:r>
              <w:rPr>
                <w:i/>
                <w:sz w:val="18"/>
                <w:szCs w:val="18"/>
              </w:rPr>
              <w:t xml:space="preserve">") &gt; (123014, </w:t>
            </w:r>
            <w:r w:rsidRPr="00426941">
              <w:rPr>
                <w:i/>
                <w:sz w:val="18"/>
                <w:szCs w:val="18"/>
              </w:rPr>
              <w:t>DCM, "Target Region")</w:t>
            </w: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ImagingReport:Study:StudyTime</w:t>
            </w:r>
          </w:p>
        </w:tc>
        <w:tc>
          <w:tcPr>
            <w:tcW w:w="4372" w:type="dxa"/>
          </w:tcPr>
          <w:p w:rsidR="009E656A" w:rsidRPr="00722A6B" w:rsidRDefault="009E656A" w:rsidP="009E656A">
            <w:pPr>
              <w:pStyle w:val="BodyText0"/>
              <w:ind w:left="0"/>
              <w:rPr>
                <w:sz w:val="18"/>
                <w:szCs w:val="18"/>
              </w:rPr>
            </w:pPr>
            <w:r w:rsidRPr="00336319">
              <w:rPr>
                <w:i/>
                <w:sz w:val="18"/>
                <w:szCs w:val="18"/>
              </w:rPr>
              <w:t>Study Date (0008,0020) +  Study Time (0008,0030) +</w:t>
            </w:r>
            <w:r w:rsidRPr="00722A6B">
              <w:rPr>
                <w:sz w:val="18"/>
                <w:szCs w:val="18"/>
              </w:rPr>
              <w:t xml:space="preserve"> </w:t>
            </w:r>
            <w:r w:rsidRPr="00336319">
              <w:rPr>
                <w:i/>
                <w:sz w:val="18"/>
                <w:szCs w:val="18"/>
              </w:rPr>
              <w:t>Timezone Offset From UTC (0008,0201)</w:t>
            </w: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Performer:Type</w:t>
            </w:r>
          </w:p>
        </w:tc>
        <w:tc>
          <w:tcPr>
            <w:tcW w:w="4372" w:type="dxa"/>
          </w:tcPr>
          <w:p w:rsidR="009E656A" w:rsidRPr="009D2834" w:rsidRDefault="009E656A" w:rsidP="009E656A">
            <w:pPr>
              <w:pStyle w:val="BodyText0"/>
              <w:ind w:left="0"/>
              <w:rPr>
                <w:sz w:val="18"/>
                <w:szCs w:val="18"/>
              </w:rPr>
            </w:pP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Performer:ID</w:t>
            </w:r>
          </w:p>
        </w:tc>
        <w:tc>
          <w:tcPr>
            <w:tcW w:w="4372" w:type="dxa"/>
          </w:tcPr>
          <w:p w:rsidR="009E656A" w:rsidRPr="009D2834" w:rsidRDefault="009E656A" w:rsidP="009E656A">
            <w:pPr>
              <w:pStyle w:val="BodyText0"/>
              <w:ind w:left="0"/>
              <w:rPr>
                <w:sz w:val="18"/>
                <w:szCs w:val="18"/>
              </w:rPr>
            </w:pP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Performer:Name</w:t>
            </w:r>
          </w:p>
        </w:tc>
        <w:tc>
          <w:tcPr>
            <w:tcW w:w="4372" w:type="dxa"/>
          </w:tcPr>
          <w:p w:rsidR="009E656A" w:rsidRPr="009D2834" w:rsidRDefault="009E656A" w:rsidP="009E656A">
            <w:pPr>
              <w:pStyle w:val="BodyText0"/>
              <w:ind w:left="0"/>
              <w:rPr>
                <w:sz w:val="18"/>
                <w:szCs w:val="18"/>
              </w:rPr>
            </w:pP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ReferrerAddr</w:t>
            </w:r>
          </w:p>
        </w:tc>
        <w:tc>
          <w:tcPr>
            <w:tcW w:w="4372" w:type="dxa"/>
          </w:tcPr>
          <w:p w:rsidR="009E656A" w:rsidRPr="009D2834" w:rsidRDefault="009E656A" w:rsidP="00722A6B">
            <w:pPr>
              <w:pStyle w:val="BodyText0"/>
              <w:ind w:left="0"/>
              <w:rPr>
                <w:sz w:val="18"/>
                <w:szCs w:val="18"/>
              </w:rPr>
            </w:pPr>
            <w:r w:rsidRPr="009D2834">
              <w:rPr>
                <w:sz w:val="18"/>
                <w:szCs w:val="18"/>
              </w:rPr>
              <w:t xml:space="preserve"> </w:t>
            </w:r>
            <w:r w:rsidRPr="00576DCF">
              <w:rPr>
                <w:i/>
                <w:sz w:val="18"/>
                <w:szCs w:val="18"/>
              </w:rPr>
              <w:t>Referring Physician Identification Sequence (0008,0096)</w:t>
            </w:r>
            <w:r w:rsidR="00722A6B" w:rsidRPr="00576DCF">
              <w:rPr>
                <w:i/>
                <w:sz w:val="18"/>
                <w:szCs w:val="18"/>
              </w:rPr>
              <w:t xml:space="preserve"> &gt; Person's Address (0040,1102)</w:t>
            </w:r>
            <w:r w:rsidR="00722A6B" w:rsidRPr="009D2834" w:rsidDel="00722A6B">
              <w:rPr>
                <w:sz w:val="18"/>
                <w:szCs w:val="18"/>
              </w:rPr>
              <w:t xml:space="preserve"> </w:t>
            </w: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ReferrerTel</w:t>
            </w:r>
          </w:p>
        </w:tc>
        <w:tc>
          <w:tcPr>
            <w:tcW w:w="4372" w:type="dxa"/>
          </w:tcPr>
          <w:p w:rsidR="009E656A" w:rsidRPr="009D2834" w:rsidRDefault="009E656A" w:rsidP="00722A6B">
            <w:pPr>
              <w:pStyle w:val="BodyText0"/>
              <w:ind w:left="0"/>
              <w:rPr>
                <w:sz w:val="18"/>
                <w:szCs w:val="18"/>
              </w:rPr>
            </w:pPr>
            <w:r w:rsidRPr="00576DCF">
              <w:rPr>
                <w:i/>
                <w:sz w:val="18"/>
                <w:szCs w:val="18"/>
              </w:rPr>
              <w:t>Referring Physician Identification Sequence (0008,0096)</w:t>
            </w:r>
            <w:r w:rsidR="00722A6B" w:rsidRPr="00576DCF">
              <w:rPr>
                <w:i/>
                <w:sz w:val="18"/>
                <w:szCs w:val="18"/>
              </w:rPr>
              <w:t xml:space="preserve"> &gt; Person's Telephone Numbers (0040,1103)</w:t>
            </w: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ReferrerName</w:t>
            </w:r>
          </w:p>
        </w:tc>
        <w:tc>
          <w:tcPr>
            <w:tcW w:w="4372" w:type="dxa"/>
          </w:tcPr>
          <w:p w:rsidR="009E656A" w:rsidRPr="00576DCF" w:rsidRDefault="009E656A" w:rsidP="009E656A">
            <w:pPr>
              <w:pStyle w:val="BodyText0"/>
              <w:ind w:left="0"/>
              <w:rPr>
                <w:i/>
                <w:sz w:val="18"/>
                <w:szCs w:val="18"/>
              </w:rPr>
            </w:pPr>
            <w:r w:rsidRPr="00576DCF">
              <w:rPr>
                <w:i/>
                <w:sz w:val="18"/>
                <w:szCs w:val="18"/>
              </w:rPr>
              <w:t>Referring Physician's Name (0008,0090)</w:t>
            </w: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TranscriptionistID</w:t>
            </w:r>
          </w:p>
        </w:tc>
        <w:tc>
          <w:tcPr>
            <w:tcW w:w="4372" w:type="dxa"/>
          </w:tcPr>
          <w:p w:rsidR="009E656A" w:rsidRPr="009D2834" w:rsidRDefault="009E656A" w:rsidP="00336319">
            <w:pPr>
              <w:pStyle w:val="BodyText0"/>
              <w:ind w:left="0"/>
              <w:rPr>
                <w:sz w:val="18"/>
                <w:szCs w:val="18"/>
              </w:rPr>
            </w:pPr>
            <w:r w:rsidRPr="00576DCF">
              <w:rPr>
                <w:i/>
                <w:sz w:val="18"/>
                <w:szCs w:val="18"/>
              </w:rPr>
              <w:t xml:space="preserve">Participant Sequence (0040,A07A) </w:t>
            </w:r>
            <w:r w:rsidR="00722A6B" w:rsidRPr="00576DCF">
              <w:rPr>
                <w:i/>
                <w:sz w:val="18"/>
                <w:szCs w:val="18"/>
              </w:rPr>
              <w:t>&gt;  Person Identification Code Sequence (0040,1101)</w:t>
            </w:r>
            <w:r w:rsidR="00722A6B">
              <w:rPr>
                <w:sz w:val="18"/>
                <w:szCs w:val="18"/>
              </w:rPr>
              <w:t xml:space="preserve">, </w:t>
            </w:r>
            <w:r w:rsidR="00336319">
              <w:rPr>
                <w:sz w:val="18"/>
                <w:szCs w:val="18"/>
              </w:rPr>
              <w:t>[</w:t>
            </w:r>
            <w:r w:rsidRPr="009D2834">
              <w:rPr>
                <w:sz w:val="18"/>
                <w:szCs w:val="18"/>
              </w:rPr>
              <w:t>where Participation Type (0040,A080) equals "ENT" (Data Enterer)</w:t>
            </w:r>
            <w:r w:rsidR="00336319">
              <w:rPr>
                <w:sz w:val="18"/>
                <w:szCs w:val="18"/>
              </w:rPr>
              <w:t>;</w:t>
            </w:r>
            <w:r w:rsidRPr="009D2834">
              <w:rPr>
                <w:sz w:val="18"/>
                <w:szCs w:val="18"/>
              </w:rPr>
              <w:t xml:space="preserve"> code value as identifier</w:t>
            </w:r>
            <w:r w:rsidR="00336319">
              <w:rPr>
                <w:sz w:val="18"/>
                <w:szCs w:val="18"/>
              </w:rPr>
              <w:t>]</w:t>
            </w:r>
          </w:p>
        </w:tc>
      </w:tr>
      <w:tr w:rsidR="009E656A" w:rsidRPr="009D2834" w:rsidTr="00064681">
        <w:tc>
          <w:tcPr>
            <w:tcW w:w="5384" w:type="dxa"/>
            <w:vAlign w:val="center"/>
          </w:tcPr>
          <w:p w:rsidR="009E656A" w:rsidRPr="009D2834" w:rsidRDefault="009E656A" w:rsidP="009E656A">
            <w:pPr>
              <w:pStyle w:val="BodyText0"/>
              <w:ind w:left="0"/>
              <w:rPr>
                <w:sz w:val="18"/>
                <w:szCs w:val="18"/>
              </w:rPr>
            </w:pPr>
            <w:r w:rsidRPr="009D2834">
              <w:rPr>
                <w:sz w:val="18"/>
                <w:szCs w:val="18"/>
              </w:rPr>
              <w:t>ImagingReport:</w:t>
            </w:r>
            <w:r w:rsidRPr="009D2834">
              <w:rPr>
                <w:color w:val="000000"/>
                <w:kern w:val="24"/>
                <w:sz w:val="18"/>
                <w:szCs w:val="18"/>
              </w:rPr>
              <w:t xml:space="preserve"> </w:t>
            </w:r>
            <w:r w:rsidRPr="009D2834">
              <w:rPr>
                <w:sz w:val="18"/>
                <w:szCs w:val="18"/>
              </w:rPr>
              <w:t>TranscriptionistName</w:t>
            </w:r>
          </w:p>
        </w:tc>
        <w:tc>
          <w:tcPr>
            <w:tcW w:w="4372" w:type="dxa"/>
          </w:tcPr>
          <w:p w:rsidR="009E656A" w:rsidRPr="009D2834" w:rsidRDefault="009E656A" w:rsidP="00722A6B">
            <w:pPr>
              <w:pStyle w:val="BodyText0"/>
              <w:ind w:left="0"/>
              <w:rPr>
                <w:sz w:val="18"/>
                <w:szCs w:val="18"/>
              </w:rPr>
            </w:pPr>
            <w:r w:rsidRPr="00576DCF">
              <w:rPr>
                <w:i/>
                <w:sz w:val="18"/>
                <w:szCs w:val="18"/>
              </w:rPr>
              <w:t xml:space="preserve">Participant Sequence (0040,A07A) </w:t>
            </w:r>
            <w:r w:rsidR="00722A6B" w:rsidRPr="00576DCF">
              <w:rPr>
                <w:i/>
                <w:sz w:val="18"/>
                <w:szCs w:val="18"/>
              </w:rPr>
              <w:t xml:space="preserve"> Person Name (0040,A123</w:t>
            </w:r>
            <w:r w:rsidR="00722A6B" w:rsidRPr="00336319">
              <w:rPr>
                <w:i/>
                <w:sz w:val="18"/>
                <w:szCs w:val="18"/>
              </w:rPr>
              <w:t>)</w:t>
            </w:r>
            <w:r w:rsidR="00722A6B" w:rsidRPr="009D2834">
              <w:rPr>
                <w:sz w:val="18"/>
                <w:szCs w:val="18"/>
              </w:rPr>
              <w:t xml:space="preserve"> </w:t>
            </w:r>
            <w:r w:rsidR="00336319">
              <w:rPr>
                <w:sz w:val="18"/>
                <w:szCs w:val="18"/>
              </w:rPr>
              <w:t>[</w:t>
            </w:r>
            <w:r w:rsidRPr="009D2834">
              <w:rPr>
                <w:sz w:val="18"/>
                <w:szCs w:val="18"/>
              </w:rPr>
              <w:t>where Participation Type (0040,A080) equals "ENT" (Data Enterer)</w:t>
            </w:r>
            <w:r w:rsidR="00336319">
              <w:rPr>
                <w:sz w:val="18"/>
                <w:szCs w:val="18"/>
              </w:rPr>
              <w:t>]</w:t>
            </w:r>
          </w:p>
        </w:tc>
      </w:tr>
      <w:tr w:rsidR="009E656A" w:rsidRPr="009D2834" w:rsidTr="00064681">
        <w:tc>
          <w:tcPr>
            <w:tcW w:w="5384" w:type="dxa"/>
          </w:tcPr>
          <w:p w:rsidR="009E656A" w:rsidRPr="009D2834" w:rsidRDefault="009E656A" w:rsidP="009E656A">
            <w:pPr>
              <w:pStyle w:val="BodyText0"/>
              <w:ind w:left="0"/>
              <w:rPr>
                <w:color w:val="000000"/>
                <w:kern w:val="24"/>
                <w:sz w:val="18"/>
                <w:szCs w:val="18"/>
                <w:lang w:val="x-none"/>
              </w:rPr>
            </w:pPr>
            <w:r w:rsidRPr="009D2834">
              <w:rPr>
                <w:sz w:val="18"/>
                <w:szCs w:val="18"/>
              </w:rPr>
              <w:t>ImagingReport:</w:t>
            </w:r>
            <w:r w:rsidRPr="009D2834">
              <w:rPr>
                <w:color w:val="000000"/>
                <w:kern w:val="24"/>
                <w:sz w:val="18"/>
                <w:szCs w:val="18"/>
              </w:rPr>
              <w:t xml:space="preserve"> </w:t>
            </w:r>
            <w:r w:rsidRPr="009D2834">
              <w:rPr>
                <w:sz w:val="18"/>
                <w:szCs w:val="18"/>
              </w:rPr>
              <w:t>TransformedDocumentID</w:t>
            </w:r>
          </w:p>
        </w:tc>
        <w:tc>
          <w:tcPr>
            <w:tcW w:w="4372" w:type="dxa"/>
          </w:tcPr>
          <w:p w:rsidR="009E656A" w:rsidRPr="009D2834" w:rsidRDefault="009E656A" w:rsidP="00722A6B">
            <w:pPr>
              <w:pStyle w:val="BodyText0"/>
              <w:ind w:left="0"/>
              <w:rPr>
                <w:sz w:val="18"/>
                <w:szCs w:val="18"/>
              </w:rPr>
            </w:pPr>
            <w:r w:rsidRPr="00576DCF">
              <w:rPr>
                <w:i/>
                <w:sz w:val="18"/>
                <w:szCs w:val="18"/>
              </w:rPr>
              <w:t>SOP Instance UID (0008,0018)</w:t>
            </w:r>
          </w:p>
        </w:tc>
      </w:tr>
    </w:tbl>
    <w:p w:rsidR="00DE51FB" w:rsidRDefault="009D2834" w:rsidP="0071117F">
      <w:pPr>
        <w:pStyle w:val="BodyText0"/>
      </w:pPr>
      <w:r>
        <w:br w:type="textWrapping" w:clear="all"/>
      </w:r>
      <w:r w:rsidR="00DC3228">
        <w:t xml:space="preserve"> </w:t>
      </w:r>
    </w:p>
    <w:p w:rsidR="000574D1" w:rsidRDefault="000574D1" w:rsidP="000574D1">
      <w:pPr>
        <w:pStyle w:val="BodyText0"/>
      </w:pPr>
      <w:r>
        <w:t xml:space="preserve">ImagingReport:Study:Modality and ImagingReport:Study:AnatomicRegionCode may be mapped from attributes in the root CONTAINER, if present there as in TID 2000, or in the </w:t>
      </w:r>
      <w:r w:rsidRPr="000574D1">
        <w:t>Current Procedure Descriptions</w:t>
      </w:r>
      <w:r>
        <w:t xml:space="preserve"> section CONTAINER, if present there as in TID 2006.</w:t>
      </w:r>
    </w:p>
    <w:p w:rsidR="00D35785" w:rsidRPr="00ED78BB" w:rsidRDefault="00F81E2D" w:rsidP="0083628A">
      <w:pPr>
        <w:pStyle w:val="Heading2"/>
        <w:numPr>
          <w:ilvl w:val="0"/>
          <w:numId w:val="0"/>
        </w:numPr>
        <w:ind w:left="90"/>
        <w:rPr>
          <w:lang w:val="en-US"/>
        </w:rPr>
      </w:pPr>
      <w:bookmarkStart w:id="482" w:name="_Toc410226190"/>
      <w:r>
        <w:rPr>
          <w:lang w:val="en-US"/>
        </w:rPr>
        <w:t>C</w:t>
      </w:r>
      <w:r w:rsidR="00B27A43">
        <w:rPr>
          <w:lang w:val="en-US"/>
        </w:rPr>
        <w:t>.4</w:t>
      </w:r>
      <w:r w:rsidR="00D35785">
        <w:rPr>
          <w:lang w:val="en-US"/>
        </w:rPr>
        <w:tab/>
        <w:t>Body transformation</w:t>
      </w:r>
      <w:bookmarkEnd w:id="482"/>
    </w:p>
    <w:p w:rsidR="009D2834" w:rsidRDefault="009D2834" w:rsidP="009D2834">
      <w:pPr>
        <w:pStyle w:val="BodyText0"/>
      </w:pPr>
      <w:r>
        <w:t xml:space="preserve">For transformation of the body, this </w:t>
      </w:r>
      <w:r w:rsidR="009570AB">
        <w:t>Sections maps the</w:t>
      </w:r>
      <w:r>
        <w:t xml:space="preserve"> SR content items to their target CDA elements.  This allows</w:t>
      </w:r>
      <w:r w:rsidR="009570AB">
        <w:t xml:space="preserve"> the transforming application</w:t>
      </w:r>
      <w:r>
        <w:t xml:space="preserve"> to traverse the SR content tree and construct equivalent CDA content.</w:t>
      </w:r>
    </w:p>
    <w:p w:rsidR="00D35785" w:rsidRPr="00782718" w:rsidRDefault="00F81E2D" w:rsidP="00782718">
      <w:pPr>
        <w:pStyle w:val="Heading3"/>
        <w:numPr>
          <w:ilvl w:val="0"/>
          <w:numId w:val="0"/>
        </w:numPr>
        <w:ind w:left="900"/>
        <w:rPr>
          <w:lang w:val="en-US"/>
        </w:rPr>
      </w:pPr>
      <w:bookmarkStart w:id="483" w:name="_Toc410226191"/>
      <w:r>
        <w:rPr>
          <w:lang w:val="en-US"/>
        </w:rPr>
        <w:t>C</w:t>
      </w:r>
      <w:r w:rsidR="00B27A43">
        <w:rPr>
          <w:lang w:val="en-US"/>
        </w:rPr>
        <w:t>.4</w:t>
      </w:r>
      <w:r w:rsidR="0094213F">
        <w:rPr>
          <w:lang w:val="en-US"/>
        </w:rPr>
        <w:t>.1</w:t>
      </w:r>
      <w:r w:rsidR="00782718">
        <w:rPr>
          <w:lang w:val="en-US"/>
        </w:rPr>
        <w:tab/>
        <w:t>Section Mapping</w:t>
      </w:r>
      <w:bookmarkEnd w:id="483"/>
    </w:p>
    <w:p w:rsidR="009570AB" w:rsidRDefault="00D94C76" w:rsidP="009570AB">
      <w:pPr>
        <w:pStyle w:val="BodyText0"/>
      </w:pPr>
      <w:r>
        <w:t>SR TID</w:t>
      </w:r>
      <w:r w:rsidR="009570AB" w:rsidRPr="00562611">
        <w:t xml:space="preserve"> 2000</w:t>
      </w:r>
      <w:r w:rsidR="00802FC7">
        <w:t>, 2005, and 200</w:t>
      </w:r>
      <w:r w:rsidR="007F1AB8">
        <w:t>6</w:t>
      </w:r>
      <w:r w:rsidR="009570AB" w:rsidRPr="00562611">
        <w:t xml:space="preserve"> specif</w:t>
      </w:r>
      <w:r w:rsidR="007F1AB8">
        <w:t>y</w:t>
      </w:r>
      <w:r w:rsidR="009570AB" w:rsidRPr="00562611">
        <w:t xml:space="preserve"> that imaging report elements are contained in sections</w:t>
      </w:r>
      <w:r w:rsidR="009570AB">
        <w:t>, represented as CONTAINERs with concept name codes from CID 7001.</w:t>
      </w:r>
    </w:p>
    <w:p w:rsidR="00D35785" w:rsidRDefault="00D94C76" w:rsidP="0071117F">
      <w:pPr>
        <w:pStyle w:val="BodyText0"/>
      </w:pPr>
      <w:r>
        <w:t>Each CONTAINER immediate</w:t>
      </w:r>
      <w:r w:rsidR="00782718">
        <w:t xml:space="preserve">ly subsidiary to the root CONTAINER shall be mapped to the section </w:t>
      </w:r>
      <w:r w:rsidR="008C7208">
        <w:t xml:space="preserve">or subsection </w:t>
      </w:r>
      <w:r w:rsidR="00782718">
        <w:t xml:space="preserve">as specified in Table </w:t>
      </w:r>
      <w:r w:rsidR="00F81E2D">
        <w:t>C</w:t>
      </w:r>
      <w:r w:rsidR="00B27A43">
        <w:t>.4</w:t>
      </w:r>
      <w:r w:rsidR="007E1B18">
        <w:t>-1.</w:t>
      </w:r>
      <w:r>
        <w:t xml:space="preserve">  Note that some SR document sections are mapped to subsections under CDA Template </w:t>
      </w:r>
      <w:r w:rsidRPr="00D94C76">
        <w:t>1.2.840.10008.20.x1.x1</w:t>
      </w:r>
      <w:r>
        <w:t>.</w:t>
      </w:r>
    </w:p>
    <w:p w:rsidR="009570AB" w:rsidRPr="009D2834" w:rsidRDefault="009570AB" w:rsidP="009570AB">
      <w:pPr>
        <w:pStyle w:val="Caption"/>
        <w:rPr>
          <w:lang w:val="en-US"/>
        </w:rPr>
      </w:pPr>
      <w:r>
        <w:t xml:space="preserve">Table </w:t>
      </w:r>
      <w:r w:rsidR="00F81E2D">
        <w:rPr>
          <w:lang w:val="en-US"/>
        </w:rPr>
        <w:t>C</w:t>
      </w:r>
      <w:r w:rsidR="00B27A43">
        <w:t>.4</w:t>
      </w:r>
      <w:r>
        <w:t xml:space="preserve">-1 </w:t>
      </w:r>
      <w:r>
        <w:rPr>
          <w:lang w:val="en-US"/>
        </w:rPr>
        <w:t>SR Section mapping to CDA</w:t>
      </w:r>
    </w:p>
    <w:tbl>
      <w:tblPr>
        <w:tblW w:w="0" w:type="auto"/>
        <w:tblInd w:w="400" w:type="dxa"/>
        <w:tblLayout w:type="fixed"/>
        <w:tblCellMar>
          <w:left w:w="10" w:type="dxa"/>
          <w:right w:w="10" w:type="dxa"/>
        </w:tblCellMar>
        <w:tblLook w:val="04A0" w:firstRow="1" w:lastRow="0" w:firstColumn="1" w:lastColumn="0" w:noHBand="0" w:noVBand="1"/>
      </w:tblPr>
      <w:tblGrid>
        <w:gridCol w:w="1345"/>
        <w:gridCol w:w="1202"/>
        <w:gridCol w:w="3033"/>
        <w:gridCol w:w="4315"/>
      </w:tblGrid>
      <w:tr w:rsidR="00782718" w:rsidTr="0091752A">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0" w:type="dxa"/>
              <w:left w:w="40" w:type="dxa"/>
              <w:bottom w:w="40" w:type="dxa"/>
              <w:right w:w="40" w:type="dxa"/>
            </w:tcMar>
          </w:tcPr>
          <w:p w:rsidR="00782718" w:rsidRDefault="00782718" w:rsidP="00E540E6">
            <w:pPr>
              <w:keepNext/>
              <w:jc w:val="center"/>
            </w:pPr>
            <w:r>
              <w:rPr>
                <w:rFonts w:ascii="Arial" w:hAnsi="Arial"/>
                <w:b/>
                <w:color w:val="000000"/>
                <w:sz w:val="18"/>
              </w:rPr>
              <w:t>Coding Scheme Designator</w:t>
            </w:r>
          </w:p>
        </w:tc>
        <w:tc>
          <w:tcPr>
            <w:tcW w:w="1202" w:type="dxa"/>
            <w:tcBorders>
              <w:top w:val="single" w:sz="4" w:space="0" w:color="000000"/>
              <w:bottom w:val="single" w:sz="4" w:space="0" w:color="000000"/>
              <w:right w:val="single" w:sz="4" w:space="0" w:color="000000"/>
            </w:tcBorders>
            <w:shd w:val="clear" w:color="auto" w:fill="D9D9D9" w:themeFill="background1" w:themeFillShade="D9"/>
            <w:tcMar>
              <w:top w:w="40" w:type="dxa"/>
              <w:left w:w="40" w:type="dxa"/>
              <w:bottom w:w="40" w:type="dxa"/>
              <w:right w:w="40" w:type="dxa"/>
            </w:tcMar>
          </w:tcPr>
          <w:p w:rsidR="00782718" w:rsidRDefault="00782718" w:rsidP="00E540E6">
            <w:pPr>
              <w:jc w:val="center"/>
            </w:pPr>
            <w:r>
              <w:rPr>
                <w:rFonts w:ascii="Arial" w:hAnsi="Arial"/>
                <w:b/>
                <w:color w:val="000000"/>
                <w:sz w:val="18"/>
              </w:rPr>
              <w:t>Code Value</w:t>
            </w:r>
          </w:p>
        </w:tc>
        <w:tc>
          <w:tcPr>
            <w:tcW w:w="3033" w:type="dxa"/>
            <w:tcBorders>
              <w:top w:val="single" w:sz="4" w:space="0" w:color="000000"/>
              <w:bottom w:val="single" w:sz="4" w:space="0" w:color="000000"/>
              <w:right w:val="single" w:sz="4" w:space="0" w:color="000000"/>
            </w:tcBorders>
            <w:shd w:val="clear" w:color="auto" w:fill="D9D9D9" w:themeFill="background1" w:themeFillShade="D9"/>
            <w:tcMar>
              <w:top w:w="40" w:type="dxa"/>
              <w:left w:w="40" w:type="dxa"/>
              <w:bottom w:w="40" w:type="dxa"/>
              <w:right w:w="40" w:type="dxa"/>
            </w:tcMar>
          </w:tcPr>
          <w:p w:rsidR="00782718" w:rsidRDefault="00782718" w:rsidP="00E540E6">
            <w:pPr>
              <w:jc w:val="center"/>
            </w:pPr>
            <w:r>
              <w:rPr>
                <w:rFonts w:ascii="Arial" w:hAnsi="Arial"/>
                <w:b/>
                <w:color w:val="000000"/>
                <w:sz w:val="18"/>
              </w:rPr>
              <w:t>Code Meaning</w:t>
            </w:r>
          </w:p>
        </w:tc>
        <w:tc>
          <w:tcPr>
            <w:tcW w:w="4315" w:type="dxa"/>
            <w:tcBorders>
              <w:top w:val="single" w:sz="4" w:space="0" w:color="000000"/>
              <w:bottom w:val="single" w:sz="4" w:space="0" w:color="000000"/>
              <w:right w:val="single" w:sz="4" w:space="0" w:color="000000"/>
            </w:tcBorders>
            <w:shd w:val="clear" w:color="auto" w:fill="D9D9D9" w:themeFill="background1" w:themeFillShade="D9"/>
            <w:tcMar>
              <w:top w:w="40" w:type="dxa"/>
              <w:left w:w="40" w:type="dxa"/>
              <w:bottom w:w="40" w:type="dxa"/>
              <w:right w:w="40" w:type="dxa"/>
            </w:tcMar>
          </w:tcPr>
          <w:p w:rsidR="00782718" w:rsidRPr="00782718" w:rsidRDefault="00782718" w:rsidP="00E540E6">
            <w:pPr>
              <w:jc w:val="center"/>
              <w:rPr>
                <w:rFonts w:ascii="Arial" w:hAnsi="Arial"/>
                <w:b/>
                <w:color w:val="000000"/>
                <w:sz w:val="18"/>
              </w:rPr>
            </w:pPr>
            <w:r>
              <w:rPr>
                <w:rFonts w:ascii="Arial" w:hAnsi="Arial"/>
                <w:b/>
                <w:color w:val="000000"/>
                <w:sz w:val="18"/>
              </w:rPr>
              <w:t xml:space="preserve">Map to Template </w:t>
            </w:r>
            <w:r>
              <w:rPr>
                <w:rFonts w:ascii="Arial" w:hAnsi="Arial"/>
                <w:b/>
                <w:color w:val="000000"/>
                <w:sz w:val="18"/>
              </w:rPr>
              <w:br/>
              <w:t>Section / Subsection</w:t>
            </w:r>
          </w:p>
        </w:tc>
      </w:tr>
      <w:tr w:rsidR="00782718"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782718" w:rsidRDefault="00782718"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782718" w:rsidRDefault="00C612CF" w:rsidP="00E540E6">
            <w:pPr>
              <w:jc w:val="center"/>
            </w:pPr>
            <w:hyperlink r:id="rId37">
              <w:r w:rsidR="00782718">
                <w:rPr>
                  <w:rFonts w:ascii="Arial" w:hAnsi="Arial"/>
                  <w:color w:val="000000"/>
                  <w:sz w:val="18"/>
                </w:rPr>
                <w:t>11329-0</w:t>
              </w:r>
            </w:hyperlink>
          </w:p>
        </w:tc>
        <w:tc>
          <w:tcPr>
            <w:tcW w:w="3033" w:type="dxa"/>
            <w:tcBorders>
              <w:bottom w:val="single" w:sz="4" w:space="0" w:color="000000"/>
              <w:right w:val="single" w:sz="4" w:space="0" w:color="000000"/>
            </w:tcBorders>
            <w:tcMar>
              <w:top w:w="40" w:type="dxa"/>
              <w:left w:w="40" w:type="dxa"/>
              <w:bottom w:w="40" w:type="dxa"/>
              <w:right w:w="40" w:type="dxa"/>
            </w:tcMar>
          </w:tcPr>
          <w:p w:rsidR="00782718" w:rsidRDefault="00782718" w:rsidP="00E540E6">
            <w:r>
              <w:rPr>
                <w:rFonts w:ascii="Arial" w:hAnsi="Arial"/>
                <w:color w:val="000000"/>
                <w:sz w:val="18"/>
              </w:rPr>
              <w:t>History</w:t>
            </w:r>
          </w:p>
        </w:tc>
        <w:tc>
          <w:tcPr>
            <w:tcW w:w="4315" w:type="dxa"/>
            <w:tcBorders>
              <w:bottom w:val="single" w:sz="4" w:space="0" w:color="000000"/>
              <w:right w:val="single" w:sz="4" w:space="0" w:color="000000"/>
            </w:tcBorders>
            <w:tcMar>
              <w:top w:w="40" w:type="dxa"/>
              <w:left w:w="40" w:type="dxa"/>
              <w:bottom w:w="40" w:type="dxa"/>
              <w:right w:w="40" w:type="dxa"/>
            </w:tcMar>
          </w:tcPr>
          <w:p w:rsidR="00782718" w:rsidRPr="00782718" w:rsidRDefault="00782718" w:rsidP="00E540E6">
            <w:pPr>
              <w:rPr>
                <w:rFonts w:ascii="Arial" w:hAnsi="Arial" w:cs="Arial"/>
                <w:sz w:val="18"/>
              </w:rPr>
            </w:pPr>
            <w:r>
              <w:rPr>
                <w:rFonts w:ascii="Arial" w:hAnsi="Arial"/>
                <w:color w:val="000000"/>
                <w:sz w:val="18"/>
              </w:rPr>
              <w:t xml:space="preserve">Clinical Information / </w:t>
            </w:r>
            <w:r w:rsidRPr="00782718">
              <w:rPr>
                <w:rFonts w:ascii="Arial" w:hAnsi="Arial"/>
                <w:color w:val="000000"/>
                <w:sz w:val="18"/>
              </w:rPr>
              <w:t>Medical (General) History</w:t>
            </w:r>
          </w:p>
        </w:tc>
      </w:tr>
      <w:tr w:rsidR="00782718"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782718" w:rsidRDefault="00782718"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782718" w:rsidRDefault="00C612CF" w:rsidP="00E540E6">
            <w:pPr>
              <w:jc w:val="center"/>
            </w:pPr>
            <w:hyperlink r:id="rId38">
              <w:r w:rsidR="00782718">
                <w:rPr>
                  <w:rFonts w:ascii="Arial" w:hAnsi="Arial"/>
                  <w:color w:val="000000"/>
                  <w:sz w:val="18"/>
                </w:rPr>
                <w:t>55115-0</w:t>
              </w:r>
            </w:hyperlink>
          </w:p>
        </w:tc>
        <w:tc>
          <w:tcPr>
            <w:tcW w:w="3033" w:type="dxa"/>
            <w:tcBorders>
              <w:bottom w:val="single" w:sz="4" w:space="0" w:color="000000"/>
              <w:right w:val="single" w:sz="4" w:space="0" w:color="000000"/>
            </w:tcBorders>
            <w:tcMar>
              <w:top w:w="40" w:type="dxa"/>
              <w:left w:w="40" w:type="dxa"/>
              <w:bottom w:w="40" w:type="dxa"/>
              <w:right w:w="40" w:type="dxa"/>
            </w:tcMar>
          </w:tcPr>
          <w:p w:rsidR="00782718" w:rsidRDefault="00782718" w:rsidP="00E540E6">
            <w:r>
              <w:rPr>
                <w:rFonts w:ascii="Arial" w:hAnsi="Arial"/>
                <w:color w:val="000000"/>
                <w:sz w:val="18"/>
              </w:rPr>
              <w:t>Request</w:t>
            </w:r>
          </w:p>
        </w:tc>
        <w:tc>
          <w:tcPr>
            <w:tcW w:w="4315" w:type="dxa"/>
            <w:tcBorders>
              <w:bottom w:val="single" w:sz="4" w:space="0" w:color="000000"/>
              <w:right w:val="single" w:sz="4" w:space="0" w:color="000000"/>
            </w:tcBorders>
            <w:tcMar>
              <w:top w:w="40" w:type="dxa"/>
              <w:left w:w="40" w:type="dxa"/>
              <w:bottom w:w="40" w:type="dxa"/>
              <w:right w:w="40" w:type="dxa"/>
            </w:tcMar>
          </w:tcPr>
          <w:p w:rsidR="00782718" w:rsidRPr="00782718" w:rsidRDefault="00782718" w:rsidP="00E540E6">
            <w:pPr>
              <w:rPr>
                <w:rFonts w:ascii="Arial" w:hAnsi="Arial" w:cs="Arial"/>
                <w:sz w:val="18"/>
              </w:rPr>
            </w:pPr>
            <w:r>
              <w:rPr>
                <w:rFonts w:ascii="Arial" w:hAnsi="Arial"/>
                <w:color w:val="000000"/>
                <w:sz w:val="18"/>
              </w:rPr>
              <w:t>Clinical Information / Request</w:t>
            </w:r>
          </w:p>
        </w:tc>
      </w:tr>
      <w:tr w:rsidR="00782718"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782718" w:rsidRDefault="00782718"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782718" w:rsidRDefault="00C612CF" w:rsidP="00E540E6">
            <w:pPr>
              <w:jc w:val="center"/>
            </w:pPr>
            <w:hyperlink r:id="rId39">
              <w:r w:rsidR="00782718">
                <w:rPr>
                  <w:rFonts w:ascii="Arial" w:hAnsi="Arial"/>
                  <w:color w:val="000000"/>
                  <w:sz w:val="18"/>
                </w:rPr>
                <w:t>55111-9</w:t>
              </w:r>
            </w:hyperlink>
          </w:p>
        </w:tc>
        <w:tc>
          <w:tcPr>
            <w:tcW w:w="3033" w:type="dxa"/>
            <w:tcBorders>
              <w:bottom w:val="single" w:sz="4" w:space="0" w:color="000000"/>
              <w:right w:val="single" w:sz="4" w:space="0" w:color="000000"/>
            </w:tcBorders>
            <w:tcMar>
              <w:top w:w="40" w:type="dxa"/>
              <w:left w:w="40" w:type="dxa"/>
              <w:bottom w:w="40" w:type="dxa"/>
              <w:right w:w="40" w:type="dxa"/>
            </w:tcMar>
          </w:tcPr>
          <w:p w:rsidR="00782718" w:rsidRDefault="00782718" w:rsidP="00E540E6">
            <w:r>
              <w:rPr>
                <w:rFonts w:ascii="Arial" w:hAnsi="Arial"/>
                <w:color w:val="000000"/>
                <w:sz w:val="18"/>
              </w:rPr>
              <w:t>Current Procedure Descriptions</w:t>
            </w:r>
          </w:p>
        </w:tc>
        <w:tc>
          <w:tcPr>
            <w:tcW w:w="4315" w:type="dxa"/>
            <w:tcBorders>
              <w:bottom w:val="single" w:sz="4" w:space="0" w:color="000000"/>
              <w:right w:val="single" w:sz="4" w:space="0" w:color="000000"/>
            </w:tcBorders>
            <w:tcMar>
              <w:top w:w="40" w:type="dxa"/>
              <w:left w:w="40" w:type="dxa"/>
              <w:bottom w:w="40" w:type="dxa"/>
              <w:right w:w="40" w:type="dxa"/>
            </w:tcMar>
          </w:tcPr>
          <w:p w:rsidR="00782718" w:rsidRPr="00782718" w:rsidRDefault="00782718" w:rsidP="00E540E6">
            <w:pPr>
              <w:rPr>
                <w:rFonts w:ascii="Arial" w:hAnsi="Arial" w:cs="Arial"/>
                <w:sz w:val="18"/>
              </w:rPr>
            </w:pPr>
            <w:r w:rsidRPr="00782718">
              <w:rPr>
                <w:rFonts w:ascii="Arial" w:hAnsi="Arial" w:cs="Arial"/>
                <w:sz w:val="18"/>
              </w:rPr>
              <w:t>Imaging Procedure Description</w:t>
            </w:r>
          </w:p>
        </w:tc>
      </w:tr>
      <w:tr w:rsidR="00782718"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782718" w:rsidRDefault="00782718"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782718" w:rsidRDefault="00C612CF" w:rsidP="00E540E6">
            <w:pPr>
              <w:jc w:val="center"/>
            </w:pPr>
            <w:hyperlink r:id="rId40">
              <w:r w:rsidR="00782718">
                <w:rPr>
                  <w:rFonts w:ascii="Arial" w:hAnsi="Arial"/>
                  <w:color w:val="000000"/>
                  <w:sz w:val="18"/>
                </w:rPr>
                <w:t>55114-3</w:t>
              </w:r>
            </w:hyperlink>
          </w:p>
        </w:tc>
        <w:tc>
          <w:tcPr>
            <w:tcW w:w="3033" w:type="dxa"/>
            <w:tcBorders>
              <w:bottom w:val="single" w:sz="4" w:space="0" w:color="000000"/>
              <w:right w:val="single" w:sz="4" w:space="0" w:color="000000"/>
            </w:tcBorders>
            <w:tcMar>
              <w:top w:w="40" w:type="dxa"/>
              <w:left w:w="40" w:type="dxa"/>
              <w:bottom w:w="40" w:type="dxa"/>
              <w:right w:w="40" w:type="dxa"/>
            </w:tcMar>
          </w:tcPr>
          <w:p w:rsidR="00782718" w:rsidRDefault="00782718" w:rsidP="00E540E6">
            <w:r>
              <w:rPr>
                <w:rFonts w:ascii="Arial" w:hAnsi="Arial"/>
                <w:color w:val="000000"/>
                <w:sz w:val="18"/>
              </w:rPr>
              <w:t>Prior Procedure Descriptions</w:t>
            </w:r>
          </w:p>
        </w:tc>
        <w:tc>
          <w:tcPr>
            <w:tcW w:w="4315" w:type="dxa"/>
            <w:tcBorders>
              <w:bottom w:val="single" w:sz="4" w:space="0" w:color="000000"/>
              <w:right w:val="single" w:sz="4" w:space="0" w:color="000000"/>
            </w:tcBorders>
            <w:tcMar>
              <w:top w:w="40" w:type="dxa"/>
              <w:left w:w="40" w:type="dxa"/>
              <w:bottom w:w="40" w:type="dxa"/>
              <w:right w:w="40" w:type="dxa"/>
            </w:tcMar>
          </w:tcPr>
          <w:p w:rsidR="00782718" w:rsidRPr="00782718" w:rsidRDefault="00782718" w:rsidP="00E540E6">
            <w:pPr>
              <w:rPr>
                <w:rFonts w:ascii="Arial" w:hAnsi="Arial" w:cs="Arial"/>
                <w:sz w:val="18"/>
              </w:rPr>
            </w:pPr>
            <w:r w:rsidRPr="00782718">
              <w:rPr>
                <w:rFonts w:ascii="Arial" w:hAnsi="Arial" w:cs="Arial"/>
                <w:sz w:val="18"/>
              </w:rPr>
              <w:t>Comparison Study</w:t>
            </w:r>
          </w:p>
        </w:tc>
      </w:tr>
      <w:tr w:rsidR="00782718"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782718" w:rsidRDefault="00782718"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782718" w:rsidRDefault="00C612CF" w:rsidP="00E540E6">
            <w:pPr>
              <w:jc w:val="center"/>
            </w:pPr>
            <w:hyperlink r:id="rId41">
              <w:r w:rsidR="00782718">
                <w:rPr>
                  <w:rFonts w:ascii="Arial" w:hAnsi="Arial"/>
                  <w:color w:val="000000"/>
                  <w:sz w:val="18"/>
                </w:rPr>
                <w:t>18834-2</w:t>
              </w:r>
            </w:hyperlink>
          </w:p>
        </w:tc>
        <w:tc>
          <w:tcPr>
            <w:tcW w:w="3033" w:type="dxa"/>
            <w:tcBorders>
              <w:bottom w:val="single" w:sz="4" w:space="0" w:color="000000"/>
              <w:right w:val="single" w:sz="4" w:space="0" w:color="000000"/>
            </w:tcBorders>
            <w:tcMar>
              <w:top w:w="40" w:type="dxa"/>
              <w:left w:w="40" w:type="dxa"/>
              <w:bottom w:w="40" w:type="dxa"/>
              <w:right w:w="40" w:type="dxa"/>
            </w:tcMar>
          </w:tcPr>
          <w:p w:rsidR="00782718" w:rsidRDefault="00782718" w:rsidP="00E540E6">
            <w:r>
              <w:rPr>
                <w:rFonts w:ascii="Arial" w:hAnsi="Arial"/>
                <w:color w:val="000000"/>
                <w:sz w:val="18"/>
              </w:rPr>
              <w:t>Previous Findings</w:t>
            </w:r>
          </w:p>
        </w:tc>
        <w:tc>
          <w:tcPr>
            <w:tcW w:w="4315" w:type="dxa"/>
            <w:tcBorders>
              <w:bottom w:val="single" w:sz="4" w:space="0" w:color="000000"/>
              <w:right w:val="single" w:sz="4" w:space="0" w:color="000000"/>
            </w:tcBorders>
            <w:tcMar>
              <w:top w:w="40" w:type="dxa"/>
              <w:left w:w="40" w:type="dxa"/>
              <w:bottom w:w="40" w:type="dxa"/>
              <w:right w:w="40" w:type="dxa"/>
            </w:tcMar>
          </w:tcPr>
          <w:p w:rsidR="008C7208" w:rsidRPr="00782718" w:rsidRDefault="00E540E6" w:rsidP="008C7208">
            <w:pPr>
              <w:rPr>
                <w:rFonts w:ascii="Arial" w:hAnsi="Arial" w:cs="Arial"/>
                <w:sz w:val="18"/>
              </w:rPr>
            </w:pPr>
            <w:r w:rsidRPr="00782718">
              <w:rPr>
                <w:rFonts w:ascii="Arial" w:hAnsi="Arial" w:cs="Arial"/>
                <w:sz w:val="18"/>
              </w:rPr>
              <w:t>Comparison Study</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DF659A">
            <w:pPr>
              <w:jc w:val="center"/>
            </w:pPr>
            <w:hyperlink r:id="rId42">
              <w:r w:rsidR="00E540E6">
                <w:rPr>
                  <w:rFonts w:ascii="Arial" w:hAnsi="Arial"/>
                  <w:color w:val="000000"/>
                  <w:sz w:val="18"/>
                </w:rPr>
                <w:t>18782-3</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Findings</w:t>
            </w:r>
            <w:r w:rsidR="00DF659A">
              <w:rPr>
                <w:rFonts w:ascii="Arial" w:hAnsi="Arial"/>
                <w:color w:val="000000"/>
                <w:sz w:val="18"/>
              </w:rPr>
              <w:t xml:space="preserve"> (Study Observation)</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782718" w:rsidRDefault="00E540E6" w:rsidP="007B271F">
            <w:pPr>
              <w:rPr>
                <w:rFonts w:ascii="Arial" w:hAnsi="Arial" w:cs="Arial"/>
                <w:sz w:val="18"/>
              </w:rPr>
            </w:pPr>
            <w:r>
              <w:rPr>
                <w:rFonts w:ascii="Arial" w:hAnsi="Arial"/>
                <w:color w:val="000000"/>
                <w:sz w:val="18"/>
              </w:rPr>
              <w:t>Findings</w:t>
            </w:r>
            <w:r w:rsidR="00531721">
              <w:rPr>
                <w:rFonts w:ascii="Arial" w:hAnsi="Arial"/>
                <w:color w:val="000000"/>
                <w:sz w:val="18"/>
              </w:rPr>
              <w:t xml:space="preserve"> or Findings / Fetus Findings</w:t>
            </w:r>
            <w:r w:rsidR="0067762F">
              <w:rPr>
                <w:rFonts w:ascii="Arial" w:hAnsi="Arial"/>
                <w:color w:val="000000"/>
                <w:sz w:val="18"/>
              </w:rPr>
              <w:t xml:space="preserve"> </w:t>
            </w:r>
            <w:r w:rsidR="007675A7">
              <w:rPr>
                <w:rFonts w:ascii="Arial" w:hAnsi="Arial"/>
                <w:color w:val="000000"/>
                <w:sz w:val="18"/>
              </w:rPr>
              <w:t xml:space="preserve">(see </w:t>
            </w:r>
            <w:r w:rsidR="007B271F">
              <w:rPr>
                <w:rFonts w:ascii="Arial" w:hAnsi="Arial"/>
                <w:color w:val="000000"/>
                <w:sz w:val="18"/>
              </w:rPr>
              <w:t>C</w:t>
            </w:r>
            <w:r w:rsidR="007675A7">
              <w:rPr>
                <w:rFonts w:ascii="Arial" w:hAnsi="Arial"/>
                <w:color w:val="000000"/>
                <w:sz w:val="18"/>
              </w:rPr>
              <w:t>.4.1.3)</w:t>
            </w:r>
          </w:p>
        </w:tc>
      </w:tr>
      <w:tr w:rsidR="00DF659A" w:rsidTr="007B271F">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DF659A" w:rsidRDefault="00DF659A" w:rsidP="00E540E6">
            <w:pPr>
              <w:jc w:val="center"/>
              <w:rPr>
                <w:rFonts w:ascii="Arial" w:hAnsi="Arial"/>
                <w:color w:val="000000"/>
                <w:sz w:val="18"/>
              </w:rP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DF659A" w:rsidDel="00DF659A" w:rsidRDefault="00DF659A" w:rsidP="00E540E6">
            <w:pPr>
              <w:jc w:val="center"/>
            </w:pPr>
            <w:r w:rsidRPr="00DF659A">
              <w:rPr>
                <w:rFonts w:ascii="Arial" w:hAnsi="Arial"/>
                <w:color w:val="000000"/>
                <w:sz w:val="18"/>
              </w:rPr>
              <w:t>59776-5</w:t>
            </w:r>
          </w:p>
        </w:tc>
        <w:tc>
          <w:tcPr>
            <w:tcW w:w="3033" w:type="dxa"/>
            <w:tcBorders>
              <w:bottom w:val="single" w:sz="4" w:space="0" w:color="000000"/>
              <w:right w:val="single" w:sz="4" w:space="0" w:color="000000"/>
            </w:tcBorders>
            <w:tcMar>
              <w:top w:w="40" w:type="dxa"/>
              <w:left w:w="40" w:type="dxa"/>
              <w:bottom w:w="40" w:type="dxa"/>
              <w:right w:w="40" w:type="dxa"/>
            </w:tcMar>
          </w:tcPr>
          <w:p w:rsidR="00DF659A" w:rsidRDefault="00DF659A" w:rsidP="00E540E6">
            <w:pPr>
              <w:rPr>
                <w:rFonts w:ascii="Arial" w:hAnsi="Arial"/>
                <w:color w:val="000000"/>
                <w:sz w:val="18"/>
              </w:rPr>
            </w:pPr>
            <w:r>
              <w:rPr>
                <w:rFonts w:ascii="Arial" w:hAnsi="Arial"/>
                <w:color w:val="000000"/>
                <w:sz w:val="18"/>
              </w:rPr>
              <w:t>Findings</w:t>
            </w:r>
          </w:p>
        </w:tc>
        <w:tc>
          <w:tcPr>
            <w:tcW w:w="4315" w:type="dxa"/>
            <w:tcBorders>
              <w:bottom w:val="single" w:sz="4" w:space="0" w:color="000000"/>
              <w:right w:val="single" w:sz="4" w:space="0" w:color="000000"/>
            </w:tcBorders>
            <w:tcMar>
              <w:top w:w="40" w:type="dxa"/>
              <w:left w:w="40" w:type="dxa"/>
              <w:bottom w:w="40" w:type="dxa"/>
              <w:right w:w="40" w:type="dxa"/>
            </w:tcMar>
          </w:tcPr>
          <w:p w:rsidR="00DF659A" w:rsidRDefault="00DF659A" w:rsidP="007B271F">
            <w:pPr>
              <w:rPr>
                <w:rFonts w:ascii="Arial" w:hAnsi="Arial"/>
                <w:color w:val="000000"/>
                <w:sz w:val="18"/>
              </w:rPr>
            </w:pPr>
            <w:r>
              <w:rPr>
                <w:rFonts w:ascii="Arial" w:hAnsi="Arial"/>
                <w:color w:val="000000"/>
                <w:sz w:val="18"/>
              </w:rPr>
              <w:t>Findings or Findings / Fetus Findings (see C.4.1.3)</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43">
              <w:r w:rsidR="00E540E6">
                <w:rPr>
                  <w:rFonts w:ascii="Arial" w:hAnsi="Arial"/>
                  <w:color w:val="000000"/>
                  <w:sz w:val="18"/>
                </w:rPr>
                <w:t>19005-8</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Impressions</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782718" w:rsidRDefault="00E540E6" w:rsidP="00E540E6">
            <w:pPr>
              <w:rPr>
                <w:rFonts w:ascii="Arial" w:hAnsi="Arial" w:cs="Arial"/>
                <w:sz w:val="18"/>
              </w:rPr>
            </w:pPr>
            <w:r>
              <w:rPr>
                <w:rFonts w:ascii="Arial" w:hAnsi="Arial"/>
                <w:color w:val="000000"/>
                <w:sz w:val="18"/>
              </w:rPr>
              <w:t>Impression</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44">
              <w:r w:rsidR="00E540E6">
                <w:rPr>
                  <w:rFonts w:ascii="Arial" w:hAnsi="Arial"/>
                  <w:color w:val="000000"/>
                  <w:sz w:val="18"/>
                </w:rPr>
                <w:t>18783-1</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Recommendations</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782718" w:rsidRDefault="00E540E6" w:rsidP="00E540E6">
            <w:pPr>
              <w:rPr>
                <w:rFonts w:ascii="Arial" w:hAnsi="Arial" w:cs="Arial"/>
                <w:sz w:val="18"/>
              </w:rPr>
            </w:pPr>
            <w:r>
              <w:rPr>
                <w:rFonts w:ascii="Arial" w:hAnsi="Arial"/>
                <w:color w:val="000000"/>
                <w:sz w:val="18"/>
              </w:rPr>
              <w:t>Impression / Recommendation</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45">
              <w:r w:rsidR="00E540E6">
                <w:rPr>
                  <w:rFonts w:ascii="Arial" w:hAnsi="Arial"/>
                  <w:color w:val="000000"/>
                  <w:sz w:val="18"/>
                </w:rPr>
                <w:t>55110-1</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Conclusions</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782718" w:rsidRDefault="00E540E6" w:rsidP="00E540E6">
            <w:pPr>
              <w:rPr>
                <w:rFonts w:ascii="Arial" w:hAnsi="Arial" w:cs="Arial"/>
                <w:sz w:val="18"/>
              </w:rPr>
            </w:pPr>
            <w:r>
              <w:rPr>
                <w:rFonts w:ascii="Arial" w:hAnsi="Arial"/>
                <w:color w:val="000000"/>
                <w:sz w:val="18"/>
              </w:rPr>
              <w:t>Impression</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46">
              <w:r w:rsidR="00E540E6">
                <w:rPr>
                  <w:rFonts w:ascii="Arial" w:hAnsi="Arial"/>
                  <w:color w:val="000000"/>
                  <w:sz w:val="18"/>
                </w:rPr>
                <w:t>55107-7</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Addendum</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782718" w:rsidRDefault="00E540E6" w:rsidP="00E540E6">
            <w:pPr>
              <w:rPr>
                <w:rFonts w:ascii="Arial" w:hAnsi="Arial" w:cs="Arial"/>
                <w:sz w:val="18"/>
              </w:rPr>
            </w:pPr>
            <w:r>
              <w:rPr>
                <w:rFonts w:ascii="Arial" w:hAnsi="Arial"/>
                <w:color w:val="000000"/>
                <w:sz w:val="18"/>
              </w:rPr>
              <w:t>Addendum</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47">
              <w:r w:rsidR="00E540E6">
                <w:rPr>
                  <w:rFonts w:ascii="Arial" w:hAnsi="Arial"/>
                  <w:color w:val="000000"/>
                  <w:sz w:val="18"/>
                </w:rPr>
                <w:t>18785-6</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Indications for Procedure</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782718" w:rsidRDefault="00E540E6" w:rsidP="00E540E6">
            <w:pPr>
              <w:rPr>
                <w:rFonts w:ascii="Arial" w:hAnsi="Arial" w:cs="Arial"/>
                <w:sz w:val="18"/>
              </w:rPr>
            </w:pPr>
            <w:r>
              <w:rPr>
                <w:rFonts w:ascii="Arial" w:hAnsi="Arial"/>
                <w:color w:val="000000"/>
                <w:sz w:val="18"/>
              </w:rPr>
              <w:t xml:space="preserve">Clinical Information / </w:t>
            </w:r>
            <w:r w:rsidRPr="00E540E6">
              <w:rPr>
                <w:rFonts w:ascii="Arial" w:hAnsi="Arial"/>
                <w:color w:val="000000"/>
                <w:sz w:val="18"/>
              </w:rPr>
              <w:t>Procedure Indications</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48">
              <w:r w:rsidR="00E540E6">
                <w:rPr>
                  <w:rFonts w:ascii="Arial" w:hAnsi="Arial"/>
                  <w:color w:val="000000"/>
                  <w:sz w:val="18"/>
                </w:rPr>
                <w:t>55108-5</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Patient Presentation</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782718" w:rsidRDefault="00E540E6" w:rsidP="00E540E6">
            <w:pPr>
              <w:rPr>
                <w:rFonts w:ascii="Arial" w:hAnsi="Arial" w:cs="Arial"/>
                <w:sz w:val="18"/>
              </w:rPr>
            </w:pPr>
            <w:r>
              <w:rPr>
                <w:rFonts w:ascii="Arial" w:hAnsi="Arial"/>
                <w:color w:val="000000"/>
                <w:sz w:val="18"/>
              </w:rPr>
              <w:t>Clinical Information</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49">
              <w:r w:rsidR="00E540E6">
                <w:rPr>
                  <w:rFonts w:ascii="Arial" w:hAnsi="Arial"/>
                  <w:color w:val="000000"/>
                  <w:sz w:val="18"/>
                </w:rPr>
                <w:t>55109-3</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Complications</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782718" w:rsidRDefault="00E540E6" w:rsidP="00E540E6">
            <w:pPr>
              <w:rPr>
                <w:rFonts w:ascii="Arial" w:hAnsi="Arial" w:cs="Arial"/>
                <w:sz w:val="18"/>
              </w:rPr>
            </w:pPr>
            <w:r w:rsidRPr="00782718">
              <w:rPr>
                <w:rFonts w:ascii="Arial" w:hAnsi="Arial" w:cs="Arial"/>
                <w:sz w:val="18"/>
              </w:rPr>
              <w:t>Imaging Procedure Description</w:t>
            </w:r>
            <w:r>
              <w:rPr>
                <w:rFonts w:ascii="Arial" w:hAnsi="Arial" w:cs="Arial"/>
                <w:sz w:val="18"/>
              </w:rPr>
              <w:t xml:space="preserve"> / </w:t>
            </w:r>
            <w:r>
              <w:rPr>
                <w:rFonts w:ascii="Arial" w:hAnsi="Arial"/>
                <w:color w:val="000000"/>
                <w:sz w:val="18"/>
              </w:rPr>
              <w:t>Complications</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50">
              <w:r w:rsidR="00E540E6">
                <w:rPr>
                  <w:rFonts w:ascii="Arial" w:hAnsi="Arial"/>
                  <w:color w:val="000000"/>
                  <w:sz w:val="18"/>
                </w:rPr>
                <w:t>55112-7</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Summary</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782718" w:rsidRDefault="00E540E6" w:rsidP="00E540E6">
            <w:pPr>
              <w:rPr>
                <w:rFonts w:ascii="Arial" w:hAnsi="Arial" w:cs="Arial"/>
                <w:sz w:val="18"/>
              </w:rPr>
            </w:pPr>
            <w:r>
              <w:rPr>
                <w:rFonts w:ascii="Arial" w:hAnsi="Arial"/>
                <w:color w:val="000000"/>
                <w:sz w:val="18"/>
              </w:rPr>
              <w:t>Impression</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51">
              <w:r w:rsidR="00E540E6">
                <w:rPr>
                  <w:rFonts w:ascii="Arial" w:hAnsi="Arial"/>
                  <w:color w:val="000000"/>
                  <w:sz w:val="18"/>
                </w:rPr>
                <w:t>55113-5</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Key Images</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782718" w:rsidRDefault="00E540E6" w:rsidP="00E540E6">
            <w:pPr>
              <w:rPr>
                <w:rFonts w:ascii="Arial" w:hAnsi="Arial" w:cs="Arial"/>
                <w:sz w:val="18"/>
              </w:rPr>
            </w:pPr>
            <w:r>
              <w:rPr>
                <w:rFonts w:ascii="Arial" w:hAnsi="Arial"/>
                <w:color w:val="000000"/>
                <w:sz w:val="18"/>
              </w:rPr>
              <w:t>Impression / Key Images</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52">
              <w:r w:rsidR="00E540E6">
                <w:rPr>
                  <w:rFonts w:ascii="Arial" w:hAnsi="Arial"/>
                  <w:color w:val="000000"/>
                  <w:sz w:val="18"/>
                </w:rPr>
                <w:t>73569-6</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Radiation Exposure and Protection Information</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782718" w:rsidRDefault="00E540E6" w:rsidP="00E540E6">
            <w:pPr>
              <w:rPr>
                <w:rFonts w:ascii="Arial" w:hAnsi="Arial" w:cs="Arial"/>
                <w:sz w:val="18"/>
              </w:rPr>
            </w:pPr>
            <w:r w:rsidRPr="00782718">
              <w:rPr>
                <w:rFonts w:ascii="Arial" w:hAnsi="Arial" w:cs="Arial"/>
                <w:sz w:val="18"/>
              </w:rPr>
              <w:t>Imaging Procedure Description</w:t>
            </w:r>
            <w:r>
              <w:rPr>
                <w:rFonts w:ascii="Arial" w:hAnsi="Arial" w:cs="Arial"/>
                <w:sz w:val="18"/>
              </w:rPr>
              <w:t xml:space="preserve"> /</w:t>
            </w:r>
            <w:r>
              <w:rPr>
                <w:rFonts w:ascii="Arial" w:hAnsi="Arial"/>
                <w:color w:val="000000"/>
                <w:sz w:val="18"/>
              </w:rPr>
              <w:t xml:space="preserve"> Radiation Exposure and Protection Information</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53">
              <w:r w:rsidR="00E540E6">
                <w:rPr>
                  <w:rFonts w:ascii="Arial" w:hAnsi="Arial"/>
                  <w:color w:val="000000"/>
                  <w:sz w:val="18"/>
                </w:rPr>
                <w:t>55752-0</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Clinical Information</w:t>
            </w:r>
          </w:p>
        </w:tc>
        <w:tc>
          <w:tcPr>
            <w:tcW w:w="4315" w:type="dxa"/>
            <w:tcBorders>
              <w:bottom w:val="single" w:sz="4" w:space="0" w:color="000000"/>
              <w:right w:val="single" w:sz="4" w:space="0" w:color="000000"/>
            </w:tcBorders>
            <w:tcMar>
              <w:top w:w="40" w:type="dxa"/>
              <w:left w:w="40" w:type="dxa"/>
              <w:bottom w:w="40" w:type="dxa"/>
              <w:right w:w="40" w:type="dxa"/>
            </w:tcMar>
            <w:vAlign w:val="bottom"/>
          </w:tcPr>
          <w:p w:rsidR="00E540E6" w:rsidRPr="00E540E6" w:rsidRDefault="00E540E6" w:rsidP="00E540E6">
            <w:pPr>
              <w:rPr>
                <w:rFonts w:ascii="Arial" w:hAnsi="Arial"/>
                <w:color w:val="000000"/>
                <w:sz w:val="18"/>
              </w:rPr>
            </w:pPr>
            <w:r>
              <w:rPr>
                <w:rFonts w:ascii="Arial" w:hAnsi="Arial"/>
                <w:color w:val="000000"/>
                <w:sz w:val="18"/>
              </w:rPr>
              <w:t>Clinical Information</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54">
              <w:r w:rsidR="00E540E6">
                <w:rPr>
                  <w:rFonts w:ascii="Arial" w:hAnsi="Arial"/>
                  <w:color w:val="000000"/>
                  <w:sz w:val="18"/>
                </w:rPr>
                <w:t>29549-3</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Medications Administered</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E540E6" w:rsidRDefault="00E540E6" w:rsidP="00E540E6">
            <w:pPr>
              <w:rPr>
                <w:rFonts w:ascii="Arial" w:hAnsi="Arial"/>
                <w:color w:val="000000"/>
                <w:sz w:val="18"/>
              </w:rPr>
            </w:pPr>
            <w:r w:rsidRPr="00782718">
              <w:rPr>
                <w:rFonts w:ascii="Arial" w:hAnsi="Arial" w:cs="Arial"/>
                <w:sz w:val="18"/>
              </w:rPr>
              <w:t>Imaging Procedure Description</w:t>
            </w:r>
            <w:r>
              <w:rPr>
                <w:rFonts w:ascii="Arial" w:hAnsi="Arial" w:cs="Arial"/>
                <w:sz w:val="18"/>
              </w:rPr>
              <w:t xml:space="preserve"> / </w:t>
            </w:r>
            <w:r w:rsidRPr="00E540E6">
              <w:rPr>
                <w:rFonts w:ascii="Arial" w:hAnsi="Arial" w:cs="Arial"/>
                <w:sz w:val="18"/>
              </w:rPr>
              <w:t>Procedural Medication</w:t>
            </w:r>
          </w:p>
        </w:tc>
      </w:tr>
      <w:tr w:rsidR="00E540E6" w:rsidTr="0091752A">
        <w:tc>
          <w:tcPr>
            <w:tcW w:w="134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40E6" w:rsidRDefault="00E540E6" w:rsidP="00E540E6">
            <w:pPr>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E540E6" w:rsidRDefault="00C612CF" w:rsidP="00E540E6">
            <w:pPr>
              <w:jc w:val="center"/>
            </w:pPr>
            <w:hyperlink r:id="rId55">
              <w:r w:rsidR="00E540E6">
                <w:rPr>
                  <w:rFonts w:ascii="Arial" w:hAnsi="Arial"/>
                  <w:color w:val="000000"/>
                  <w:sz w:val="18"/>
                </w:rPr>
                <w:t>73568-8</w:t>
              </w:r>
            </w:hyperlink>
          </w:p>
        </w:tc>
        <w:tc>
          <w:tcPr>
            <w:tcW w:w="3033" w:type="dxa"/>
            <w:tcBorders>
              <w:bottom w:val="single" w:sz="4" w:space="0" w:color="000000"/>
              <w:right w:val="single" w:sz="4" w:space="0" w:color="000000"/>
            </w:tcBorders>
            <w:tcMar>
              <w:top w:w="40" w:type="dxa"/>
              <w:left w:w="40" w:type="dxa"/>
              <w:bottom w:w="40" w:type="dxa"/>
              <w:right w:w="40" w:type="dxa"/>
            </w:tcMar>
          </w:tcPr>
          <w:p w:rsidR="00E540E6" w:rsidRDefault="00E540E6" w:rsidP="00E540E6">
            <w:r>
              <w:rPr>
                <w:rFonts w:ascii="Arial" w:hAnsi="Arial"/>
                <w:color w:val="000000"/>
                <w:sz w:val="18"/>
              </w:rPr>
              <w:t>Communication of Critical Results</w:t>
            </w:r>
          </w:p>
        </w:tc>
        <w:tc>
          <w:tcPr>
            <w:tcW w:w="4315" w:type="dxa"/>
            <w:tcBorders>
              <w:bottom w:val="single" w:sz="4" w:space="0" w:color="000000"/>
              <w:right w:val="single" w:sz="4" w:space="0" w:color="000000"/>
            </w:tcBorders>
            <w:tcMar>
              <w:top w:w="40" w:type="dxa"/>
              <w:left w:w="40" w:type="dxa"/>
              <w:bottom w:w="40" w:type="dxa"/>
              <w:right w:w="40" w:type="dxa"/>
            </w:tcMar>
          </w:tcPr>
          <w:p w:rsidR="00E540E6" w:rsidRPr="00E540E6" w:rsidRDefault="00E540E6" w:rsidP="00E540E6">
            <w:pPr>
              <w:rPr>
                <w:rFonts w:ascii="Arial" w:hAnsi="Arial"/>
                <w:color w:val="000000"/>
                <w:sz w:val="18"/>
              </w:rPr>
            </w:pPr>
            <w:r>
              <w:rPr>
                <w:rFonts w:ascii="Arial" w:hAnsi="Arial"/>
                <w:color w:val="000000"/>
                <w:sz w:val="18"/>
              </w:rPr>
              <w:t>Impression</w:t>
            </w:r>
            <w:r>
              <w:t xml:space="preserve"> / </w:t>
            </w:r>
            <w:r w:rsidRPr="00E540E6">
              <w:rPr>
                <w:rFonts w:ascii="Arial" w:hAnsi="Arial"/>
                <w:color w:val="000000"/>
                <w:sz w:val="18"/>
              </w:rPr>
              <w:t>Communication of Actionable Findings</w:t>
            </w:r>
          </w:p>
        </w:tc>
      </w:tr>
    </w:tbl>
    <w:p w:rsidR="00782718" w:rsidRDefault="00782718" w:rsidP="0071117F">
      <w:pPr>
        <w:pStyle w:val="BodyText0"/>
      </w:pPr>
    </w:p>
    <w:p w:rsidR="009B2C30" w:rsidRDefault="009B2C30" w:rsidP="002D2671">
      <w:pPr>
        <w:pStyle w:val="BodyText0"/>
      </w:pPr>
      <w:r>
        <w:t xml:space="preserve">CDA Template </w:t>
      </w:r>
      <w:r w:rsidRPr="00D94C76">
        <w:t>1.2.840.10008.20.x1.x1</w:t>
      </w:r>
      <w:r>
        <w:t xml:space="preserve"> requires a minimum of </w:t>
      </w:r>
      <w:r w:rsidR="0025445C">
        <w:t>an Imaging</w:t>
      </w:r>
      <w:r>
        <w:t xml:space="preserve"> Procedure Description section and an Impression section.</w:t>
      </w:r>
    </w:p>
    <w:p w:rsidR="002D2671" w:rsidRDefault="002D2671" w:rsidP="002D2671">
      <w:pPr>
        <w:pStyle w:val="BodyText0"/>
      </w:pPr>
      <w:r>
        <w:t>The section/code element shall be populated in accordance with the relevant CDA template; note that the code m</w:t>
      </w:r>
      <w:r w:rsidR="00B463DA">
        <w:t>ight</w:t>
      </w:r>
      <w:r>
        <w:t xml:space="preserve"> not be the same as the Concept Name code of the SR section CONTAINER.  The title element of each CDA section shall be populated as shown in Table </w:t>
      </w:r>
      <w:r w:rsidR="007F1AB8">
        <w:t>C</w:t>
      </w:r>
      <w:r>
        <w:t>.4-2.</w:t>
      </w:r>
    </w:p>
    <w:p w:rsidR="002D2671" w:rsidRPr="009D2834" w:rsidRDefault="002D2671" w:rsidP="002D2671">
      <w:pPr>
        <w:pStyle w:val="Caption"/>
        <w:rPr>
          <w:lang w:val="en-US"/>
        </w:rPr>
      </w:pPr>
      <w:r>
        <w:rPr>
          <w:lang w:val="en-US"/>
        </w:rPr>
        <w:t>T</w:t>
      </w:r>
      <w:r>
        <w:t xml:space="preserve">able </w:t>
      </w:r>
      <w:r w:rsidR="007F1AB8">
        <w:rPr>
          <w:lang w:val="en-US"/>
        </w:rPr>
        <w:t>C</w:t>
      </w:r>
      <w:r>
        <w:t>.4-</w:t>
      </w:r>
      <w:r>
        <w:rPr>
          <w:lang w:val="en-US"/>
        </w:rPr>
        <w:t>2</w:t>
      </w:r>
      <w:r>
        <w:t xml:space="preserve"> </w:t>
      </w:r>
      <w:r>
        <w:rPr>
          <w:lang w:val="en-US"/>
        </w:rPr>
        <w:t xml:space="preserve">CDA Section mapping from SR </w:t>
      </w:r>
    </w:p>
    <w:tbl>
      <w:tblPr>
        <w:tblStyle w:val="TableGrid"/>
        <w:tblW w:w="0" w:type="auto"/>
        <w:jc w:val="center"/>
        <w:tblLayout w:type="fixed"/>
        <w:tblLook w:val="04A0" w:firstRow="1" w:lastRow="0" w:firstColumn="1" w:lastColumn="0" w:noHBand="0" w:noVBand="1"/>
      </w:tblPr>
      <w:tblGrid>
        <w:gridCol w:w="3978"/>
        <w:gridCol w:w="5310"/>
      </w:tblGrid>
      <w:tr w:rsidR="002D2671" w:rsidRPr="009D2834" w:rsidTr="000E7A4A">
        <w:trPr>
          <w:jc w:val="center"/>
        </w:trPr>
        <w:tc>
          <w:tcPr>
            <w:tcW w:w="3978" w:type="dxa"/>
            <w:shd w:val="clear" w:color="auto" w:fill="D9D9D9" w:themeFill="background1" w:themeFillShade="D9"/>
          </w:tcPr>
          <w:p w:rsidR="002D2671" w:rsidRPr="009D2834" w:rsidRDefault="002D2671" w:rsidP="000E7A4A">
            <w:pPr>
              <w:pStyle w:val="BodyText0"/>
              <w:keepNext/>
              <w:ind w:left="0"/>
              <w:rPr>
                <w:sz w:val="18"/>
                <w:szCs w:val="18"/>
              </w:rPr>
            </w:pPr>
            <w:r w:rsidRPr="009D2834">
              <w:rPr>
                <w:sz w:val="18"/>
                <w:szCs w:val="18"/>
              </w:rPr>
              <w:t>CDA Business Name</w:t>
            </w:r>
            <w:r>
              <w:rPr>
                <w:sz w:val="18"/>
                <w:szCs w:val="18"/>
              </w:rPr>
              <w:t xml:space="preserve"> </w:t>
            </w:r>
          </w:p>
        </w:tc>
        <w:tc>
          <w:tcPr>
            <w:tcW w:w="5310" w:type="dxa"/>
            <w:shd w:val="clear" w:color="auto" w:fill="D9D9D9" w:themeFill="background1" w:themeFillShade="D9"/>
          </w:tcPr>
          <w:p w:rsidR="002D2671" w:rsidRPr="009D2834" w:rsidRDefault="002D2671" w:rsidP="000E7A4A">
            <w:pPr>
              <w:pStyle w:val="BodyText0"/>
              <w:keepNext/>
              <w:ind w:left="0"/>
              <w:rPr>
                <w:sz w:val="18"/>
                <w:szCs w:val="18"/>
              </w:rPr>
            </w:pPr>
            <w:r w:rsidRPr="009D2834">
              <w:rPr>
                <w:sz w:val="18"/>
                <w:szCs w:val="18"/>
              </w:rPr>
              <w:t>DICOM SR</w:t>
            </w:r>
          </w:p>
        </w:tc>
      </w:tr>
      <w:tr w:rsidR="002D2671" w:rsidRPr="009D2834" w:rsidTr="000E7A4A">
        <w:trPr>
          <w:jc w:val="center"/>
        </w:trPr>
        <w:tc>
          <w:tcPr>
            <w:tcW w:w="3978" w:type="dxa"/>
          </w:tcPr>
          <w:p w:rsidR="002D2671" w:rsidRPr="009D2834" w:rsidRDefault="002D2671" w:rsidP="000E7A4A">
            <w:pPr>
              <w:pStyle w:val="BodyText0"/>
              <w:ind w:left="0"/>
              <w:rPr>
                <w:sz w:val="18"/>
                <w:szCs w:val="18"/>
              </w:rPr>
            </w:pPr>
            <w:r>
              <w:rPr>
                <w:sz w:val="18"/>
                <w:szCs w:val="18"/>
              </w:rPr>
              <w:t>&lt;section&gt;</w:t>
            </w:r>
            <w:r w:rsidRPr="009D2834">
              <w:rPr>
                <w:sz w:val="18"/>
                <w:szCs w:val="18"/>
              </w:rPr>
              <w:t>:</w:t>
            </w:r>
            <w:r w:rsidRPr="009D2834">
              <w:rPr>
                <w:color w:val="000000"/>
                <w:kern w:val="24"/>
                <w:sz w:val="18"/>
                <w:szCs w:val="18"/>
              </w:rPr>
              <w:t xml:space="preserve"> </w:t>
            </w:r>
            <w:r w:rsidRPr="006C2F76">
              <w:rPr>
                <w:sz w:val="18"/>
                <w:szCs w:val="18"/>
              </w:rPr>
              <w:t xml:space="preserve"> </w:t>
            </w:r>
            <w:r>
              <w:rPr>
                <w:sz w:val="18"/>
                <w:szCs w:val="18"/>
              </w:rPr>
              <w:t>Title</w:t>
            </w:r>
          </w:p>
        </w:tc>
        <w:tc>
          <w:tcPr>
            <w:tcW w:w="5310" w:type="dxa"/>
          </w:tcPr>
          <w:p w:rsidR="002D2671" w:rsidRPr="00336319" w:rsidRDefault="002D2671" w:rsidP="000E7A4A">
            <w:pPr>
              <w:pStyle w:val="BodyText0"/>
              <w:ind w:left="0"/>
              <w:rPr>
                <w:i/>
                <w:sz w:val="18"/>
                <w:szCs w:val="18"/>
              </w:rPr>
            </w:pPr>
            <w:r w:rsidRPr="00336319">
              <w:rPr>
                <w:i/>
                <w:sz w:val="18"/>
                <w:szCs w:val="18"/>
              </w:rPr>
              <w:t>Concept Name Code Sequence (0040,A043) &gt;</w:t>
            </w:r>
            <w:r w:rsidRPr="00336319">
              <w:rPr>
                <w:i/>
              </w:rPr>
              <w:t xml:space="preserve"> </w:t>
            </w:r>
            <w:r w:rsidRPr="00336319">
              <w:rPr>
                <w:i/>
                <w:sz w:val="18"/>
                <w:szCs w:val="18"/>
              </w:rPr>
              <w:t xml:space="preserve">Code Meaning (0008,0104) </w:t>
            </w:r>
            <w:r w:rsidRPr="00336319">
              <w:rPr>
                <w:sz w:val="18"/>
                <w:szCs w:val="18"/>
              </w:rPr>
              <w:t>[ of the section CONTAINER content item]</w:t>
            </w:r>
          </w:p>
        </w:tc>
      </w:tr>
      <w:tr w:rsidR="002D2671" w:rsidRPr="009D2834" w:rsidTr="000E7A4A">
        <w:trPr>
          <w:jc w:val="center"/>
        </w:trPr>
        <w:tc>
          <w:tcPr>
            <w:tcW w:w="3978" w:type="dxa"/>
          </w:tcPr>
          <w:p w:rsidR="002D2671" w:rsidRDefault="002D2671" w:rsidP="000E7A4A">
            <w:pPr>
              <w:pStyle w:val="BodyText0"/>
              <w:ind w:left="0"/>
              <w:rPr>
                <w:sz w:val="18"/>
                <w:szCs w:val="18"/>
              </w:rPr>
            </w:pPr>
            <w:r>
              <w:rPr>
                <w:sz w:val="18"/>
                <w:szCs w:val="18"/>
              </w:rPr>
              <w:t>&lt;section&gt;</w:t>
            </w:r>
            <w:r w:rsidRPr="009D2834">
              <w:rPr>
                <w:sz w:val="18"/>
                <w:szCs w:val="18"/>
              </w:rPr>
              <w:t>:</w:t>
            </w:r>
            <w:r w:rsidRPr="009D2834">
              <w:rPr>
                <w:color w:val="000000"/>
                <w:kern w:val="24"/>
                <w:sz w:val="18"/>
                <w:szCs w:val="18"/>
              </w:rPr>
              <w:t xml:space="preserve"> </w:t>
            </w:r>
            <w:r w:rsidRPr="006C2F76">
              <w:rPr>
                <w:sz w:val="18"/>
                <w:szCs w:val="18"/>
              </w:rPr>
              <w:t xml:space="preserve"> </w:t>
            </w:r>
            <w:r>
              <w:rPr>
                <w:sz w:val="18"/>
                <w:szCs w:val="18"/>
              </w:rPr>
              <w:t>Text</w:t>
            </w:r>
          </w:p>
        </w:tc>
        <w:tc>
          <w:tcPr>
            <w:tcW w:w="5310" w:type="dxa"/>
          </w:tcPr>
          <w:p w:rsidR="002D2671" w:rsidRPr="009D2834" w:rsidRDefault="002D2671" w:rsidP="007F1AB8">
            <w:pPr>
              <w:pStyle w:val="BodyText0"/>
              <w:ind w:left="0"/>
              <w:rPr>
                <w:sz w:val="18"/>
                <w:szCs w:val="18"/>
              </w:rPr>
            </w:pPr>
            <w:r>
              <w:rPr>
                <w:sz w:val="18"/>
                <w:szCs w:val="18"/>
              </w:rPr>
              <w:t xml:space="preserve">See </w:t>
            </w:r>
            <w:r w:rsidR="007F1AB8">
              <w:rPr>
                <w:sz w:val="18"/>
                <w:szCs w:val="18"/>
              </w:rPr>
              <w:t>C</w:t>
            </w:r>
            <w:r>
              <w:rPr>
                <w:sz w:val="18"/>
                <w:szCs w:val="18"/>
              </w:rPr>
              <w:t>.4.2</w:t>
            </w:r>
          </w:p>
        </w:tc>
      </w:tr>
      <w:tr w:rsidR="002D2671" w:rsidRPr="009D2834" w:rsidTr="000E7A4A">
        <w:trPr>
          <w:jc w:val="center"/>
        </w:trPr>
        <w:tc>
          <w:tcPr>
            <w:tcW w:w="3978" w:type="dxa"/>
          </w:tcPr>
          <w:p w:rsidR="002D2671" w:rsidRDefault="002D2671" w:rsidP="000E7A4A">
            <w:pPr>
              <w:pStyle w:val="BodyText0"/>
              <w:ind w:left="0"/>
              <w:rPr>
                <w:sz w:val="18"/>
                <w:szCs w:val="18"/>
              </w:rPr>
            </w:pPr>
            <w:r>
              <w:rPr>
                <w:sz w:val="18"/>
                <w:szCs w:val="18"/>
              </w:rPr>
              <w:t>&lt;section&gt;</w:t>
            </w:r>
            <w:r w:rsidRPr="009D2834">
              <w:rPr>
                <w:sz w:val="18"/>
                <w:szCs w:val="18"/>
              </w:rPr>
              <w:t>:</w:t>
            </w:r>
            <w:r w:rsidRPr="009D2834">
              <w:rPr>
                <w:color w:val="000000"/>
                <w:kern w:val="24"/>
                <w:sz w:val="18"/>
                <w:szCs w:val="18"/>
              </w:rPr>
              <w:t xml:space="preserve"> </w:t>
            </w:r>
            <w:r w:rsidRPr="006C2F76">
              <w:rPr>
                <w:sz w:val="18"/>
                <w:szCs w:val="18"/>
              </w:rPr>
              <w:t xml:space="preserve"> </w:t>
            </w:r>
            <w:r w:rsidRPr="003D2FBF">
              <w:rPr>
                <w:sz w:val="18"/>
                <w:szCs w:val="18"/>
              </w:rPr>
              <w:t>CodedObservation[*]</w:t>
            </w:r>
          </w:p>
        </w:tc>
        <w:tc>
          <w:tcPr>
            <w:tcW w:w="5310" w:type="dxa"/>
          </w:tcPr>
          <w:p w:rsidR="002D2671" w:rsidRDefault="002D2671" w:rsidP="007F1AB8">
            <w:pPr>
              <w:pStyle w:val="BodyText0"/>
              <w:ind w:left="0"/>
              <w:rPr>
                <w:sz w:val="18"/>
                <w:szCs w:val="18"/>
              </w:rPr>
            </w:pPr>
            <w:r>
              <w:rPr>
                <w:sz w:val="18"/>
                <w:szCs w:val="18"/>
              </w:rPr>
              <w:t xml:space="preserve">See </w:t>
            </w:r>
            <w:r w:rsidR="007F1AB8">
              <w:rPr>
                <w:sz w:val="18"/>
                <w:szCs w:val="18"/>
              </w:rPr>
              <w:t>C</w:t>
            </w:r>
            <w:r>
              <w:rPr>
                <w:sz w:val="18"/>
                <w:szCs w:val="18"/>
              </w:rPr>
              <w:t xml:space="preserve">.4.3.1 and </w:t>
            </w:r>
            <w:r w:rsidR="007F1AB8">
              <w:rPr>
                <w:sz w:val="18"/>
                <w:szCs w:val="18"/>
              </w:rPr>
              <w:t>C</w:t>
            </w:r>
            <w:r>
              <w:rPr>
                <w:sz w:val="18"/>
                <w:szCs w:val="18"/>
              </w:rPr>
              <w:t>.4.3.2</w:t>
            </w:r>
          </w:p>
        </w:tc>
      </w:tr>
      <w:tr w:rsidR="002D2671" w:rsidRPr="009D2834" w:rsidTr="000E7A4A">
        <w:trPr>
          <w:jc w:val="center"/>
        </w:trPr>
        <w:tc>
          <w:tcPr>
            <w:tcW w:w="3978" w:type="dxa"/>
          </w:tcPr>
          <w:p w:rsidR="002D2671" w:rsidRDefault="002D2671" w:rsidP="000E7A4A">
            <w:pPr>
              <w:pStyle w:val="BodyText0"/>
              <w:ind w:left="0"/>
              <w:rPr>
                <w:sz w:val="18"/>
                <w:szCs w:val="18"/>
              </w:rPr>
            </w:pPr>
            <w:r>
              <w:rPr>
                <w:sz w:val="18"/>
                <w:szCs w:val="18"/>
              </w:rPr>
              <w:t>&lt;section&gt;</w:t>
            </w:r>
            <w:r w:rsidRPr="009D2834">
              <w:rPr>
                <w:sz w:val="18"/>
                <w:szCs w:val="18"/>
              </w:rPr>
              <w:t>:</w:t>
            </w:r>
            <w:r w:rsidRPr="009D2834">
              <w:rPr>
                <w:color w:val="000000"/>
                <w:kern w:val="24"/>
                <w:sz w:val="18"/>
                <w:szCs w:val="18"/>
              </w:rPr>
              <w:t xml:space="preserve"> </w:t>
            </w:r>
            <w:r w:rsidRPr="006C2F76">
              <w:rPr>
                <w:sz w:val="18"/>
                <w:szCs w:val="18"/>
              </w:rPr>
              <w:t xml:space="preserve"> </w:t>
            </w:r>
            <w:r w:rsidRPr="003D2FBF">
              <w:rPr>
                <w:sz w:val="18"/>
                <w:szCs w:val="18"/>
              </w:rPr>
              <w:t>QuantityMeasurement[*]</w:t>
            </w:r>
          </w:p>
        </w:tc>
        <w:tc>
          <w:tcPr>
            <w:tcW w:w="5310" w:type="dxa"/>
          </w:tcPr>
          <w:p w:rsidR="002D2671" w:rsidRDefault="002D2671" w:rsidP="007F1AB8">
            <w:pPr>
              <w:pStyle w:val="BodyText0"/>
              <w:ind w:left="0"/>
              <w:rPr>
                <w:sz w:val="18"/>
                <w:szCs w:val="18"/>
              </w:rPr>
            </w:pPr>
            <w:r>
              <w:rPr>
                <w:sz w:val="18"/>
                <w:szCs w:val="18"/>
              </w:rPr>
              <w:t xml:space="preserve">See </w:t>
            </w:r>
            <w:r w:rsidR="007F1AB8">
              <w:rPr>
                <w:sz w:val="18"/>
                <w:szCs w:val="18"/>
              </w:rPr>
              <w:t>C</w:t>
            </w:r>
            <w:r>
              <w:rPr>
                <w:sz w:val="18"/>
                <w:szCs w:val="18"/>
              </w:rPr>
              <w:t>.4.3.4</w:t>
            </w:r>
          </w:p>
        </w:tc>
      </w:tr>
      <w:tr w:rsidR="002D2671" w:rsidRPr="009D2834" w:rsidTr="000E7A4A">
        <w:trPr>
          <w:jc w:val="center"/>
        </w:trPr>
        <w:tc>
          <w:tcPr>
            <w:tcW w:w="3978" w:type="dxa"/>
          </w:tcPr>
          <w:p w:rsidR="002D2671" w:rsidRDefault="002D2671" w:rsidP="000E7A4A">
            <w:pPr>
              <w:pStyle w:val="BodyText0"/>
              <w:ind w:left="0"/>
              <w:rPr>
                <w:sz w:val="18"/>
                <w:szCs w:val="18"/>
              </w:rPr>
            </w:pPr>
            <w:r>
              <w:rPr>
                <w:sz w:val="18"/>
                <w:szCs w:val="18"/>
              </w:rPr>
              <w:t>&lt;section&gt;</w:t>
            </w:r>
            <w:r w:rsidRPr="009D2834">
              <w:rPr>
                <w:sz w:val="18"/>
                <w:szCs w:val="18"/>
              </w:rPr>
              <w:t>:</w:t>
            </w:r>
            <w:r w:rsidRPr="009D2834">
              <w:rPr>
                <w:color w:val="000000"/>
                <w:kern w:val="24"/>
                <w:sz w:val="18"/>
                <w:szCs w:val="18"/>
              </w:rPr>
              <w:t xml:space="preserve"> </w:t>
            </w:r>
            <w:r w:rsidRPr="006C2F76">
              <w:rPr>
                <w:sz w:val="18"/>
                <w:szCs w:val="18"/>
              </w:rPr>
              <w:t xml:space="preserve"> </w:t>
            </w:r>
            <w:r w:rsidRPr="003D2FBF">
              <w:rPr>
                <w:sz w:val="18"/>
                <w:szCs w:val="18"/>
              </w:rPr>
              <w:t>SOPInstance[*]</w:t>
            </w:r>
          </w:p>
        </w:tc>
        <w:tc>
          <w:tcPr>
            <w:tcW w:w="5310" w:type="dxa"/>
          </w:tcPr>
          <w:p w:rsidR="002D2671" w:rsidRDefault="002D2671" w:rsidP="007F1AB8">
            <w:pPr>
              <w:pStyle w:val="BodyText0"/>
              <w:ind w:left="0"/>
              <w:rPr>
                <w:sz w:val="18"/>
                <w:szCs w:val="18"/>
              </w:rPr>
            </w:pPr>
            <w:r>
              <w:rPr>
                <w:sz w:val="18"/>
                <w:szCs w:val="18"/>
              </w:rPr>
              <w:t xml:space="preserve">See </w:t>
            </w:r>
            <w:r w:rsidR="007F1AB8">
              <w:rPr>
                <w:sz w:val="18"/>
                <w:szCs w:val="18"/>
              </w:rPr>
              <w:t>C</w:t>
            </w:r>
            <w:r>
              <w:rPr>
                <w:sz w:val="18"/>
                <w:szCs w:val="18"/>
              </w:rPr>
              <w:t>.4.3.3</w:t>
            </w:r>
          </w:p>
        </w:tc>
      </w:tr>
    </w:tbl>
    <w:p w:rsidR="002D2671" w:rsidRDefault="002D2671" w:rsidP="002D2671">
      <w:pPr>
        <w:pStyle w:val="BodyText0"/>
      </w:pPr>
    </w:p>
    <w:p w:rsidR="0067762F" w:rsidRDefault="0067762F" w:rsidP="0067762F">
      <w:pPr>
        <w:pStyle w:val="BodyText0"/>
      </w:pPr>
      <w:r>
        <w:t xml:space="preserve">SR allows sections to be qualified by observation context, using TID 1001 and its subsidiary templates.  </w:t>
      </w:r>
      <w:r w:rsidR="00362EAE">
        <w:t>This capability is constrained in this mapping.</w:t>
      </w:r>
    </w:p>
    <w:p w:rsidR="007E1B18" w:rsidRDefault="007F1AB8" w:rsidP="007E1B18">
      <w:pPr>
        <w:pStyle w:val="Heading4"/>
        <w:numPr>
          <w:ilvl w:val="0"/>
          <w:numId w:val="0"/>
        </w:numPr>
        <w:ind w:left="810"/>
        <w:rPr>
          <w:lang w:val="en-US"/>
        </w:rPr>
      </w:pPr>
      <w:r>
        <w:rPr>
          <w:lang w:val="en-US"/>
        </w:rPr>
        <w:t>C</w:t>
      </w:r>
      <w:r w:rsidR="00B27A43">
        <w:rPr>
          <w:lang w:val="en-US"/>
        </w:rPr>
        <w:t>.4</w:t>
      </w:r>
      <w:r w:rsidR="007E1B18">
        <w:rPr>
          <w:lang w:val="en-US"/>
        </w:rPr>
        <w:t>.1.1</w:t>
      </w:r>
      <w:r w:rsidR="007E1B18">
        <w:rPr>
          <w:lang w:val="en-US"/>
        </w:rPr>
        <w:tab/>
        <w:t>Section Observ</w:t>
      </w:r>
      <w:r w:rsidR="0067762F">
        <w:rPr>
          <w:lang w:val="en-US"/>
        </w:rPr>
        <w:t>er</w:t>
      </w:r>
      <w:r w:rsidR="007E1B18">
        <w:rPr>
          <w:lang w:val="en-US"/>
        </w:rPr>
        <w:t xml:space="preserve"> Context</w:t>
      </w:r>
    </w:p>
    <w:p w:rsidR="00D94C76" w:rsidRDefault="00B774D8" w:rsidP="00D94C76">
      <w:pPr>
        <w:pStyle w:val="BodyText0"/>
      </w:pPr>
      <w:r w:rsidRPr="00B774D8">
        <w:t>Observer Context</w:t>
      </w:r>
      <w:r>
        <w:t xml:space="preserve"> </w:t>
      </w:r>
      <w:r w:rsidRPr="00B774D8">
        <w:t>(TID 1002)</w:t>
      </w:r>
      <w:r>
        <w:t xml:space="preserve"> allows identification of a human or device author</w:t>
      </w:r>
      <w:r w:rsidR="00145656">
        <w:t xml:space="preserve">. </w:t>
      </w:r>
    </w:p>
    <w:p w:rsidR="00462AE4" w:rsidRPr="009D2834" w:rsidRDefault="00462AE4" w:rsidP="00462AE4">
      <w:pPr>
        <w:pStyle w:val="Caption"/>
        <w:rPr>
          <w:lang w:val="en-US"/>
        </w:rPr>
      </w:pPr>
      <w:r>
        <w:t xml:space="preserve">Table </w:t>
      </w:r>
      <w:r w:rsidR="007F1AB8">
        <w:rPr>
          <w:lang w:val="en-US"/>
        </w:rPr>
        <w:t>C</w:t>
      </w:r>
      <w:r w:rsidR="00B27A43">
        <w:t>.4</w:t>
      </w:r>
      <w:r>
        <w:t>-</w:t>
      </w:r>
      <w:r w:rsidR="00A306A9">
        <w:rPr>
          <w:lang w:val="en-US"/>
        </w:rPr>
        <w:t>3</w:t>
      </w:r>
      <w:r>
        <w:t xml:space="preserve"> </w:t>
      </w:r>
      <w:r>
        <w:rPr>
          <w:lang w:val="en-US"/>
        </w:rPr>
        <w:t xml:space="preserve">CDA Section author </w:t>
      </w:r>
      <w:r w:rsidR="00107A66">
        <w:rPr>
          <w:lang w:val="en-US"/>
        </w:rPr>
        <w:t xml:space="preserve">mapping </w:t>
      </w:r>
      <w:r>
        <w:rPr>
          <w:lang w:val="en-US"/>
        </w:rPr>
        <w:t xml:space="preserve">from SR </w:t>
      </w:r>
    </w:p>
    <w:tbl>
      <w:tblPr>
        <w:tblStyle w:val="TableGrid"/>
        <w:tblW w:w="0" w:type="auto"/>
        <w:jc w:val="center"/>
        <w:tblLayout w:type="fixed"/>
        <w:tblLook w:val="04A0" w:firstRow="1" w:lastRow="0" w:firstColumn="1" w:lastColumn="0" w:noHBand="0" w:noVBand="1"/>
      </w:tblPr>
      <w:tblGrid>
        <w:gridCol w:w="3978"/>
        <w:gridCol w:w="5310"/>
      </w:tblGrid>
      <w:tr w:rsidR="00734C09" w:rsidRPr="009D2834" w:rsidTr="00886E6F">
        <w:trPr>
          <w:jc w:val="center"/>
        </w:trPr>
        <w:tc>
          <w:tcPr>
            <w:tcW w:w="3978" w:type="dxa"/>
            <w:shd w:val="clear" w:color="auto" w:fill="D9D9D9" w:themeFill="background1" w:themeFillShade="D9"/>
          </w:tcPr>
          <w:p w:rsidR="00462AE4" w:rsidRPr="009D2834" w:rsidRDefault="00462AE4" w:rsidP="0089687C">
            <w:pPr>
              <w:pStyle w:val="BodyText0"/>
              <w:keepNext/>
              <w:ind w:left="0"/>
              <w:rPr>
                <w:sz w:val="18"/>
                <w:szCs w:val="18"/>
              </w:rPr>
            </w:pPr>
            <w:r w:rsidRPr="009D2834">
              <w:rPr>
                <w:sz w:val="18"/>
                <w:szCs w:val="18"/>
              </w:rPr>
              <w:t>CDA Business Name</w:t>
            </w:r>
            <w:r w:rsidR="00734C09">
              <w:rPr>
                <w:sz w:val="18"/>
                <w:szCs w:val="18"/>
              </w:rPr>
              <w:t xml:space="preserve"> </w:t>
            </w:r>
          </w:p>
        </w:tc>
        <w:tc>
          <w:tcPr>
            <w:tcW w:w="5310" w:type="dxa"/>
            <w:shd w:val="clear" w:color="auto" w:fill="D9D9D9" w:themeFill="background1" w:themeFillShade="D9"/>
          </w:tcPr>
          <w:p w:rsidR="00462AE4" w:rsidRPr="009D2834" w:rsidRDefault="00462AE4" w:rsidP="00886E6F">
            <w:pPr>
              <w:pStyle w:val="BodyText0"/>
              <w:keepNext/>
              <w:ind w:left="0"/>
              <w:rPr>
                <w:sz w:val="18"/>
                <w:szCs w:val="18"/>
              </w:rPr>
            </w:pPr>
            <w:r w:rsidRPr="009D2834">
              <w:rPr>
                <w:sz w:val="18"/>
                <w:szCs w:val="18"/>
              </w:rPr>
              <w:t>DICOM SR</w:t>
            </w:r>
          </w:p>
        </w:tc>
      </w:tr>
      <w:tr w:rsidR="00734C09" w:rsidRPr="009D2834" w:rsidTr="00886E6F">
        <w:trPr>
          <w:jc w:val="center"/>
        </w:trPr>
        <w:tc>
          <w:tcPr>
            <w:tcW w:w="3978" w:type="dxa"/>
          </w:tcPr>
          <w:p w:rsidR="00462AE4" w:rsidRPr="009D2834" w:rsidRDefault="00462AE4" w:rsidP="00886E6F">
            <w:pPr>
              <w:pStyle w:val="BodyText0"/>
              <w:ind w:left="0"/>
              <w:rPr>
                <w:sz w:val="18"/>
                <w:szCs w:val="18"/>
              </w:rPr>
            </w:pPr>
            <w:r>
              <w:rPr>
                <w:sz w:val="18"/>
                <w:szCs w:val="18"/>
              </w:rPr>
              <w:t>&lt;section&gt;</w:t>
            </w:r>
            <w:r w:rsidRPr="009D2834">
              <w:rPr>
                <w:sz w:val="18"/>
                <w:szCs w:val="18"/>
              </w:rPr>
              <w:t>:</w:t>
            </w:r>
            <w:r w:rsidRPr="009D2834">
              <w:rPr>
                <w:color w:val="000000"/>
                <w:kern w:val="24"/>
                <w:sz w:val="18"/>
                <w:szCs w:val="18"/>
              </w:rPr>
              <w:t xml:space="preserve"> </w:t>
            </w:r>
            <w:r w:rsidRPr="006C2F76">
              <w:rPr>
                <w:sz w:val="18"/>
                <w:szCs w:val="18"/>
              </w:rPr>
              <w:t xml:space="preserve"> AuthorID</w:t>
            </w:r>
          </w:p>
        </w:tc>
        <w:tc>
          <w:tcPr>
            <w:tcW w:w="5310" w:type="dxa"/>
          </w:tcPr>
          <w:p w:rsidR="0047730C" w:rsidRDefault="0047730C" w:rsidP="00886E6F">
            <w:pPr>
              <w:pStyle w:val="BodyText0"/>
              <w:ind w:left="0"/>
              <w:rPr>
                <w:sz w:val="18"/>
                <w:szCs w:val="18"/>
              </w:rPr>
            </w:pPr>
            <w:r>
              <w:rPr>
                <w:sz w:val="18"/>
                <w:szCs w:val="18"/>
              </w:rPr>
              <w:t xml:space="preserve">If </w:t>
            </w:r>
            <w:r>
              <w:t xml:space="preserve"> </w:t>
            </w:r>
            <w:r w:rsidRPr="00576DCF">
              <w:rPr>
                <w:i/>
                <w:sz w:val="18"/>
                <w:szCs w:val="18"/>
              </w:rPr>
              <w:t>(121005, DCM, "Observer Type")</w:t>
            </w:r>
            <w:r>
              <w:rPr>
                <w:sz w:val="18"/>
                <w:szCs w:val="18"/>
              </w:rPr>
              <w:t>=</w:t>
            </w:r>
            <w:r>
              <w:t xml:space="preserve"> </w:t>
            </w:r>
            <w:r>
              <w:rPr>
                <w:sz w:val="18"/>
                <w:szCs w:val="18"/>
              </w:rPr>
              <w:t xml:space="preserve">(121007, </w:t>
            </w:r>
            <w:r w:rsidRPr="0047730C">
              <w:rPr>
                <w:sz w:val="18"/>
                <w:szCs w:val="18"/>
              </w:rPr>
              <w:t>DCM,</w:t>
            </w:r>
            <w:r>
              <w:rPr>
                <w:sz w:val="18"/>
                <w:szCs w:val="18"/>
              </w:rPr>
              <w:t xml:space="preserve"> </w:t>
            </w:r>
            <w:r w:rsidRPr="0047730C">
              <w:rPr>
                <w:sz w:val="18"/>
                <w:szCs w:val="18"/>
              </w:rPr>
              <w:t>"</w:t>
            </w:r>
            <w:r>
              <w:rPr>
                <w:sz w:val="18"/>
                <w:szCs w:val="18"/>
              </w:rPr>
              <w:t>Devic</w:t>
            </w:r>
            <w:r w:rsidRPr="0047730C">
              <w:rPr>
                <w:sz w:val="18"/>
                <w:szCs w:val="18"/>
              </w:rPr>
              <w:t>e")</w:t>
            </w:r>
            <w:r>
              <w:rPr>
                <w:sz w:val="18"/>
                <w:szCs w:val="18"/>
              </w:rPr>
              <w:t xml:space="preserve">, then </w:t>
            </w:r>
            <w:r w:rsidRPr="0047730C">
              <w:rPr>
                <w:i/>
              </w:rPr>
              <w:t xml:space="preserve"> </w:t>
            </w:r>
            <w:r w:rsidRPr="0047730C">
              <w:rPr>
                <w:i/>
                <w:sz w:val="18"/>
                <w:szCs w:val="18"/>
              </w:rPr>
              <w:t>(121012, DCM, "Device Observer UID")</w:t>
            </w:r>
          </w:p>
          <w:p w:rsidR="00462AE4" w:rsidRPr="009D2834" w:rsidRDefault="0047730C" w:rsidP="00886E6F">
            <w:pPr>
              <w:pStyle w:val="BodyText0"/>
              <w:ind w:left="0"/>
              <w:rPr>
                <w:sz w:val="18"/>
                <w:szCs w:val="18"/>
              </w:rPr>
            </w:pPr>
            <w:r>
              <w:rPr>
                <w:sz w:val="18"/>
                <w:szCs w:val="18"/>
              </w:rPr>
              <w:t>ID for human observer n</w:t>
            </w:r>
            <w:r w:rsidR="00734C09">
              <w:rPr>
                <w:sz w:val="18"/>
                <w:szCs w:val="18"/>
              </w:rPr>
              <w:t>ot represented in SR; use nullFlavor="UNK"</w:t>
            </w:r>
          </w:p>
        </w:tc>
      </w:tr>
      <w:tr w:rsidR="00462AE4" w:rsidRPr="009D2834" w:rsidTr="00886E6F">
        <w:trPr>
          <w:jc w:val="center"/>
        </w:trPr>
        <w:tc>
          <w:tcPr>
            <w:tcW w:w="3978" w:type="dxa"/>
          </w:tcPr>
          <w:p w:rsidR="00462AE4" w:rsidRDefault="00462AE4" w:rsidP="00886E6F">
            <w:pPr>
              <w:pStyle w:val="BodyText0"/>
              <w:ind w:left="0"/>
              <w:rPr>
                <w:sz w:val="18"/>
                <w:szCs w:val="18"/>
              </w:rPr>
            </w:pPr>
            <w:r>
              <w:rPr>
                <w:sz w:val="18"/>
                <w:szCs w:val="18"/>
              </w:rPr>
              <w:t>&lt;section&gt;</w:t>
            </w:r>
            <w:r w:rsidRPr="009D2834">
              <w:rPr>
                <w:sz w:val="18"/>
                <w:szCs w:val="18"/>
              </w:rPr>
              <w:t>:</w:t>
            </w:r>
            <w:r w:rsidRPr="009D2834">
              <w:rPr>
                <w:color w:val="000000"/>
                <w:kern w:val="24"/>
                <w:sz w:val="18"/>
                <w:szCs w:val="18"/>
              </w:rPr>
              <w:t xml:space="preserve"> </w:t>
            </w:r>
            <w:r w:rsidRPr="006C2F76">
              <w:rPr>
                <w:sz w:val="18"/>
                <w:szCs w:val="18"/>
              </w:rPr>
              <w:t xml:space="preserve"> Author</w:t>
            </w:r>
            <w:r>
              <w:rPr>
                <w:sz w:val="18"/>
                <w:szCs w:val="18"/>
              </w:rPr>
              <w:t>Name</w:t>
            </w:r>
          </w:p>
        </w:tc>
        <w:tc>
          <w:tcPr>
            <w:tcW w:w="5310" w:type="dxa"/>
          </w:tcPr>
          <w:p w:rsidR="00462AE4" w:rsidRPr="00734C09" w:rsidRDefault="00734C09" w:rsidP="00886E6F">
            <w:pPr>
              <w:pStyle w:val="BodyText0"/>
              <w:ind w:left="0"/>
              <w:rPr>
                <w:i/>
                <w:sz w:val="18"/>
                <w:szCs w:val="18"/>
              </w:rPr>
            </w:pPr>
            <w:r w:rsidRPr="00734C09">
              <w:rPr>
                <w:i/>
                <w:sz w:val="18"/>
                <w:szCs w:val="18"/>
              </w:rPr>
              <w:t>(121008, DCM, "Person Observer Name")</w:t>
            </w:r>
          </w:p>
        </w:tc>
      </w:tr>
      <w:tr w:rsidR="00734C09" w:rsidRPr="009D2834" w:rsidTr="00886E6F">
        <w:trPr>
          <w:jc w:val="center"/>
        </w:trPr>
        <w:tc>
          <w:tcPr>
            <w:tcW w:w="3978" w:type="dxa"/>
          </w:tcPr>
          <w:p w:rsidR="00734C09" w:rsidRDefault="00B114EA" w:rsidP="00886E6F">
            <w:pPr>
              <w:pStyle w:val="BodyText0"/>
              <w:ind w:left="0"/>
              <w:rPr>
                <w:sz w:val="18"/>
                <w:szCs w:val="18"/>
              </w:rPr>
            </w:pPr>
            <w:r>
              <w:rPr>
                <w:sz w:val="18"/>
                <w:szCs w:val="18"/>
              </w:rPr>
              <w:t xml:space="preserve"> &lt;section&gt;</w:t>
            </w:r>
            <w:r w:rsidRPr="009D2834">
              <w:rPr>
                <w:sz w:val="18"/>
                <w:szCs w:val="18"/>
              </w:rPr>
              <w:t>:</w:t>
            </w:r>
            <w:r>
              <w:rPr>
                <w:sz w:val="18"/>
                <w:szCs w:val="18"/>
              </w:rPr>
              <w:t xml:space="preserve"> AuthorOrganization</w:t>
            </w:r>
            <w:r w:rsidRPr="009D2834">
              <w:rPr>
                <w:color w:val="000000"/>
                <w:kern w:val="24"/>
                <w:sz w:val="18"/>
                <w:szCs w:val="18"/>
              </w:rPr>
              <w:t xml:space="preserve"> </w:t>
            </w:r>
            <w:r w:rsidRPr="006C2F76">
              <w:rPr>
                <w:sz w:val="18"/>
                <w:szCs w:val="18"/>
              </w:rPr>
              <w:t xml:space="preserve"> </w:t>
            </w:r>
          </w:p>
        </w:tc>
        <w:tc>
          <w:tcPr>
            <w:tcW w:w="5310" w:type="dxa"/>
          </w:tcPr>
          <w:p w:rsidR="00734C09" w:rsidRPr="00734C09" w:rsidRDefault="00734C09" w:rsidP="00886E6F">
            <w:pPr>
              <w:pStyle w:val="BodyText0"/>
              <w:ind w:left="0"/>
              <w:rPr>
                <w:i/>
                <w:sz w:val="18"/>
                <w:szCs w:val="18"/>
              </w:rPr>
            </w:pPr>
            <w:r w:rsidRPr="00734C09">
              <w:rPr>
                <w:i/>
                <w:sz w:val="18"/>
                <w:szCs w:val="18"/>
              </w:rPr>
              <w:t>(121009, DCM, "Person</w:t>
            </w:r>
            <w:r>
              <w:rPr>
                <w:i/>
                <w:sz w:val="18"/>
                <w:szCs w:val="18"/>
              </w:rPr>
              <w:t xml:space="preserve"> </w:t>
            </w:r>
            <w:r w:rsidRPr="00734C09">
              <w:rPr>
                <w:i/>
                <w:sz w:val="18"/>
                <w:szCs w:val="18"/>
              </w:rPr>
              <w:t>Observer's Organization Name")</w:t>
            </w:r>
          </w:p>
        </w:tc>
      </w:tr>
      <w:tr w:rsidR="0047730C" w:rsidRPr="009D2834" w:rsidTr="00886E6F">
        <w:trPr>
          <w:jc w:val="center"/>
        </w:trPr>
        <w:tc>
          <w:tcPr>
            <w:tcW w:w="3978" w:type="dxa"/>
          </w:tcPr>
          <w:p w:rsidR="0047730C" w:rsidRDefault="005A5BF2" w:rsidP="005A5BF2">
            <w:pPr>
              <w:pStyle w:val="BodyText0"/>
              <w:ind w:left="0"/>
              <w:rPr>
                <w:sz w:val="18"/>
                <w:szCs w:val="18"/>
              </w:rPr>
            </w:pPr>
            <w:r>
              <w:rPr>
                <w:sz w:val="18"/>
                <w:szCs w:val="18"/>
              </w:rPr>
              <w:t>&lt;section&gt;</w:t>
            </w:r>
            <w:r w:rsidRPr="009D2834">
              <w:rPr>
                <w:sz w:val="18"/>
                <w:szCs w:val="18"/>
              </w:rPr>
              <w:t>:</w:t>
            </w:r>
            <w:r w:rsidRPr="009D2834">
              <w:rPr>
                <w:color w:val="000000"/>
                <w:kern w:val="24"/>
                <w:sz w:val="18"/>
                <w:szCs w:val="18"/>
              </w:rPr>
              <w:t xml:space="preserve"> </w:t>
            </w:r>
            <w:r w:rsidRPr="006C2F76">
              <w:rPr>
                <w:sz w:val="18"/>
                <w:szCs w:val="18"/>
              </w:rPr>
              <w:t xml:space="preserve"> Author</w:t>
            </w:r>
            <w:r>
              <w:rPr>
                <w:sz w:val="18"/>
                <w:szCs w:val="18"/>
              </w:rPr>
              <w:t>DeviceModel</w:t>
            </w:r>
          </w:p>
        </w:tc>
        <w:tc>
          <w:tcPr>
            <w:tcW w:w="5310" w:type="dxa"/>
          </w:tcPr>
          <w:p w:rsidR="0047730C" w:rsidRPr="00734C09" w:rsidRDefault="0047730C" w:rsidP="00886E6F">
            <w:pPr>
              <w:pStyle w:val="BodyText0"/>
              <w:ind w:left="0"/>
              <w:rPr>
                <w:i/>
                <w:sz w:val="18"/>
                <w:szCs w:val="18"/>
              </w:rPr>
            </w:pPr>
            <w:r w:rsidRPr="0047730C">
              <w:rPr>
                <w:i/>
                <w:sz w:val="18"/>
                <w:szCs w:val="18"/>
              </w:rPr>
              <w:t>(121015, DCM, "Device</w:t>
            </w:r>
            <w:r>
              <w:rPr>
                <w:i/>
                <w:sz w:val="18"/>
                <w:szCs w:val="18"/>
              </w:rPr>
              <w:t xml:space="preserve"> </w:t>
            </w:r>
            <w:r w:rsidRPr="0047730C">
              <w:rPr>
                <w:i/>
                <w:sz w:val="18"/>
                <w:szCs w:val="18"/>
              </w:rPr>
              <w:t>Observer Model Name")</w:t>
            </w:r>
          </w:p>
        </w:tc>
      </w:tr>
      <w:tr w:rsidR="0047730C" w:rsidRPr="009D2834" w:rsidTr="00886E6F">
        <w:trPr>
          <w:jc w:val="center"/>
        </w:trPr>
        <w:tc>
          <w:tcPr>
            <w:tcW w:w="3978" w:type="dxa"/>
          </w:tcPr>
          <w:p w:rsidR="0047730C" w:rsidRDefault="005A5BF2" w:rsidP="005A5BF2">
            <w:pPr>
              <w:pStyle w:val="BodyText0"/>
              <w:ind w:left="0"/>
              <w:rPr>
                <w:sz w:val="18"/>
                <w:szCs w:val="18"/>
              </w:rPr>
            </w:pPr>
            <w:r>
              <w:rPr>
                <w:sz w:val="18"/>
                <w:szCs w:val="18"/>
              </w:rPr>
              <w:t xml:space="preserve"> &lt;section&gt;</w:t>
            </w:r>
            <w:r w:rsidRPr="009D2834">
              <w:rPr>
                <w:sz w:val="18"/>
                <w:szCs w:val="18"/>
              </w:rPr>
              <w:t>:</w:t>
            </w:r>
            <w:r w:rsidRPr="009D2834">
              <w:rPr>
                <w:color w:val="000000"/>
                <w:kern w:val="24"/>
                <w:sz w:val="18"/>
                <w:szCs w:val="18"/>
              </w:rPr>
              <w:t xml:space="preserve"> </w:t>
            </w:r>
            <w:r w:rsidRPr="006C2F76">
              <w:rPr>
                <w:sz w:val="18"/>
                <w:szCs w:val="18"/>
              </w:rPr>
              <w:t xml:space="preserve"> Author</w:t>
            </w:r>
            <w:r>
              <w:rPr>
                <w:sz w:val="18"/>
                <w:szCs w:val="18"/>
              </w:rPr>
              <w:t>Software</w:t>
            </w:r>
          </w:p>
        </w:tc>
        <w:tc>
          <w:tcPr>
            <w:tcW w:w="5310" w:type="dxa"/>
          </w:tcPr>
          <w:p w:rsidR="0047730C" w:rsidRPr="00734C09" w:rsidRDefault="0047730C" w:rsidP="00886E6F">
            <w:pPr>
              <w:pStyle w:val="BodyText0"/>
              <w:ind w:left="0"/>
              <w:rPr>
                <w:i/>
                <w:sz w:val="18"/>
                <w:szCs w:val="18"/>
              </w:rPr>
            </w:pPr>
            <w:r w:rsidRPr="0047730C">
              <w:rPr>
                <w:i/>
                <w:sz w:val="18"/>
                <w:szCs w:val="18"/>
              </w:rPr>
              <w:t>(121013, DCM, "Device</w:t>
            </w:r>
            <w:r>
              <w:rPr>
                <w:i/>
                <w:sz w:val="18"/>
                <w:szCs w:val="18"/>
              </w:rPr>
              <w:t xml:space="preserve"> </w:t>
            </w:r>
            <w:r w:rsidRPr="0047730C">
              <w:rPr>
                <w:i/>
                <w:sz w:val="18"/>
                <w:szCs w:val="18"/>
              </w:rPr>
              <w:t>Observer Name")</w:t>
            </w:r>
          </w:p>
        </w:tc>
      </w:tr>
    </w:tbl>
    <w:p w:rsidR="00462AE4" w:rsidRDefault="00462AE4" w:rsidP="00D94C76">
      <w:pPr>
        <w:pStyle w:val="BodyText0"/>
      </w:pPr>
    </w:p>
    <w:p w:rsidR="002D2671" w:rsidRDefault="007F1AB8" w:rsidP="002D2671">
      <w:pPr>
        <w:pStyle w:val="Heading4"/>
        <w:numPr>
          <w:ilvl w:val="0"/>
          <w:numId w:val="0"/>
        </w:numPr>
        <w:ind w:left="810"/>
        <w:rPr>
          <w:lang w:val="en-US"/>
        </w:rPr>
      </w:pPr>
      <w:r>
        <w:rPr>
          <w:lang w:val="en-US"/>
        </w:rPr>
        <w:t>C</w:t>
      </w:r>
      <w:r w:rsidR="002D2671">
        <w:rPr>
          <w:lang w:val="en-US"/>
        </w:rPr>
        <w:t>.4.1.2</w:t>
      </w:r>
      <w:r w:rsidR="002D2671">
        <w:rPr>
          <w:lang w:val="en-US"/>
        </w:rPr>
        <w:tab/>
        <w:t>Comparison Study Procedure Context</w:t>
      </w:r>
    </w:p>
    <w:p w:rsidR="002D2671" w:rsidRDefault="002D2671" w:rsidP="007F1AB8">
      <w:pPr>
        <w:pStyle w:val="BodyText0"/>
      </w:pPr>
      <w:r>
        <w:t>Procedure Context (</w:t>
      </w:r>
      <w:hyperlink r:id="rId56" w:anchor="sect_TID_1002">
        <w:r>
          <w:t>TID 1005</w:t>
        </w:r>
      </w:hyperlink>
      <w:r>
        <w:t>) allows identification of a different procedure than the</w:t>
      </w:r>
      <w:r w:rsidRPr="006C51EF">
        <w:t xml:space="preserve"> </w:t>
      </w:r>
      <w:r>
        <w:t xml:space="preserve">procedure identified in the SR Study IE as the context for the section observations.  In the transformations of this Annex, only an identified comparison procedure is supported as Procedure Context, </w:t>
      </w:r>
      <w:r w:rsidR="007F1AB8">
        <w:t xml:space="preserve">the SR section being transformed must be either Prior Procedure Descriptions or Previous Findings, </w:t>
      </w:r>
      <w:r>
        <w:t xml:space="preserve">and the CDA section shall be in accordance with the </w:t>
      </w:r>
      <w:r w:rsidRPr="006C51EF">
        <w:t>Comparison Study</w:t>
      </w:r>
      <w:r>
        <w:t xml:space="preserve"> section Template </w:t>
      </w:r>
      <w:r w:rsidRPr="00220F90">
        <w:t>1.2.840.10008.20.x2.x</w:t>
      </w:r>
      <w:r>
        <w:t>3.</w:t>
      </w:r>
      <w:r w:rsidR="001D73B4">
        <w:t xml:space="preserve">  </w:t>
      </w:r>
    </w:p>
    <w:p w:rsidR="001D73B4" w:rsidRDefault="001D73B4" w:rsidP="007F1AB8">
      <w:pPr>
        <w:pStyle w:val="BodyText0"/>
      </w:pPr>
      <w:r>
        <w:t xml:space="preserve">SR Instances using TID 2006 have additional attributes of a comparison procedure specified using TID 2007, which is used in the Prior Procedure Descriptions section. The attributes of both TID 1005 and TID 2007 are source data in the Table C.4-4 mapping. </w:t>
      </w:r>
    </w:p>
    <w:p w:rsidR="002D2671" w:rsidRDefault="002D2671" w:rsidP="002D2671">
      <w:pPr>
        <w:pStyle w:val="Caption"/>
        <w:rPr>
          <w:lang w:val="en-US"/>
        </w:rPr>
      </w:pPr>
      <w:r>
        <w:t xml:space="preserve">Table </w:t>
      </w:r>
      <w:r w:rsidR="001D73B4">
        <w:rPr>
          <w:lang w:val="en-US"/>
        </w:rPr>
        <w:t>C</w:t>
      </w:r>
      <w:r>
        <w:t>.4-</w:t>
      </w:r>
      <w:r>
        <w:rPr>
          <w:lang w:val="en-US"/>
        </w:rPr>
        <w:t>4</w:t>
      </w:r>
      <w:r>
        <w:t xml:space="preserve"> </w:t>
      </w:r>
      <w:r>
        <w:rPr>
          <w:lang w:val="en-US"/>
        </w:rPr>
        <w:t xml:space="preserve">Comparison Study mapping from SR </w:t>
      </w:r>
    </w:p>
    <w:tbl>
      <w:tblPr>
        <w:tblStyle w:val="TableGrid"/>
        <w:tblW w:w="0" w:type="auto"/>
        <w:jc w:val="center"/>
        <w:tblLayout w:type="fixed"/>
        <w:tblLook w:val="04A0" w:firstRow="1" w:lastRow="0" w:firstColumn="1" w:lastColumn="0" w:noHBand="0" w:noVBand="1"/>
      </w:tblPr>
      <w:tblGrid>
        <w:gridCol w:w="3978"/>
        <w:gridCol w:w="5310"/>
      </w:tblGrid>
      <w:tr w:rsidR="002D2671" w:rsidRPr="009D2834" w:rsidTr="000E7A4A">
        <w:trPr>
          <w:jc w:val="center"/>
        </w:trPr>
        <w:tc>
          <w:tcPr>
            <w:tcW w:w="3978" w:type="dxa"/>
            <w:shd w:val="clear" w:color="auto" w:fill="D9D9D9" w:themeFill="background1" w:themeFillShade="D9"/>
          </w:tcPr>
          <w:p w:rsidR="002D2671" w:rsidRPr="009D2834" w:rsidRDefault="002D2671" w:rsidP="000E7A4A">
            <w:pPr>
              <w:pStyle w:val="BodyText0"/>
              <w:keepNext/>
              <w:ind w:left="0"/>
              <w:rPr>
                <w:sz w:val="18"/>
                <w:szCs w:val="18"/>
              </w:rPr>
            </w:pPr>
            <w:r w:rsidRPr="009D2834">
              <w:rPr>
                <w:sz w:val="18"/>
                <w:szCs w:val="18"/>
              </w:rPr>
              <w:t>CDA Business Name</w:t>
            </w:r>
          </w:p>
        </w:tc>
        <w:tc>
          <w:tcPr>
            <w:tcW w:w="5310" w:type="dxa"/>
            <w:shd w:val="clear" w:color="auto" w:fill="D9D9D9" w:themeFill="background1" w:themeFillShade="D9"/>
          </w:tcPr>
          <w:p w:rsidR="002D2671" w:rsidRPr="009D2834" w:rsidRDefault="002D2671" w:rsidP="000E7A4A">
            <w:pPr>
              <w:pStyle w:val="BodyText0"/>
              <w:keepNext/>
              <w:ind w:left="0"/>
              <w:rPr>
                <w:sz w:val="18"/>
                <w:szCs w:val="18"/>
              </w:rPr>
            </w:pPr>
            <w:r w:rsidRPr="009D2834">
              <w:rPr>
                <w:sz w:val="18"/>
                <w:szCs w:val="18"/>
              </w:rPr>
              <w:t>DICOM SR</w:t>
            </w:r>
            <w:r w:rsidR="007F1AB8">
              <w:rPr>
                <w:sz w:val="18"/>
                <w:szCs w:val="18"/>
              </w:rPr>
              <w:t xml:space="preserve"> </w:t>
            </w:r>
          </w:p>
        </w:tc>
      </w:tr>
      <w:tr w:rsidR="002D2671" w:rsidRPr="009D2834" w:rsidTr="000E7A4A">
        <w:trPr>
          <w:jc w:val="center"/>
        </w:trPr>
        <w:tc>
          <w:tcPr>
            <w:tcW w:w="3978" w:type="dxa"/>
          </w:tcPr>
          <w:p w:rsidR="002D2671" w:rsidRDefault="002D2671" w:rsidP="000E7A4A">
            <w:pPr>
              <w:pStyle w:val="BodyText0"/>
              <w:ind w:left="0"/>
              <w:rPr>
                <w:sz w:val="18"/>
                <w:szCs w:val="18"/>
              </w:rPr>
            </w:pPr>
            <w:r w:rsidRPr="006E09B6">
              <w:rPr>
                <w:sz w:val="18"/>
                <w:szCs w:val="18"/>
              </w:rPr>
              <w:t>ComparisonStudy</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P</w:t>
            </w:r>
            <w:r w:rsidRPr="00230420">
              <w:rPr>
                <w:sz w:val="18"/>
                <w:szCs w:val="18"/>
              </w:rPr>
              <w:t>rocedureCode</w:t>
            </w:r>
          </w:p>
        </w:tc>
        <w:tc>
          <w:tcPr>
            <w:tcW w:w="5310" w:type="dxa"/>
          </w:tcPr>
          <w:p w:rsidR="002D2671" w:rsidRPr="00734C09" w:rsidRDefault="002D2671" w:rsidP="000E7A4A">
            <w:pPr>
              <w:pStyle w:val="BodyText0"/>
              <w:ind w:left="0"/>
              <w:rPr>
                <w:i/>
                <w:sz w:val="18"/>
                <w:szCs w:val="18"/>
              </w:rPr>
            </w:pPr>
            <w:r w:rsidRPr="006E09B6">
              <w:rPr>
                <w:i/>
                <w:sz w:val="18"/>
                <w:szCs w:val="18"/>
              </w:rPr>
              <w:t>(121023, DCM, "Procedure</w:t>
            </w:r>
            <w:r>
              <w:rPr>
                <w:i/>
                <w:sz w:val="18"/>
                <w:szCs w:val="18"/>
              </w:rPr>
              <w:t xml:space="preserve"> </w:t>
            </w:r>
            <w:r w:rsidRPr="006E09B6">
              <w:rPr>
                <w:i/>
                <w:sz w:val="18"/>
                <w:szCs w:val="18"/>
              </w:rPr>
              <w:t>Code")</w:t>
            </w:r>
          </w:p>
        </w:tc>
      </w:tr>
      <w:tr w:rsidR="001D73B4" w:rsidRPr="009D2834" w:rsidTr="000E7A4A">
        <w:trPr>
          <w:jc w:val="center"/>
        </w:trPr>
        <w:tc>
          <w:tcPr>
            <w:tcW w:w="3978" w:type="dxa"/>
          </w:tcPr>
          <w:p w:rsidR="001D73B4" w:rsidRPr="006E09B6" w:rsidRDefault="001D73B4" w:rsidP="000E7A4A">
            <w:pPr>
              <w:pStyle w:val="BodyText0"/>
              <w:ind w:left="0"/>
              <w:rPr>
                <w:sz w:val="18"/>
                <w:szCs w:val="18"/>
              </w:rPr>
            </w:pPr>
            <w:r w:rsidRPr="006E09B6">
              <w:rPr>
                <w:sz w:val="18"/>
                <w:szCs w:val="18"/>
              </w:rPr>
              <w:t>ComparisonStudy</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E</w:t>
            </w:r>
            <w:r w:rsidRPr="00230420">
              <w:rPr>
                <w:sz w:val="18"/>
                <w:szCs w:val="18"/>
              </w:rPr>
              <w:t>ffectiveTime</w:t>
            </w:r>
          </w:p>
        </w:tc>
        <w:tc>
          <w:tcPr>
            <w:tcW w:w="5310" w:type="dxa"/>
          </w:tcPr>
          <w:p w:rsidR="001D73B4" w:rsidRPr="00734C09" w:rsidRDefault="001D73B4" w:rsidP="000E7A4A">
            <w:pPr>
              <w:pStyle w:val="BodyText0"/>
              <w:ind w:left="0"/>
              <w:rPr>
                <w:i/>
                <w:sz w:val="18"/>
                <w:szCs w:val="18"/>
              </w:rPr>
            </w:pPr>
            <w:r w:rsidRPr="0048712B">
              <w:rPr>
                <w:i/>
                <w:sz w:val="18"/>
                <w:szCs w:val="18"/>
              </w:rPr>
              <w:t>(111060, DCM, "Study</w:t>
            </w:r>
            <w:r>
              <w:rPr>
                <w:i/>
                <w:sz w:val="18"/>
                <w:szCs w:val="18"/>
              </w:rPr>
              <w:t xml:space="preserve"> </w:t>
            </w:r>
            <w:r w:rsidRPr="0048712B">
              <w:rPr>
                <w:i/>
                <w:sz w:val="18"/>
                <w:szCs w:val="18"/>
              </w:rPr>
              <w:t>Date")</w:t>
            </w:r>
            <w:r>
              <w:rPr>
                <w:i/>
                <w:sz w:val="18"/>
                <w:szCs w:val="18"/>
              </w:rPr>
              <w:t xml:space="preserve"> + (</w:t>
            </w:r>
            <w:r w:rsidRPr="0048712B">
              <w:rPr>
                <w:i/>
                <w:sz w:val="18"/>
                <w:szCs w:val="18"/>
              </w:rPr>
              <w:t>111061, DCM, "Study</w:t>
            </w:r>
            <w:r>
              <w:rPr>
                <w:i/>
                <w:sz w:val="18"/>
                <w:szCs w:val="18"/>
              </w:rPr>
              <w:t xml:space="preserve"> </w:t>
            </w:r>
            <w:r w:rsidRPr="0048712B">
              <w:rPr>
                <w:i/>
                <w:sz w:val="18"/>
                <w:szCs w:val="18"/>
              </w:rPr>
              <w:t>Time")</w:t>
            </w:r>
          </w:p>
        </w:tc>
      </w:tr>
      <w:tr w:rsidR="001D73B4" w:rsidRPr="009D2834" w:rsidTr="000E7A4A">
        <w:trPr>
          <w:jc w:val="center"/>
        </w:trPr>
        <w:tc>
          <w:tcPr>
            <w:tcW w:w="3978" w:type="dxa"/>
          </w:tcPr>
          <w:p w:rsidR="001D73B4" w:rsidRPr="006E09B6" w:rsidRDefault="001D73B4" w:rsidP="000E7A4A">
            <w:pPr>
              <w:pStyle w:val="BodyText0"/>
              <w:ind w:left="0"/>
              <w:rPr>
                <w:sz w:val="18"/>
                <w:szCs w:val="18"/>
              </w:rPr>
            </w:pPr>
            <w:r w:rsidRPr="006E09B6">
              <w:rPr>
                <w:sz w:val="18"/>
                <w:szCs w:val="18"/>
              </w:rPr>
              <w:t>ComparisonStudy</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M</w:t>
            </w:r>
            <w:r w:rsidRPr="00230420">
              <w:rPr>
                <w:sz w:val="18"/>
                <w:szCs w:val="18"/>
              </w:rPr>
              <w:t>odality</w:t>
            </w:r>
          </w:p>
        </w:tc>
        <w:tc>
          <w:tcPr>
            <w:tcW w:w="5310" w:type="dxa"/>
          </w:tcPr>
          <w:p w:rsidR="001D73B4" w:rsidRPr="00734C09" w:rsidRDefault="001D73B4" w:rsidP="000E7A4A">
            <w:pPr>
              <w:pStyle w:val="BodyText0"/>
              <w:ind w:left="0"/>
              <w:rPr>
                <w:i/>
                <w:sz w:val="18"/>
                <w:szCs w:val="18"/>
              </w:rPr>
            </w:pPr>
            <w:r w:rsidRPr="00426941">
              <w:rPr>
                <w:i/>
                <w:sz w:val="18"/>
                <w:szCs w:val="18"/>
              </w:rPr>
              <w:t>(122142,  DCM, "Acquisition Device Type"</w:t>
            </w:r>
            <w:r>
              <w:rPr>
                <w:i/>
                <w:sz w:val="18"/>
                <w:szCs w:val="18"/>
              </w:rPr>
              <w:t>}</w:t>
            </w:r>
          </w:p>
        </w:tc>
      </w:tr>
      <w:tr w:rsidR="001D73B4" w:rsidRPr="009D2834" w:rsidTr="000E7A4A">
        <w:trPr>
          <w:jc w:val="center"/>
        </w:trPr>
        <w:tc>
          <w:tcPr>
            <w:tcW w:w="3978" w:type="dxa"/>
          </w:tcPr>
          <w:p w:rsidR="001D73B4" w:rsidRPr="006E09B6" w:rsidRDefault="001D73B4" w:rsidP="000E7A4A">
            <w:pPr>
              <w:pStyle w:val="BodyText0"/>
              <w:ind w:left="0"/>
              <w:rPr>
                <w:sz w:val="18"/>
                <w:szCs w:val="18"/>
              </w:rPr>
            </w:pPr>
            <w:r w:rsidRPr="006E09B6">
              <w:rPr>
                <w:sz w:val="18"/>
                <w:szCs w:val="18"/>
              </w:rPr>
              <w:t>ComparisonStudy</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M</w:t>
            </w:r>
            <w:r w:rsidRPr="00230420">
              <w:rPr>
                <w:sz w:val="18"/>
                <w:szCs w:val="18"/>
              </w:rPr>
              <w:t>ethodCode</w:t>
            </w:r>
          </w:p>
        </w:tc>
        <w:tc>
          <w:tcPr>
            <w:tcW w:w="5310" w:type="dxa"/>
          </w:tcPr>
          <w:p w:rsidR="001D73B4" w:rsidRPr="00734C09" w:rsidRDefault="001D73B4" w:rsidP="000E7A4A">
            <w:pPr>
              <w:pStyle w:val="BodyText0"/>
              <w:ind w:left="0"/>
              <w:rPr>
                <w:i/>
                <w:sz w:val="18"/>
                <w:szCs w:val="18"/>
              </w:rPr>
            </w:pPr>
          </w:p>
        </w:tc>
      </w:tr>
      <w:tr w:rsidR="001D73B4" w:rsidRPr="009D2834" w:rsidTr="000E7A4A">
        <w:trPr>
          <w:jc w:val="center"/>
        </w:trPr>
        <w:tc>
          <w:tcPr>
            <w:tcW w:w="3978" w:type="dxa"/>
          </w:tcPr>
          <w:p w:rsidR="001D73B4" w:rsidRPr="006E09B6" w:rsidRDefault="001D73B4" w:rsidP="000E7A4A">
            <w:pPr>
              <w:pStyle w:val="BodyText0"/>
              <w:ind w:left="0"/>
              <w:rPr>
                <w:sz w:val="18"/>
                <w:szCs w:val="18"/>
              </w:rPr>
            </w:pPr>
            <w:r w:rsidRPr="006E09B6">
              <w:rPr>
                <w:sz w:val="18"/>
                <w:szCs w:val="18"/>
              </w:rPr>
              <w:t>ComparisonStudy</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T</w:t>
            </w:r>
            <w:r w:rsidRPr="00230420">
              <w:rPr>
                <w:sz w:val="18"/>
                <w:szCs w:val="18"/>
              </w:rPr>
              <w:t>argetSite</w:t>
            </w:r>
          </w:p>
        </w:tc>
        <w:tc>
          <w:tcPr>
            <w:tcW w:w="5310" w:type="dxa"/>
          </w:tcPr>
          <w:p w:rsidR="001D73B4" w:rsidRPr="00734C09" w:rsidRDefault="001D73B4" w:rsidP="000E7A4A">
            <w:pPr>
              <w:pStyle w:val="BodyText0"/>
              <w:ind w:left="0"/>
              <w:rPr>
                <w:i/>
                <w:sz w:val="18"/>
                <w:szCs w:val="18"/>
              </w:rPr>
            </w:pPr>
            <w:r w:rsidRPr="005A60CF">
              <w:rPr>
                <w:i/>
                <w:sz w:val="18"/>
                <w:szCs w:val="18"/>
              </w:rPr>
              <w:t>(123014, DCM,"Target Region")</w:t>
            </w:r>
          </w:p>
        </w:tc>
      </w:tr>
      <w:tr w:rsidR="001D73B4" w:rsidRPr="009D2834" w:rsidTr="000E7A4A">
        <w:trPr>
          <w:jc w:val="center"/>
        </w:trPr>
        <w:tc>
          <w:tcPr>
            <w:tcW w:w="3978" w:type="dxa"/>
          </w:tcPr>
          <w:p w:rsidR="001D73B4" w:rsidRPr="006E09B6" w:rsidRDefault="001D73B4" w:rsidP="000E7A4A">
            <w:pPr>
              <w:pStyle w:val="BodyText0"/>
              <w:ind w:left="0"/>
              <w:rPr>
                <w:sz w:val="18"/>
                <w:szCs w:val="18"/>
              </w:rPr>
            </w:pPr>
            <w:r w:rsidRPr="006E09B6">
              <w:rPr>
                <w:sz w:val="18"/>
                <w:szCs w:val="18"/>
              </w:rPr>
              <w:t>ComparisonStudy</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L</w:t>
            </w:r>
            <w:r w:rsidRPr="00230420">
              <w:rPr>
                <w:sz w:val="18"/>
                <w:szCs w:val="18"/>
              </w:rPr>
              <w:t>aterality</w:t>
            </w:r>
            <w:r>
              <w:rPr>
                <w:sz w:val="18"/>
                <w:szCs w:val="18"/>
              </w:rPr>
              <w:t>:</w:t>
            </w:r>
          </w:p>
        </w:tc>
        <w:tc>
          <w:tcPr>
            <w:tcW w:w="5310" w:type="dxa"/>
          </w:tcPr>
          <w:p w:rsidR="001D73B4" w:rsidRPr="00734C09" w:rsidRDefault="001D73B4" w:rsidP="000E7A4A">
            <w:pPr>
              <w:pStyle w:val="BodyText0"/>
              <w:ind w:left="0"/>
              <w:rPr>
                <w:i/>
                <w:sz w:val="18"/>
                <w:szCs w:val="18"/>
              </w:rPr>
            </w:pPr>
          </w:p>
        </w:tc>
      </w:tr>
      <w:tr w:rsidR="001D73B4" w:rsidRPr="009D2834" w:rsidTr="000E7A4A">
        <w:trPr>
          <w:jc w:val="center"/>
        </w:trPr>
        <w:tc>
          <w:tcPr>
            <w:tcW w:w="3978" w:type="dxa"/>
          </w:tcPr>
          <w:p w:rsidR="001D73B4" w:rsidRPr="006E09B6" w:rsidRDefault="001D73B4" w:rsidP="000E7A4A">
            <w:pPr>
              <w:pStyle w:val="BodyText0"/>
              <w:ind w:left="0"/>
              <w:rPr>
                <w:sz w:val="18"/>
                <w:szCs w:val="18"/>
              </w:rPr>
            </w:pPr>
            <w:r w:rsidRPr="006E09B6">
              <w:rPr>
                <w:sz w:val="18"/>
                <w:szCs w:val="18"/>
              </w:rPr>
              <w:t>ComparisonStudy</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Ref:</w:t>
            </w:r>
          </w:p>
        </w:tc>
        <w:tc>
          <w:tcPr>
            <w:tcW w:w="5310" w:type="dxa"/>
          </w:tcPr>
          <w:p w:rsidR="001D73B4" w:rsidRPr="00734C09" w:rsidRDefault="001D73B4" w:rsidP="000E7A4A">
            <w:pPr>
              <w:pStyle w:val="BodyText0"/>
              <w:ind w:left="0"/>
              <w:rPr>
                <w:i/>
                <w:sz w:val="18"/>
                <w:szCs w:val="18"/>
              </w:rPr>
            </w:pPr>
          </w:p>
        </w:tc>
      </w:tr>
      <w:tr w:rsidR="001D73B4" w:rsidRPr="009D2834" w:rsidTr="000E7A4A">
        <w:trPr>
          <w:jc w:val="center"/>
        </w:trPr>
        <w:tc>
          <w:tcPr>
            <w:tcW w:w="3978" w:type="dxa"/>
          </w:tcPr>
          <w:p w:rsidR="001D73B4" w:rsidRPr="006E09B6" w:rsidRDefault="001D73B4" w:rsidP="000E7A4A">
            <w:pPr>
              <w:pStyle w:val="BodyText0"/>
              <w:ind w:left="0"/>
              <w:rPr>
                <w:sz w:val="18"/>
                <w:szCs w:val="18"/>
              </w:rPr>
            </w:pPr>
            <w:r w:rsidRPr="006E09B6">
              <w:rPr>
                <w:sz w:val="18"/>
                <w:szCs w:val="18"/>
              </w:rPr>
              <w:t>ComparisonStudy</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ProviderOrganization</w:t>
            </w:r>
          </w:p>
        </w:tc>
        <w:tc>
          <w:tcPr>
            <w:tcW w:w="5310" w:type="dxa"/>
          </w:tcPr>
          <w:p w:rsidR="001D73B4" w:rsidRPr="00734C09" w:rsidRDefault="001D73B4" w:rsidP="000E7A4A">
            <w:pPr>
              <w:pStyle w:val="BodyText0"/>
              <w:ind w:left="0"/>
              <w:rPr>
                <w:i/>
                <w:sz w:val="18"/>
                <w:szCs w:val="18"/>
              </w:rPr>
            </w:pPr>
          </w:p>
        </w:tc>
      </w:tr>
      <w:tr w:rsidR="001D73B4" w:rsidRPr="009D2834" w:rsidTr="000E7A4A">
        <w:trPr>
          <w:jc w:val="center"/>
        </w:trPr>
        <w:tc>
          <w:tcPr>
            <w:tcW w:w="3978" w:type="dxa"/>
          </w:tcPr>
          <w:p w:rsidR="001D73B4" w:rsidRPr="006E09B6" w:rsidRDefault="001D73B4" w:rsidP="000E7A4A">
            <w:pPr>
              <w:pStyle w:val="BodyText0"/>
              <w:ind w:left="0"/>
              <w:rPr>
                <w:sz w:val="18"/>
                <w:szCs w:val="18"/>
              </w:rPr>
            </w:pPr>
            <w:r w:rsidRPr="006E09B6">
              <w:rPr>
                <w:sz w:val="18"/>
                <w:szCs w:val="18"/>
              </w:rPr>
              <w:t>ComparisonStudy</w:t>
            </w:r>
            <w:r w:rsidRPr="009D2834">
              <w:rPr>
                <w:sz w:val="18"/>
                <w:szCs w:val="18"/>
              </w:rPr>
              <w:t>:</w:t>
            </w:r>
            <w:r w:rsidRPr="009D2834">
              <w:rPr>
                <w:color w:val="000000"/>
                <w:kern w:val="24"/>
                <w:sz w:val="18"/>
                <w:szCs w:val="18"/>
              </w:rPr>
              <w:t xml:space="preserve"> </w:t>
            </w:r>
            <w:r w:rsidRPr="006C2F76">
              <w:rPr>
                <w:sz w:val="18"/>
                <w:szCs w:val="18"/>
              </w:rPr>
              <w:t xml:space="preserve"> </w:t>
            </w:r>
            <w:r>
              <w:rPr>
                <w:sz w:val="18"/>
                <w:szCs w:val="18"/>
              </w:rPr>
              <w:t xml:space="preserve">Study[*]: </w:t>
            </w:r>
            <w:r w:rsidRPr="00303B19">
              <w:rPr>
                <w:sz w:val="18"/>
                <w:szCs w:val="18"/>
              </w:rPr>
              <w:t>StudyUID</w:t>
            </w:r>
          </w:p>
        </w:tc>
        <w:tc>
          <w:tcPr>
            <w:tcW w:w="5310" w:type="dxa"/>
          </w:tcPr>
          <w:p w:rsidR="001D73B4" w:rsidRPr="006E09B6" w:rsidRDefault="001D73B4" w:rsidP="000E7A4A">
            <w:pPr>
              <w:pStyle w:val="BodyText0"/>
              <w:ind w:left="0"/>
              <w:rPr>
                <w:i/>
                <w:sz w:val="18"/>
                <w:szCs w:val="18"/>
              </w:rPr>
            </w:pPr>
            <w:r w:rsidRPr="006E09B6">
              <w:rPr>
                <w:i/>
                <w:sz w:val="18"/>
                <w:szCs w:val="18"/>
              </w:rPr>
              <w:t>(121018, DCM, "Procedure</w:t>
            </w:r>
            <w:r>
              <w:rPr>
                <w:i/>
                <w:sz w:val="18"/>
                <w:szCs w:val="18"/>
              </w:rPr>
              <w:t xml:space="preserve"> </w:t>
            </w:r>
            <w:r w:rsidRPr="006E09B6">
              <w:rPr>
                <w:i/>
                <w:sz w:val="18"/>
                <w:szCs w:val="18"/>
              </w:rPr>
              <w:t>Study Instance UID")</w:t>
            </w:r>
          </w:p>
        </w:tc>
      </w:tr>
      <w:tr w:rsidR="001D73B4" w:rsidRPr="009D2834" w:rsidTr="000E7A4A">
        <w:trPr>
          <w:jc w:val="center"/>
        </w:trPr>
        <w:tc>
          <w:tcPr>
            <w:tcW w:w="3978" w:type="dxa"/>
          </w:tcPr>
          <w:p w:rsidR="001D73B4" w:rsidRPr="006E09B6" w:rsidRDefault="001D73B4" w:rsidP="000E7A4A">
            <w:pPr>
              <w:pStyle w:val="BodyText0"/>
              <w:ind w:left="0"/>
              <w:rPr>
                <w:sz w:val="18"/>
                <w:szCs w:val="18"/>
              </w:rPr>
            </w:pPr>
            <w:r w:rsidRPr="006E09B6">
              <w:rPr>
                <w:sz w:val="18"/>
                <w:szCs w:val="18"/>
              </w:rPr>
              <w:t>ComparisonStudy</w:t>
            </w:r>
            <w:r w:rsidRPr="009D2834">
              <w:rPr>
                <w:sz w:val="18"/>
                <w:szCs w:val="18"/>
              </w:rPr>
              <w:t>:</w:t>
            </w:r>
            <w:r w:rsidRPr="009D2834">
              <w:rPr>
                <w:color w:val="000000"/>
                <w:kern w:val="24"/>
                <w:sz w:val="18"/>
                <w:szCs w:val="18"/>
              </w:rPr>
              <w:t xml:space="preserve"> </w:t>
            </w:r>
            <w:r w:rsidRPr="006C2F76">
              <w:rPr>
                <w:sz w:val="18"/>
                <w:szCs w:val="18"/>
              </w:rPr>
              <w:t xml:space="preserve"> </w:t>
            </w:r>
            <w:r>
              <w:rPr>
                <w:sz w:val="18"/>
                <w:szCs w:val="18"/>
              </w:rPr>
              <w:t xml:space="preserve">Study[*]: </w:t>
            </w:r>
            <w:r w:rsidRPr="00416712">
              <w:rPr>
                <w:sz w:val="18"/>
                <w:szCs w:val="18"/>
              </w:rPr>
              <w:t>Description</w:t>
            </w:r>
          </w:p>
        </w:tc>
        <w:tc>
          <w:tcPr>
            <w:tcW w:w="5310" w:type="dxa"/>
          </w:tcPr>
          <w:p w:rsidR="001D73B4" w:rsidRPr="00734C09" w:rsidRDefault="001D73B4" w:rsidP="000E7A4A">
            <w:pPr>
              <w:pStyle w:val="BodyText0"/>
              <w:ind w:left="0"/>
              <w:rPr>
                <w:i/>
                <w:sz w:val="18"/>
                <w:szCs w:val="18"/>
              </w:rPr>
            </w:pPr>
            <w:r w:rsidRPr="006E09B6">
              <w:rPr>
                <w:i/>
                <w:sz w:val="18"/>
                <w:szCs w:val="18"/>
              </w:rPr>
              <w:t>(1210</w:t>
            </w:r>
            <w:r>
              <w:rPr>
                <w:i/>
                <w:sz w:val="18"/>
                <w:szCs w:val="18"/>
              </w:rPr>
              <w:t>65</w:t>
            </w:r>
            <w:r w:rsidRPr="006E09B6">
              <w:rPr>
                <w:i/>
                <w:sz w:val="18"/>
                <w:szCs w:val="18"/>
              </w:rPr>
              <w:t>, DCM, "Procedure</w:t>
            </w:r>
            <w:r>
              <w:rPr>
                <w:i/>
                <w:sz w:val="18"/>
                <w:szCs w:val="18"/>
              </w:rPr>
              <w:t xml:space="preserve"> Description</w:t>
            </w:r>
            <w:r w:rsidRPr="006E09B6">
              <w:rPr>
                <w:i/>
                <w:sz w:val="18"/>
                <w:szCs w:val="18"/>
              </w:rPr>
              <w:t>")</w:t>
            </w:r>
            <w:r>
              <w:rPr>
                <w:sz w:val="18"/>
                <w:szCs w:val="18"/>
              </w:rPr>
              <w:t xml:space="preserve">, if present, or </w:t>
            </w:r>
            <w:r w:rsidRPr="006E09B6">
              <w:rPr>
                <w:i/>
                <w:sz w:val="18"/>
                <w:szCs w:val="18"/>
              </w:rPr>
              <w:t xml:space="preserve"> (121023, DCM, "Procedure</w:t>
            </w:r>
            <w:r>
              <w:rPr>
                <w:i/>
                <w:sz w:val="18"/>
                <w:szCs w:val="18"/>
              </w:rPr>
              <w:t xml:space="preserve"> </w:t>
            </w:r>
            <w:r w:rsidRPr="006E09B6">
              <w:rPr>
                <w:i/>
                <w:sz w:val="18"/>
                <w:szCs w:val="18"/>
              </w:rPr>
              <w:t>Code")</w:t>
            </w:r>
            <w:r w:rsidRPr="009D2834">
              <w:rPr>
                <w:i/>
                <w:sz w:val="18"/>
                <w:szCs w:val="18"/>
              </w:rPr>
              <w:t xml:space="preserve"> </w:t>
            </w:r>
            <w:r>
              <w:rPr>
                <w:i/>
                <w:sz w:val="18"/>
                <w:szCs w:val="18"/>
              </w:rPr>
              <w:t xml:space="preserve">&gt; </w:t>
            </w:r>
            <w:r w:rsidRPr="009D2834">
              <w:rPr>
                <w:i/>
                <w:sz w:val="18"/>
                <w:szCs w:val="18"/>
              </w:rPr>
              <w:t>Code Meaning (0008,0104)</w:t>
            </w:r>
          </w:p>
        </w:tc>
      </w:tr>
      <w:tr w:rsidR="001D73B4" w:rsidRPr="009D2834" w:rsidTr="000E7A4A">
        <w:trPr>
          <w:jc w:val="center"/>
        </w:trPr>
        <w:tc>
          <w:tcPr>
            <w:tcW w:w="3978" w:type="dxa"/>
          </w:tcPr>
          <w:p w:rsidR="001D73B4" w:rsidRPr="006E09B6" w:rsidRDefault="001D73B4" w:rsidP="000E7A4A">
            <w:pPr>
              <w:pStyle w:val="BodyText0"/>
              <w:ind w:left="0"/>
              <w:rPr>
                <w:sz w:val="18"/>
                <w:szCs w:val="18"/>
              </w:rPr>
            </w:pPr>
            <w:r w:rsidRPr="006E09B6">
              <w:rPr>
                <w:sz w:val="18"/>
                <w:szCs w:val="18"/>
              </w:rPr>
              <w:t>ComparisonStudy</w:t>
            </w:r>
            <w:r w:rsidRPr="009D2834">
              <w:rPr>
                <w:sz w:val="18"/>
                <w:szCs w:val="18"/>
              </w:rPr>
              <w:t>:</w:t>
            </w:r>
            <w:r w:rsidRPr="009D2834">
              <w:rPr>
                <w:color w:val="000000"/>
                <w:kern w:val="24"/>
                <w:sz w:val="18"/>
                <w:szCs w:val="18"/>
              </w:rPr>
              <w:t xml:space="preserve"> </w:t>
            </w:r>
            <w:r w:rsidRPr="006C2F76">
              <w:rPr>
                <w:sz w:val="18"/>
                <w:szCs w:val="18"/>
              </w:rPr>
              <w:t xml:space="preserve"> </w:t>
            </w:r>
            <w:r>
              <w:rPr>
                <w:sz w:val="18"/>
                <w:szCs w:val="18"/>
              </w:rPr>
              <w:t>Study[*]: Time</w:t>
            </w:r>
          </w:p>
        </w:tc>
        <w:tc>
          <w:tcPr>
            <w:tcW w:w="5310" w:type="dxa"/>
          </w:tcPr>
          <w:p w:rsidR="001D73B4" w:rsidRPr="00734C09" w:rsidRDefault="001D73B4" w:rsidP="000E7A4A">
            <w:pPr>
              <w:pStyle w:val="BodyText0"/>
              <w:ind w:left="0"/>
              <w:rPr>
                <w:i/>
                <w:sz w:val="18"/>
                <w:szCs w:val="18"/>
              </w:rPr>
            </w:pPr>
            <w:r w:rsidRPr="0048712B">
              <w:rPr>
                <w:i/>
                <w:sz w:val="18"/>
                <w:szCs w:val="18"/>
              </w:rPr>
              <w:t>(111060, DCM, "Study</w:t>
            </w:r>
            <w:r>
              <w:rPr>
                <w:i/>
                <w:sz w:val="18"/>
                <w:szCs w:val="18"/>
              </w:rPr>
              <w:t xml:space="preserve"> </w:t>
            </w:r>
            <w:r w:rsidRPr="0048712B">
              <w:rPr>
                <w:i/>
                <w:sz w:val="18"/>
                <w:szCs w:val="18"/>
              </w:rPr>
              <w:t>Date")</w:t>
            </w:r>
            <w:r>
              <w:rPr>
                <w:i/>
                <w:sz w:val="18"/>
                <w:szCs w:val="18"/>
              </w:rPr>
              <w:t xml:space="preserve"> + (</w:t>
            </w:r>
            <w:r w:rsidRPr="0048712B">
              <w:rPr>
                <w:i/>
                <w:sz w:val="18"/>
                <w:szCs w:val="18"/>
              </w:rPr>
              <w:t>111061, DCM, "Study</w:t>
            </w:r>
            <w:r>
              <w:rPr>
                <w:i/>
                <w:sz w:val="18"/>
                <w:szCs w:val="18"/>
              </w:rPr>
              <w:t xml:space="preserve"> </w:t>
            </w:r>
            <w:r w:rsidRPr="0048712B">
              <w:rPr>
                <w:i/>
                <w:sz w:val="18"/>
                <w:szCs w:val="18"/>
              </w:rPr>
              <w:t>Time")</w:t>
            </w:r>
          </w:p>
        </w:tc>
      </w:tr>
    </w:tbl>
    <w:p w:rsidR="002D2671" w:rsidRPr="00D94C76" w:rsidRDefault="002D2671" w:rsidP="002D2671">
      <w:pPr>
        <w:pStyle w:val="BodyText0"/>
        <w:rPr>
          <w:lang w:eastAsia="x-none"/>
        </w:rPr>
      </w:pPr>
    </w:p>
    <w:p w:rsidR="0067762F" w:rsidRDefault="00BF6B34" w:rsidP="0067762F">
      <w:pPr>
        <w:pStyle w:val="Heading4"/>
        <w:numPr>
          <w:ilvl w:val="0"/>
          <w:numId w:val="0"/>
        </w:numPr>
        <w:ind w:left="810"/>
        <w:rPr>
          <w:lang w:val="en-US"/>
        </w:rPr>
      </w:pPr>
      <w:r>
        <w:rPr>
          <w:lang w:val="en-US"/>
        </w:rPr>
        <w:t>C</w:t>
      </w:r>
      <w:r w:rsidR="0067762F">
        <w:rPr>
          <w:lang w:val="en-US"/>
        </w:rPr>
        <w:t>.4.1.3</w:t>
      </w:r>
      <w:r w:rsidR="0067762F">
        <w:rPr>
          <w:lang w:val="en-US"/>
        </w:rPr>
        <w:tab/>
        <w:t>Fetus Subject Context</w:t>
      </w:r>
    </w:p>
    <w:p w:rsidR="00D94C76" w:rsidRDefault="00D94C76" w:rsidP="00F1562D">
      <w:pPr>
        <w:pStyle w:val="BodyText0"/>
      </w:pPr>
      <w:r>
        <w:t>The</w:t>
      </w:r>
      <w:r w:rsidR="00F1562D">
        <w:t xml:space="preserve"> </w:t>
      </w:r>
      <w:r w:rsidR="00107A66">
        <w:t xml:space="preserve">Subject </w:t>
      </w:r>
      <w:r>
        <w:t>Context (</w:t>
      </w:r>
      <w:hyperlink r:id="rId57" w:anchor="sect_TID_1002">
        <w:r>
          <w:t>TID 100</w:t>
        </w:r>
        <w:r w:rsidR="00107A66">
          <w:t>6</w:t>
        </w:r>
      </w:hyperlink>
      <w:r>
        <w:t xml:space="preserve">) </w:t>
      </w:r>
      <w:r w:rsidR="00107A66">
        <w:t xml:space="preserve">allows identification of a different subject than the patient identified in the SR </w:t>
      </w:r>
      <w:r w:rsidR="00B41B29">
        <w:t>Patient IE</w:t>
      </w:r>
      <w:r>
        <w:t>.</w:t>
      </w:r>
      <w:r w:rsidR="00107A66">
        <w:t xml:space="preserve">  In th</w:t>
      </w:r>
      <w:r w:rsidR="00F1562D">
        <w:t>e</w:t>
      </w:r>
      <w:r w:rsidR="00107A66">
        <w:t xml:space="preserve"> transform</w:t>
      </w:r>
      <w:r w:rsidR="00F1562D">
        <w:t>ations of this Annex</w:t>
      </w:r>
      <w:r w:rsidR="00107A66">
        <w:t>, only an identified fetus subject is supported as Subject Context</w:t>
      </w:r>
      <w:r w:rsidR="007675A7">
        <w:t xml:space="preserve"> for a Findings section.</w:t>
      </w:r>
      <w:r w:rsidR="00107A66">
        <w:t xml:space="preserve"> </w:t>
      </w:r>
      <w:r w:rsidR="007675A7">
        <w:t xml:space="preserve">An SR section with a fetus subject context shall be mapped to a </w:t>
      </w:r>
      <w:r w:rsidR="00220F90">
        <w:t xml:space="preserve">CDA section shall be in accordance with the Fetus Findings subsection Template </w:t>
      </w:r>
      <w:r w:rsidR="00220F90" w:rsidRPr="00220F90">
        <w:t>1.2.840.10008.20.x2.x8</w:t>
      </w:r>
      <w:r w:rsidR="00107A66">
        <w:t>.</w:t>
      </w:r>
      <w:r w:rsidR="007675A7">
        <w:t xml:space="preserve"> </w:t>
      </w:r>
      <w:r w:rsidR="002D2671">
        <w:t>This section is subsidiary to the top level Findings section; multiple SR fetus findings sections may be mapped to separate CDA Fetus Findings subsections.</w:t>
      </w:r>
    </w:p>
    <w:p w:rsidR="00107A66" w:rsidRDefault="00107A66" w:rsidP="00107A66">
      <w:pPr>
        <w:pStyle w:val="Caption"/>
        <w:rPr>
          <w:lang w:val="en-US"/>
        </w:rPr>
      </w:pPr>
      <w:r>
        <w:t xml:space="preserve">Table </w:t>
      </w:r>
      <w:r w:rsidR="00B27A43">
        <w:t>A.4</w:t>
      </w:r>
      <w:r>
        <w:t>-</w:t>
      </w:r>
      <w:r>
        <w:rPr>
          <w:lang w:val="en-US"/>
        </w:rPr>
        <w:t>3</w:t>
      </w:r>
      <w:r>
        <w:t xml:space="preserve"> </w:t>
      </w:r>
      <w:r>
        <w:rPr>
          <w:lang w:val="en-US"/>
        </w:rPr>
        <w:t xml:space="preserve">CDA Fetus subject mapping from SR </w:t>
      </w:r>
    </w:p>
    <w:tbl>
      <w:tblPr>
        <w:tblStyle w:val="TableGrid"/>
        <w:tblW w:w="0" w:type="auto"/>
        <w:jc w:val="center"/>
        <w:tblLayout w:type="fixed"/>
        <w:tblLook w:val="04A0" w:firstRow="1" w:lastRow="0" w:firstColumn="1" w:lastColumn="0" w:noHBand="0" w:noVBand="1"/>
      </w:tblPr>
      <w:tblGrid>
        <w:gridCol w:w="3978"/>
        <w:gridCol w:w="5310"/>
      </w:tblGrid>
      <w:tr w:rsidR="00107A66" w:rsidRPr="009D2834" w:rsidTr="00886E6F">
        <w:trPr>
          <w:jc w:val="center"/>
        </w:trPr>
        <w:tc>
          <w:tcPr>
            <w:tcW w:w="3978" w:type="dxa"/>
            <w:shd w:val="clear" w:color="auto" w:fill="D9D9D9" w:themeFill="background1" w:themeFillShade="D9"/>
          </w:tcPr>
          <w:p w:rsidR="00107A66" w:rsidRPr="009D2834" w:rsidRDefault="00107A66" w:rsidP="003D2FBF">
            <w:pPr>
              <w:pStyle w:val="BodyText0"/>
              <w:keepNext/>
              <w:ind w:left="0"/>
              <w:rPr>
                <w:sz w:val="18"/>
                <w:szCs w:val="18"/>
              </w:rPr>
            </w:pPr>
            <w:r w:rsidRPr="009D2834">
              <w:rPr>
                <w:sz w:val="18"/>
                <w:szCs w:val="18"/>
              </w:rPr>
              <w:t>CDA Business Name</w:t>
            </w:r>
            <w:r>
              <w:rPr>
                <w:sz w:val="18"/>
                <w:szCs w:val="18"/>
              </w:rPr>
              <w:t xml:space="preserve"> </w:t>
            </w:r>
          </w:p>
        </w:tc>
        <w:tc>
          <w:tcPr>
            <w:tcW w:w="5310" w:type="dxa"/>
            <w:shd w:val="clear" w:color="auto" w:fill="D9D9D9" w:themeFill="background1" w:themeFillShade="D9"/>
          </w:tcPr>
          <w:p w:rsidR="00107A66" w:rsidRPr="009D2834" w:rsidRDefault="00107A66" w:rsidP="00886E6F">
            <w:pPr>
              <w:pStyle w:val="BodyText0"/>
              <w:keepNext/>
              <w:ind w:left="0"/>
              <w:rPr>
                <w:sz w:val="18"/>
                <w:szCs w:val="18"/>
              </w:rPr>
            </w:pPr>
            <w:r w:rsidRPr="009D2834">
              <w:rPr>
                <w:sz w:val="18"/>
                <w:szCs w:val="18"/>
              </w:rPr>
              <w:t>DICOM SR</w:t>
            </w:r>
          </w:p>
        </w:tc>
      </w:tr>
      <w:tr w:rsidR="00886E6F" w:rsidRPr="009D2834" w:rsidTr="00886E6F">
        <w:trPr>
          <w:jc w:val="center"/>
        </w:trPr>
        <w:tc>
          <w:tcPr>
            <w:tcW w:w="3978" w:type="dxa"/>
          </w:tcPr>
          <w:p w:rsidR="00107A66" w:rsidRDefault="003D2FBF" w:rsidP="00886E6F">
            <w:pPr>
              <w:pStyle w:val="BodyText0"/>
              <w:ind w:left="0"/>
              <w:rPr>
                <w:sz w:val="18"/>
                <w:szCs w:val="18"/>
              </w:rPr>
            </w:pPr>
            <w:r>
              <w:rPr>
                <w:sz w:val="18"/>
                <w:szCs w:val="18"/>
              </w:rPr>
              <w:t xml:space="preserve">Findings: </w:t>
            </w:r>
            <w:r w:rsidR="00220F90" w:rsidRPr="00220F90">
              <w:rPr>
                <w:sz w:val="18"/>
                <w:szCs w:val="18"/>
              </w:rPr>
              <w:t>FetusFindings[*]</w:t>
            </w:r>
            <w:r w:rsidR="00107A66" w:rsidRPr="009D2834">
              <w:rPr>
                <w:sz w:val="18"/>
                <w:szCs w:val="18"/>
              </w:rPr>
              <w:t>:</w:t>
            </w:r>
            <w:r w:rsidR="00107A66" w:rsidRPr="009D2834">
              <w:rPr>
                <w:color w:val="000000"/>
                <w:kern w:val="24"/>
                <w:sz w:val="18"/>
                <w:szCs w:val="18"/>
              </w:rPr>
              <w:t xml:space="preserve"> </w:t>
            </w:r>
            <w:r w:rsidR="00107A66" w:rsidRPr="006C2F76">
              <w:rPr>
                <w:sz w:val="18"/>
                <w:szCs w:val="18"/>
              </w:rPr>
              <w:t xml:space="preserve"> </w:t>
            </w:r>
            <w:r w:rsidR="00220F90" w:rsidRPr="00746F62">
              <w:rPr>
                <w:sz w:val="18"/>
                <w:szCs w:val="18"/>
              </w:rPr>
              <w:t xml:space="preserve"> FetusID</w:t>
            </w:r>
          </w:p>
        </w:tc>
        <w:tc>
          <w:tcPr>
            <w:tcW w:w="5310" w:type="dxa"/>
          </w:tcPr>
          <w:p w:rsidR="00107A66" w:rsidRPr="00734C09" w:rsidRDefault="00220F90" w:rsidP="00886E6F">
            <w:pPr>
              <w:pStyle w:val="BodyText0"/>
              <w:ind w:left="0"/>
              <w:rPr>
                <w:i/>
                <w:sz w:val="18"/>
                <w:szCs w:val="18"/>
              </w:rPr>
            </w:pPr>
            <w:r w:rsidRPr="00220F90">
              <w:rPr>
                <w:i/>
                <w:sz w:val="18"/>
                <w:szCs w:val="18"/>
              </w:rPr>
              <w:t>(121030, DCM,</w:t>
            </w:r>
            <w:r>
              <w:rPr>
                <w:i/>
                <w:sz w:val="18"/>
                <w:szCs w:val="18"/>
              </w:rPr>
              <w:t xml:space="preserve"> </w:t>
            </w:r>
            <w:r w:rsidRPr="00220F90">
              <w:rPr>
                <w:i/>
                <w:sz w:val="18"/>
                <w:szCs w:val="18"/>
              </w:rPr>
              <w:t xml:space="preserve">"Subject ID") </w:t>
            </w:r>
            <w:r>
              <w:rPr>
                <w:sz w:val="18"/>
                <w:szCs w:val="18"/>
              </w:rPr>
              <w:t xml:space="preserve">or </w:t>
            </w:r>
            <w:r w:rsidRPr="00220F90">
              <w:rPr>
                <w:i/>
                <w:sz w:val="18"/>
                <w:szCs w:val="18"/>
              </w:rPr>
              <w:t>(11951-1, LN, "Fetus</w:t>
            </w:r>
            <w:r>
              <w:rPr>
                <w:i/>
                <w:sz w:val="18"/>
                <w:szCs w:val="18"/>
              </w:rPr>
              <w:t xml:space="preserve"> </w:t>
            </w:r>
            <w:r w:rsidRPr="00220F90">
              <w:rPr>
                <w:i/>
                <w:sz w:val="18"/>
                <w:szCs w:val="18"/>
              </w:rPr>
              <w:t>ID")</w:t>
            </w:r>
            <w:r>
              <w:rPr>
                <w:i/>
                <w:sz w:val="18"/>
                <w:szCs w:val="18"/>
              </w:rPr>
              <w:t xml:space="preserve"> </w:t>
            </w:r>
          </w:p>
        </w:tc>
      </w:tr>
    </w:tbl>
    <w:p w:rsidR="006C51EF" w:rsidRDefault="006C51EF" w:rsidP="006C51EF">
      <w:pPr>
        <w:pStyle w:val="BodyText0"/>
      </w:pPr>
      <w:bookmarkStart w:id="484" w:name="_A.2.2_Section/text"/>
      <w:bookmarkEnd w:id="484"/>
    </w:p>
    <w:p w:rsidR="009B2CD4" w:rsidRPr="0094213F" w:rsidRDefault="00BF6B34" w:rsidP="007675A7">
      <w:pPr>
        <w:pStyle w:val="Heading3"/>
        <w:numPr>
          <w:ilvl w:val="0"/>
          <w:numId w:val="0"/>
        </w:numPr>
        <w:ind w:left="900"/>
        <w:rPr>
          <w:lang w:val="en-US"/>
        </w:rPr>
      </w:pPr>
      <w:bookmarkStart w:id="485" w:name="_Toc410226192"/>
      <w:r>
        <w:rPr>
          <w:lang w:val="en-US"/>
        </w:rPr>
        <w:t>C</w:t>
      </w:r>
      <w:r w:rsidR="009B2CD4" w:rsidRPr="007675A7">
        <w:rPr>
          <w:lang w:val="en-US"/>
        </w:rPr>
        <w:t>.</w:t>
      </w:r>
      <w:r w:rsidR="007675A7">
        <w:rPr>
          <w:lang w:val="en-US"/>
        </w:rPr>
        <w:t>4</w:t>
      </w:r>
      <w:r w:rsidR="009B2CD4" w:rsidRPr="007675A7">
        <w:rPr>
          <w:lang w:val="en-US"/>
        </w:rPr>
        <w:t>.</w:t>
      </w:r>
      <w:r w:rsidR="009B2CD4">
        <w:rPr>
          <w:lang w:val="en-US"/>
        </w:rPr>
        <w:t>2</w:t>
      </w:r>
      <w:r w:rsidR="009B2CD4" w:rsidRPr="007675A7">
        <w:rPr>
          <w:lang w:val="en-US"/>
        </w:rPr>
        <w:tab/>
      </w:r>
      <w:r w:rsidR="009B2CD4">
        <w:rPr>
          <w:lang w:val="en-US"/>
        </w:rPr>
        <w:t>Section/text</w:t>
      </w:r>
      <w:bookmarkEnd w:id="485"/>
      <w:r w:rsidR="009B2CD4">
        <w:rPr>
          <w:lang w:val="en-US"/>
        </w:rPr>
        <w:t xml:space="preserve"> </w:t>
      </w:r>
    </w:p>
    <w:p w:rsidR="009B2CD4" w:rsidRDefault="009B2CD4" w:rsidP="009B2CD4">
      <w:pPr>
        <w:pStyle w:val="BodyText0"/>
      </w:pPr>
      <w:r w:rsidRPr="00562611">
        <w:t xml:space="preserve">DICOM </w:t>
      </w:r>
      <w:r w:rsidR="00B41B29">
        <w:t xml:space="preserve">SR </w:t>
      </w:r>
      <w:r w:rsidR="00B114EA">
        <w:t>Report Narrative (</w:t>
      </w:r>
      <w:r>
        <w:t>TID</w:t>
      </w:r>
      <w:r w:rsidRPr="00562611">
        <w:t xml:space="preserve"> 200</w:t>
      </w:r>
      <w:r>
        <w:t>2</w:t>
      </w:r>
      <w:r w:rsidR="00B114EA">
        <w:t>)</w:t>
      </w:r>
      <w:r w:rsidRPr="00562611">
        <w:t xml:space="preserve"> specifies that sections </w:t>
      </w:r>
      <w:r>
        <w:t xml:space="preserve">contain </w:t>
      </w:r>
      <w:r w:rsidRPr="00562611">
        <w:t xml:space="preserve">imaging report elements </w:t>
      </w:r>
      <w:r>
        <w:t>of type CODE, TEXT,  IMAGE, or NUM.</w:t>
      </w:r>
    </w:p>
    <w:p w:rsidR="009B2CD4" w:rsidRDefault="009B2CD4" w:rsidP="009B2CD4">
      <w:pPr>
        <w:pStyle w:val="BodyText0"/>
      </w:pPr>
      <w:r>
        <w:t xml:space="preserve">Section/text </w:t>
      </w:r>
      <w:r w:rsidR="00B41B29">
        <w:t xml:space="preserve">in the CDA document </w:t>
      </w:r>
      <w:r>
        <w:t xml:space="preserve">contains the narrative text (attested content) of the document. Section/text </w:t>
      </w:r>
      <w:r w:rsidR="00F1562D">
        <w:t>shall be</w:t>
      </w:r>
      <w:r>
        <w:t xml:space="preserve"> generated from all the Content Items subsidiary to a section CONTAINER of the SR document, such that the full meaning is be conveyed in an unambiguous manner in the narrative block.</w:t>
      </w:r>
    </w:p>
    <w:p w:rsidR="009B2CD4" w:rsidRDefault="009B2CD4" w:rsidP="009B2CD4">
      <w:pPr>
        <w:pStyle w:val="BodyText0"/>
      </w:pPr>
      <w:r>
        <w:t>The narrative rendered from each Content Item shall be encapsulated in a &lt;content&gt; element of the narrative block, allowing the associated entry to reference it.</w:t>
      </w:r>
    </w:p>
    <w:p w:rsidR="0094213F" w:rsidRPr="0094213F" w:rsidRDefault="00BF6B34" w:rsidP="0094213F">
      <w:pPr>
        <w:pStyle w:val="Heading3"/>
        <w:numPr>
          <w:ilvl w:val="0"/>
          <w:numId w:val="0"/>
        </w:numPr>
        <w:ind w:left="900"/>
      </w:pPr>
      <w:bookmarkStart w:id="486" w:name="_Toc410226193"/>
      <w:r>
        <w:rPr>
          <w:lang w:val="en-US"/>
        </w:rPr>
        <w:t>C</w:t>
      </w:r>
      <w:r w:rsidR="00B27A43">
        <w:t>.4</w:t>
      </w:r>
      <w:r w:rsidR="0094213F">
        <w:t>.</w:t>
      </w:r>
      <w:r w:rsidR="009B2CD4">
        <w:rPr>
          <w:lang w:val="en-US"/>
        </w:rPr>
        <w:t>3</w:t>
      </w:r>
      <w:r w:rsidR="0094213F">
        <w:tab/>
        <w:t>Content Item Mapping</w:t>
      </w:r>
      <w:bookmarkEnd w:id="486"/>
    </w:p>
    <w:p w:rsidR="0094213F" w:rsidRDefault="0094213F" w:rsidP="0071117F">
      <w:pPr>
        <w:pStyle w:val="BodyText0"/>
      </w:pPr>
      <w:r>
        <w:t>Each Content Item immediat</w:t>
      </w:r>
      <w:r w:rsidR="00B41B29">
        <w:t>e</w:t>
      </w:r>
      <w:r>
        <w:t xml:space="preserve">ly subsidiary to a section CONTAINER shall be mapped to the corresponding entry level template, and shall be included subsidiary to the associated CDA </w:t>
      </w:r>
      <w:r w:rsidR="00B34107">
        <w:t>section</w:t>
      </w:r>
      <w:r w:rsidR="00B41B29">
        <w:t xml:space="preserve"> or </w:t>
      </w:r>
      <w:r w:rsidR="00B34107">
        <w:t>subsection</w:t>
      </w:r>
      <w:r>
        <w:t>.</w:t>
      </w:r>
      <w:r w:rsidR="009B2CD4">
        <w:t xml:space="preserve">  This is in addition to its rendering in the section/text narrative block.</w:t>
      </w:r>
    </w:p>
    <w:p w:rsidR="001E1634" w:rsidRDefault="002D2671" w:rsidP="0071117F">
      <w:pPr>
        <w:pStyle w:val="BodyText0"/>
      </w:pPr>
      <w:r>
        <w:rPr>
          <w:lang w:eastAsia="x-none"/>
        </w:rPr>
        <w:t>Coded concepts that are encoded in the SR using with the Coding Scheme Designator “SRT” shall be mapped to the equivalent SNOMED CT code.  Mappings for value sets invoked in both SR and CDA are provided in PS3.16.</w:t>
      </w:r>
    </w:p>
    <w:p w:rsidR="0063367C" w:rsidRDefault="003C0DC1" w:rsidP="00750DB8">
      <w:pPr>
        <w:pStyle w:val="Heading4"/>
        <w:numPr>
          <w:ilvl w:val="0"/>
          <w:numId w:val="0"/>
        </w:numPr>
        <w:ind w:left="810"/>
        <w:rPr>
          <w:lang w:val="en-US"/>
        </w:rPr>
      </w:pPr>
      <w:r>
        <w:rPr>
          <w:lang w:val="en-US"/>
        </w:rPr>
        <w:t>C</w:t>
      </w:r>
      <w:r w:rsidR="00B27A43">
        <w:rPr>
          <w:lang w:val="en-US"/>
        </w:rPr>
        <w:t>.4</w:t>
      </w:r>
      <w:r w:rsidR="008C7208">
        <w:rPr>
          <w:lang w:val="en-US"/>
        </w:rPr>
        <w:t>.</w:t>
      </w:r>
      <w:r w:rsidR="009B2CD4">
        <w:rPr>
          <w:lang w:val="en-US"/>
        </w:rPr>
        <w:t>3</w:t>
      </w:r>
      <w:r w:rsidR="008C7208">
        <w:rPr>
          <w:lang w:val="en-US"/>
        </w:rPr>
        <w:t>.1</w:t>
      </w:r>
      <w:r w:rsidR="008C7208">
        <w:rPr>
          <w:lang w:val="en-US"/>
        </w:rPr>
        <w:tab/>
      </w:r>
      <w:r w:rsidR="0063367C">
        <w:t>Coded Observations</w:t>
      </w:r>
    </w:p>
    <w:p w:rsidR="001139E3" w:rsidRPr="001139E3" w:rsidRDefault="001139E3" w:rsidP="001139E3">
      <w:pPr>
        <w:pStyle w:val="BodyText0"/>
        <w:rPr>
          <w:lang w:eastAsia="x-none"/>
        </w:rPr>
      </w:pPr>
      <w:r>
        <w:rPr>
          <w:lang w:eastAsia="x-none"/>
        </w:rPr>
        <w:t xml:space="preserve">SR CODE Content Items </w:t>
      </w:r>
      <w:r>
        <w:t>shall be mapped to Coded Observation entries.</w:t>
      </w:r>
    </w:p>
    <w:p w:rsidR="001139E3" w:rsidRPr="009D2834" w:rsidRDefault="001139E3" w:rsidP="001139E3">
      <w:pPr>
        <w:pStyle w:val="Caption"/>
        <w:rPr>
          <w:lang w:val="en-US"/>
        </w:rPr>
      </w:pPr>
      <w:r>
        <w:t xml:space="preserve">Table </w:t>
      </w:r>
      <w:r w:rsidR="00B27A43">
        <w:t>A.4</w:t>
      </w:r>
      <w:r>
        <w:t>-</w:t>
      </w:r>
      <w:r>
        <w:rPr>
          <w:lang w:val="en-US"/>
        </w:rPr>
        <w:t>2</w:t>
      </w:r>
      <w:r>
        <w:t xml:space="preserve"> </w:t>
      </w:r>
      <w:r>
        <w:rPr>
          <w:lang w:val="en-US"/>
        </w:rPr>
        <w:t xml:space="preserve">CDA Coded Observation mapping from SR </w:t>
      </w:r>
      <w:r w:rsidR="003C6AC8">
        <w:rPr>
          <w:lang w:val="en-US"/>
        </w:rPr>
        <w:t>CODE</w:t>
      </w:r>
    </w:p>
    <w:tbl>
      <w:tblPr>
        <w:tblStyle w:val="TableGrid"/>
        <w:tblW w:w="0" w:type="auto"/>
        <w:jc w:val="center"/>
        <w:tblLayout w:type="fixed"/>
        <w:tblLook w:val="04A0" w:firstRow="1" w:lastRow="0" w:firstColumn="1" w:lastColumn="0" w:noHBand="0" w:noVBand="1"/>
      </w:tblPr>
      <w:tblGrid>
        <w:gridCol w:w="3978"/>
        <w:gridCol w:w="5310"/>
      </w:tblGrid>
      <w:tr w:rsidR="001139E3" w:rsidRPr="009D2834" w:rsidTr="00886E6F">
        <w:trPr>
          <w:jc w:val="center"/>
        </w:trPr>
        <w:tc>
          <w:tcPr>
            <w:tcW w:w="3978" w:type="dxa"/>
            <w:shd w:val="clear" w:color="auto" w:fill="D9D9D9" w:themeFill="background1" w:themeFillShade="D9"/>
          </w:tcPr>
          <w:p w:rsidR="001139E3" w:rsidRPr="009D2834" w:rsidRDefault="001139E3" w:rsidP="001E1E95">
            <w:pPr>
              <w:pStyle w:val="BodyText0"/>
              <w:keepNext/>
              <w:ind w:left="0"/>
              <w:rPr>
                <w:sz w:val="18"/>
                <w:szCs w:val="18"/>
              </w:rPr>
            </w:pPr>
            <w:r w:rsidRPr="009D2834">
              <w:rPr>
                <w:sz w:val="18"/>
                <w:szCs w:val="18"/>
              </w:rPr>
              <w:t>CDA Business Name</w:t>
            </w:r>
            <w:r>
              <w:rPr>
                <w:sz w:val="18"/>
                <w:szCs w:val="18"/>
              </w:rPr>
              <w:t xml:space="preserve"> </w:t>
            </w:r>
          </w:p>
        </w:tc>
        <w:tc>
          <w:tcPr>
            <w:tcW w:w="5310" w:type="dxa"/>
            <w:shd w:val="clear" w:color="auto" w:fill="D9D9D9" w:themeFill="background1" w:themeFillShade="D9"/>
          </w:tcPr>
          <w:p w:rsidR="001139E3" w:rsidRPr="009D2834" w:rsidRDefault="001139E3" w:rsidP="00886E6F">
            <w:pPr>
              <w:pStyle w:val="BodyText0"/>
              <w:keepNext/>
              <w:ind w:left="0"/>
              <w:rPr>
                <w:sz w:val="18"/>
                <w:szCs w:val="18"/>
              </w:rPr>
            </w:pPr>
            <w:r w:rsidRPr="009D2834">
              <w:rPr>
                <w:sz w:val="18"/>
                <w:szCs w:val="18"/>
              </w:rPr>
              <w:t>DICOM SR</w:t>
            </w:r>
          </w:p>
        </w:tc>
      </w:tr>
      <w:tr w:rsidR="001139E3" w:rsidRPr="009D2834" w:rsidTr="00886E6F">
        <w:trPr>
          <w:jc w:val="center"/>
        </w:trPr>
        <w:tc>
          <w:tcPr>
            <w:tcW w:w="3978" w:type="dxa"/>
          </w:tcPr>
          <w:p w:rsidR="001139E3" w:rsidRPr="009D2834" w:rsidRDefault="00886E6F" w:rsidP="00886E6F">
            <w:pPr>
              <w:pStyle w:val="BodyText0"/>
              <w:ind w:left="0"/>
              <w:rPr>
                <w:sz w:val="18"/>
                <w:szCs w:val="18"/>
              </w:rPr>
            </w:pPr>
            <w:r w:rsidRPr="00886E6F">
              <w:rPr>
                <w:sz w:val="18"/>
                <w:szCs w:val="18"/>
              </w:rPr>
              <w:t>CodedObservation[*]</w:t>
            </w:r>
            <w:r w:rsidR="001139E3" w:rsidRPr="009D2834">
              <w:rPr>
                <w:sz w:val="18"/>
                <w:szCs w:val="18"/>
              </w:rPr>
              <w:t>:</w:t>
            </w:r>
            <w:r>
              <w:rPr>
                <w:color w:val="000000"/>
                <w:kern w:val="24"/>
                <w:sz w:val="18"/>
                <w:szCs w:val="18"/>
              </w:rPr>
              <w:t xml:space="preserve"> </w:t>
            </w:r>
            <w:r w:rsidRPr="00FB7358">
              <w:rPr>
                <w:sz w:val="18"/>
                <w:szCs w:val="18"/>
              </w:rPr>
              <w:t>ObsName</w:t>
            </w:r>
          </w:p>
        </w:tc>
        <w:tc>
          <w:tcPr>
            <w:tcW w:w="5310" w:type="dxa"/>
          </w:tcPr>
          <w:p w:rsidR="001139E3" w:rsidRPr="00A15C61" w:rsidRDefault="00A15C61" w:rsidP="00886E6F">
            <w:pPr>
              <w:pStyle w:val="BodyText0"/>
              <w:ind w:left="0"/>
              <w:rPr>
                <w:i/>
                <w:sz w:val="18"/>
                <w:szCs w:val="18"/>
              </w:rPr>
            </w:pPr>
            <w:r w:rsidRPr="00A15C61">
              <w:rPr>
                <w:i/>
                <w:sz w:val="18"/>
                <w:szCs w:val="18"/>
              </w:rPr>
              <w:t>Concept Name Code Sequence (0040,A043)</w:t>
            </w:r>
          </w:p>
        </w:tc>
      </w:tr>
      <w:tr w:rsidR="00886E6F" w:rsidRPr="009D2834" w:rsidTr="00886E6F">
        <w:trPr>
          <w:jc w:val="center"/>
        </w:trPr>
        <w:tc>
          <w:tcPr>
            <w:tcW w:w="3978" w:type="dxa"/>
          </w:tcPr>
          <w:p w:rsidR="00886E6F" w:rsidRPr="009D2834" w:rsidRDefault="00886E6F" w:rsidP="00886E6F">
            <w:pPr>
              <w:pStyle w:val="BodyText0"/>
              <w:ind w:left="0"/>
              <w:rPr>
                <w:sz w:val="18"/>
                <w:szCs w:val="18"/>
              </w:rPr>
            </w:pPr>
            <w:r w:rsidRPr="00886E6F">
              <w:rPr>
                <w:sz w:val="18"/>
                <w:szCs w:val="18"/>
              </w:rPr>
              <w:t>CodedObservation[*]</w:t>
            </w:r>
            <w:r w:rsidRPr="009D2834">
              <w:rPr>
                <w:sz w:val="18"/>
                <w:szCs w:val="18"/>
              </w:rPr>
              <w:t>:</w:t>
            </w:r>
            <w:r w:rsidRPr="009D2834">
              <w:rPr>
                <w:color w:val="000000"/>
                <w:kern w:val="24"/>
                <w:sz w:val="18"/>
                <w:szCs w:val="18"/>
              </w:rPr>
              <w:t xml:space="preserve"> </w:t>
            </w:r>
            <w:r w:rsidRPr="00FB7358">
              <w:rPr>
                <w:sz w:val="18"/>
                <w:szCs w:val="18"/>
              </w:rPr>
              <w:t>ObsValue</w:t>
            </w:r>
          </w:p>
        </w:tc>
        <w:tc>
          <w:tcPr>
            <w:tcW w:w="5310" w:type="dxa"/>
          </w:tcPr>
          <w:p w:rsidR="00886E6F" w:rsidRPr="009D2834" w:rsidRDefault="00A15C61" w:rsidP="00A15C61">
            <w:pPr>
              <w:pStyle w:val="BodyText0"/>
              <w:ind w:left="0"/>
              <w:rPr>
                <w:sz w:val="18"/>
                <w:szCs w:val="18"/>
              </w:rPr>
            </w:pPr>
            <w:r w:rsidRPr="00A15C61">
              <w:rPr>
                <w:i/>
                <w:sz w:val="18"/>
                <w:szCs w:val="18"/>
              </w:rPr>
              <w:t>Concept Code Sequence (0040,A168)</w:t>
            </w:r>
          </w:p>
        </w:tc>
      </w:tr>
      <w:tr w:rsidR="00886E6F" w:rsidRPr="009D2834" w:rsidTr="00886E6F">
        <w:trPr>
          <w:jc w:val="center"/>
        </w:trPr>
        <w:tc>
          <w:tcPr>
            <w:tcW w:w="3978" w:type="dxa"/>
          </w:tcPr>
          <w:p w:rsidR="00886E6F" w:rsidRPr="00886E6F" w:rsidRDefault="00886E6F" w:rsidP="00886E6F">
            <w:pPr>
              <w:pStyle w:val="BodyText0"/>
              <w:ind w:left="0"/>
              <w:rPr>
                <w:sz w:val="18"/>
                <w:szCs w:val="18"/>
              </w:rPr>
            </w:pPr>
            <w:r w:rsidRPr="00886E6F">
              <w:rPr>
                <w:sz w:val="18"/>
                <w:szCs w:val="18"/>
              </w:rPr>
              <w:t>CodedObservation[*]</w:t>
            </w:r>
            <w:r w:rsidRPr="009D2834">
              <w:rPr>
                <w:sz w:val="18"/>
                <w:szCs w:val="18"/>
              </w:rPr>
              <w:t>:</w:t>
            </w:r>
            <w:r w:rsidRPr="009D2834">
              <w:rPr>
                <w:color w:val="000000"/>
                <w:kern w:val="24"/>
                <w:sz w:val="18"/>
                <w:szCs w:val="18"/>
              </w:rPr>
              <w:t xml:space="preserve"> </w:t>
            </w:r>
            <w:r>
              <w:rPr>
                <w:sz w:val="18"/>
                <w:szCs w:val="18"/>
              </w:rPr>
              <w:t>Time</w:t>
            </w:r>
          </w:p>
        </w:tc>
        <w:tc>
          <w:tcPr>
            <w:tcW w:w="5310" w:type="dxa"/>
          </w:tcPr>
          <w:p w:rsidR="00886E6F" w:rsidRPr="00A15C61" w:rsidRDefault="00A15C61" w:rsidP="00886E6F">
            <w:pPr>
              <w:pStyle w:val="BodyText0"/>
              <w:ind w:left="0"/>
              <w:rPr>
                <w:i/>
                <w:sz w:val="18"/>
                <w:szCs w:val="18"/>
              </w:rPr>
            </w:pPr>
            <w:r w:rsidRPr="00A15C61">
              <w:rPr>
                <w:i/>
                <w:sz w:val="18"/>
                <w:szCs w:val="18"/>
              </w:rPr>
              <w:t>Observation DateTime (0040,A032)</w:t>
            </w:r>
          </w:p>
        </w:tc>
      </w:tr>
      <w:tr w:rsidR="00886E6F" w:rsidRPr="009D2834" w:rsidTr="00886E6F">
        <w:trPr>
          <w:jc w:val="center"/>
        </w:trPr>
        <w:tc>
          <w:tcPr>
            <w:tcW w:w="3978" w:type="dxa"/>
          </w:tcPr>
          <w:p w:rsidR="00886E6F" w:rsidRPr="00886E6F" w:rsidRDefault="00886E6F" w:rsidP="00886E6F">
            <w:pPr>
              <w:pStyle w:val="BodyText0"/>
              <w:ind w:left="0"/>
              <w:rPr>
                <w:sz w:val="18"/>
                <w:szCs w:val="18"/>
              </w:rPr>
            </w:pPr>
            <w:r w:rsidRPr="00886E6F">
              <w:rPr>
                <w:sz w:val="18"/>
                <w:szCs w:val="18"/>
              </w:rPr>
              <w:t>CodedObservation[*]</w:t>
            </w:r>
            <w:r w:rsidRPr="009D2834">
              <w:rPr>
                <w:sz w:val="18"/>
                <w:szCs w:val="18"/>
              </w:rPr>
              <w:t>:</w:t>
            </w:r>
            <w:r w:rsidRPr="009D2834">
              <w:rPr>
                <w:color w:val="000000"/>
                <w:kern w:val="24"/>
                <w:sz w:val="18"/>
                <w:szCs w:val="18"/>
              </w:rPr>
              <w:t xml:space="preserve"> </w:t>
            </w:r>
            <w:r>
              <w:rPr>
                <w:sz w:val="18"/>
                <w:szCs w:val="18"/>
              </w:rPr>
              <w:t>InterpretationCode</w:t>
            </w:r>
          </w:p>
        </w:tc>
        <w:tc>
          <w:tcPr>
            <w:tcW w:w="5310" w:type="dxa"/>
          </w:tcPr>
          <w:p w:rsidR="00886E6F" w:rsidRPr="009D2834" w:rsidRDefault="00886E6F" w:rsidP="00886E6F">
            <w:pPr>
              <w:pStyle w:val="BodyText0"/>
              <w:ind w:left="0"/>
              <w:rPr>
                <w:sz w:val="18"/>
                <w:szCs w:val="18"/>
              </w:rPr>
            </w:pPr>
          </w:p>
        </w:tc>
      </w:tr>
      <w:tr w:rsidR="00886E6F" w:rsidRPr="009D2834" w:rsidTr="00886E6F">
        <w:trPr>
          <w:jc w:val="center"/>
        </w:trPr>
        <w:tc>
          <w:tcPr>
            <w:tcW w:w="3978" w:type="dxa"/>
          </w:tcPr>
          <w:p w:rsidR="00886E6F" w:rsidRPr="00886E6F" w:rsidRDefault="00886E6F" w:rsidP="00886E6F">
            <w:pPr>
              <w:pStyle w:val="BodyText0"/>
              <w:ind w:left="0"/>
              <w:rPr>
                <w:sz w:val="18"/>
                <w:szCs w:val="18"/>
              </w:rPr>
            </w:pPr>
            <w:r w:rsidRPr="00886E6F">
              <w:rPr>
                <w:sz w:val="18"/>
                <w:szCs w:val="18"/>
              </w:rPr>
              <w:t>CodedObservation[*]</w:t>
            </w:r>
            <w:r w:rsidRPr="009D2834">
              <w:rPr>
                <w:sz w:val="18"/>
                <w:szCs w:val="18"/>
              </w:rPr>
              <w:t>:</w:t>
            </w:r>
            <w:r w:rsidRPr="009D2834">
              <w:rPr>
                <w:color w:val="000000"/>
                <w:kern w:val="24"/>
                <w:sz w:val="18"/>
                <w:szCs w:val="18"/>
              </w:rPr>
              <w:t xml:space="preserve"> </w:t>
            </w:r>
            <w:r>
              <w:rPr>
                <w:sz w:val="18"/>
                <w:szCs w:val="18"/>
              </w:rPr>
              <w:t>ActionableFindingCode</w:t>
            </w:r>
          </w:p>
        </w:tc>
        <w:tc>
          <w:tcPr>
            <w:tcW w:w="5310" w:type="dxa"/>
          </w:tcPr>
          <w:p w:rsidR="00886E6F" w:rsidRPr="009D2834" w:rsidRDefault="00886E6F" w:rsidP="00886E6F">
            <w:pPr>
              <w:pStyle w:val="BodyText0"/>
              <w:ind w:left="0"/>
              <w:rPr>
                <w:sz w:val="18"/>
                <w:szCs w:val="18"/>
              </w:rPr>
            </w:pPr>
          </w:p>
        </w:tc>
      </w:tr>
      <w:tr w:rsidR="003779D6" w:rsidRPr="009D2834" w:rsidTr="00886E6F">
        <w:trPr>
          <w:jc w:val="center"/>
        </w:trPr>
        <w:tc>
          <w:tcPr>
            <w:tcW w:w="3978" w:type="dxa"/>
          </w:tcPr>
          <w:p w:rsidR="003779D6" w:rsidRDefault="003779D6" w:rsidP="00886E6F">
            <w:pPr>
              <w:pStyle w:val="BodyText0"/>
              <w:ind w:left="0"/>
              <w:rPr>
                <w:sz w:val="18"/>
                <w:szCs w:val="18"/>
              </w:rPr>
            </w:pPr>
            <w:r w:rsidRPr="00886E6F">
              <w:rPr>
                <w:sz w:val="18"/>
                <w:szCs w:val="18"/>
              </w:rPr>
              <w:t>CodedObservation[*]</w:t>
            </w:r>
            <w:r w:rsidRPr="009D2834">
              <w:rPr>
                <w:sz w:val="18"/>
                <w:szCs w:val="18"/>
              </w:rPr>
              <w:t>:</w:t>
            </w:r>
            <w:r w:rsidRPr="009D2834">
              <w:rPr>
                <w:color w:val="000000"/>
                <w:kern w:val="24"/>
                <w:sz w:val="18"/>
                <w:szCs w:val="18"/>
              </w:rPr>
              <w:t xml:space="preserve"> </w:t>
            </w:r>
            <w:r w:rsidRPr="00FB7358">
              <w:rPr>
                <w:sz w:val="18"/>
                <w:szCs w:val="18"/>
              </w:rPr>
              <w:t>TargetSite</w:t>
            </w:r>
          </w:p>
        </w:tc>
        <w:tc>
          <w:tcPr>
            <w:tcW w:w="5310" w:type="dxa"/>
          </w:tcPr>
          <w:p w:rsidR="003779D6" w:rsidRPr="009D2834" w:rsidRDefault="003779D6" w:rsidP="00886E6F">
            <w:pPr>
              <w:pStyle w:val="BodyText0"/>
              <w:ind w:left="0"/>
              <w:rPr>
                <w:sz w:val="18"/>
                <w:szCs w:val="18"/>
              </w:rPr>
            </w:pPr>
            <w:r w:rsidRPr="003779D6">
              <w:rPr>
                <w:i/>
                <w:sz w:val="18"/>
                <w:szCs w:val="18"/>
              </w:rPr>
              <w:t>(G-C0E3, SRT, "Finding Site")</w:t>
            </w:r>
          </w:p>
        </w:tc>
      </w:tr>
      <w:tr w:rsidR="003779D6" w:rsidRPr="009D2834" w:rsidTr="00886E6F">
        <w:trPr>
          <w:jc w:val="center"/>
        </w:trPr>
        <w:tc>
          <w:tcPr>
            <w:tcW w:w="3978" w:type="dxa"/>
          </w:tcPr>
          <w:p w:rsidR="003779D6" w:rsidRPr="00886E6F" w:rsidRDefault="003779D6" w:rsidP="00886E6F">
            <w:pPr>
              <w:pStyle w:val="BodyText0"/>
              <w:ind w:left="0"/>
              <w:rPr>
                <w:sz w:val="18"/>
                <w:szCs w:val="18"/>
              </w:rPr>
            </w:pPr>
            <w:r w:rsidRPr="00886E6F">
              <w:rPr>
                <w:sz w:val="18"/>
                <w:szCs w:val="18"/>
              </w:rPr>
              <w:t>CodedObservation[*]</w:t>
            </w:r>
            <w:r w:rsidRPr="009D2834">
              <w:rPr>
                <w:sz w:val="18"/>
                <w:szCs w:val="18"/>
              </w:rPr>
              <w:t>:</w:t>
            </w:r>
            <w:r w:rsidRPr="00230420">
              <w:rPr>
                <w:sz w:val="18"/>
                <w:szCs w:val="18"/>
              </w:rPr>
              <w:t>Laterality</w:t>
            </w:r>
          </w:p>
        </w:tc>
        <w:tc>
          <w:tcPr>
            <w:tcW w:w="5310" w:type="dxa"/>
          </w:tcPr>
          <w:p w:rsidR="003779D6" w:rsidRPr="009D2834" w:rsidRDefault="003779D6" w:rsidP="00886E6F">
            <w:pPr>
              <w:pStyle w:val="BodyText0"/>
              <w:ind w:left="0"/>
              <w:rPr>
                <w:sz w:val="18"/>
                <w:szCs w:val="18"/>
              </w:rPr>
            </w:pPr>
            <w:r w:rsidRPr="000B540E">
              <w:rPr>
                <w:i/>
                <w:sz w:val="18"/>
                <w:szCs w:val="18"/>
              </w:rPr>
              <w:t>(G-C0E3, SRT, "Finding Site")</w:t>
            </w:r>
            <w:r w:rsidR="00EC7A87">
              <w:rPr>
                <w:i/>
                <w:sz w:val="18"/>
                <w:szCs w:val="18"/>
              </w:rPr>
              <w:t xml:space="preserve"> </w:t>
            </w:r>
            <w:r>
              <w:rPr>
                <w:i/>
                <w:sz w:val="18"/>
                <w:szCs w:val="18"/>
              </w:rPr>
              <w:t xml:space="preserve">&gt; </w:t>
            </w:r>
            <w:r w:rsidRPr="00572DC1">
              <w:rPr>
                <w:i/>
                <w:sz w:val="18"/>
                <w:szCs w:val="18"/>
              </w:rPr>
              <w:t>(G-C171, SRT,"Laterality")</w:t>
            </w:r>
          </w:p>
        </w:tc>
      </w:tr>
      <w:tr w:rsidR="00426941" w:rsidRPr="009D2834" w:rsidTr="00886E6F">
        <w:trPr>
          <w:jc w:val="center"/>
        </w:trPr>
        <w:tc>
          <w:tcPr>
            <w:tcW w:w="3978" w:type="dxa"/>
          </w:tcPr>
          <w:p w:rsidR="00426941" w:rsidRPr="00886E6F" w:rsidRDefault="00426941" w:rsidP="00886E6F">
            <w:pPr>
              <w:pStyle w:val="BodyText0"/>
              <w:ind w:left="0"/>
              <w:rPr>
                <w:sz w:val="18"/>
                <w:szCs w:val="18"/>
              </w:rPr>
            </w:pPr>
            <w:r w:rsidRPr="00886E6F">
              <w:rPr>
                <w:sz w:val="18"/>
                <w:szCs w:val="18"/>
              </w:rPr>
              <w:t>CodedObservation[*]</w:t>
            </w:r>
            <w:r w:rsidRPr="009D2834">
              <w:rPr>
                <w:sz w:val="18"/>
                <w:szCs w:val="18"/>
              </w:rPr>
              <w:t>:</w:t>
            </w:r>
            <w:r>
              <w:rPr>
                <w:sz w:val="18"/>
                <w:szCs w:val="18"/>
              </w:rPr>
              <w:t>TopoModifier</w:t>
            </w:r>
          </w:p>
        </w:tc>
        <w:tc>
          <w:tcPr>
            <w:tcW w:w="5310" w:type="dxa"/>
          </w:tcPr>
          <w:p w:rsidR="00426941" w:rsidRPr="000B540E" w:rsidRDefault="00426941" w:rsidP="00886E6F">
            <w:pPr>
              <w:pStyle w:val="BodyText0"/>
              <w:ind w:left="0"/>
              <w:rPr>
                <w:i/>
                <w:sz w:val="18"/>
                <w:szCs w:val="18"/>
              </w:rPr>
            </w:pPr>
          </w:p>
        </w:tc>
      </w:tr>
      <w:tr w:rsidR="003779D6" w:rsidRPr="009D2834" w:rsidTr="00886E6F">
        <w:trPr>
          <w:jc w:val="center"/>
        </w:trPr>
        <w:tc>
          <w:tcPr>
            <w:tcW w:w="3978" w:type="dxa"/>
          </w:tcPr>
          <w:p w:rsidR="003779D6" w:rsidRPr="00886E6F" w:rsidRDefault="003779D6" w:rsidP="00886E6F">
            <w:pPr>
              <w:pStyle w:val="BodyText0"/>
              <w:ind w:left="0"/>
              <w:rPr>
                <w:sz w:val="18"/>
                <w:szCs w:val="18"/>
              </w:rPr>
            </w:pPr>
            <w:r w:rsidRPr="00886E6F">
              <w:rPr>
                <w:sz w:val="18"/>
                <w:szCs w:val="18"/>
              </w:rPr>
              <w:t>CodedObservation[*]</w:t>
            </w:r>
            <w:r w:rsidRPr="009D2834">
              <w:rPr>
                <w:sz w:val="18"/>
                <w:szCs w:val="18"/>
              </w:rPr>
              <w:t>:</w:t>
            </w:r>
            <w:r w:rsidRPr="00FB7358">
              <w:rPr>
                <w:sz w:val="18"/>
                <w:szCs w:val="18"/>
              </w:rPr>
              <w:t>Method</w:t>
            </w:r>
          </w:p>
        </w:tc>
        <w:tc>
          <w:tcPr>
            <w:tcW w:w="5310" w:type="dxa"/>
          </w:tcPr>
          <w:p w:rsidR="003779D6" w:rsidRPr="009D2834" w:rsidRDefault="003779D6" w:rsidP="00886E6F">
            <w:pPr>
              <w:pStyle w:val="BodyText0"/>
              <w:ind w:left="0"/>
              <w:rPr>
                <w:sz w:val="18"/>
                <w:szCs w:val="18"/>
              </w:rPr>
            </w:pPr>
          </w:p>
        </w:tc>
      </w:tr>
      <w:tr w:rsidR="002D2671" w:rsidRPr="009D2834" w:rsidTr="00886E6F">
        <w:trPr>
          <w:jc w:val="center"/>
        </w:trPr>
        <w:tc>
          <w:tcPr>
            <w:tcW w:w="3978" w:type="dxa"/>
          </w:tcPr>
          <w:p w:rsidR="002D2671" w:rsidRPr="00886E6F" w:rsidRDefault="002D2671" w:rsidP="00886E6F">
            <w:pPr>
              <w:pStyle w:val="BodyText0"/>
              <w:ind w:left="0"/>
              <w:rPr>
                <w:sz w:val="18"/>
                <w:szCs w:val="18"/>
              </w:rPr>
            </w:pPr>
            <w:r w:rsidRPr="00886E6F">
              <w:rPr>
                <w:sz w:val="18"/>
                <w:szCs w:val="18"/>
              </w:rPr>
              <w:t>CodedObservation[*]</w:t>
            </w:r>
            <w:r w:rsidRPr="009D2834">
              <w:rPr>
                <w:sz w:val="18"/>
                <w:szCs w:val="18"/>
              </w:rPr>
              <w:t>:</w:t>
            </w:r>
            <w:r>
              <w:rPr>
                <w:sz w:val="18"/>
                <w:szCs w:val="18"/>
              </w:rPr>
              <w:t xml:space="preserve"> SOPInstance</w:t>
            </w:r>
          </w:p>
        </w:tc>
        <w:tc>
          <w:tcPr>
            <w:tcW w:w="5310" w:type="dxa"/>
          </w:tcPr>
          <w:p w:rsidR="002D2671" w:rsidRPr="009D2834" w:rsidRDefault="002D2671" w:rsidP="00886E6F">
            <w:pPr>
              <w:pStyle w:val="BodyText0"/>
              <w:ind w:left="0"/>
              <w:rPr>
                <w:sz w:val="18"/>
                <w:szCs w:val="18"/>
              </w:rPr>
            </w:pPr>
            <w:r>
              <w:rPr>
                <w:sz w:val="18"/>
                <w:szCs w:val="18"/>
              </w:rPr>
              <w:t>See A.4.3.5</w:t>
            </w:r>
          </w:p>
        </w:tc>
      </w:tr>
      <w:tr w:rsidR="002D2671" w:rsidRPr="009D2834" w:rsidTr="00886E6F">
        <w:trPr>
          <w:jc w:val="center"/>
        </w:trPr>
        <w:tc>
          <w:tcPr>
            <w:tcW w:w="3978" w:type="dxa"/>
          </w:tcPr>
          <w:p w:rsidR="002D2671" w:rsidRPr="00886E6F" w:rsidRDefault="002D2671" w:rsidP="00886E6F">
            <w:pPr>
              <w:pStyle w:val="BodyText0"/>
              <w:ind w:left="0"/>
              <w:rPr>
                <w:sz w:val="18"/>
                <w:szCs w:val="18"/>
              </w:rPr>
            </w:pPr>
            <w:r w:rsidRPr="00886E6F">
              <w:rPr>
                <w:sz w:val="18"/>
                <w:szCs w:val="18"/>
              </w:rPr>
              <w:t>CodedObservation[*]</w:t>
            </w:r>
            <w:r w:rsidRPr="009D2834">
              <w:rPr>
                <w:sz w:val="18"/>
                <w:szCs w:val="18"/>
              </w:rPr>
              <w:t>:</w:t>
            </w:r>
            <w:r>
              <w:rPr>
                <w:sz w:val="18"/>
                <w:szCs w:val="18"/>
              </w:rPr>
              <w:t xml:space="preserve"> </w:t>
            </w:r>
            <w:r w:rsidRPr="009D6085">
              <w:rPr>
                <w:sz w:val="18"/>
                <w:szCs w:val="18"/>
              </w:rPr>
              <w:t>QuantityMeasurement</w:t>
            </w:r>
          </w:p>
        </w:tc>
        <w:tc>
          <w:tcPr>
            <w:tcW w:w="5310" w:type="dxa"/>
          </w:tcPr>
          <w:p w:rsidR="002D2671" w:rsidRDefault="002D2671" w:rsidP="00886E6F">
            <w:pPr>
              <w:pStyle w:val="BodyText0"/>
              <w:ind w:left="0"/>
              <w:rPr>
                <w:sz w:val="18"/>
                <w:szCs w:val="18"/>
              </w:rPr>
            </w:pPr>
            <w:r>
              <w:rPr>
                <w:sz w:val="18"/>
                <w:szCs w:val="18"/>
              </w:rPr>
              <w:t>See A.4.3.6</w:t>
            </w:r>
          </w:p>
        </w:tc>
      </w:tr>
      <w:tr w:rsidR="002D2671" w:rsidRPr="009D2834" w:rsidTr="00886E6F">
        <w:trPr>
          <w:jc w:val="center"/>
        </w:trPr>
        <w:tc>
          <w:tcPr>
            <w:tcW w:w="3978" w:type="dxa"/>
          </w:tcPr>
          <w:p w:rsidR="002D2671" w:rsidRPr="00886E6F" w:rsidRDefault="002D2671" w:rsidP="00886E6F">
            <w:pPr>
              <w:pStyle w:val="BodyText0"/>
              <w:ind w:left="0"/>
              <w:rPr>
                <w:sz w:val="18"/>
                <w:szCs w:val="18"/>
              </w:rPr>
            </w:pPr>
            <w:r w:rsidRPr="00886E6F">
              <w:rPr>
                <w:sz w:val="18"/>
                <w:szCs w:val="18"/>
              </w:rPr>
              <w:t>CodedObservation[*]</w:t>
            </w:r>
            <w:r w:rsidRPr="009D2834">
              <w:rPr>
                <w:sz w:val="18"/>
                <w:szCs w:val="18"/>
              </w:rPr>
              <w:t>:</w:t>
            </w:r>
            <w:r>
              <w:rPr>
                <w:sz w:val="18"/>
                <w:szCs w:val="18"/>
              </w:rPr>
              <w:t xml:space="preserve"> </w:t>
            </w:r>
            <w:r w:rsidRPr="00886E6F">
              <w:rPr>
                <w:sz w:val="18"/>
                <w:szCs w:val="18"/>
              </w:rPr>
              <w:t>CodedObservation</w:t>
            </w:r>
          </w:p>
        </w:tc>
        <w:tc>
          <w:tcPr>
            <w:tcW w:w="5310" w:type="dxa"/>
          </w:tcPr>
          <w:p w:rsidR="002D2671" w:rsidRDefault="002D2671" w:rsidP="00886E6F">
            <w:pPr>
              <w:pStyle w:val="BodyText0"/>
              <w:ind w:left="0"/>
              <w:rPr>
                <w:sz w:val="18"/>
                <w:szCs w:val="18"/>
              </w:rPr>
            </w:pPr>
          </w:p>
        </w:tc>
      </w:tr>
    </w:tbl>
    <w:p w:rsidR="001139E3" w:rsidRDefault="001139E3" w:rsidP="001139E3">
      <w:pPr>
        <w:pStyle w:val="BodyText0"/>
        <w:rPr>
          <w:lang w:eastAsia="x-none"/>
        </w:rPr>
      </w:pPr>
    </w:p>
    <w:p w:rsidR="002D2671" w:rsidRPr="001139E3" w:rsidRDefault="002D2671" w:rsidP="002D2671">
      <w:pPr>
        <w:pStyle w:val="BodyText0"/>
        <w:rPr>
          <w:lang w:eastAsia="x-none"/>
        </w:rPr>
      </w:pPr>
      <w:r>
        <w:rPr>
          <w:lang w:eastAsia="x-none"/>
        </w:rPr>
        <w:t>The CODE observations in TID 200</w:t>
      </w:r>
      <w:r w:rsidR="001C7C65">
        <w:rPr>
          <w:lang w:eastAsia="x-none"/>
        </w:rPr>
        <w:t>2</w:t>
      </w:r>
      <w:r>
        <w:rPr>
          <w:lang w:eastAsia="x-none"/>
        </w:rPr>
        <w:t xml:space="preserve"> do not specifically include finding site</w:t>
      </w:r>
      <w:r w:rsidR="00A0719C">
        <w:rPr>
          <w:lang w:eastAsia="x-none"/>
        </w:rPr>
        <w:t>,</w:t>
      </w:r>
      <w:r>
        <w:rPr>
          <w:lang w:eastAsia="x-none"/>
        </w:rPr>
        <w:t xml:space="preserve"> laterality</w:t>
      </w:r>
      <w:r w:rsidR="00A0719C">
        <w:rPr>
          <w:lang w:eastAsia="x-none"/>
        </w:rPr>
        <w:t>,</w:t>
      </w:r>
      <w:r>
        <w:rPr>
          <w:lang w:eastAsia="x-none"/>
        </w:rPr>
        <w:t xml:space="preserve"> </w:t>
      </w:r>
      <w:r w:rsidR="00A0719C">
        <w:rPr>
          <w:lang w:eastAsia="x-none"/>
        </w:rPr>
        <w:t xml:space="preserve">and topographical </w:t>
      </w:r>
      <w:r>
        <w:rPr>
          <w:lang w:eastAsia="x-none"/>
        </w:rPr>
        <w:t xml:space="preserve">modifiers, but these modifiers are not forbidden in the template, and may be present in a SR SOP Instance being transformed to CDA. </w:t>
      </w:r>
    </w:p>
    <w:p w:rsidR="00A15C61" w:rsidRDefault="003C0DC1" w:rsidP="00A15C61">
      <w:pPr>
        <w:pStyle w:val="Heading4"/>
        <w:numPr>
          <w:ilvl w:val="0"/>
          <w:numId w:val="0"/>
        </w:numPr>
        <w:ind w:left="810"/>
        <w:rPr>
          <w:lang w:val="en-US"/>
        </w:rPr>
      </w:pPr>
      <w:r>
        <w:rPr>
          <w:lang w:val="en-US"/>
        </w:rPr>
        <w:t>C</w:t>
      </w:r>
      <w:r w:rsidR="00B27A43">
        <w:rPr>
          <w:lang w:val="en-US"/>
        </w:rPr>
        <w:t>.4</w:t>
      </w:r>
      <w:r w:rsidR="00A15C61">
        <w:rPr>
          <w:lang w:val="en-US"/>
        </w:rPr>
        <w:t>.</w:t>
      </w:r>
      <w:r w:rsidR="009B2CD4">
        <w:rPr>
          <w:lang w:val="en-US"/>
        </w:rPr>
        <w:t>3</w:t>
      </w:r>
      <w:r w:rsidR="00A15C61">
        <w:rPr>
          <w:lang w:val="en-US"/>
        </w:rPr>
        <w:t>.2</w:t>
      </w:r>
      <w:r w:rsidR="00A15C61">
        <w:rPr>
          <w:lang w:val="en-US"/>
        </w:rPr>
        <w:tab/>
        <w:t>Text</w:t>
      </w:r>
      <w:r w:rsidR="00A15C61">
        <w:t xml:space="preserve"> Observations</w:t>
      </w:r>
    </w:p>
    <w:p w:rsidR="00A15C61" w:rsidRPr="001139E3" w:rsidRDefault="00A15C61" w:rsidP="00A15C61">
      <w:pPr>
        <w:pStyle w:val="BodyText0"/>
        <w:rPr>
          <w:lang w:eastAsia="x-none"/>
        </w:rPr>
      </w:pPr>
      <w:r>
        <w:rPr>
          <w:lang w:eastAsia="x-none"/>
        </w:rPr>
        <w:t xml:space="preserve">SR TEXT Content Items </w:t>
      </w:r>
      <w:r w:rsidR="001D0118">
        <w:t xml:space="preserve">are </w:t>
      </w:r>
      <w:r>
        <w:t xml:space="preserve">mapped to </w:t>
      </w:r>
      <w:r w:rsidR="003C6AC8">
        <w:t xml:space="preserve">Coded Observation </w:t>
      </w:r>
      <w:r>
        <w:t>entries</w:t>
      </w:r>
      <w:r w:rsidR="001D0118">
        <w:t xml:space="preserve">, but </w:t>
      </w:r>
      <w:r w:rsidR="003C6AC8">
        <w:t>the co</w:t>
      </w:r>
      <w:r w:rsidR="00703C68">
        <w:t>d</w:t>
      </w:r>
      <w:r w:rsidR="003C6AC8">
        <w:t>e is a nullFlavor with the text content in originalText.</w:t>
      </w:r>
    </w:p>
    <w:p w:rsidR="00AD032D" w:rsidRPr="009D2834" w:rsidRDefault="00AD032D" w:rsidP="00AD032D">
      <w:pPr>
        <w:pStyle w:val="Caption"/>
        <w:rPr>
          <w:lang w:val="en-US"/>
        </w:rPr>
      </w:pPr>
      <w:r>
        <w:t xml:space="preserve">Table </w:t>
      </w:r>
      <w:r w:rsidR="003C0DC1">
        <w:rPr>
          <w:lang w:val="en-US"/>
        </w:rPr>
        <w:t>C</w:t>
      </w:r>
      <w:r w:rsidR="00B27A43">
        <w:t>.4</w:t>
      </w:r>
      <w:r>
        <w:t>-</w:t>
      </w:r>
      <w:r w:rsidR="00C25BD9">
        <w:rPr>
          <w:lang w:val="en-US"/>
        </w:rPr>
        <w:t>3</w:t>
      </w:r>
      <w:r>
        <w:t xml:space="preserve"> </w:t>
      </w:r>
      <w:r>
        <w:rPr>
          <w:lang w:val="en-US"/>
        </w:rPr>
        <w:t xml:space="preserve">CDA Coded Observation mapping from SR </w:t>
      </w:r>
      <w:r w:rsidR="003C6AC8">
        <w:rPr>
          <w:lang w:val="en-US"/>
        </w:rPr>
        <w:t>TEXT</w:t>
      </w:r>
    </w:p>
    <w:tbl>
      <w:tblPr>
        <w:tblStyle w:val="TableGrid"/>
        <w:tblW w:w="0" w:type="auto"/>
        <w:jc w:val="center"/>
        <w:tblLayout w:type="fixed"/>
        <w:tblLook w:val="04A0" w:firstRow="1" w:lastRow="0" w:firstColumn="1" w:lastColumn="0" w:noHBand="0" w:noVBand="1"/>
      </w:tblPr>
      <w:tblGrid>
        <w:gridCol w:w="3978"/>
        <w:gridCol w:w="5310"/>
      </w:tblGrid>
      <w:tr w:rsidR="00AD032D" w:rsidRPr="009D2834" w:rsidTr="008E70D1">
        <w:trPr>
          <w:jc w:val="center"/>
        </w:trPr>
        <w:tc>
          <w:tcPr>
            <w:tcW w:w="3978" w:type="dxa"/>
            <w:shd w:val="clear" w:color="auto" w:fill="D9D9D9" w:themeFill="background1" w:themeFillShade="D9"/>
          </w:tcPr>
          <w:p w:rsidR="00AD032D" w:rsidRPr="009D2834" w:rsidRDefault="00AD032D" w:rsidP="001E1E95">
            <w:pPr>
              <w:pStyle w:val="BodyText0"/>
              <w:keepNext/>
              <w:ind w:left="0"/>
              <w:rPr>
                <w:sz w:val="18"/>
                <w:szCs w:val="18"/>
              </w:rPr>
            </w:pPr>
            <w:r w:rsidRPr="009D2834">
              <w:rPr>
                <w:sz w:val="18"/>
                <w:szCs w:val="18"/>
              </w:rPr>
              <w:t>CDA Business Name</w:t>
            </w:r>
            <w:r>
              <w:rPr>
                <w:sz w:val="18"/>
                <w:szCs w:val="18"/>
              </w:rPr>
              <w:t xml:space="preserve"> or XPath</w:t>
            </w:r>
          </w:p>
        </w:tc>
        <w:tc>
          <w:tcPr>
            <w:tcW w:w="5310" w:type="dxa"/>
            <w:shd w:val="clear" w:color="auto" w:fill="D9D9D9" w:themeFill="background1" w:themeFillShade="D9"/>
          </w:tcPr>
          <w:p w:rsidR="00AD032D" w:rsidRPr="009D2834" w:rsidRDefault="00AD032D" w:rsidP="008E70D1">
            <w:pPr>
              <w:pStyle w:val="BodyText0"/>
              <w:keepNext/>
              <w:ind w:left="0"/>
              <w:rPr>
                <w:sz w:val="18"/>
                <w:szCs w:val="18"/>
              </w:rPr>
            </w:pPr>
            <w:r w:rsidRPr="009D2834">
              <w:rPr>
                <w:sz w:val="18"/>
                <w:szCs w:val="18"/>
              </w:rPr>
              <w:t>DICOM SR</w:t>
            </w:r>
          </w:p>
        </w:tc>
      </w:tr>
      <w:tr w:rsidR="00AD032D" w:rsidRPr="009D2834" w:rsidTr="008E70D1">
        <w:trPr>
          <w:jc w:val="center"/>
        </w:trPr>
        <w:tc>
          <w:tcPr>
            <w:tcW w:w="3978" w:type="dxa"/>
          </w:tcPr>
          <w:p w:rsidR="00AD032D" w:rsidRPr="009D2834" w:rsidRDefault="00AD032D" w:rsidP="008E70D1">
            <w:pPr>
              <w:pStyle w:val="BodyText0"/>
              <w:ind w:left="0"/>
              <w:rPr>
                <w:sz w:val="18"/>
                <w:szCs w:val="18"/>
              </w:rPr>
            </w:pPr>
            <w:r w:rsidRPr="00886E6F">
              <w:rPr>
                <w:sz w:val="18"/>
                <w:szCs w:val="18"/>
              </w:rPr>
              <w:t>CodedObservation[*]</w:t>
            </w:r>
            <w:r w:rsidRPr="009D2834">
              <w:rPr>
                <w:sz w:val="18"/>
                <w:szCs w:val="18"/>
              </w:rPr>
              <w:t>:</w:t>
            </w:r>
            <w:r>
              <w:rPr>
                <w:color w:val="000000"/>
                <w:kern w:val="24"/>
                <w:sz w:val="18"/>
                <w:szCs w:val="18"/>
              </w:rPr>
              <w:t xml:space="preserve"> </w:t>
            </w:r>
            <w:r w:rsidRPr="00FB7358">
              <w:rPr>
                <w:sz w:val="18"/>
                <w:szCs w:val="18"/>
              </w:rPr>
              <w:t>ObsName</w:t>
            </w:r>
          </w:p>
        </w:tc>
        <w:tc>
          <w:tcPr>
            <w:tcW w:w="5310" w:type="dxa"/>
          </w:tcPr>
          <w:p w:rsidR="00AD032D" w:rsidRPr="00A15C61" w:rsidRDefault="00AD032D" w:rsidP="008E70D1">
            <w:pPr>
              <w:pStyle w:val="BodyText0"/>
              <w:ind w:left="0"/>
              <w:rPr>
                <w:i/>
                <w:sz w:val="18"/>
                <w:szCs w:val="18"/>
              </w:rPr>
            </w:pPr>
            <w:r w:rsidRPr="00A15C61">
              <w:rPr>
                <w:i/>
                <w:sz w:val="18"/>
                <w:szCs w:val="18"/>
              </w:rPr>
              <w:t>Concept Name Code Sequence (0040,A043)</w:t>
            </w:r>
          </w:p>
        </w:tc>
      </w:tr>
      <w:tr w:rsidR="00AD032D" w:rsidRPr="009D2834" w:rsidTr="008E70D1">
        <w:trPr>
          <w:jc w:val="center"/>
        </w:trPr>
        <w:tc>
          <w:tcPr>
            <w:tcW w:w="3978" w:type="dxa"/>
          </w:tcPr>
          <w:p w:rsidR="00AD032D" w:rsidRPr="009D2834" w:rsidRDefault="003C6AC8" w:rsidP="003C6AC8">
            <w:pPr>
              <w:pStyle w:val="BodyText0"/>
              <w:ind w:left="0"/>
              <w:rPr>
                <w:sz w:val="18"/>
                <w:szCs w:val="18"/>
              </w:rPr>
            </w:pPr>
            <w:r>
              <w:rPr>
                <w:sz w:val="18"/>
                <w:szCs w:val="18"/>
              </w:rPr>
              <w:t>o</w:t>
            </w:r>
            <w:r w:rsidRPr="00886E6F">
              <w:rPr>
                <w:sz w:val="18"/>
                <w:szCs w:val="18"/>
              </w:rPr>
              <w:t>bservation</w:t>
            </w:r>
            <w:r>
              <w:rPr>
                <w:sz w:val="18"/>
                <w:szCs w:val="18"/>
              </w:rPr>
              <w:t>/v</w:t>
            </w:r>
            <w:r w:rsidR="00AD032D" w:rsidRPr="00FB7358">
              <w:rPr>
                <w:sz w:val="18"/>
                <w:szCs w:val="18"/>
              </w:rPr>
              <w:t>alue</w:t>
            </w:r>
            <w:r>
              <w:rPr>
                <w:sz w:val="18"/>
                <w:szCs w:val="18"/>
              </w:rPr>
              <w:t>/@nullFlavor</w:t>
            </w:r>
          </w:p>
        </w:tc>
        <w:tc>
          <w:tcPr>
            <w:tcW w:w="5310" w:type="dxa"/>
          </w:tcPr>
          <w:p w:rsidR="00AD032D" w:rsidRPr="009D2834" w:rsidRDefault="003C6AC8" w:rsidP="008E70D1">
            <w:pPr>
              <w:pStyle w:val="BodyText0"/>
              <w:ind w:left="0"/>
              <w:rPr>
                <w:sz w:val="18"/>
                <w:szCs w:val="18"/>
              </w:rPr>
            </w:pPr>
            <w:r>
              <w:rPr>
                <w:sz w:val="18"/>
                <w:szCs w:val="18"/>
              </w:rPr>
              <w:t>"NI"</w:t>
            </w:r>
          </w:p>
        </w:tc>
      </w:tr>
      <w:tr w:rsidR="003C6AC8" w:rsidRPr="009D2834" w:rsidTr="008E70D1">
        <w:trPr>
          <w:jc w:val="center"/>
        </w:trPr>
        <w:tc>
          <w:tcPr>
            <w:tcW w:w="3978" w:type="dxa"/>
          </w:tcPr>
          <w:p w:rsidR="003C6AC8" w:rsidRDefault="003C6AC8" w:rsidP="003C6AC8">
            <w:pPr>
              <w:pStyle w:val="BodyText0"/>
              <w:ind w:left="0"/>
              <w:rPr>
                <w:sz w:val="18"/>
                <w:szCs w:val="18"/>
              </w:rPr>
            </w:pPr>
            <w:r>
              <w:rPr>
                <w:sz w:val="18"/>
                <w:szCs w:val="18"/>
              </w:rPr>
              <w:t>o</w:t>
            </w:r>
            <w:r w:rsidRPr="00886E6F">
              <w:rPr>
                <w:sz w:val="18"/>
                <w:szCs w:val="18"/>
              </w:rPr>
              <w:t>bservation</w:t>
            </w:r>
            <w:r>
              <w:rPr>
                <w:sz w:val="18"/>
                <w:szCs w:val="18"/>
              </w:rPr>
              <w:t>/v</w:t>
            </w:r>
            <w:r w:rsidRPr="00FB7358">
              <w:rPr>
                <w:sz w:val="18"/>
                <w:szCs w:val="18"/>
              </w:rPr>
              <w:t>alue</w:t>
            </w:r>
            <w:r>
              <w:rPr>
                <w:sz w:val="18"/>
                <w:szCs w:val="18"/>
              </w:rPr>
              <w:t>/originalText</w:t>
            </w:r>
          </w:p>
        </w:tc>
        <w:tc>
          <w:tcPr>
            <w:tcW w:w="5310" w:type="dxa"/>
          </w:tcPr>
          <w:p w:rsidR="003C6AC8" w:rsidRPr="003C6AC8" w:rsidRDefault="003C6AC8" w:rsidP="008E70D1">
            <w:pPr>
              <w:pStyle w:val="BodyText0"/>
              <w:ind w:left="0"/>
              <w:rPr>
                <w:i/>
                <w:sz w:val="18"/>
                <w:szCs w:val="18"/>
              </w:rPr>
            </w:pPr>
            <w:r>
              <w:rPr>
                <w:i/>
                <w:sz w:val="18"/>
                <w:szCs w:val="18"/>
              </w:rPr>
              <w:t xml:space="preserve">Text Value </w:t>
            </w:r>
            <w:r w:rsidRPr="003C6AC8">
              <w:rPr>
                <w:i/>
                <w:sz w:val="18"/>
                <w:szCs w:val="18"/>
              </w:rPr>
              <w:t>(0040,A160)</w:t>
            </w:r>
          </w:p>
        </w:tc>
      </w:tr>
      <w:tr w:rsidR="00AD032D" w:rsidRPr="009D2834" w:rsidTr="008E70D1">
        <w:trPr>
          <w:jc w:val="center"/>
        </w:trPr>
        <w:tc>
          <w:tcPr>
            <w:tcW w:w="3978" w:type="dxa"/>
          </w:tcPr>
          <w:p w:rsidR="00AD032D" w:rsidRPr="00886E6F" w:rsidRDefault="00AD032D" w:rsidP="008E70D1">
            <w:pPr>
              <w:pStyle w:val="BodyText0"/>
              <w:ind w:left="0"/>
              <w:rPr>
                <w:sz w:val="18"/>
                <w:szCs w:val="18"/>
              </w:rPr>
            </w:pPr>
            <w:r w:rsidRPr="00886E6F">
              <w:rPr>
                <w:sz w:val="18"/>
                <w:szCs w:val="18"/>
              </w:rPr>
              <w:t>CodedObservation[*]</w:t>
            </w:r>
            <w:r w:rsidRPr="009D2834">
              <w:rPr>
                <w:sz w:val="18"/>
                <w:szCs w:val="18"/>
              </w:rPr>
              <w:t>:</w:t>
            </w:r>
            <w:r w:rsidRPr="009D2834">
              <w:rPr>
                <w:color w:val="000000"/>
                <w:kern w:val="24"/>
                <w:sz w:val="18"/>
                <w:szCs w:val="18"/>
              </w:rPr>
              <w:t xml:space="preserve"> </w:t>
            </w:r>
            <w:r>
              <w:rPr>
                <w:sz w:val="18"/>
                <w:szCs w:val="18"/>
              </w:rPr>
              <w:t>Time</w:t>
            </w:r>
          </w:p>
        </w:tc>
        <w:tc>
          <w:tcPr>
            <w:tcW w:w="5310" w:type="dxa"/>
          </w:tcPr>
          <w:p w:rsidR="00AD032D" w:rsidRPr="00A15C61" w:rsidRDefault="00AD032D" w:rsidP="008E70D1">
            <w:pPr>
              <w:pStyle w:val="BodyText0"/>
              <w:ind w:left="0"/>
              <w:rPr>
                <w:i/>
                <w:sz w:val="18"/>
                <w:szCs w:val="18"/>
              </w:rPr>
            </w:pPr>
            <w:r w:rsidRPr="00A15C61">
              <w:rPr>
                <w:i/>
                <w:sz w:val="18"/>
                <w:szCs w:val="18"/>
              </w:rPr>
              <w:t>Observation DateTime (0040,A032)</w:t>
            </w:r>
          </w:p>
        </w:tc>
      </w:tr>
      <w:tr w:rsidR="00AD032D" w:rsidRPr="009D2834" w:rsidTr="008E70D1">
        <w:trPr>
          <w:jc w:val="center"/>
        </w:trPr>
        <w:tc>
          <w:tcPr>
            <w:tcW w:w="3978" w:type="dxa"/>
          </w:tcPr>
          <w:p w:rsidR="00AD032D" w:rsidRPr="00886E6F" w:rsidRDefault="00AD032D" w:rsidP="008E70D1">
            <w:pPr>
              <w:pStyle w:val="BodyText0"/>
              <w:ind w:left="0"/>
              <w:rPr>
                <w:sz w:val="18"/>
                <w:szCs w:val="18"/>
              </w:rPr>
            </w:pPr>
            <w:r w:rsidRPr="00886E6F">
              <w:rPr>
                <w:sz w:val="18"/>
                <w:szCs w:val="18"/>
              </w:rPr>
              <w:t>CodedObservation[*]</w:t>
            </w:r>
            <w:r w:rsidRPr="009D2834">
              <w:rPr>
                <w:sz w:val="18"/>
                <w:szCs w:val="18"/>
              </w:rPr>
              <w:t>:</w:t>
            </w:r>
            <w:r w:rsidRPr="009D2834">
              <w:rPr>
                <w:color w:val="000000"/>
                <w:kern w:val="24"/>
                <w:sz w:val="18"/>
                <w:szCs w:val="18"/>
              </w:rPr>
              <w:t xml:space="preserve"> </w:t>
            </w:r>
            <w:r>
              <w:rPr>
                <w:sz w:val="18"/>
                <w:szCs w:val="18"/>
              </w:rPr>
              <w:t>InterpretationCode</w:t>
            </w:r>
          </w:p>
        </w:tc>
        <w:tc>
          <w:tcPr>
            <w:tcW w:w="5310" w:type="dxa"/>
          </w:tcPr>
          <w:p w:rsidR="00AD032D" w:rsidRPr="009D2834" w:rsidRDefault="00AD032D" w:rsidP="008E70D1">
            <w:pPr>
              <w:pStyle w:val="BodyText0"/>
              <w:ind w:left="0"/>
              <w:rPr>
                <w:sz w:val="18"/>
                <w:szCs w:val="18"/>
              </w:rPr>
            </w:pPr>
          </w:p>
        </w:tc>
      </w:tr>
      <w:tr w:rsidR="00AD032D" w:rsidRPr="009D2834" w:rsidTr="008E70D1">
        <w:trPr>
          <w:jc w:val="center"/>
        </w:trPr>
        <w:tc>
          <w:tcPr>
            <w:tcW w:w="3978" w:type="dxa"/>
          </w:tcPr>
          <w:p w:rsidR="00AD032D" w:rsidRPr="00886E6F" w:rsidRDefault="00AD032D" w:rsidP="008E70D1">
            <w:pPr>
              <w:pStyle w:val="BodyText0"/>
              <w:ind w:left="0"/>
              <w:rPr>
                <w:sz w:val="18"/>
                <w:szCs w:val="18"/>
              </w:rPr>
            </w:pPr>
            <w:r w:rsidRPr="00886E6F">
              <w:rPr>
                <w:sz w:val="18"/>
                <w:szCs w:val="18"/>
              </w:rPr>
              <w:t>CodedObservation[*]</w:t>
            </w:r>
            <w:r w:rsidRPr="009D2834">
              <w:rPr>
                <w:sz w:val="18"/>
                <w:szCs w:val="18"/>
              </w:rPr>
              <w:t>:</w:t>
            </w:r>
            <w:r w:rsidRPr="009D2834">
              <w:rPr>
                <w:color w:val="000000"/>
                <w:kern w:val="24"/>
                <w:sz w:val="18"/>
                <w:szCs w:val="18"/>
              </w:rPr>
              <w:t xml:space="preserve"> </w:t>
            </w:r>
            <w:r>
              <w:rPr>
                <w:sz w:val="18"/>
                <w:szCs w:val="18"/>
              </w:rPr>
              <w:t>ActionableFindingCode</w:t>
            </w:r>
          </w:p>
        </w:tc>
        <w:tc>
          <w:tcPr>
            <w:tcW w:w="5310" w:type="dxa"/>
          </w:tcPr>
          <w:p w:rsidR="00AD032D" w:rsidRPr="009D2834" w:rsidRDefault="00AD032D" w:rsidP="008E70D1">
            <w:pPr>
              <w:pStyle w:val="BodyText0"/>
              <w:ind w:left="0"/>
              <w:rPr>
                <w:sz w:val="18"/>
                <w:szCs w:val="18"/>
              </w:rPr>
            </w:pPr>
          </w:p>
        </w:tc>
      </w:tr>
      <w:tr w:rsidR="00AD032D" w:rsidRPr="009D2834" w:rsidTr="008E70D1">
        <w:trPr>
          <w:jc w:val="center"/>
        </w:trPr>
        <w:tc>
          <w:tcPr>
            <w:tcW w:w="3978" w:type="dxa"/>
          </w:tcPr>
          <w:p w:rsidR="00AD032D" w:rsidRDefault="00AD032D" w:rsidP="008E70D1">
            <w:pPr>
              <w:pStyle w:val="BodyText0"/>
              <w:ind w:left="0"/>
              <w:rPr>
                <w:sz w:val="18"/>
                <w:szCs w:val="18"/>
              </w:rPr>
            </w:pPr>
            <w:r w:rsidRPr="00886E6F">
              <w:rPr>
                <w:sz w:val="18"/>
                <w:szCs w:val="18"/>
              </w:rPr>
              <w:t>CodedObservation[*]</w:t>
            </w:r>
            <w:r w:rsidRPr="009D2834">
              <w:rPr>
                <w:sz w:val="18"/>
                <w:szCs w:val="18"/>
              </w:rPr>
              <w:t>:</w:t>
            </w:r>
            <w:r w:rsidRPr="009D2834">
              <w:rPr>
                <w:color w:val="000000"/>
                <w:kern w:val="24"/>
                <w:sz w:val="18"/>
                <w:szCs w:val="18"/>
              </w:rPr>
              <w:t xml:space="preserve"> </w:t>
            </w:r>
            <w:r w:rsidRPr="00FB7358">
              <w:rPr>
                <w:sz w:val="18"/>
                <w:szCs w:val="18"/>
              </w:rPr>
              <w:t>TargetSite</w:t>
            </w:r>
          </w:p>
        </w:tc>
        <w:tc>
          <w:tcPr>
            <w:tcW w:w="5310" w:type="dxa"/>
          </w:tcPr>
          <w:p w:rsidR="00AD032D" w:rsidRPr="009D2834" w:rsidRDefault="00AD032D" w:rsidP="008E70D1">
            <w:pPr>
              <w:pStyle w:val="BodyText0"/>
              <w:ind w:left="0"/>
              <w:rPr>
                <w:sz w:val="18"/>
                <w:szCs w:val="18"/>
              </w:rPr>
            </w:pPr>
          </w:p>
        </w:tc>
      </w:tr>
      <w:tr w:rsidR="00AD032D" w:rsidRPr="009D2834" w:rsidTr="008E70D1">
        <w:trPr>
          <w:jc w:val="center"/>
        </w:trPr>
        <w:tc>
          <w:tcPr>
            <w:tcW w:w="3978" w:type="dxa"/>
          </w:tcPr>
          <w:p w:rsidR="00AD032D" w:rsidRPr="00886E6F" w:rsidRDefault="00AD032D" w:rsidP="008E70D1">
            <w:pPr>
              <w:pStyle w:val="BodyText0"/>
              <w:ind w:left="0"/>
              <w:rPr>
                <w:sz w:val="18"/>
                <w:szCs w:val="18"/>
              </w:rPr>
            </w:pPr>
            <w:r w:rsidRPr="00886E6F">
              <w:rPr>
                <w:sz w:val="18"/>
                <w:szCs w:val="18"/>
              </w:rPr>
              <w:t>CodedObservation[*]</w:t>
            </w:r>
            <w:r w:rsidRPr="009D2834">
              <w:rPr>
                <w:sz w:val="18"/>
                <w:szCs w:val="18"/>
              </w:rPr>
              <w:t>:</w:t>
            </w:r>
            <w:r w:rsidRPr="00230420">
              <w:rPr>
                <w:sz w:val="18"/>
                <w:szCs w:val="18"/>
              </w:rPr>
              <w:t>Laterality</w:t>
            </w:r>
          </w:p>
        </w:tc>
        <w:tc>
          <w:tcPr>
            <w:tcW w:w="5310" w:type="dxa"/>
          </w:tcPr>
          <w:p w:rsidR="00AD032D" w:rsidRPr="009D2834" w:rsidRDefault="00AD032D" w:rsidP="008E70D1">
            <w:pPr>
              <w:pStyle w:val="BodyText0"/>
              <w:ind w:left="0"/>
              <w:rPr>
                <w:sz w:val="18"/>
                <w:szCs w:val="18"/>
              </w:rPr>
            </w:pPr>
          </w:p>
        </w:tc>
      </w:tr>
      <w:tr w:rsidR="00AD032D" w:rsidRPr="009D2834" w:rsidTr="008E70D1">
        <w:trPr>
          <w:jc w:val="center"/>
        </w:trPr>
        <w:tc>
          <w:tcPr>
            <w:tcW w:w="3978" w:type="dxa"/>
          </w:tcPr>
          <w:p w:rsidR="00AD032D" w:rsidRPr="00886E6F" w:rsidRDefault="00AD032D" w:rsidP="008E70D1">
            <w:pPr>
              <w:pStyle w:val="BodyText0"/>
              <w:ind w:left="0"/>
              <w:rPr>
                <w:sz w:val="18"/>
                <w:szCs w:val="18"/>
              </w:rPr>
            </w:pPr>
            <w:r w:rsidRPr="00886E6F">
              <w:rPr>
                <w:sz w:val="18"/>
                <w:szCs w:val="18"/>
              </w:rPr>
              <w:t>CodedObservation[*]</w:t>
            </w:r>
            <w:r w:rsidRPr="009D2834">
              <w:rPr>
                <w:sz w:val="18"/>
                <w:szCs w:val="18"/>
              </w:rPr>
              <w:t>:</w:t>
            </w:r>
            <w:r w:rsidRPr="00FB7358">
              <w:rPr>
                <w:sz w:val="18"/>
                <w:szCs w:val="18"/>
              </w:rPr>
              <w:t>Method</w:t>
            </w:r>
          </w:p>
        </w:tc>
        <w:tc>
          <w:tcPr>
            <w:tcW w:w="5310" w:type="dxa"/>
          </w:tcPr>
          <w:p w:rsidR="00AD032D" w:rsidRPr="009D2834" w:rsidRDefault="00AD032D" w:rsidP="008E70D1">
            <w:pPr>
              <w:pStyle w:val="BodyText0"/>
              <w:ind w:left="0"/>
              <w:rPr>
                <w:sz w:val="18"/>
                <w:szCs w:val="18"/>
              </w:rPr>
            </w:pPr>
          </w:p>
        </w:tc>
      </w:tr>
      <w:tr w:rsidR="00A0719C" w:rsidRPr="009D2834" w:rsidTr="00166A58">
        <w:trPr>
          <w:jc w:val="center"/>
        </w:trPr>
        <w:tc>
          <w:tcPr>
            <w:tcW w:w="3978" w:type="dxa"/>
          </w:tcPr>
          <w:p w:rsidR="00A0719C" w:rsidRPr="00886E6F" w:rsidRDefault="00A0719C" w:rsidP="00166A58">
            <w:pPr>
              <w:pStyle w:val="BodyText0"/>
              <w:ind w:left="0"/>
              <w:rPr>
                <w:sz w:val="18"/>
                <w:szCs w:val="18"/>
              </w:rPr>
            </w:pPr>
            <w:r w:rsidRPr="00886E6F">
              <w:rPr>
                <w:sz w:val="18"/>
                <w:szCs w:val="18"/>
              </w:rPr>
              <w:t>CodedObservation[*]</w:t>
            </w:r>
            <w:r w:rsidRPr="009D2834">
              <w:rPr>
                <w:sz w:val="18"/>
                <w:szCs w:val="18"/>
              </w:rPr>
              <w:t>:</w:t>
            </w:r>
            <w:r>
              <w:rPr>
                <w:sz w:val="18"/>
                <w:szCs w:val="18"/>
              </w:rPr>
              <w:t xml:space="preserve"> SOPInstance</w:t>
            </w:r>
          </w:p>
        </w:tc>
        <w:tc>
          <w:tcPr>
            <w:tcW w:w="5310" w:type="dxa"/>
          </w:tcPr>
          <w:p w:rsidR="00A0719C" w:rsidRPr="009D2834" w:rsidRDefault="00A0719C" w:rsidP="00166A58">
            <w:pPr>
              <w:pStyle w:val="BodyText0"/>
              <w:ind w:left="0"/>
              <w:rPr>
                <w:sz w:val="18"/>
                <w:szCs w:val="18"/>
              </w:rPr>
            </w:pPr>
            <w:r>
              <w:rPr>
                <w:sz w:val="18"/>
                <w:szCs w:val="18"/>
              </w:rPr>
              <w:t>See A.4.3.5</w:t>
            </w:r>
          </w:p>
        </w:tc>
      </w:tr>
      <w:tr w:rsidR="00A0719C" w:rsidRPr="009D2834" w:rsidTr="00166A58">
        <w:trPr>
          <w:jc w:val="center"/>
        </w:trPr>
        <w:tc>
          <w:tcPr>
            <w:tcW w:w="3978" w:type="dxa"/>
          </w:tcPr>
          <w:p w:rsidR="00A0719C" w:rsidRPr="00886E6F" w:rsidRDefault="00A0719C" w:rsidP="00166A58">
            <w:pPr>
              <w:pStyle w:val="BodyText0"/>
              <w:ind w:left="0"/>
              <w:rPr>
                <w:sz w:val="18"/>
                <w:szCs w:val="18"/>
              </w:rPr>
            </w:pPr>
            <w:r w:rsidRPr="00886E6F">
              <w:rPr>
                <w:sz w:val="18"/>
                <w:szCs w:val="18"/>
              </w:rPr>
              <w:t>CodedObservation[*]</w:t>
            </w:r>
            <w:r w:rsidRPr="009D2834">
              <w:rPr>
                <w:sz w:val="18"/>
                <w:szCs w:val="18"/>
              </w:rPr>
              <w:t>:</w:t>
            </w:r>
            <w:r>
              <w:rPr>
                <w:sz w:val="18"/>
                <w:szCs w:val="18"/>
              </w:rPr>
              <w:t xml:space="preserve"> </w:t>
            </w:r>
            <w:r w:rsidRPr="009D6085">
              <w:rPr>
                <w:sz w:val="18"/>
                <w:szCs w:val="18"/>
              </w:rPr>
              <w:t>QuantityMeasurement</w:t>
            </w:r>
          </w:p>
        </w:tc>
        <w:tc>
          <w:tcPr>
            <w:tcW w:w="5310" w:type="dxa"/>
          </w:tcPr>
          <w:p w:rsidR="00A0719C" w:rsidRDefault="00A0719C" w:rsidP="00166A58">
            <w:pPr>
              <w:pStyle w:val="BodyText0"/>
              <w:ind w:left="0"/>
              <w:rPr>
                <w:sz w:val="18"/>
                <w:szCs w:val="18"/>
              </w:rPr>
            </w:pPr>
            <w:r>
              <w:rPr>
                <w:sz w:val="18"/>
                <w:szCs w:val="18"/>
              </w:rPr>
              <w:t>See A.4.3.6</w:t>
            </w:r>
          </w:p>
        </w:tc>
      </w:tr>
      <w:tr w:rsidR="00A0719C" w:rsidRPr="009D2834" w:rsidTr="00166A58">
        <w:trPr>
          <w:jc w:val="center"/>
        </w:trPr>
        <w:tc>
          <w:tcPr>
            <w:tcW w:w="3978" w:type="dxa"/>
          </w:tcPr>
          <w:p w:rsidR="00A0719C" w:rsidRPr="00886E6F" w:rsidRDefault="00A0719C" w:rsidP="00166A58">
            <w:pPr>
              <w:pStyle w:val="BodyText0"/>
              <w:ind w:left="0"/>
              <w:rPr>
                <w:sz w:val="18"/>
                <w:szCs w:val="18"/>
              </w:rPr>
            </w:pPr>
            <w:r w:rsidRPr="00886E6F">
              <w:rPr>
                <w:sz w:val="18"/>
                <w:szCs w:val="18"/>
              </w:rPr>
              <w:t>CodedObservation[*]</w:t>
            </w:r>
            <w:r w:rsidRPr="009D2834">
              <w:rPr>
                <w:sz w:val="18"/>
                <w:szCs w:val="18"/>
              </w:rPr>
              <w:t>:</w:t>
            </w:r>
            <w:r>
              <w:rPr>
                <w:sz w:val="18"/>
                <w:szCs w:val="18"/>
              </w:rPr>
              <w:t xml:space="preserve"> </w:t>
            </w:r>
            <w:r w:rsidRPr="00886E6F">
              <w:rPr>
                <w:sz w:val="18"/>
                <w:szCs w:val="18"/>
              </w:rPr>
              <w:t>CodedObservation</w:t>
            </w:r>
          </w:p>
        </w:tc>
        <w:tc>
          <w:tcPr>
            <w:tcW w:w="5310" w:type="dxa"/>
          </w:tcPr>
          <w:p w:rsidR="00A0719C" w:rsidRDefault="00A0719C" w:rsidP="00166A58">
            <w:pPr>
              <w:pStyle w:val="BodyText0"/>
              <w:ind w:left="0"/>
              <w:rPr>
                <w:sz w:val="18"/>
                <w:szCs w:val="18"/>
              </w:rPr>
            </w:pPr>
          </w:p>
        </w:tc>
      </w:tr>
    </w:tbl>
    <w:p w:rsidR="00AD032D" w:rsidRPr="001139E3" w:rsidRDefault="00AD032D" w:rsidP="00AD032D">
      <w:pPr>
        <w:pStyle w:val="BodyText0"/>
        <w:rPr>
          <w:lang w:eastAsia="x-none"/>
        </w:rPr>
      </w:pPr>
    </w:p>
    <w:p w:rsidR="00A15C61" w:rsidRDefault="003C0DC1" w:rsidP="00A15C61">
      <w:pPr>
        <w:pStyle w:val="Heading4"/>
        <w:numPr>
          <w:ilvl w:val="0"/>
          <w:numId w:val="0"/>
        </w:numPr>
        <w:ind w:left="810"/>
        <w:rPr>
          <w:lang w:val="en-US"/>
        </w:rPr>
      </w:pPr>
      <w:r>
        <w:rPr>
          <w:lang w:val="en-US"/>
        </w:rPr>
        <w:t>C</w:t>
      </w:r>
      <w:r w:rsidR="00B27A43">
        <w:rPr>
          <w:lang w:val="en-US"/>
        </w:rPr>
        <w:t>.4</w:t>
      </w:r>
      <w:r w:rsidR="00A15C61">
        <w:rPr>
          <w:lang w:val="en-US"/>
        </w:rPr>
        <w:t>.</w:t>
      </w:r>
      <w:r w:rsidR="009B2CD4">
        <w:rPr>
          <w:lang w:val="en-US"/>
        </w:rPr>
        <w:t>3</w:t>
      </w:r>
      <w:r w:rsidR="00A15C61">
        <w:rPr>
          <w:lang w:val="en-US"/>
        </w:rPr>
        <w:t>.</w:t>
      </w:r>
      <w:r w:rsidR="001D0118">
        <w:rPr>
          <w:lang w:val="en-US"/>
        </w:rPr>
        <w:t>3</w:t>
      </w:r>
      <w:r w:rsidR="00A15C61">
        <w:rPr>
          <w:lang w:val="en-US"/>
        </w:rPr>
        <w:tab/>
      </w:r>
      <w:r w:rsidR="001D0118">
        <w:t xml:space="preserve">Image </w:t>
      </w:r>
      <w:r w:rsidR="00A15C61">
        <w:t>Observations</w:t>
      </w:r>
    </w:p>
    <w:p w:rsidR="00A15C61" w:rsidRPr="001139E3" w:rsidRDefault="00A15C61" w:rsidP="00A15C61">
      <w:pPr>
        <w:pStyle w:val="BodyText0"/>
        <w:rPr>
          <w:lang w:eastAsia="x-none"/>
        </w:rPr>
      </w:pPr>
      <w:r>
        <w:rPr>
          <w:lang w:eastAsia="x-none"/>
        </w:rPr>
        <w:t xml:space="preserve">SR </w:t>
      </w:r>
      <w:r w:rsidR="001D0118">
        <w:t>IMAGE</w:t>
      </w:r>
      <w:r w:rsidR="001D0118">
        <w:rPr>
          <w:lang w:eastAsia="x-none"/>
        </w:rPr>
        <w:t xml:space="preserve"> </w:t>
      </w:r>
      <w:r>
        <w:rPr>
          <w:lang w:eastAsia="x-none"/>
        </w:rPr>
        <w:t xml:space="preserve">Content Items </w:t>
      </w:r>
      <w:r>
        <w:t xml:space="preserve">shall be mapped to </w:t>
      </w:r>
      <w:r w:rsidR="001D0118" w:rsidRPr="001D0118">
        <w:t xml:space="preserve">SOP Instance </w:t>
      </w:r>
      <w:r>
        <w:t>Observation entries.</w:t>
      </w:r>
    </w:p>
    <w:p w:rsidR="00A15C61" w:rsidRPr="009D2834" w:rsidRDefault="00A15C61" w:rsidP="00A15C61">
      <w:pPr>
        <w:pStyle w:val="Caption"/>
        <w:rPr>
          <w:lang w:val="en-US"/>
        </w:rPr>
      </w:pPr>
      <w:r>
        <w:t xml:space="preserve">Table </w:t>
      </w:r>
      <w:r w:rsidR="003C0DC1">
        <w:rPr>
          <w:lang w:val="en-US"/>
        </w:rPr>
        <w:t>C</w:t>
      </w:r>
      <w:r w:rsidR="00B27A43">
        <w:t>.4</w:t>
      </w:r>
      <w:r>
        <w:t>-</w:t>
      </w:r>
      <w:r w:rsidR="00C25BD9">
        <w:rPr>
          <w:lang w:val="en-US"/>
        </w:rPr>
        <w:t>4</w:t>
      </w:r>
      <w:r>
        <w:t xml:space="preserve"> </w:t>
      </w:r>
      <w:r>
        <w:rPr>
          <w:lang w:val="en-US"/>
        </w:rPr>
        <w:t xml:space="preserve">CDA </w:t>
      </w:r>
      <w:r w:rsidR="00EA3538">
        <w:t>SOP</w:t>
      </w:r>
      <w:r w:rsidR="00EA3538">
        <w:rPr>
          <w:lang w:val="en-US"/>
        </w:rPr>
        <w:t xml:space="preserve"> </w:t>
      </w:r>
      <w:r w:rsidR="00EA3538">
        <w:t>Instance</w:t>
      </w:r>
      <w:r w:rsidR="00EA3538">
        <w:rPr>
          <w:lang w:val="en-US"/>
        </w:rPr>
        <w:t xml:space="preserve"> </w:t>
      </w:r>
      <w:r>
        <w:rPr>
          <w:lang w:val="en-US"/>
        </w:rPr>
        <w:t xml:space="preserve">Observation mapping from SR </w:t>
      </w:r>
      <w:r w:rsidR="003C6AC8">
        <w:rPr>
          <w:lang w:val="en-US"/>
        </w:rPr>
        <w:t>IMAGE</w:t>
      </w:r>
    </w:p>
    <w:tbl>
      <w:tblPr>
        <w:tblStyle w:val="TableGrid"/>
        <w:tblW w:w="0" w:type="auto"/>
        <w:jc w:val="center"/>
        <w:tblLayout w:type="fixed"/>
        <w:tblLook w:val="04A0" w:firstRow="1" w:lastRow="0" w:firstColumn="1" w:lastColumn="0" w:noHBand="0" w:noVBand="1"/>
      </w:tblPr>
      <w:tblGrid>
        <w:gridCol w:w="3978"/>
        <w:gridCol w:w="5310"/>
      </w:tblGrid>
      <w:tr w:rsidR="00A15C61" w:rsidRPr="009D2834" w:rsidTr="00A15C61">
        <w:trPr>
          <w:jc w:val="center"/>
        </w:trPr>
        <w:tc>
          <w:tcPr>
            <w:tcW w:w="3978" w:type="dxa"/>
            <w:shd w:val="clear" w:color="auto" w:fill="D9D9D9" w:themeFill="background1" w:themeFillShade="D9"/>
          </w:tcPr>
          <w:p w:rsidR="00A15C61" w:rsidRPr="009D2834" w:rsidRDefault="00A15C61" w:rsidP="001E1E95">
            <w:pPr>
              <w:pStyle w:val="BodyText0"/>
              <w:keepNext/>
              <w:ind w:left="0"/>
              <w:rPr>
                <w:sz w:val="18"/>
                <w:szCs w:val="18"/>
              </w:rPr>
            </w:pPr>
            <w:r w:rsidRPr="009D2834">
              <w:rPr>
                <w:sz w:val="18"/>
                <w:szCs w:val="18"/>
              </w:rPr>
              <w:t>CDA Business Name</w:t>
            </w:r>
            <w:r>
              <w:rPr>
                <w:sz w:val="18"/>
                <w:szCs w:val="18"/>
              </w:rPr>
              <w:t xml:space="preserve"> </w:t>
            </w:r>
          </w:p>
        </w:tc>
        <w:tc>
          <w:tcPr>
            <w:tcW w:w="5310" w:type="dxa"/>
            <w:shd w:val="clear" w:color="auto" w:fill="D9D9D9" w:themeFill="background1" w:themeFillShade="D9"/>
          </w:tcPr>
          <w:p w:rsidR="00A15C61" w:rsidRPr="009D2834" w:rsidRDefault="00A15C61" w:rsidP="00A15C61">
            <w:pPr>
              <w:pStyle w:val="BodyText0"/>
              <w:keepNext/>
              <w:ind w:left="0"/>
              <w:rPr>
                <w:sz w:val="18"/>
                <w:szCs w:val="18"/>
              </w:rPr>
            </w:pPr>
            <w:r w:rsidRPr="009D2834">
              <w:rPr>
                <w:sz w:val="18"/>
                <w:szCs w:val="18"/>
              </w:rPr>
              <w:t>DICOM SR</w:t>
            </w:r>
          </w:p>
        </w:tc>
      </w:tr>
      <w:tr w:rsidR="00A15C61" w:rsidRPr="009D2834" w:rsidTr="00A15C61">
        <w:trPr>
          <w:jc w:val="center"/>
        </w:trPr>
        <w:tc>
          <w:tcPr>
            <w:tcW w:w="3978" w:type="dxa"/>
          </w:tcPr>
          <w:p w:rsidR="00A15C61" w:rsidRPr="009D2834" w:rsidRDefault="001D0118" w:rsidP="00A15C61">
            <w:pPr>
              <w:pStyle w:val="BodyText0"/>
              <w:ind w:left="0"/>
              <w:rPr>
                <w:sz w:val="18"/>
                <w:szCs w:val="18"/>
              </w:rPr>
            </w:pPr>
            <w:r>
              <w:rPr>
                <w:sz w:val="18"/>
                <w:szCs w:val="18"/>
              </w:rPr>
              <w:t>SOPInstance</w:t>
            </w:r>
            <w:r w:rsidR="00A15C61" w:rsidRPr="00886E6F">
              <w:rPr>
                <w:sz w:val="18"/>
                <w:szCs w:val="18"/>
              </w:rPr>
              <w:t>[*]</w:t>
            </w:r>
            <w:r w:rsidR="00A15C61" w:rsidRPr="009D2834">
              <w:rPr>
                <w:sz w:val="18"/>
                <w:szCs w:val="18"/>
              </w:rPr>
              <w:t>:</w:t>
            </w:r>
            <w:r w:rsidRPr="00280F54">
              <w:rPr>
                <w:sz w:val="18"/>
                <w:szCs w:val="18"/>
              </w:rPr>
              <w:t>SOPInstanceUID</w:t>
            </w:r>
          </w:p>
        </w:tc>
        <w:tc>
          <w:tcPr>
            <w:tcW w:w="5310" w:type="dxa"/>
          </w:tcPr>
          <w:p w:rsidR="00A15C61" w:rsidRPr="00A15C61" w:rsidRDefault="001D0118" w:rsidP="00EA3538">
            <w:pPr>
              <w:pStyle w:val="BodyText0"/>
              <w:ind w:left="0"/>
              <w:rPr>
                <w:i/>
                <w:sz w:val="18"/>
                <w:szCs w:val="18"/>
              </w:rPr>
            </w:pPr>
            <w:r w:rsidRPr="001D0118">
              <w:rPr>
                <w:i/>
                <w:sz w:val="18"/>
                <w:szCs w:val="18"/>
              </w:rPr>
              <w:t>Referenced SOP Sequence</w:t>
            </w:r>
            <w:r>
              <w:rPr>
                <w:i/>
                <w:sz w:val="18"/>
                <w:szCs w:val="18"/>
              </w:rPr>
              <w:t xml:space="preserve"> </w:t>
            </w:r>
            <w:r w:rsidRPr="001D0118">
              <w:rPr>
                <w:i/>
                <w:sz w:val="18"/>
                <w:szCs w:val="18"/>
              </w:rPr>
              <w:t>(0008,1199)</w:t>
            </w:r>
            <w:r w:rsidR="00EA3538">
              <w:rPr>
                <w:i/>
                <w:sz w:val="18"/>
                <w:szCs w:val="18"/>
              </w:rPr>
              <w:t xml:space="preserve"> &gt; </w:t>
            </w:r>
            <w:r w:rsidR="00EA3538" w:rsidRPr="00EA3538">
              <w:rPr>
                <w:i/>
                <w:sz w:val="18"/>
                <w:szCs w:val="18"/>
              </w:rPr>
              <w:t xml:space="preserve">Referenced SOP </w:t>
            </w:r>
            <w:r w:rsidR="00EA3538">
              <w:rPr>
                <w:i/>
                <w:sz w:val="18"/>
                <w:szCs w:val="18"/>
              </w:rPr>
              <w:t>Instance</w:t>
            </w:r>
            <w:r w:rsidR="00EA3538" w:rsidRPr="00EA3538">
              <w:rPr>
                <w:i/>
                <w:sz w:val="18"/>
                <w:szCs w:val="18"/>
              </w:rPr>
              <w:t xml:space="preserve"> UID</w:t>
            </w:r>
            <w:r w:rsidR="00EA3538">
              <w:rPr>
                <w:i/>
                <w:sz w:val="18"/>
                <w:szCs w:val="18"/>
              </w:rPr>
              <w:t xml:space="preserve"> </w:t>
            </w:r>
            <w:r w:rsidR="00EA3538" w:rsidRPr="00EA3538">
              <w:rPr>
                <w:i/>
                <w:sz w:val="18"/>
                <w:szCs w:val="18"/>
              </w:rPr>
              <w:t>(0008,115</w:t>
            </w:r>
            <w:r w:rsidR="00EA3538">
              <w:rPr>
                <w:i/>
                <w:sz w:val="18"/>
                <w:szCs w:val="18"/>
              </w:rPr>
              <w:t>5</w:t>
            </w:r>
            <w:r w:rsidR="00EA3538" w:rsidRPr="00EA3538">
              <w:rPr>
                <w:i/>
                <w:sz w:val="18"/>
                <w:szCs w:val="18"/>
              </w:rPr>
              <w:t>)</w:t>
            </w:r>
          </w:p>
        </w:tc>
      </w:tr>
      <w:tr w:rsidR="00EA3538" w:rsidRPr="009D2834" w:rsidTr="00A15C61">
        <w:trPr>
          <w:jc w:val="center"/>
        </w:trPr>
        <w:tc>
          <w:tcPr>
            <w:tcW w:w="3978" w:type="dxa"/>
          </w:tcPr>
          <w:p w:rsidR="00EA3538" w:rsidRPr="009D2834" w:rsidRDefault="00EA3538" w:rsidP="00A15C61">
            <w:pPr>
              <w:pStyle w:val="BodyText0"/>
              <w:ind w:left="0"/>
              <w:rPr>
                <w:sz w:val="18"/>
                <w:szCs w:val="18"/>
              </w:rPr>
            </w:pPr>
            <w:r>
              <w:rPr>
                <w:sz w:val="18"/>
                <w:szCs w:val="18"/>
              </w:rPr>
              <w:t>SOPInstance</w:t>
            </w:r>
            <w:r w:rsidRPr="00886E6F">
              <w:rPr>
                <w:sz w:val="18"/>
                <w:szCs w:val="18"/>
              </w:rPr>
              <w:t>[*]</w:t>
            </w:r>
            <w:r w:rsidRPr="009D2834">
              <w:rPr>
                <w:sz w:val="18"/>
                <w:szCs w:val="18"/>
              </w:rPr>
              <w:t>:</w:t>
            </w:r>
            <w:r w:rsidRPr="00280F54">
              <w:rPr>
                <w:sz w:val="18"/>
                <w:szCs w:val="18"/>
              </w:rPr>
              <w:t>SOPClassUID</w:t>
            </w:r>
          </w:p>
        </w:tc>
        <w:tc>
          <w:tcPr>
            <w:tcW w:w="5310" w:type="dxa"/>
          </w:tcPr>
          <w:p w:rsidR="00EA3538" w:rsidRPr="009D2834" w:rsidRDefault="00EA3538" w:rsidP="00A15C61">
            <w:pPr>
              <w:pStyle w:val="BodyText0"/>
              <w:ind w:left="0"/>
              <w:rPr>
                <w:sz w:val="18"/>
                <w:szCs w:val="18"/>
              </w:rPr>
            </w:pPr>
            <w:r w:rsidRPr="001D0118">
              <w:rPr>
                <w:i/>
                <w:sz w:val="18"/>
                <w:szCs w:val="18"/>
              </w:rPr>
              <w:t>Referenced SOP Sequence</w:t>
            </w:r>
            <w:r>
              <w:rPr>
                <w:i/>
                <w:sz w:val="18"/>
                <w:szCs w:val="18"/>
              </w:rPr>
              <w:t xml:space="preserve"> </w:t>
            </w:r>
            <w:r w:rsidRPr="001D0118">
              <w:rPr>
                <w:i/>
                <w:sz w:val="18"/>
                <w:szCs w:val="18"/>
              </w:rPr>
              <w:t>(0008,1199)</w:t>
            </w:r>
            <w:r>
              <w:rPr>
                <w:i/>
                <w:sz w:val="18"/>
                <w:szCs w:val="18"/>
              </w:rPr>
              <w:t xml:space="preserve"> &gt; </w:t>
            </w:r>
            <w:r w:rsidRPr="00EA3538">
              <w:rPr>
                <w:i/>
                <w:sz w:val="18"/>
                <w:szCs w:val="18"/>
              </w:rPr>
              <w:t>Referenced SOP Class UID</w:t>
            </w:r>
            <w:r>
              <w:rPr>
                <w:i/>
                <w:sz w:val="18"/>
                <w:szCs w:val="18"/>
              </w:rPr>
              <w:t xml:space="preserve"> </w:t>
            </w:r>
            <w:r w:rsidRPr="00EA3538">
              <w:rPr>
                <w:i/>
                <w:sz w:val="18"/>
                <w:szCs w:val="18"/>
              </w:rPr>
              <w:t>(0008,1150)</w:t>
            </w:r>
          </w:p>
        </w:tc>
      </w:tr>
      <w:tr w:rsidR="00EA3538" w:rsidRPr="009D2834" w:rsidTr="00A15C61">
        <w:trPr>
          <w:jc w:val="center"/>
        </w:trPr>
        <w:tc>
          <w:tcPr>
            <w:tcW w:w="3978" w:type="dxa"/>
          </w:tcPr>
          <w:p w:rsidR="00EA3538" w:rsidRPr="00886E6F" w:rsidRDefault="00EA3538" w:rsidP="00A15C61">
            <w:pPr>
              <w:pStyle w:val="BodyText0"/>
              <w:ind w:left="0"/>
              <w:rPr>
                <w:sz w:val="18"/>
                <w:szCs w:val="18"/>
              </w:rPr>
            </w:pPr>
            <w:r>
              <w:rPr>
                <w:sz w:val="18"/>
                <w:szCs w:val="18"/>
              </w:rPr>
              <w:t>SOPInstance</w:t>
            </w:r>
            <w:r w:rsidRPr="00886E6F">
              <w:rPr>
                <w:sz w:val="18"/>
                <w:szCs w:val="18"/>
              </w:rPr>
              <w:t>[*]</w:t>
            </w:r>
            <w:r w:rsidRPr="009D2834">
              <w:rPr>
                <w:sz w:val="18"/>
                <w:szCs w:val="18"/>
              </w:rPr>
              <w:t>:</w:t>
            </w:r>
            <w:r w:rsidRPr="00280F54">
              <w:rPr>
                <w:sz w:val="18"/>
                <w:szCs w:val="18"/>
              </w:rPr>
              <w:t>WADOReference</w:t>
            </w:r>
          </w:p>
        </w:tc>
        <w:tc>
          <w:tcPr>
            <w:tcW w:w="5310" w:type="dxa"/>
          </w:tcPr>
          <w:p w:rsidR="00EA3538" w:rsidRPr="00A15C61" w:rsidRDefault="00EA3538" w:rsidP="00A15C61">
            <w:pPr>
              <w:pStyle w:val="BodyText0"/>
              <w:ind w:left="0"/>
              <w:rPr>
                <w:i/>
                <w:sz w:val="18"/>
                <w:szCs w:val="18"/>
              </w:rPr>
            </w:pPr>
          </w:p>
        </w:tc>
      </w:tr>
      <w:tr w:rsidR="00EA3538" w:rsidRPr="009D2834" w:rsidTr="00A15C61">
        <w:trPr>
          <w:jc w:val="center"/>
        </w:trPr>
        <w:tc>
          <w:tcPr>
            <w:tcW w:w="3978" w:type="dxa"/>
          </w:tcPr>
          <w:p w:rsidR="00EA3538" w:rsidRPr="00886E6F" w:rsidRDefault="00EA3538" w:rsidP="00A15C61">
            <w:pPr>
              <w:pStyle w:val="BodyText0"/>
              <w:ind w:left="0"/>
              <w:rPr>
                <w:sz w:val="18"/>
                <w:szCs w:val="18"/>
              </w:rPr>
            </w:pPr>
            <w:r>
              <w:rPr>
                <w:sz w:val="18"/>
                <w:szCs w:val="18"/>
              </w:rPr>
              <w:t>SOPInstance</w:t>
            </w:r>
            <w:r w:rsidRPr="00886E6F">
              <w:rPr>
                <w:sz w:val="18"/>
                <w:szCs w:val="18"/>
              </w:rPr>
              <w:t>[*]</w:t>
            </w:r>
            <w:r w:rsidRPr="009D2834">
              <w:rPr>
                <w:sz w:val="18"/>
                <w:szCs w:val="18"/>
              </w:rPr>
              <w:t>:</w:t>
            </w:r>
            <w:r w:rsidRPr="00280F54">
              <w:rPr>
                <w:sz w:val="18"/>
                <w:szCs w:val="18"/>
              </w:rPr>
              <w:t>PurposeOfReference</w:t>
            </w:r>
          </w:p>
        </w:tc>
        <w:tc>
          <w:tcPr>
            <w:tcW w:w="5310" w:type="dxa"/>
          </w:tcPr>
          <w:p w:rsidR="00EA3538" w:rsidRPr="009D2834" w:rsidRDefault="00EA3538" w:rsidP="00A15C61">
            <w:pPr>
              <w:pStyle w:val="BodyText0"/>
              <w:ind w:left="0"/>
              <w:rPr>
                <w:sz w:val="18"/>
                <w:szCs w:val="18"/>
              </w:rPr>
            </w:pPr>
            <w:r w:rsidRPr="00A15C61">
              <w:rPr>
                <w:i/>
                <w:sz w:val="18"/>
                <w:szCs w:val="18"/>
              </w:rPr>
              <w:t>Concept Name Code Sequence (0040,A043)</w:t>
            </w:r>
          </w:p>
        </w:tc>
      </w:tr>
      <w:tr w:rsidR="00EA3538" w:rsidRPr="009D2834" w:rsidTr="00A15C61">
        <w:trPr>
          <w:jc w:val="center"/>
        </w:trPr>
        <w:tc>
          <w:tcPr>
            <w:tcW w:w="3978" w:type="dxa"/>
          </w:tcPr>
          <w:p w:rsidR="00EA3538" w:rsidRPr="00886E6F" w:rsidRDefault="00EA3538" w:rsidP="00A15C61">
            <w:pPr>
              <w:pStyle w:val="BodyText0"/>
              <w:ind w:left="0"/>
              <w:rPr>
                <w:sz w:val="18"/>
                <w:szCs w:val="18"/>
              </w:rPr>
            </w:pPr>
            <w:r>
              <w:rPr>
                <w:sz w:val="18"/>
                <w:szCs w:val="18"/>
              </w:rPr>
              <w:t>SOPInstance</w:t>
            </w:r>
            <w:r w:rsidRPr="00886E6F">
              <w:rPr>
                <w:sz w:val="18"/>
                <w:szCs w:val="18"/>
              </w:rPr>
              <w:t>[*]</w:t>
            </w:r>
            <w:r w:rsidRPr="009D2834">
              <w:rPr>
                <w:sz w:val="18"/>
                <w:szCs w:val="18"/>
              </w:rPr>
              <w:t>:</w:t>
            </w:r>
            <w:r>
              <w:rPr>
                <w:rStyle w:val="XMLname"/>
                <w:rFonts w:ascii="Bookman Old Style" w:hAnsi="Bookman Old Style"/>
                <w:sz w:val="18"/>
                <w:szCs w:val="18"/>
              </w:rPr>
              <w:t>Referenced</w:t>
            </w:r>
            <w:r w:rsidRPr="00280F54">
              <w:rPr>
                <w:sz w:val="18"/>
                <w:szCs w:val="18"/>
              </w:rPr>
              <w:t>Frames</w:t>
            </w:r>
          </w:p>
        </w:tc>
        <w:tc>
          <w:tcPr>
            <w:tcW w:w="5310" w:type="dxa"/>
          </w:tcPr>
          <w:p w:rsidR="00EA3538" w:rsidRPr="009D2834" w:rsidRDefault="00EA3538" w:rsidP="00A15C61">
            <w:pPr>
              <w:pStyle w:val="BodyText0"/>
              <w:ind w:left="0"/>
              <w:rPr>
                <w:sz w:val="18"/>
                <w:szCs w:val="18"/>
              </w:rPr>
            </w:pPr>
            <w:r w:rsidRPr="001D0118">
              <w:rPr>
                <w:i/>
                <w:sz w:val="18"/>
                <w:szCs w:val="18"/>
              </w:rPr>
              <w:t>Referenced SOP Sequence</w:t>
            </w:r>
            <w:r>
              <w:rPr>
                <w:i/>
                <w:sz w:val="18"/>
                <w:szCs w:val="18"/>
              </w:rPr>
              <w:t xml:space="preserve"> </w:t>
            </w:r>
            <w:r w:rsidRPr="001D0118">
              <w:rPr>
                <w:i/>
                <w:sz w:val="18"/>
                <w:szCs w:val="18"/>
              </w:rPr>
              <w:t>(0008,1199)</w:t>
            </w:r>
            <w:r>
              <w:rPr>
                <w:i/>
                <w:sz w:val="18"/>
                <w:szCs w:val="18"/>
              </w:rPr>
              <w:t xml:space="preserve"> &gt; </w:t>
            </w:r>
            <w:r w:rsidRPr="00EA3538">
              <w:rPr>
                <w:i/>
                <w:sz w:val="18"/>
                <w:szCs w:val="18"/>
              </w:rPr>
              <w:t>Referenced Frame Number</w:t>
            </w:r>
            <w:r>
              <w:rPr>
                <w:i/>
                <w:sz w:val="18"/>
                <w:szCs w:val="18"/>
              </w:rPr>
              <w:t xml:space="preserve"> </w:t>
            </w:r>
            <w:r w:rsidRPr="00EA3538">
              <w:rPr>
                <w:i/>
                <w:sz w:val="18"/>
                <w:szCs w:val="18"/>
              </w:rPr>
              <w:t>(0008,1160)</w:t>
            </w:r>
          </w:p>
        </w:tc>
      </w:tr>
    </w:tbl>
    <w:p w:rsidR="00A15C61" w:rsidRPr="001139E3" w:rsidRDefault="00A15C61" w:rsidP="00A15C61">
      <w:pPr>
        <w:pStyle w:val="BodyText0"/>
        <w:rPr>
          <w:lang w:eastAsia="x-none"/>
        </w:rPr>
      </w:pPr>
    </w:p>
    <w:p w:rsidR="00A15C61" w:rsidRDefault="003C0DC1" w:rsidP="00A15C61">
      <w:pPr>
        <w:pStyle w:val="Heading4"/>
        <w:numPr>
          <w:ilvl w:val="0"/>
          <w:numId w:val="0"/>
        </w:numPr>
        <w:ind w:left="810"/>
        <w:rPr>
          <w:lang w:val="en-US"/>
        </w:rPr>
      </w:pPr>
      <w:r>
        <w:rPr>
          <w:lang w:val="en-US"/>
        </w:rPr>
        <w:t>C</w:t>
      </w:r>
      <w:r w:rsidR="00B27A43">
        <w:rPr>
          <w:lang w:val="en-US"/>
        </w:rPr>
        <w:t>.4</w:t>
      </w:r>
      <w:r w:rsidR="00A15C61">
        <w:rPr>
          <w:lang w:val="en-US"/>
        </w:rPr>
        <w:t>.</w:t>
      </w:r>
      <w:r w:rsidR="009B2CD4">
        <w:rPr>
          <w:lang w:val="en-US"/>
        </w:rPr>
        <w:t>3</w:t>
      </w:r>
      <w:r w:rsidR="00A15C61">
        <w:rPr>
          <w:lang w:val="en-US"/>
        </w:rPr>
        <w:t>.</w:t>
      </w:r>
      <w:r w:rsidR="009B2CD4">
        <w:rPr>
          <w:lang w:val="en-US"/>
        </w:rPr>
        <w:t>4</w:t>
      </w:r>
      <w:r w:rsidR="00A15C61">
        <w:rPr>
          <w:lang w:val="en-US"/>
        </w:rPr>
        <w:tab/>
      </w:r>
      <w:r w:rsidR="00EA3538">
        <w:rPr>
          <w:lang w:val="en-US"/>
        </w:rPr>
        <w:t>Numeric</w:t>
      </w:r>
      <w:r w:rsidR="00A15C61">
        <w:t xml:space="preserve"> Observations</w:t>
      </w:r>
    </w:p>
    <w:p w:rsidR="00A15C61" w:rsidRPr="001139E3" w:rsidRDefault="00A15C61" w:rsidP="00A15C61">
      <w:pPr>
        <w:pStyle w:val="BodyText0"/>
        <w:rPr>
          <w:lang w:eastAsia="x-none"/>
        </w:rPr>
      </w:pPr>
      <w:r>
        <w:rPr>
          <w:lang w:eastAsia="x-none"/>
        </w:rPr>
        <w:t xml:space="preserve">SR </w:t>
      </w:r>
      <w:r w:rsidR="00EA3538">
        <w:rPr>
          <w:lang w:eastAsia="x-none"/>
        </w:rPr>
        <w:t>NUM</w:t>
      </w:r>
      <w:r>
        <w:rPr>
          <w:lang w:eastAsia="x-none"/>
        </w:rPr>
        <w:t xml:space="preserve"> Content Items </w:t>
      </w:r>
      <w:r>
        <w:t xml:space="preserve">shall be mapped to </w:t>
      </w:r>
      <w:r w:rsidR="00EA3538" w:rsidRPr="00EA3538">
        <w:t xml:space="preserve">Quantity Measurement </w:t>
      </w:r>
      <w:r>
        <w:t>entries.</w:t>
      </w:r>
    </w:p>
    <w:p w:rsidR="00A15C61" w:rsidRPr="009D2834" w:rsidRDefault="00A15C61" w:rsidP="00A15C61">
      <w:pPr>
        <w:pStyle w:val="Caption"/>
        <w:rPr>
          <w:lang w:val="en-US"/>
        </w:rPr>
      </w:pPr>
      <w:r>
        <w:t xml:space="preserve">Table </w:t>
      </w:r>
      <w:r w:rsidR="003C0DC1">
        <w:rPr>
          <w:lang w:val="en-US"/>
        </w:rPr>
        <w:t>C</w:t>
      </w:r>
      <w:r w:rsidR="00B27A43">
        <w:t>.4</w:t>
      </w:r>
      <w:r>
        <w:t>-</w:t>
      </w:r>
      <w:r w:rsidR="00C25BD9">
        <w:rPr>
          <w:lang w:val="en-US"/>
        </w:rPr>
        <w:t>5</w:t>
      </w:r>
      <w:r>
        <w:t xml:space="preserve"> </w:t>
      </w:r>
      <w:r>
        <w:rPr>
          <w:lang w:val="en-US"/>
        </w:rPr>
        <w:t xml:space="preserve">CDA </w:t>
      </w:r>
      <w:r w:rsidR="00EA3538" w:rsidRPr="00EA3538">
        <w:rPr>
          <w:lang w:val="en-US"/>
        </w:rPr>
        <w:t>Quantity Measurement</w:t>
      </w:r>
      <w:r>
        <w:rPr>
          <w:lang w:val="en-US"/>
        </w:rPr>
        <w:t xml:space="preserve"> mapping from SR </w:t>
      </w:r>
      <w:r w:rsidR="003C6AC8">
        <w:rPr>
          <w:lang w:val="en-US"/>
        </w:rPr>
        <w:t>NUM</w:t>
      </w:r>
    </w:p>
    <w:tbl>
      <w:tblPr>
        <w:tblStyle w:val="TableGrid"/>
        <w:tblW w:w="0" w:type="auto"/>
        <w:jc w:val="center"/>
        <w:tblLayout w:type="fixed"/>
        <w:tblLook w:val="04A0" w:firstRow="1" w:lastRow="0" w:firstColumn="1" w:lastColumn="0" w:noHBand="0" w:noVBand="1"/>
      </w:tblPr>
      <w:tblGrid>
        <w:gridCol w:w="3834"/>
        <w:gridCol w:w="5454"/>
      </w:tblGrid>
      <w:tr w:rsidR="00A15C61" w:rsidRPr="009D2834" w:rsidTr="00EA3538">
        <w:trPr>
          <w:jc w:val="center"/>
        </w:trPr>
        <w:tc>
          <w:tcPr>
            <w:tcW w:w="3834" w:type="dxa"/>
            <w:shd w:val="clear" w:color="auto" w:fill="D9D9D9" w:themeFill="background1" w:themeFillShade="D9"/>
          </w:tcPr>
          <w:p w:rsidR="00A15C61" w:rsidRPr="009D2834" w:rsidRDefault="00A15C61" w:rsidP="001E1E95">
            <w:pPr>
              <w:pStyle w:val="BodyText0"/>
              <w:keepNext/>
              <w:ind w:left="0"/>
              <w:rPr>
                <w:sz w:val="18"/>
                <w:szCs w:val="18"/>
              </w:rPr>
            </w:pPr>
            <w:r w:rsidRPr="009D2834">
              <w:rPr>
                <w:sz w:val="18"/>
                <w:szCs w:val="18"/>
              </w:rPr>
              <w:t>CDA Business Name</w:t>
            </w:r>
            <w:r>
              <w:rPr>
                <w:sz w:val="18"/>
                <w:szCs w:val="18"/>
              </w:rPr>
              <w:t xml:space="preserve"> </w:t>
            </w:r>
          </w:p>
        </w:tc>
        <w:tc>
          <w:tcPr>
            <w:tcW w:w="5454" w:type="dxa"/>
            <w:shd w:val="clear" w:color="auto" w:fill="D9D9D9" w:themeFill="background1" w:themeFillShade="D9"/>
          </w:tcPr>
          <w:p w:rsidR="00A15C61" w:rsidRPr="009D2834" w:rsidRDefault="00A15C61" w:rsidP="00A15C61">
            <w:pPr>
              <w:pStyle w:val="BodyText0"/>
              <w:keepNext/>
              <w:ind w:left="0"/>
              <w:rPr>
                <w:sz w:val="18"/>
                <w:szCs w:val="18"/>
              </w:rPr>
            </w:pPr>
            <w:r w:rsidRPr="009D2834">
              <w:rPr>
                <w:sz w:val="18"/>
                <w:szCs w:val="18"/>
              </w:rPr>
              <w:t>DICOM SR</w:t>
            </w:r>
          </w:p>
        </w:tc>
      </w:tr>
      <w:tr w:rsidR="00A15C61" w:rsidRPr="009D2834" w:rsidTr="00EA3538">
        <w:trPr>
          <w:jc w:val="center"/>
        </w:trPr>
        <w:tc>
          <w:tcPr>
            <w:tcW w:w="3834" w:type="dxa"/>
          </w:tcPr>
          <w:p w:rsidR="00A15C61" w:rsidRPr="009D2834" w:rsidRDefault="00EA3538" w:rsidP="00A15C61">
            <w:pPr>
              <w:pStyle w:val="BodyText0"/>
              <w:ind w:left="0"/>
              <w:rPr>
                <w:sz w:val="18"/>
                <w:szCs w:val="18"/>
              </w:rPr>
            </w:pPr>
            <w:r>
              <w:rPr>
                <w:sz w:val="18"/>
                <w:szCs w:val="18"/>
              </w:rPr>
              <w:t>QuantityMeasurement</w:t>
            </w:r>
            <w:r w:rsidR="00A15C61" w:rsidRPr="00886E6F">
              <w:rPr>
                <w:sz w:val="18"/>
                <w:szCs w:val="18"/>
              </w:rPr>
              <w:t>[*]</w:t>
            </w:r>
            <w:r w:rsidR="00A15C61" w:rsidRPr="009D2834">
              <w:rPr>
                <w:sz w:val="18"/>
                <w:szCs w:val="18"/>
              </w:rPr>
              <w:t>:</w:t>
            </w:r>
            <w:r>
              <w:rPr>
                <w:sz w:val="18"/>
                <w:szCs w:val="18"/>
              </w:rPr>
              <w:t xml:space="preserve"> </w:t>
            </w:r>
            <w:r w:rsidRPr="00280F54">
              <w:rPr>
                <w:sz w:val="18"/>
                <w:szCs w:val="18"/>
              </w:rPr>
              <w:t>MeasurementName</w:t>
            </w:r>
          </w:p>
        </w:tc>
        <w:tc>
          <w:tcPr>
            <w:tcW w:w="5454" w:type="dxa"/>
          </w:tcPr>
          <w:p w:rsidR="00A15C61" w:rsidRPr="00A15C61" w:rsidRDefault="00A15C61" w:rsidP="00A15C61">
            <w:pPr>
              <w:pStyle w:val="BodyText0"/>
              <w:ind w:left="0"/>
              <w:rPr>
                <w:i/>
                <w:sz w:val="18"/>
                <w:szCs w:val="18"/>
              </w:rPr>
            </w:pPr>
            <w:r w:rsidRPr="00A15C61">
              <w:rPr>
                <w:i/>
                <w:sz w:val="18"/>
                <w:szCs w:val="18"/>
              </w:rPr>
              <w:t>Concept Name Code Sequence (0040,A043)</w:t>
            </w:r>
          </w:p>
        </w:tc>
      </w:tr>
      <w:tr w:rsidR="00A15C61" w:rsidRPr="009D2834" w:rsidTr="00EA3538">
        <w:trPr>
          <w:jc w:val="center"/>
        </w:trPr>
        <w:tc>
          <w:tcPr>
            <w:tcW w:w="3834" w:type="dxa"/>
          </w:tcPr>
          <w:p w:rsidR="00A15C61" w:rsidRPr="009D2834" w:rsidRDefault="00EA3538" w:rsidP="00A15C61">
            <w:pPr>
              <w:pStyle w:val="BodyText0"/>
              <w:ind w:left="0"/>
              <w:rPr>
                <w:sz w:val="18"/>
                <w:szCs w:val="18"/>
              </w:rPr>
            </w:pPr>
            <w:r>
              <w:rPr>
                <w:sz w:val="18"/>
                <w:szCs w:val="18"/>
              </w:rPr>
              <w:t>QuantityMeasurement</w:t>
            </w:r>
            <w:r w:rsidR="00A15C61" w:rsidRPr="00886E6F">
              <w:rPr>
                <w:sz w:val="18"/>
                <w:szCs w:val="18"/>
              </w:rPr>
              <w:t>[*]</w:t>
            </w:r>
            <w:r w:rsidR="00A15C61" w:rsidRPr="009D2834">
              <w:rPr>
                <w:sz w:val="18"/>
                <w:szCs w:val="18"/>
              </w:rPr>
              <w:t>:</w:t>
            </w:r>
            <w:r>
              <w:rPr>
                <w:sz w:val="18"/>
                <w:szCs w:val="18"/>
              </w:rPr>
              <w:t xml:space="preserve"> </w:t>
            </w:r>
            <w:r w:rsidRPr="00280F54">
              <w:rPr>
                <w:sz w:val="18"/>
                <w:szCs w:val="18"/>
              </w:rPr>
              <w:t>MeasurementValue</w:t>
            </w:r>
          </w:p>
        </w:tc>
        <w:tc>
          <w:tcPr>
            <w:tcW w:w="5454" w:type="dxa"/>
          </w:tcPr>
          <w:p w:rsidR="00A15C61" w:rsidRPr="00EA3538" w:rsidRDefault="00EA3538" w:rsidP="00A15C61">
            <w:pPr>
              <w:pStyle w:val="BodyText0"/>
              <w:ind w:left="0"/>
              <w:rPr>
                <w:i/>
                <w:sz w:val="18"/>
                <w:szCs w:val="18"/>
              </w:rPr>
            </w:pPr>
            <w:r w:rsidRPr="00EA3538">
              <w:rPr>
                <w:i/>
                <w:sz w:val="18"/>
                <w:szCs w:val="18"/>
              </w:rPr>
              <w:t>Measured Value Sequence (0040,A300) &gt; Numeric Value (0040,A30A)</w:t>
            </w:r>
          </w:p>
        </w:tc>
      </w:tr>
      <w:tr w:rsidR="00EA3538" w:rsidRPr="009D2834" w:rsidTr="00EA3538">
        <w:trPr>
          <w:jc w:val="center"/>
        </w:trPr>
        <w:tc>
          <w:tcPr>
            <w:tcW w:w="3834" w:type="dxa"/>
          </w:tcPr>
          <w:p w:rsidR="00EA3538" w:rsidRDefault="00EA3538" w:rsidP="00A15C61">
            <w:pPr>
              <w:pStyle w:val="BodyText0"/>
              <w:ind w:left="0"/>
              <w:rPr>
                <w:sz w:val="18"/>
                <w:szCs w:val="18"/>
              </w:rPr>
            </w:pPr>
            <w:r>
              <w:rPr>
                <w:sz w:val="18"/>
                <w:szCs w:val="18"/>
              </w:rPr>
              <w:t>QuantityMeasurement</w:t>
            </w:r>
            <w:r w:rsidRPr="00886E6F">
              <w:rPr>
                <w:sz w:val="18"/>
                <w:szCs w:val="18"/>
              </w:rPr>
              <w:t>[*]</w:t>
            </w:r>
            <w:r w:rsidRPr="009D2834">
              <w:rPr>
                <w:sz w:val="18"/>
                <w:szCs w:val="18"/>
              </w:rPr>
              <w:t>:</w:t>
            </w:r>
            <w:r>
              <w:rPr>
                <w:sz w:val="18"/>
                <w:szCs w:val="18"/>
              </w:rPr>
              <w:t xml:space="preserve"> </w:t>
            </w:r>
            <w:r w:rsidRPr="00280F54">
              <w:rPr>
                <w:sz w:val="18"/>
                <w:szCs w:val="18"/>
              </w:rPr>
              <w:t>MeasurementUnit</w:t>
            </w:r>
            <w:r>
              <w:rPr>
                <w:sz w:val="18"/>
                <w:szCs w:val="18"/>
              </w:rPr>
              <w:t>s</w:t>
            </w:r>
          </w:p>
        </w:tc>
        <w:tc>
          <w:tcPr>
            <w:tcW w:w="5454" w:type="dxa"/>
          </w:tcPr>
          <w:p w:rsidR="00EA3538" w:rsidRPr="00A15C61" w:rsidRDefault="00EA3538" w:rsidP="00EA3538">
            <w:pPr>
              <w:pStyle w:val="BodyText0"/>
              <w:ind w:left="0"/>
              <w:rPr>
                <w:i/>
                <w:sz w:val="18"/>
                <w:szCs w:val="18"/>
              </w:rPr>
            </w:pPr>
            <w:r w:rsidRPr="00EA3538">
              <w:rPr>
                <w:i/>
                <w:sz w:val="18"/>
                <w:szCs w:val="18"/>
              </w:rPr>
              <w:t>Measured Value Sequence (0040,A300) &gt; Measurement Units CodeSequence (0040,</w:t>
            </w:r>
            <w:r>
              <w:rPr>
                <w:i/>
                <w:sz w:val="18"/>
                <w:szCs w:val="18"/>
              </w:rPr>
              <w:t>08E</w:t>
            </w:r>
            <w:r w:rsidRPr="00EA3538">
              <w:rPr>
                <w:i/>
                <w:sz w:val="18"/>
                <w:szCs w:val="18"/>
              </w:rPr>
              <w:t>A)</w:t>
            </w:r>
            <w:r>
              <w:rPr>
                <w:i/>
                <w:sz w:val="18"/>
                <w:szCs w:val="18"/>
              </w:rPr>
              <w:t xml:space="preserve"> &gt; </w:t>
            </w:r>
            <w:r w:rsidRPr="00EA3538">
              <w:rPr>
                <w:i/>
                <w:sz w:val="18"/>
                <w:szCs w:val="18"/>
              </w:rPr>
              <w:t>Code Value</w:t>
            </w:r>
            <w:r>
              <w:rPr>
                <w:i/>
                <w:sz w:val="18"/>
                <w:szCs w:val="18"/>
              </w:rPr>
              <w:t xml:space="preserve"> </w:t>
            </w:r>
            <w:r w:rsidRPr="00EA3538">
              <w:rPr>
                <w:i/>
                <w:sz w:val="18"/>
                <w:szCs w:val="18"/>
              </w:rPr>
              <w:t>(0008,0100)</w:t>
            </w:r>
          </w:p>
        </w:tc>
      </w:tr>
      <w:tr w:rsidR="00EA3538" w:rsidRPr="009D2834" w:rsidTr="00EA3538">
        <w:trPr>
          <w:jc w:val="center"/>
        </w:trPr>
        <w:tc>
          <w:tcPr>
            <w:tcW w:w="3834" w:type="dxa"/>
          </w:tcPr>
          <w:p w:rsidR="00EA3538" w:rsidRPr="00886E6F" w:rsidRDefault="00EA3538" w:rsidP="00A15C61">
            <w:pPr>
              <w:pStyle w:val="BodyText0"/>
              <w:ind w:left="0"/>
              <w:rPr>
                <w:sz w:val="18"/>
                <w:szCs w:val="18"/>
              </w:rPr>
            </w:pPr>
            <w:r>
              <w:rPr>
                <w:sz w:val="18"/>
                <w:szCs w:val="18"/>
              </w:rPr>
              <w:t>QuantityMeasurement</w:t>
            </w:r>
            <w:r w:rsidRPr="00886E6F">
              <w:rPr>
                <w:sz w:val="18"/>
                <w:szCs w:val="18"/>
              </w:rPr>
              <w:t>[*]</w:t>
            </w:r>
            <w:r w:rsidRPr="009D2834">
              <w:rPr>
                <w:sz w:val="18"/>
                <w:szCs w:val="18"/>
              </w:rPr>
              <w:t>:</w:t>
            </w:r>
            <w:r w:rsidRPr="009D2834">
              <w:rPr>
                <w:color w:val="000000"/>
                <w:kern w:val="24"/>
                <w:sz w:val="18"/>
                <w:szCs w:val="18"/>
              </w:rPr>
              <w:t xml:space="preserve"> </w:t>
            </w:r>
            <w:r>
              <w:rPr>
                <w:sz w:val="18"/>
                <w:szCs w:val="18"/>
              </w:rPr>
              <w:t>Time</w:t>
            </w:r>
          </w:p>
        </w:tc>
        <w:tc>
          <w:tcPr>
            <w:tcW w:w="5454" w:type="dxa"/>
          </w:tcPr>
          <w:p w:rsidR="00EA3538" w:rsidRPr="00A15C61" w:rsidRDefault="00EA3538" w:rsidP="00A15C61">
            <w:pPr>
              <w:pStyle w:val="BodyText0"/>
              <w:ind w:left="0"/>
              <w:rPr>
                <w:i/>
                <w:sz w:val="18"/>
                <w:szCs w:val="18"/>
              </w:rPr>
            </w:pPr>
            <w:r w:rsidRPr="00A15C61">
              <w:rPr>
                <w:i/>
                <w:sz w:val="18"/>
                <w:szCs w:val="18"/>
              </w:rPr>
              <w:t>Observation DateTime (0040,A032)</w:t>
            </w:r>
          </w:p>
        </w:tc>
      </w:tr>
      <w:tr w:rsidR="00EA3538" w:rsidRPr="009D2834" w:rsidTr="00EA3538">
        <w:trPr>
          <w:jc w:val="center"/>
        </w:trPr>
        <w:tc>
          <w:tcPr>
            <w:tcW w:w="3834" w:type="dxa"/>
          </w:tcPr>
          <w:p w:rsidR="00EA3538" w:rsidRPr="00886E6F" w:rsidRDefault="00EA3538" w:rsidP="00A15C61">
            <w:pPr>
              <w:pStyle w:val="BodyText0"/>
              <w:ind w:left="0"/>
              <w:rPr>
                <w:sz w:val="18"/>
                <w:szCs w:val="18"/>
              </w:rPr>
            </w:pPr>
            <w:r>
              <w:rPr>
                <w:sz w:val="18"/>
                <w:szCs w:val="18"/>
              </w:rPr>
              <w:t>QuantityMeasurement</w:t>
            </w:r>
            <w:r w:rsidRPr="00886E6F">
              <w:rPr>
                <w:sz w:val="18"/>
                <w:szCs w:val="18"/>
              </w:rPr>
              <w:t>[*]</w:t>
            </w:r>
            <w:r w:rsidRPr="009D2834">
              <w:rPr>
                <w:sz w:val="18"/>
                <w:szCs w:val="18"/>
              </w:rPr>
              <w:t>:</w:t>
            </w:r>
            <w:r w:rsidRPr="009D2834">
              <w:rPr>
                <w:color w:val="000000"/>
                <w:kern w:val="24"/>
                <w:sz w:val="18"/>
                <w:szCs w:val="18"/>
              </w:rPr>
              <w:t xml:space="preserve"> </w:t>
            </w:r>
            <w:r>
              <w:rPr>
                <w:sz w:val="18"/>
                <w:szCs w:val="18"/>
              </w:rPr>
              <w:t>InterpretationCode</w:t>
            </w:r>
          </w:p>
        </w:tc>
        <w:tc>
          <w:tcPr>
            <w:tcW w:w="5454" w:type="dxa"/>
          </w:tcPr>
          <w:p w:rsidR="00EA3538" w:rsidRPr="009D2834" w:rsidRDefault="00EA3538" w:rsidP="00A15C61">
            <w:pPr>
              <w:pStyle w:val="BodyText0"/>
              <w:ind w:left="0"/>
              <w:rPr>
                <w:sz w:val="18"/>
                <w:szCs w:val="18"/>
              </w:rPr>
            </w:pPr>
          </w:p>
        </w:tc>
      </w:tr>
      <w:tr w:rsidR="00EA3538" w:rsidRPr="009D2834" w:rsidTr="00EA3538">
        <w:trPr>
          <w:jc w:val="center"/>
        </w:trPr>
        <w:tc>
          <w:tcPr>
            <w:tcW w:w="3834" w:type="dxa"/>
          </w:tcPr>
          <w:p w:rsidR="00EA3538" w:rsidRPr="00886E6F" w:rsidRDefault="00EA3538" w:rsidP="00A15C61">
            <w:pPr>
              <w:pStyle w:val="BodyText0"/>
              <w:ind w:left="0"/>
              <w:rPr>
                <w:sz w:val="18"/>
                <w:szCs w:val="18"/>
              </w:rPr>
            </w:pPr>
            <w:r>
              <w:rPr>
                <w:sz w:val="18"/>
                <w:szCs w:val="18"/>
              </w:rPr>
              <w:t>QuantityMeasurement</w:t>
            </w:r>
            <w:r w:rsidRPr="00886E6F">
              <w:rPr>
                <w:sz w:val="18"/>
                <w:szCs w:val="18"/>
              </w:rPr>
              <w:t>[*]</w:t>
            </w:r>
            <w:r w:rsidRPr="009D2834">
              <w:rPr>
                <w:sz w:val="18"/>
                <w:szCs w:val="18"/>
              </w:rPr>
              <w:t>:</w:t>
            </w:r>
            <w:r w:rsidRPr="009D2834">
              <w:rPr>
                <w:color w:val="000000"/>
                <w:kern w:val="24"/>
                <w:sz w:val="18"/>
                <w:szCs w:val="18"/>
              </w:rPr>
              <w:t xml:space="preserve"> </w:t>
            </w:r>
            <w:r>
              <w:rPr>
                <w:sz w:val="18"/>
                <w:szCs w:val="18"/>
              </w:rPr>
              <w:t>ActionableFindingCode</w:t>
            </w:r>
          </w:p>
        </w:tc>
        <w:tc>
          <w:tcPr>
            <w:tcW w:w="5454" w:type="dxa"/>
          </w:tcPr>
          <w:p w:rsidR="00EA3538" w:rsidRPr="009D2834" w:rsidRDefault="00EA3538" w:rsidP="00A15C61">
            <w:pPr>
              <w:pStyle w:val="BodyText0"/>
              <w:ind w:left="0"/>
              <w:rPr>
                <w:sz w:val="18"/>
                <w:szCs w:val="18"/>
              </w:rPr>
            </w:pPr>
          </w:p>
        </w:tc>
      </w:tr>
      <w:tr w:rsidR="00EA3538" w:rsidRPr="009D2834" w:rsidTr="00EA3538">
        <w:trPr>
          <w:jc w:val="center"/>
        </w:trPr>
        <w:tc>
          <w:tcPr>
            <w:tcW w:w="3834" w:type="dxa"/>
          </w:tcPr>
          <w:p w:rsidR="00EA3538" w:rsidRDefault="00EA3538" w:rsidP="00A15C61">
            <w:pPr>
              <w:pStyle w:val="BodyText0"/>
              <w:ind w:left="0"/>
              <w:rPr>
                <w:sz w:val="18"/>
                <w:szCs w:val="18"/>
              </w:rPr>
            </w:pPr>
            <w:r>
              <w:rPr>
                <w:sz w:val="18"/>
                <w:szCs w:val="18"/>
              </w:rPr>
              <w:t>QuantityMeasurement</w:t>
            </w:r>
            <w:r w:rsidRPr="00886E6F">
              <w:rPr>
                <w:sz w:val="18"/>
                <w:szCs w:val="18"/>
              </w:rPr>
              <w:t>[*]</w:t>
            </w:r>
            <w:r w:rsidRPr="009D2834">
              <w:rPr>
                <w:sz w:val="18"/>
                <w:szCs w:val="18"/>
              </w:rPr>
              <w:t>:</w:t>
            </w:r>
            <w:r w:rsidRPr="009D2834">
              <w:rPr>
                <w:color w:val="000000"/>
                <w:kern w:val="24"/>
                <w:sz w:val="18"/>
                <w:szCs w:val="18"/>
              </w:rPr>
              <w:t xml:space="preserve"> </w:t>
            </w:r>
            <w:r w:rsidRPr="00FB7358">
              <w:rPr>
                <w:sz w:val="18"/>
                <w:szCs w:val="18"/>
              </w:rPr>
              <w:t>TargetSite</w:t>
            </w:r>
          </w:p>
        </w:tc>
        <w:tc>
          <w:tcPr>
            <w:tcW w:w="5454" w:type="dxa"/>
          </w:tcPr>
          <w:p w:rsidR="00EA3538" w:rsidRPr="003779D6" w:rsidRDefault="00572DC1" w:rsidP="00A15C61">
            <w:pPr>
              <w:pStyle w:val="BodyText0"/>
              <w:ind w:left="0"/>
              <w:rPr>
                <w:i/>
                <w:sz w:val="18"/>
                <w:szCs w:val="18"/>
              </w:rPr>
            </w:pPr>
            <w:r w:rsidRPr="003779D6">
              <w:rPr>
                <w:i/>
                <w:sz w:val="18"/>
                <w:szCs w:val="18"/>
              </w:rPr>
              <w:t>(G-C0E3, SRT, "Finding Site")</w:t>
            </w:r>
          </w:p>
        </w:tc>
      </w:tr>
      <w:tr w:rsidR="00572DC1" w:rsidRPr="009D2834" w:rsidTr="00EA3538">
        <w:trPr>
          <w:jc w:val="center"/>
        </w:trPr>
        <w:tc>
          <w:tcPr>
            <w:tcW w:w="3834" w:type="dxa"/>
          </w:tcPr>
          <w:p w:rsidR="00572DC1" w:rsidRPr="00886E6F" w:rsidRDefault="00572DC1" w:rsidP="00A15C61">
            <w:pPr>
              <w:pStyle w:val="BodyText0"/>
              <w:ind w:left="0"/>
              <w:rPr>
                <w:sz w:val="18"/>
                <w:szCs w:val="18"/>
              </w:rPr>
            </w:pPr>
            <w:r>
              <w:rPr>
                <w:sz w:val="18"/>
                <w:szCs w:val="18"/>
              </w:rPr>
              <w:t>QuantityMeasurement</w:t>
            </w:r>
            <w:r w:rsidRPr="00886E6F">
              <w:rPr>
                <w:sz w:val="18"/>
                <w:szCs w:val="18"/>
              </w:rPr>
              <w:t>[*]</w:t>
            </w:r>
            <w:r w:rsidRPr="009D2834">
              <w:rPr>
                <w:sz w:val="18"/>
                <w:szCs w:val="18"/>
              </w:rPr>
              <w:t>:</w:t>
            </w:r>
            <w:r w:rsidRPr="00230420">
              <w:rPr>
                <w:sz w:val="18"/>
                <w:szCs w:val="18"/>
              </w:rPr>
              <w:t>Laterality</w:t>
            </w:r>
          </w:p>
        </w:tc>
        <w:tc>
          <w:tcPr>
            <w:tcW w:w="5454" w:type="dxa"/>
          </w:tcPr>
          <w:p w:rsidR="00572DC1" w:rsidRPr="009D2834" w:rsidRDefault="00572DC1" w:rsidP="00A15C61">
            <w:pPr>
              <w:pStyle w:val="BodyText0"/>
              <w:ind w:left="0"/>
              <w:rPr>
                <w:sz w:val="18"/>
                <w:szCs w:val="18"/>
              </w:rPr>
            </w:pPr>
            <w:r w:rsidRPr="000B540E">
              <w:rPr>
                <w:i/>
                <w:sz w:val="18"/>
                <w:szCs w:val="18"/>
              </w:rPr>
              <w:t>(G-C0E3, SRT, "Finding Site")</w:t>
            </w:r>
            <w:r w:rsidR="00BD0F03">
              <w:rPr>
                <w:i/>
                <w:sz w:val="18"/>
                <w:szCs w:val="18"/>
              </w:rPr>
              <w:t xml:space="preserve"> </w:t>
            </w:r>
            <w:r>
              <w:rPr>
                <w:i/>
                <w:sz w:val="18"/>
                <w:szCs w:val="18"/>
              </w:rPr>
              <w:t xml:space="preserve">&gt; </w:t>
            </w:r>
            <w:r w:rsidRPr="00572DC1">
              <w:rPr>
                <w:i/>
                <w:sz w:val="18"/>
                <w:szCs w:val="18"/>
              </w:rPr>
              <w:t>(G-C171, SRT,"Laterality")</w:t>
            </w:r>
          </w:p>
        </w:tc>
      </w:tr>
      <w:tr w:rsidR="00572DC1" w:rsidRPr="009D2834" w:rsidTr="00EA3538">
        <w:trPr>
          <w:jc w:val="center"/>
        </w:trPr>
        <w:tc>
          <w:tcPr>
            <w:tcW w:w="3834" w:type="dxa"/>
          </w:tcPr>
          <w:p w:rsidR="00572DC1" w:rsidRPr="00886E6F" w:rsidRDefault="00572DC1" w:rsidP="00A15C61">
            <w:pPr>
              <w:pStyle w:val="BodyText0"/>
              <w:ind w:left="0"/>
              <w:rPr>
                <w:sz w:val="18"/>
                <w:szCs w:val="18"/>
              </w:rPr>
            </w:pPr>
            <w:r>
              <w:rPr>
                <w:sz w:val="18"/>
                <w:szCs w:val="18"/>
              </w:rPr>
              <w:t>QuantityMeasurement</w:t>
            </w:r>
            <w:r w:rsidRPr="00886E6F">
              <w:rPr>
                <w:sz w:val="18"/>
                <w:szCs w:val="18"/>
              </w:rPr>
              <w:t>[*]</w:t>
            </w:r>
            <w:r w:rsidRPr="009D2834">
              <w:rPr>
                <w:sz w:val="18"/>
                <w:szCs w:val="18"/>
              </w:rPr>
              <w:t>:</w:t>
            </w:r>
            <w:r w:rsidRPr="00FB7358">
              <w:rPr>
                <w:sz w:val="18"/>
                <w:szCs w:val="18"/>
              </w:rPr>
              <w:t>Method</w:t>
            </w:r>
          </w:p>
        </w:tc>
        <w:tc>
          <w:tcPr>
            <w:tcW w:w="5454" w:type="dxa"/>
          </w:tcPr>
          <w:p w:rsidR="00572DC1" w:rsidRPr="009D2834" w:rsidRDefault="00572DC1" w:rsidP="00572DC1">
            <w:pPr>
              <w:pStyle w:val="BodyText0"/>
              <w:ind w:left="0"/>
              <w:rPr>
                <w:sz w:val="18"/>
                <w:szCs w:val="18"/>
              </w:rPr>
            </w:pPr>
            <w:r w:rsidRPr="00AB0616">
              <w:rPr>
                <w:i/>
                <w:sz w:val="18"/>
                <w:szCs w:val="18"/>
              </w:rPr>
              <w:t>(G-C036, SRT, "Measurement</w:t>
            </w:r>
            <w:r>
              <w:rPr>
                <w:i/>
                <w:sz w:val="18"/>
                <w:szCs w:val="18"/>
              </w:rPr>
              <w:t xml:space="preserve"> </w:t>
            </w:r>
            <w:r w:rsidRPr="00AB0616">
              <w:rPr>
                <w:i/>
                <w:sz w:val="18"/>
                <w:szCs w:val="18"/>
              </w:rPr>
              <w:t>Method")</w:t>
            </w:r>
            <w:r>
              <w:rPr>
                <w:i/>
                <w:sz w:val="18"/>
                <w:szCs w:val="18"/>
              </w:rPr>
              <w:t xml:space="preserve"> &gt; </w:t>
            </w:r>
            <w:r w:rsidRPr="00A15C61">
              <w:rPr>
                <w:i/>
                <w:sz w:val="18"/>
                <w:szCs w:val="18"/>
              </w:rPr>
              <w:t>Concept Code Sequence (0040,A168)</w:t>
            </w:r>
            <w:r>
              <w:rPr>
                <w:sz w:val="18"/>
                <w:szCs w:val="18"/>
              </w:rPr>
              <w:t xml:space="preserve"> </w:t>
            </w:r>
          </w:p>
        </w:tc>
      </w:tr>
      <w:tr w:rsidR="00426941" w:rsidRPr="009D2834" w:rsidTr="00EA3538">
        <w:trPr>
          <w:jc w:val="center"/>
        </w:trPr>
        <w:tc>
          <w:tcPr>
            <w:tcW w:w="3834" w:type="dxa"/>
          </w:tcPr>
          <w:p w:rsidR="00426941" w:rsidRDefault="00426941" w:rsidP="00A15C61">
            <w:pPr>
              <w:pStyle w:val="BodyText0"/>
              <w:ind w:left="0"/>
              <w:rPr>
                <w:sz w:val="18"/>
                <w:szCs w:val="18"/>
              </w:rPr>
            </w:pPr>
            <w:r>
              <w:rPr>
                <w:sz w:val="18"/>
                <w:szCs w:val="18"/>
              </w:rPr>
              <w:t>QuantityMeasurement</w:t>
            </w:r>
            <w:r w:rsidRPr="00886E6F">
              <w:rPr>
                <w:sz w:val="18"/>
                <w:szCs w:val="18"/>
              </w:rPr>
              <w:t>[*]</w:t>
            </w:r>
            <w:r w:rsidRPr="009D2834">
              <w:rPr>
                <w:sz w:val="18"/>
                <w:szCs w:val="18"/>
              </w:rPr>
              <w:t>:</w:t>
            </w:r>
            <w:r>
              <w:rPr>
                <w:sz w:val="18"/>
                <w:szCs w:val="18"/>
              </w:rPr>
              <w:t>TopoModifier</w:t>
            </w:r>
          </w:p>
        </w:tc>
        <w:tc>
          <w:tcPr>
            <w:tcW w:w="5454" w:type="dxa"/>
          </w:tcPr>
          <w:p w:rsidR="00426941" w:rsidRPr="00AB0616" w:rsidRDefault="00426941" w:rsidP="00572DC1">
            <w:pPr>
              <w:pStyle w:val="BodyText0"/>
              <w:ind w:left="0"/>
              <w:rPr>
                <w:i/>
                <w:sz w:val="18"/>
                <w:szCs w:val="18"/>
              </w:rPr>
            </w:pPr>
            <w:r w:rsidRPr="00426941">
              <w:rPr>
                <w:i/>
                <w:sz w:val="18"/>
                <w:szCs w:val="18"/>
              </w:rPr>
              <w:t>(G-A1F8, SRT,</w:t>
            </w:r>
            <w:r>
              <w:rPr>
                <w:i/>
                <w:sz w:val="18"/>
                <w:szCs w:val="18"/>
              </w:rPr>
              <w:t xml:space="preserve"> </w:t>
            </w:r>
            <w:r w:rsidRPr="00426941">
              <w:rPr>
                <w:i/>
                <w:sz w:val="18"/>
                <w:szCs w:val="18"/>
              </w:rPr>
              <w:t>"Topographical modifier")</w:t>
            </w:r>
          </w:p>
        </w:tc>
      </w:tr>
      <w:tr w:rsidR="00A0719C" w:rsidRPr="009D2834" w:rsidTr="00576DCF">
        <w:trPr>
          <w:jc w:val="center"/>
        </w:trPr>
        <w:tc>
          <w:tcPr>
            <w:tcW w:w="3834" w:type="dxa"/>
          </w:tcPr>
          <w:p w:rsidR="00A0719C" w:rsidRPr="00886E6F" w:rsidRDefault="00A0719C" w:rsidP="00166A58">
            <w:pPr>
              <w:pStyle w:val="BodyText0"/>
              <w:ind w:left="0"/>
              <w:rPr>
                <w:sz w:val="18"/>
                <w:szCs w:val="18"/>
              </w:rPr>
            </w:pPr>
            <w:r>
              <w:rPr>
                <w:sz w:val="18"/>
                <w:szCs w:val="18"/>
              </w:rPr>
              <w:t>QuantityMeasurement</w:t>
            </w:r>
            <w:r w:rsidRPr="00886E6F">
              <w:rPr>
                <w:sz w:val="18"/>
                <w:szCs w:val="18"/>
              </w:rPr>
              <w:t>[*]</w:t>
            </w:r>
            <w:r w:rsidRPr="009D2834">
              <w:rPr>
                <w:sz w:val="18"/>
                <w:szCs w:val="18"/>
              </w:rPr>
              <w:t>:</w:t>
            </w:r>
            <w:r>
              <w:rPr>
                <w:sz w:val="18"/>
                <w:szCs w:val="18"/>
              </w:rPr>
              <w:t xml:space="preserve"> SOPInstance</w:t>
            </w:r>
          </w:p>
        </w:tc>
        <w:tc>
          <w:tcPr>
            <w:tcW w:w="5454" w:type="dxa"/>
          </w:tcPr>
          <w:p w:rsidR="00A0719C" w:rsidRPr="009D2834" w:rsidRDefault="00A0719C" w:rsidP="009D6085">
            <w:pPr>
              <w:pStyle w:val="BodyText0"/>
              <w:ind w:left="0"/>
              <w:rPr>
                <w:sz w:val="18"/>
                <w:szCs w:val="18"/>
              </w:rPr>
            </w:pPr>
            <w:r>
              <w:rPr>
                <w:sz w:val="18"/>
                <w:szCs w:val="18"/>
              </w:rPr>
              <w:t>See A.4.3.5</w:t>
            </w:r>
          </w:p>
        </w:tc>
      </w:tr>
      <w:tr w:rsidR="00A0719C" w:rsidRPr="009D2834" w:rsidTr="00EA3538">
        <w:trPr>
          <w:jc w:val="center"/>
        </w:trPr>
        <w:tc>
          <w:tcPr>
            <w:tcW w:w="3834" w:type="dxa"/>
          </w:tcPr>
          <w:p w:rsidR="00A0719C" w:rsidRDefault="00A0719C" w:rsidP="00A15C61">
            <w:pPr>
              <w:pStyle w:val="BodyText0"/>
              <w:ind w:left="0"/>
              <w:rPr>
                <w:sz w:val="18"/>
                <w:szCs w:val="18"/>
              </w:rPr>
            </w:pPr>
            <w:r>
              <w:rPr>
                <w:sz w:val="18"/>
                <w:szCs w:val="18"/>
              </w:rPr>
              <w:t>QuantityMeasurement</w:t>
            </w:r>
            <w:r w:rsidRPr="00886E6F">
              <w:rPr>
                <w:sz w:val="18"/>
                <w:szCs w:val="18"/>
              </w:rPr>
              <w:t>[*]</w:t>
            </w:r>
            <w:r w:rsidRPr="009D2834">
              <w:rPr>
                <w:sz w:val="18"/>
                <w:szCs w:val="18"/>
              </w:rPr>
              <w:t>:</w:t>
            </w:r>
            <w:r>
              <w:rPr>
                <w:sz w:val="18"/>
                <w:szCs w:val="18"/>
              </w:rPr>
              <w:t xml:space="preserve"> QuantityMeasurement</w:t>
            </w:r>
          </w:p>
        </w:tc>
        <w:tc>
          <w:tcPr>
            <w:tcW w:w="5454" w:type="dxa"/>
          </w:tcPr>
          <w:p w:rsidR="00A0719C" w:rsidRPr="00A15C61" w:rsidRDefault="00A0719C" w:rsidP="00AB0616">
            <w:pPr>
              <w:pStyle w:val="BodyText0"/>
              <w:ind w:left="0"/>
              <w:rPr>
                <w:i/>
                <w:sz w:val="18"/>
                <w:szCs w:val="18"/>
              </w:rPr>
            </w:pPr>
            <w:r>
              <w:rPr>
                <w:sz w:val="18"/>
                <w:szCs w:val="18"/>
              </w:rPr>
              <w:t>See A.4.3.6</w:t>
            </w:r>
          </w:p>
        </w:tc>
      </w:tr>
    </w:tbl>
    <w:p w:rsidR="00A15C61" w:rsidRDefault="00A15C61" w:rsidP="00A15C61">
      <w:pPr>
        <w:pStyle w:val="BodyText0"/>
        <w:rPr>
          <w:lang w:eastAsia="x-none"/>
        </w:rPr>
      </w:pPr>
    </w:p>
    <w:p w:rsidR="00CC4F31" w:rsidRDefault="00CC4F31" w:rsidP="00CC4F31">
      <w:pPr>
        <w:pStyle w:val="BodyText0"/>
      </w:pPr>
      <w:r>
        <w:t xml:space="preserve">The SR templates invoked for NUM measurements from TID 2000 do not specifically include finding site, laterality, and </w:t>
      </w:r>
      <w:r w:rsidRPr="00BB5B7E">
        <w:rPr>
          <w:sz w:val="18"/>
          <w:szCs w:val="18"/>
        </w:rPr>
        <w:t xml:space="preserve">topographical </w:t>
      </w:r>
      <w:r>
        <w:t>modifiers, but these modifiers are not forbidden in the template, they are used in many other NUM value templates (e.g., TID 300 Measurement), and may be present in a SR SOP Instance being transformed to CDA.</w:t>
      </w:r>
    </w:p>
    <w:p w:rsidR="005E77E3" w:rsidRDefault="003C0DC1" w:rsidP="005E77E3">
      <w:pPr>
        <w:pStyle w:val="Heading4"/>
        <w:numPr>
          <w:ilvl w:val="0"/>
          <w:numId w:val="0"/>
        </w:numPr>
        <w:ind w:left="810"/>
        <w:rPr>
          <w:lang w:val="en-US"/>
        </w:rPr>
      </w:pPr>
      <w:r>
        <w:rPr>
          <w:lang w:val="en-US"/>
        </w:rPr>
        <w:t>C</w:t>
      </w:r>
      <w:r w:rsidR="00B27A43">
        <w:rPr>
          <w:lang w:val="en-US"/>
        </w:rPr>
        <w:t>.4</w:t>
      </w:r>
      <w:r w:rsidR="005E77E3">
        <w:rPr>
          <w:lang w:val="en-US"/>
        </w:rPr>
        <w:t>.3.5</w:t>
      </w:r>
      <w:r w:rsidR="00D16CA7">
        <w:rPr>
          <w:lang w:val="en-US"/>
        </w:rPr>
        <w:tab/>
      </w:r>
      <w:r w:rsidR="005E77E3">
        <w:rPr>
          <w:lang w:val="en-US"/>
        </w:rPr>
        <w:t>Inferred From</w:t>
      </w:r>
      <w:r w:rsidR="005E77E3" w:rsidRPr="00D16CA7">
        <w:rPr>
          <w:lang w:val="en-US"/>
        </w:rPr>
        <w:t xml:space="preserve"> </w:t>
      </w:r>
      <w:r w:rsidR="005E77E3">
        <w:rPr>
          <w:lang w:val="en-US"/>
        </w:rPr>
        <w:t xml:space="preserve">Image </w:t>
      </w:r>
      <w:r w:rsidR="005E77E3" w:rsidRPr="00D16CA7">
        <w:rPr>
          <w:lang w:val="en-US"/>
        </w:rPr>
        <w:t>Observations</w:t>
      </w:r>
    </w:p>
    <w:p w:rsidR="00C25BD9" w:rsidRDefault="005E77E3" w:rsidP="005E77E3">
      <w:pPr>
        <w:pStyle w:val="BodyText0"/>
      </w:pPr>
      <w:r>
        <w:rPr>
          <w:lang w:eastAsia="x-none"/>
        </w:rPr>
        <w:t xml:space="preserve">SR TID 2001 and 2002 allow Content Items </w:t>
      </w:r>
      <w:r>
        <w:t>to be INFERRED FROM</w:t>
      </w:r>
      <w:r w:rsidRPr="005E77E3">
        <w:t xml:space="preserve"> </w:t>
      </w:r>
      <w:r>
        <w:t>IMAGE observations.</w:t>
      </w:r>
      <w:r w:rsidR="00C25BD9">
        <w:t xml:space="preserve">  The INFERRED FROM relationship is mapped to the </w:t>
      </w:r>
      <w:r w:rsidR="00C25BD9" w:rsidRPr="00FB7358">
        <w:rPr>
          <w:sz w:val="18"/>
          <w:szCs w:val="18"/>
        </w:rPr>
        <w:t>entryRelationship</w:t>
      </w:r>
      <w:r w:rsidR="00C25BD9">
        <w:rPr>
          <w:sz w:val="18"/>
          <w:szCs w:val="18"/>
        </w:rPr>
        <w:t xml:space="preserve"> with typeCode=</w:t>
      </w:r>
      <w:r w:rsidR="00C25BD9">
        <w:t>SPRT</w:t>
      </w:r>
      <w:r w:rsidR="001C59B6">
        <w:t xml:space="preserve">, and the IMAGE observation is mapped to </w:t>
      </w:r>
      <w:r w:rsidR="00613DB8">
        <w:t xml:space="preserve">a </w:t>
      </w:r>
      <w:r w:rsidR="001C59B6">
        <w:t xml:space="preserve">CDA SOP Instance </w:t>
      </w:r>
      <w:r w:rsidR="00613DB8">
        <w:t xml:space="preserve">Observation </w:t>
      </w:r>
      <w:r w:rsidR="001C59B6">
        <w:t>entry subsidiary to its</w:t>
      </w:r>
      <w:r w:rsidR="00C25BD9">
        <w:t xml:space="preserve"> parent </w:t>
      </w:r>
      <w:r w:rsidR="001C59B6">
        <w:t xml:space="preserve">CDA </w:t>
      </w:r>
      <w:r w:rsidR="00C25BD9">
        <w:t>Coded Observation or Quantity Measurement</w:t>
      </w:r>
      <w:r w:rsidR="001C59B6">
        <w:t xml:space="preserve"> entry.  This </w:t>
      </w:r>
      <w:r w:rsidR="001C59B6" w:rsidRPr="00FB7358">
        <w:rPr>
          <w:sz w:val="18"/>
          <w:szCs w:val="18"/>
        </w:rPr>
        <w:t>entryRelationship</w:t>
      </w:r>
      <w:r w:rsidR="001C59B6">
        <w:rPr>
          <w:sz w:val="18"/>
          <w:szCs w:val="18"/>
        </w:rPr>
        <w:t xml:space="preserve"> </w:t>
      </w:r>
      <w:r w:rsidR="001C59B6">
        <w:t>is shown in the Coded Observation and Quantity Measurement CDA Templates.</w:t>
      </w:r>
    </w:p>
    <w:p w:rsidR="005E77E3" w:rsidRDefault="003C0DC1" w:rsidP="005E77E3">
      <w:pPr>
        <w:pStyle w:val="Heading4"/>
        <w:numPr>
          <w:ilvl w:val="0"/>
          <w:numId w:val="0"/>
        </w:numPr>
        <w:ind w:left="810"/>
        <w:rPr>
          <w:lang w:val="en-US"/>
        </w:rPr>
      </w:pPr>
      <w:r>
        <w:rPr>
          <w:lang w:val="en-US"/>
        </w:rPr>
        <w:t>C</w:t>
      </w:r>
      <w:r w:rsidR="00B27A43">
        <w:rPr>
          <w:lang w:val="en-US"/>
        </w:rPr>
        <w:t>.4</w:t>
      </w:r>
      <w:r w:rsidR="005E77E3">
        <w:rPr>
          <w:lang w:val="en-US"/>
        </w:rPr>
        <w:t>.3.6</w:t>
      </w:r>
      <w:r w:rsidR="001E6535">
        <w:rPr>
          <w:lang w:val="en-US"/>
        </w:rPr>
        <w:tab/>
      </w:r>
      <w:r w:rsidR="005E77E3">
        <w:rPr>
          <w:lang w:val="en-US"/>
        </w:rPr>
        <w:t>Inferred From</w:t>
      </w:r>
      <w:r w:rsidR="005E77E3">
        <w:t xml:space="preserve"> </w:t>
      </w:r>
      <w:r w:rsidR="005E77E3">
        <w:rPr>
          <w:lang w:val="en-US"/>
        </w:rPr>
        <w:t xml:space="preserve">Numeric </w:t>
      </w:r>
      <w:r w:rsidR="005E77E3">
        <w:t>Observations</w:t>
      </w:r>
    </w:p>
    <w:p w:rsidR="005E77E3" w:rsidRPr="001139E3" w:rsidRDefault="005E77E3" w:rsidP="005E77E3">
      <w:pPr>
        <w:pStyle w:val="BodyText0"/>
        <w:rPr>
          <w:lang w:eastAsia="x-none"/>
        </w:rPr>
      </w:pPr>
      <w:r>
        <w:rPr>
          <w:lang w:eastAsia="x-none"/>
        </w:rPr>
        <w:t xml:space="preserve">SR TID 2001 and 2002 allow Content Items </w:t>
      </w:r>
      <w:r>
        <w:t>to be INFERRED FROM</w:t>
      </w:r>
      <w:r w:rsidRPr="005E77E3">
        <w:t xml:space="preserve"> </w:t>
      </w:r>
      <w:r>
        <w:t>NUM observations.</w:t>
      </w:r>
      <w:r w:rsidR="001C59B6" w:rsidRPr="001C59B6">
        <w:t xml:space="preserve"> </w:t>
      </w:r>
      <w:r w:rsidR="001C59B6">
        <w:t xml:space="preserve">The INFERRED FROM relationship is mapped to the </w:t>
      </w:r>
      <w:r w:rsidR="001C59B6" w:rsidRPr="00FB7358">
        <w:rPr>
          <w:sz w:val="18"/>
          <w:szCs w:val="18"/>
        </w:rPr>
        <w:t>entryRelationship</w:t>
      </w:r>
      <w:r w:rsidR="001C59B6">
        <w:rPr>
          <w:sz w:val="18"/>
          <w:szCs w:val="18"/>
        </w:rPr>
        <w:t xml:space="preserve"> with typeCode=</w:t>
      </w:r>
      <w:r w:rsidR="001C59B6">
        <w:t xml:space="preserve">SPRT, and the NUM observation is mapped to CDA Quantity Measurement entry subsidiary to its parent CDA Coded Observation or Quantity Measurement entry.  This </w:t>
      </w:r>
      <w:r w:rsidR="001C59B6" w:rsidRPr="00FB7358">
        <w:rPr>
          <w:sz w:val="18"/>
          <w:szCs w:val="18"/>
        </w:rPr>
        <w:t>entryRelationship</w:t>
      </w:r>
      <w:r w:rsidR="001C59B6">
        <w:rPr>
          <w:sz w:val="18"/>
          <w:szCs w:val="18"/>
        </w:rPr>
        <w:t xml:space="preserve"> </w:t>
      </w:r>
      <w:r w:rsidR="001C59B6">
        <w:t>is shown in the Coded Observation and Quantity Measurement CDA Templates.</w:t>
      </w:r>
    </w:p>
    <w:p w:rsidR="005E77E3" w:rsidRDefault="003C0DC1" w:rsidP="005E77E3">
      <w:pPr>
        <w:pStyle w:val="Heading4"/>
        <w:numPr>
          <w:ilvl w:val="0"/>
          <w:numId w:val="0"/>
        </w:numPr>
        <w:ind w:left="810"/>
        <w:rPr>
          <w:lang w:val="en-US"/>
        </w:rPr>
      </w:pPr>
      <w:r>
        <w:rPr>
          <w:lang w:val="en-US"/>
        </w:rPr>
        <w:t>C</w:t>
      </w:r>
      <w:r w:rsidR="00B27A43">
        <w:rPr>
          <w:lang w:val="en-US"/>
        </w:rPr>
        <w:t>.4</w:t>
      </w:r>
      <w:r w:rsidR="005E77E3">
        <w:rPr>
          <w:lang w:val="en-US"/>
        </w:rPr>
        <w:t>.3.7</w:t>
      </w:r>
      <w:r w:rsidR="001E6535">
        <w:rPr>
          <w:lang w:val="en-US"/>
        </w:rPr>
        <w:tab/>
      </w:r>
      <w:r w:rsidR="005E77E3">
        <w:rPr>
          <w:lang w:val="en-US"/>
        </w:rPr>
        <w:t>Inferred From</w:t>
      </w:r>
      <w:r w:rsidR="005E77E3">
        <w:t xml:space="preserve"> </w:t>
      </w:r>
      <w:r w:rsidR="005E77E3">
        <w:rPr>
          <w:lang w:val="en-US"/>
        </w:rPr>
        <w:t xml:space="preserve">Spatial Coordinates </w:t>
      </w:r>
      <w:r w:rsidR="005E77E3">
        <w:t>Observations</w:t>
      </w:r>
    </w:p>
    <w:p w:rsidR="001C59B6" w:rsidRDefault="005E77E3" w:rsidP="001C59B6">
      <w:pPr>
        <w:pStyle w:val="BodyText0"/>
      </w:pPr>
      <w:r>
        <w:rPr>
          <w:lang w:eastAsia="x-none"/>
        </w:rPr>
        <w:t xml:space="preserve">SR TID </w:t>
      </w:r>
      <w:r w:rsidR="00AB0616">
        <w:rPr>
          <w:lang w:eastAsia="x-none"/>
        </w:rPr>
        <w:t>1400</w:t>
      </w:r>
      <w:r w:rsidR="001C59B6">
        <w:rPr>
          <w:lang w:eastAsia="x-none"/>
        </w:rPr>
        <w:t>, 14001, 14002, and</w:t>
      </w:r>
      <w:r w:rsidR="00AB0616">
        <w:rPr>
          <w:lang w:eastAsia="x-none"/>
        </w:rPr>
        <w:t xml:space="preserve"> 1404</w:t>
      </w:r>
      <w:r>
        <w:rPr>
          <w:lang w:eastAsia="x-none"/>
        </w:rPr>
        <w:t xml:space="preserve"> allow </w:t>
      </w:r>
      <w:r w:rsidR="00AB0616">
        <w:rPr>
          <w:lang w:eastAsia="x-none"/>
        </w:rPr>
        <w:t xml:space="preserve">NUM </w:t>
      </w:r>
      <w:r>
        <w:rPr>
          <w:lang w:eastAsia="x-none"/>
        </w:rPr>
        <w:t xml:space="preserve">Content Items </w:t>
      </w:r>
      <w:r>
        <w:t>to be INFERRED FROM</w:t>
      </w:r>
      <w:r w:rsidRPr="005E77E3">
        <w:t xml:space="preserve"> </w:t>
      </w:r>
      <w:r>
        <w:t>SCOORD observations</w:t>
      </w:r>
      <w:r w:rsidR="001C59B6">
        <w:t>, which are SELECTED FROM IMAGE observations</w:t>
      </w:r>
      <w:r>
        <w:t>.</w:t>
      </w:r>
      <w:r w:rsidR="001C59B6" w:rsidRPr="001C59B6">
        <w:t xml:space="preserve"> </w:t>
      </w:r>
      <w:r w:rsidR="00A57AA2">
        <w:t xml:space="preserve">This Annex does not specify the transformation for SCOORD observations; these would use the CDA Region Of Interest entry, which PS3.20 forbids (see </w:t>
      </w:r>
      <w:hyperlink w:anchor="_regionOfInterest" w:history="1">
        <w:r w:rsidR="00A57AA2" w:rsidRPr="00A57AA2">
          <w:rPr>
            <w:rStyle w:val="Hyperlink"/>
            <w:rFonts w:cs="Times New Roman"/>
            <w:lang w:eastAsia="en-US"/>
          </w:rPr>
          <w:t>Section 9.1.2.4</w:t>
        </w:r>
      </w:hyperlink>
      <w:r w:rsidR="00A57AA2">
        <w:t>).</w:t>
      </w:r>
    </w:p>
    <w:p w:rsidR="001C7C65" w:rsidRDefault="003C0DC1" w:rsidP="007524FC">
      <w:pPr>
        <w:pStyle w:val="Heading3"/>
        <w:numPr>
          <w:ilvl w:val="0"/>
          <w:numId w:val="0"/>
        </w:numPr>
        <w:ind w:left="900"/>
        <w:rPr>
          <w:lang w:val="en-US"/>
        </w:rPr>
      </w:pPr>
      <w:bookmarkStart w:id="487" w:name="_Toc410226194"/>
      <w:r>
        <w:rPr>
          <w:lang w:val="en-US"/>
        </w:rPr>
        <w:t>C</w:t>
      </w:r>
      <w:r w:rsidR="001C7C65">
        <w:rPr>
          <w:lang w:val="en-US"/>
        </w:rPr>
        <w:t>.</w:t>
      </w:r>
      <w:r>
        <w:rPr>
          <w:lang w:val="en-US"/>
        </w:rPr>
        <w:t>4.4</w:t>
      </w:r>
      <w:r w:rsidR="001C7C65">
        <w:rPr>
          <w:lang w:val="en-US"/>
        </w:rPr>
        <w:tab/>
        <w:t xml:space="preserve">Specific </w:t>
      </w:r>
      <w:r w:rsidR="001C7C65" w:rsidRPr="007524FC">
        <w:rPr>
          <w:lang w:val="en-US"/>
        </w:rPr>
        <w:t>Section</w:t>
      </w:r>
      <w:r w:rsidR="001C7C65">
        <w:rPr>
          <w:lang w:val="en-US"/>
        </w:rPr>
        <w:t xml:space="preserve"> Content Mapping</w:t>
      </w:r>
      <w:bookmarkEnd w:id="487"/>
    </w:p>
    <w:p w:rsidR="00657B54" w:rsidRDefault="00657B54" w:rsidP="00657B54">
      <w:pPr>
        <w:pStyle w:val="BodyText0"/>
      </w:pPr>
      <w:r>
        <w:t xml:space="preserve">TID 2005 and </w:t>
      </w:r>
      <w:r w:rsidRPr="00671850">
        <w:t>TID 2006 specif</w:t>
      </w:r>
      <w:r>
        <w:t>y</w:t>
      </w:r>
      <w:r w:rsidRPr="00671850">
        <w:t xml:space="preserve"> DICOM SR template</w:t>
      </w:r>
      <w:r>
        <w:t>s</w:t>
      </w:r>
      <w:r w:rsidRPr="00671850">
        <w:t xml:space="preserve"> </w:t>
      </w:r>
      <w:r>
        <w:t xml:space="preserve">for some specific sections, with content for particular uses. </w:t>
      </w:r>
    </w:p>
    <w:p w:rsidR="001C7C65" w:rsidRPr="004B0968" w:rsidRDefault="003C0DC1" w:rsidP="007524FC">
      <w:pPr>
        <w:pStyle w:val="Heading4"/>
        <w:numPr>
          <w:ilvl w:val="0"/>
          <w:numId w:val="0"/>
        </w:numPr>
        <w:ind w:left="810"/>
        <w:rPr>
          <w:lang w:val="en-US"/>
        </w:rPr>
      </w:pPr>
      <w:r>
        <w:rPr>
          <w:lang w:val="en-US"/>
        </w:rPr>
        <w:t>C.4.4</w:t>
      </w:r>
      <w:r w:rsidR="001C7C65">
        <w:rPr>
          <w:lang w:val="en-US"/>
        </w:rPr>
        <w:t>.1</w:t>
      </w:r>
      <w:r w:rsidR="001C7C65">
        <w:rPr>
          <w:lang w:val="en-US"/>
        </w:rPr>
        <w:tab/>
      </w:r>
      <w:r w:rsidR="001C7C65" w:rsidRPr="007524FC">
        <w:rPr>
          <w:lang w:val="en-US"/>
        </w:rPr>
        <w:t>Current Procedure Description</w:t>
      </w:r>
      <w:r w:rsidR="001C7C65">
        <w:rPr>
          <w:lang w:val="en-US"/>
        </w:rPr>
        <w:t>s</w:t>
      </w:r>
    </w:p>
    <w:p w:rsidR="001C7C65" w:rsidRDefault="00657B54" w:rsidP="00657B54">
      <w:pPr>
        <w:pStyle w:val="BodyText0"/>
      </w:pPr>
      <w:r>
        <w:t>SR Instances using TID 2006 have a Current Procedure Descriptions section specified using TID 2007.</w:t>
      </w:r>
      <w:r w:rsidR="001C7C65">
        <w:t xml:space="preserve"> </w:t>
      </w:r>
      <w:r>
        <w:t xml:space="preserve">Source </w:t>
      </w:r>
      <w:r w:rsidR="001C7C65">
        <w:t xml:space="preserve">data </w:t>
      </w:r>
      <w:r>
        <w:t>in that template is</w:t>
      </w:r>
      <w:r w:rsidR="001C7C65">
        <w:t xml:space="preserve"> mapp</w:t>
      </w:r>
      <w:r>
        <w:t>ed</w:t>
      </w:r>
      <w:r w:rsidR="001C7C65">
        <w:t xml:space="preserve"> into the </w:t>
      </w:r>
      <w:r>
        <w:t xml:space="preserve">CDA Procedure </w:t>
      </w:r>
      <w:r w:rsidRPr="00657B54">
        <w:t xml:space="preserve">Description </w:t>
      </w:r>
      <w:r>
        <w:t>section</w:t>
      </w:r>
      <w:r w:rsidR="001C7C65">
        <w:t>.</w:t>
      </w:r>
    </w:p>
    <w:p w:rsidR="001C7C65" w:rsidRPr="009D2834" w:rsidRDefault="001C7C65" w:rsidP="001C7C65">
      <w:pPr>
        <w:pStyle w:val="Caption"/>
        <w:rPr>
          <w:lang w:val="en-US"/>
        </w:rPr>
      </w:pPr>
      <w:r>
        <w:t xml:space="preserve">Table </w:t>
      </w:r>
      <w:r w:rsidR="00657B54">
        <w:rPr>
          <w:lang w:val="en-US"/>
        </w:rPr>
        <w:t>C.4-</w:t>
      </w:r>
      <w:r>
        <w:rPr>
          <w:lang w:val="en-US"/>
        </w:rPr>
        <w:t>1</w:t>
      </w:r>
      <w:r>
        <w:t xml:space="preserve"> </w:t>
      </w:r>
      <w:r>
        <w:rPr>
          <w:lang w:val="en-US"/>
        </w:rPr>
        <w:t xml:space="preserve">Current Procedure Description mapping from SR </w:t>
      </w:r>
    </w:p>
    <w:tbl>
      <w:tblPr>
        <w:tblStyle w:val="TableGrid"/>
        <w:tblW w:w="0" w:type="auto"/>
        <w:jc w:val="center"/>
        <w:tblLayout w:type="fixed"/>
        <w:tblLook w:val="04A0" w:firstRow="1" w:lastRow="0" w:firstColumn="1" w:lastColumn="0" w:noHBand="0" w:noVBand="1"/>
      </w:tblPr>
      <w:tblGrid>
        <w:gridCol w:w="4014"/>
        <w:gridCol w:w="5274"/>
      </w:tblGrid>
      <w:tr w:rsidR="001C7C65" w:rsidRPr="009D2834" w:rsidTr="00840601">
        <w:trPr>
          <w:jc w:val="center"/>
        </w:trPr>
        <w:tc>
          <w:tcPr>
            <w:tcW w:w="4014" w:type="dxa"/>
            <w:shd w:val="clear" w:color="auto" w:fill="D9D9D9" w:themeFill="background1" w:themeFillShade="D9"/>
          </w:tcPr>
          <w:p w:rsidR="001C7C65" w:rsidRPr="009D2834" w:rsidRDefault="001C7C65" w:rsidP="00840601">
            <w:pPr>
              <w:pStyle w:val="BodyText0"/>
              <w:keepNext/>
              <w:ind w:left="0"/>
              <w:rPr>
                <w:sz w:val="18"/>
                <w:szCs w:val="18"/>
              </w:rPr>
            </w:pPr>
            <w:r w:rsidRPr="009D2834">
              <w:rPr>
                <w:sz w:val="18"/>
                <w:szCs w:val="18"/>
              </w:rPr>
              <w:t>CDA Business Name</w:t>
            </w:r>
            <w:r>
              <w:rPr>
                <w:sz w:val="18"/>
                <w:szCs w:val="18"/>
              </w:rPr>
              <w:t xml:space="preserve"> </w:t>
            </w:r>
          </w:p>
        </w:tc>
        <w:tc>
          <w:tcPr>
            <w:tcW w:w="5274" w:type="dxa"/>
            <w:shd w:val="clear" w:color="auto" w:fill="D9D9D9" w:themeFill="background1" w:themeFillShade="D9"/>
          </w:tcPr>
          <w:p w:rsidR="001C7C65" w:rsidRPr="009D2834" w:rsidRDefault="001C7C65" w:rsidP="00840601">
            <w:pPr>
              <w:pStyle w:val="BodyText0"/>
              <w:keepNext/>
              <w:ind w:left="0"/>
              <w:rPr>
                <w:sz w:val="18"/>
                <w:szCs w:val="18"/>
              </w:rPr>
            </w:pPr>
            <w:r w:rsidRPr="009D2834">
              <w:rPr>
                <w:sz w:val="18"/>
                <w:szCs w:val="18"/>
              </w:rPr>
              <w:t>DICOM SR</w:t>
            </w:r>
          </w:p>
        </w:tc>
      </w:tr>
      <w:tr w:rsidR="001C7C65" w:rsidRPr="009D2834" w:rsidTr="00840601">
        <w:trPr>
          <w:jc w:val="center"/>
        </w:trPr>
        <w:tc>
          <w:tcPr>
            <w:tcW w:w="4014" w:type="dxa"/>
          </w:tcPr>
          <w:p w:rsidR="001C7C65" w:rsidRDefault="001C7C65" w:rsidP="00840601">
            <w:pPr>
              <w:pStyle w:val="BodyText0"/>
              <w:ind w:left="0"/>
              <w:rPr>
                <w:sz w:val="18"/>
                <w:szCs w:val="18"/>
              </w:rPr>
            </w:pPr>
            <w:r>
              <w:rPr>
                <w:sz w:val="18"/>
                <w:szCs w:val="18"/>
              </w:rPr>
              <w:t>ProcedureDescription</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P</w:t>
            </w:r>
            <w:r w:rsidRPr="00230420">
              <w:rPr>
                <w:sz w:val="18"/>
                <w:szCs w:val="18"/>
              </w:rPr>
              <w:t>rocedureCode</w:t>
            </w:r>
          </w:p>
        </w:tc>
        <w:tc>
          <w:tcPr>
            <w:tcW w:w="5274" w:type="dxa"/>
          </w:tcPr>
          <w:p w:rsidR="001C7C65" w:rsidRPr="007A3C3E" w:rsidRDefault="001C7C65" w:rsidP="00840601">
            <w:pPr>
              <w:pStyle w:val="BodyText0"/>
              <w:ind w:left="0"/>
              <w:rPr>
                <w:sz w:val="18"/>
                <w:szCs w:val="18"/>
              </w:rPr>
            </w:pPr>
            <w:r w:rsidRPr="007A3C3E">
              <w:rPr>
                <w:sz w:val="18"/>
                <w:szCs w:val="18"/>
              </w:rPr>
              <w:t>Procedure Code Sequence (0008,1032)</w:t>
            </w:r>
          </w:p>
        </w:tc>
      </w:tr>
      <w:tr w:rsidR="001C7C65" w:rsidRPr="009D2834" w:rsidTr="00840601">
        <w:trPr>
          <w:jc w:val="center"/>
        </w:trPr>
        <w:tc>
          <w:tcPr>
            <w:tcW w:w="4014" w:type="dxa"/>
          </w:tcPr>
          <w:p w:rsidR="001C7C65" w:rsidRPr="006E09B6" w:rsidRDefault="001C7C65" w:rsidP="00840601">
            <w:pPr>
              <w:pStyle w:val="BodyText0"/>
              <w:ind w:left="0"/>
              <w:rPr>
                <w:sz w:val="18"/>
                <w:szCs w:val="18"/>
              </w:rPr>
            </w:pPr>
            <w:r>
              <w:rPr>
                <w:sz w:val="18"/>
                <w:szCs w:val="18"/>
              </w:rPr>
              <w:t>ProcedureDescription</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E</w:t>
            </w:r>
            <w:r w:rsidRPr="00230420">
              <w:rPr>
                <w:sz w:val="18"/>
                <w:szCs w:val="18"/>
              </w:rPr>
              <w:t>ffectiveTime</w:t>
            </w:r>
          </w:p>
        </w:tc>
        <w:tc>
          <w:tcPr>
            <w:tcW w:w="5274" w:type="dxa"/>
          </w:tcPr>
          <w:p w:rsidR="001C7C65" w:rsidRPr="00734C09" w:rsidRDefault="001C7C65" w:rsidP="00840601">
            <w:pPr>
              <w:pStyle w:val="BodyText0"/>
              <w:ind w:left="0"/>
              <w:rPr>
                <w:i/>
                <w:sz w:val="18"/>
                <w:szCs w:val="18"/>
              </w:rPr>
            </w:pPr>
            <w:r w:rsidRPr="0048712B">
              <w:rPr>
                <w:i/>
                <w:sz w:val="18"/>
                <w:szCs w:val="18"/>
              </w:rPr>
              <w:t>(111060, DCM, "Study</w:t>
            </w:r>
            <w:r>
              <w:rPr>
                <w:i/>
                <w:sz w:val="18"/>
                <w:szCs w:val="18"/>
              </w:rPr>
              <w:t xml:space="preserve"> </w:t>
            </w:r>
            <w:r w:rsidRPr="0048712B">
              <w:rPr>
                <w:i/>
                <w:sz w:val="18"/>
                <w:szCs w:val="18"/>
              </w:rPr>
              <w:t>Date")</w:t>
            </w:r>
            <w:r>
              <w:rPr>
                <w:i/>
                <w:sz w:val="18"/>
                <w:szCs w:val="18"/>
              </w:rPr>
              <w:t xml:space="preserve"> + (</w:t>
            </w:r>
            <w:r w:rsidRPr="0048712B">
              <w:rPr>
                <w:i/>
                <w:sz w:val="18"/>
                <w:szCs w:val="18"/>
              </w:rPr>
              <w:t>111061, DCM, "Study</w:t>
            </w:r>
            <w:r>
              <w:rPr>
                <w:i/>
                <w:sz w:val="18"/>
                <w:szCs w:val="18"/>
              </w:rPr>
              <w:t xml:space="preserve"> </w:t>
            </w:r>
            <w:r w:rsidRPr="0048712B">
              <w:rPr>
                <w:i/>
                <w:sz w:val="18"/>
                <w:szCs w:val="18"/>
              </w:rPr>
              <w:t>Time")</w:t>
            </w:r>
          </w:p>
        </w:tc>
      </w:tr>
      <w:tr w:rsidR="00657B54" w:rsidRPr="009D2834" w:rsidTr="00840601">
        <w:trPr>
          <w:jc w:val="center"/>
        </w:trPr>
        <w:tc>
          <w:tcPr>
            <w:tcW w:w="4014" w:type="dxa"/>
          </w:tcPr>
          <w:p w:rsidR="00657B54" w:rsidRPr="006E09B6" w:rsidRDefault="00657B54" w:rsidP="00840601">
            <w:pPr>
              <w:pStyle w:val="BodyText0"/>
              <w:ind w:left="0"/>
              <w:rPr>
                <w:sz w:val="18"/>
                <w:szCs w:val="18"/>
              </w:rPr>
            </w:pPr>
            <w:r>
              <w:rPr>
                <w:sz w:val="18"/>
                <w:szCs w:val="18"/>
              </w:rPr>
              <w:t>ProcedureDescription</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M</w:t>
            </w:r>
            <w:r w:rsidRPr="00230420">
              <w:rPr>
                <w:sz w:val="18"/>
                <w:szCs w:val="18"/>
              </w:rPr>
              <w:t>odality</w:t>
            </w:r>
          </w:p>
        </w:tc>
        <w:tc>
          <w:tcPr>
            <w:tcW w:w="5274" w:type="dxa"/>
          </w:tcPr>
          <w:p w:rsidR="00657B54" w:rsidRPr="00734C09" w:rsidRDefault="00657B54" w:rsidP="00840601">
            <w:pPr>
              <w:pStyle w:val="BodyText0"/>
              <w:ind w:left="0"/>
              <w:rPr>
                <w:i/>
                <w:sz w:val="18"/>
                <w:szCs w:val="18"/>
              </w:rPr>
            </w:pPr>
            <w:r w:rsidRPr="00426941">
              <w:rPr>
                <w:i/>
                <w:sz w:val="18"/>
                <w:szCs w:val="18"/>
              </w:rPr>
              <w:t>(122142,  DCM, "Acquisition Device Type"</w:t>
            </w:r>
            <w:r>
              <w:rPr>
                <w:i/>
                <w:sz w:val="18"/>
                <w:szCs w:val="18"/>
              </w:rPr>
              <w:t>}</w:t>
            </w:r>
          </w:p>
        </w:tc>
      </w:tr>
      <w:tr w:rsidR="00657B54" w:rsidRPr="009D2834" w:rsidTr="00840601">
        <w:trPr>
          <w:jc w:val="center"/>
        </w:trPr>
        <w:tc>
          <w:tcPr>
            <w:tcW w:w="4014" w:type="dxa"/>
          </w:tcPr>
          <w:p w:rsidR="00657B54" w:rsidRPr="006E09B6" w:rsidRDefault="00657B54" w:rsidP="00840601">
            <w:pPr>
              <w:pStyle w:val="BodyText0"/>
              <w:ind w:left="0"/>
              <w:rPr>
                <w:sz w:val="18"/>
                <w:szCs w:val="18"/>
              </w:rPr>
            </w:pPr>
            <w:r>
              <w:rPr>
                <w:sz w:val="18"/>
                <w:szCs w:val="18"/>
              </w:rPr>
              <w:t>ProcedureDescription</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M</w:t>
            </w:r>
            <w:r w:rsidRPr="00230420">
              <w:rPr>
                <w:sz w:val="18"/>
                <w:szCs w:val="18"/>
              </w:rPr>
              <w:t>ethodCode</w:t>
            </w:r>
          </w:p>
        </w:tc>
        <w:tc>
          <w:tcPr>
            <w:tcW w:w="5274" w:type="dxa"/>
          </w:tcPr>
          <w:p w:rsidR="00657B54" w:rsidRPr="00734C09" w:rsidRDefault="00657B54" w:rsidP="00840601">
            <w:pPr>
              <w:pStyle w:val="BodyText0"/>
              <w:ind w:left="0"/>
              <w:rPr>
                <w:i/>
                <w:sz w:val="18"/>
                <w:szCs w:val="18"/>
              </w:rPr>
            </w:pPr>
          </w:p>
        </w:tc>
      </w:tr>
      <w:tr w:rsidR="00657B54" w:rsidRPr="009D2834" w:rsidTr="00840601">
        <w:trPr>
          <w:jc w:val="center"/>
        </w:trPr>
        <w:tc>
          <w:tcPr>
            <w:tcW w:w="4014" w:type="dxa"/>
          </w:tcPr>
          <w:p w:rsidR="00657B54" w:rsidRPr="006E09B6" w:rsidRDefault="00657B54" w:rsidP="00840601">
            <w:pPr>
              <w:pStyle w:val="BodyText0"/>
              <w:ind w:left="0"/>
              <w:rPr>
                <w:sz w:val="18"/>
                <w:szCs w:val="18"/>
              </w:rPr>
            </w:pPr>
            <w:r>
              <w:rPr>
                <w:sz w:val="18"/>
                <w:szCs w:val="18"/>
              </w:rPr>
              <w:t>ProcedureDescription</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T</w:t>
            </w:r>
            <w:r w:rsidRPr="00230420">
              <w:rPr>
                <w:sz w:val="18"/>
                <w:szCs w:val="18"/>
              </w:rPr>
              <w:t>argetSite</w:t>
            </w:r>
          </w:p>
        </w:tc>
        <w:tc>
          <w:tcPr>
            <w:tcW w:w="5274" w:type="dxa"/>
          </w:tcPr>
          <w:p w:rsidR="00657B54" w:rsidRPr="00734C09" w:rsidRDefault="00657B54" w:rsidP="00840601">
            <w:pPr>
              <w:pStyle w:val="BodyText0"/>
              <w:ind w:left="0"/>
              <w:rPr>
                <w:i/>
                <w:sz w:val="18"/>
                <w:szCs w:val="18"/>
              </w:rPr>
            </w:pPr>
            <w:r w:rsidRPr="005A60CF">
              <w:rPr>
                <w:i/>
                <w:sz w:val="18"/>
                <w:szCs w:val="18"/>
              </w:rPr>
              <w:t>(123014, DCM,"Target Region")</w:t>
            </w:r>
          </w:p>
        </w:tc>
      </w:tr>
      <w:tr w:rsidR="00657B54" w:rsidRPr="009D2834" w:rsidTr="00840601">
        <w:trPr>
          <w:jc w:val="center"/>
        </w:trPr>
        <w:tc>
          <w:tcPr>
            <w:tcW w:w="4014" w:type="dxa"/>
          </w:tcPr>
          <w:p w:rsidR="00657B54" w:rsidRPr="006E09B6" w:rsidRDefault="00657B54" w:rsidP="00840601">
            <w:pPr>
              <w:pStyle w:val="BodyText0"/>
              <w:ind w:left="0"/>
              <w:rPr>
                <w:sz w:val="18"/>
                <w:szCs w:val="18"/>
              </w:rPr>
            </w:pPr>
            <w:r>
              <w:rPr>
                <w:sz w:val="18"/>
                <w:szCs w:val="18"/>
              </w:rPr>
              <w:t>ProcedureDescription</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L</w:t>
            </w:r>
            <w:r w:rsidRPr="00230420">
              <w:rPr>
                <w:sz w:val="18"/>
                <w:szCs w:val="18"/>
              </w:rPr>
              <w:t>aterality</w:t>
            </w:r>
          </w:p>
        </w:tc>
        <w:tc>
          <w:tcPr>
            <w:tcW w:w="5274" w:type="dxa"/>
          </w:tcPr>
          <w:p w:rsidR="00657B54" w:rsidRPr="00734C09" w:rsidRDefault="00657B54" w:rsidP="00840601">
            <w:pPr>
              <w:pStyle w:val="BodyText0"/>
              <w:ind w:left="0"/>
              <w:rPr>
                <w:i/>
                <w:sz w:val="18"/>
                <w:szCs w:val="18"/>
              </w:rPr>
            </w:pPr>
          </w:p>
        </w:tc>
      </w:tr>
      <w:tr w:rsidR="00657B54" w:rsidRPr="009D2834" w:rsidTr="00840601">
        <w:trPr>
          <w:jc w:val="center"/>
        </w:trPr>
        <w:tc>
          <w:tcPr>
            <w:tcW w:w="4014" w:type="dxa"/>
          </w:tcPr>
          <w:p w:rsidR="00657B54" w:rsidRPr="006E09B6" w:rsidRDefault="00657B54" w:rsidP="00840601">
            <w:pPr>
              <w:pStyle w:val="BodyText0"/>
              <w:ind w:left="0"/>
              <w:rPr>
                <w:sz w:val="18"/>
                <w:szCs w:val="18"/>
              </w:rPr>
            </w:pPr>
            <w:r>
              <w:rPr>
                <w:sz w:val="18"/>
                <w:szCs w:val="18"/>
              </w:rPr>
              <w:t>ProcedureDescription</w:t>
            </w:r>
            <w:r w:rsidRPr="009D2834">
              <w:rPr>
                <w:sz w:val="18"/>
                <w:szCs w:val="18"/>
              </w:rPr>
              <w:t>:</w:t>
            </w:r>
            <w:r w:rsidRPr="009D2834">
              <w:rPr>
                <w:color w:val="000000"/>
                <w:kern w:val="24"/>
                <w:sz w:val="18"/>
                <w:szCs w:val="18"/>
              </w:rPr>
              <w:t xml:space="preserve"> </w:t>
            </w:r>
            <w:r w:rsidRPr="006C2F76">
              <w:rPr>
                <w:sz w:val="18"/>
                <w:szCs w:val="18"/>
              </w:rPr>
              <w:t xml:space="preserve"> </w:t>
            </w:r>
            <w:r w:rsidRPr="00613DB8">
              <w:rPr>
                <w:sz w:val="18"/>
                <w:szCs w:val="18"/>
              </w:rPr>
              <w:t>ProcedureTechnique</w:t>
            </w:r>
            <w:r>
              <w:rPr>
                <w:sz w:val="18"/>
                <w:szCs w:val="18"/>
              </w:rPr>
              <w:t>: Ref</w:t>
            </w:r>
          </w:p>
        </w:tc>
        <w:tc>
          <w:tcPr>
            <w:tcW w:w="5274" w:type="dxa"/>
          </w:tcPr>
          <w:p w:rsidR="00657B54" w:rsidRPr="00734C09" w:rsidRDefault="00657B54" w:rsidP="00840601">
            <w:pPr>
              <w:pStyle w:val="BodyText0"/>
              <w:ind w:left="0"/>
              <w:rPr>
                <w:i/>
                <w:sz w:val="18"/>
                <w:szCs w:val="18"/>
              </w:rPr>
            </w:pPr>
          </w:p>
        </w:tc>
      </w:tr>
    </w:tbl>
    <w:p w:rsidR="001C7C65" w:rsidRDefault="001C7C65" w:rsidP="001C7C65">
      <w:pPr>
        <w:pStyle w:val="BodyText0"/>
        <w:rPr>
          <w:lang w:eastAsia="x-none"/>
        </w:rPr>
      </w:pPr>
    </w:p>
    <w:p w:rsidR="001C7C65" w:rsidRDefault="007524FC" w:rsidP="007524FC">
      <w:pPr>
        <w:pStyle w:val="Heading4"/>
        <w:numPr>
          <w:ilvl w:val="0"/>
          <w:numId w:val="0"/>
        </w:numPr>
        <w:ind w:left="810"/>
        <w:rPr>
          <w:lang w:val="en-US"/>
        </w:rPr>
      </w:pPr>
      <w:r>
        <w:rPr>
          <w:lang w:val="en-US"/>
        </w:rPr>
        <w:t>C.4.4.2</w:t>
      </w:r>
      <w:r>
        <w:rPr>
          <w:lang w:val="en-US"/>
        </w:rPr>
        <w:tab/>
      </w:r>
      <w:r w:rsidR="001C7C65" w:rsidRPr="00AF3403">
        <w:rPr>
          <w:lang w:val="en-US"/>
        </w:rPr>
        <w:t>Radiation Exposure and Protection Information</w:t>
      </w:r>
    </w:p>
    <w:p w:rsidR="001C7C65" w:rsidRDefault="001C7C65" w:rsidP="001C7C65">
      <w:pPr>
        <w:pStyle w:val="BodyText0"/>
      </w:pPr>
      <w:r>
        <w:t xml:space="preserve">The </w:t>
      </w:r>
      <w:r w:rsidRPr="00AF3403">
        <w:t>Radiation Exposure and Protection Information</w:t>
      </w:r>
      <w:r>
        <w:t xml:space="preserve"> section defined in SR TID 2006 is specified using TID 2008, which provides additional source data for mapping into the equivalent CDA subsection of the </w:t>
      </w:r>
      <w:r w:rsidRPr="00813A95">
        <w:t>Imaging Procedure Description</w:t>
      </w:r>
      <w:r>
        <w:t xml:space="preserve"> section.</w:t>
      </w:r>
    </w:p>
    <w:p w:rsidR="001C7C65" w:rsidRPr="009D2834" w:rsidRDefault="001C7C65" w:rsidP="001C7C65">
      <w:pPr>
        <w:pStyle w:val="Caption"/>
        <w:rPr>
          <w:lang w:val="en-US"/>
        </w:rPr>
      </w:pPr>
      <w:r>
        <w:t xml:space="preserve">Table </w:t>
      </w:r>
      <w:r w:rsidR="007524FC">
        <w:rPr>
          <w:lang w:val="en-US"/>
        </w:rPr>
        <w:t>C.4-2</w:t>
      </w:r>
      <w:r>
        <w:t xml:space="preserve"> </w:t>
      </w:r>
      <w:r>
        <w:rPr>
          <w:lang w:val="en-US"/>
        </w:rPr>
        <w:t xml:space="preserve">CDA </w:t>
      </w:r>
      <w:r w:rsidRPr="00AF3403">
        <w:rPr>
          <w:lang w:val="en-US"/>
        </w:rPr>
        <w:t>Radiation Exposure and Protection Information</w:t>
      </w:r>
      <w:r>
        <w:rPr>
          <w:lang w:val="en-US"/>
        </w:rPr>
        <w:t xml:space="preserve"> mapping from SR </w:t>
      </w:r>
    </w:p>
    <w:tbl>
      <w:tblPr>
        <w:tblStyle w:val="TableGrid"/>
        <w:tblW w:w="0" w:type="auto"/>
        <w:jc w:val="center"/>
        <w:tblLayout w:type="fixed"/>
        <w:tblLook w:val="04A0" w:firstRow="1" w:lastRow="0" w:firstColumn="1" w:lastColumn="0" w:noHBand="0" w:noVBand="1"/>
      </w:tblPr>
      <w:tblGrid>
        <w:gridCol w:w="3834"/>
        <w:gridCol w:w="5454"/>
      </w:tblGrid>
      <w:tr w:rsidR="001C7C65" w:rsidRPr="009D2834" w:rsidTr="00840601">
        <w:trPr>
          <w:jc w:val="center"/>
        </w:trPr>
        <w:tc>
          <w:tcPr>
            <w:tcW w:w="3834" w:type="dxa"/>
            <w:shd w:val="clear" w:color="auto" w:fill="D9D9D9" w:themeFill="background1" w:themeFillShade="D9"/>
          </w:tcPr>
          <w:p w:rsidR="001C7C65" w:rsidRPr="009D2834" w:rsidRDefault="001C7C65" w:rsidP="00840601">
            <w:pPr>
              <w:pStyle w:val="BodyText0"/>
              <w:keepNext/>
              <w:ind w:left="0"/>
              <w:rPr>
                <w:sz w:val="18"/>
                <w:szCs w:val="18"/>
              </w:rPr>
            </w:pPr>
            <w:r w:rsidRPr="009D2834">
              <w:rPr>
                <w:sz w:val="18"/>
                <w:szCs w:val="18"/>
              </w:rPr>
              <w:t>CDA Business Name</w:t>
            </w:r>
            <w:r>
              <w:rPr>
                <w:sz w:val="18"/>
                <w:szCs w:val="18"/>
              </w:rPr>
              <w:t xml:space="preserve"> </w:t>
            </w:r>
          </w:p>
        </w:tc>
        <w:tc>
          <w:tcPr>
            <w:tcW w:w="5454" w:type="dxa"/>
            <w:shd w:val="clear" w:color="auto" w:fill="D9D9D9" w:themeFill="background1" w:themeFillShade="D9"/>
          </w:tcPr>
          <w:p w:rsidR="001C7C65" w:rsidRPr="009D2834" w:rsidRDefault="001C7C65" w:rsidP="00840601">
            <w:pPr>
              <w:pStyle w:val="BodyText0"/>
              <w:keepNext/>
              <w:ind w:left="0"/>
              <w:rPr>
                <w:sz w:val="18"/>
                <w:szCs w:val="18"/>
              </w:rPr>
            </w:pPr>
            <w:r w:rsidRPr="009D2834">
              <w:rPr>
                <w:sz w:val="18"/>
                <w:szCs w:val="18"/>
              </w:rPr>
              <w:t>DICOM SR</w:t>
            </w:r>
          </w:p>
        </w:tc>
      </w:tr>
      <w:tr w:rsidR="001C7C65" w:rsidRPr="009D2834" w:rsidTr="00840601">
        <w:trPr>
          <w:jc w:val="center"/>
        </w:trPr>
        <w:tc>
          <w:tcPr>
            <w:tcW w:w="3834" w:type="dxa"/>
          </w:tcPr>
          <w:p w:rsidR="001C7C65" w:rsidRPr="009D2834" w:rsidRDefault="001C7C65" w:rsidP="00840601">
            <w:pPr>
              <w:pStyle w:val="BodyText0"/>
              <w:ind w:left="0"/>
              <w:rPr>
                <w:sz w:val="18"/>
                <w:szCs w:val="18"/>
              </w:rPr>
            </w:pPr>
            <w:r>
              <w:rPr>
                <w:sz w:val="18"/>
                <w:szCs w:val="18"/>
              </w:rPr>
              <w:t>Radiation</w:t>
            </w:r>
            <w:r w:rsidRPr="00AF3403">
              <w:rPr>
                <w:sz w:val="18"/>
                <w:szCs w:val="18"/>
              </w:rPr>
              <w:t>Exposure</w:t>
            </w:r>
            <w:r>
              <w:rPr>
                <w:sz w:val="18"/>
                <w:szCs w:val="18"/>
              </w:rPr>
              <w:t>:</w:t>
            </w:r>
            <w:r w:rsidRPr="00203D66">
              <w:rPr>
                <w:sz w:val="18"/>
                <w:szCs w:val="18"/>
              </w:rPr>
              <w:t xml:space="preserve"> IrradiationAuthorizingID</w:t>
            </w:r>
          </w:p>
        </w:tc>
        <w:tc>
          <w:tcPr>
            <w:tcW w:w="5454" w:type="dxa"/>
          </w:tcPr>
          <w:p w:rsidR="001C7C65" w:rsidRPr="00A15C61" w:rsidRDefault="001C7C65" w:rsidP="00840601">
            <w:pPr>
              <w:pStyle w:val="BodyText0"/>
              <w:ind w:left="0"/>
              <w:rPr>
                <w:i/>
                <w:sz w:val="18"/>
                <w:szCs w:val="18"/>
              </w:rPr>
            </w:pPr>
          </w:p>
        </w:tc>
      </w:tr>
      <w:tr w:rsidR="001C7C65" w:rsidRPr="009D2834" w:rsidTr="00840601">
        <w:trPr>
          <w:jc w:val="center"/>
        </w:trPr>
        <w:tc>
          <w:tcPr>
            <w:tcW w:w="3834" w:type="dxa"/>
          </w:tcPr>
          <w:p w:rsidR="001C7C65" w:rsidRDefault="001C7C65" w:rsidP="00840601">
            <w:pPr>
              <w:pStyle w:val="BodyText0"/>
              <w:ind w:left="0"/>
              <w:rPr>
                <w:sz w:val="18"/>
                <w:szCs w:val="18"/>
              </w:rPr>
            </w:pPr>
            <w:r>
              <w:rPr>
                <w:sz w:val="18"/>
                <w:szCs w:val="18"/>
              </w:rPr>
              <w:t>Radiation</w:t>
            </w:r>
            <w:r w:rsidRPr="00AF3403">
              <w:rPr>
                <w:sz w:val="18"/>
                <w:szCs w:val="18"/>
              </w:rPr>
              <w:t>Exposure</w:t>
            </w:r>
            <w:r>
              <w:rPr>
                <w:sz w:val="18"/>
                <w:szCs w:val="18"/>
              </w:rPr>
              <w:t>:</w:t>
            </w:r>
            <w:r w:rsidRPr="00203D66">
              <w:rPr>
                <w:sz w:val="18"/>
                <w:szCs w:val="18"/>
              </w:rPr>
              <w:t xml:space="preserve"> IrradiationAuthorizingName</w:t>
            </w:r>
          </w:p>
        </w:tc>
        <w:tc>
          <w:tcPr>
            <w:tcW w:w="5454" w:type="dxa"/>
          </w:tcPr>
          <w:p w:rsidR="001C7C65" w:rsidRPr="00A15C61" w:rsidRDefault="001C7C65" w:rsidP="00840601">
            <w:pPr>
              <w:pStyle w:val="BodyText0"/>
              <w:ind w:left="0"/>
              <w:rPr>
                <w:i/>
                <w:sz w:val="18"/>
                <w:szCs w:val="18"/>
              </w:rPr>
            </w:pPr>
            <w:r w:rsidRPr="00E27E38">
              <w:rPr>
                <w:i/>
                <w:sz w:val="18"/>
                <w:szCs w:val="18"/>
              </w:rPr>
              <w:t>(113850, DCM, "Irradiation</w:t>
            </w:r>
            <w:r>
              <w:rPr>
                <w:i/>
                <w:sz w:val="18"/>
                <w:szCs w:val="18"/>
              </w:rPr>
              <w:t xml:space="preserve"> </w:t>
            </w:r>
            <w:r w:rsidRPr="00E27E38">
              <w:rPr>
                <w:i/>
                <w:sz w:val="18"/>
                <w:szCs w:val="18"/>
              </w:rPr>
              <w:t>Authorizing ")</w:t>
            </w:r>
          </w:p>
        </w:tc>
      </w:tr>
      <w:tr w:rsidR="001C7C65" w:rsidRPr="009D2834" w:rsidTr="00840601">
        <w:trPr>
          <w:jc w:val="center"/>
        </w:trPr>
        <w:tc>
          <w:tcPr>
            <w:tcW w:w="3834" w:type="dxa"/>
          </w:tcPr>
          <w:p w:rsidR="001C7C65" w:rsidRDefault="001C7C65" w:rsidP="00840601">
            <w:pPr>
              <w:pStyle w:val="BodyText0"/>
              <w:ind w:left="0"/>
              <w:rPr>
                <w:sz w:val="18"/>
                <w:szCs w:val="18"/>
              </w:rPr>
            </w:pPr>
            <w:r>
              <w:rPr>
                <w:sz w:val="18"/>
                <w:szCs w:val="18"/>
              </w:rPr>
              <w:t>Radiation</w:t>
            </w:r>
            <w:r w:rsidRPr="00AF3403">
              <w:rPr>
                <w:sz w:val="18"/>
                <w:szCs w:val="18"/>
              </w:rPr>
              <w:t>Exposure</w:t>
            </w:r>
            <w:r>
              <w:rPr>
                <w:sz w:val="18"/>
                <w:szCs w:val="18"/>
              </w:rPr>
              <w:t>:</w:t>
            </w:r>
            <w:r>
              <w:t xml:space="preserve"> </w:t>
            </w:r>
            <w:r w:rsidRPr="001D7B67">
              <w:rPr>
                <w:sz w:val="18"/>
                <w:szCs w:val="18"/>
              </w:rPr>
              <w:t>SOPInstance[doseReport]</w:t>
            </w:r>
          </w:p>
        </w:tc>
        <w:tc>
          <w:tcPr>
            <w:tcW w:w="5454" w:type="dxa"/>
          </w:tcPr>
          <w:p w:rsidR="001C7C65" w:rsidRPr="00576DCF" w:rsidRDefault="001C7C65" w:rsidP="00840601">
            <w:pPr>
              <w:pStyle w:val="BodyText0"/>
              <w:keepNext/>
              <w:numPr>
                <w:ilvl w:val="1"/>
                <w:numId w:val="3"/>
              </w:numPr>
              <w:tabs>
                <w:tab w:val="left" w:pos="864"/>
              </w:tabs>
              <w:spacing w:before="360"/>
              <w:ind w:left="0"/>
              <w:outlineLvl w:val="1"/>
              <w:rPr>
                <w:sz w:val="18"/>
                <w:szCs w:val="18"/>
              </w:rPr>
            </w:pPr>
            <w:r w:rsidRPr="005C05D0">
              <w:rPr>
                <w:i/>
                <w:sz w:val="18"/>
                <w:szCs w:val="18"/>
              </w:rPr>
              <w:t>(113701, DCM, "X-Ray</w:t>
            </w:r>
            <w:r>
              <w:rPr>
                <w:i/>
                <w:sz w:val="18"/>
                <w:szCs w:val="18"/>
              </w:rPr>
              <w:t xml:space="preserve"> </w:t>
            </w:r>
            <w:r w:rsidRPr="005C05D0">
              <w:rPr>
                <w:i/>
                <w:sz w:val="18"/>
                <w:szCs w:val="18"/>
              </w:rPr>
              <w:t>Radiation Dose Report")</w:t>
            </w:r>
            <w:r>
              <w:rPr>
                <w:i/>
                <w:sz w:val="18"/>
                <w:szCs w:val="18"/>
              </w:rPr>
              <w:t xml:space="preserve"> </w:t>
            </w:r>
            <w:r>
              <w:rPr>
                <w:sz w:val="18"/>
                <w:szCs w:val="18"/>
              </w:rPr>
              <w:t>[from Current Procedure Description section]</w:t>
            </w:r>
          </w:p>
        </w:tc>
      </w:tr>
      <w:tr w:rsidR="001C7C65" w:rsidRPr="009D2834" w:rsidTr="00840601">
        <w:trPr>
          <w:jc w:val="center"/>
        </w:trPr>
        <w:tc>
          <w:tcPr>
            <w:tcW w:w="3834" w:type="dxa"/>
          </w:tcPr>
          <w:p w:rsidR="001C7C65" w:rsidRDefault="001C7C65" w:rsidP="00840601">
            <w:pPr>
              <w:pStyle w:val="BodyText0"/>
              <w:ind w:left="0"/>
              <w:rPr>
                <w:sz w:val="18"/>
                <w:szCs w:val="18"/>
              </w:rPr>
            </w:pPr>
            <w:r>
              <w:rPr>
                <w:sz w:val="18"/>
                <w:szCs w:val="18"/>
              </w:rPr>
              <w:t>Radiation</w:t>
            </w:r>
            <w:r w:rsidRPr="00AF3403">
              <w:rPr>
                <w:sz w:val="18"/>
                <w:szCs w:val="18"/>
              </w:rPr>
              <w:t>Exposure</w:t>
            </w:r>
            <w:r>
              <w:rPr>
                <w:sz w:val="18"/>
                <w:szCs w:val="18"/>
              </w:rPr>
              <w:t>:</w:t>
            </w:r>
            <w:r>
              <w:t xml:space="preserve"> </w:t>
            </w:r>
            <w:r w:rsidRPr="001D7B67">
              <w:rPr>
                <w:sz w:val="18"/>
                <w:szCs w:val="18"/>
              </w:rPr>
              <w:t>CodedObservation[pregnancy]</w:t>
            </w:r>
          </w:p>
        </w:tc>
        <w:tc>
          <w:tcPr>
            <w:tcW w:w="5454" w:type="dxa"/>
          </w:tcPr>
          <w:p w:rsidR="001C7C65" w:rsidRPr="00A15C61" w:rsidRDefault="001C7C65" w:rsidP="00840601">
            <w:pPr>
              <w:pStyle w:val="BodyText0"/>
              <w:ind w:left="0"/>
              <w:rPr>
                <w:i/>
                <w:sz w:val="18"/>
                <w:szCs w:val="18"/>
              </w:rPr>
            </w:pPr>
            <w:r w:rsidRPr="00E27E38">
              <w:rPr>
                <w:i/>
                <w:sz w:val="18"/>
                <w:szCs w:val="18"/>
              </w:rPr>
              <w:t>(111532, DCM,"Pregnancy Status")</w:t>
            </w:r>
          </w:p>
        </w:tc>
      </w:tr>
      <w:tr w:rsidR="001C7C65" w:rsidRPr="009D2834" w:rsidTr="00840601">
        <w:trPr>
          <w:jc w:val="center"/>
        </w:trPr>
        <w:tc>
          <w:tcPr>
            <w:tcW w:w="3834" w:type="dxa"/>
          </w:tcPr>
          <w:p w:rsidR="001C7C65" w:rsidRDefault="001C7C65" w:rsidP="00840601">
            <w:pPr>
              <w:pStyle w:val="BodyText0"/>
              <w:ind w:left="0"/>
              <w:rPr>
                <w:sz w:val="18"/>
                <w:szCs w:val="18"/>
              </w:rPr>
            </w:pPr>
            <w:r>
              <w:rPr>
                <w:sz w:val="18"/>
                <w:szCs w:val="18"/>
              </w:rPr>
              <w:t>Radiation</w:t>
            </w:r>
            <w:r w:rsidRPr="00AF3403">
              <w:rPr>
                <w:sz w:val="18"/>
                <w:szCs w:val="18"/>
              </w:rPr>
              <w:t>Exposure</w:t>
            </w:r>
            <w:r>
              <w:rPr>
                <w:sz w:val="18"/>
                <w:szCs w:val="18"/>
              </w:rPr>
              <w:t>:</w:t>
            </w:r>
            <w:r>
              <w:t xml:space="preserve"> </w:t>
            </w:r>
            <w:r w:rsidRPr="001D7B67">
              <w:rPr>
                <w:sz w:val="18"/>
                <w:szCs w:val="18"/>
              </w:rPr>
              <w:t>CodedObservation[indication]</w:t>
            </w:r>
          </w:p>
        </w:tc>
        <w:tc>
          <w:tcPr>
            <w:tcW w:w="5454" w:type="dxa"/>
          </w:tcPr>
          <w:p w:rsidR="001C7C65" w:rsidRPr="00A15C61" w:rsidRDefault="001C7C65" w:rsidP="00840601">
            <w:pPr>
              <w:pStyle w:val="BodyText0"/>
              <w:ind w:left="0"/>
              <w:rPr>
                <w:i/>
                <w:sz w:val="18"/>
                <w:szCs w:val="18"/>
              </w:rPr>
            </w:pPr>
            <w:r w:rsidRPr="00E27E38">
              <w:rPr>
                <w:i/>
                <w:sz w:val="18"/>
                <w:szCs w:val="18"/>
              </w:rPr>
              <w:t>(18785-6, LN, "Indications</w:t>
            </w:r>
            <w:r>
              <w:rPr>
                <w:i/>
                <w:sz w:val="18"/>
                <w:szCs w:val="18"/>
              </w:rPr>
              <w:t xml:space="preserve"> </w:t>
            </w:r>
            <w:r w:rsidRPr="00E27E38">
              <w:rPr>
                <w:i/>
                <w:sz w:val="18"/>
                <w:szCs w:val="18"/>
              </w:rPr>
              <w:t>for Procedure")</w:t>
            </w:r>
          </w:p>
        </w:tc>
      </w:tr>
      <w:tr w:rsidR="001C7C65" w:rsidRPr="009D2834" w:rsidTr="00840601">
        <w:trPr>
          <w:jc w:val="center"/>
        </w:trPr>
        <w:tc>
          <w:tcPr>
            <w:tcW w:w="3834" w:type="dxa"/>
          </w:tcPr>
          <w:p w:rsidR="001C7C65" w:rsidRDefault="001C7C65" w:rsidP="00840601">
            <w:pPr>
              <w:pStyle w:val="BodyText0"/>
              <w:ind w:left="0"/>
              <w:rPr>
                <w:sz w:val="18"/>
                <w:szCs w:val="18"/>
              </w:rPr>
            </w:pPr>
            <w:r>
              <w:rPr>
                <w:sz w:val="18"/>
                <w:szCs w:val="18"/>
              </w:rPr>
              <w:t>Radiation</w:t>
            </w:r>
            <w:r w:rsidRPr="00AF3403">
              <w:rPr>
                <w:sz w:val="18"/>
                <w:szCs w:val="18"/>
              </w:rPr>
              <w:t>Exposure</w:t>
            </w:r>
            <w:r>
              <w:rPr>
                <w:sz w:val="18"/>
                <w:szCs w:val="18"/>
              </w:rPr>
              <w:t>:</w:t>
            </w:r>
            <w:r>
              <w:t xml:space="preserve"> </w:t>
            </w:r>
            <w:r w:rsidRPr="001D7B67">
              <w:rPr>
                <w:sz w:val="18"/>
                <w:szCs w:val="18"/>
              </w:rPr>
              <w:t>CodedObservation[</w:t>
            </w:r>
            <w:r>
              <w:rPr>
                <w:sz w:val="18"/>
                <w:szCs w:val="18"/>
              </w:rPr>
              <w:t>exposure</w:t>
            </w:r>
            <w:r w:rsidRPr="001D7B67">
              <w:rPr>
                <w:sz w:val="18"/>
                <w:szCs w:val="18"/>
              </w:rPr>
              <w:t>]</w:t>
            </w:r>
          </w:p>
        </w:tc>
        <w:tc>
          <w:tcPr>
            <w:tcW w:w="5454" w:type="dxa"/>
          </w:tcPr>
          <w:p w:rsidR="001C7C65" w:rsidRPr="00E27E38" w:rsidRDefault="001C7C65" w:rsidP="00840601">
            <w:pPr>
              <w:pStyle w:val="BodyText0"/>
              <w:ind w:left="0"/>
              <w:rPr>
                <w:i/>
                <w:sz w:val="18"/>
                <w:szCs w:val="18"/>
              </w:rPr>
            </w:pPr>
            <w:r w:rsidRPr="00E27E38">
              <w:rPr>
                <w:i/>
                <w:sz w:val="18"/>
                <w:szCs w:val="18"/>
              </w:rPr>
              <w:t>(113921, DCM, "Radiation</w:t>
            </w:r>
            <w:r>
              <w:rPr>
                <w:i/>
                <w:sz w:val="18"/>
                <w:szCs w:val="18"/>
              </w:rPr>
              <w:t xml:space="preserve"> </w:t>
            </w:r>
            <w:r w:rsidRPr="00E27E38">
              <w:rPr>
                <w:i/>
                <w:sz w:val="18"/>
                <w:szCs w:val="18"/>
              </w:rPr>
              <w:t>Exposure")</w:t>
            </w:r>
          </w:p>
        </w:tc>
      </w:tr>
      <w:tr w:rsidR="001C7C65" w:rsidRPr="009D2834" w:rsidTr="00840601">
        <w:trPr>
          <w:jc w:val="center"/>
        </w:trPr>
        <w:tc>
          <w:tcPr>
            <w:tcW w:w="3834" w:type="dxa"/>
          </w:tcPr>
          <w:p w:rsidR="001C7C65" w:rsidRDefault="001C7C65" w:rsidP="00840601">
            <w:pPr>
              <w:pStyle w:val="BodyText0"/>
              <w:ind w:left="0"/>
              <w:rPr>
                <w:sz w:val="18"/>
                <w:szCs w:val="18"/>
              </w:rPr>
            </w:pPr>
            <w:r>
              <w:rPr>
                <w:sz w:val="18"/>
                <w:szCs w:val="18"/>
              </w:rPr>
              <w:t>Radiation</w:t>
            </w:r>
            <w:r w:rsidRPr="00AF3403">
              <w:rPr>
                <w:sz w:val="18"/>
                <w:szCs w:val="18"/>
              </w:rPr>
              <w:t>Exposure</w:t>
            </w:r>
            <w:r>
              <w:rPr>
                <w:sz w:val="18"/>
                <w:szCs w:val="18"/>
              </w:rPr>
              <w:t>:</w:t>
            </w:r>
            <w:r>
              <w:t xml:space="preserve"> </w:t>
            </w:r>
            <w:r w:rsidRPr="001D7B67">
              <w:rPr>
                <w:sz w:val="18"/>
                <w:szCs w:val="18"/>
              </w:rPr>
              <w:t>QuantityMeasurement</w:t>
            </w:r>
          </w:p>
        </w:tc>
        <w:tc>
          <w:tcPr>
            <w:tcW w:w="5454" w:type="dxa"/>
          </w:tcPr>
          <w:p w:rsidR="001C7C65" w:rsidRPr="00A15C61" w:rsidRDefault="001C7C65" w:rsidP="00840601">
            <w:pPr>
              <w:pStyle w:val="BodyText0"/>
              <w:ind w:left="0"/>
              <w:rPr>
                <w:i/>
                <w:sz w:val="18"/>
                <w:szCs w:val="18"/>
              </w:rPr>
            </w:pPr>
          </w:p>
        </w:tc>
      </w:tr>
      <w:tr w:rsidR="001C7C65" w:rsidRPr="009D2834" w:rsidTr="00840601">
        <w:trPr>
          <w:jc w:val="center"/>
        </w:trPr>
        <w:tc>
          <w:tcPr>
            <w:tcW w:w="3834" w:type="dxa"/>
          </w:tcPr>
          <w:p w:rsidR="001C7C65" w:rsidRDefault="001C7C65" w:rsidP="00840601">
            <w:pPr>
              <w:pStyle w:val="BodyText0"/>
              <w:ind w:left="0"/>
              <w:rPr>
                <w:sz w:val="18"/>
                <w:szCs w:val="18"/>
              </w:rPr>
            </w:pPr>
            <w:r>
              <w:rPr>
                <w:sz w:val="18"/>
                <w:szCs w:val="18"/>
              </w:rPr>
              <w:t>Radiation</w:t>
            </w:r>
            <w:r w:rsidRPr="00AF3403">
              <w:rPr>
                <w:sz w:val="18"/>
                <w:szCs w:val="18"/>
              </w:rPr>
              <w:t>Exposure</w:t>
            </w:r>
            <w:r>
              <w:rPr>
                <w:sz w:val="18"/>
                <w:szCs w:val="18"/>
              </w:rPr>
              <w:t>:</w:t>
            </w:r>
            <w:r w:rsidRPr="00313CE5">
              <w:rPr>
                <w:sz w:val="18"/>
                <w:szCs w:val="18"/>
              </w:rPr>
              <w:t xml:space="preserve"> RadioactivityDose</w:t>
            </w:r>
          </w:p>
        </w:tc>
        <w:tc>
          <w:tcPr>
            <w:tcW w:w="5454" w:type="dxa"/>
          </w:tcPr>
          <w:p w:rsidR="001C7C65" w:rsidRPr="00A15C61" w:rsidRDefault="001C7C65" w:rsidP="00840601">
            <w:pPr>
              <w:pStyle w:val="BodyText0"/>
              <w:ind w:left="0"/>
              <w:rPr>
                <w:i/>
                <w:sz w:val="18"/>
                <w:szCs w:val="18"/>
              </w:rPr>
            </w:pPr>
          </w:p>
        </w:tc>
      </w:tr>
      <w:tr w:rsidR="001C7C65" w:rsidRPr="009D2834" w:rsidTr="00840601">
        <w:trPr>
          <w:jc w:val="center"/>
        </w:trPr>
        <w:tc>
          <w:tcPr>
            <w:tcW w:w="3834" w:type="dxa"/>
          </w:tcPr>
          <w:p w:rsidR="001C7C65" w:rsidRDefault="001C7C65" w:rsidP="00840601">
            <w:pPr>
              <w:pStyle w:val="BodyText0"/>
              <w:ind w:left="0"/>
              <w:rPr>
                <w:sz w:val="18"/>
                <w:szCs w:val="18"/>
              </w:rPr>
            </w:pPr>
            <w:r>
              <w:rPr>
                <w:sz w:val="18"/>
                <w:szCs w:val="18"/>
              </w:rPr>
              <w:t>Radiation</w:t>
            </w:r>
            <w:r w:rsidRPr="00AF3403">
              <w:rPr>
                <w:sz w:val="18"/>
                <w:szCs w:val="18"/>
              </w:rPr>
              <w:t>Exposure</w:t>
            </w:r>
            <w:r>
              <w:rPr>
                <w:sz w:val="18"/>
                <w:szCs w:val="18"/>
              </w:rPr>
              <w:t>:</w:t>
            </w:r>
            <w:r w:rsidRPr="00313CE5">
              <w:rPr>
                <w:sz w:val="18"/>
                <w:szCs w:val="18"/>
              </w:rPr>
              <w:t xml:space="preserve"> Radiopharmaceutical</w:t>
            </w:r>
          </w:p>
        </w:tc>
        <w:tc>
          <w:tcPr>
            <w:tcW w:w="5454" w:type="dxa"/>
          </w:tcPr>
          <w:p w:rsidR="001C7C65" w:rsidRPr="00A15C61" w:rsidRDefault="001C7C65" w:rsidP="00840601">
            <w:pPr>
              <w:pStyle w:val="BodyText0"/>
              <w:ind w:left="0"/>
              <w:rPr>
                <w:i/>
                <w:sz w:val="18"/>
                <w:szCs w:val="18"/>
              </w:rPr>
            </w:pPr>
          </w:p>
        </w:tc>
      </w:tr>
      <w:tr w:rsidR="001C7C65" w:rsidRPr="009D2834" w:rsidTr="00840601">
        <w:trPr>
          <w:jc w:val="center"/>
        </w:trPr>
        <w:tc>
          <w:tcPr>
            <w:tcW w:w="3834" w:type="dxa"/>
          </w:tcPr>
          <w:p w:rsidR="001C7C65" w:rsidRDefault="001C7C65" w:rsidP="00840601">
            <w:pPr>
              <w:pStyle w:val="BodyText0"/>
              <w:ind w:left="0"/>
              <w:rPr>
                <w:sz w:val="18"/>
                <w:szCs w:val="18"/>
              </w:rPr>
            </w:pPr>
            <w:r>
              <w:rPr>
                <w:sz w:val="18"/>
                <w:szCs w:val="18"/>
              </w:rPr>
              <w:t>Radiation</w:t>
            </w:r>
            <w:r w:rsidRPr="00AF3403">
              <w:rPr>
                <w:sz w:val="18"/>
                <w:szCs w:val="18"/>
              </w:rPr>
              <w:t>Exposure</w:t>
            </w:r>
            <w:r>
              <w:rPr>
                <w:sz w:val="18"/>
                <w:szCs w:val="18"/>
              </w:rPr>
              <w:t>: F</w:t>
            </w:r>
            <w:r w:rsidRPr="00280F54">
              <w:rPr>
                <w:sz w:val="18"/>
                <w:szCs w:val="18"/>
              </w:rPr>
              <w:t>reeText</w:t>
            </w:r>
            <w:r>
              <w:rPr>
                <w:sz w:val="18"/>
                <w:szCs w:val="18"/>
              </w:rPr>
              <w:t>Radiopharmaceutical</w:t>
            </w:r>
          </w:p>
        </w:tc>
        <w:tc>
          <w:tcPr>
            <w:tcW w:w="5454" w:type="dxa"/>
          </w:tcPr>
          <w:p w:rsidR="001C7C65" w:rsidRPr="00A15C61" w:rsidRDefault="00745077" w:rsidP="00840601">
            <w:pPr>
              <w:pStyle w:val="BodyText0"/>
              <w:ind w:left="0"/>
              <w:rPr>
                <w:i/>
                <w:sz w:val="18"/>
                <w:szCs w:val="18"/>
              </w:rPr>
            </w:pPr>
            <w:r>
              <w:rPr>
                <w:i/>
                <w:sz w:val="18"/>
                <w:szCs w:val="18"/>
              </w:rPr>
              <w:t>(</w:t>
            </w:r>
            <w:r w:rsidR="001C7C65" w:rsidRPr="00E27E38">
              <w:rPr>
                <w:i/>
                <w:sz w:val="18"/>
                <w:szCs w:val="18"/>
              </w:rPr>
              <w:t>113922, DCM,</w:t>
            </w:r>
            <w:r>
              <w:rPr>
                <w:i/>
                <w:sz w:val="18"/>
                <w:szCs w:val="18"/>
              </w:rPr>
              <w:t xml:space="preserve"> </w:t>
            </w:r>
            <w:r w:rsidR="001C7C65" w:rsidRPr="00E27E38">
              <w:rPr>
                <w:i/>
                <w:sz w:val="18"/>
                <w:szCs w:val="18"/>
              </w:rPr>
              <w:t>"Radioactive Substance</w:t>
            </w:r>
            <w:r w:rsidR="001C7C65">
              <w:rPr>
                <w:i/>
                <w:sz w:val="18"/>
                <w:szCs w:val="18"/>
              </w:rPr>
              <w:t xml:space="preserve"> </w:t>
            </w:r>
            <w:r w:rsidR="001C7C65" w:rsidRPr="00E27E38">
              <w:rPr>
                <w:i/>
                <w:sz w:val="18"/>
                <w:szCs w:val="18"/>
              </w:rPr>
              <w:t>Administered")</w:t>
            </w:r>
          </w:p>
        </w:tc>
      </w:tr>
    </w:tbl>
    <w:p w:rsidR="001C7C65" w:rsidRDefault="001C7C65" w:rsidP="001C7C65">
      <w:pPr>
        <w:pStyle w:val="BodyText0"/>
      </w:pPr>
    </w:p>
    <w:p w:rsidR="001C7C65" w:rsidRDefault="001C7C65" w:rsidP="001C7C65">
      <w:pPr>
        <w:pStyle w:val="BodyText0"/>
      </w:pPr>
      <w:r>
        <w:rPr>
          <w:lang w:eastAsia="x-none"/>
        </w:rPr>
        <w:t xml:space="preserve">The </w:t>
      </w:r>
      <w:r w:rsidRPr="00813A95">
        <w:rPr>
          <w:lang w:eastAsia="x-none"/>
        </w:rPr>
        <w:t>Radiation</w:t>
      </w:r>
      <w:r>
        <w:rPr>
          <w:lang w:eastAsia="x-none"/>
        </w:rPr>
        <w:t xml:space="preserve"> </w:t>
      </w:r>
      <w:r w:rsidRPr="00813A95">
        <w:rPr>
          <w:lang w:eastAsia="x-none"/>
        </w:rPr>
        <w:t>Exposure</w:t>
      </w:r>
      <w:r>
        <w:rPr>
          <w:lang w:eastAsia="x-none"/>
        </w:rPr>
        <w:t xml:space="preserve"> Content Item in TID 2008 uses Value Type TEXT, not NUM, and is therefore mapped to a Coded Observation entry in accordance with Section </w:t>
      </w:r>
      <w:r w:rsidR="007524FC">
        <w:rPr>
          <w:lang w:eastAsia="x-none"/>
        </w:rPr>
        <w:t>C</w:t>
      </w:r>
      <w:r>
        <w:rPr>
          <w:lang w:eastAsia="x-none"/>
        </w:rPr>
        <w:t xml:space="preserve">.4.3.2. </w:t>
      </w:r>
    </w:p>
    <w:p w:rsidR="001C7C65" w:rsidRDefault="007524FC" w:rsidP="007524FC">
      <w:pPr>
        <w:pStyle w:val="Heading4"/>
        <w:numPr>
          <w:ilvl w:val="0"/>
          <w:numId w:val="0"/>
        </w:numPr>
        <w:ind w:left="810"/>
        <w:rPr>
          <w:lang w:val="en-US"/>
        </w:rPr>
      </w:pPr>
      <w:r>
        <w:rPr>
          <w:lang w:val="en-US"/>
        </w:rPr>
        <w:t>C.4</w:t>
      </w:r>
      <w:r w:rsidR="001C7C65">
        <w:rPr>
          <w:lang w:val="en-US"/>
        </w:rPr>
        <w:t>.4</w:t>
      </w:r>
      <w:r>
        <w:rPr>
          <w:lang w:val="en-US"/>
        </w:rPr>
        <w:t>.3</w:t>
      </w:r>
      <w:r w:rsidR="001C7C65">
        <w:rPr>
          <w:lang w:val="en-US"/>
        </w:rPr>
        <w:tab/>
        <w:t>Key Images</w:t>
      </w:r>
    </w:p>
    <w:p w:rsidR="001C7C65" w:rsidRDefault="001C7C65" w:rsidP="001C7C65">
      <w:pPr>
        <w:pStyle w:val="BodyText0"/>
      </w:pPr>
      <w:r w:rsidRPr="00D039DE">
        <w:t>TID 2005 Transcribed Diagnostic Imaging Report</w:t>
      </w:r>
      <w:r>
        <w:t xml:space="preserve"> specifies a section structure for the Key Images section of an SR, which allows mapping into the equivalent CDA subsection of the Impression section.</w:t>
      </w:r>
    </w:p>
    <w:p w:rsidR="001C7C65" w:rsidRPr="009D2834" w:rsidRDefault="001C7C65" w:rsidP="001C7C65">
      <w:pPr>
        <w:pStyle w:val="Caption"/>
        <w:rPr>
          <w:lang w:val="en-US"/>
        </w:rPr>
      </w:pPr>
      <w:r>
        <w:t xml:space="preserve">Table </w:t>
      </w:r>
      <w:r>
        <w:rPr>
          <w:lang w:val="en-US"/>
        </w:rPr>
        <w:t>B.3-4</w:t>
      </w:r>
      <w:r>
        <w:t xml:space="preserve"> </w:t>
      </w:r>
      <w:r>
        <w:rPr>
          <w:lang w:val="en-US"/>
        </w:rPr>
        <w:t xml:space="preserve">Key Image mapping from SR </w:t>
      </w:r>
    </w:p>
    <w:tbl>
      <w:tblPr>
        <w:tblStyle w:val="TableGrid"/>
        <w:tblW w:w="0" w:type="auto"/>
        <w:jc w:val="center"/>
        <w:tblLayout w:type="fixed"/>
        <w:tblLook w:val="04A0" w:firstRow="1" w:lastRow="0" w:firstColumn="1" w:lastColumn="0" w:noHBand="0" w:noVBand="1"/>
      </w:tblPr>
      <w:tblGrid>
        <w:gridCol w:w="3834"/>
        <w:gridCol w:w="5454"/>
      </w:tblGrid>
      <w:tr w:rsidR="001C7C65" w:rsidRPr="009D2834" w:rsidTr="00840601">
        <w:trPr>
          <w:jc w:val="center"/>
        </w:trPr>
        <w:tc>
          <w:tcPr>
            <w:tcW w:w="3834" w:type="dxa"/>
            <w:shd w:val="clear" w:color="auto" w:fill="D9D9D9" w:themeFill="background1" w:themeFillShade="D9"/>
          </w:tcPr>
          <w:p w:rsidR="001C7C65" w:rsidRPr="009D2834" w:rsidRDefault="001C7C65" w:rsidP="00840601">
            <w:pPr>
              <w:pStyle w:val="BodyText0"/>
              <w:keepNext/>
              <w:ind w:left="0"/>
              <w:rPr>
                <w:sz w:val="18"/>
                <w:szCs w:val="18"/>
              </w:rPr>
            </w:pPr>
            <w:r w:rsidRPr="009D2834">
              <w:rPr>
                <w:sz w:val="18"/>
                <w:szCs w:val="18"/>
              </w:rPr>
              <w:t>CDA Business Name</w:t>
            </w:r>
            <w:r>
              <w:rPr>
                <w:sz w:val="18"/>
                <w:szCs w:val="18"/>
              </w:rPr>
              <w:t xml:space="preserve"> </w:t>
            </w:r>
          </w:p>
        </w:tc>
        <w:tc>
          <w:tcPr>
            <w:tcW w:w="5454" w:type="dxa"/>
            <w:shd w:val="clear" w:color="auto" w:fill="D9D9D9" w:themeFill="background1" w:themeFillShade="D9"/>
          </w:tcPr>
          <w:p w:rsidR="001C7C65" w:rsidRPr="009D2834" w:rsidRDefault="001C7C65" w:rsidP="00840601">
            <w:pPr>
              <w:pStyle w:val="BodyText0"/>
              <w:keepNext/>
              <w:ind w:left="0"/>
              <w:rPr>
                <w:sz w:val="18"/>
                <w:szCs w:val="18"/>
              </w:rPr>
            </w:pPr>
            <w:r w:rsidRPr="009D2834">
              <w:rPr>
                <w:sz w:val="18"/>
                <w:szCs w:val="18"/>
              </w:rPr>
              <w:t>DICOM SR</w:t>
            </w:r>
          </w:p>
        </w:tc>
      </w:tr>
      <w:tr w:rsidR="001C7C65" w:rsidRPr="009D2834" w:rsidTr="00840601">
        <w:trPr>
          <w:jc w:val="center"/>
        </w:trPr>
        <w:tc>
          <w:tcPr>
            <w:tcW w:w="3834" w:type="dxa"/>
          </w:tcPr>
          <w:p w:rsidR="001C7C65" w:rsidRPr="009D2834" w:rsidRDefault="001C7C65" w:rsidP="00840601">
            <w:pPr>
              <w:pStyle w:val="BodyText0"/>
              <w:ind w:left="0"/>
              <w:rPr>
                <w:sz w:val="18"/>
                <w:szCs w:val="18"/>
              </w:rPr>
            </w:pPr>
            <w:r>
              <w:rPr>
                <w:sz w:val="18"/>
                <w:szCs w:val="18"/>
              </w:rPr>
              <w:t>Impression:</w:t>
            </w:r>
            <w:r w:rsidRPr="00203D66">
              <w:rPr>
                <w:sz w:val="18"/>
                <w:szCs w:val="18"/>
              </w:rPr>
              <w:t xml:space="preserve"> </w:t>
            </w:r>
            <w:r w:rsidRPr="001E1E95">
              <w:rPr>
                <w:sz w:val="18"/>
                <w:szCs w:val="18"/>
              </w:rPr>
              <w:t>Text</w:t>
            </w:r>
          </w:p>
        </w:tc>
        <w:tc>
          <w:tcPr>
            <w:tcW w:w="5454" w:type="dxa"/>
          </w:tcPr>
          <w:p w:rsidR="001C7C65" w:rsidRPr="00A15C61" w:rsidRDefault="001C7C65" w:rsidP="00840601">
            <w:pPr>
              <w:pStyle w:val="BodyText0"/>
              <w:ind w:left="0"/>
              <w:rPr>
                <w:i/>
                <w:sz w:val="18"/>
                <w:szCs w:val="18"/>
              </w:rPr>
            </w:pPr>
            <w:r w:rsidRPr="003F447E">
              <w:rPr>
                <w:i/>
                <w:sz w:val="18"/>
                <w:szCs w:val="18"/>
              </w:rPr>
              <w:t>(113012, DCM, "Key Object</w:t>
            </w:r>
            <w:r>
              <w:rPr>
                <w:i/>
                <w:sz w:val="18"/>
                <w:szCs w:val="18"/>
              </w:rPr>
              <w:t xml:space="preserve"> </w:t>
            </w:r>
            <w:r w:rsidRPr="003F447E">
              <w:rPr>
                <w:i/>
                <w:sz w:val="18"/>
                <w:szCs w:val="18"/>
              </w:rPr>
              <w:t>Description")</w:t>
            </w:r>
          </w:p>
        </w:tc>
      </w:tr>
      <w:tr w:rsidR="001C7C65" w:rsidRPr="009D2834" w:rsidTr="00840601">
        <w:trPr>
          <w:jc w:val="center"/>
        </w:trPr>
        <w:tc>
          <w:tcPr>
            <w:tcW w:w="3834" w:type="dxa"/>
          </w:tcPr>
          <w:p w:rsidR="001C7C65" w:rsidRPr="001E1E95" w:rsidRDefault="001C7C65" w:rsidP="00840601">
            <w:pPr>
              <w:pStyle w:val="BodyText0"/>
              <w:ind w:left="0"/>
              <w:rPr>
                <w:sz w:val="18"/>
                <w:szCs w:val="18"/>
              </w:rPr>
            </w:pPr>
            <w:r>
              <w:rPr>
                <w:sz w:val="18"/>
                <w:szCs w:val="18"/>
              </w:rPr>
              <w:t>Impression:</w:t>
            </w:r>
            <w:r w:rsidRPr="00203D66">
              <w:rPr>
                <w:sz w:val="18"/>
                <w:szCs w:val="18"/>
              </w:rPr>
              <w:t xml:space="preserve"> </w:t>
            </w:r>
            <w:r w:rsidRPr="001E1E95">
              <w:rPr>
                <w:sz w:val="18"/>
                <w:szCs w:val="18"/>
              </w:rPr>
              <w:t xml:space="preserve">SOPInstance[*] </w:t>
            </w:r>
          </w:p>
        </w:tc>
        <w:tc>
          <w:tcPr>
            <w:tcW w:w="5454" w:type="dxa"/>
          </w:tcPr>
          <w:p w:rsidR="001C7C65" w:rsidRPr="00A15C61" w:rsidRDefault="001C7C65" w:rsidP="007524FC">
            <w:pPr>
              <w:pStyle w:val="BodyText0"/>
              <w:ind w:left="0"/>
              <w:rPr>
                <w:i/>
                <w:sz w:val="18"/>
                <w:szCs w:val="18"/>
              </w:rPr>
            </w:pPr>
            <w:r>
              <w:rPr>
                <w:sz w:val="18"/>
                <w:szCs w:val="18"/>
              </w:rPr>
              <w:t xml:space="preserve">See </w:t>
            </w:r>
            <w:r w:rsidR="007524FC">
              <w:rPr>
                <w:sz w:val="18"/>
                <w:szCs w:val="18"/>
              </w:rPr>
              <w:t>C</w:t>
            </w:r>
            <w:r>
              <w:rPr>
                <w:sz w:val="18"/>
                <w:szCs w:val="18"/>
              </w:rPr>
              <w:t>.4.3.5</w:t>
            </w:r>
          </w:p>
        </w:tc>
      </w:tr>
      <w:tr w:rsidR="001C7C65" w:rsidRPr="009D2834" w:rsidTr="00840601">
        <w:trPr>
          <w:jc w:val="center"/>
        </w:trPr>
        <w:tc>
          <w:tcPr>
            <w:tcW w:w="3834" w:type="dxa"/>
          </w:tcPr>
          <w:p w:rsidR="001C7C65" w:rsidRPr="001E1E95" w:rsidRDefault="001C7C65" w:rsidP="00840601">
            <w:pPr>
              <w:pStyle w:val="BodyText0"/>
              <w:ind w:left="0"/>
              <w:rPr>
                <w:sz w:val="18"/>
                <w:szCs w:val="18"/>
              </w:rPr>
            </w:pPr>
            <w:r>
              <w:rPr>
                <w:sz w:val="18"/>
                <w:szCs w:val="18"/>
              </w:rPr>
              <w:t>Impression:</w:t>
            </w:r>
            <w:r w:rsidRPr="00203D66">
              <w:rPr>
                <w:sz w:val="18"/>
                <w:szCs w:val="18"/>
              </w:rPr>
              <w:t xml:space="preserve"> </w:t>
            </w:r>
            <w:r w:rsidRPr="001E1E95">
              <w:rPr>
                <w:sz w:val="18"/>
                <w:szCs w:val="18"/>
              </w:rPr>
              <w:t>Graphic[*]</w:t>
            </w:r>
          </w:p>
        </w:tc>
        <w:tc>
          <w:tcPr>
            <w:tcW w:w="5454" w:type="dxa"/>
          </w:tcPr>
          <w:p w:rsidR="001C7C65" w:rsidRPr="00A15C61" w:rsidRDefault="001C7C65" w:rsidP="00840601">
            <w:pPr>
              <w:pStyle w:val="BodyText0"/>
              <w:ind w:left="0"/>
              <w:rPr>
                <w:i/>
                <w:sz w:val="18"/>
                <w:szCs w:val="18"/>
              </w:rPr>
            </w:pPr>
          </w:p>
        </w:tc>
      </w:tr>
    </w:tbl>
    <w:p w:rsidR="001C7C65" w:rsidRDefault="001C7C65" w:rsidP="001C59B6">
      <w:pPr>
        <w:pStyle w:val="BodyText0"/>
      </w:pPr>
    </w:p>
    <w:p w:rsidR="0074735A" w:rsidRDefault="00D756C8" w:rsidP="0074735A">
      <w:pPr>
        <w:pStyle w:val="Heading2"/>
        <w:numPr>
          <w:ilvl w:val="0"/>
          <w:numId w:val="0"/>
        </w:numPr>
        <w:ind w:left="90"/>
        <w:rPr>
          <w:lang w:val="en-US"/>
        </w:rPr>
      </w:pPr>
      <w:bookmarkStart w:id="488" w:name="_A.2.3_Section/text_generation"/>
      <w:bookmarkStart w:id="489" w:name="_Toc410226195"/>
      <w:bookmarkEnd w:id="488"/>
      <w:r>
        <w:rPr>
          <w:lang w:val="en-US"/>
        </w:rPr>
        <w:t>C</w:t>
      </w:r>
      <w:r w:rsidR="0074735A">
        <w:rPr>
          <w:lang w:val="en-US"/>
        </w:rPr>
        <w:t>.</w:t>
      </w:r>
      <w:r w:rsidR="00B27A43">
        <w:rPr>
          <w:lang w:val="en-US"/>
        </w:rPr>
        <w:t>5</w:t>
      </w:r>
      <w:r w:rsidR="0074735A">
        <w:rPr>
          <w:lang w:val="en-US"/>
        </w:rPr>
        <w:tab/>
        <w:t>Example</w:t>
      </w:r>
      <w:bookmarkEnd w:id="489"/>
    </w:p>
    <w:p w:rsidR="0074735A" w:rsidRPr="007E36B1" w:rsidRDefault="007E36B1" w:rsidP="007E36B1">
      <w:pPr>
        <w:pStyle w:val="BodyText0"/>
        <w:pBdr>
          <w:top w:val="single" w:sz="4" w:space="1" w:color="auto"/>
          <w:left w:val="single" w:sz="4" w:space="4" w:color="auto"/>
          <w:bottom w:val="single" w:sz="4" w:space="1" w:color="auto"/>
          <w:right w:val="single" w:sz="4" w:space="4" w:color="auto"/>
        </w:pBdr>
        <w:rPr>
          <w:i/>
          <w:lang w:eastAsia="x-none"/>
        </w:rPr>
      </w:pPr>
      <w:r w:rsidRPr="007E36B1">
        <w:rPr>
          <w:i/>
          <w:highlight w:val="yellow"/>
          <w:lang w:eastAsia="x-none"/>
        </w:rPr>
        <w:t>Note to editor: T</w:t>
      </w:r>
      <w:r w:rsidR="0074735A" w:rsidRPr="007E36B1">
        <w:rPr>
          <w:i/>
          <w:highlight w:val="yellow"/>
          <w:lang w:eastAsia="x-none"/>
        </w:rPr>
        <w:t xml:space="preserve">his example from the current PS3.20 needs to be </w:t>
      </w:r>
      <w:r w:rsidRPr="007E36B1">
        <w:rPr>
          <w:i/>
          <w:highlight w:val="yellow"/>
          <w:lang w:eastAsia="x-none"/>
        </w:rPr>
        <w:t>updat</w:t>
      </w:r>
      <w:r w:rsidR="0074735A" w:rsidRPr="007E36B1">
        <w:rPr>
          <w:i/>
          <w:highlight w:val="yellow"/>
          <w:lang w:eastAsia="x-none"/>
        </w:rPr>
        <w:t>ed for conformance to surrent template</w:t>
      </w:r>
      <w:r w:rsidRPr="007E36B1">
        <w:rPr>
          <w:i/>
          <w:highlight w:val="yellow"/>
          <w:lang w:eastAsia="x-none"/>
        </w:rPr>
        <w:t>s prior to Final Text</w:t>
      </w:r>
    </w:p>
    <w:p w:rsidR="0074735A" w:rsidRDefault="00D756C8" w:rsidP="0074735A">
      <w:pPr>
        <w:pStyle w:val="Heading3"/>
        <w:numPr>
          <w:ilvl w:val="0"/>
          <w:numId w:val="0"/>
        </w:numPr>
        <w:ind w:left="900"/>
      </w:pPr>
      <w:bookmarkStart w:id="490" w:name="_Toc410226196"/>
      <w:bookmarkStart w:id="491" w:name="sect_A_6_1"/>
      <w:r>
        <w:rPr>
          <w:lang w:val="en-US"/>
        </w:rPr>
        <w:t>C</w:t>
      </w:r>
      <w:r w:rsidR="0074735A">
        <w:t>.</w:t>
      </w:r>
      <w:r w:rsidR="00B27A43">
        <w:rPr>
          <w:lang w:val="en-US"/>
        </w:rPr>
        <w:t>5</w:t>
      </w:r>
      <w:r w:rsidR="0074735A">
        <w:t>.1 DICOM SR "Basic Diagnostic Imaging Report" (TID 2000)</w:t>
      </w:r>
      <w:bookmarkEnd w:id="490"/>
    </w:p>
    <w:p w:rsidR="0074735A" w:rsidRDefault="0074735A" w:rsidP="0074735A">
      <w:pPr>
        <w:pStyle w:val="BodyText0"/>
      </w:pPr>
      <w:bookmarkStart w:id="492" w:name="table_A_6_1"/>
      <w:bookmarkEnd w:id="491"/>
      <w:r>
        <w:t xml:space="preserve">The SR sample document encoding includes information on the SR document body tree depth (column 1: SR Tree Depth), nesting level for nested artifacts such as sequences and sequence items (column 2: Nesting), DICOM attribute names (column 3: Attribute), DICOM tag (column 4: Tag), the DICOM attribute value representation (Column 5: VR as specified in </w:t>
      </w:r>
      <w:hyperlink r:id="rId58" w:anchor="PS3.5">
        <w:r>
          <w:t>PS3.5</w:t>
        </w:r>
      </w:hyperlink>
      <w:r>
        <w:t>), the hexadecimal value of value length (column 6: VL (hex)) and the sample document attribute values (column 7: Value).</w:t>
      </w:r>
    </w:p>
    <w:p w:rsidR="0074735A" w:rsidRDefault="0074735A" w:rsidP="0074735A">
      <w:pPr>
        <w:keepNext/>
        <w:spacing w:before="216"/>
        <w:jc w:val="center"/>
      </w:pPr>
      <w:r>
        <w:rPr>
          <w:rFonts w:ascii="Arial" w:hAnsi="Arial"/>
          <w:b/>
          <w:color w:val="000000"/>
          <w:sz w:val="22"/>
        </w:rPr>
        <w:t>Table A.</w:t>
      </w:r>
      <w:r w:rsidR="00B27A43">
        <w:rPr>
          <w:rFonts w:ascii="Arial" w:hAnsi="Arial"/>
          <w:b/>
          <w:color w:val="000000"/>
          <w:sz w:val="22"/>
        </w:rPr>
        <w:t>5</w:t>
      </w:r>
      <w:r>
        <w:rPr>
          <w:rFonts w:ascii="Arial" w:hAnsi="Arial"/>
          <w:b/>
          <w:color w:val="000000"/>
          <w:sz w:val="22"/>
        </w:rPr>
        <w:t>-1. Sample document encoding</w:t>
      </w:r>
    </w:p>
    <w:bookmarkEnd w:id="492"/>
    <w:p w:rsidR="0074735A" w:rsidRDefault="0074735A" w:rsidP="0074735A">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826"/>
        <w:gridCol w:w="920"/>
        <w:gridCol w:w="1450"/>
        <w:gridCol w:w="1091"/>
        <w:gridCol w:w="380"/>
        <w:gridCol w:w="550"/>
        <w:gridCol w:w="5223"/>
      </w:tblGrid>
      <w:tr w:rsidR="0074735A" w:rsidTr="008E70D1">
        <w:trPr>
          <w:tblHeader/>
        </w:trPr>
        <w:tc>
          <w:tcPr>
            <w:tcW w:w="82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pPr>
              <w:keepNext/>
              <w:jc w:val="center"/>
            </w:pPr>
            <w:r>
              <w:rPr>
                <w:rFonts w:ascii="Arial" w:hAnsi="Arial"/>
                <w:b/>
                <w:color w:val="000000"/>
                <w:sz w:val="18"/>
              </w:rPr>
              <w:t>SR Tree Depth</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pPr>
              <w:jc w:val="center"/>
            </w:pPr>
            <w:r>
              <w:rPr>
                <w:rFonts w:ascii="Arial" w:hAnsi="Arial"/>
                <w:b/>
                <w:color w:val="000000"/>
                <w:sz w:val="18"/>
              </w:rPr>
              <w:t>Nesting</w:t>
            </w:r>
          </w:p>
        </w:tc>
        <w:tc>
          <w:tcPr>
            <w:tcW w:w="1450" w:type="dxa"/>
            <w:tcBorders>
              <w:top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pPr>
              <w:jc w:val="center"/>
            </w:pPr>
            <w:r>
              <w:rPr>
                <w:rFonts w:ascii="Arial" w:hAnsi="Arial"/>
                <w:b/>
                <w:color w:val="000000"/>
                <w:sz w:val="18"/>
              </w:rPr>
              <w:t>Attribute</w:t>
            </w:r>
          </w:p>
        </w:tc>
        <w:tc>
          <w:tcPr>
            <w:tcW w:w="1091" w:type="dxa"/>
            <w:tcBorders>
              <w:top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pPr>
              <w:jc w:val="center"/>
            </w:pPr>
            <w:r>
              <w:rPr>
                <w:rFonts w:ascii="Arial" w:hAnsi="Arial"/>
                <w:b/>
                <w:color w:val="000000"/>
                <w:sz w:val="18"/>
              </w:rPr>
              <w:t>Tag</w:t>
            </w:r>
          </w:p>
        </w:tc>
        <w:tc>
          <w:tcPr>
            <w:tcW w:w="380" w:type="dxa"/>
            <w:tcBorders>
              <w:top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pPr>
              <w:jc w:val="center"/>
            </w:pPr>
            <w:r>
              <w:rPr>
                <w:rFonts w:ascii="Arial" w:hAnsi="Arial"/>
                <w:b/>
                <w:color w:val="000000"/>
                <w:sz w:val="18"/>
              </w:rPr>
              <w:t>VR</w:t>
            </w:r>
          </w:p>
        </w:tc>
        <w:tc>
          <w:tcPr>
            <w:tcW w:w="550" w:type="dxa"/>
            <w:tcBorders>
              <w:top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pPr>
              <w:jc w:val="center"/>
            </w:pPr>
            <w:r>
              <w:rPr>
                <w:rFonts w:ascii="Arial" w:hAnsi="Arial"/>
                <w:b/>
                <w:color w:val="000000"/>
                <w:sz w:val="18"/>
              </w:rPr>
              <w:t>VL (hex)</w:t>
            </w:r>
          </w:p>
        </w:tc>
        <w:tc>
          <w:tcPr>
            <w:tcW w:w="5223" w:type="dxa"/>
            <w:tcBorders>
              <w:top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pPr>
              <w:jc w:val="center"/>
            </w:pPr>
            <w:r>
              <w:rPr>
                <w:rFonts w:ascii="Arial" w:hAnsi="Arial"/>
                <w:b/>
                <w:color w:val="000000"/>
                <w:sz w:val="18"/>
              </w:rPr>
              <w:t>Value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Instance Creation Date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(0008,0012)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DA</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20060827</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Instance Creation Time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(0008,0013)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TM</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224157</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Instance Creator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(0008,0014)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1.2.276.0.7230010.3.0.3.5.4</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SOP Class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(0008,0016)</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001e</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1.2.840.10008.5.1.4.1.1.88.22</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SOP Instance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(0008,0018)</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003c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1.2.840.113619.2.62.994044785528.20060823.200608232232322.9</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Study Date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(0008,0020)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DA</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20060823</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Content Date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(0008,0023)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DA</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20060823</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Study Time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(0008,0030)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TM</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222400</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Content Time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(0008,0033)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TM</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224352</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Accession Number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(0008,0050)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10523475</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Modality</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(0008,0060)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SR</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Manufacturer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(0008,0070)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DicomWg20</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Referring Physician's Name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(0008,0090)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PN</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0010</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Smith^John^^^MD</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Procedure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(0008,1032)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11123</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99WUHID</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X-Ray Study</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Performed Procedure Step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(0008,1111)</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Patient's Name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(0010,0010)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PN</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Doe^John</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Patient 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(0010,0020)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0000680029</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Patient's Birth Date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(0010,0030)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DA</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19641128</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Patient's Sex</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(0010,0040)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576DCF">
            <w:r>
              <w:rPr>
                <w:rFonts w:ascii="Arial" w:hAnsi="Arial"/>
                <w:color w:val="000000"/>
                <w:sz w:val="18"/>
              </w:rPr>
              <w:t>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Study Instance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(0020,000d)</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002e</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1.2.840.113619.2.62.994044785528.114289542805</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Series Instance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(0020,000e)</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0036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1.2.840.113619.2.62.994044785528.20060823223142485052</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Study 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(0020,0010)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10523475</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Series Number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(0020,0011)</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560</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Instance Number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(0020,0013)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07851</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CONTAINER</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18782-3</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LN</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X-Ray Report</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Continuity Of Content</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(0040,a050)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SEPARATE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Verifying Observer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(0040,a073)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Verifying Organization</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(0040,a027)</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001a</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World University Hospital</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Verification DateTime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(0040,a030)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DT</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20060827141500</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Verifying Observer Name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(0040,a075)</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PN</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0012</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Blitz^Richard^^^MD</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Verifying Observer Identification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(0040,a088)</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08150000</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99WUHID</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Verifying Observer ID</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Request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(0040,a370)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Accession Number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(0008,0050)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10523475</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Study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SOP Class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(0008,1150)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001a</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1.2.840.10008.5.1.4.1.1.1</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SOP Instance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(0008,1155)</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003c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1.2.840.113619.2.62.994044785528.20060823.200608232232322.3</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Study Instance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(0020,000d)</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002e</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1.2.840.113619.2.62.994044785528.114289542805</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Requested Procedure Description</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(0032,1060)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0020</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CHEST TWO VIEWS, PA AND LATERAL</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Requested Procedure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(0032,1064)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11123</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99WUHID</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X-Ray Study</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Requested Procedure 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(0040,1001)</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123453</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Reason for the Requested Procedure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(0040,1002)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Suspected lung tumor</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Placer Order Number/Imaging Service Request</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(0040,2016)</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123451</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Filler Order Number/Imaging Service Request</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(0040,2017)</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123452</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Performed Procedure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(0040,a372)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11123</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99WUHID</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X-Ray Study</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Current Requested Procedure Evidence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(0040,a375)</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Series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(0008,1115)</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SOP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(0008,1199)</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SOP Class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(0008,1150)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001a</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1.2.840.10008.5.1.4.1.1.1</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SOP Instance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(0008,1155)</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003c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1.2.840.113619.2.62.994044785528.20060823.200608232232322.3</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SOP Class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(0008,1150)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001a</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1.2.840.10008.5.1.4.1.1.1</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SOP Instance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(0008,1155)</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003c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1.2.840.113619.2.62.994044785528.20060823.200608232231422.3</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Series Instance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(0020,000e)</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0036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1.2.840.113619.2.62.994044785528.20060823223142485051</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Study Instance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(0020,000d)</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002e</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1.2.840.113619.2.62.994044785528.114289542805</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Completion Flag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(0040,a491)</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COMPLETE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Verification Flag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(0040,a493)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VERIFIED</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Content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(0040,a730)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0010</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HAS CONCEPT MOD</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C612CF" w:rsidP="0074735A">
            <w:hyperlink r:id="rId59" w:anchor="DCM_121049">
              <w:r w:rsidR="0074735A">
                <w:rPr>
                  <w:rFonts w:ascii="Arial" w:hAnsi="Arial"/>
                  <w:color w:val="000000"/>
                  <w:sz w:val="18"/>
                </w:rPr>
                <w:t>121049</w:t>
              </w:r>
            </w:hyperlink>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DCM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Language of Content Item and Descendants</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(0040,a168)</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en-US</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ISO639_1</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English (U.S.)</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0010</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HAS CONCEPT MOD</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TEXT</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C612CF" w:rsidP="0074735A">
            <w:hyperlink r:id="rId60" w:anchor="DCM_121050">
              <w:r w:rsidR="0074735A">
                <w:rPr>
                  <w:rFonts w:ascii="Arial" w:hAnsi="Arial"/>
                  <w:color w:val="000000"/>
                  <w:sz w:val="18"/>
                </w:rPr>
                <w:t>121050</w:t>
              </w:r>
            </w:hyperlink>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DCM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0022</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Equivalent Meaning of Concept Name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Text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(0040,a160)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Chest X-Ray, PA and LAT View</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0010</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HAS OBS CONTEXT</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C612CF" w:rsidP="0074735A">
            <w:hyperlink r:id="rId61" w:anchor="DCM_121005">
              <w:r w:rsidR="0074735A">
                <w:rPr>
                  <w:rFonts w:ascii="Arial" w:hAnsi="Arial"/>
                  <w:color w:val="000000"/>
                  <w:sz w:val="18"/>
                </w:rPr>
                <w:t>121005</w:t>
              </w:r>
            </w:hyperlink>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DCM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Observer Type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(0040,a168)</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C612CF" w:rsidP="0074735A">
            <w:hyperlink r:id="rId62" w:anchor="DCM_121006">
              <w:r w:rsidR="0074735A">
                <w:rPr>
                  <w:rFonts w:ascii="Arial" w:hAnsi="Arial"/>
                  <w:color w:val="000000"/>
                  <w:sz w:val="18"/>
                </w:rPr>
                <w:t>121006</w:t>
              </w:r>
            </w:hyperlink>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DCM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Person</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0010</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HAS OBS CONTEXT</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PNAME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C612CF" w:rsidP="0074735A">
            <w:hyperlink r:id="rId63" w:anchor="DCM_121008">
              <w:r w:rsidR="0074735A">
                <w:rPr>
                  <w:rFonts w:ascii="Arial" w:hAnsi="Arial"/>
                  <w:color w:val="000000"/>
                  <w:sz w:val="18"/>
                </w:rPr>
                <w:t>121008</w:t>
              </w:r>
            </w:hyperlink>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DCM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Person Observer Name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Person Name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(0040,a123)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PN</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0012</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Blitz^Richard^^^MD</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CONTAINS</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CONTAINER</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C612CF" w:rsidP="0074735A">
            <w:hyperlink r:id="rId64" w:anchor="DCM_121060">
              <w:r w:rsidR="0074735A">
                <w:rPr>
                  <w:rFonts w:ascii="Arial" w:hAnsi="Arial"/>
                  <w:color w:val="000000"/>
                  <w:sz w:val="18"/>
                </w:rPr>
                <w:t>121060</w:t>
              </w:r>
            </w:hyperlink>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DCM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History</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Continuity Of Content</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(0040,a050)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SEPARATE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Content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(0040,a730)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CONTAINS</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TEXT</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C612CF" w:rsidP="0074735A">
            <w:hyperlink r:id="rId65" w:anchor="DCM_121060">
              <w:r w:rsidR="0074735A">
                <w:rPr>
                  <w:rFonts w:ascii="Arial" w:hAnsi="Arial"/>
                  <w:color w:val="000000"/>
                  <w:sz w:val="18"/>
                </w:rPr>
                <w:t>121060</w:t>
              </w:r>
            </w:hyperlink>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DCM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History</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Text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(0040,a160)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Sore throat.</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CONTAINS</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CONTAINER</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C612CF" w:rsidP="0074735A">
            <w:hyperlink r:id="rId66" w:anchor="DCM_121070">
              <w:r w:rsidR="0074735A">
                <w:rPr>
                  <w:rFonts w:ascii="Arial" w:hAnsi="Arial"/>
                  <w:color w:val="000000"/>
                  <w:sz w:val="18"/>
                </w:rPr>
                <w:t>121070</w:t>
              </w:r>
            </w:hyperlink>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DCM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Findings</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Continuity Of Content</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(0040,a050)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SEPARATE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Content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(0040,a730)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CONTAINS</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TEXT</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C612CF" w:rsidP="0074735A">
            <w:hyperlink r:id="rId67" w:anchor="DCM_121071">
              <w:r w:rsidR="0074735A">
                <w:rPr>
                  <w:rFonts w:ascii="Arial" w:hAnsi="Arial"/>
                  <w:color w:val="000000"/>
                  <w:sz w:val="18"/>
                </w:rPr>
                <w:t>121071</w:t>
              </w:r>
            </w:hyperlink>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DCM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Finding</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Text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(0040,a160)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01ae</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The cardiomediastinum is within normal limits. The trachea is midline. The previously described opacity at the medial right lung base has cleared. There are no new infiltrates. There is a new round density at the left hilus, superiorly (diameter about 45mm). A CT scan is recommended for further evaluation. The pleural spaces are clear. The visualized musculoskeletal structures and the upper abdomen are stable and unremarkable.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Content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(0040,a730)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INFERRED FROM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Observation DateTime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(0040,a032)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DT</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20060823223912</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NUM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M-02550</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SRT</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Diameter</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Measured Value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(0040,a300)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Measurement Units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(0040,08ea)</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mm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UCUM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mm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Numeric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(0040,a30a)</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45</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Content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(0040,a730)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SOP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(0008,1199)</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SOP Class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(0008,1150)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001a</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1.2.840.10008.5.1.4.1.1.1</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Referenced SOP Instance UID</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(0008,1155)</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003c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1.2.840.113619.2.62.994044785528.20060823.200608232232322.3</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INFERRED FROM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IMAGE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C612CF" w:rsidP="0074735A">
            <w:hyperlink r:id="rId68" w:anchor="DCM_121112">
              <w:r w:rsidR="0074735A">
                <w:rPr>
                  <w:rFonts w:ascii="Arial" w:hAnsi="Arial"/>
                  <w:color w:val="000000"/>
                  <w:sz w:val="18"/>
                </w:rPr>
                <w:t>121112</w:t>
              </w:r>
            </w:hyperlink>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DCM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0016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Source of Measurement</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CONTAINS</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CONTAINER</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C612CF" w:rsidP="0074735A">
            <w:hyperlink r:id="rId69" w:anchor="DCM_121072">
              <w:r w:rsidR="0074735A">
                <w:rPr>
                  <w:rFonts w:ascii="Arial" w:hAnsi="Arial"/>
                  <w:color w:val="000000"/>
                  <w:sz w:val="18"/>
                </w:rPr>
                <w:t>121072</w:t>
              </w:r>
            </w:hyperlink>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DCM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Impressions</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Continuity Of Content</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(0040,a050)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SEPARATE</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Content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(0040,a730)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CONTAINS</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TEXT</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ffffffff</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C612CF" w:rsidP="0074735A">
            <w:hyperlink r:id="rId70" w:anchor="DCM_121073">
              <w:r w:rsidR="0074735A">
                <w:rPr>
                  <w:rFonts w:ascii="Arial" w:hAnsi="Arial"/>
                  <w:color w:val="000000"/>
                  <w:sz w:val="18"/>
                </w:rPr>
                <w:t>121073</w:t>
              </w:r>
            </w:hyperlink>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DCM</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Impression</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Text Value</w:t>
            </w:r>
          </w:p>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(0040,a160)</w:t>
            </w:r>
          </w:p>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009c</w:t>
            </w:r>
          </w:p>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No acute cardiopulmonary process. Round density in left superior hilus, further evaluation with CT is recommended as underlying malignancy is not excluded.</w:t>
            </w:r>
          </w:p>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%enditem</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r w:rsidR="0074735A" w:rsidTr="008E70D1">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r>
              <w:rPr>
                <w:rFonts w:ascii="Arial" w:hAnsi="Arial"/>
                <w:color w:val="000000"/>
                <w:sz w:val="18"/>
              </w:rPr>
              <w:t>%endseq</w:t>
            </w:r>
          </w:p>
        </w:tc>
        <w:tc>
          <w:tcPr>
            <w:tcW w:w="14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1091"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38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50"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c>
          <w:tcPr>
            <w:tcW w:w="5223" w:type="dxa"/>
            <w:tcBorders>
              <w:bottom w:val="single" w:sz="4" w:space="0" w:color="000000"/>
              <w:right w:val="single" w:sz="4" w:space="0" w:color="000000"/>
            </w:tcBorders>
            <w:tcMar>
              <w:top w:w="40" w:type="dxa"/>
              <w:left w:w="40" w:type="dxa"/>
              <w:bottom w:w="40" w:type="dxa"/>
              <w:right w:w="40" w:type="dxa"/>
            </w:tcMar>
          </w:tcPr>
          <w:p w:rsidR="0074735A" w:rsidRDefault="0074735A" w:rsidP="0074735A"/>
        </w:tc>
      </w:tr>
    </w:tbl>
    <w:p w:rsidR="0074735A" w:rsidRDefault="0074735A" w:rsidP="0074735A">
      <w:bookmarkStart w:id="493" w:name="sect_A_6_2"/>
    </w:p>
    <w:p w:rsidR="0074735A" w:rsidRDefault="00D756C8" w:rsidP="0074735A">
      <w:pPr>
        <w:pStyle w:val="Heading3"/>
        <w:numPr>
          <w:ilvl w:val="0"/>
          <w:numId w:val="0"/>
        </w:numPr>
        <w:ind w:left="900"/>
      </w:pPr>
      <w:bookmarkStart w:id="494" w:name="_Toc410226197"/>
      <w:r>
        <w:rPr>
          <w:lang w:val="en-US"/>
        </w:rPr>
        <w:t>C</w:t>
      </w:r>
      <w:r w:rsidR="0074735A">
        <w:t>.</w:t>
      </w:r>
      <w:r w:rsidR="00B27A43">
        <w:rPr>
          <w:lang w:val="en-US"/>
        </w:rPr>
        <w:t>5</w:t>
      </w:r>
      <w:r w:rsidR="0074735A">
        <w:t>.2 Transcoded HL7 CDA Release 2 Imaging Report</w:t>
      </w:r>
      <w:bookmarkEnd w:id="494"/>
    </w:p>
    <w:p w:rsidR="0074735A" w:rsidRDefault="0074735A" w:rsidP="0074735A">
      <w:pPr>
        <w:spacing w:before="180"/>
      </w:pPr>
      <w:bookmarkStart w:id="495" w:name="idp140389978401344"/>
      <w:bookmarkEnd w:id="493"/>
      <w:r>
        <w:rPr>
          <w:rFonts w:ascii="Courier New" w:hAnsi="Courier New"/>
          <w:color w:val="000000"/>
          <w:sz w:val="18"/>
        </w:rPr>
        <w:br/>
        <w:t>&lt;?xml version="1.0" encoding="utf-8"?&gt;</w:t>
      </w:r>
      <w:r>
        <w:rPr>
          <w:rFonts w:ascii="Courier New" w:hAnsi="Courier New"/>
          <w:color w:val="000000"/>
          <w:sz w:val="18"/>
        </w:rPr>
        <w:br/>
        <w:t>&lt;?xml-stylesheet type="text/xsl" href="CDA-DIR.xsl"?&gt;</w:t>
      </w:r>
      <w:r>
        <w:rPr>
          <w:rFonts w:ascii="Courier New" w:hAnsi="Courier New"/>
          <w:color w:val="000000"/>
          <w:sz w:val="18"/>
        </w:rPr>
        <w:br/>
        <w:t>&lt;ClinicalDocument xmlns="urn:hl7-org:v3" xmlns:voc="urn:hl7-org:v3/voc"</w:t>
      </w:r>
      <w:r>
        <w:rPr>
          <w:rFonts w:ascii="Courier New" w:hAnsi="Courier New"/>
          <w:color w:val="000000"/>
          <w:sz w:val="18"/>
        </w:rPr>
        <w:br/>
        <w:t>xmlns:xsi="http://www.w3.org/2001/XMLSchema-instance"</w:t>
      </w:r>
      <w:r>
        <w:rPr>
          <w:rFonts w:ascii="Courier New" w:hAnsi="Courier New"/>
          <w:color w:val="000000"/>
          <w:sz w:val="18"/>
        </w:rPr>
        <w:br/>
        <w:t>xsi:schemaLocation="urn:hl7-org:v3 CDA.xsd"&gt;</w:t>
      </w:r>
      <w:r>
        <w:rPr>
          <w:rFonts w:ascii="Courier New" w:hAnsi="Courier New"/>
          <w:color w:val="000000"/>
          <w:sz w:val="18"/>
        </w:rPr>
        <w:br/>
        <w:t xml:space="preserve">  &lt;realmCode code="UV" /&gt;</w:t>
      </w:r>
      <w:r>
        <w:rPr>
          <w:rFonts w:ascii="Courier New" w:hAnsi="Courier New"/>
          <w:color w:val="000000"/>
          <w:sz w:val="18"/>
        </w:rPr>
        <w:br/>
        <w:t xml:space="preserve">  &lt;typeId root="2.16.840.1.113883.1.3" extension="POCD_HD000040" /&gt;</w:t>
      </w:r>
      <w:r>
        <w:rPr>
          <w:rFonts w:ascii="Courier New" w:hAnsi="Courier New"/>
          <w:color w:val="000000"/>
          <w:sz w:val="18"/>
        </w:rPr>
        <w:br/>
        <w:t xml:space="preserve">  &lt;templateId root="2.16.840.1.113883.10.20.6" /&gt;</w:t>
      </w:r>
      <w:r>
        <w:rPr>
          <w:rFonts w:ascii="Courier New" w:hAnsi="Courier New"/>
          <w:color w:val="000000"/>
          <w:sz w:val="18"/>
        </w:rPr>
        <w:br/>
        <w:t xml:space="preserve">  &lt;id root="1.2.840.113619.2.62.994044785528.12"</w:t>
      </w:r>
      <w:r>
        <w:rPr>
          <w:rFonts w:ascii="Courier New" w:hAnsi="Courier New"/>
          <w:color w:val="000000"/>
          <w:sz w:val="18"/>
        </w:rPr>
        <w:br/>
        <w:t xml:space="preserve">  extension="20060828170821659" /&gt;</w:t>
      </w:r>
      <w:r>
        <w:rPr>
          <w:rFonts w:ascii="Courier New" w:hAnsi="Courier New"/>
          <w:color w:val="000000"/>
          <w:sz w:val="18"/>
        </w:rPr>
        <w:br/>
        <w:t xml:space="preserve">  &lt;code code="18748-4" codeSystem="2.16.840.1.113883.6.1"</w:t>
      </w:r>
      <w:r>
        <w:rPr>
          <w:rFonts w:ascii="Courier New" w:hAnsi="Courier New"/>
          <w:color w:val="000000"/>
          <w:sz w:val="18"/>
        </w:rPr>
        <w:br/>
        <w:t xml:space="preserve">  codeSystemName="LOINC" displayName="Diagnostic Imaging Report" /&gt;</w:t>
      </w:r>
      <w:r>
        <w:rPr>
          <w:rFonts w:ascii="Courier New" w:hAnsi="Courier New"/>
          <w:color w:val="000000"/>
          <w:sz w:val="18"/>
        </w:rPr>
        <w:br/>
        <w:t xml:space="preserve">  &lt;!-- from DICOM TID 1210 "Equivalent Meaning(s) of Concept Name"</w:t>
      </w:r>
      <w:r>
        <w:rPr>
          <w:rFonts w:ascii="Courier New" w:hAnsi="Courier New"/>
          <w:color w:val="000000"/>
          <w:sz w:val="18"/>
        </w:rPr>
        <w:br/>
        <w:t xml:space="preserve">       (Concept Modifier to DICOM SR document report title) --&gt;</w:t>
      </w:r>
      <w:r>
        <w:rPr>
          <w:rFonts w:ascii="Courier New" w:hAnsi="Courier New"/>
          <w:color w:val="000000"/>
          <w:sz w:val="18"/>
        </w:rPr>
        <w:br/>
        <w:t xml:space="preserve">  &lt;title&gt;Chest X-Ray, PA and LAT View&lt;/title&gt;</w:t>
      </w:r>
      <w:r>
        <w:rPr>
          <w:rFonts w:ascii="Courier New" w:hAnsi="Courier New"/>
          <w:color w:val="000000"/>
          <w:sz w:val="18"/>
        </w:rPr>
        <w:br/>
        <w:t xml:space="preserve">  &lt;!-- /from TID 1210  --&gt;</w:t>
      </w:r>
      <w:r>
        <w:rPr>
          <w:rFonts w:ascii="Courier New" w:hAnsi="Courier New"/>
          <w:color w:val="000000"/>
          <w:sz w:val="18"/>
        </w:rPr>
        <w:br/>
        <w:t xml:space="preserve">  &lt;effectiveTime value="20060828170821" /&gt;</w:t>
      </w:r>
      <w:r>
        <w:rPr>
          <w:rFonts w:ascii="Courier New" w:hAnsi="Courier New"/>
          <w:color w:val="000000"/>
          <w:sz w:val="18"/>
        </w:rPr>
        <w:br/>
        <w:t xml:space="preserve">  &lt;!-- CDA DIR effective time usually will be different from SR study date</w:t>
      </w:r>
      <w:r>
        <w:rPr>
          <w:rFonts w:ascii="Courier New" w:hAnsi="Courier New"/>
          <w:color w:val="000000"/>
          <w:sz w:val="18"/>
        </w:rPr>
        <w:br/>
        <w:t xml:space="preserve">       and SR content date and time--&gt;</w:t>
      </w:r>
      <w:r>
        <w:rPr>
          <w:rFonts w:ascii="Courier New" w:hAnsi="Courier New"/>
          <w:color w:val="000000"/>
          <w:sz w:val="18"/>
        </w:rPr>
        <w:br/>
        <w:t xml:space="preserve">  &lt;confidentialityCode code="N" codeSystem="2.16.840.1.113883.5.25" /&gt;</w:t>
      </w:r>
      <w:r>
        <w:rPr>
          <w:rFonts w:ascii="Courier New" w:hAnsi="Courier New"/>
          <w:color w:val="000000"/>
          <w:sz w:val="18"/>
        </w:rPr>
        <w:br/>
        <w:t xml:space="preserve">  &lt;languageCode code="en-US" /&gt;</w:t>
      </w:r>
      <w:r>
        <w:rPr>
          <w:rFonts w:ascii="Courier New" w:hAnsi="Courier New"/>
          <w:color w:val="000000"/>
          <w:sz w:val="18"/>
        </w:rPr>
        <w:br/>
        <w:t xml:space="preserve">  &lt;recordTarget&gt;</w:t>
      </w:r>
      <w:r>
        <w:rPr>
          <w:rFonts w:ascii="Courier New" w:hAnsi="Courier New"/>
          <w:color w:val="000000"/>
          <w:sz w:val="18"/>
        </w:rPr>
        <w:br/>
        <w:t xml:space="preserve">    &lt;patientRole&gt;</w:t>
      </w:r>
      <w:r>
        <w:rPr>
          <w:rFonts w:ascii="Courier New" w:hAnsi="Courier New"/>
          <w:color w:val="000000"/>
          <w:sz w:val="18"/>
        </w:rPr>
        <w:br/>
        <w:t xml:space="preserve">      &lt;id root="1.2.840.113619.2.62.994044785528.10" extension="0000680029" /&gt;</w:t>
      </w:r>
      <w:r>
        <w:rPr>
          <w:rFonts w:ascii="Courier New" w:hAnsi="Courier New"/>
          <w:color w:val="000000"/>
          <w:sz w:val="18"/>
        </w:rPr>
        <w:br/>
        <w:t xml:space="preserve">      &lt;!-- Unique identifier for root: {root}.10 = patient ID list added based on</w:t>
      </w:r>
      <w:r>
        <w:rPr>
          <w:rFonts w:ascii="Courier New" w:hAnsi="Courier New"/>
          <w:color w:val="000000"/>
          <w:sz w:val="18"/>
        </w:rPr>
        <w:br/>
        <w:t xml:space="preserve">           organizational policy (not present in SR sample document because root is</w:t>
      </w:r>
      <w:r>
        <w:rPr>
          <w:rFonts w:ascii="Courier New" w:hAnsi="Courier New"/>
          <w:color w:val="000000"/>
          <w:sz w:val="18"/>
        </w:rPr>
        <w:br/>
        <w:t xml:space="preserve">           not specified by DICOM. DICOM Patient ID (0010,0020) value inserted into</w:t>
      </w:r>
      <w:r>
        <w:rPr>
          <w:rFonts w:ascii="Courier New" w:hAnsi="Courier New"/>
          <w:color w:val="000000"/>
          <w:sz w:val="18"/>
        </w:rPr>
        <w:br/>
        <w:t xml:space="preserve">           extension --&gt;</w:t>
      </w:r>
      <w:r>
        <w:rPr>
          <w:rFonts w:ascii="Courier New" w:hAnsi="Courier New"/>
          <w:color w:val="000000"/>
          <w:sz w:val="18"/>
        </w:rPr>
        <w:br/>
        <w:t xml:space="preserve">      &lt;addr nullFlavor="NI" /&gt;</w:t>
      </w:r>
      <w:r>
        <w:rPr>
          <w:rFonts w:ascii="Courier New" w:hAnsi="Courier New"/>
          <w:color w:val="000000"/>
          <w:sz w:val="18"/>
        </w:rPr>
        <w:br/>
        <w:t xml:space="preserve">      &lt;telecom nullFlavor="NI" /&gt;</w:t>
      </w:r>
      <w:r>
        <w:rPr>
          <w:rFonts w:ascii="Courier New" w:hAnsi="Courier New"/>
          <w:color w:val="000000"/>
          <w:sz w:val="18"/>
        </w:rPr>
        <w:br/>
        <w:t xml:space="preserve">      &lt;patient&gt;</w:t>
      </w:r>
      <w:r>
        <w:rPr>
          <w:rFonts w:ascii="Courier New" w:hAnsi="Courier New"/>
          <w:color w:val="000000"/>
          <w:sz w:val="18"/>
        </w:rPr>
        <w:br/>
        <w:t xml:space="preserve">        &lt;name&gt;</w:t>
      </w:r>
      <w:r>
        <w:rPr>
          <w:rFonts w:ascii="Courier New" w:hAnsi="Courier New"/>
          <w:color w:val="000000"/>
          <w:sz w:val="18"/>
        </w:rPr>
        <w:br/>
        <w:t xml:space="preserve">          &lt;given&gt;John&lt;/given&gt;</w:t>
      </w:r>
      <w:r>
        <w:rPr>
          <w:rFonts w:ascii="Courier New" w:hAnsi="Courier New"/>
          <w:color w:val="000000"/>
          <w:sz w:val="18"/>
        </w:rPr>
        <w:br/>
        <w:t xml:space="preserve">          &lt;family&gt;Doe&lt;/family&gt;</w:t>
      </w:r>
      <w:r>
        <w:rPr>
          <w:rFonts w:ascii="Courier New" w:hAnsi="Courier New"/>
          <w:color w:val="000000"/>
          <w:sz w:val="18"/>
        </w:rPr>
        <w:br/>
        <w:t xml:space="preserve">        &lt;/name&gt;</w:t>
      </w:r>
      <w:r>
        <w:rPr>
          <w:rFonts w:ascii="Courier New" w:hAnsi="Courier New"/>
          <w:color w:val="000000"/>
          <w:sz w:val="18"/>
        </w:rPr>
        <w:br/>
        <w:t xml:space="preserve">        &lt;administrativeGenderCode codeSystem="2.16.840.1.113883.5.1"</w:t>
      </w:r>
      <w:r>
        <w:rPr>
          <w:rFonts w:ascii="Courier New" w:hAnsi="Courier New"/>
          <w:color w:val="000000"/>
          <w:sz w:val="18"/>
        </w:rPr>
        <w:br/>
        <w:t xml:space="preserve">        code="M" /&gt;</w:t>
      </w:r>
      <w:r>
        <w:rPr>
          <w:rFonts w:ascii="Courier New" w:hAnsi="Courier New"/>
          <w:color w:val="000000"/>
          <w:sz w:val="18"/>
        </w:rPr>
        <w:br/>
        <w:t xml:space="preserve">        &lt;birthTime value="19641128" /&gt;</w:t>
      </w:r>
      <w:r>
        <w:rPr>
          <w:rFonts w:ascii="Courier New" w:hAnsi="Courier New"/>
          <w:color w:val="000000"/>
          <w:sz w:val="18"/>
        </w:rPr>
        <w:br/>
        <w:t xml:space="preserve">      &lt;/patient&gt;</w:t>
      </w:r>
      <w:r>
        <w:rPr>
          <w:rFonts w:ascii="Courier New" w:hAnsi="Courier New"/>
          <w:color w:val="000000"/>
          <w:sz w:val="18"/>
        </w:rPr>
        <w:br/>
        <w:t xml:space="preserve">    &lt;/patientRole&gt;</w:t>
      </w:r>
      <w:r>
        <w:rPr>
          <w:rFonts w:ascii="Courier New" w:hAnsi="Courier New"/>
          <w:color w:val="000000"/>
          <w:sz w:val="18"/>
        </w:rPr>
        <w:br/>
        <w:t xml:space="preserve">  &lt;/recordTarget&gt;</w:t>
      </w:r>
      <w:r>
        <w:rPr>
          <w:rFonts w:ascii="Courier New" w:hAnsi="Courier New"/>
          <w:color w:val="000000"/>
          <w:sz w:val="18"/>
        </w:rPr>
        <w:br/>
        <w:t xml:space="preserve">  &lt;author&gt;</w:t>
      </w:r>
      <w:r>
        <w:rPr>
          <w:rFonts w:ascii="Courier New" w:hAnsi="Courier New"/>
          <w:color w:val="000000"/>
          <w:sz w:val="18"/>
        </w:rPr>
        <w:br/>
        <w:t xml:space="preserve">    &lt;time value="20060823224352" /&gt;</w:t>
      </w:r>
      <w:r>
        <w:rPr>
          <w:rFonts w:ascii="Courier New" w:hAnsi="Courier New"/>
          <w:color w:val="000000"/>
          <w:sz w:val="18"/>
        </w:rPr>
        <w:br/>
        <w:t xml:space="preserve">    &lt;assignedAuthor&gt;</w:t>
      </w:r>
      <w:r>
        <w:rPr>
          <w:rFonts w:ascii="Courier New" w:hAnsi="Courier New"/>
          <w:color w:val="000000"/>
          <w:sz w:val="18"/>
        </w:rPr>
        <w:br/>
        <w:t xml:space="preserve">      &lt;id extension="121008" root="2.16.840.1.113883.19.5" /&gt;</w:t>
      </w:r>
      <w:r>
        <w:rPr>
          <w:rFonts w:ascii="Courier New" w:hAnsi="Courier New"/>
          <w:color w:val="000000"/>
          <w:sz w:val="18"/>
        </w:rPr>
        <w:br/>
        <w:t xml:space="preserve">      &lt;addr nullFlavor="NI" /&gt;</w:t>
      </w:r>
      <w:r>
        <w:rPr>
          <w:rFonts w:ascii="Courier New" w:hAnsi="Courier New"/>
          <w:color w:val="000000"/>
          <w:sz w:val="18"/>
        </w:rPr>
        <w:br/>
        <w:t xml:space="preserve">      &lt;telecom nullFlavor="NI" /&gt;</w:t>
      </w:r>
      <w:r>
        <w:rPr>
          <w:rFonts w:ascii="Courier New" w:hAnsi="Courier New"/>
          <w:color w:val="000000"/>
          <w:sz w:val="18"/>
        </w:rPr>
        <w:br/>
        <w:t xml:space="preserve">      &lt;assignedPerson&gt;</w:t>
      </w:r>
      <w:r>
        <w:rPr>
          <w:rFonts w:ascii="Courier New" w:hAnsi="Courier New"/>
          <w:color w:val="000000"/>
          <w:sz w:val="18"/>
        </w:rPr>
        <w:br/>
        <w:t xml:space="preserve">        &lt;name&gt;</w:t>
      </w:r>
      <w:r>
        <w:rPr>
          <w:rFonts w:ascii="Courier New" w:hAnsi="Courier New"/>
          <w:color w:val="000000"/>
          <w:sz w:val="18"/>
        </w:rPr>
        <w:br/>
        <w:t xml:space="preserve">          &lt;given&gt;Richard&lt;/given&gt;</w:t>
      </w:r>
      <w:r>
        <w:rPr>
          <w:rFonts w:ascii="Courier New" w:hAnsi="Courier New"/>
          <w:color w:val="000000"/>
          <w:sz w:val="18"/>
        </w:rPr>
        <w:br/>
        <w:t xml:space="preserve">          &lt;family&gt;Blitz&lt;/family&gt;</w:t>
      </w:r>
      <w:r>
        <w:rPr>
          <w:rFonts w:ascii="Courier New" w:hAnsi="Courier New"/>
          <w:color w:val="000000"/>
          <w:sz w:val="18"/>
        </w:rPr>
        <w:br/>
        <w:t xml:space="preserve">          &lt;suffix&gt;MD&lt;/suffix&gt;</w:t>
      </w:r>
      <w:r>
        <w:rPr>
          <w:rFonts w:ascii="Courier New" w:hAnsi="Courier New"/>
          <w:color w:val="000000"/>
          <w:sz w:val="18"/>
        </w:rPr>
        <w:br/>
        <w:t xml:space="preserve">        &lt;/name&gt;</w:t>
      </w:r>
      <w:r>
        <w:rPr>
          <w:rFonts w:ascii="Courier New" w:hAnsi="Courier New"/>
          <w:color w:val="000000"/>
          <w:sz w:val="18"/>
        </w:rPr>
        <w:br/>
        <w:t xml:space="preserve">      &lt;/assignedPerson&gt;</w:t>
      </w:r>
      <w:r>
        <w:rPr>
          <w:rFonts w:ascii="Courier New" w:hAnsi="Courier New"/>
          <w:color w:val="000000"/>
          <w:sz w:val="18"/>
        </w:rPr>
        <w:br/>
        <w:t xml:space="preserve">    &lt;/assignedAuthor&gt;</w:t>
      </w:r>
      <w:r>
        <w:rPr>
          <w:rFonts w:ascii="Courier New" w:hAnsi="Courier New"/>
          <w:color w:val="000000"/>
          <w:sz w:val="18"/>
        </w:rPr>
        <w:br/>
        <w:t xml:space="preserve">  &lt;/author&gt;</w:t>
      </w:r>
      <w:r>
        <w:rPr>
          <w:rFonts w:ascii="Courier New" w:hAnsi="Courier New"/>
          <w:color w:val="000000"/>
          <w:sz w:val="18"/>
        </w:rPr>
        <w:br/>
        <w:t xml:space="preserve">  &lt;custodian&gt;</w:t>
      </w:r>
      <w:r>
        <w:rPr>
          <w:rFonts w:ascii="Courier New" w:hAnsi="Courier New"/>
          <w:color w:val="000000"/>
          <w:sz w:val="18"/>
        </w:rPr>
        <w:br/>
        <w:t xml:space="preserve">    &lt;!-- custodian values have been added based on organizational policy (in</w:t>
      </w:r>
      <w:r>
        <w:rPr>
          <w:rFonts w:ascii="Courier New" w:hAnsi="Courier New"/>
          <w:color w:val="000000"/>
          <w:sz w:val="18"/>
        </w:rPr>
        <w:br/>
        <w:t xml:space="preserve">         this case they are not mapped from the SR sample document)--&gt;</w:t>
      </w:r>
      <w:r>
        <w:rPr>
          <w:rFonts w:ascii="Courier New" w:hAnsi="Courier New"/>
          <w:color w:val="000000"/>
          <w:sz w:val="18"/>
        </w:rPr>
        <w:br/>
        <w:t xml:space="preserve">    &lt;assignedCustodian&gt;</w:t>
      </w:r>
      <w:r>
        <w:rPr>
          <w:rFonts w:ascii="Courier New" w:hAnsi="Courier New"/>
          <w:color w:val="000000"/>
          <w:sz w:val="18"/>
        </w:rPr>
        <w:br/>
        <w:t xml:space="preserve">      &lt;representedCustodianOrganization&gt;</w:t>
      </w:r>
      <w:r>
        <w:rPr>
          <w:rFonts w:ascii="Courier New" w:hAnsi="Courier New"/>
          <w:color w:val="000000"/>
          <w:sz w:val="18"/>
        </w:rPr>
        <w:br/>
        <w:t xml:space="preserve">        &lt;id root="2.16.840.1.113883.19.5" /&gt;</w:t>
      </w:r>
      <w:r>
        <w:rPr>
          <w:rFonts w:ascii="Courier New" w:hAnsi="Courier New"/>
          <w:color w:val="000000"/>
          <w:sz w:val="18"/>
        </w:rPr>
        <w:br/>
        <w:t xml:space="preserve">        &lt;name&gt;World University Hospital&lt;/name&gt;</w:t>
      </w:r>
      <w:r>
        <w:rPr>
          <w:rFonts w:ascii="Courier New" w:hAnsi="Courier New"/>
          <w:color w:val="000000"/>
          <w:sz w:val="18"/>
        </w:rPr>
        <w:br/>
        <w:t xml:space="preserve">        &lt;telecom nullFlavor="NI" /&gt;</w:t>
      </w:r>
      <w:r>
        <w:rPr>
          <w:rFonts w:ascii="Courier New" w:hAnsi="Courier New"/>
          <w:color w:val="000000"/>
          <w:sz w:val="18"/>
        </w:rPr>
        <w:br/>
        <w:t xml:space="preserve">        &lt;addr nullFlavor="NI" /&gt;</w:t>
      </w:r>
      <w:r>
        <w:rPr>
          <w:rFonts w:ascii="Courier New" w:hAnsi="Courier New"/>
          <w:color w:val="000000"/>
          <w:sz w:val="18"/>
        </w:rPr>
        <w:br/>
        <w:t xml:space="preserve">      &lt;/representedCustodianOrganization&gt;</w:t>
      </w:r>
      <w:r>
        <w:rPr>
          <w:rFonts w:ascii="Courier New" w:hAnsi="Courier New"/>
          <w:color w:val="000000"/>
          <w:sz w:val="18"/>
        </w:rPr>
        <w:br/>
        <w:t xml:space="preserve">    &lt;/assignedCustodian&gt;</w:t>
      </w:r>
      <w:r>
        <w:rPr>
          <w:rFonts w:ascii="Courier New" w:hAnsi="Courier New"/>
          <w:color w:val="000000"/>
          <w:sz w:val="18"/>
        </w:rPr>
        <w:br/>
        <w:t xml:space="preserve">  &lt;/custodian&gt;</w:t>
      </w:r>
      <w:r>
        <w:rPr>
          <w:rFonts w:ascii="Courier New" w:hAnsi="Courier New"/>
          <w:color w:val="000000"/>
          <w:sz w:val="18"/>
        </w:rPr>
        <w:br/>
        <w:t xml:space="preserve">  &lt;!-- legal authenticator present in sample, document is VERIFIED --&gt;</w:t>
      </w:r>
      <w:r>
        <w:rPr>
          <w:rFonts w:ascii="Courier New" w:hAnsi="Courier New"/>
          <w:color w:val="000000"/>
          <w:sz w:val="18"/>
        </w:rPr>
        <w:br/>
        <w:t xml:space="preserve">  &lt;legalAuthenticator&gt;</w:t>
      </w:r>
      <w:r>
        <w:rPr>
          <w:rFonts w:ascii="Courier New" w:hAnsi="Courier New"/>
          <w:color w:val="000000"/>
          <w:sz w:val="18"/>
        </w:rPr>
        <w:br/>
        <w:t xml:space="preserve">    &lt;time value="20060827141500" /&gt;</w:t>
      </w:r>
      <w:r>
        <w:rPr>
          <w:rFonts w:ascii="Courier New" w:hAnsi="Courier New"/>
          <w:color w:val="000000"/>
          <w:sz w:val="18"/>
        </w:rPr>
        <w:br/>
        <w:t xml:space="preserve">    &lt;!-- verification date time (0040,A030)--&gt;</w:t>
      </w:r>
      <w:r>
        <w:rPr>
          <w:rFonts w:ascii="Courier New" w:hAnsi="Courier New"/>
          <w:color w:val="000000"/>
          <w:sz w:val="18"/>
        </w:rPr>
        <w:br/>
        <w:t xml:space="preserve">    &lt;signatureCode code="S" /&gt;</w:t>
      </w:r>
      <w:r>
        <w:rPr>
          <w:rFonts w:ascii="Courier New" w:hAnsi="Courier New"/>
          <w:color w:val="000000"/>
          <w:sz w:val="18"/>
        </w:rPr>
        <w:br/>
        <w:t xml:space="preserve">    &lt;assignedEntity&gt;</w:t>
      </w:r>
      <w:r>
        <w:rPr>
          <w:rFonts w:ascii="Courier New" w:hAnsi="Courier New"/>
          <w:color w:val="000000"/>
          <w:sz w:val="18"/>
        </w:rPr>
        <w:br/>
        <w:t xml:space="preserve">      &lt;id extension="08150000" root="1.2.840.113619.2.62.994044785528.33" /&gt;</w:t>
      </w:r>
      <w:r>
        <w:rPr>
          <w:rFonts w:ascii="Courier New" w:hAnsi="Courier New"/>
          <w:color w:val="000000"/>
          <w:sz w:val="18"/>
        </w:rPr>
        <w:br/>
        <w:t xml:space="preserve">      &lt;addr nullFlavor="NI" /&gt;</w:t>
      </w:r>
      <w:r>
        <w:rPr>
          <w:rFonts w:ascii="Courier New" w:hAnsi="Courier New"/>
          <w:color w:val="000000"/>
          <w:sz w:val="18"/>
        </w:rPr>
        <w:br/>
        <w:t xml:space="preserve">      &lt;telecom nullFlavor="NI" /&gt;</w:t>
      </w:r>
      <w:r>
        <w:rPr>
          <w:rFonts w:ascii="Courier New" w:hAnsi="Courier New"/>
          <w:color w:val="000000"/>
          <w:sz w:val="18"/>
        </w:rPr>
        <w:br/>
        <w:t xml:space="preserve">      &lt;assignedPerson&gt;</w:t>
      </w:r>
      <w:r>
        <w:rPr>
          <w:rFonts w:ascii="Courier New" w:hAnsi="Courier New"/>
          <w:color w:val="000000"/>
          <w:sz w:val="18"/>
        </w:rPr>
        <w:br/>
        <w:t xml:space="preserve">        &lt;name&gt;</w:t>
      </w:r>
      <w:r>
        <w:rPr>
          <w:rFonts w:ascii="Courier New" w:hAnsi="Courier New"/>
          <w:color w:val="000000"/>
          <w:sz w:val="18"/>
        </w:rPr>
        <w:br/>
        <w:t xml:space="preserve">          &lt;given&gt;Richard&lt;/given&gt;</w:t>
      </w:r>
      <w:r>
        <w:rPr>
          <w:rFonts w:ascii="Courier New" w:hAnsi="Courier New"/>
          <w:color w:val="000000"/>
          <w:sz w:val="18"/>
        </w:rPr>
        <w:br/>
        <w:t xml:space="preserve">          &lt;family&gt;Blitz&lt;/family&gt;</w:t>
      </w:r>
      <w:r>
        <w:rPr>
          <w:rFonts w:ascii="Courier New" w:hAnsi="Courier New"/>
          <w:color w:val="000000"/>
          <w:sz w:val="18"/>
        </w:rPr>
        <w:br/>
        <w:t xml:space="preserve">          &lt;suffix&gt;MD&lt;/suffix&gt;</w:t>
      </w:r>
      <w:r>
        <w:rPr>
          <w:rFonts w:ascii="Courier New" w:hAnsi="Courier New"/>
          <w:color w:val="000000"/>
          <w:sz w:val="18"/>
        </w:rPr>
        <w:br/>
        <w:t xml:space="preserve">        &lt;/name&gt;</w:t>
      </w:r>
      <w:r>
        <w:rPr>
          <w:rFonts w:ascii="Courier New" w:hAnsi="Courier New"/>
          <w:color w:val="000000"/>
          <w:sz w:val="18"/>
        </w:rPr>
        <w:br/>
        <w:t xml:space="preserve">      &lt;/assignedPerson&gt;</w:t>
      </w:r>
      <w:r>
        <w:rPr>
          <w:rFonts w:ascii="Courier New" w:hAnsi="Courier New"/>
          <w:color w:val="000000"/>
          <w:sz w:val="18"/>
        </w:rPr>
        <w:br/>
        <w:t xml:space="preserve">    &lt;/assignedEntity&gt;</w:t>
      </w:r>
      <w:r>
        <w:rPr>
          <w:rFonts w:ascii="Courier New" w:hAnsi="Courier New"/>
          <w:color w:val="000000"/>
          <w:sz w:val="18"/>
        </w:rPr>
        <w:br/>
        <w:t xml:space="preserve">  &lt;/legalAuthenticator&gt;</w:t>
      </w:r>
      <w:r>
        <w:rPr>
          <w:rFonts w:ascii="Courier New" w:hAnsi="Courier New"/>
          <w:color w:val="000000"/>
          <w:sz w:val="18"/>
        </w:rPr>
        <w:br/>
        <w:t xml:space="preserve">  &lt;!-- Mapped from Referring physicians name (0008,0090) SR sample document --&gt;</w:t>
      </w:r>
      <w:r>
        <w:rPr>
          <w:rFonts w:ascii="Courier New" w:hAnsi="Courier New"/>
          <w:color w:val="000000"/>
          <w:sz w:val="18"/>
        </w:rPr>
        <w:br/>
        <w:t xml:space="preserve">  &lt;participant typeCode="REF"&gt;</w:t>
      </w:r>
      <w:r>
        <w:rPr>
          <w:rFonts w:ascii="Courier New" w:hAnsi="Courier New"/>
          <w:color w:val="000000"/>
          <w:sz w:val="18"/>
        </w:rPr>
        <w:br/>
        <w:t xml:space="preserve">    &lt;associatedEntity classCode="PROV"&gt;</w:t>
      </w:r>
      <w:r>
        <w:rPr>
          <w:rFonts w:ascii="Courier New" w:hAnsi="Courier New"/>
          <w:color w:val="000000"/>
          <w:sz w:val="18"/>
        </w:rPr>
        <w:br/>
        <w:t xml:space="preserve">      &lt;id nullFlavor="NI" /&gt;</w:t>
      </w:r>
      <w:r>
        <w:rPr>
          <w:rFonts w:ascii="Courier New" w:hAnsi="Courier New"/>
          <w:color w:val="000000"/>
          <w:sz w:val="18"/>
        </w:rPr>
        <w:br/>
        <w:t xml:space="preserve">      &lt;addr nullFlavor="NI" /&gt;</w:t>
      </w:r>
      <w:r>
        <w:rPr>
          <w:rFonts w:ascii="Courier New" w:hAnsi="Courier New"/>
          <w:color w:val="000000"/>
          <w:sz w:val="18"/>
        </w:rPr>
        <w:br/>
        <w:t xml:space="preserve">      &lt;telecom nullFlavor="NI" /&gt;</w:t>
      </w:r>
      <w:r>
        <w:rPr>
          <w:rFonts w:ascii="Courier New" w:hAnsi="Courier New"/>
          <w:color w:val="000000"/>
          <w:sz w:val="18"/>
        </w:rPr>
        <w:br/>
        <w:t xml:space="preserve">      &lt;associatedPerson&gt;</w:t>
      </w:r>
      <w:r>
        <w:rPr>
          <w:rFonts w:ascii="Courier New" w:hAnsi="Courier New"/>
          <w:color w:val="000000"/>
          <w:sz w:val="18"/>
        </w:rPr>
        <w:br/>
        <w:t xml:space="preserve">        &lt;name&gt;</w:t>
      </w:r>
      <w:r>
        <w:rPr>
          <w:rFonts w:ascii="Courier New" w:hAnsi="Courier New"/>
          <w:color w:val="000000"/>
          <w:sz w:val="18"/>
        </w:rPr>
        <w:br/>
        <w:t xml:space="preserve">          &lt;given&gt;John&lt;/given&gt;</w:t>
      </w:r>
      <w:r>
        <w:rPr>
          <w:rFonts w:ascii="Courier New" w:hAnsi="Courier New"/>
          <w:color w:val="000000"/>
          <w:sz w:val="18"/>
        </w:rPr>
        <w:br/>
        <w:t xml:space="preserve">          &lt;family&gt;Smith&lt;/family&gt;</w:t>
      </w:r>
      <w:r>
        <w:rPr>
          <w:rFonts w:ascii="Courier New" w:hAnsi="Courier New"/>
          <w:color w:val="000000"/>
          <w:sz w:val="18"/>
        </w:rPr>
        <w:br/>
        <w:t xml:space="preserve">          &lt;suffix&gt;MD&lt;/suffix&gt;</w:t>
      </w:r>
      <w:r>
        <w:rPr>
          <w:rFonts w:ascii="Courier New" w:hAnsi="Courier New"/>
          <w:color w:val="000000"/>
          <w:sz w:val="18"/>
        </w:rPr>
        <w:br/>
        <w:t xml:space="preserve">        &lt;/name&gt;</w:t>
      </w:r>
      <w:r>
        <w:rPr>
          <w:rFonts w:ascii="Courier New" w:hAnsi="Courier New"/>
          <w:color w:val="000000"/>
          <w:sz w:val="18"/>
        </w:rPr>
        <w:br/>
        <w:t xml:space="preserve">      &lt;/associatedPerson&gt;</w:t>
      </w:r>
      <w:r>
        <w:rPr>
          <w:rFonts w:ascii="Courier New" w:hAnsi="Courier New"/>
          <w:color w:val="000000"/>
          <w:sz w:val="18"/>
        </w:rPr>
        <w:br/>
        <w:t xml:space="preserve">    &lt;/associatedEntity&gt;</w:t>
      </w:r>
      <w:r>
        <w:rPr>
          <w:rFonts w:ascii="Courier New" w:hAnsi="Courier New"/>
          <w:color w:val="000000"/>
          <w:sz w:val="18"/>
        </w:rPr>
        <w:br/>
        <w:t xml:space="preserve">  &lt;/participant&gt;</w:t>
      </w:r>
      <w:r>
        <w:rPr>
          <w:rFonts w:ascii="Courier New" w:hAnsi="Courier New"/>
          <w:color w:val="000000"/>
          <w:sz w:val="18"/>
        </w:rPr>
        <w:br/>
        <w:t xml:space="preserve">  &lt;inFulfillmentOf&gt;</w:t>
      </w:r>
      <w:r>
        <w:rPr>
          <w:rFonts w:ascii="Courier New" w:hAnsi="Courier New"/>
          <w:color w:val="000000"/>
          <w:sz w:val="18"/>
        </w:rPr>
        <w:br/>
        <w:t xml:space="preserve">    &lt;order&gt;</w:t>
      </w:r>
      <w:r>
        <w:rPr>
          <w:rFonts w:ascii="Courier New" w:hAnsi="Courier New"/>
          <w:color w:val="000000"/>
          <w:sz w:val="18"/>
        </w:rPr>
        <w:br/>
        <w:t xml:space="preserve">      &lt;id extension="10523475" root="1.2.840.113619.2.62.994044785528.27" /&gt;</w:t>
      </w:r>
      <w:r>
        <w:rPr>
          <w:rFonts w:ascii="Courier New" w:hAnsi="Courier New"/>
          <w:color w:val="000000"/>
          <w:sz w:val="18"/>
        </w:rPr>
        <w:br/>
        <w:t xml:space="preserve">      &lt;!-- {root}.27 of accession number added based on organizational policy (not</w:t>
      </w:r>
      <w:r>
        <w:rPr>
          <w:rFonts w:ascii="Courier New" w:hAnsi="Courier New"/>
          <w:color w:val="000000"/>
          <w:sz w:val="18"/>
        </w:rPr>
        <w:br/>
        <w:t xml:space="preserve">           present in SR sample document because root is not specified by DICOM).</w:t>
      </w:r>
      <w:r>
        <w:rPr>
          <w:rFonts w:ascii="Courier New" w:hAnsi="Courier New"/>
          <w:color w:val="000000"/>
          <w:sz w:val="18"/>
        </w:rPr>
        <w:br/>
        <w:t xml:space="preserve">           Accession number value used in extension --&gt;</w:t>
      </w:r>
      <w:r>
        <w:rPr>
          <w:rFonts w:ascii="Courier New" w:hAnsi="Courier New"/>
          <w:color w:val="000000"/>
          <w:sz w:val="18"/>
        </w:rPr>
        <w:br/>
        <w:t xml:space="preserve">      &lt;id extension="123452" root="1.2.840.113619.2.62.994044785528.28" /&gt;</w:t>
      </w:r>
      <w:r>
        <w:rPr>
          <w:rFonts w:ascii="Courier New" w:hAnsi="Courier New"/>
          <w:color w:val="000000"/>
          <w:sz w:val="18"/>
        </w:rPr>
        <w:br/>
        <w:t xml:space="preserve">      &lt;!-- {root}.28 of filler order number added based on organizational policy (not</w:t>
      </w:r>
      <w:r>
        <w:rPr>
          <w:rFonts w:ascii="Courier New" w:hAnsi="Courier New"/>
          <w:color w:val="000000"/>
          <w:sz w:val="18"/>
        </w:rPr>
        <w:br/>
        <w:t xml:space="preserve">           present in SR sample document because root is not specified by DICOM).</w:t>
      </w:r>
      <w:r>
        <w:rPr>
          <w:rFonts w:ascii="Courier New" w:hAnsi="Courier New"/>
          <w:color w:val="000000"/>
          <w:sz w:val="18"/>
        </w:rPr>
        <w:br/>
        <w:t xml:space="preserve">           Filler number value used in extension --&gt;</w:t>
      </w:r>
      <w:r>
        <w:rPr>
          <w:rFonts w:ascii="Courier New" w:hAnsi="Courier New"/>
          <w:color w:val="000000"/>
          <w:sz w:val="18"/>
        </w:rPr>
        <w:br/>
        <w:t xml:space="preserve">      &lt;id extension="123451" root="1.2.840.113619.2.62.994044785528.29" /&gt;</w:t>
      </w:r>
      <w:r>
        <w:rPr>
          <w:rFonts w:ascii="Courier New" w:hAnsi="Courier New"/>
          <w:color w:val="000000"/>
          <w:sz w:val="18"/>
        </w:rPr>
        <w:br/>
        <w:t xml:space="preserve">      &lt;!-- {root}.29 of placer order number added based on organizational policy (not</w:t>
      </w:r>
      <w:r>
        <w:rPr>
          <w:rFonts w:ascii="Courier New" w:hAnsi="Courier New"/>
          <w:color w:val="000000"/>
          <w:sz w:val="18"/>
        </w:rPr>
        <w:br/>
        <w:t xml:space="preserve">           present in SR sample document because root is not specified by DICOM).</w:t>
      </w:r>
      <w:r>
        <w:rPr>
          <w:rFonts w:ascii="Courier New" w:hAnsi="Courier New"/>
          <w:color w:val="000000"/>
          <w:sz w:val="18"/>
        </w:rPr>
        <w:br/>
        <w:t xml:space="preserve">           Placer number value used in extension  --&gt;</w:t>
      </w:r>
      <w:r>
        <w:rPr>
          <w:rFonts w:ascii="Courier New" w:hAnsi="Courier New"/>
          <w:color w:val="000000"/>
          <w:sz w:val="18"/>
        </w:rPr>
        <w:br/>
        <w:t xml:space="preserve">    &lt;/order&gt;</w:t>
      </w:r>
      <w:r>
        <w:rPr>
          <w:rFonts w:ascii="Courier New" w:hAnsi="Courier New"/>
          <w:color w:val="000000"/>
          <w:sz w:val="18"/>
        </w:rPr>
        <w:br/>
        <w:t xml:space="preserve">  &lt;/inFulfillmentOf&gt;</w:t>
      </w:r>
      <w:r>
        <w:rPr>
          <w:rFonts w:ascii="Courier New" w:hAnsi="Courier New"/>
          <w:color w:val="000000"/>
          <w:sz w:val="18"/>
        </w:rPr>
        <w:br/>
        <w:t xml:space="preserve">  &lt;documentationOf&gt;</w:t>
      </w:r>
      <w:r>
        <w:rPr>
          <w:rFonts w:ascii="Courier New" w:hAnsi="Courier New"/>
          <w:color w:val="000000"/>
          <w:sz w:val="18"/>
        </w:rPr>
        <w:br/>
        <w:t xml:space="preserve">    &lt;serviceEvent classCode="ACT"&gt;</w:t>
      </w:r>
      <w:r>
        <w:rPr>
          <w:rFonts w:ascii="Courier New" w:hAnsi="Courier New"/>
          <w:color w:val="000000"/>
          <w:sz w:val="18"/>
        </w:rPr>
        <w:br/>
        <w:t xml:space="preserve">      &lt;id root="1.2.840.113619.2.62.994044785528.114289542805" /&gt;</w:t>
      </w:r>
      <w:r>
        <w:rPr>
          <w:rFonts w:ascii="Courier New" w:hAnsi="Courier New"/>
          <w:color w:val="000000"/>
          <w:sz w:val="18"/>
        </w:rPr>
        <w:br/>
        <w:t xml:space="preserve">      &lt;!-- study instance UID --&gt;</w:t>
      </w:r>
      <w:r>
        <w:rPr>
          <w:rFonts w:ascii="Courier New" w:hAnsi="Courier New"/>
          <w:color w:val="000000"/>
          <w:sz w:val="18"/>
        </w:rPr>
        <w:br/>
        <w:t xml:space="preserve">      &lt;code nullFlavor="NI" /&gt;</w:t>
      </w:r>
      <w:r>
        <w:rPr>
          <w:rFonts w:ascii="Courier New" w:hAnsi="Courier New"/>
          <w:color w:val="000000"/>
          <w:sz w:val="18"/>
        </w:rPr>
        <w:br/>
        <w:t xml:space="preserve">      &lt;effectiveTime value="20060823222400" /&gt;</w:t>
      </w:r>
      <w:r>
        <w:rPr>
          <w:rFonts w:ascii="Courier New" w:hAnsi="Courier New"/>
          <w:color w:val="000000"/>
          <w:sz w:val="18"/>
        </w:rPr>
        <w:br/>
        <w:t xml:space="preserve">    &lt;/serviceEvent&gt;</w:t>
      </w:r>
      <w:r>
        <w:rPr>
          <w:rFonts w:ascii="Courier New" w:hAnsi="Courier New"/>
          <w:color w:val="000000"/>
          <w:sz w:val="18"/>
        </w:rPr>
        <w:br/>
        <w:t xml:space="preserve">  &lt;/documentationOf&gt;</w:t>
      </w:r>
      <w:r>
        <w:rPr>
          <w:rFonts w:ascii="Courier New" w:hAnsi="Courier New"/>
          <w:color w:val="000000"/>
          <w:sz w:val="18"/>
        </w:rPr>
        <w:br/>
        <w:t xml:space="preserve">  &lt;!-- transformation of a DICOM SR --&gt;</w:t>
      </w:r>
      <w:r>
        <w:rPr>
          <w:rFonts w:ascii="Courier New" w:hAnsi="Courier New"/>
          <w:color w:val="000000"/>
          <w:sz w:val="18"/>
        </w:rPr>
        <w:br/>
        <w:t xml:space="preserve">  &lt;relatedDocument typeCode="XFRM"&gt;</w:t>
      </w:r>
      <w:r>
        <w:rPr>
          <w:rFonts w:ascii="Courier New" w:hAnsi="Courier New"/>
          <w:color w:val="000000"/>
          <w:sz w:val="18"/>
        </w:rPr>
        <w:br/>
        <w:t xml:space="preserve">    &lt;parentDocument&gt;</w:t>
      </w:r>
      <w:r>
        <w:rPr>
          <w:rFonts w:ascii="Courier New" w:hAnsi="Courier New"/>
          <w:color w:val="000000"/>
          <w:sz w:val="18"/>
        </w:rPr>
        <w:br/>
        <w:t xml:space="preserve">      &lt;id root="1.2.840.113619.2.62.994044785528.20060823.200608232232322.9" /&gt;</w:t>
      </w:r>
      <w:r>
        <w:rPr>
          <w:rFonts w:ascii="Courier New" w:hAnsi="Courier New"/>
          <w:color w:val="000000"/>
          <w:sz w:val="18"/>
        </w:rPr>
        <w:br/>
        <w:t xml:space="preserve">      &lt;!-- SOP Instance UID (0008,0018) of SR sample document--&gt;</w:t>
      </w:r>
      <w:r>
        <w:rPr>
          <w:rFonts w:ascii="Courier New" w:hAnsi="Courier New"/>
          <w:color w:val="000000"/>
          <w:sz w:val="18"/>
        </w:rPr>
        <w:br/>
        <w:t xml:space="preserve">    &lt;/parentDocument&gt;</w:t>
      </w:r>
      <w:r>
        <w:rPr>
          <w:rFonts w:ascii="Courier New" w:hAnsi="Courier New"/>
          <w:color w:val="000000"/>
          <w:sz w:val="18"/>
        </w:rPr>
        <w:br/>
        <w:t xml:space="preserve">  &lt;/relatedDocument&gt;</w:t>
      </w:r>
      <w:r>
        <w:rPr>
          <w:rFonts w:ascii="Courier New" w:hAnsi="Courier New"/>
          <w:color w:val="000000"/>
          <w:sz w:val="18"/>
        </w:rPr>
        <w:br/>
        <w:t xml:space="preserve">  &lt;component&gt;</w:t>
      </w:r>
      <w:r>
        <w:rPr>
          <w:rFonts w:ascii="Courier New" w:hAnsi="Courier New"/>
          <w:color w:val="000000"/>
          <w:sz w:val="18"/>
        </w:rPr>
        <w:br/>
        <w:t xml:space="preserve">    &lt;structuredBody&gt;</w:t>
      </w:r>
      <w:r>
        <w:rPr>
          <w:rFonts w:ascii="Courier New" w:hAnsi="Courier New"/>
          <w:color w:val="000000"/>
          <w:sz w:val="18"/>
        </w:rPr>
        <w:br/>
        <w:t xml:space="preserve">      &lt;component&gt;</w:t>
      </w:r>
      <w:r>
        <w:rPr>
          <w:rFonts w:ascii="Courier New" w:hAnsi="Courier New"/>
          <w:color w:val="000000"/>
          <w:sz w:val="18"/>
        </w:rPr>
        <w:br/>
        <w:t xml:space="preserve">        &lt;!--</w:t>
      </w:r>
      <w:r>
        <w:rPr>
          <w:rFonts w:ascii="Courier New" w:hAnsi="Courier New"/>
          <w:color w:val="000000"/>
          <w:sz w:val="18"/>
        </w:rPr>
        <w:br/>
        <w:t>**********************************************************************</w:t>
      </w:r>
      <w:r>
        <w:rPr>
          <w:rFonts w:ascii="Courier New" w:hAnsi="Courier New"/>
          <w:color w:val="000000"/>
          <w:sz w:val="18"/>
        </w:rPr>
        <w:br/>
        <w:t xml:space="preserve">                     DICOM Object Catalog Section</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&lt;section classCode="DOCSECT" moodCode="EVN"&gt;</w:t>
      </w:r>
      <w:r>
        <w:rPr>
          <w:rFonts w:ascii="Courier New" w:hAnsi="Courier New"/>
          <w:color w:val="000000"/>
          <w:sz w:val="18"/>
        </w:rPr>
        <w:br/>
        <w:t xml:space="preserve">          &lt;templateId root="2.16.840.1.113883.10.20.6.1.1" /&gt;</w:t>
      </w:r>
      <w:r>
        <w:rPr>
          <w:rFonts w:ascii="Courier New" w:hAnsi="Courier New"/>
          <w:color w:val="000000"/>
          <w:sz w:val="18"/>
        </w:rPr>
        <w:br/>
        <w:t xml:space="preserve">          &lt;code code="121181" codeSystem="1.2.840.10008.2.16.4"</w:t>
      </w:r>
      <w:r>
        <w:rPr>
          <w:rFonts w:ascii="Courier New" w:hAnsi="Courier New"/>
          <w:color w:val="000000"/>
          <w:sz w:val="18"/>
        </w:rPr>
        <w:br/>
        <w:t xml:space="preserve">          codeSystemName="DCM" displayName="DICOM Object Catalog" /&gt;</w:t>
      </w:r>
      <w:r>
        <w:rPr>
          <w:rFonts w:ascii="Courier New" w:hAnsi="Courier New"/>
          <w:color w:val="000000"/>
          <w:sz w:val="18"/>
        </w:rPr>
        <w:br/>
        <w:t xml:space="preserve">          &lt;entry&gt;</w:t>
      </w:r>
      <w:r>
        <w:rPr>
          <w:rFonts w:ascii="Courier New" w:hAnsi="Courier New"/>
          <w:color w:val="000000"/>
          <w:sz w:val="18"/>
        </w:rPr>
        <w:br/>
        <w:t xml:space="preserve">            &lt;!--    </w:t>
      </w:r>
      <w:r>
        <w:rPr>
          <w:rFonts w:ascii="Courier New" w:hAnsi="Courier New"/>
          <w:color w:val="000000"/>
          <w:sz w:val="18"/>
        </w:rPr>
        <w:br/>
        <w:t>**********************************************************************</w:t>
      </w:r>
      <w:r>
        <w:rPr>
          <w:rFonts w:ascii="Courier New" w:hAnsi="Courier New"/>
          <w:color w:val="000000"/>
          <w:sz w:val="18"/>
        </w:rPr>
        <w:br/>
        <w:t xml:space="preserve">                            Study</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&lt;act classCode="ACT" moodCode="EVN"&gt;</w:t>
      </w:r>
      <w:r>
        <w:rPr>
          <w:rFonts w:ascii="Courier New" w:hAnsi="Courier New"/>
          <w:color w:val="000000"/>
          <w:sz w:val="18"/>
        </w:rPr>
        <w:br/>
        <w:t xml:space="preserve">              &lt;templateId root="2.16.840.1.113883.10.20.6.2.6" /&gt;</w:t>
      </w:r>
      <w:r>
        <w:rPr>
          <w:rFonts w:ascii="Courier New" w:hAnsi="Courier New"/>
          <w:color w:val="000000"/>
          <w:sz w:val="18"/>
        </w:rPr>
        <w:br/>
        <w:t xml:space="preserve">              &lt;id root="1.2.840.113619.2.62.994044785528.114289542805" /&gt;</w:t>
      </w:r>
      <w:r>
        <w:rPr>
          <w:rFonts w:ascii="Courier New" w:hAnsi="Courier New"/>
          <w:color w:val="000000"/>
          <w:sz w:val="18"/>
        </w:rPr>
        <w:br/>
        <w:t xml:space="preserve">              &lt;code code="113014" codeSystem="1.2.840.10008.2.16.4"</w:t>
      </w:r>
      <w:r>
        <w:rPr>
          <w:rFonts w:ascii="Courier New" w:hAnsi="Courier New"/>
          <w:color w:val="000000"/>
          <w:sz w:val="18"/>
        </w:rPr>
        <w:br/>
        <w:t xml:space="preserve">              codeSystemName="DCM" displayName="Study" /&gt;</w:t>
      </w:r>
      <w:r>
        <w:rPr>
          <w:rFonts w:ascii="Courier New" w:hAnsi="Courier New"/>
          <w:color w:val="000000"/>
          <w:sz w:val="18"/>
        </w:rPr>
        <w:br/>
        <w:t xml:space="preserve">              &lt;!--             </w:t>
      </w:r>
      <w:r>
        <w:rPr>
          <w:rFonts w:ascii="Courier New" w:hAnsi="Courier New"/>
          <w:color w:val="000000"/>
          <w:sz w:val="18"/>
        </w:rPr>
        <w:br/>
        <w:t>*****************************************************************</w:t>
      </w:r>
      <w:r>
        <w:rPr>
          <w:rFonts w:ascii="Courier New" w:hAnsi="Courier New"/>
          <w:color w:val="000000"/>
          <w:sz w:val="18"/>
        </w:rPr>
        <w:br/>
        <w:t xml:space="preserve">                 Series (Parent SR Document)</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&lt;entryRelationship typeCode="COMP"&gt;</w:t>
      </w:r>
      <w:r>
        <w:rPr>
          <w:rFonts w:ascii="Courier New" w:hAnsi="Courier New"/>
          <w:color w:val="000000"/>
          <w:sz w:val="18"/>
        </w:rPr>
        <w:br/>
        <w:t xml:space="preserve">                &lt;act classCode="ACT" moodCode="EVN"&gt;</w:t>
      </w:r>
      <w:r>
        <w:rPr>
          <w:rFonts w:ascii="Courier New" w:hAnsi="Courier New"/>
          <w:color w:val="000000"/>
          <w:sz w:val="18"/>
        </w:rPr>
        <w:br/>
        <w:t xml:space="preserve">                  &lt;id root="1.2.840.113619.2.62.994044785528.20060823222132232023" /&gt;</w:t>
      </w:r>
      <w:r>
        <w:rPr>
          <w:rFonts w:ascii="Courier New" w:hAnsi="Courier New"/>
          <w:color w:val="000000"/>
          <w:sz w:val="18"/>
        </w:rPr>
        <w:br/>
        <w:t xml:space="preserve">                  &lt;code code="113015" codeSystem="1.2.840.10008.2.16.4"</w:t>
      </w:r>
      <w:r>
        <w:rPr>
          <w:rFonts w:ascii="Courier New" w:hAnsi="Courier New"/>
          <w:color w:val="000000"/>
          <w:sz w:val="18"/>
        </w:rPr>
        <w:br/>
        <w:t xml:space="preserve">                  codeSystemName="DCM" displayName="Series"&gt;</w:t>
      </w:r>
      <w:r>
        <w:rPr>
          <w:rFonts w:ascii="Courier New" w:hAnsi="Courier New"/>
          <w:color w:val="000000"/>
          <w:sz w:val="18"/>
        </w:rPr>
        <w:br/>
        <w:t xml:space="preserve">                    &lt;qualifier&gt;</w:t>
      </w:r>
      <w:r>
        <w:rPr>
          <w:rFonts w:ascii="Courier New" w:hAnsi="Courier New"/>
          <w:color w:val="000000"/>
          <w:sz w:val="18"/>
        </w:rPr>
        <w:br/>
        <w:t xml:space="preserve">                      &lt;name code="121139" codeSystem="1.2.840.10008.2.16.4"</w:t>
      </w:r>
      <w:r>
        <w:rPr>
          <w:rFonts w:ascii="Courier New" w:hAnsi="Courier New"/>
          <w:color w:val="000000"/>
          <w:sz w:val="18"/>
        </w:rPr>
        <w:br/>
        <w:t xml:space="preserve">                      codeSystemName="DCM" displayName="Modality"&gt;&lt;/name&gt;</w:t>
      </w:r>
      <w:r>
        <w:rPr>
          <w:rFonts w:ascii="Courier New" w:hAnsi="Courier New"/>
          <w:color w:val="000000"/>
          <w:sz w:val="18"/>
        </w:rPr>
        <w:br/>
        <w:t xml:space="preserve">                      &lt;value code="CR" codeSystem="1.2.840.10008.2.16.4"</w:t>
      </w:r>
      <w:r>
        <w:rPr>
          <w:rFonts w:ascii="Courier New" w:hAnsi="Courier New"/>
          <w:color w:val="000000"/>
          <w:sz w:val="18"/>
        </w:rPr>
        <w:br/>
        <w:t xml:space="preserve">                      codeSystemName="DCM" displayName="SR Document"&gt;&lt;/value&gt;</w:t>
      </w:r>
      <w:r>
        <w:rPr>
          <w:rFonts w:ascii="Courier New" w:hAnsi="Courier New"/>
          <w:color w:val="000000"/>
          <w:sz w:val="18"/>
        </w:rPr>
        <w:br/>
        <w:t xml:space="preserve">                    &lt;/qualifier&gt;</w:t>
      </w:r>
      <w:r>
        <w:rPr>
          <w:rFonts w:ascii="Courier New" w:hAnsi="Courier New"/>
          <w:color w:val="000000"/>
          <w:sz w:val="18"/>
        </w:rPr>
        <w:br/>
        <w:t xml:space="preserve">                  &lt;/code&gt;</w:t>
      </w:r>
      <w:r>
        <w:rPr>
          <w:rFonts w:ascii="Courier New" w:hAnsi="Courier New"/>
          <w:color w:val="000000"/>
          <w:sz w:val="18"/>
        </w:rPr>
        <w:br/>
        <w:t xml:space="preserve">                  &lt;!--                                                                                                             </w:t>
      </w:r>
      <w:r>
        <w:rPr>
          <w:rFonts w:ascii="Courier New" w:hAnsi="Courier New"/>
          <w:color w:val="000000"/>
          <w:sz w:val="18"/>
        </w:rPr>
        <w:br/>
        <w:t>*****************************************************************</w:t>
      </w:r>
      <w:r>
        <w:rPr>
          <w:rFonts w:ascii="Courier New" w:hAnsi="Courier New"/>
          <w:color w:val="000000"/>
          <w:sz w:val="18"/>
        </w:rPr>
        <w:br/>
        <w:t xml:space="preserve">                      SopInstance UID</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    Reference to SR Document --&gt;</w:t>
      </w:r>
      <w:r>
        <w:rPr>
          <w:rFonts w:ascii="Courier New" w:hAnsi="Courier New"/>
          <w:color w:val="000000"/>
          <w:sz w:val="18"/>
        </w:rPr>
        <w:br/>
        <w:t xml:space="preserve">                  &lt;entryRelationship typeCode="COMP"&gt;</w:t>
      </w:r>
      <w:r>
        <w:rPr>
          <w:rFonts w:ascii="Courier New" w:hAnsi="Courier New"/>
          <w:color w:val="000000"/>
          <w:sz w:val="18"/>
        </w:rPr>
        <w:br/>
        <w:t xml:space="preserve">                    &lt;observation classCode="DGIMG" moodCode="EVN"&gt;</w:t>
      </w:r>
      <w:r>
        <w:rPr>
          <w:rFonts w:ascii="Courier New" w:hAnsi="Courier New"/>
          <w:color w:val="000000"/>
          <w:sz w:val="18"/>
        </w:rPr>
        <w:br/>
        <w:t xml:space="preserve">                      &lt;templateId root="2.16.840.1.113883.10.20.6.2.8" /&gt;</w:t>
      </w:r>
      <w:r>
        <w:rPr>
          <w:rFonts w:ascii="Courier New" w:hAnsi="Courier New"/>
          <w:color w:val="000000"/>
          <w:sz w:val="18"/>
        </w:rPr>
        <w:br/>
        <w:t xml:space="preserve">                      &lt;id root="1.2.840.113619.2.62.994044785528.20060823.200608242334312.3" /&gt;</w:t>
      </w:r>
      <w:r>
        <w:rPr>
          <w:rFonts w:ascii="Courier New" w:hAnsi="Courier New"/>
          <w:color w:val="000000"/>
          <w:sz w:val="18"/>
        </w:rPr>
        <w:br/>
        <w:t xml:space="preserve">                      &lt;code code="1.2.840.10008.5.1.4.1.1.88.22"</w:t>
      </w:r>
      <w:r>
        <w:rPr>
          <w:rFonts w:ascii="Courier New" w:hAnsi="Courier New"/>
          <w:color w:val="000000"/>
          <w:sz w:val="18"/>
        </w:rPr>
        <w:br/>
        <w:t xml:space="preserve">                      codeSystem="1.2.840.10008.2.6.1" codeSystemName="DCMUID"</w:t>
      </w:r>
      <w:r>
        <w:rPr>
          <w:rFonts w:ascii="Courier New" w:hAnsi="Courier New"/>
          <w:color w:val="000000"/>
          <w:sz w:val="18"/>
        </w:rPr>
        <w:br/>
        <w:t xml:space="preserve">                      displayName="Enhanced SR"&gt;&lt;/code&gt;</w:t>
      </w:r>
      <w:r>
        <w:rPr>
          <w:rFonts w:ascii="Courier New" w:hAnsi="Courier New"/>
          <w:color w:val="000000"/>
          <w:sz w:val="18"/>
        </w:rPr>
        <w:br/>
        <w:t xml:space="preserve">                      &lt;text mediaType="application/dicom"&gt;</w:t>
      </w:r>
      <w:r>
        <w:rPr>
          <w:rFonts w:ascii="Courier New" w:hAnsi="Courier New"/>
          <w:color w:val="000000"/>
          <w:sz w:val="18"/>
        </w:rPr>
        <w:br/>
        <w:t xml:space="preserve">                        &lt;reference value="http://www.example.org/wado?requestType=WADO</w:t>
      </w:r>
      <w:r>
        <w:rPr>
          <w:rFonts w:ascii="Courier New" w:hAnsi="Courier New"/>
          <w:color w:val="000000"/>
          <w:sz w:val="18"/>
        </w:rPr>
        <w:br/>
        <w:t xml:space="preserve">                            &amp;amp;studyUID=1.2.840.113619.2.62.994044785528.114289542805</w:t>
      </w:r>
      <w:r>
        <w:rPr>
          <w:rFonts w:ascii="Courier New" w:hAnsi="Courier New"/>
          <w:color w:val="000000"/>
          <w:sz w:val="18"/>
        </w:rPr>
        <w:br/>
        <w:t xml:space="preserve">                            &amp;amp;seriesUID=1.2.840.113619.2.62.994044785528.20060823222132232023</w:t>
      </w:r>
      <w:r>
        <w:rPr>
          <w:rFonts w:ascii="Courier New" w:hAnsi="Courier New"/>
          <w:color w:val="000000"/>
          <w:sz w:val="18"/>
        </w:rPr>
        <w:br/>
        <w:t xml:space="preserve">                            &amp;amp;objectUID=1.2.840.113619.2.62.994044785528.20060823.200608232232322.9</w:t>
      </w:r>
      <w:r>
        <w:rPr>
          <w:rFonts w:ascii="Courier New" w:hAnsi="Courier New"/>
          <w:color w:val="000000"/>
          <w:sz w:val="18"/>
        </w:rPr>
        <w:br/>
        <w:t xml:space="preserve">                            &amp;amp;contentType=application/dicom" /&gt;</w:t>
      </w:r>
      <w:r>
        <w:rPr>
          <w:rFonts w:ascii="Courier New" w:hAnsi="Courier New"/>
          <w:color w:val="000000"/>
          <w:sz w:val="18"/>
        </w:rPr>
        <w:br/>
        <w:t xml:space="preserve">                        &lt;!--reference to image 1 (PA) --&gt;</w:t>
      </w:r>
      <w:r>
        <w:rPr>
          <w:rFonts w:ascii="Courier New" w:hAnsi="Courier New"/>
          <w:color w:val="000000"/>
          <w:sz w:val="18"/>
        </w:rPr>
        <w:br/>
        <w:t xml:space="preserve">                      &lt;/text&gt;</w:t>
      </w:r>
      <w:r>
        <w:rPr>
          <w:rFonts w:ascii="Courier New" w:hAnsi="Courier New"/>
          <w:color w:val="000000"/>
          <w:sz w:val="18"/>
        </w:rPr>
        <w:br/>
        <w:t xml:space="preserve">                      &lt;effectiveTime value="20060823223232" /&gt;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&lt;/act&gt;</w:t>
      </w:r>
      <w:r>
        <w:rPr>
          <w:rFonts w:ascii="Courier New" w:hAnsi="Courier New"/>
          <w:color w:val="000000"/>
          <w:sz w:val="18"/>
        </w:rPr>
        <w:br/>
        <w:t xml:space="preserve">              &lt;/entryRelationship&gt;</w:t>
      </w:r>
      <w:r>
        <w:rPr>
          <w:rFonts w:ascii="Courier New" w:hAnsi="Courier New"/>
          <w:color w:val="000000"/>
          <w:sz w:val="18"/>
        </w:rPr>
        <w:br/>
        <w:t xml:space="preserve">              &lt;!--             </w:t>
      </w:r>
      <w:r>
        <w:rPr>
          <w:rFonts w:ascii="Courier New" w:hAnsi="Courier New"/>
          <w:color w:val="000000"/>
          <w:sz w:val="18"/>
        </w:rPr>
        <w:br/>
        <w:t>*****************************************************************</w:t>
      </w:r>
      <w:r>
        <w:rPr>
          <w:rFonts w:ascii="Courier New" w:hAnsi="Courier New"/>
          <w:color w:val="000000"/>
          <w:sz w:val="18"/>
        </w:rPr>
        <w:br/>
        <w:t xml:space="preserve">                      Series (CR Images)</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&lt;entryRelationship typeCode="COMP"&gt;</w:t>
      </w:r>
      <w:r>
        <w:rPr>
          <w:rFonts w:ascii="Courier New" w:hAnsi="Courier New"/>
          <w:color w:val="000000"/>
          <w:sz w:val="18"/>
        </w:rPr>
        <w:br/>
        <w:t xml:space="preserve">                &lt;act classCode="ACT" moodCode="EVN"&gt;</w:t>
      </w:r>
      <w:r>
        <w:rPr>
          <w:rFonts w:ascii="Courier New" w:hAnsi="Courier New"/>
          <w:color w:val="000000"/>
          <w:sz w:val="18"/>
        </w:rPr>
        <w:br/>
        <w:t xml:space="preserve">                  &lt;id root="1.2.840.113619.2.62.994044785528.20060823223142485051" /&gt;</w:t>
      </w:r>
      <w:r>
        <w:rPr>
          <w:rFonts w:ascii="Courier New" w:hAnsi="Courier New"/>
          <w:color w:val="000000"/>
          <w:sz w:val="18"/>
        </w:rPr>
        <w:br/>
        <w:t xml:space="preserve">                  &lt;code code="113015" codeSystem="1.2.840.10008.2.16.4"</w:t>
      </w:r>
      <w:r>
        <w:rPr>
          <w:rFonts w:ascii="Courier New" w:hAnsi="Courier New"/>
          <w:color w:val="000000"/>
          <w:sz w:val="18"/>
        </w:rPr>
        <w:br/>
        <w:t xml:space="preserve">                  codeSystemName="DCM" displayName="Series"&gt;</w:t>
      </w:r>
      <w:r>
        <w:rPr>
          <w:rFonts w:ascii="Courier New" w:hAnsi="Courier New"/>
          <w:color w:val="000000"/>
          <w:sz w:val="18"/>
        </w:rPr>
        <w:br/>
        <w:t xml:space="preserve">                    &lt;qualifier&gt;</w:t>
      </w:r>
      <w:r>
        <w:rPr>
          <w:rFonts w:ascii="Courier New" w:hAnsi="Courier New"/>
          <w:color w:val="000000"/>
          <w:sz w:val="18"/>
        </w:rPr>
        <w:br/>
        <w:t xml:space="preserve">                      &lt;name code="121139" codeSystem="1.2.840.10008.2.16.4"</w:t>
      </w:r>
      <w:r>
        <w:rPr>
          <w:rFonts w:ascii="Courier New" w:hAnsi="Courier New"/>
          <w:color w:val="000000"/>
          <w:sz w:val="18"/>
        </w:rPr>
        <w:br/>
        <w:t xml:space="preserve">                      codeSystemName="DCM" displayName="Modality"&gt;&lt;/name&gt;</w:t>
      </w:r>
      <w:r>
        <w:rPr>
          <w:rFonts w:ascii="Courier New" w:hAnsi="Courier New"/>
          <w:color w:val="000000"/>
          <w:sz w:val="18"/>
        </w:rPr>
        <w:br/>
        <w:t xml:space="preserve">                      &lt;value code="CR" codeSystem="1.2.840.10008.2.16.4"</w:t>
      </w:r>
      <w:r>
        <w:rPr>
          <w:rFonts w:ascii="Courier New" w:hAnsi="Courier New"/>
          <w:color w:val="000000"/>
          <w:sz w:val="18"/>
        </w:rPr>
        <w:br/>
        <w:t xml:space="preserve">                      codeSystemName="DCM" displayName="Computed Radiography"&gt;</w:t>
      </w:r>
      <w:r>
        <w:rPr>
          <w:rFonts w:ascii="Courier New" w:hAnsi="Courier New"/>
          <w:color w:val="000000"/>
          <w:sz w:val="18"/>
        </w:rPr>
        <w:br/>
        <w:t xml:space="preserve">                      &lt;/value&gt;</w:t>
      </w:r>
      <w:r>
        <w:rPr>
          <w:rFonts w:ascii="Courier New" w:hAnsi="Courier New"/>
          <w:color w:val="000000"/>
          <w:sz w:val="18"/>
        </w:rPr>
        <w:br/>
        <w:t xml:space="preserve">                    &lt;/qualifier&gt;</w:t>
      </w:r>
      <w:r>
        <w:rPr>
          <w:rFonts w:ascii="Courier New" w:hAnsi="Courier New"/>
          <w:color w:val="000000"/>
          <w:sz w:val="18"/>
        </w:rPr>
        <w:br/>
        <w:t xml:space="preserve">                  &lt;/code&gt;</w:t>
      </w:r>
      <w:r>
        <w:rPr>
          <w:rFonts w:ascii="Courier New" w:hAnsi="Courier New"/>
          <w:color w:val="000000"/>
          <w:sz w:val="18"/>
        </w:rPr>
        <w:br/>
        <w:t xml:space="preserve">                  &lt;!--                                                                                                             </w:t>
      </w:r>
      <w:r>
        <w:rPr>
          <w:rFonts w:ascii="Courier New" w:hAnsi="Courier New"/>
          <w:color w:val="000000"/>
          <w:sz w:val="18"/>
        </w:rPr>
        <w:br/>
        <w:t>*****************************************************************</w:t>
      </w:r>
      <w:r>
        <w:rPr>
          <w:rFonts w:ascii="Courier New" w:hAnsi="Courier New"/>
          <w:color w:val="000000"/>
          <w:sz w:val="18"/>
        </w:rPr>
        <w:br/>
        <w:t xml:space="preserve">                       SopInstance UID</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    2 References (chest PA and LAT) --&gt;</w:t>
      </w:r>
      <w:r>
        <w:rPr>
          <w:rFonts w:ascii="Courier New" w:hAnsi="Courier New"/>
          <w:color w:val="000000"/>
          <w:sz w:val="18"/>
        </w:rPr>
        <w:br/>
        <w:t xml:space="preserve">                  &lt;entryRelationship typeCode="COMP"&gt;</w:t>
      </w:r>
      <w:r>
        <w:rPr>
          <w:rFonts w:ascii="Courier New" w:hAnsi="Courier New"/>
          <w:color w:val="000000"/>
          <w:sz w:val="18"/>
        </w:rPr>
        <w:br/>
        <w:t xml:space="preserve">                    &lt;observation classCode="DGIMG" moodCode="EVN"&gt;</w:t>
      </w:r>
      <w:r>
        <w:rPr>
          <w:rFonts w:ascii="Courier New" w:hAnsi="Courier New"/>
          <w:color w:val="000000"/>
          <w:sz w:val="18"/>
        </w:rPr>
        <w:br/>
        <w:t xml:space="preserve">                      &lt;templateId root="2.16.840.1.113883.10.20.6.2.8" /&gt;</w:t>
      </w:r>
      <w:r>
        <w:rPr>
          <w:rFonts w:ascii="Courier New" w:hAnsi="Courier New"/>
          <w:color w:val="000000"/>
          <w:sz w:val="18"/>
        </w:rPr>
        <w:br/>
        <w:t xml:space="preserve">                      &lt;id root="1.2.840.113619.2.62.994044785528.20060823.200608232232322.3" /&gt;</w:t>
      </w:r>
      <w:r>
        <w:rPr>
          <w:rFonts w:ascii="Courier New" w:hAnsi="Courier New"/>
          <w:color w:val="000000"/>
          <w:sz w:val="18"/>
        </w:rPr>
        <w:br/>
        <w:t xml:space="preserve">                      &lt;code code="1.2.840.10008.5.1.4.1.1.1"</w:t>
      </w:r>
      <w:r>
        <w:rPr>
          <w:rFonts w:ascii="Courier New" w:hAnsi="Courier New"/>
          <w:color w:val="000000"/>
          <w:sz w:val="18"/>
        </w:rPr>
        <w:br/>
        <w:t xml:space="preserve">                      codeSystem="1.2.840.10008.2.6.1" codeSystemName="DCMUID"</w:t>
      </w:r>
      <w:r>
        <w:rPr>
          <w:rFonts w:ascii="Courier New" w:hAnsi="Courier New"/>
          <w:color w:val="000000"/>
          <w:sz w:val="18"/>
        </w:rPr>
        <w:br/>
        <w:t xml:space="preserve">                      displayName="Computed Radiography Image Storage"&gt;&lt;/code&gt;</w:t>
      </w:r>
      <w:r>
        <w:rPr>
          <w:rFonts w:ascii="Courier New" w:hAnsi="Courier New"/>
          <w:color w:val="000000"/>
          <w:sz w:val="18"/>
        </w:rPr>
        <w:br/>
        <w:t xml:space="preserve">                      &lt;text mediaType="application/dicom"&gt;</w:t>
      </w:r>
      <w:r>
        <w:rPr>
          <w:rFonts w:ascii="Courier New" w:hAnsi="Courier New"/>
          <w:color w:val="000000"/>
          <w:sz w:val="18"/>
        </w:rPr>
        <w:br/>
        <w:t xml:space="preserve">                        &lt;reference value="http://www.example.org/wado?requestType=WADO</w:t>
      </w:r>
      <w:r>
        <w:rPr>
          <w:rFonts w:ascii="Courier New" w:hAnsi="Courier New"/>
          <w:color w:val="000000"/>
          <w:sz w:val="18"/>
        </w:rPr>
        <w:br/>
        <w:t xml:space="preserve">                            &amp;amp;studyUID=1.2.840.113619.2.62.994044785528.114289542805</w:t>
      </w:r>
      <w:r>
        <w:rPr>
          <w:rFonts w:ascii="Courier New" w:hAnsi="Courier New"/>
          <w:color w:val="000000"/>
          <w:sz w:val="18"/>
        </w:rPr>
        <w:br/>
        <w:t xml:space="preserve">                            &amp;amp;seriesUID=1.2.840.113619.2.62.994044785528.20060823223142485051</w:t>
      </w:r>
      <w:r>
        <w:rPr>
          <w:rFonts w:ascii="Courier New" w:hAnsi="Courier New"/>
          <w:color w:val="000000"/>
          <w:sz w:val="18"/>
        </w:rPr>
        <w:br/>
        <w:t xml:space="preserve">                            &amp;amp;objectUID=1.2.840.113619.2.62.994044785528.20060823.200608232232322.3</w:t>
      </w:r>
      <w:r>
        <w:rPr>
          <w:rFonts w:ascii="Courier New" w:hAnsi="Courier New"/>
          <w:color w:val="000000"/>
          <w:sz w:val="18"/>
        </w:rPr>
        <w:br/>
        <w:t xml:space="preserve">                            &amp;amp;contentType=application/dicom" /&gt;</w:t>
      </w:r>
      <w:r>
        <w:rPr>
          <w:rFonts w:ascii="Courier New" w:hAnsi="Courier New"/>
          <w:color w:val="000000"/>
          <w:sz w:val="18"/>
        </w:rPr>
        <w:br/>
        <w:t xml:space="preserve">                        &lt;!--reference to image 1 (PA) --&gt;</w:t>
      </w:r>
      <w:r>
        <w:rPr>
          <w:rFonts w:ascii="Courier New" w:hAnsi="Courier New"/>
          <w:color w:val="000000"/>
          <w:sz w:val="18"/>
        </w:rPr>
        <w:br/>
        <w:t xml:space="preserve">                      &lt;/text&gt;</w:t>
      </w:r>
      <w:r>
        <w:rPr>
          <w:rFonts w:ascii="Courier New" w:hAnsi="Courier New"/>
          <w:color w:val="000000"/>
          <w:sz w:val="18"/>
        </w:rPr>
        <w:br/>
        <w:t xml:space="preserve">                      &lt;effectiveTime value="20060823223232" /&gt;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&lt;entryRelationship typeCode="COMP"&gt;</w:t>
      </w:r>
      <w:r>
        <w:rPr>
          <w:rFonts w:ascii="Courier New" w:hAnsi="Courier New"/>
          <w:color w:val="000000"/>
          <w:sz w:val="18"/>
        </w:rPr>
        <w:br/>
        <w:t xml:space="preserve">                    &lt;observation classCode="DGIMG" moodCode="EVN"&gt;</w:t>
      </w:r>
      <w:r>
        <w:rPr>
          <w:rFonts w:ascii="Courier New" w:hAnsi="Courier New"/>
          <w:color w:val="000000"/>
          <w:sz w:val="18"/>
        </w:rPr>
        <w:br/>
        <w:t xml:space="preserve">                      &lt;templateId root="2.16.840.1.113883.10.20.6.2.8" /&gt;</w:t>
      </w:r>
      <w:r>
        <w:rPr>
          <w:rFonts w:ascii="Courier New" w:hAnsi="Courier New"/>
          <w:color w:val="000000"/>
          <w:sz w:val="18"/>
        </w:rPr>
        <w:br/>
        <w:t xml:space="preserve">                      &lt;id root="1.2.840.113619.2.62.994044785528.20060823.200608232231422.3" /&gt;</w:t>
      </w:r>
      <w:r>
        <w:rPr>
          <w:rFonts w:ascii="Courier New" w:hAnsi="Courier New"/>
          <w:color w:val="000000"/>
          <w:sz w:val="18"/>
        </w:rPr>
        <w:br/>
        <w:t xml:space="preserve">                      &lt;code code="1.2.840.10008.5.1.4.1.1.1"</w:t>
      </w:r>
      <w:r>
        <w:rPr>
          <w:rFonts w:ascii="Courier New" w:hAnsi="Courier New"/>
          <w:color w:val="000000"/>
          <w:sz w:val="18"/>
        </w:rPr>
        <w:br/>
        <w:t xml:space="preserve">                      codeSystem="1.2.840.10008.2.6.1" codeSystemName="DCMUID"</w:t>
      </w:r>
      <w:r>
        <w:rPr>
          <w:rFonts w:ascii="Courier New" w:hAnsi="Courier New"/>
          <w:color w:val="000000"/>
          <w:sz w:val="18"/>
        </w:rPr>
        <w:br/>
        <w:t xml:space="preserve">                      displayName="Computed Radiography Image Storage"&gt;&lt;/code&gt;</w:t>
      </w:r>
      <w:r>
        <w:rPr>
          <w:rFonts w:ascii="Courier New" w:hAnsi="Courier New"/>
          <w:color w:val="000000"/>
          <w:sz w:val="18"/>
        </w:rPr>
        <w:br/>
        <w:t xml:space="preserve">                      &lt;text mediaType="application/dicom"&gt;</w:t>
      </w:r>
      <w:r>
        <w:rPr>
          <w:rFonts w:ascii="Courier New" w:hAnsi="Courier New"/>
          <w:color w:val="000000"/>
          <w:sz w:val="18"/>
        </w:rPr>
        <w:br/>
        <w:t xml:space="preserve">                        &lt;reference value="http://www.example.org/wado?requestType=WADO</w:t>
      </w:r>
      <w:r>
        <w:rPr>
          <w:rFonts w:ascii="Courier New" w:hAnsi="Courier New"/>
          <w:color w:val="000000"/>
          <w:sz w:val="18"/>
        </w:rPr>
        <w:br/>
        <w:t xml:space="preserve">                            &amp;amp;studyUID=1.2.840.113619.2.62.994044785528.114289542805</w:t>
      </w:r>
      <w:r>
        <w:rPr>
          <w:rFonts w:ascii="Courier New" w:hAnsi="Courier New"/>
          <w:color w:val="000000"/>
          <w:sz w:val="18"/>
        </w:rPr>
        <w:br/>
        <w:t xml:space="preserve">                            &amp;amp;seriesUID=1.2.840.113619.2.62.994044785528.20060823223142485051</w:t>
      </w:r>
      <w:r>
        <w:rPr>
          <w:rFonts w:ascii="Courier New" w:hAnsi="Courier New"/>
          <w:color w:val="000000"/>
          <w:sz w:val="18"/>
        </w:rPr>
        <w:br/>
        <w:t xml:space="preserve">                            &amp;amp;objectUID=1.2.840.113619.2.62.994044785528.20060823.200608232231422.3</w:t>
      </w:r>
      <w:r>
        <w:rPr>
          <w:rFonts w:ascii="Courier New" w:hAnsi="Courier New"/>
          <w:color w:val="000000"/>
          <w:sz w:val="18"/>
        </w:rPr>
        <w:br/>
        <w:t xml:space="preserve">                            &amp;amp;contentType=application/dicom" /&gt;</w:t>
      </w:r>
      <w:r>
        <w:rPr>
          <w:rFonts w:ascii="Courier New" w:hAnsi="Courier New"/>
          <w:color w:val="000000"/>
          <w:sz w:val="18"/>
        </w:rPr>
        <w:br/>
        <w:t xml:space="preserve">                        &lt;!--reference to image 2 (LAT) --&gt;</w:t>
      </w:r>
      <w:r>
        <w:rPr>
          <w:rFonts w:ascii="Courier New" w:hAnsi="Courier New"/>
          <w:color w:val="000000"/>
          <w:sz w:val="18"/>
        </w:rPr>
        <w:br/>
        <w:t xml:space="preserve">                      &lt;/text&gt;</w:t>
      </w:r>
      <w:r>
        <w:rPr>
          <w:rFonts w:ascii="Courier New" w:hAnsi="Courier New"/>
          <w:color w:val="000000"/>
          <w:sz w:val="18"/>
        </w:rPr>
        <w:br/>
        <w:t xml:space="preserve">                      &lt;effectiveTime value="20060823223142" /&gt;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&lt;/act&gt;</w:t>
      </w:r>
      <w:r>
        <w:rPr>
          <w:rFonts w:ascii="Courier New" w:hAnsi="Courier New"/>
          <w:color w:val="000000"/>
          <w:sz w:val="18"/>
        </w:rPr>
        <w:br/>
        <w:t xml:space="preserve">              &lt;/entryRelationship&gt;</w:t>
      </w:r>
      <w:r>
        <w:rPr>
          <w:rFonts w:ascii="Courier New" w:hAnsi="Courier New"/>
          <w:color w:val="000000"/>
          <w:sz w:val="18"/>
        </w:rPr>
        <w:br/>
        <w:t xml:space="preserve">            &lt;/act&gt;</w:t>
      </w:r>
      <w:r>
        <w:rPr>
          <w:rFonts w:ascii="Courier New" w:hAnsi="Courier New"/>
          <w:color w:val="000000"/>
          <w:sz w:val="18"/>
        </w:rPr>
        <w:br/>
        <w:t xml:space="preserve">          &lt;/entry&gt;</w:t>
      </w:r>
      <w:r>
        <w:rPr>
          <w:rFonts w:ascii="Courier New" w:hAnsi="Courier New"/>
          <w:color w:val="000000"/>
          <w:sz w:val="18"/>
        </w:rPr>
        <w:br/>
        <w:t xml:space="preserve">        &lt;/section&gt;</w:t>
      </w:r>
      <w:r>
        <w:rPr>
          <w:rFonts w:ascii="Courier New" w:hAnsi="Courier New"/>
          <w:color w:val="000000"/>
          <w:sz w:val="18"/>
        </w:rPr>
        <w:br/>
        <w:t xml:space="preserve">        &lt;!--                                                    </w:t>
      </w:r>
      <w:r>
        <w:rPr>
          <w:rFonts w:ascii="Courier New" w:hAnsi="Courier New"/>
          <w:color w:val="000000"/>
          <w:sz w:val="18"/>
        </w:rPr>
        <w:br/>
        <w:t>**********************************************************************</w:t>
      </w:r>
      <w:r>
        <w:rPr>
          <w:rFonts w:ascii="Courier New" w:hAnsi="Courier New"/>
          <w:color w:val="000000"/>
          <w:sz w:val="18"/>
        </w:rPr>
        <w:br/>
        <w:t xml:space="preserve">          End of DICOM Object Catalog Section</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&lt;/component&gt;</w:t>
      </w:r>
      <w:r>
        <w:rPr>
          <w:rFonts w:ascii="Courier New" w:hAnsi="Courier New"/>
          <w:color w:val="000000"/>
          <w:sz w:val="18"/>
        </w:rPr>
        <w:br/>
        <w:t xml:space="preserve">      &lt;component&gt;</w:t>
      </w:r>
      <w:r>
        <w:rPr>
          <w:rFonts w:ascii="Courier New" w:hAnsi="Courier New"/>
          <w:color w:val="000000"/>
          <w:sz w:val="18"/>
        </w:rPr>
        <w:br/>
        <w:t xml:space="preserve">        &lt;!--</w:t>
      </w:r>
      <w:r>
        <w:rPr>
          <w:rFonts w:ascii="Courier New" w:hAnsi="Courier New"/>
          <w:color w:val="000000"/>
          <w:sz w:val="18"/>
        </w:rPr>
        <w:br/>
        <w:t>**********************************************************************</w:t>
      </w:r>
      <w:r>
        <w:rPr>
          <w:rFonts w:ascii="Courier New" w:hAnsi="Courier New"/>
          <w:color w:val="000000"/>
          <w:sz w:val="18"/>
        </w:rPr>
        <w:br/>
        <w:t xml:space="preserve">                  Reason for study Section </w:t>
      </w:r>
      <w:r>
        <w:rPr>
          <w:rFonts w:ascii="Courier New" w:hAnsi="Courier New"/>
          <w:color w:val="000000"/>
          <w:sz w:val="18"/>
        </w:rPr>
        <w:br/>
        <w:t>**********************************************************************</w:t>
      </w:r>
      <w:r>
        <w:rPr>
          <w:rFonts w:ascii="Courier New" w:hAnsi="Courier New"/>
          <w:color w:val="000000"/>
          <w:sz w:val="18"/>
        </w:rPr>
        <w:br/>
        <w:t>The original DICOM SR document that is mapped does not contain a</w:t>
      </w:r>
      <w:r>
        <w:rPr>
          <w:rFonts w:ascii="Courier New" w:hAnsi="Courier New"/>
          <w:color w:val="000000"/>
          <w:sz w:val="18"/>
        </w:rPr>
        <w:br/>
        <w:t>"Indications for Procedure" section. The attribute value "Reason</w:t>
      </w:r>
      <w:r>
        <w:rPr>
          <w:rFonts w:ascii="Courier New" w:hAnsi="Courier New"/>
          <w:color w:val="000000"/>
          <w:sz w:val="18"/>
        </w:rPr>
        <w:br/>
        <w:t>for the Requested Procedure"  (0040,1002) within the Referenced</w:t>
      </w:r>
      <w:r>
        <w:rPr>
          <w:rFonts w:ascii="Courier New" w:hAnsi="Courier New"/>
          <w:color w:val="000000"/>
          <w:sz w:val="18"/>
        </w:rPr>
        <w:br/>
        <w:t>Request Sequence (0040,A370) of the SR header has been mapped under</w:t>
      </w:r>
      <w:r>
        <w:rPr>
          <w:rFonts w:ascii="Courier New" w:hAnsi="Courier New"/>
          <w:color w:val="000000"/>
          <w:sz w:val="18"/>
        </w:rPr>
        <w:br/>
        <w:t>the assumption that the header attribute value has been displayed to</w:t>
      </w:r>
      <w:r>
        <w:rPr>
          <w:rFonts w:ascii="Courier New" w:hAnsi="Courier New"/>
          <w:color w:val="000000"/>
          <w:sz w:val="18"/>
        </w:rPr>
        <w:br/>
        <w:t>and included by the legal authenticator.</w:t>
      </w:r>
      <w:r>
        <w:rPr>
          <w:rFonts w:ascii="Courier New" w:hAnsi="Courier New"/>
          <w:color w:val="000000"/>
          <w:sz w:val="18"/>
        </w:rPr>
        <w:br/>
        <w:t xml:space="preserve">        --&gt;</w:t>
      </w:r>
      <w:r>
        <w:rPr>
          <w:rFonts w:ascii="Courier New" w:hAnsi="Courier New"/>
          <w:color w:val="000000"/>
          <w:sz w:val="18"/>
        </w:rPr>
        <w:br/>
        <w:t xml:space="preserve">        &lt;section&gt;</w:t>
      </w:r>
      <w:r>
        <w:rPr>
          <w:rFonts w:ascii="Courier New" w:hAnsi="Courier New"/>
          <w:color w:val="000000"/>
          <w:sz w:val="18"/>
        </w:rPr>
        <w:br/>
        <w:t xml:space="preserve">          &lt;code code="121109" codeSystem="1.2.840.10008.2.16.4"</w:t>
      </w:r>
      <w:r>
        <w:rPr>
          <w:rFonts w:ascii="Courier New" w:hAnsi="Courier New"/>
          <w:color w:val="000000"/>
          <w:sz w:val="18"/>
        </w:rPr>
        <w:br/>
        <w:t xml:space="preserve">          codeSystemName="DCM" displayName="Indications for Procedure" /&gt;</w:t>
      </w:r>
      <w:r>
        <w:rPr>
          <w:rFonts w:ascii="Courier New" w:hAnsi="Courier New"/>
          <w:color w:val="000000"/>
          <w:sz w:val="18"/>
        </w:rPr>
        <w:br/>
        <w:t xml:space="preserve">          &lt;title&gt;Indications for Procedure&lt;/title&gt;</w:t>
      </w:r>
      <w:r>
        <w:rPr>
          <w:rFonts w:ascii="Courier New" w:hAnsi="Courier New"/>
          <w:color w:val="000000"/>
          <w:sz w:val="18"/>
        </w:rPr>
        <w:br/>
        <w:t xml:space="preserve">          &lt;text&gt;Suspected lung tumor&lt;/text&gt;</w:t>
      </w:r>
      <w:r>
        <w:rPr>
          <w:rFonts w:ascii="Courier New" w:hAnsi="Courier New"/>
          <w:color w:val="000000"/>
          <w:sz w:val="18"/>
        </w:rPr>
        <w:br/>
        <w:t xml:space="preserve">        &lt;/section&gt;</w:t>
      </w:r>
      <w:r>
        <w:rPr>
          <w:rFonts w:ascii="Courier New" w:hAnsi="Courier New"/>
          <w:color w:val="000000"/>
          <w:sz w:val="18"/>
        </w:rPr>
        <w:br/>
        <w:t xml:space="preserve">        &lt;!--                                                    </w:t>
      </w:r>
      <w:r>
        <w:rPr>
          <w:rFonts w:ascii="Courier New" w:hAnsi="Courier New"/>
          <w:color w:val="000000"/>
          <w:sz w:val="18"/>
        </w:rPr>
        <w:br/>
        <w:t>**********************************************************************</w:t>
      </w:r>
      <w:r>
        <w:rPr>
          <w:rFonts w:ascii="Courier New" w:hAnsi="Courier New"/>
          <w:color w:val="000000"/>
          <w:sz w:val="18"/>
        </w:rPr>
        <w:br/>
        <w:t xml:space="preserve">                    Reason for study Section</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&lt;/component&gt;</w:t>
      </w:r>
      <w:r>
        <w:rPr>
          <w:rFonts w:ascii="Courier New" w:hAnsi="Courier New"/>
          <w:color w:val="000000"/>
          <w:sz w:val="18"/>
        </w:rPr>
        <w:br/>
        <w:t xml:space="preserve">      &lt;component&gt;</w:t>
      </w:r>
      <w:r>
        <w:rPr>
          <w:rFonts w:ascii="Courier New" w:hAnsi="Courier New"/>
          <w:color w:val="000000"/>
          <w:sz w:val="18"/>
        </w:rPr>
        <w:br/>
        <w:t xml:space="preserve">        &lt;!--</w:t>
      </w:r>
      <w:r>
        <w:rPr>
          <w:rFonts w:ascii="Courier New" w:hAnsi="Courier New"/>
          <w:color w:val="000000"/>
          <w:sz w:val="18"/>
        </w:rPr>
        <w:br/>
        <w:t>**********************************************************************</w:t>
      </w:r>
      <w:r>
        <w:rPr>
          <w:rFonts w:ascii="Courier New" w:hAnsi="Courier New"/>
          <w:color w:val="000000"/>
          <w:sz w:val="18"/>
        </w:rPr>
        <w:br/>
        <w:t xml:space="preserve">                   History Section </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&lt;section&gt;</w:t>
      </w:r>
      <w:r>
        <w:rPr>
          <w:rFonts w:ascii="Courier New" w:hAnsi="Courier New"/>
          <w:color w:val="000000"/>
          <w:sz w:val="18"/>
        </w:rPr>
        <w:br/>
        <w:t xml:space="preserve">          &lt;code code="121060" codeSystem="1.2.840.10008.2.16.4"</w:t>
      </w:r>
      <w:r>
        <w:rPr>
          <w:rFonts w:ascii="Courier New" w:hAnsi="Courier New"/>
          <w:color w:val="000000"/>
          <w:sz w:val="18"/>
        </w:rPr>
        <w:br/>
        <w:t xml:space="preserve">          codeSystemName="DCM" displayName="History" /&gt;</w:t>
      </w:r>
      <w:r>
        <w:rPr>
          <w:rFonts w:ascii="Courier New" w:hAnsi="Courier New"/>
          <w:color w:val="000000"/>
          <w:sz w:val="18"/>
        </w:rPr>
        <w:br/>
        <w:t xml:space="preserve">          &lt;title&gt;History&lt;/title&gt;</w:t>
      </w:r>
      <w:r>
        <w:rPr>
          <w:rFonts w:ascii="Courier New" w:hAnsi="Courier New"/>
          <w:color w:val="000000"/>
          <w:sz w:val="18"/>
        </w:rPr>
        <w:br/>
        <w:t xml:space="preserve">          &lt;text&gt;</w:t>
      </w:r>
      <w:r>
        <w:rPr>
          <w:rFonts w:ascii="Courier New" w:hAnsi="Courier New"/>
          <w:color w:val="000000"/>
          <w:sz w:val="18"/>
        </w:rPr>
        <w:br/>
        <w:t xml:space="preserve">            &lt;paragraph&gt;</w:t>
      </w:r>
      <w:r>
        <w:rPr>
          <w:rFonts w:ascii="Courier New" w:hAnsi="Courier New"/>
          <w:color w:val="000000"/>
          <w:sz w:val="18"/>
        </w:rPr>
        <w:br/>
        <w:t xml:space="preserve">              &lt;caption&gt;History&lt;/caption&gt;</w:t>
      </w:r>
      <w:r>
        <w:rPr>
          <w:rFonts w:ascii="Courier New" w:hAnsi="Courier New"/>
          <w:color w:val="000000"/>
          <w:sz w:val="18"/>
        </w:rPr>
        <w:br/>
        <w:t xml:space="preserve">              &lt;content ID="Fndng1"&gt;Sore throat.&lt;/content&gt;</w:t>
      </w:r>
      <w:r>
        <w:rPr>
          <w:rFonts w:ascii="Courier New" w:hAnsi="Courier New"/>
          <w:color w:val="000000"/>
          <w:sz w:val="18"/>
        </w:rPr>
        <w:br/>
        <w:t xml:space="preserve">            &lt;/paragraph&gt;</w:t>
      </w:r>
      <w:r>
        <w:rPr>
          <w:rFonts w:ascii="Courier New" w:hAnsi="Courier New"/>
          <w:color w:val="000000"/>
          <w:sz w:val="18"/>
        </w:rPr>
        <w:br/>
        <w:t xml:space="preserve">          &lt;/text&gt;</w:t>
      </w:r>
      <w:r>
        <w:rPr>
          <w:rFonts w:ascii="Courier New" w:hAnsi="Courier New"/>
          <w:color w:val="000000"/>
          <w:sz w:val="18"/>
        </w:rPr>
        <w:br/>
        <w:t xml:space="preserve">          &lt;entry&gt;</w:t>
      </w:r>
      <w:r>
        <w:rPr>
          <w:rFonts w:ascii="Courier New" w:hAnsi="Courier New"/>
          <w:color w:val="000000"/>
          <w:sz w:val="18"/>
        </w:rPr>
        <w:br/>
        <w:t xml:space="preserve">            &lt;!-- History report element (TEXT) --&gt;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root="2.16.840.1.113883.10.20.6.2.12" /&gt;</w:t>
      </w:r>
      <w:r>
        <w:rPr>
          <w:rFonts w:ascii="Courier New" w:hAnsi="Courier New"/>
          <w:color w:val="000000"/>
          <w:sz w:val="18"/>
        </w:rPr>
        <w:br/>
        <w:t xml:space="preserve">              &lt;code code="121060" codeSystem="1.2.840.10008.2.16.4"</w:t>
      </w:r>
      <w:r>
        <w:rPr>
          <w:rFonts w:ascii="Courier New" w:hAnsi="Courier New"/>
          <w:color w:val="000000"/>
          <w:sz w:val="18"/>
        </w:rPr>
        <w:br/>
        <w:t xml:space="preserve">              codeSystemName="DCM" displayName="History" /&gt;</w:t>
      </w:r>
      <w:r>
        <w:rPr>
          <w:rFonts w:ascii="Courier New" w:hAnsi="Courier New"/>
          <w:color w:val="000000"/>
          <w:sz w:val="18"/>
        </w:rPr>
        <w:br/>
        <w:t xml:space="preserve">              &lt;value xsi:type="ED"&gt;</w:t>
      </w:r>
      <w:r>
        <w:rPr>
          <w:rFonts w:ascii="Courier New" w:hAnsi="Courier New"/>
          <w:color w:val="000000"/>
          <w:sz w:val="18"/>
        </w:rPr>
        <w:br/>
        <w:t xml:space="preserve">                &lt;reference value="#Fndng1" /&gt;</w:t>
      </w:r>
      <w:r>
        <w:rPr>
          <w:rFonts w:ascii="Courier New" w:hAnsi="Courier New"/>
          <w:color w:val="000000"/>
          <w:sz w:val="18"/>
        </w:rPr>
        <w:br/>
        <w:t xml:space="preserve">              &lt;/value&gt;</w:t>
      </w:r>
      <w:r>
        <w:rPr>
          <w:rFonts w:ascii="Courier New" w:hAnsi="Courier New"/>
          <w:color w:val="000000"/>
          <w:sz w:val="18"/>
        </w:rPr>
        <w:br/>
        <w:t xml:space="preserve">            &lt;/observation&gt;</w:t>
      </w:r>
      <w:r>
        <w:rPr>
          <w:rFonts w:ascii="Courier New" w:hAnsi="Courier New"/>
          <w:color w:val="000000"/>
          <w:sz w:val="18"/>
        </w:rPr>
        <w:br/>
        <w:t xml:space="preserve">          &lt;/entry&gt;</w:t>
      </w:r>
      <w:r>
        <w:rPr>
          <w:rFonts w:ascii="Courier New" w:hAnsi="Courier New"/>
          <w:color w:val="000000"/>
          <w:sz w:val="18"/>
        </w:rPr>
        <w:br/>
        <w:t xml:space="preserve">        &lt;/section&gt;</w:t>
      </w:r>
      <w:r>
        <w:rPr>
          <w:rFonts w:ascii="Courier New" w:hAnsi="Courier New"/>
          <w:color w:val="000000"/>
          <w:sz w:val="18"/>
        </w:rPr>
        <w:br/>
        <w:t xml:space="preserve">        &lt;!--                                                    </w:t>
      </w:r>
      <w:r>
        <w:rPr>
          <w:rFonts w:ascii="Courier New" w:hAnsi="Courier New"/>
          <w:color w:val="000000"/>
          <w:sz w:val="18"/>
        </w:rPr>
        <w:br/>
        <w:t>**********************************************************************</w:t>
      </w:r>
      <w:r>
        <w:rPr>
          <w:rFonts w:ascii="Courier New" w:hAnsi="Courier New"/>
          <w:color w:val="000000"/>
          <w:sz w:val="18"/>
        </w:rPr>
        <w:br/>
        <w:t xml:space="preserve">                    End of History Section</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&lt;/component&gt;</w:t>
      </w:r>
      <w:r>
        <w:rPr>
          <w:rFonts w:ascii="Courier New" w:hAnsi="Courier New"/>
          <w:color w:val="000000"/>
          <w:sz w:val="18"/>
        </w:rPr>
        <w:br/>
        <w:t xml:space="preserve">      &lt;component&gt;</w:t>
      </w:r>
      <w:r>
        <w:rPr>
          <w:rFonts w:ascii="Courier New" w:hAnsi="Courier New"/>
          <w:color w:val="000000"/>
          <w:sz w:val="18"/>
        </w:rPr>
        <w:br/>
        <w:t xml:space="preserve">        &lt;!--</w:t>
      </w:r>
      <w:r>
        <w:rPr>
          <w:rFonts w:ascii="Courier New" w:hAnsi="Courier New"/>
          <w:color w:val="000000"/>
          <w:sz w:val="18"/>
        </w:rPr>
        <w:br/>
        <w:t>**********************************************************************</w:t>
      </w:r>
      <w:r>
        <w:rPr>
          <w:rFonts w:ascii="Courier New" w:hAnsi="Courier New"/>
          <w:color w:val="000000"/>
          <w:sz w:val="18"/>
        </w:rPr>
        <w:br/>
        <w:t xml:space="preserve">                     Findings Section</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&lt;section&gt;</w:t>
      </w:r>
      <w:r>
        <w:rPr>
          <w:rFonts w:ascii="Courier New" w:hAnsi="Courier New"/>
          <w:color w:val="000000"/>
          <w:sz w:val="18"/>
        </w:rPr>
        <w:br/>
        <w:t xml:space="preserve">          &lt;templateId root="2.16.840.1.113883.10.20.6.1.2" /&gt;</w:t>
      </w:r>
      <w:r>
        <w:rPr>
          <w:rFonts w:ascii="Courier New" w:hAnsi="Courier New"/>
          <w:color w:val="000000"/>
          <w:sz w:val="18"/>
        </w:rPr>
        <w:br/>
        <w:t xml:space="preserve">          &lt;code code="121070" codeSystem="1.2.840.10008.2.16.4"</w:t>
      </w:r>
      <w:r>
        <w:rPr>
          <w:rFonts w:ascii="Courier New" w:hAnsi="Courier New"/>
          <w:color w:val="000000"/>
          <w:sz w:val="18"/>
        </w:rPr>
        <w:br/>
        <w:t xml:space="preserve">          codeSystemName="DCM" displayName="Findings" /&gt;</w:t>
      </w:r>
      <w:r>
        <w:rPr>
          <w:rFonts w:ascii="Courier New" w:hAnsi="Courier New"/>
          <w:color w:val="000000"/>
          <w:sz w:val="18"/>
        </w:rPr>
        <w:br/>
        <w:t xml:space="preserve">          &lt;title&gt;Findings&lt;/title&gt;</w:t>
      </w:r>
      <w:r>
        <w:rPr>
          <w:rFonts w:ascii="Courier New" w:hAnsi="Courier New"/>
          <w:color w:val="000000"/>
          <w:sz w:val="18"/>
        </w:rPr>
        <w:br/>
        <w:t xml:space="preserve">          &lt;text&gt;</w:t>
      </w:r>
      <w:r>
        <w:rPr>
          <w:rFonts w:ascii="Courier New" w:hAnsi="Courier New"/>
          <w:color w:val="000000"/>
          <w:sz w:val="18"/>
        </w:rPr>
        <w:br/>
        <w:t xml:space="preserve">            &lt;paragraph&gt;</w:t>
      </w:r>
      <w:r>
        <w:rPr>
          <w:rFonts w:ascii="Courier New" w:hAnsi="Courier New"/>
          <w:color w:val="000000"/>
          <w:sz w:val="18"/>
        </w:rPr>
        <w:br/>
        <w:t xml:space="preserve">              &lt;caption&gt;Finding&lt;/caption&gt;</w:t>
      </w:r>
      <w:r>
        <w:rPr>
          <w:rFonts w:ascii="Courier New" w:hAnsi="Courier New"/>
          <w:color w:val="000000"/>
          <w:sz w:val="18"/>
        </w:rPr>
        <w:br/>
        <w:t xml:space="preserve">              &lt;content ID="Fndng2"&gt;The cardiomediastinum is within normal</w:t>
      </w:r>
      <w:r>
        <w:rPr>
          <w:rFonts w:ascii="Courier New" w:hAnsi="Courier New"/>
          <w:color w:val="000000"/>
          <w:sz w:val="18"/>
        </w:rPr>
        <w:br/>
        <w:t xml:space="preserve">              limits. The trachea is midline. The previously described opacity</w:t>
      </w:r>
      <w:r>
        <w:rPr>
          <w:rFonts w:ascii="Courier New" w:hAnsi="Courier New"/>
          <w:color w:val="000000"/>
          <w:sz w:val="18"/>
        </w:rPr>
        <w:br/>
        <w:t xml:space="preserve">              at the medial right lung base has cleared. There are no new</w:t>
      </w:r>
      <w:r>
        <w:rPr>
          <w:rFonts w:ascii="Courier New" w:hAnsi="Courier New"/>
          <w:color w:val="000000"/>
          <w:sz w:val="18"/>
        </w:rPr>
        <w:br/>
        <w:t xml:space="preserve">              infiltrates. There is a new round density at the left hilus,</w:t>
      </w:r>
      <w:r>
        <w:rPr>
          <w:rFonts w:ascii="Courier New" w:hAnsi="Courier New"/>
          <w:color w:val="000000"/>
          <w:sz w:val="18"/>
        </w:rPr>
        <w:br/>
        <w:t xml:space="preserve">              superiorly (diameter about 45mm). A CT scan is recommended for</w:t>
      </w:r>
      <w:r>
        <w:rPr>
          <w:rFonts w:ascii="Courier New" w:hAnsi="Courier New"/>
          <w:color w:val="000000"/>
          <w:sz w:val="18"/>
        </w:rPr>
        <w:br/>
        <w:t xml:space="preserve">              further evaluation. The pleural spaces are clear. The visualized</w:t>
      </w:r>
      <w:r>
        <w:rPr>
          <w:rFonts w:ascii="Courier New" w:hAnsi="Courier New"/>
          <w:color w:val="000000"/>
          <w:sz w:val="18"/>
        </w:rPr>
        <w:br/>
        <w:t xml:space="preserve">              musculoskeletal structures and the upper abdomen are stable and</w:t>
      </w:r>
      <w:r>
        <w:rPr>
          <w:rFonts w:ascii="Courier New" w:hAnsi="Courier New"/>
          <w:color w:val="000000"/>
          <w:sz w:val="18"/>
        </w:rPr>
        <w:br/>
        <w:t xml:space="preserve">              unremarkable.&lt;/content&gt;</w:t>
      </w:r>
      <w:r>
        <w:rPr>
          <w:rFonts w:ascii="Courier New" w:hAnsi="Courier New"/>
          <w:color w:val="000000"/>
          <w:sz w:val="18"/>
        </w:rPr>
        <w:br/>
        <w:t xml:space="preserve">            &lt;/paragraph&gt;</w:t>
      </w:r>
      <w:r>
        <w:rPr>
          <w:rFonts w:ascii="Courier New" w:hAnsi="Courier New"/>
          <w:color w:val="000000"/>
          <w:sz w:val="18"/>
        </w:rPr>
        <w:br/>
        <w:t xml:space="preserve">            &lt;paragraph&gt;</w:t>
      </w:r>
      <w:r>
        <w:rPr>
          <w:rFonts w:ascii="Courier New" w:hAnsi="Courier New"/>
          <w:color w:val="000000"/>
          <w:sz w:val="18"/>
        </w:rPr>
        <w:br/>
        <w:t xml:space="preserve">              &lt;caption&gt;Diameter&lt;/caption&gt;</w:t>
      </w:r>
      <w:r>
        <w:rPr>
          <w:rFonts w:ascii="Courier New" w:hAnsi="Courier New"/>
          <w:color w:val="000000"/>
          <w:sz w:val="18"/>
        </w:rPr>
        <w:br/>
        <w:t xml:space="preserve">              &lt;content ID="Diam2"&gt;45mm&lt;/content&gt;</w:t>
      </w:r>
      <w:r>
        <w:rPr>
          <w:rFonts w:ascii="Courier New" w:hAnsi="Courier New"/>
          <w:color w:val="000000"/>
          <w:sz w:val="18"/>
        </w:rPr>
        <w:br/>
        <w:t xml:space="preserve">            &lt;/paragraph&gt;</w:t>
      </w:r>
      <w:r>
        <w:rPr>
          <w:rFonts w:ascii="Courier New" w:hAnsi="Courier New"/>
          <w:color w:val="000000"/>
          <w:sz w:val="18"/>
        </w:rPr>
        <w:br/>
        <w:t xml:space="preserve">            &lt;paragraph&gt;</w:t>
      </w:r>
      <w:r>
        <w:rPr>
          <w:rFonts w:ascii="Courier New" w:hAnsi="Courier New"/>
          <w:color w:val="000000"/>
          <w:sz w:val="18"/>
        </w:rPr>
        <w:br/>
        <w:t xml:space="preserve">              &lt;caption&gt;Source of Measurement&lt;/caption&gt;</w:t>
      </w:r>
      <w:r>
        <w:rPr>
          <w:rFonts w:ascii="Courier New" w:hAnsi="Courier New"/>
          <w:color w:val="000000"/>
          <w:sz w:val="18"/>
        </w:rPr>
        <w:br/>
        <w:t xml:space="preserve">              &lt;content ID="SrceOfMeas2"&gt;</w:t>
      </w:r>
      <w:r>
        <w:rPr>
          <w:rFonts w:ascii="Courier New" w:hAnsi="Courier New"/>
          <w:color w:val="000000"/>
          <w:sz w:val="18"/>
        </w:rPr>
        <w:br/>
        <w:t xml:space="preserve">                &lt;linkHtml href="http://www.example.org/wado?requestType=WADO</w:t>
      </w:r>
      <w:r>
        <w:rPr>
          <w:rFonts w:ascii="Courier New" w:hAnsi="Courier New"/>
          <w:color w:val="000000"/>
          <w:sz w:val="18"/>
        </w:rPr>
        <w:br/>
        <w:t xml:space="preserve">                    &amp;amp;studyUID=1.2.840.113619.2.62.994044785528.114289542805</w:t>
      </w:r>
      <w:r>
        <w:rPr>
          <w:rFonts w:ascii="Courier New" w:hAnsi="Courier New"/>
          <w:color w:val="000000"/>
          <w:sz w:val="18"/>
        </w:rPr>
        <w:br/>
        <w:t xml:space="preserve">                    &amp;amp;seriesUID=1.2.840.113619.2.62.994044785528.20060823223142485051</w:t>
      </w:r>
      <w:r>
        <w:rPr>
          <w:rFonts w:ascii="Courier New" w:hAnsi="Courier New"/>
          <w:color w:val="000000"/>
          <w:sz w:val="18"/>
        </w:rPr>
        <w:br/>
        <w:t xml:space="preserve">                    &amp;amp;objectUID=1.2.840.113619.2.62.994044785528.20060823.200608232232322.3</w:t>
      </w:r>
      <w:r>
        <w:rPr>
          <w:rFonts w:ascii="Courier New" w:hAnsi="Courier New"/>
          <w:color w:val="000000"/>
          <w:sz w:val="18"/>
        </w:rPr>
        <w:br/>
        <w:t xml:space="preserve">                    &amp;amp;contentType=application/dicom"&gt;</w:t>
      </w:r>
      <w:r>
        <w:rPr>
          <w:rFonts w:ascii="Courier New" w:hAnsi="Courier New"/>
          <w:color w:val="000000"/>
          <w:sz w:val="18"/>
        </w:rPr>
        <w:br/>
        <w:t xml:space="preserve">                Chest_PA&lt;/linkHtml&gt;</w:t>
      </w:r>
      <w:r>
        <w:rPr>
          <w:rFonts w:ascii="Courier New" w:hAnsi="Courier New"/>
          <w:color w:val="000000"/>
          <w:sz w:val="18"/>
        </w:rPr>
        <w:br/>
        <w:t xml:space="preserve">              &lt;/content&gt;</w:t>
      </w:r>
      <w:r>
        <w:rPr>
          <w:rFonts w:ascii="Courier New" w:hAnsi="Courier New"/>
          <w:color w:val="000000"/>
          <w:sz w:val="18"/>
        </w:rPr>
        <w:br/>
        <w:t xml:space="preserve">            &lt;/paragraph&gt;</w:t>
      </w:r>
      <w:r>
        <w:rPr>
          <w:rFonts w:ascii="Courier New" w:hAnsi="Courier New"/>
          <w:color w:val="000000"/>
          <w:sz w:val="18"/>
        </w:rPr>
        <w:br/>
        <w:t xml:space="preserve">          &lt;/text&gt;</w:t>
      </w:r>
      <w:r>
        <w:rPr>
          <w:rFonts w:ascii="Courier New" w:hAnsi="Courier New"/>
          <w:color w:val="000000"/>
          <w:sz w:val="18"/>
        </w:rPr>
        <w:br/>
        <w:t xml:space="preserve">          &lt;entry&gt;</w:t>
      </w:r>
      <w:r>
        <w:rPr>
          <w:rFonts w:ascii="Courier New" w:hAnsi="Courier New"/>
          <w:color w:val="000000"/>
          <w:sz w:val="18"/>
        </w:rPr>
        <w:br/>
        <w:t xml:space="preserve">            &lt;observation classCode="OBS" moodCode="EVN"&gt;</w:t>
      </w:r>
      <w:r>
        <w:rPr>
          <w:rFonts w:ascii="Courier New" w:hAnsi="Courier New"/>
          <w:color w:val="000000"/>
          <w:sz w:val="18"/>
        </w:rPr>
        <w:br/>
        <w:t xml:space="preserve">              &lt;!-- Text Observation --&gt;</w:t>
      </w:r>
      <w:r>
        <w:rPr>
          <w:rFonts w:ascii="Courier New" w:hAnsi="Courier New"/>
          <w:color w:val="000000"/>
          <w:sz w:val="18"/>
        </w:rPr>
        <w:br/>
        <w:t xml:space="preserve">              &lt;templateId root="2.16.840.1.113883.10.20.6.2.12" /&gt;</w:t>
      </w:r>
      <w:r>
        <w:rPr>
          <w:rFonts w:ascii="Courier New" w:hAnsi="Courier New"/>
          <w:color w:val="000000"/>
          <w:sz w:val="18"/>
        </w:rPr>
        <w:br/>
        <w:t xml:space="preserve">              &lt;code code="121071" codeSystem="1.2.840.10008.2.16.4"</w:t>
      </w:r>
      <w:r>
        <w:rPr>
          <w:rFonts w:ascii="Courier New" w:hAnsi="Courier New"/>
          <w:color w:val="000000"/>
          <w:sz w:val="18"/>
        </w:rPr>
        <w:br/>
        <w:t xml:space="preserve">              codeSystemName="DCM" displayName="Finding" /&gt;</w:t>
      </w:r>
      <w:r>
        <w:rPr>
          <w:rFonts w:ascii="Courier New" w:hAnsi="Courier New"/>
          <w:color w:val="000000"/>
          <w:sz w:val="18"/>
        </w:rPr>
        <w:br/>
        <w:t xml:space="preserve">              &lt;value xsi:type="ED"&gt;</w:t>
      </w:r>
      <w:r>
        <w:rPr>
          <w:rFonts w:ascii="Courier New" w:hAnsi="Courier New"/>
          <w:color w:val="000000"/>
          <w:sz w:val="18"/>
        </w:rPr>
        <w:br/>
        <w:t xml:space="preserve">                &lt;reference value="#Fndng2" /&gt;</w:t>
      </w:r>
      <w:r>
        <w:rPr>
          <w:rFonts w:ascii="Courier New" w:hAnsi="Courier New"/>
          <w:color w:val="000000"/>
          <w:sz w:val="18"/>
        </w:rPr>
        <w:br/>
        <w:t xml:space="preserve">              &lt;/value&gt;</w:t>
      </w:r>
      <w:r>
        <w:rPr>
          <w:rFonts w:ascii="Courier New" w:hAnsi="Courier New"/>
          <w:color w:val="000000"/>
          <w:sz w:val="18"/>
        </w:rPr>
        <w:br/>
        <w:t xml:space="preserve">              &lt;!-- inferred from measurement --&gt;</w:t>
      </w:r>
      <w:r>
        <w:rPr>
          <w:rFonts w:ascii="Courier New" w:hAnsi="Courier New"/>
          <w:color w:val="000000"/>
          <w:sz w:val="18"/>
        </w:rPr>
        <w:br/>
        <w:t xml:space="preserve">              &lt;entryRelationship typeCode="SPRT"&gt;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root="2.16.840.1.113883.10.20.6.2.14" /&gt;</w:t>
      </w:r>
      <w:r>
        <w:rPr>
          <w:rFonts w:ascii="Courier New" w:hAnsi="Courier New"/>
          <w:color w:val="000000"/>
          <w:sz w:val="18"/>
        </w:rPr>
        <w:br/>
        <w:t xml:space="preserve">                  &lt;code code="246120007" codeSystem="2.16.840.1.113883.6.96"</w:t>
      </w:r>
      <w:r>
        <w:rPr>
          <w:rFonts w:ascii="Courier New" w:hAnsi="Courier New"/>
          <w:color w:val="000000"/>
          <w:sz w:val="18"/>
        </w:rPr>
        <w:br/>
        <w:t xml:space="preserve">                  codeSystemName="SNOMED" displayName="Nodule size"&gt;</w:t>
      </w:r>
      <w:r>
        <w:rPr>
          <w:rFonts w:ascii="Courier New" w:hAnsi="Courier New"/>
          <w:color w:val="000000"/>
          <w:sz w:val="18"/>
        </w:rPr>
        <w:br/>
        <w:t xml:space="preserve">                    &lt;originalText&gt;</w:t>
      </w:r>
      <w:r>
        <w:rPr>
          <w:rFonts w:ascii="Courier New" w:hAnsi="Courier New"/>
          <w:color w:val="000000"/>
          <w:sz w:val="18"/>
        </w:rPr>
        <w:br/>
        <w:t xml:space="preserve">                      &lt;reference value="#Diam2" /&gt;</w:t>
      </w:r>
      <w:r>
        <w:rPr>
          <w:rFonts w:ascii="Courier New" w:hAnsi="Courier New"/>
          <w:color w:val="000000"/>
          <w:sz w:val="18"/>
        </w:rPr>
        <w:br/>
        <w:t xml:space="preserve">                    &lt;/originalText&gt;</w:t>
      </w:r>
      <w:r>
        <w:rPr>
          <w:rFonts w:ascii="Courier New" w:hAnsi="Courier New"/>
          <w:color w:val="000000"/>
          <w:sz w:val="18"/>
        </w:rPr>
        <w:br/>
        <w:t xml:space="preserve">                  &lt;/code&gt;</w:t>
      </w:r>
      <w:r>
        <w:rPr>
          <w:rFonts w:ascii="Courier New" w:hAnsi="Courier New"/>
          <w:color w:val="000000"/>
          <w:sz w:val="18"/>
        </w:rPr>
        <w:br/>
        <w:t xml:space="preserve">                  &lt;!-- no DICOM attribute  &lt;statusCode code="completed"/&gt; --&gt;</w:t>
      </w:r>
      <w:r>
        <w:rPr>
          <w:rFonts w:ascii="Courier New" w:hAnsi="Courier New"/>
          <w:color w:val="000000"/>
          <w:sz w:val="18"/>
        </w:rPr>
        <w:br/>
        <w:t xml:space="preserve">                  &lt;effectiveTime value="20060823223912" /&gt;</w:t>
      </w:r>
      <w:r>
        <w:rPr>
          <w:rFonts w:ascii="Courier New" w:hAnsi="Courier New"/>
          <w:color w:val="000000"/>
          <w:sz w:val="18"/>
        </w:rPr>
        <w:br/>
        <w:t xml:space="preserve">                  &lt;value xsi:type="PQ" value="45" unit="mm" /&gt;</w:t>
      </w:r>
      <w:r>
        <w:rPr>
          <w:rFonts w:ascii="Courier New" w:hAnsi="Courier New"/>
          <w:color w:val="000000"/>
          <w:sz w:val="18"/>
        </w:rPr>
        <w:br/>
        <w:t xml:space="preserve">                  &lt;!-- inferred from image --&gt;</w:t>
      </w:r>
      <w:r>
        <w:rPr>
          <w:rFonts w:ascii="Courier New" w:hAnsi="Courier New"/>
          <w:color w:val="000000"/>
          <w:sz w:val="18"/>
        </w:rPr>
        <w:br/>
        <w:t xml:space="preserve">                  &lt;entryRelationship typeCode="SUBJ"&gt;</w:t>
      </w:r>
      <w:r>
        <w:rPr>
          <w:rFonts w:ascii="Courier New" w:hAnsi="Courier New"/>
          <w:color w:val="000000"/>
          <w:sz w:val="18"/>
        </w:rPr>
        <w:br/>
        <w:t xml:space="preserve">                    &lt;observation classCode="DGIMG" moodCode="EVN"&gt;</w:t>
      </w:r>
      <w:r>
        <w:rPr>
          <w:rFonts w:ascii="Courier New" w:hAnsi="Courier New"/>
          <w:color w:val="000000"/>
          <w:sz w:val="18"/>
        </w:rPr>
        <w:br/>
        <w:t xml:space="preserve">                      &lt;templateId root="2.16.840.1.113883.10.20.6.2.8" /&gt;</w:t>
      </w:r>
      <w:r>
        <w:rPr>
          <w:rFonts w:ascii="Courier New" w:hAnsi="Courier New"/>
          <w:color w:val="000000"/>
          <w:sz w:val="18"/>
        </w:rPr>
        <w:br/>
        <w:t xml:space="preserve">                      &lt;!-- (0008,1155) Referenced SOP Instance UID--&gt;</w:t>
      </w:r>
      <w:r>
        <w:rPr>
          <w:rFonts w:ascii="Courier New" w:hAnsi="Courier New"/>
          <w:color w:val="000000"/>
          <w:sz w:val="18"/>
        </w:rPr>
        <w:br/>
        <w:t xml:space="preserve">                      &lt;id root="1.2.840.113619.2.62.994044785528.20060823.200608232232322.3" /&gt;</w:t>
      </w:r>
      <w:r>
        <w:rPr>
          <w:rFonts w:ascii="Courier New" w:hAnsi="Courier New"/>
          <w:color w:val="000000"/>
          <w:sz w:val="18"/>
        </w:rPr>
        <w:br/>
        <w:t xml:space="preserve">                      &lt;!-- (0008,1150) Referenced SOP Class UID --&gt;</w:t>
      </w:r>
      <w:r>
        <w:rPr>
          <w:rFonts w:ascii="Courier New" w:hAnsi="Courier New"/>
          <w:color w:val="000000"/>
          <w:sz w:val="18"/>
        </w:rPr>
        <w:br/>
        <w:t xml:space="preserve">                      &lt;code code="1.2.840.10008.5.1.4.1.1.1"</w:t>
      </w:r>
      <w:r>
        <w:rPr>
          <w:rFonts w:ascii="Courier New" w:hAnsi="Courier New"/>
          <w:color w:val="000000"/>
          <w:sz w:val="18"/>
        </w:rPr>
        <w:br/>
        <w:t xml:space="preserve">                      codeSystem="1.2.840.10008.2.6.1" codeSystemName="DCMUID"</w:t>
      </w:r>
      <w:r>
        <w:rPr>
          <w:rFonts w:ascii="Courier New" w:hAnsi="Courier New"/>
          <w:color w:val="000000"/>
          <w:sz w:val="18"/>
        </w:rPr>
        <w:br/>
        <w:t xml:space="preserve">                      displayName="Computed Radiography Image Storage"&gt;&lt;/code&gt;</w:t>
      </w:r>
      <w:r>
        <w:rPr>
          <w:rFonts w:ascii="Courier New" w:hAnsi="Courier New"/>
          <w:color w:val="000000"/>
          <w:sz w:val="18"/>
        </w:rPr>
        <w:br/>
        <w:t xml:space="preserve">                      &lt;text mediaType="application/dicom"&gt;</w:t>
      </w:r>
      <w:r>
        <w:rPr>
          <w:rFonts w:ascii="Courier New" w:hAnsi="Courier New"/>
          <w:color w:val="000000"/>
          <w:sz w:val="18"/>
        </w:rPr>
        <w:br/>
        <w:t xml:space="preserve">                        &lt;!--reference to CR DICOM image (PA view) --&gt;</w:t>
      </w:r>
      <w:r>
        <w:rPr>
          <w:rFonts w:ascii="Courier New" w:hAnsi="Courier New"/>
          <w:color w:val="000000"/>
          <w:sz w:val="18"/>
        </w:rPr>
        <w:br/>
        <w:t xml:space="preserve">                        &lt;reference value="http://www.example.org/wado?requestType=WADO</w:t>
      </w:r>
      <w:r>
        <w:rPr>
          <w:rFonts w:ascii="Courier New" w:hAnsi="Courier New"/>
          <w:color w:val="000000"/>
          <w:sz w:val="18"/>
        </w:rPr>
        <w:br/>
        <w:t xml:space="preserve">                            &amp;amp;studyUID=1.2.840.113619.2.62.994044785528.114289542805</w:t>
      </w:r>
      <w:r>
        <w:rPr>
          <w:rFonts w:ascii="Courier New" w:hAnsi="Courier New"/>
          <w:color w:val="000000"/>
          <w:sz w:val="18"/>
        </w:rPr>
        <w:br/>
        <w:t xml:space="preserve">                            &amp;amp;seriesUID=1.2.840.113619.2.62.994044785528.20060823223142485051</w:t>
      </w:r>
      <w:r>
        <w:rPr>
          <w:rFonts w:ascii="Courier New" w:hAnsi="Courier New"/>
          <w:color w:val="000000"/>
          <w:sz w:val="18"/>
        </w:rPr>
        <w:br/>
        <w:t xml:space="preserve">                            &amp;amp;objectUID=1.2.840.113619.2.62.994044785528.20060823.200608232232322.3</w:t>
      </w:r>
      <w:r>
        <w:rPr>
          <w:rFonts w:ascii="Courier New" w:hAnsi="Courier New"/>
          <w:color w:val="000000"/>
          <w:sz w:val="18"/>
        </w:rPr>
        <w:br/>
        <w:t xml:space="preserve">                            &amp;amp;contentType=application/dicom" /&gt;</w:t>
      </w:r>
      <w:r>
        <w:rPr>
          <w:rFonts w:ascii="Courier New" w:hAnsi="Courier New"/>
          <w:color w:val="000000"/>
          <w:sz w:val="18"/>
        </w:rPr>
        <w:br/>
        <w:t xml:space="preserve">                      &lt;/text&gt;</w:t>
      </w:r>
      <w:r>
        <w:rPr>
          <w:rFonts w:ascii="Courier New" w:hAnsi="Courier New"/>
          <w:color w:val="000000"/>
          <w:sz w:val="18"/>
        </w:rPr>
        <w:br/>
        <w:t xml:space="preserve">                      &lt;effectiveTime value="20060823223232" /&gt;</w:t>
      </w:r>
      <w:r>
        <w:rPr>
          <w:rFonts w:ascii="Courier New" w:hAnsi="Courier New"/>
          <w:color w:val="000000"/>
          <w:sz w:val="18"/>
        </w:rPr>
        <w:br/>
        <w:t xml:space="preserve">                      &lt;!-- Purpose of Reference --&gt;</w:t>
      </w:r>
      <w:r>
        <w:rPr>
          <w:rFonts w:ascii="Courier New" w:hAnsi="Courier New"/>
          <w:color w:val="000000"/>
          <w:sz w:val="18"/>
        </w:rPr>
        <w:br/>
        <w:t xml:space="preserve">                      &lt;entryRelationship typeCode="RSON"&gt;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root="2.16.840.1.113883.10.20.6.2.9" /&gt;</w:t>
      </w:r>
      <w:r>
        <w:rPr>
          <w:rFonts w:ascii="Courier New" w:hAnsi="Courier New"/>
          <w:color w:val="000000"/>
          <w:sz w:val="18"/>
        </w:rPr>
        <w:br/>
        <w:t xml:space="preserve">                          &lt;code code="ASSERTION"</w:t>
      </w:r>
      <w:r>
        <w:rPr>
          <w:rFonts w:ascii="Courier New" w:hAnsi="Courier New"/>
          <w:color w:val="000000"/>
          <w:sz w:val="18"/>
        </w:rPr>
        <w:br/>
        <w:t xml:space="preserve">                          codeSystem="2.16.840.1.113883.5.4" /&gt;</w:t>
      </w:r>
      <w:r>
        <w:rPr>
          <w:rFonts w:ascii="Courier New" w:hAnsi="Courier New"/>
          <w:color w:val="000000"/>
          <w:sz w:val="18"/>
        </w:rPr>
        <w:br/>
        <w:t xml:space="preserve">                          &lt;value xsi:type="CD" code="121112"</w:t>
      </w:r>
      <w:r>
        <w:rPr>
          <w:rFonts w:ascii="Courier New" w:hAnsi="Courier New"/>
          <w:color w:val="000000"/>
          <w:sz w:val="18"/>
        </w:rPr>
        <w:br/>
        <w:t xml:space="preserve">                          codeSystem="1.2.840.10008.2.16.4"</w:t>
      </w:r>
      <w:r>
        <w:rPr>
          <w:rFonts w:ascii="Courier New" w:hAnsi="Courier New"/>
          <w:color w:val="000000"/>
          <w:sz w:val="18"/>
        </w:rPr>
        <w:br/>
        <w:t xml:space="preserve">                          codeSystemName="DCM"</w:t>
      </w:r>
      <w:r>
        <w:rPr>
          <w:rFonts w:ascii="Courier New" w:hAnsi="Courier New"/>
          <w:color w:val="000000"/>
          <w:sz w:val="18"/>
        </w:rPr>
        <w:br/>
        <w:t xml:space="preserve">                          displayName="Source of Measurement"&gt;</w:t>
      </w:r>
      <w:r>
        <w:rPr>
          <w:rFonts w:ascii="Courier New" w:hAnsi="Courier New"/>
          <w:color w:val="000000"/>
          <w:sz w:val="18"/>
        </w:rPr>
        <w:br/>
        <w:t xml:space="preserve">                            &lt;originalText&gt;</w:t>
      </w:r>
      <w:r>
        <w:rPr>
          <w:rFonts w:ascii="Courier New" w:hAnsi="Courier New"/>
          <w:color w:val="000000"/>
          <w:sz w:val="18"/>
        </w:rPr>
        <w:br/>
        <w:t xml:space="preserve">                              &lt;reference value="#SrceOfMeas2" /&gt;</w:t>
      </w:r>
      <w:r>
        <w:rPr>
          <w:rFonts w:ascii="Courier New" w:hAnsi="Courier New"/>
          <w:color w:val="000000"/>
          <w:sz w:val="18"/>
        </w:rPr>
        <w:br/>
        <w:t xml:space="preserve">                            &lt;/originalText&gt;</w:t>
      </w:r>
      <w:r>
        <w:rPr>
          <w:rFonts w:ascii="Courier New" w:hAnsi="Courier New"/>
          <w:color w:val="000000"/>
          <w:sz w:val="18"/>
        </w:rPr>
        <w:br/>
        <w:t xml:space="preserve">                          &lt;/value&gt;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&lt;/observation&gt;</w:t>
      </w:r>
      <w:r>
        <w:rPr>
          <w:rFonts w:ascii="Courier New" w:hAnsi="Courier New"/>
          <w:color w:val="000000"/>
          <w:sz w:val="18"/>
        </w:rPr>
        <w:br/>
        <w:t xml:space="preserve">          &lt;/entry&gt;</w:t>
      </w:r>
      <w:r>
        <w:rPr>
          <w:rFonts w:ascii="Courier New" w:hAnsi="Courier New"/>
          <w:color w:val="000000"/>
          <w:sz w:val="18"/>
        </w:rPr>
        <w:br/>
        <w:t xml:space="preserve">        &lt;/section&gt;</w:t>
      </w:r>
      <w:r>
        <w:rPr>
          <w:rFonts w:ascii="Courier New" w:hAnsi="Courier New"/>
          <w:color w:val="000000"/>
          <w:sz w:val="18"/>
        </w:rPr>
        <w:br/>
        <w:t xml:space="preserve">        &lt;!--                                                    </w:t>
      </w:r>
      <w:r>
        <w:rPr>
          <w:rFonts w:ascii="Courier New" w:hAnsi="Courier New"/>
          <w:color w:val="000000"/>
          <w:sz w:val="18"/>
        </w:rPr>
        <w:br/>
        <w:t>**********************************************************************</w:t>
      </w:r>
      <w:r>
        <w:rPr>
          <w:rFonts w:ascii="Courier New" w:hAnsi="Courier New"/>
          <w:color w:val="000000"/>
          <w:sz w:val="18"/>
        </w:rPr>
        <w:br/>
        <w:t xml:space="preserve">                    End of Findings Section</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&lt;/component&gt;</w:t>
      </w:r>
      <w:r>
        <w:rPr>
          <w:rFonts w:ascii="Courier New" w:hAnsi="Courier New"/>
          <w:color w:val="000000"/>
          <w:sz w:val="18"/>
        </w:rPr>
        <w:br/>
        <w:t xml:space="preserve">      &lt;component&gt;</w:t>
      </w:r>
      <w:r>
        <w:rPr>
          <w:rFonts w:ascii="Courier New" w:hAnsi="Courier New"/>
          <w:color w:val="000000"/>
          <w:sz w:val="18"/>
        </w:rPr>
        <w:br/>
        <w:t xml:space="preserve">        &lt;!--</w:t>
      </w:r>
      <w:r>
        <w:rPr>
          <w:rFonts w:ascii="Courier New" w:hAnsi="Courier New"/>
          <w:color w:val="000000"/>
          <w:sz w:val="18"/>
        </w:rPr>
        <w:br/>
        <w:t>**********************************************************************</w:t>
      </w:r>
      <w:r>
        <w:rPr>
          <w:rFonts w:ascii="Courier New" w:hAnsi="Courier New"/>
          <w:color w:val="000000"/>
          <w:sz w:val="18"/>
        </w:rPr>
        <w:br/>
        <w:t xml:space="preserve">                    Impressions Section </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&lt;section&gt;</w:t>
      </w:r>
      <w:r>
        <w:rPr>
          <w:rFonts w:ascii="Courier New" w:hAnsi="Courier New"/>
          <w:color w:val="000000"/>
          <w:sz w:val="18"/>
        </w:rPr>
        <w:br/>
        <w:t xml:space="preserve">          &lt;code code="121072" codeSystem="1.2.840.10008.2.16.4"</w:t>
      </w:r>
      <w:r>
        <w:rPr>
          <w:rFonts w:ascii="Courier New" w:hAnsi="Courier New"/>
          <w:color w:val="000000"/>
          <w:sz w:val="18"/>
        </w:rPr>
        <w:br/>
        <w:t xml:space="preserve">          codeSystemName="DCM" displayName="Impressions" /&gt;</w:t>
      </w:r>
      <w:r>
        <w:rPr>
          <w:rFonts w:ascii="Courier New" w:hAnsi="Courier New"/>
          <w:color w:val="000000"/>
          <w:sz w:val="18"/>
        </w:rPr>
        <w:br/>
        <w:t xml:space="preserve">          &lt;title&gt;Impressions&lt;/title&gt;</w:t>
      </w:r>
      <w:r>
        <w:rPr>
          <w:rFonts w:ascii="Courier New" w:hAnsi="Courier New"/>
          <w:color w:val="000000"/>
          <w:sz w:val="18"/>
        </w:rPr>
        <w:br/>
        <w:t xml:space="preserve">          &lt;text&gt;</w:t>
      </w:r>
      <w:r>
        <w:rPr>
          <w:rFonts w:ascii="Courier New" w:hAnsi="Courier New"/>
          <w:color w:val="000000"/>
          <w:sz w:val="18"/>
        </w:rPr>
        <w:br/>
        <w:t xml:space="preserve">            &lt;paragraph&gt;</w:t>
      </w:r>
      <w:r>
        <w:rPr>
          <w:rFonts w:ascii="Courier New" w:hAnsi="Courier New"/>
          <w:color w:val="000000"/>
          <w:sz w:val="18"/>
        </w:rPr>
        <w:br/>
        <w:t xml:space="preserve">              &lt;caption&gt;Impression&lt;/caption&gt;</w:t>
      </w:r>
      <w:r>
        <w:rPr>
          <w:rFonts w:ascii="Courier New" w:hAnsi="Courier New"/>
          <w:color w:val="000000"/>
          <w:sz w:val="18"/>
        </w:rPr>
        <w:br/>
        <w:t xml:space="preserve">              &lt;content ID="Fndng3"&gt;No acute cardiopulmonary process. Round</w:t>
      </w:r>
      <w:r>
        <w:rPr>
          <w:rFonts w:ascii="Courier New" w:hAnsi="Courier New"/>
          <w:color w:val="000000"/>
          <w:sz w:val="18"/>
        </w:rPr>
        <w:br/>
        <w:t xml:space="preserve">              density in left superior hilus, further evaluation with CT is</w:t>
      </w:r>
      <w:r>
        <w:rPr>
          <w:rFonts w:ascii="Courier New" w:hAnsi="Courier New"/>
          <w:color w:val="000000"/>
          <w:sz w:val="18"/>
        </w:rPr>
        <w:br/>
        <w:t xml:space="preserve">              recommended as underlying malignancy is not excluded.&lt;/content&gt;</w:t>
      </w:r>
      <w:r>
        <w:rPr>
          <w:rFonts w:ascii="Courier New" w:hAnsi="Courier New"/>
          <w:color w:val="000000"/>
          <w:sz w:val="18"/>
        </w:rPr>
        <w:br/>
        <w:t xml:space="preserve">            &lt;/paragraph&gt;</w:t>
      </w:r>
      <w:r>
        <w:rPr>
          <w:rFonts w:ascii="Courier New" w:hAnsi="Courier New"/>
          <w:color w:val="000000"/>
          <w:sz w:val="18"/>
        </w:rPr>
        <w:br/>
        <w:t xml:space="preserve">          &lt;/text&gt;</w:t>
      </w:r>
      <w:r>
        <w:rPr>
          <w:rFonts w:ascii="Courier New" w:hAnsi="Courier New"/>
          <w:color w:val="000000"/>
          <w:sz w:val="18"/>
        </w:rPr>
        <w:br/>
        <w:t xml:space="preserve">          &lt;entry&gt;</w:t>
      </w:r>
      <w:r>
        <w:rPr>
          <w:rFonts w:ascii="Courier New" w:hAnsi="Courier New"/>
          <w:color w:val="000000"/>
          <w:sz w:val="18"/>
        </w:rPr>
        <w:br/>
        <w:t xml:space="preserve">            &lt;!-- Impression report element (TEXT) --&gt;</w:t>
      </w:r>
      <w:r>
        <w:rPr>
          <w:rFonts w:ascii="Courier New" w:hAnsi="Courier New"/>
          <w:color w:val="000000"/>
          <w:sz w:val="18"/>
        </w:rPr>
        <w:br/>
        <w:t xml:space="preserve">            &lt;observation classCode="OBS" moodCode="EVN"&gt;</w:t>
      </w:r>
      <w:r>
        <w:rPr>
          <w:rFonts w:ascii="Courier New" w:hAnsi="Courier New"/>
          <w:color w:val="000000"/>
          <w:sz w:val="18"/>
        </w:rPr>
        <w:br/>
        <w:t xml:space="preserve">              &lt;!-- Text Observation --&gt;</w:t>
      </w:r>
      <w:r>
        <w:rPr>
          <w:rFonts w:ascii="Courier New" w:hAnsi="Courier New"/>
          <w:color w:val="000000"/>
          <w:sz w:val="18"/>
        </w:rPr>
        <w:br/>
        <w:t xml:space="preserve">              &lt;templateId root="2.16.840.1.113883.10.20.6.2.12" /&gt;</w:t>
      </w:r>
      <w:r>
        <w:rPr>
          <w:rFonts w:ascii="Courier New" w:hAnsi="Courier New"/>
          <w:color w:val="000000"/>
          <w:sz w:val="18"/>
        </w:rPr>
        <w:br/>
        <w:t xml:space="preserve">              &lt;code code="121073" codeSystem="1.2.840.10008.2.16.4"</w:t>
      </w:r>
      <w:r>
        <w:rPr>
          <w:rFonts w:ascii="Courier New" w:hAnsi="Courier New"/>
          <w:color w:val="000000"/>
          <w:sz w:val="18"/>
        </w:rPr>
        <w:br/>
        <w:t xml:space="preserve">              codeSystemName="DCM" displayName="Impression" /&gt;</w:t>
      </w:r>
      <w:r>
        <w:rPr>
          <w:rFonts w:ascii="Courier New" w:hAnsi="Courier New"/>
          <w:color w:val="000000"/>
          <w:sz w:val="18"/>
        </w:rPr>
        <w:br/>
        <w:t xml:space="preserve">              &lt;value xsi:type="ED"&gt;</w:t>
      </w:r>
      <w:r>
        <w:rPr>
          <w:rFonts w:ascii="Courier New" w:hAnsi="Courier New"/>
          <w:color w:val="000000"/>
          <w:sz w:val="18"/>
        </w:rPr>
        <w:br/>
        <w:t xml:space="preserve">                &lt;reference value="#Fndng3" /&gt;</w:t>
      </w:r>
      <w:r>
        <w:rPr>
          <w:rFonts w:ascii="Courier New" w:hAnsi="Courier New"/>
          <w:color w:val="000000"/>
          <w:sz w:val="18"/>
        </w:rPr>
        <w:br/>
        <w:t xml:space="preserve">              &lt;/value&gt;</w:t>
      </w:r>
      <w:r>
        <w:rPr>
          <w:rFonts w:ascii="Courier New" w:hAnsi="Courier New"/>
          <w:color w:val="000000"/>
          <w:sz w:val="18"/>
        </w:rPr>
        <w:br/>
        <w:t xml:space="preserve">            &lt;/observation&gt;</w:t>
      </w:r>
      <w:r>
        <w:rPr>
          <w:rFonts w:ascii="Courier New" w:hAnsi="Courier New"/>
          <w:color w:val="000000"/>
          <w:sz w:val="18"/>
        </w:rPr>
        <w:br/>
        <w:t xml:space="preserve">          &lt;/entry&gt;</w:t>
      </w:r>
      <w:r>
        <w:rPr>
          <w:rFonts w:ascii="Courier New" w:hAnsi="Courier New"/>
          <w:color w:val="000000"/>
          <w:sz w:val="18"/>
        </w:rPr>
        <w:br/>
        <w:t xml:space="preserve">        &lt;/section&gt;</w:t>
      </w:r>
      <w:r>
        <w:rPr>
          <w:rFonts w:ascii="Courier New" w:hAnsi="Courier New"/>
          <w:color w:val="000000"/>
          <w:sz w:val="18"/>
        </w:rPr>
        <w:br/>
        <w:t xml:space="preserve">        &lt;!--                                                    </w:t>
      </w:r>
      <w:r>
        <w:rPr>
          <w:rFonts w:ascii="Courier New" w:hAnsi="Courier New"/>
          <w:color w:val="000000"/>
          <w:sz w:val="18"/>
        </w:rPr>
        <w:br/>
        <w:t>**********************************************************************</w:t>
      </w:r>
      <w:r>
        <w:rPr>
          <w:rFonts w:ascii="Courier New" w:hAnsi="Courier New"/>
          <w:color w:val="000000"/>
          <w:sz w:val="18"/>
        </w:rPr>
        <w:br/>
        <w:t xml:space="preserve">                    End of Impressions Section</w:t>
      </w:r>
      <w:r>
        <w:rPr>
          <w:rFonts w:ascii="Courier New" w:hAnsi="Courier New"/>
          <w:color w:val="000000"/>
          <w:sz w:val="18"/>
        </w:rPr>
        <w:br/>
        <w:t>**********************************************************************</w:t>
      </w:r>
      <w:r>
        <w:rPr>
          <w:rFonts w:ascii="Courier New" w:hAnsi="Courier New"/>
          <w:color w:val="000000"/>
          <w:sz w:val="18"/>
        </w:rPr>
        <w:br/>
        <w:t xml:space="preserve">        --&gt;</w:t>
      </w:r>
      <w:r>
        <w:rPr>
          <w:rFonts w:ascii="Courier New" w:hAnsi="Courier New"/>
          <w:color w:val="000000"/>
          <w:sz w:val="18"/>
        </w:rPr>
        <w:br/>
        <w:t xml:space="preserve">      &lt;/component&gt;</w:t>
      </w:r>
      <w:r>
        <w:rPr>
          <w:rFonts w:ascii="Courier New" w:hAnsi="Courier New"/>
          <w:color w:val="000000"/>
          <w:sz w:val="18"/>
        </w:rPr>
        <w:br/>
        <w:t xml:space="preserve">    &lt;/structuredBody&gt;</w:t>
      </w:r>
      <w:r>
        <w:rPr>
          <w:rFonts w:ascii="Courier New" w:hAnsi="Courier New"/>
          <w:color w:val="000000"/>
          <w:sz w:val="18"/>
        </w:rPr>
        <w:br/>
        <w:t xml:space="preserve">  &lt;/component&gt;</w:t>
      </w:r>
      <w:r>
        <w:rPr>
          <w:rFonts w:ascii="Courier New" w:hAnsi="Courier New"/>
          <w:color w:val="000000"/>
          <w:sz w:val="18"/>
        </w:rPr>
        <w:br/>
        <w:t>&lt;/ClinicalDocument&gt;</w:t>
      </w:r>
      <w:r>
        <w:rPr>
          <w:rFonts w:ascii="Courier New" w:hAnsi="Courier New"/>
          <w:color w:val="000000"/>
          <w:sz w:val="18"/>
        </w:rPr>
        <w:br/>
      </w:r>
    </w:p>
    <w:p w:rsidR="00CC4F31" w:rsidRPr="00644A30" w:rsidRDefault="00CC4F31" w:rsidP="00D756C8">
      <w:pPr>
        <w:pStyle w:val="Title"/>
        <w:pageBreakBefore/>
        <w:rPr>
          <w:lang w:val="en-US"/>
        </w:rPr>
      </w:pPr>
      <w:bookmarkStart w:id="496" w:name="_Toc410226198"/>
      <w:bookmarkEnd w:id="495"/>
      <w:r w:rsidRPr="00C62B71">
        <w:rPr>
          <w:highlight w:val="cyan"/>
          <w:lang w:val="en-US"/>
        </w:rPr>
        <w:t>PS3.</w:t>
      </w:r>
      <w:r>
        <w:rPr>
          <w:highlight w:val="cyan"/>
          <w:lang w:val="en-US"/>
        </w:rPr>
        <w:t>1</w:t>
      </w:r>
      <w:r w:rsidRPr="00C62B71">
        <w:rPr>
          <w:highlight w:val="cyan"/>
          <w:lang w:val="en-US"/>
        </w:rPr>
        <w:t xml:space="preserve"> – </w:t>
      </w:r>
      <w:r w:rsidRPr="0074130A">
        <w:rPr>
          <w:highlight w:val="cyan"/>
          <w:lang w:val="en"/>
        </w:rPr>
        <w:t>Introduction and Overview</w:t>
      </w:r>
      <w:bookmarkEnd w:id="496"/>
      <w:r w:rsidRPr="0074130A">
        <w:rPr>
          <w:highlight w:val="cyan"/>
          <w:lang w:val="en-US"/>
        </w:rPr>
        <w:t xml:space="preserve"> </w:t>
      </w:r>
    </w:p>
    <w:p w:rsidR="00CC4F31" w:rsidRPr="0059741C" w:rsidRDefault="00CC4F31" w:rsidP="00CC4F31">
      <w:pPr>
        <w:pStyle w:val="BodyText0"/>
        <w:pBdr>
          <w:top w:val="single" w:sz="4" w:space="1" w:color="auto"/>
          <w:left w:val="single" w:sz="4" w:space="4" w:color="auto"/>
          <w:bottom w:val="single" w:sz="4" w:space="1" w:color="auto"/>
          <w:right w:val="single" w:sz="4" w:space="4" w:color="auto"/>
        </w:pBdr>
        <w:ind w:left="0"/>
        <w:rPr>
          <w:i/>
        </w:rPr>
      </w:pPr>
      <w:bookmarkStart w:id="497" w:name="sect_6_20"/>
      <w:r>
        <w:rPr>
          <w:i/>
        </w:rPr>
        <w:t>Amend PS3.1 references to PS3.20 as follows</w:t>
      </w:r>
    </w:p>
    <w:p w:rsidR="00CC4F31" w:rsidRDefault="00CC4F31" w:rsidP="00CC4F31">
      <w:pPr>
        <w:pStyle w:val="Heading2"/>
        <w:numPr>
          <w:ilvl w:val="0"/>
          <w:numId w:val="0"/>
        </w:numPr>
        <w:tabs>
          <w:tab w:val="clear" w:pos="864"/>
        </w:tabs>
        <w:rPr>
          <w:lang w:val="en-US"/>
        </w:rPr>
      </w:pPr>
      <w:bookmarkStart w:id="498" w:name="_Toc410226199"/>
      <w:r w:rsidRPr="0091651A">
        <w:t>6.1 Document Structure</w:t>
      </w:r>
      <w:bookmarkEnd w:id="498"/>
    </w:p>
    <w:p w:rsidR="00CC4F31" w:rsidRDefault="00CC4F31" w:rsidP="00CC4F31">
      <w:pPr>
        <w:pStyle w:val="BodyText0"/>
        <w:rPr>
          <w:lang w:eastAsia="x-none"/>
        </w:rPr>
      </w:pPr>
      <w:r>
        <w:rPr>
          <w:lang w:eastAsia="x-none"/>
        </w:rPr>
        <w:t>…</w:t>
      </w:r>
    </w:p>
    <w:p w:rsidR="00CC4F31" w:rsidRDefault="00CC4F31" w:rsidP="00A52CB7">
      <w:pPr>
        <w:pStyle w:val="BodyText0"/>
        <w:numPr>
          <w:ilvl w:val="0"/>
          <w:numId w:val="10"/>
        </w:numPr>
        <w:rPr>
          <w:lang w:eastAsia="x-none"/>
        </w:rPr>
      </w:pPr>
      <w:r w:rsidRPr="0091651A">
        <w:rPr>
          <w:lang w:eastAsia="x-none"/>
        </w:rPr>
        <w:t xml:space="preserve">PS3.20: </w:t>
      </w:r>
      <w:r w:rsidRPr="00D91BDF">
        <w:rPr>
          <w:strike/>
          <w:lang w:eastAsia="x-none"/>
        </w:rPr>
        <w:t>Transformation of DICOM to and from HL7 Standards</w:t>
      </w:r>
      <w:r w:rsidRPr="0091651A">
        <w:t xml:space="preserve"> </w:t>
      </w:r>
      <w:r w:rsidRPr="00D91BDF">
        <w:rPr>
          <w:b/>
          <w:u w:val="single"/>
        </w:rPr>
        <w:t>Imaging Reports using HL7 Clinical Document Architecture</w:t>
      </w:r>
    </w:p>
    <w:p w:rsidR="00CC4F31" w:rsidRPr="00D91BDF" w:rsidRDefault="00CC4F31" w:rsidP="00CC4F31">
      <w:pPr>
        <w:pStyle w:val="BodyText0"/>
        <w:rPr>
          <w:lang w:eastAsia="x-none"/>
        </w:rPr>
      </w:pPr>
      <w:r>
        <w:rPr>
          <w:lang w:eastAsia="x-none"/>
        </w:rPr>
        <w:t>…</w:t>
      </w:r>
    </w:p>
    <w:p w:rsidR="00CC4F31" w:rsidRDefault="00CC4F31" w:rsidP="00CC4F31">
      <w:pPr>
        <w:pStyle w:val="Heading2"/>
        <w:numPr>
          <w:ilvl w:val="0"/>
          <w:numId w:val="0"/>
        </w:numPr>
        <w:tabs>
          <w:tab w:val="clear" w:pos="864"/>
        </w:tabs>
      </w:pPr>
      <w:bookmarkStart w:id="499" w:name="_Toc410226200"/>
      <w:r>
        <w:t xml:space="preserve">6.20 PS3.20: </w:t>
      </w:r>
      <w:r w:rsidRPr="0091651A">
        <w:t>Imaging Reports using HL7 Clinical Document Architecture</w:t>
      </w:r>
      <w:bookmarkEnd w:id="499"/>
    </w:p>
    <w:bookmarkEnd w:id="497"/>
    <w:p w:rsidR="00CC4F31" w:rsidRDefault="00CC4F31" w:rsidP="00CC4F31">
      <w:pPr>
        <w:pStyle w:val="BodyText0"/>
      </w:pPr>
      <w:r w:rsidRPr="007079C7">
        <w:fldChar w:fldCharType="begin"/>
      </w:r>
      <w:r>
        <w:instrText xml:space="preserve">HYPERLINK "C:\\Users\\212001442\\Documents\\Dicom\\wg08\\sup155\\part20.pdf" \l "PS3.20" \h </w:instrText>
      </w:r>
      <w:r w:rsidRPr="007079C7">
        <w:fldChar w:fldCharType="separate"/>
      </w:r>
      <w:r w:rsidRPr="007079C7">
        <w:t>PS3.20</w:t>
      </w:r>
      <w:r w:rsidRPr="007079C7">
        <w:fldChar w:fldCharType="end"/>
      </w:r>
      <w:r w:rsidRPr="007079C7">
        <w:t xml:space="preserve"> of the DICOM Standard specifies</w:t>
      </w:r>
      <w:r w:rsidRPr="0091651A">
        <w:t xml:space="preserve"> </w:t>
      </w:r>
      <w:r>
        <w:t>templates for the encoding of imaging reports using the HL7 Clinical Document Architecture Release 2 (CDA R2, or simply CDA) Standard.  Within this scope are clinical procedure reports for specialties that use imaging for screening, diagnostic, or therapeutic purposes.</w:t>
      </w:r>
    </w:p>
    <w:p w:rsidR="00CC4F31" w:rsidRDefault="00CC4F31" w:rsidP="00CC4F31">
      <w:pPr>
        <w:pStyle w:val="BodyText0"/>
      </w:pPr>
      <w:r>
        <w:t>PS3.20 constitutes an implementation guide for CDA, and is harmonized with the approach to standardized templates for CDA implementation guides developed by HL7. I</w:t>
      </w:r>
      <w:r w:rsidR="00D756C8">
        <w:t>t also provides Business Names</w:t>
      </w:r>
      <w:r>
        <w:t xml:space="preserve"> for data elements that link data in user terminology, e.g., collected by a </w:t>
      </w:r>
      <w:r w:rsidRPr="002F5B89">
        <w:t>report authoring</w:t>
      </w:r>
      <w:r>
        <w:t xml:space="preserve"> application, to specific CDA encoded elements. </w:t>
      </w:r>
    </w:p>
    <w:p w:rsidR="00CC4F31" w:rsidRDefault="00CC4F31" w:rsidP="00CC4F31">
      <w:pPr>
        <w:pStyle w:val="BodyText0"/>
      </w:pPr>
      <w:r>
        <w:t>As an implementation guide for</w:t>
      </w:r>
      <w:r w:rsidRPr="00D65A79">
        <w:t xml:space="preserve"> </w:t>
      </w:r>
      <w:r>
        <w:t>imaging reports, particular attention is given to the use and reference of data collected in imaging procedures as explicit evidence within reports.  This data includes images, waveforms, measurements, annotations, and other analytic results managed as</w:t>
      </w:r>
      <w:r w:rsidRPr="00D65A79">
        <w:t xml:space="preserve"> </w:t>
      </w:r>
      <w:r>
        <w:t>DICOM SOP</w:t>
      </w:r>
      <w:r w:rsidRPr="00D65A79">
        <w:t xml:space="preserve"> </w:t>
      </w:r>
      <w:r>
        <w:t>Instances. Specifically, this Part includes a specification for transformation of certain DICOM Structured Report instances into CDA documents.</w:t>
      </w:r>
    </w:p>
    <w:p w:rsidR="00CC4F31" w:rsidRDefault="00CC4F31" w:rsidP="00CC4F31">
      <w:pPr>
        <w:rPr>
          <w:rFonts w:eastAsia="?l?r ??’c"/>
          <w:noProof/>
        </w:rPr>
      </w:pPr>
      <w:r>
        <w:br w:type="page"/>
      </w:r>
    </w:p>
    <w:p w:rsidR="00CC4F31" w:rsidRDefault="00CC4F31" w:rsidP="00CC4F31">
      <w:pPr>
        <w:pStyle w:val="BodyText0"/>
      </w:pPr>
    </w:p>
    <w:p w:rsidR="00CC4F31" w:rsidRPr="00644A30" w:rsidRDefault="00CC4F31" w:rsidP="00CC4F31">
      <w:pPr>
        <w:pStyle w:val="Title"/>
        <w:rPr>
          <w:lang w:val="en-US"/>
        </w:rPr>
      </w:pPr>
      <w:bookmarkStart w:id="500" w:name="_Toc410226201"/>
      <w:r w:rsidRPr="00C62B71">
        <w:rPr>
          <w:highlight w:val="cyan"/>
          <w:lang w:val="en-US"/>
        </w:rPr>
        <w:t>PS3.</w:t>
      </w:r>
      <w:r>
        <w:rPr>
          <w:highlight w:val="cyan"/>
          <w:lang w:val="en-US"/>
        </w:rPr>
        <w:t>2</w:t>
      </w:r>
      <w:r w:rsidRPr="00C62B71">
        <w:rPr>
          <w:highlight w:val="cyan"/>
          <w:lang w:val="en-US"/>
        </w:rPr>
        <w:t xml:space="preserve"> – </w:t>
      </w:r>
      <w:r w:rsidRPr="001671C0">
        <w:rPr>
          <w:highlight w:val="cyan"/>
          <w:lang w:val="en"/>
        </w:rPr>
        <w:t>Conformance</w:t>
      </w:r>
      <w:bookmarkEnd w:id="500"/>
    </w:p>
    <w:p w:rsidR="00CC4F31" w:rsidRPr="0059741C" w:rsidRDefault="006554B6" w:rsidP="00CC4F31">
      <w:pPr>
        <w:pStyle w:val="BodyText0"/>
        <w:pBdr>
          <w:top w:val="single" w:sz="4" w:space="1" w:color="auto"/>
          <w:left w:val="single" w:sz="4" w:space="4" w:color="auto"/>
          <w:bottom w:val="single" w:sz="4" w:space="1" w:color="auto"/>
          <w:right w:val="single" w:sz="4" w:space="4" w:color="auto"/>
        </w:pBdr>
        <w:ind w:left="0"/>
        <w:rPr>
          <w:i/>
        </w:rPr>
      </w:pPr>
      <w:bookmarkStart w:id="501" w:name="sect_7_7"/>
      <w:r>
        <w:rPr>
          <w:i/>
        </w:rPr>
        <w:t>Modify</w:t>
      </w:r>
      <w:r w:rsidR="00CC4F31">
        <w:rPr>
          <w:i/>
        </w:rPr>
        <w:t xml:space="preserve"> PS3.2 references to PS3.20 as follows</w:t>
      </w:r>
    </w:p>
    <w:p w:rsidR="00CC4F31" w:rsidRPr="006554B6" w:rsidRDefault="00CC4F31" w:rsidP="00CC4F31">
      <w:pPr>
        <w:pStyle w:val="Heading2"/>
        <w:numPr>
          <w:ilvl w:val="0"/>
          <w:numId w:val="0"/>
        </w:numPr>
        <w:tabs>
          <w:tab w:val="clear" w:pos="864"/>
        </w:tabs>
      </w:pPr>
      <w:bookmarkStart w:id="502" w:name="_Toc410226202"/>
      <w:r w:rsidRPr="006554B6">
        <w:t>7.7 Transformation of DICOM SR to CDA</w:t>
      </w:r>
      <w:bookmarkEnd w:id="502"/>
    </w:p>
    <w:bookmarkEnd w:id="501"/>
    <w:p w:rsidR="00CC4F31" w:rsidRPr="0091752A" w:rsidRDefault="00CC4F31" w:rsidP="00CC4F31">
      <w:pPr>
        <w:pStyle w:val="BodyText0"/>
      </w:pPr>
      <w:r w:rsidRPr="006554B6">
        <w:t xml:space="preserve">DICOM specifies the transformation of DICOM SR objects to CDA documents in </w:t>
      </w:r>
      <w:hyperlink r:id="rId71" w:anchor="PS3.20">
        <w:r w:rsidRPr="0091752A">
          <w:t>PS3.20</w:t>
        </w:r>
      </w:hyperlink>
      <w:r w:rsidRPr="0091752A">
        <w:t>.</w:t>
      </w:r>
    </w:p>
    <w:p w:rsidR="00CC4F31" w:rsidRPr="006554B6" w:rsidRDefault="00CC4F31" w:rsidP="00CC4F31">
      <w:pPr>
        <w:pStyle w:val="BodyText0"/>
      </w:pPr>
      <w:r w:rsidRPr="0091752A">
        <w:t>This transformation is unidirectional (DICOM SR to HL7 CDA). Conformance statements shall at a minimum state conformance to the top level templates used</w:t>
      </w:r>
      <w:r w:rsidR="006554B6">
        <w:t xml:space="preserve"> </w:t>
      </w:r>
      <w:r w:rsidR="006554B6">
        <w:rPr>
          <w:b/>
          <w:u w:val="single"/>
        </w:rPr>
        <w:t>for the SR document and the CDA document.</w:t>
      </w:r>
    </w:p>
    <w:p w:rsidR="00CC4F31" w:rsidRDefault="00CC4F31" w:rsidP="00CC4F31">
      <w:pPr>
        <w:pStyle w:val="BodyText0"/>
      </w:pPr>
    </w:p>
    <w:p w:rsidR="006554B6" w:rsidRPr="006554B6" w:rsidRDefault="006554B6" w:rsidP="00CC4F31">
      <w:pPr>
        <w:pStyle w:val="BodyText0"/>
      </w:pPr>
      <w:r>
        <w:t>…</w:t>
      </w:r>
    </w:p>
    <w:p w:rsidR="00CC4F31" w:rsidRPr="006554B6" w:rsidRDefault="00CC4F31" w:rsidP="00CC4F31">
      <w:pPr>
        <w:pStyle w:val="Heading2"/>
        <w:numPr>
          <w:ilvl w:val="0"/>
          <w:numId w:val="0"/>
        </w:numPr>
        <w:tabs>
          <w:tab w:val="clear" w:pos="864"/>
        </w:tabs>
      </w:pPr>
      <w:bookmarkStart w:id="503" w:name="_Toc410226203"/>
      <w:bookmarkStart w:id="504" w:name="sect_A_6"/>
      <w:r w:rsidRPr="006554B6">
        <w:t>A.6 Transformation of DICOM to CDA</w:t>
      </w:r>
      <w:bookmarkEnd w:id="503"/>
    </w:p>
    <w:bookmarkEnd w:id="504"/>
    <w:p w:rsidR="00CC4F31" w:rsidRPr="006554B6" w:rsidRDefault="00CC4F31" w:rsidP="00CC4F31">
      <w:pPr>
        <w:pStyle w:val="BodyText0"/>
        <w:rPr>
          <w:b/>
          <w:u w:val="single"/>
        </w:rPr>
      </w:pPr>
      <w:r w:rsidRPr="006554B6">
        <w:t>The supported SR objects and corresponding template identifiers shall be described. The release version and template identifier of the generated valid CDA documents shall be documented.</w:t>
      </w:r>
      <w:r w:rsidR="006554B6">
        <w:t xml:space="preserve">  </w:t>
      </w:r>
      <w:r w:rsidR="006554B6" w:rsidRPr="0091752A">
        <w:rPr>
          <w:b/>
          <w:u w:val="single"/>
        </w:rPr>
        <w:t xml:space="preserve">The transformation process </w:t>
      </w:r>
      <w:r w:rsidR="006554B6">
        <w:rPr>
          <w:b/>
          <w:u w:val="single"/>
        </w:rPr>
        <w:t xml:space="preserve">may be described by reference to a specific Annex of PS3.20. </w:t>
      </w:r>
    </w:p>
    <w:p w:rsidR="0014584A" w:rsidRPr="006554B6" w:rsidRDefault="0014584A" w:rsidP="00576DCF">
      <w:pPr>
        <w:pStyle w:val="BodyText0"/>
        <w:rPr>
          <w:b/>
        </w:rPr>
        <w:sectPr w:rsidR="0014584A" w:rsidRPr="006554B6" w:rsidSect="006554B6">
          <w:headerReference w:type="even" r:id="rId72"/>
          <w:headerReference w:type="default" r:id="rId73"/>
          <w:footerReference w:type="even" r:id="rId74"/>
          <w:footerReference w:type="default" r:id="rId75"/>
          <w:headerReference w:type="first" r:id="rId76"/>
          <w:footerReference w:type="first" r:id="rId77"/>
          <w:pgSz w:w="12240" w:h="15840" w:code="1"/>
          <w:pgMar w:top="1440" w:right="907" w:bottom="1728" w:left="1080" w:header="720" w:footer="720" w:gutter="0"/>
          <w:lnNumType w:countBy="5" w:restart="continuous"/>
          <w:cols w:space="720"/>
          <w:docGrid w:linePitch="272"/>
        </w:sectPr>
      </w:pPr>
    </w:p>
    <w:p w:rsidR="00CE0EE7" w:rsidRDefault="00CE0EE7" w:rsidP="00CE0EE7">
      <w:pPr>
        <w:pStyle w:val="Title"/>
        <w:rPr>
          <w:lang w:val="en-US"/>
        </w:rPr>
      </w:pPr>
      <w:bookmarkStart w:id="505" w:name="_Toc410226204"/>
      <w:r w:rsidRPr="00C62B71">
        <w:rPr>
          <w:highlight w:val="cyan"/>
          <w:lang w:val="en-US"/>
        </w:rPr>
        <w:t>PS3.6 – Data Dictionary</w:t>
      </w:r>
      <w:bookmarkEnd w:id="505"/>
    </w:p>
    <w:p w:rsidR="0059741C" w:rsidRPr="0059741C" w:rsidRDefault="0059741C" w:rsidP="0059741C">
      <w:pPr>
        <w:pStyle w:val="BodyText0"/>
        <w:pBdr>
          <w:top w:val="single" w:sz="4" w:space="1" w:color="auto"/>
          <w:left w:val="single" w:sz="4" w:space="4" w:color="auto"/>
          <w:bottom w:val="single" w:sz="4" w:space="1" w:color="auto"/>
          <w:right w:val="single" w:sz="4" w:space="4" w:color="auto"/>
        </w:pBdr>
        <w:ind w:left="0"/>
        <w:rPr>
          <w:i/>
        </w:rPr>
      </w:pPr>
      <w:r>
        <w:rPr>
          <w:i/>
        </w:rPr>
        <w:t>Add the following content to PS3.6</w:t>
      </w:r>
    </w:p>
    <w:p w:rsidR="00240834" w:rsidRPr="00D30586" w:rsidRDefault="00CE0EE7" w:rsidP="00A52CB7">
      <w:pPr>
        <w:pStyle w:val="Annex"/>
        <w:pageBreakBefore w:val="0"/>
        <w:numPr>
          <w:ilvl w:val="0"/>
          <w:numId w:val="18"/>
        </w:numPr>
        <w:rPr>
          <w:rFonts w:ascii="Verdana" w:hAnsi="Verdana"/>
          <w:kern w:val="28"/>
          <w:sz w:val="32"/>
        </w:rPr>
      </w:pPr>
      <w:bookmarkStart w:id="506" w:name="_Toc410226205"/>
      <w:r w:rsidRPr="00CE0EE7">
        <w:t>Registry of DICOM Unique Identifiers (UIDs) (Normative)</w:t>
      </w:r>
      <w:bookmarkEnd w:id="506"/>
    </w:p>
    <w:p w:rsidR="009B0208" w:rsidRPr="009B0208" w:rsidRDefault="009B0208" w:rsidP="009B0208">
      <w:pPr>
        <w:keepNext/>
        <w:spacing w:before="216"/>
        <w:jc w:val="center"/>
        <w:rPr>
          <w:rFonts w:ascii="Times New Roman" w:hAnsi="Times New Roman"/>
          <w:szCs w:val="20"/>
          <w:lang w:val="en"/>
        </w:rPr>
      </w:pPr>
      <w:r w:rsidRPr="009B0208">
        <w:rPr>
          <w:rFonts w:ascii="Arial" w:hAnsi="Arial"/>
          <w:b/>
          <w:color w:val="000000"/>
          <w:sz w:val="22"/>
          <w:szCs w:val="20"/>
          <w:lang w:val="en"/>
        </w:rPr>
        <w:t>Table A-3. Context Group UID Values</w:t>
      </w:r>
    </w:p>
    <w:p w:rsidR="009B0208" w:rsidRPr="009B0208" w:rsidRDefault="009B0208" w:rsidP="009B0208">
      <w:pPr>
        <w:rPr>
          <w:rFonts w:ascii="Times New Roman" w:hAnsi="Times New Roman"/>
          <w:sz w:val="13"/>
          <w:szCs w:val="20"/>
          <w:lang w:val="en"/>
        </w:rPr>
      </w:pPr>
    </w:p>
    <w:tbl>
      <w:tblPr>
        <w:tblW w:w="0" w:type="auto"/>
        <w:tblInd w:w="45" w:type="dxa"/>
        <w:tblLayout w:type="fixed"/>
        <w:tblCellMar>
          <w:left w:w="10" w:type="dxa"/>
          <w:right w:w="10" w:type="dxa"/>
        </w:tblCellMar>
        <w:tblLook w:val="0000" w:firstRow="0" w:lastRow="0" w:firstColumn="0" w:lastColumn="0" w:noHBand="0" w:noVBand="0"/>
      </w:tblPr>
      <w:tblGrid>
        <w:gridCol w:w="2127"/>
        <w:gridCol w:w="1700"/>
        <w:gridCol w:w="5888"/>
      </w:tblGrid>
      <w:tr w:rsidR="009B0208" w:rsidRPr="009B0208" w:rsidTr="00C62B71">
        <w:trPr>
          <w:tblHeader/>
        </w:trPr>
        <w:tc>
          <w:tcPr>
            <w:tcW w:w="2127" w:type="dxa"/>
            <w:tcBorders>
              <w:top w:val="single" w:sz="4" w:space="0" w:color="000000"/>
              <w:left w:val="single" w:sz="4" w:space="0" w:color="000000"/>
              <w:bottom w:val="single" w:sz="4" w:space="0" w:color="auto"/>
              <w:right w:val="single" w:sz="4" w:space="0" w:color="000000"/>
            </w:tcBorders>
            <w:shd w:val="clear" w:color="auto" w:fill="D9D9D9" w:themeFill="background1" w:themeFillShade="D9"/>
            <w:tcMar>
              <w:top w:w="40" w:type="dxa"/>
              <w:left w:w="40" w:type="dxa"/>
              <w:bottom w:w="40" w:type="dxa"/>
              <w:right w:w="40" w:type="dxa"/>
            </w:tcMar>
          </w:tcPr>
          <w:p w:rsidR="009B0208" w:rsidRPr="009B0208" w:rsidRDefault="009B0208" w:rsidP="00C62B71">
            <w:pPr>
              <w:keepNext/>
              <w:jc w:val="center"/>
              <w:rPr>
                <w:rFonts w:ascii="Times New Roman" w:hAnsi="Times New Roman"/>
                <w:szCs w:val="20"/>
                <w:lang w:val="en"/>
              </w:rPr>
            </w:pPr>
            <w:r w:rsidRPr="009B0208">
              <w:rPr>
                <w:rFonts w:ascii="Arial" w:hAnsi="Arial"/>
                <w:b/>
                <w:color w:val="000000"/>
                <w:sz w:val="18"/>
                <w:szCs w:val="20"/>
                <w:lang w:val="en"/>
              </w:rPr>
              <w:t>Context UID</w:t>
            </w:r>
          </w:p>
        </w:tc>
        <w:tc>
          <w:tcPr>
            <w:tcW w:w="1700" w:type="dxa"/>
            <w:tcBorders>
              <w:top w:val="single" w:sz="4" w:space="0" w:color="000000"/>
              <w:bottom w:val="single" w:sz="4" w:space="0" w:color="auto"/>
              <w:right w:val="single" w:sz="4" w:space="0" w:color="000000"/>
            </w:tcBorders>
            <w:shd w:val="clear" w:color="auto" w:fill="D9D9D9" w:themeFill="background1" w:themeFillShade="D9"/>
            <w:tcMar>
              <w:top w:w="40" w:type="dxa"/>
              <w:left w:w="40" w:type="dxa"/>
              <w:bottom w:w="40" w:type="dxa"/>
              <w:right w:w="40" w:type="dxa"/>
            </w:tcMar>
          </w:tcPr>
          <w:p w:rsidR="009B0208" w:rsidRPr="009B0208" w:rsidRDefault="009B0208" w:rsidP="00C62B71">
            <w:pPr>
              <w:jc w:val="center"/>
              <w:rPr>
                <w:rFonts w:ascii="Times New Roman" w:hAnsi="Times New Roman"/>
                <w:szCs w:val="20"/>
                <w:lang w:val="en"/>
              </w:rPr>
            </w:pPr>
            <w:r w:rsidRPr="009B0208">
              <w:rPr>
                <w:rFonts w:ascii="Arial" w:hAnsi="Arial"/>
                <w:b/>
                <w:color w:val="000000"/>
                <w:sz w:val="18"/>
                <w:szCs w:val="20"/>
                <w:lang w:val="en"/>
              </w:rPr>
              <w:t>Context Identifier</w:t>
            </w:r>
          </w:p>
        </w:tc>
        <w:tc>
          <w:tcPr>
            <w:tcW w:w="5888" w:type="dxa"/>
            <w:tcBorders>
              <w:top w:val="single" w:sz="4" w:space="0" w:color="000000"/>
              <w:bottom w:val="single" w:sz="4" w:space="0" w:color="auto"/>
              <w:right w:val="single" w:sz="4" w:space="0" w:color="000000"/>
            </w:tcBorders>
            <w:shd w:val="clear" w:color="auto" w:fill="D9D9D9" w:themeFill="background1" w:themeFillShade="D9"/>
            <w:tcMar>
              <w:top w:w="40" w:type="dxa"/>
              <w:left w:w="40" w:type="dxa"/>
              <w:bottom w:w="40" w:type="dxa"/>
              <w:right w:w="40" w:type="dxa"/>
            </w:tcMar>
          </w:tcPr>
          <w:p w:rsidR="009B0208" w:rsidRPr="009B0208" w:rsidRDefault="009B0208" w:rsidP="00C62B71">
            <w:pPr>
              <w:jc w:val="center"/>
              <w:rPr>
                <w:rFonts w:ascii="Times New Roman" w:hAnsi="Times New Roman"/>
                <w:szCs w:val="20"/>
                <w:lang w:val="en"/>
              </w:rPr>
            </w:pPr>
            <w:r w:rsidRPr="009B0208">
              <w:rPr>
                <w:rFonts w:ascii="Arial" w:hAnsi="Arial"/>
                <w:b/>
                <w:color w:val="000000"/>
                <w:sz w:val="18"/>
                <w:szCs w:val="20"/>
                <w:lang w:val="en"/>
              </w:rPr>
              <w:t>Context Group Name</w:t>
            </w:r>
          </w:p>
        </w:tc>
      </w:tr>
      <w:tr w:rsidR="00D30586" w:rsidRPr="009F6B15" w:rsidTr="009F6B15">
        <w:trPr>
          <w:trHeight w:hRule="exact" w:val="338"/>
        </w:trPr>
        <w:tc>
          <w:tcPr>
            <w:tcW w:w="2127"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30586" w:rsidRPr="009B0208" w:rsidRDefault="00D30586" w:rsidP="009B0208">
            <w:pPr>
              <w:rPr>
                <w:rFonts w:ascii="Arial" w:hAnsi="Arial"/>
                <w:color w:val="000000"/>
                <w:sz w:val="18"/>
                <w:szCs w:val="20"/>
                <w:lang w:val="en"/>
              </w:rPr>
            </w:pPr>
            <w:r>
              <w:rPr>
                <w:rFonts w:ascii="Arial" w:hAnsi="Arial"/>
                <w:color w:val="000000"/>
                <w:sz w:val="18"/>
                <w:szCs w:val="20"/>
                <w:lang w:val="en"/>
              </w:rPr>
              <w:t>…</w:t>
            </w:r>
          </w:p>
        </w:tc>
        <w:tc>
          <w:tcPr>
            <w:tcW w:w="1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30586" w:rsidRPr="00AA398A" w:rsidRDefault="00D30586" w:rsidP="00580C5B">
            <w:pPr>
              <w:rPr>
                <w:rFonts w:ascii="Arial" w:hAnsi="Arial"/>
                <w:color w:val="000000"/>
                <w:sz w:val="18"/>
                <w:szCs w:val="20"/>
                <w:lang w:val="en"/>
              </w:rPr>
            </w:pPr>
          </w:p>
        </w:tc>
        <w:tc>
          <w:tcPr>
            <w:tcW w:w="588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30586" w:rsidRPr="00AA398A" w:rsidRDefault="00D30586" w:rsidP="00580C5B">
            <w:pPr>
              <w:rPr>
                <w:rFonts w:ascii="Arial" w:hAnsi="Arial"/>
                <w:color w:val="000000"/>
                <w:sz w:val="18"/>
                <w:szCs w:val="20"/>
                <w:lang w:val="en"/>
              </w:rPr>
            </w:pPr>
          </w:p>
        </w:tc>
      </w:tr>
      <w:tr w:rsidR="009B0208" w:rsidRPr="009B0208" w:rsidTr="00C62B71">
        <w:tc>
          <w:tcPr>
            <w:tcW w:w="2127"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9B0208" w:rsidRPr="00D30586" w:rsidRDefault="009B0208" w:rsidP="009B0208">
            <w:pPr>
              <w:rPr>
                <w:rFonts w:ascii="Arial" w:hAnsi="Arial"/>
                <w:b/>
                <w:color w:val="000000"/>
                <w:sz w:val="18"/>
                <w:szCs w:val="20"/>
                <w:u w:val="single"/>
                <w:lang w:val="en"/>
              </w:rPr>
            </w:pPr>
            <w:r w:rsidRPr="00D30586">
              <w:rPr>
                <w:rFonts w:ascii="Arial" w:hAnsi="Arial"/>
                <w:b/>
                <w:color w:val="000000"/>
                <w:sz w:val="18"/>
                <w:szCs w:val="20"/>
                <w:u w:val="single"/>
                <w:lang w:val="en"/>
              </w:rPr>
              <w:t>1.2.840.10008.6.​1.​x2</w:t>
            </w:r>
          </w:p>
        </w:tc>
        <w:tc>
          <w:tcPr>
            <w:tcW w:w="1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9B0208" w:rsidRPr="00D30586" w:rsidRDefault="009B0208" w:rsidP="00580C5B">
            <w:pPr>
              <w:rPr>
                <w:rFonts w:ascii="Arial" w:hAnsi="Arial"/>
                <w:b/>
                <w:color w:val="000000"/>
                <w:sz w:val="18"/>
                <w:szCs w:val="20"/>
                <w:u w:val="single"/>
                <w:lang w:val="en"/>
              </w:rPr>
            </w:pPr>
            <w:r w:rsidRPr="00D30586">
              <w:rPr>
                <w:rFonts w:ascii="Arial" w:hAnsi="Arial"/>
                <w:b/>
                <w:color w:val="000000"/>
                <w:sz w:val="18"/>
                <w:szCs w:val="20"/>
                <w:u w:val="single"/>
                <w:lang w:val="en"/>
              </w:rPr>
              <w:t>x7035</w:t>
            </w:r>
          </w:p>
        </w:tc>
        <w:tc>
          <w:tcPr>
            <w:tcW w:w="588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9B0208" w:rsidRPr="00D30586" w:rsidRDefault="009B0208" w:rsidP="00580C5B">
            <w:pPr>
              <w:rPr>
                <w:rFonts w:ascii="Arial" w:hAnsi="Arial"/>
                <w:b/>
                <w:color w:val="000000"/>
                <w:sz w:val="18"/>
                <w:szCs w:val="20"/>
                <w:u w:val="single"/>
                <w:lang w:val="en"/>
              </w:rPr>
            </w:pPr>
            <w:r w:rsidRPr="00D30586">
              <w:rPr>
                <w:rFonts w:ascii="Arial" w:hAnsi="Arial"/>
                <w:b/>
                <w:color w:val="000000"/>
                <w:sz w:val="18"/>
                <w:szCs w:val="20"/>
                <w:u w:val="single"/>
                <w:lang w:val="en"/>
              </w:rPr>
              <w:t>Actionable Finding Classification</w:t>
            </w:r>
          </w:p>
        </w:tc>
      </w:tr>
      <w:tr w:rsidR="00DC4F75" w:rsidRPr="009B0208" w:rsidTr="00C62B71">
        <w:tc>
          <w:tcPr>
            <w:tcW w:w="2127"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C4F75" w:rsidRPr="00D30586" w:rsidRDefault="00DC4F75" w:rsidP="00BD0F03">
            <w:pPr>
              <w:rPr>
                <w:rFonts w:ascii="Arial" w:hAnsi="Arial"/>
                <w:b/>
                <w:color w:val="000000"/>
                <w:sz w:val="18"/>
                <w:szCs w:val="20"/>
                <w:u w:val="single"/>
                <w:lang w:val="en"/>
              </w:rPr>
            </w:pPr>
            <w:r w:rsidRPr="00D30586">
              <w:rPr>
                <w:rFonts w:ascii="Arial" w:hAnsi="Arial"/>
                <w:b/>
                <w:color w:val="000000"/>
                <w:sz w:val="18"/>
                <w:szCs w:val="20"/>
                <w:u w:val="single"/>
                <w:lang w:val="en"/>
              </w:rPr>
              <w:t>1.2.840.10008.6.​1.​x</w:t>
            </w:r>
            <w:r>
              <w:rPr>
                <w:rFonts w:ascii="Arial" w:hAnsi="Arial"/>
                <w:b/>
                <w:color w:val="000000"/>
                <w:sz w:val="18"/>
                <w:szCs w:val="20"/>
                <w:u w:val="single"/>
                <w:lang w:val="en"/>
              </w:rPr>
              <w:t>3</w:t>
            </w:r>
          </w:p>
        </w:tc>
        <w:tc>
          <w:tcPr>
            <w:tcW w:w="1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C4F75" w:rsidRPr="00D30586" w:rsidRDefault="00DC4F75" w:rsidP="002848BC">
            <w:pPr>
              <w:rPr>
                <w:rFonts w:ascii="Arial" w:hAnsi="Arial"/>
                <w:b/>
                <w:color w:val="000000"/>
                <w:sz w:val="18"/>
                <w:szCs w:val="20"/>
                <w:u w:val="single"/>
                <w:lang w:val="en"/>
              </w:rPr>
            </w:pPr>
            <w:r w:rsidRPr="00D30586">
              <w:rPr>
                <w:rFonts w:ascii="Arial" w:hAnsi="Arial"/>
                <w:b/>
                <w:color w:val="000000"/>
                <w:sz w:val="18"/>
                <w:szCs w:val="20"/>
                <w:u w:val="single"/>
                <w:lang w:val="en"/>
              </w:rPr>
              <w:t>x703</w:t>
            </w:r>
            <w:r>
              <w:rPr>
                <w:rFonts w:ascii="Arial" w:hAnsi="Arial"/>
                <w:b/>
                <w:color w:val="000000"/>
                <w:sz w:val="18"/>
                <w:szCs w:val="20"/>
                <w:u w:val="single"/>
                <w:lang w:val="en"/>
              </w:rPr>
              <w:t>6</w:t>
            </w:r>
          </w:p>
        </w:tc>
        <w:tc>
          <w:tcPr>
            <w:tcW w:w="588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C4F75" w:rsidRPr="00D30586" w:rsidRDefault="00DC4F75" w:rsidP="00580C5B">
            <w:pPr>
              <w:rPr>
                <w:rFonts w:ascii="Arial" w:hAnsi="Arial"/>
                <w:b/>
                <w:color w:val="000000"/>
                <w:sz w:val="18"/>
                <w:szCs w:val="20"/>
                <w:u w:val="single"/>
                <w:lang w:val="en"/>
              </w:rPr>
            </w:pPr>
            <w:r w:rsidRPr="00DC4F75">
              <w:rPr>
                <w:rFonts w:ascii="Arial" w:hAnsi="Arial"/>
                <w:b/>
                <w:color w:val="000000"/>
                <w:sz w:val="18"/>
                <w:szCs w:val="20"/>
                <w:u w:val="single"/>
                <w:lang w:val="en"/>
              </w:rPr>
              <w:t>Image Quality Assessment</w:t>
            </w:r>
          </w:p>
        </w:tc>
      </w:tr>
      <w:tr w:rsidR="00DC4F75" w:rsidRPr="009B0208" w:rsidTr="009B0208">
        <w:tc>
          <w:tcPr>
            <w:tcW w:w="2127"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C4F75" w:rsidRPr="00D30586" w:rsidRDefault="00DC4F75" w:rsidP="009B0208">
            <w:pPr>
              <w:rPr>
                <w:rFonts w:ascii="Arial" w:hAnsi="Arial"/>
                <w:b/>
                <w:color w:val="000000"/>
                <w:sz w:val="18"/>
                <w:szCs w:val="20"/>
                <w:u w:val="single"/>
                <w:lang w:val="en"/>
              </w:rPr>
            </w:pPr>
            <w:r w:rsidRPr="00D30586">
              <w:rPr>
                <w:rFonts w:ascii="Arial" w:hAnsi="Arial"/>
                <w:b/>
                <w:color w:val="000000"/>
                <w:sz w:val="18"/>
                <w:szCs w:val="20"/>
                <w:u w:val="single"/>
                <w:lang w:val="en"/>
              </w:rPr>
              <w:t>1.2.840.10008.6.​1.​x4</w:t>
            </w:r>
          </w:p>
        </w:tc>
        <w:tc>
          <w:tcPr>
            <w:tcW w:w="1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C4F75" w:rsidRPr="00D30586" w:rsidRDefault="00DC4F75" w:rsidP="00580C5B">
            <w:pPr>
              <w:rPr>
                <w:rFonts w:ascii="Arial" w:hAnsi="Arial"/>
                <w:b/>
                <w:color w:val="000000"/>
                <w:sz w:val="18"/>
                <w:szCs w:val="20"/>
                <w:u w:val="single"/>
                <w:lang w:val="en"/>
              </w:rPr>
            </w:pPr>
            <w:r w:rsidRPr="00D30586">
              <w:rPr>
                <w:rFonts w:ascii="Arial" w:hAnsi="Arial"/>
                <w:b/>
                <w:color w:val="000000"/>
                <w:sz w:val="18"/>
                <w:szCs w:val="20"/>
                <w:u w:val="single"/>
                <w:lang w:val="en"/>
              </w:rPr>
              <w:t>x10040</w:t>
            </w:r>
          </w:p>
        </w:tc>
        <w:tc>
          <w:tcPr>
            <w:tcW w:w="588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C4F75" w:rsidRPr="00D30586" w:rsidRDefault="00DC4F75" w:rsidP="00580C5B">
            <w:pPr>
              <w:rPr>
                <w:rFonts w:ascii="Arial" w:hAnsi="Arial"/>
                <w:b/>
                <w:color w:val="000000"/>
                <w:sz w:val="18"/>
                <w:szCs w:val="20"/>
                <w:u w:val="single"/>
                <w:lang w:val="en"/>
              </w:rPr>
            </w:pPr>
            <w:r w:rsidRPr="00D30586">
              <w:rPr>
                <w:rFonts w:ascii="Arial" w:hAnsi="Arial"/>
                <w:b/>
                <w:color w:val="000000"/>
                <w:sz w:val="18"/>
                <w:szCs w:val="20"/>
                <w:u w:val="single"/>
                <w:lang w:val="en"/>
              </w:rPr>
              <w:t>Summary Radiation Exposure Quantities</w:t>
            </w:r>
          </w:p>
        </w:tc>
      </w:tr>
    </w:tbl>
    <w:p w:rsidR="009B0208" w:rsidRPr="00CE0EE7" w:rsidRDefault="009B0208" w:rsidP="009B0208">
      <w:pPr>
        <w:pStyle w:val="BodyText0"/>
        <w:rPr>
          <w:rFonts w:ascii="Verdana" w:hAnsi="Verdana"/>
          <w:kern w:val="28"/>
          <w:sz w:val="32"/>
        </w:rPr>
      </w:pPr>
    </w:p>
    <w:p w:rsidR="009B0208" w:rsidRPr="00A43F99" w:rsidRDefault="009B0208" w:rsidP="009B0208">
      <w:pPr>
        <w:keepNext/>
        <w:spacing w:before="216"/>
        <w:jc w:val="center"/>
        <w:rPr>
          <w:rFonts w:ascii="Arial" w:hAnsi="Arial"/>
          <w:b/>
          <w:color w:val="000000"/>
          <w:sz w:val="22"/>
          <w:szCs w:val="20"/>
          <w:lang w:val="en"/>
        </w:rPr>
      </w:pPr>
      <w:r w:rsidRPr="009B0208">
        <w:rPr>
          <w:rFonts w:ascii="Arial" w:hAnsi="Arial"/>
          <w:b/>
          <w:color w:val="000000"/>
          <w:sz w:val="22"/>
          <w:szCs w:val="20"/>
          <w:lang w:val="en"/>
        </w:rPr>
        <w:t>Table A-</w:t>
      </w:r>
      <w:r>
        <w:rPr>
          <w:rFonts w:ascii="Arial" w:hAnsi="Arial"/>
          <w:b/>
          <w:color w:val="000000"/>
          <w:sz w:val="22"/>
          <w:szCs w:val="20"/>
          <w:lang w:val="en"/>
        </w:rPr>
        <w:t>4</w:t>
      </w:r>
      <w:r w:rsidRPr="009B0208">
        <w:rPr>
          <w:rFonts w:ascii="Arial" w:hAnsi="Arial"/>
          <w:b/>
          <w:color w:val="000000"/>
          <w:sz w:val="22"/>
          <w:szCs w:val="20"/>
          <w:lang w:val="en"/>
        </w:rPr>
        <w:t>. </w:t>
      </w:r>
      <w:r>
        <w:rPr>
          <w:rFonts w:ascii="Arial" w:hAnsi="Arial"/>
          <w:b/>
          <w:color w:val="000000"/>
          <w:sz w:val="22"/>
          <w:szCs w:val="20"/>
          <w:lang w:val="en"/>
        </w:rPr>
        <w:t>Template</w:t>
      </w:r>
      <w:r w:rsidRPr="009B0208">
        <w:rPr>
          <w:rFonts w:ascii="Arial" w:hAnsi="Arial"/>
          <w:b/>
          <w:color w:val="000000"/>
          <w:sz w:val="22"/>
          <w:szCs w:val="20"/>
          <w:lang w:val="en"/>
        </w:rPr>
        <w:t xml:space="preserve"> UID Values</w:t>
      </w:r>
    </w:p>
    <w:tbl>
      <w:tblPr>
        <w:tblW w:w="10439" w:type="dxa"/>
        <w:tblInd w:w="45" w:type="dxa"/>
        <w:tblLayout w:type="fixed"/>
        <w:tblCellMar>
          <w:left w:w="10" w:type="dxa"/>
          <w:right w:w="10" w:type="dxa"/>
        </w:tblCellMar>
        <w:tblLook w:val="04A0" w:firstRow="1" w:lastRow="0" w:firstColumn="1" w:lastColumn="0" w:noHBand="0" w:noVBand="1"/>
      </w:tblPr>
      <w:tblGrid>
        <w:gridCol w:w="3077"/>
        <w:gridCol w:w="3938"/>
        <w:gridCol w:w="2160"/>
        <w:gridCol w:w="1264"/>
      </w:tblGrid>
      <w:tr w:rsidR="00240834" w:rsidRPr="0039648A" w:rsidTr="004E5234">
        <w:trPr>
          <w:tblHeader/>
        </w:trPr>
        <w:tc>
          <w:tcPr>
            <w:tcW w:w="30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0" w:type="dxa"/>
              <w:left w:w="40" w:type="dxa"/>
              <w:bottom w:w="40" w:type="dxa"/>
              <w:right w:w="40" w:type="dxa"/>
            </w:tcMar>
            <w:hideMark/>
          </w:tcPr>
          <w:p w:rsidR="00240834" w:rsidRPr="0039648A" w:rsidRDefault="00240834" w:rsidP="00240834">
            <w:pPr>
              <w:keepNext/>
              <w:jc w:val="center"/>
              <w:rPr>
                <w:sz w:val="18"/>
                <w:szCs w:val="18"/>
                <w:lang w:val="en"/>
              </w:rPr>
            </w:pPr>
            <w:r w:rsidRPr="0039648A">
              <w:rPr>
                <w:rFonts w:ascii="Arial" w:hAnsi="Arial"/>
                <w:b/>
                <w:color w:val="000000"/>
                <w:sz w:val="18"/>
                <w:szCs w:val="18"/>
              </w:rPr>
              <w:t>UID Value</w:t>
            </w:r>
          </w:p>
        </w:tc>
        <w:tc>
          <w:tcPr>
            <w:tcW w:w="3938" w:type="dxa"/>
            <w:tcBorders>
              <w:top w:val="single" w:sz="4" w:space="0" w:color="000000"/>
              <w:left w:val="nil"/>
              <w:bottom w:val="single" w:sz="4" w:space="0" w:color="000000"/>
              <w:right w:val="single" w:sz="4" w:space="0" w:color="000000"/>
            </w:tcBorders>
            <w:shd w:val="clear" w:color="auto" w:fill="D9D9D9" w:themeFill="background1" w:themeFillShade="D9"/>
            <w:tcMar>
              <w:top w:w="40" w:type="dxa"/>
              <w:left w:w="40" w:type="dxa"/>
              <w:bottom w:w="40" w:type="dxa"/>
              <w:right w:w="40" w:type="dxa"/>
            </w:tcMar>
            <w:hideMark/>
          </w:tcPr>
          <w:p w:rsidR="00240834" w:rsidRPr="0039648A" w:rsidRDefault="00240834" w:rsidP="00240834">
            <w:pPr>
              <w:jc w:val="center"/>
              <w:rPr>
                <w:sz w:val="18"/>
                <w:szCs w:val="18"/>
                <w:lang w:val="en"/>
              </w:rPr>
            </w:pPr>
            <w:r w:rsidRPr="0039648A">
              <w:rPr>
                <w:rFonts w:ascii="Arial" w:hAnsi="Arial"/>
                <w:b/>
                <w:color w:val="000000"/>
                <w:sz w:val="18"/>
                <w:szCs w:val="18"/>
              </w:rPr>
              <w:t>UID Name</w:t>
            </w:r>
          </w:p>
        </w:tc>
        <w:tc>
          <w:tcPr>
            <w:tcW w:w="2160" w:type="dxa"/>
            <w:tcBorders>
              <w:top w:val="single" w:sz="4" w:space="0" w:color="000000"/>
              <w:left w:val="nil"/>
              <w:bottom w:val="single" w:sz="4" w:space="0" w:color="000000"/>
              <w:right w:val="single" w:sz="4" w:space="0" w:color="000000"/>
            </w:tcBorders>
            <w:shd w:val="clear" w:color="auto" w:fill="D9D9D9" w:themeFill="background1" w:themeFillShade="D9"/>
            <w:tcMar>
              <w:top w:w="40" w:type="dxa"/>
              <w:left w:w="40" w:type="dxa"/>
              <w:bottom w:w="40" w:type="dxa"/>
              <w:right w:w="40" w:type="dxa"/>
            </w:tcMar>
            <w:hideMark/>
          </w:tcPr>
          <w:p w:rsidR="00240834" w:rsidRPr="0039648A" w:rsidRDefault="00240834" w:rsidP="00240834">
            <w:pPr>
              <w:jc w:val="center"/>
              <w:rPr>
                <w:sz w:val="18"/>
                <w:szCs w:val="18"/>
                <w:lang w:val="en"/>
              </w:rPr>
            </w:pPr>
            <w:r w:rsidRPr="0039648A">
              <w:rPr>
                <w:rFonts w:ascii="Arial" w:hAnsi="Arial"/>
                <w:b/>
                <w:color w:val="000000"/>
                <w:sz w:val="18"/>
                <w:szCs w:val="18"/>
              </w:rPr>
              <w:t>UID Type</w:t>
            </w:r>
          </w:p>
        </w:tc>
        <w:tc>
          <w:tcPr>
            <w:tcW w:w="1264" w:type="dxa"/>
            <w:tcBorders>
              <w:top w:val="single" w:sz="4" w:space="0" w:color="000000"/>
              <w:left w:val="nil"/>
              <w:bottom w:val="single" w:sz="4" w:space="0" w:color="000000"/>
              <w:right w:val="single" w:sz="4" w:space="0" w:color="000000"/>
            </w:tcBorders>
            <w:shd w:val="clear" w:color="auto" w:fill="D9D9D9" w:themeFill="background1" w:themeFillShade="D9"/>
            <w:tcMar>
              <w:top w:w="40" w:type="dxa"/>
              <w:left w:w="40" w:type="dxa"/>
              <w:bottom w:w="40" w:type="dxa"/>
              <w:right w:w="40" w:type="dxa"/>
            </w:tcMar>
            <w:hideMark/>
          </w:tcPr>
          <w:p w:rsidR="00240834" w:rsidRPr="0039648A" w:rsidRDefault="00240834" w:rsidP="00240834">
            <w:pPr>
              <w:jc w:val="center"/>
              <w:rPr>
                <w:sz w:val="18"/>
                <w:szCs w:val="18"/>
                <w:lang w:val="en"/>
              </w:rPr>
            </w:pPr>
            <w:r w:rsidRPr="0039648A">
              <w:rPr>
                <w:rFonts w:ascii="Arial" w:hAnsi="Arial"/>
                <w:b/>
                <w:color w:val="000000"/>
                <w:sz w:val="18"/>
                <w:szCs w:val="18"/>
              </w:rPr>
              <w:t>Part</w:t>
            </w:r>
          </w:p>
        </w:tc>
      </w:tr>
      <w:tr w:rsidR="00240834" w:rsidRPr="0039648A" w:rsidTr="004E5234">
        <w:tc>
          <w:tcPr>
            <w:tcW w:w="307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rsidR="00240834" w:rsidRPr="0039648A" w:rsidRDefault="00240834" w:rsidP="000D524B">
            <w:pPr>
              <w:rPr>
                <w:rFonts w:ascii="Arial" w:hAnsi="Arial" w:cs="Arial"/>
                <w:sz w:val="18"/>
                <w:szCs w:val="18"/>
                <w:lang w:val="en"/>
              </w:rPr>
            </w:pPr>
            <w:r w:rsidRPr="0039648A">
              <w:rPr>
                <w:rFonts w:ascii="Arial" w:hAnsi="Arial" w:cs="Arial"/>
                <w:color w:val="000000"/>
                <w:sz w:val="18"/>
                <w:szCs w:val="18"/>
              </w:rPr>
              <w:t>1.2.840.10008.​20.</w:t>
            </w:r>
            <w:r w:rsidR="00FB3083" w:rsidRPr="0039648A">
              <w:rPr>
                <w:rFonts w:ascii="Arial" w:hAnsi="Arial" w:cs="Arial"/>
                <w:color w:val="000000"/>
                <w:sz w:val="18"/>
                <w:szCs w:val="18"/>
              </w:rPr>
              <w:t>x</w:t>
            </w:r>
            <w:r w:rsidRPr="0039648A">
              <w:rPr>
                <w:rFonts w:ascii="Arial" w:hAnsi="Arial" w:cs="Arial"/>
                <w:color w:val="000000"/>
                <w:sz w:val="18"/>
                <w:szCs w:val="18"/>
              </w:rPr>
              <w:t>1.x</w:t>
            </w:r>
            <w:r w:rsidR="00734F61" w:rsidRPr="0039648A">
              <w:rPr>
                <w:rFonts w:ascii="Arial" w:hAnsi="Arial" w:cs="Arial"/>
                <w:color w:val="000000"/>
                <w:sz w:val="18"/>
                <w:szCs w:val="18"/>
              </w:rPr>
              <w:t>1</w:t>
            </w:r>
          </w:p>
        </w:tc>
        <w:tc>
          <w:tcPr>
            <w:tcW w:w="3938" w:type="dxa"/>
            <w:tcBorders>
              <w:top w:val="nil"/>
              <w:left w:val="nil"/>
              <w:bottom w:val="single" w:sz="4" w:space="0" w:color="000000"/>
              <w:right w:val="single" w:sz="4" w:space="0" w:color="000000"/>
            </w:tcBorders>
            <w:tcMar>
              <w:top w:w="40" w:type="dxa"/>
              <w:left w:w="40" w:type="dxa"/>
              <w:bottom w:w="40" w:type="dxa"/>
              <w:right w:w="40" w:type="dxa"/>
            </w:tcMar>
          </w:tcPr>
          <w:p w:rsidR="00240834" w:rsidRPr="0039648A" w:rsidRDefault="000D524B" w:rsidP="00240834">
            <w:pPr>
              <w:rPr>
                <w:rFonts w:ascii="Arial" w:hAnsi="Arial" w:cs="Arial"/>
                <w:sz w:val="18"/>
                <w:szCs w:val="18"/>
                <w:lang w:val="en"/>
              </w:rPr>
            </w:pPr>
            <w:r w:rsidRPr="0039648A">
              <w:rPr>
                <w:rFonts w:ascii="Arial" w:hAnsi="Arial" w:cs="Arial"/>
                <w:sz w:val="18"/>
                <w:szCs w:val="18"/>
              </w:rPr>
              <w:t>Imaging Report</w:t>
            </w:r>
          </w:p>
        </w:tc>
        <w:tc>
          <w:tcPr>
            <w:tcW w:w="2160" w:type="dxa"/>
            <w:tcBorders>
              <w:top w:val="nil"/>
              <w:left w:val="nil"/>
              <w:bottom w:val="single" w:sz="4" w:space="0" w:color="000000"/>
              <w:right w:val="single" w:sz="4" w:space="0" w:color="000000"/>
            </w:tcBorders>
            <w:tcMar>
              <w:top w:w="40" w:type="dxa"/>
              <w:left w:w="40" w:type="dxa"/>
              <w:bottom w:w="40" w:type="dxa"/>
              <w:right w:w="40" w:type="dxa"/>
            </w:tcMar>
            <w:hideMark/>
          </w:tcPr>
          <w:p w:rsidR="00240834" w:rsidRPr="0039648A" w:rsidRDefault="00240834" w:rsidP="00240834">
            <w:pPr>
              <w:rPr>
                <w:rFonts w:ascii="Arial" w:hAnsi="Arial" w:cs="Arial"/>
                <w:sz w:val="18"/>
                <w:szCs w:val="18"/>
                <w:lang w:val="en"/>
              </w:rPr>
            </w:pPr>
            <w:r w:rsidRPr="0039648A">
              <w:rPr>
                <w:rFonts w:ascii="Arial" w:hAnsi="Arial" w:cs="Arial"/>
                <w:color w:val="000000"/>
                <w:sz w:val="18"/>
                <w:szCs w:val="18"/>
              </w:rPr>
              <w:t>Document TemplateID</w:t>
            </w:r>
          </w:p>
        </w:tc>
        <w:tc>
          <w:tcPr>
            <w:tcW w:w="1264" w:type="dxa"/>
            <w:tcBorders>
              <w:top w:val="nil"/>
              <w:left w:val="nil"/>
              <w:bottom w:val="single" w:sz="4" w:space="0" w:color="000000"/>
              <w:right w:val="single" w:sz="4" w:space="0" w:color="000000"/>
            </w:tcBorders>
            <w:tcMar>
              <w:top w:w="40" w:type="dxa"/>
              <w:left w:w="40" w:type="dxa"/>
              <w:bottom w:w="40" w:type="dxa"/>
              <w:right w:w="40" w:type="dxa"/>
            </w:tcMar>
          </w:tcPr>
          <w:p w:rsidR="00240834" w:rsidRPr="0039648A" w:rsidRDefault="00240834" w:rsidP="00240834">
            <w:pPr>
              <w:jc w:val="center"/>
              <w:rPr>
                <w:rFonts w:ascii="Arial" w:hAnsi="Arial" w:cs="Arial"/>
                <w:color w:val="000000"/>
                <w:sz w:val="18"/>
                <w:szCs w:val="18"/>
              </w:rPr>
            </w:pPr>
            <w:r w:rsidRPr="0039648A">
              <w:rPr>
                <w:rFonts w:ascii="Arial" w:hAnsi="Arial" w:cs="Arial"/>
                <w:color w:val="000000"/>
                <w:sz w:val="18"/>
                <w:szCs w:val="18"/>
              </w:rPr>
              <w:t>PS3.20</w:t>
            </w:r>
          </w:p>
        </w:tc>
      </w:tr>
      <w:tr w:rsidR="00240834" w:rsidRPr="0039648A" w:rsidTr="004E5234">
        <w:tc>
          <w:tcPr>
            <w:tcW w:w="307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hideMark/>
          </w:tcPr>
          <w:p w:rsidR="00240834" w:rsidRPr="0039648A" w:rsidRDefault="00240834" w:rsidP="00240834">
            <w:pPr>
              <w:rPr>
                <w:rFonts w:ascii="Arial" w:hAnsi="Arial" w:cs="Arial"/>
                <w:sz w:val="18"/>
                <w:szCs w:val="18"/>
                <w:lang w:val="en"/>
              </w:rPr>
            </w:pPr>
            <w:r w:rsidRPr="0039648A">
              <w:rPr>
                <w:rFonts w:ascii="Arial" w:hAnsi="Arial" w:cs="Arial"/>
                <w:color w:val="000000"/>
                <w:sz w:val="18"/>
                <w:szCs w:val="18"/>
              </w:rPr>
              <w:t>1.2.840.10008.20.</w:t>
            </w:r>
            <w:r w:rsidR="00FB3083" w:rsidRPr="0039648A">
              <w:rPr>
                <w:rFonts w:ascii="Arial" w:hAnsi="Arial" w:cs="Arial"/>
                <w:color w:val="000000"/>
                <w:sz w:val="18"/>
                <w:szCs w:val="18"/>
              </w:rPr>
              <w:t>x</w:t>
            </w:r>
            <w:r w:rsidRPr="0039648A">
              <w:rPr>
                <w:rFonts w:ascii="Arial" w:hAnsi="Arial" w:cs="Arial"/>
                <w:color w:val="000000"/>
                <w:sz w:val="18"/>
                <w:szCs w:val="18"/>
              </w:rPr>
              <w:t>2.x</w:t>
            </w:r>
            <w:r w:rsidR="00734F61" w:rsidRPr="0039648A">
              <w:rPr>
                <w:rFonts w:ascii="Arial" w:hAnsi="Arial" w:cs="Arial"/>
                <w:color w:val="000000"/>
                <w:sz w:val="18"/>
                <w:szCs w:val="18"/>
              </w:rPr>
              <w:t>1</w:t>
            </w:r>
          </w:p>
        </w:tc>
        <w:tc>
          <w:tcPr>
            <w:tcW w:w="393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240834" w:rsidRPr="0039648A" w:rsidRDefault="000D524B" w:rsidP="00240834">
            <w:pPr>
              <w:rPr>
                <w:rFonts w:ascii="Arial" w:hAnsi="Arial" w:cs="Arial"/>
                <w:sz w:val="18"/>
                <w:szCs w:val="18"/>
                <w:lang w:val="en"/>
              </w:rPr>
            </w:pPr>
            <w:r w:rsidRPr="0039648A">
              <w:rPr>
                <w:rFonts w:ascii="Arial" w:eastAsia="Calibri" w:hAnsi="Arial" w:cs="Arial"/>
                <w:sz w:val="18"/>
                <w:szCs w:val="18"/>
              </w:rPr>
              <w:t>Clinical Information</w:t>
            </w:r>
          </w:p>
        </w:tc>
        <w:tc>
          <w:tcPr>
            <w:tcW w:w="216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hideMark/>
          </w:tcPr>
          <w:p w:rsidR="00240834" w:rsidRPr="0039648A" w:rsidRDefault="00240834" w:rsidP="00240834">
            <w:pPr>
              <w:rPr>
                <w:rFonts w:ascii="Arial" w:hAnsi="Arial" w:cs="Arial"/>
                <w:sz w:val="18"/>
                <w:szCs w:val="18"/>
                <w:lang w:val="en"/>
              </w:rPr>
            </w:pPr>
            <w:r w:rsidRPr="0039648A">
              <w:rPr>
                <w:rFonts w:ascii="Arial" w:hAnsi="Arial" w:cs="Arial"/>
                <w:color w:val="000000"/>
                <w:sz w:val="18"/>
                <w:szCs w:val="18"/>
              </w:rPr>
              <w:t>Section TemplateID</w:t>
            </w:r>
          </w:p>
        </w:tc>
        <w:tc>
          <w:tcPr>
            <w:tcW w:w="1264"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240834" w:rsidRPr="0039648A" w:rsidRDefault="00240834" w:rsidP="00240834">
            <w:pPr>
              <w:jc w:val="center"/>
              <w:rPr>
                <w:rFonts w:ascii="Arial" w:hAnsi="Arial" w:cs="Arial"/>
                <w:sz w:val="18"/>
                <w:szCs w:val="18"/>
                <w:lang w:val="en"/>
              </w:rPr>
            </w:pPr>
            <w:r w:rsidRPr="0039648A">
              <w:rPr>
                <w:rFonts w:ascii="Arial" w:hAnsi="Arial" w:cs="Arial"/>
                <w:color w:val="000000"/>
                <w:sz w:val="18"/>
                <w:szCs w:val="18"/>
              </w:rPr>
              <w:t>PS3.20</w:t>
            </w:r>
          </w:p>
        </w:tc>
      </w:tr>
      <w:tr w:rsidR="00734F61" w:rsidRPr="0039648A" w:rsidTr="004E5234">
        <w:tc>
          <w:tcPr>
            <w:tcW w:w="307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hideMark/>
          </w:tcPr>
          <w:p w:rsidR="00734F61" w:rsidRPr="0039648A" w:rsidRDefault="00734F61" w:rsidP="000D524B">
            <w:pPr>
              <w:rPr>
                <w:rFonts w:ascii="Arial" w:hAnsi="Arial" w:cs="Arial"/>
                <w:sz w:val="18"/>
                <w:szCs w:val="18"/>
                <w:lang w:val="en"/>
              </w:rPr>
            </w:pPr>
            <w:r w:rsidRPr="0039648A">
              <w:rPr>
                <w:rFonts w:ascii="Arial" w:hAnsi="Arial" w:cs="Arial"/>
                <w:color w:val="000000"/>
                <w:sz w:val="18"/>
                <w:szCs w:val="18"/>
              </w:rPr>
              <w:t>1.2.840.10008.20.</w:t>
            </w:r>
            <w:r w:rsidR="00FB3083" w:rsidRPr="0039648A">
              <w:rPr>
                <w:rFonts w:ascii="Arial" w:hAnsi="Arial" w:cs="Arial"/>
                <w:color w:val="000000"/>
                <w:sz w:val="18"/>
                <w:szCs w:val="18"/>
              </w:rPr>
              <w:t>x</w:t>
            </w:r>
            <w:r w:rsidRPr="0039648A">
              <w:rPr>
                <w:rFonts w:ascii="Arial" w:hAnsi="Arial" w:cs="Arial"/>
                <w:color w:val="000000"/>
                <w:sz w:val="18"/>
                <w:szCs w:val="18"/>
              </w:rPr>
              <w:t>2.x2</w:t>
            </w:r>
          </w:p>
        </w:tc>
        <w:tc>
          <w:tcPr>
            <w:tcW w:w="393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734F61" w:rsidRPr="0039648A" w:rsidRDefault="000D524B" w:rsidP="00FE6AAD">
            <w:pPr>
              <w:rPr>
                <w:rFonts w:ascii="Arial" w:hAnsi="Arial" w:cs="Arial"/>
                <w:sz w:val="18"/>
                <w:szCs w:val="18"/>
                <w:lang w:val="en"/>
              </w:rPr>
            </w:pPr>
            <w:r w:rsidRPr="0039648A">
              <w:rPr>
                <w:rFonts w:ascii="Arial" w:eastAsia="Calibri" w:hAnsi="Arial" w:cs="Arial"/>
                <w:sz w:val="18"/>
                <w:szCs w:val="18"/>
              </w:rPr>
              <w:t>Imaging Procedure Description</w:t>
            </w:r>
          </w:p>
        </w:tc>
        <w:tc>
          <w:tcPr>
            <w:tcW w:w="216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hideMark/>
          </w:tcPr>
          <w:p w:rsidR="00734F61" w:rsidRPr="0039648A" w:rsidRDefault="00734F61" w:rsidP="00FE6AAD">
            <w:pPr>
              <w:rPr>
                <w:rFonts w:ascii="Arial" w:hAnsi="Arial" w:cs="Arial"/>
                <w:sz w:val="18"/>
                <w:szCs w:val="18"/>
                <w:lang w:val="en"/>
              </w:rPr>
            </w:pPr>
            <w:r w:rsidRPr="0039648A">
              <w:rPr>
                <w:rFonts w:ascii="Arial" w:hAnsi="Arial" w:cs="Arial"/>
                <w:color w:val="000000"/>
                <w:sz w:val="18"/>
                <w:szCs w:val="18"/>
              </w:rPr>
              <w:t>Section TemplateID</w:t>
            </w:r>
          </w:p>
        </w:tc>
        <w:tc>
          <w:tcPr>
            <w:tcW w:w="1264"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734F61" w:rsidRPr="0039648A" w:rsidRDefault="00734F61" w:rsidP="00FE6AAD">
            <w:pPr>
              <w:jc w:val="center"/>
              <w:rPr>
                <w:rFonts w:ascii="Arial" w:hAnsi="Arial" w:cs="Arial"/>
                <w:sz w:val="18"/>
                <w:szCs w:val="18"/>
                <w:lang w:val="en"/>
              </w:rPr>
            </w:pPr>
            <w:r w:rsidRPr="0039648A">
              <w:rPr>
                <w:rFonts w:ascii="Arial" w:hAnsi="Arial" w:cs="Arial"/>
                <w:color w:val="000000"/>
                <w:sz w:val="18"/>
                <w:szCs w:val="18"/>
              </w:rPr>
              <w:t>PS3.20</w:t>
            </w:r>
          </w:p>
        </w:tc>
      </w:tr>
      <w:tr w:rsidR="00734F61" w:rsidRPr="0039648A" w:rsidTr="004E5234">
        <w:tc>
          <w:tcPr>
            <w:tcW w:w="307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hideMark/>
          </w:tcPr>
          <w:p w:rsidR="00734F61" w:rsidRPr="0039648A" w:rsidRDefault="00734F61" w:rsidP="00FE6AAD">
            <w:pPr>
              <w:rPr>
                <w:rFonts w:ascii="Arial" w:hAnsi="Arial" w:cs="Arial"/>
                <w:sz w:val="18"/>
                <w:szCs w:val="18"/>
                <w:lang w:val="en"/>
              </w:rPr>
            </w:pPr>
            <w:r w:rsidRPr="0039648A">
              <w:rPr>
                <w:rFonts w:ascii="Arial" w:hAnsi="Arial" w:cs="Arial"/>
                <w:color w:val="000000"/>
                <w:sz w:val="18"/>
                <w:szCs w:val="18"/>
              </w:rPr>
              <w:t>1.2.840.10008.20.</w:t>
            </w:r>
            <w:r w:rsidR="00FB3083" w:rsidRPr="0039648A">
              <w:rPr>
                <w:rFonts w:ascii="Arial" w:hAnsi="Arial" w:cs="Arial"/>
                <w:color w:val="000000"/>
                <w:sz w:val="18"/>
                <w:szCs w:val="18"/>
              </w:rPr>
              <w:t>x</w:t>
            </w:r>
            <w:r w:rsidRPr="0039648A">
              <w:rPr>
                <w:rFonts w:ascii="Arial" w:hAnsi="Arial" w:cs="Arial"/>
                <w:color w:val="000000"/>
                <w:sz w:val="18"/>
                <w:szCs w:val="18"/>
              </w:rPr>
              <w:t>2.x3</w:t>
            </w:r>
          </w:p>
        </w:tc>
        <w:tc>
          <w:tcPr>
            <w:tcW w:w="393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734F61" w:rsidRPr="0039648A" w:rsidRDefault="000D524B" w:rsidP="00FE6AAD">
            <w:pPr>
              <w:rPr>
                <w:rFonts w:ascii="Arial" w:hAnsi="Arial" w:cs="Arial"/>
                <w:sz w:val="18"/>
                <w:szCs w:val="18"/>
                <w:lang w:val="en"/>
              </w:rPr>
            </w:pPr>
            <w:r w:rsidRPr="0039648A">
              <w:rPr>
                <w:rFonts w:ascii="Arial" w:eastAsia="Calibri" w:hAnsi="Arial" w:cs="Arial"/>
                <w:sz w:val="18"/>
                <w:szCs w:val="18"/>
              </w:rPr>
              <w:t>Comparison Study</w:t>
            </w:r>
          </w:p>
        </w:tc>
        <w:tc>
          <w:tcPr>
            <w:tcW w:w="216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hideMark/>
          </w:tcPr>
          <w:p w:rsidR="00734F61" w:rsidRPr="0039648A" w:rsidRDefault="00734F61" w:rsidP="00FE6AAD">
            <w:pPr>
              <w:rPr>
                <w:rFonts w:ascii="Arial" w:hAnsi="Arial" w:cs="Arial"/>
                <w:sz w:val="18"/>
                <w:szCs w:val="18"/>
                <w:lang w:val="en"/>
              </w:rPr>
            </w:pPr>
            <w:r w:rsidRPr="0039648A">
              <w:rPr>
                <w:rFonts w:ascii="Arial" w:hAnsi="Arial" w:cs="Arial"/>
                <w:color w:val="000000"/>
                <w:sz w:val="18"/>
                <w:szCs w:val="18"/>
              </w:rPr>
              <w:t>Section TemplateID</w:t>
            </w:r>
          </w:p>
        </w:tc>
        <w:tc>
          <w:tcPr>
            <w:tcW w:w="1264"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734F61" w:rsidRPr="0039648A" w:rsidRDefault="00734F61" w:rsidP="00FE6AAD">
            <w:pPr>
              <w:jc w:val="center"/>
              <w:rPr>
                <w:rFonts w:ascii="Arial" w:hAnsi="Arial" w:cs="Arial"/>
                <w:sz w:val="18"/>
                <w:szCs w:val="18"/>
                <w:lang w:val="en"/>
              </w:rPr>
            </w:pPr>
            <w:r w:rsidRPr="0039648A">
              <w:rPr>
                <w:rFonts w:ascii="Arial" w:hAnsi="Arial" w:cs="Arial"/>
                <w:color w:val="000000"/>
                <w:sz w:val="18"/>
                <w:szCs w:val="18"/>
              </w:rPr>
              <w:t>PS3.20</w:t>
            </w:r>
          </w:p>
        </w:tc>
      </w:tr>
      <w:tr w:rsidR="000D524B" w:rsidRPr="0039648A" w:rsidTr="004E5234">
        <w:tc>
          <w:tcPr>
            <w:tcW w:w="307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tcPr>
          <w:p w:rsidR="000D524B" w:rsidRPr="0039648A" w:rsidRDefault="000D524B" w:rsidP="00FE6AAD">
            <w:pPr>
              <w:rPr>
                <w:rFonts w:ascii="Arial" w:hAnsi="Arial" w:cs="Arial"/>
                <w:color w:val="000000"/>
                <w:sz w:val="18"/>
                <w:szCs w:val="18"/>
              </w:rPr>
            </w:pPr>
            <w:r w:rsidRPr="0039648A">
              <w:rPr>
                <w:rFonts w:ascii="Arial" w:hAnsi="Arial" w:cs="Arial"/>
                <w:color w:val="000000"/>
                <w:sz w:val="18"/>
                <w:szCs w:val="18"/>
              </w:rPr>
              <w:t>1.2.840.10008.20.x2.x4</w:t>
            </w:r>
          </w:p>
        </w:tc>
        <w:tc>
          <w:tcPr>
            <w:tcW w:w="393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0D524B" w:rsidRPr="0039648A" w:rsidRDefault="000D524B" w:rsidP="00FE6AAD">
            <w:pPr>
              <w:rPr>
                <w:rFonts w:ascii="Arial" w:eastAsia="Calibri" w:hAnsi="Arial" w:cs="Arial"/>
                <w:sz w:val="18"/>
                <w:szCs w:val="18"/>
              </w:rPr>
            </w:pPr>
            <w:r w:rsidRPr="0039648A">
              <w:rPr>
                <w:rFonts w:ascii="Arial" w:eastAsia="Calibri" w:hAnsi="Arial" w:cs="Arial"/>
                <w:sz w:val="18"/>
                <w:szCs w:val="18"/>
              </w:rPr>
              <w:t>Impression</w:t>
            </w:r>
          </w:p>
        </w:tc>
        <w:tc>
          <w:tcPr>
            <w:tcW w:w="216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0D524B" w:rsidRPr="0039648A" w:rsidRDefault="000D524B" w:rsidP="00FE6AAD">
            <w:pPr>
              <w:rPr>
                <w:rFonts w:ascii="Arial" w:hAnsi="Arial" w:cs="Arial"/>
                <w:color w:val="000000"/>
                <w:sz w:val="18"/>
                <w:szCs w:val="18"/>
              </w:rPr>
            </w:pPr>
            <w:r w:rsidRPr="0039648A">
              <w:rPr>
                <w:rFonts w:ascii="Arial" w:hAnsi="Arial" w:cs="Arial"/>
                <w:color w:val="000000"/>
                <w:sz w:val="18"/>
                <w:szCs w:val="18"/>
              </w:rPr>
              <w:t>Section TemplateID</w:t>
            </w:r>
          </w:p>
        </w:tc>
        <w:tc>
          <w:tcPr>
            <w:tcW w:w="1264"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0D524B" w:rsidRPr="0039648A" w:rsidRDefault="000D524B" w:rsidP="00FE6AAD">
            <w:pPr>
              <w:jc w:val="center"/>
              <w:rPr>
                <w:rFonts w:ascii="Arial" w:hAnsi="Arial" w:cs="Arial"/>
                <w:color w:val="000000"/>
                <w:sz w:val="18"/>
                <w:szCs w:val="18"/>
              </w:rPr>
            </w:pPr>
            <w:r w:rsidRPr="0039648A">
              <w:rPr>
                <w:rFonts w:ascii="Arial" w:hAnsi="Arial" w:cs="Arial"/>
                <w:color w:val="000000"/>
                <w:sz w:val="18"/>
                <w:szCs w:val="18"/>
              </w:rPr>
              <w:t>PS3.20</w:t>
            </w:r>
          </w:p>
        </w:tc>
      </w:tr>
      <w:tr w:rsidR="000D524B" w:rsidRPr="0039648A" w:rsidTr="004E5234">
        <w:tc>
          <w:tcPr>
            <w:tcW w:w="307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tcPr>
          <w:p w:rsidR="000D524B" w:rsidRPr="0039648A" w:rsidRDefault="000D524B" w:rsidP="00FE6AAD">
            <w:pPr>
              <w:rPr>
                <w:rFonts w:ascii="Arial" w:hAnsi="Arial" w:cs="Arial"/>
                <w:color w:val="000000"/>
                <w:sz w:val="18"/>
                <w:szCs w:val="18"/>
              </w:rPr>
            </w:pPr>
            <w:r w:rsidRPr="0039648A">
              <w:rPr>
                <w:rFonts w:ascii="Arial" w:hAnsi="Arial" w:cs="Arial"/>
                <w:color w:val="000000"/>
                <w:sz w:val="18"/>
                <w:szCs w:val="18"/>
              </w:rPr>
              <w:t>1.2.840.10008.20.x2.x5</w:t>
            </w:r>
          </w:p>
        </w:tc>
        <w:tc>
          <w:tcPr>
            <w:tcW w:w="393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0D524B" w:rsidRPr="0039648A" w:rsidRDefault="000D524B" w:rsidP="00FE6AAD">
            <w:pPr>
              <w:rPr>
                <w:rFonts w:ascii="Arial" w:eastAsia="Calibri" w:hAnsi="Arial" w:cs="Arial"/>
                <w:sz w:val="18"/>
                <w:szCs w:val="18"/>
              </w:rPr>
            </w:pPr>
            <w:r w:rsidRPr="0039648A">
              <w:rPr>
                <w:rFonts w:ascii="Arial" w:eastAsia="Calibri" w:hAnsi="Arial" w:cs="Arial"/>
                <w:sz w:val="18"/>
                <w:szCs w:val="18"/>
              </w:rPr>
              <w:t>Addendum</w:t>
            </w:r>
          </w:p>
        </w:tc>
        <w:tc>
          <w:tcPr>
            <w:tcW w:w="216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0D524B" w:rsidRPr="0039648A" w:rsidRDefault="000D524B" w:rsidP="00FE6AAD">
            <w:pPr>
              <w:rPr>
                <w:rFonts w:ascii="Arial" w:hAnsi="Arial" w:cs="Arial"/>
                <w:color w:val="000000"/>
                <w:sz w:val="18"/>
                <w:szCs w:val="18"/>
              </w:rPr>
            </w:pPr>
            <w:r w:rsidRPr="0039648A">
              <w:rPr>
                <w:rFonts w:ascii="Arial" w:hAnsi="Arial" w:cs="Arial"/>
                <w:color w:val="000000"/>
                <w:sz w:val="18"/>
                <w:szCs w:val="18"/>
              </w:rPr>
              <w:t>Section TemplateID</w:t>
            </w:r>
          </w:p>
        </w:tc>
        <w:tc>
          <w:tcPr>
            <w:tcW w:w="1264"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0D524B" w:rsidRPr="0039648A" w:rsidRDefault="000D524B" w:rsidP="00FE6AAD">
            <w:pPr>
              <w:jc w:val="center"/>
              <w:rPr>
                <w:rFonts w:ascii="Arial" w:hAnsi="Arial" w:cs="Arial"/>
                <w:color w:val="000000"/>
                <w:sz w:val="18"/>
                <w:szCs w:val="18"/>
              </w:rPr>
            </w:pPr>
            <w:r w:rsidRPr="0039648A">
              <w:rPr>
                <w:rFonts w:ascii="Arial" w:hAnsi="Arial" w:cs="Arial"/>
                <w:color w:val="000000"/>
                <w:sz w:val="18"/>
                <w:szCs w:val="18"/>
              </w:rPr>
              <w:t>PS3.20</w:t>
            </w:r>
          </w:p>
        </w:tc>
      </w:tr>
      <w:tr w:rsidR="004E5234" w:rsidRPr="0039648A" w:rsidTr="004E5234">
        <w:tc>
          <w:tcPr>
            <w:tcW w:w="307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hAnsi="Arial" w:cs="Arial"/>
                <w:color w:val="000000"/>
                <w:sz w:val="18"/>
                <w:szCs w:val="18"/>
              </w:rPr>
            </w:pPr>
            <w:r w:rsidRPr="0039648A">
              <w:rPr>
                <w:rFonts w:ascii="Arial" w:hAnsi="Arial" w:cs="Arial"/>
                <w:color w:val="000000"/>
                <w:sz w:val="18"/>
                <w:szCs w:val="18"/>
              </w:rPr>
              <w:t>1.2.840.10008.20.x2.x6</w:t>
            </w:r>
          </w:p>
        </w:tc>
        <w:tc>
          <w:tcPr>
            <w:tcW w:w="393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eastAsia="Calibri" w:hAnsi="Arial" w:cs="Arial"/>
                <w:sz w:val="18"/>
                <w:szCs w:val="18"/>
              </w:rPr>
            </w:pPr>
            <w:r w:rsidRPr="0039648A">
              <w:rPr>
                <w:rFonts w:ascii="Arial" w:hAnsi="Arial" w:cs="Arial"/>
                <w:sz w:val="18"/>
                <w:szCs w:val="18"/>
              </w:rPr>
              <w:t>Request</w:t>
            </w:r>
          </w:p>
        </w:tc>
        <w:tc>
          <w:tcPr>
            <w:tcW w:w="216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hAnsi="Arial" w:cs="Arial"/>
                <w:color w:val="000000"/>
                <w:sz w:val="18"/>
                <w:szCs w:val="18"/>
              </w:rPr>
            </w:pPr>
            <w:r w:rsidRPr="0039648A">
              <w:rPr>
                <w:rFonts w:ascii="Arial" w:hAnsi="Arial" w:cs="Arial"/>
                <w:color w:val="000000"/>
                <w:sz w:val="18"/>
                <w:szCs w:val="18"/>
              </w:rPr>
              <w:t>Section TemplateID</w:t>
            </w:r>
          </w:p>
        </w:tc>
        <w:tc>
          <w:tcPr>
            <w:tcW w:w="1264"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4E5234" w:rsidRPr="0039648A" w:rsidRDefault="004E5234" w:rsidP="00FE6AAD">
            <w:pPr>
              <w:jc w:val="center"/>
              <w:rPr>
                <w:rFonts w:ascii="Arial" w:hAnsi="Arial" w:cs="Arial"/>
                <w:color w:val="000000"/>
                <w:sz w:val="18"/>
                <w:szCs w:val="18"/>
              </w:rPr>
            </w:pPr>
            <w:r w:rsidRPr="0039648A">
              <w:rPr>
                <w:rFonts w:ascii="Arial" w:hAnsi="Arial" w:cs="Arial"/>
                <w:color w:val="000000"/>
                <w:sz w:val="18"/>
                <w:szCs w:val="18"/>
              </w:rPr>
              <w:t>PS3.20</w:t>
            </w:r>
          </w:p>
        </w:tc>
      </w:tr>
      <w:tr w:rsidR="004E5234" w:rsidRPr="0039648A" w:rsidTr="004E5234">
        <w:tc>
          <w:tcPr>
            <w:tcW w:w="307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hAnsi="Arial" w:cs="Arial"/>
                <w:color w:val="000000"/>
                <w:sz w:val="18"/>
                <w:szCs w:val="18"/>
              </w:rPr>
            </w:pPr>
            <w:r w:rsidRPr="0039648A">
              <w:rPr>
                <w:rFonts w:ascii="Arial" w:hAnsi="Arial" w:cs="Arial"/>
                <w:color w:val="000000"/>
                <w:sz w:val="18"/>
                <w:szCs w:val="18"/>
              </w:rPr>
              <w:t>1.2.840.10008.20.x2.x7</w:t>
            </w:r>
          </w:p>
        </w:tc>
        <w:tc>
          <w:tcPr>
            <w:tcW w:w="393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eastAsia="Calibri" w:hAnsi="Arial" w:cs="Arial"/>
                <w:sz w:val="18"/>
                <w:szCs w:val="18"/>
              </w:rPr>
            </w:pPr>
            <w:r w:rsidRPr="0039648A">
              <w:rPr>
                <w:rFonts w:ascii="Arial" w:eastAsia="Calibri" w:hAnsi="Arial" w:cs="Arial"/>
                <w:sz w:val="18"/>
                <w:szCs w:val="18"/>
              </w:rPr>
              <w:t>Radiation Exposure and Protection Information</w:t>
            </w:r>
          </w:p>
        </w:tc>
        <w:tc>
          <w:tcPr>
            <w:tcW w:w="216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hAnsi="Arial" w:cs="Arial"/>
                <w:color w:val="000000"/>
                <w:sz w:val="18"/>
                <w:szCs w:val="18"/>
              </w:rPr>
            </w:pPr>
            <w:r w:rsidRPr="0039648A">
              <w:rPr>
                <w:rFonts w:ascii="Arial" w:hAnsi="Arial" w:cs="Arial"/>
                <w:color w:val="000000"/>
                <w:sz w:val="18"/>
                <w:szCs w:val="18"/>
              </w:rPr>
              <w:t>Section TemplateID</w:t>
            </w:r>
          </w:p>
        </w:tc>
        <w:tc>
          <w:tcPr>
            <w:tcW w:w="1264"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4E5234" w:rsidRPr="0039648A" w:rsidRDefault="004E5234" w:rsidP="00FE6AAD">
            <w:pPr>
              <w:jc w:val="center"/>
              <w:rPr>
                <w:rFonts w:ascii="Arial" w:hAnsi="Arial" w:cs="Arial"/>
                <w:color w:val="000000"/>
                <w:sz w:val="18"/>
                <w:szCs w:val="18"/>
              </w:rPr>
            </w:pPr>
            <w:r w:rsidRPr="0039648A">
              <w:rPr>
                <w:rFonts w:ascii="Arial" w:hAnsi="Arial" w:cs="Arial"/>
                <w:color w:val="000000"/>
                <w:sz w:val="18"/>
                <w:szCs w:val="18"/>
              </w:rPr>
              <w:t>PS3.20</w:t>
            </w:r>
          </w:p>
        </w:tc>
      </w:tr>
      <w:tr w:rsidR="004E5234" w:rsidRPr="0039648A" w:rsidTr="004E5234">
        <w:tc>
          <w:tcPr>
            <w:tcW w:w="307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hAnsi="Arial" w:cs="Arial"/>
                <w:color w:val="000000"/>
                <w:sz w:val="18"/>
                <w:szCs w:val="18"/>
              </w:rPr>
            </w:pPr>
            <w:r w:rsidRPr="0039648A">
              <w:rPr>
                <w:rFonts w:ascii="Arial" w:hAnsi="Arial" w:cs="Arial"/>
                <w:color w:val="000000"/>
                <w:sz w:val="18"/>
                <w:szCs w:val="18"/>
              </w:rPr>
              <w:t>1.2.840.10008.20.x2.x8</w:t>
            </w:r>
          </w:p>
        </w:tc>
        <w:tc>
          <w:tcPr>
            <w:tcW w:w="393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eastAsia="Calibri" w:hAnsi="Arial" w:cs="Arial"/>
                <w:sz w:val="18"/>
                <w:szCs w:val="18"/>
              </w:rPr>
            </w:pPr>
            <w:r w:rsidRPr="0039648A">
              <w:rPr>
                <w:rFonts w:ascii="Arial" w:eastAsia="Calibri" w:hAnsi="Arial" w:cs="Arial"/>
                <w:sz w:val="18"/>
                <w:szCs w:val="18"/>
              </w:rPr>
              <w:t>OBUS Fetus Findings</w:t>
            </w:r>
          </w:p>
        </w:tc>
        <w:tc>
          <w:tcPr>
            <w:tcW w:w="216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hAnsi="Arial" w:cs="Arial"/>
                <w:color w:val="000000"/>
                <w:sz w:val="18"/>
                <w:szCs w:val="18"/>
              </w:rPr>
            </w:pPr>
            <w:r w:rsidRPr="0039648A">
              <w:rPr>
                <w:rFonts w:ascii="Arial" w:hAnsi="Arial" w:cs="Arial"/>
                <w:color w:val="000000"/>
                <w:sz w:val="18"/>
                <w:szCs w:val="18"/>
              </w:rPr>
              <w:t>Section TemplateID</w:t>
            </w:r>
          </w:p>
        </w:tc>
        <w:tc>
          <w:tcPr>
            <w:tcW w:w="1264"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4E5234" w:rsidRPr="0039648A" w:rsidRDefault="004E5234" w:rsidP="00FE6AAD">
            <w:pPr>
              <w:jc w:val="center"/>
              <w:rPr>
                <w:rFonts w:ascii="Arial" w:hAnsi="Arial" w:cs="Arial"/>
                <w:color w:val="000000"/>
                <w:sz w:val="18"/>
                <w:szCs w:val="18"/>
              </w:rPr>
            </w:pPr>
            <w:r w:rsidRPr="0039648A">
              <w:rPr>
                <w:rFonts w:ascii="Arial" w:hAnsi="Arial" w:cs="Arial"/>
                <w:color w:val="000000"/>
                <w:sz w:val="18"/>
                <w:szCs w:val="18"/>
              </w:rPr>
              <w:t>PS3.20</w:t>
            </w:r>
          </w:p>
        </w:tc>
      </w:tr>
      <w:tr w:rsidR="004E5234" w:rsidRPr="0039648A" w:rsidTr="004E5234">
        <w:tc>
          <w:tcPr>
            <w:tcW w:w="307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hAnsi="Arial" w:cs="Arial"/>
                <w:color w:val="000000"/>
                <w:sz w:val="18"/>
                <w:szCs w:val="18"/>
              </w:rPr>
            </w:pPr>
            <w:r w:rsidRPr="0039648A">
              <w:rPr>
                <w:rFonts w:ascii="Arial" w:hAnsi="Arial" w:cs="Arial"/>
                <w:color w:val="000000"/>
                <w:sz w:val="18"/>
                <w:szCs w:val="18"/>
              </w:rPr>
              <w:t>1.2.840.10008.20.x2.x9</w:t>
            </w:r>
          </w:p>
        </w:tc>
        <w:tc>
          <w:tcPr>
            <w:tcW w:w="393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eastAsia="Calibri" w:hAnsi="Arial" w:cs="Arial"/>
                <w:sz w:val="18"/>
                <w:szCs w:val="18"/>
              </w:rPr>
            </w:pPr>
            <w:r w:rsidRPr="0039648A">
              <w:rPr>
                <w:rFonts w:ascii="Arial" w:eastAsia="Calibri" w:hAnsi="Arial" w:cs="Arial"/>
                <w:sz w:val="18"/>
                <w:szCs w:val="18"/>
              </w:rPr>
              <w:t>Labeled Subsection</w:t>
            </w:r>
          </w:p>
        </w:tc>
        <w:tc>
          <w:tcPr>
            <w:tcW w:w="216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hAnsi="Arial" w:cs="Arial"/>
                <w:color w:val="000000"/>
                <w:sz w:val="18"/>
                <w:szCs w:val="18"/>
              </w:rPr>
            </w:pPr>
            <w:r w:rsidRPr="0039648A">
              <w:rPr>
                <w:rFonts w:ascii="Arial" w:hAnsi="Arial" w:cs="Arial"/>
                <w:color w:val="000000"/>
                <w:sz w:val="18"/>
                <w:szCs w:val="18"/>
              </w:rPr>
              <w:t>Section TemplateID</w:t>
            </w:r>
          </w:p>
        </w:tc>
        <w:tc>
          <w:tcPr>
            <w:tcW w:w="1264"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4E5234" w:rsidRPr="0039648A" w:rsidRDefault="004E5234" w:rsidP="00FE6AAD">
            <w:pPr>
              <w:jc w:val="center"/>
              <w:rPr>
                <w:rFonts w:ascii="Arial" w:hAnsi="Arial" w:cs="Arial"/>
                <w:color w:val="000000"/>
                <w:sz w:val="18"/>
                <w:szCs w:val="18"/>
              </w:rPr>
            </w:pPr>
            <w:r w:rsidRPr="0039648A">
              <w:rPr>
                <w:rFonts w:ascii="Arial" w:hAnsi="Arial" w:cs="Arial"/>
                <w:color w:val="000000"/>
                <w:sz w:val="18"/>
                <w:szCs w:val="18"/>
              </w:rPr>
              <w:t>PS3.20</w:t>
            </w:r>
          </w:p>
        </w:tc>
      </w:tr>
      <w:tr w:rsidR="004E5234" w:rsidRPr="0039648A" w:rsidTr="004E5234">
        <w:tc>
          <w:tcPr>
            <w:tcW w:w="307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vAlign w:val="center"/>
          </w:tcPr>
          <w:p w:rsidR="004E5234" w:rsidRPr="0039648A" w:rsidRDefault="004E5234" w:rsidP="00FE6AAD">
            <w:pPr>
              <w:rPr>
                <w:rFonts w:ascii="Arial" w:hAnsi="Arial" w:cs="Arial"/>
                <w:color w:val="000000"/>
                <w:sz w:val="18"/>
                <w:szCs w:val="18"/>
              </w:rPr>
            </w:pPr>
            <w:r w:rsidRPr="0039648A">
              <w:rPr>
                <w:rFonts w:ascii="Arial" w:hAnsi="Arial" w:cs="Arial"/>
                <w:color w:val="000000"/>
                <w:sz w:val="18"/>
                <w:szCs w:val="18"/>
              </w:rPr>
              <w:t>1.2.840.10008.20.x2.x10</w:t>
            </w:r>
          </w:p>
        </w:tc>
        <w:tc>
          <w:tcPr>
            <w:tcW w:w="393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vAlign w:val="center"/>
          </w:tcPr>
          <w:p w:rsidR="004E5234" w:rsidRPr="0039648A" w:rsidRDefault="004E5234" w:rsidP="00FE6AAD">
            <w:pPr>
              <w:rPr>
                <w:rFonts w:ascii="Arial" w:eastAsia="Calibri" w:hAnsi="Arial" w:cs="Arial"/>
                <w:sz w:val="18"/>
                <w:szCs w:val="18"/>
              </w:rPr>
            </w:pPr>
            <w:r w:rsidRPr="0039648A">
              <w:rPr>
                <w:rFonts w:ascii="Arial" w:eastAsia="Calibri" w:hAnsi="Arial" w:cs="Arial"/>
                <w:sz w:val="18"/>
                <w:szCs w:val="18"/>
              </w:rPr>
              <w:t>Communication of Actionable Findings</w:t>
            </w:r>
          </w:p>
        </w:tc>
        <w:tc>
          <w:tcPr>
            <w:tcW w:w="216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hAnsi="Arial" w:cs="Arial"/>
                <w:color w:val="000000"/>
                <w:sz w:val="18"/>
                <w:szCs w:val="18"/>
              </w:rPr>
            </w:pPr>
            <w:r w:rsidRPr="0039648A">
              <w:rPr>
                <w:rFonts w:ascii="Arial" w:hAnsi="Arial" w:cs="Arial"/>
                <w:color w:val="000000"/>
                <w:sz w:val="18"/>
                <w:szCs w:val="18"/>
              </w:rPr>
              <w:t>Section TemplateID</w:t>
            </w:r>
          </w:p>
        </w:tc>
        <w:tc>
          <w:tcPr>
            <w:tcW w:w="1264"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4E5234" w:rsidRPr="0039648A" w:rsidRDefault="004E5234" w:rsidP="00FE6AAD">
            <w:pPr>
              <w:jc w:val="center"/>
              <w:rPr>
                <w:rFonts w:ascii="Arial" w:hAnsi="Arial" w:cs="Arial"/>
                <w:color w:val="000000"/>
                <w:sz w:val="18"/>
                <w:szCs w:val="18"/>
              </w:rPr>
            </w:pPr>
            <w:r w:rsidRPr="0039648A">
              <w:rPr>
                <w:rFonts w:ascii="Arial" w:hAnsi="Arial" w:cs="Arial"/>
                <w:color w:val="000000"/>
                <w:sz w:val="18"/>
                <w:szCs w:val="18"/>
              </w:rPr>
              <w:t>PS3.20</w:t>
            </w:r>
          </w:p>
        </w:tc>
      </w:tr>
      <w:tr w:rsidR="004E5234" w:rsidRPr="0039648A" w:rsidTr="004E5234">
        <w:tc>
          <w:tcPr>
            <w:tcW w:w="307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vAlign w:val="center"/>
          </w:tcPr>
          <w:p w:rsidR="004E5234" w:rsidRPr="0039648A" w:rsidRDefault="004E5234" w:rsidP="00FE6AAD">
            <w:pPr>
              <w:rPr>
                <w:rFonts w:ascii="Arial" w:hAnsi="Arial" w:cs="Arial"/>
                <w:color w:val="000000"/>
                <w:sz w:val="18"/>
                <w:szCs w:val="18"/>
              </w:rPr>
            </w:pPr>
            <w:r w:rsidRPr="0039648A">
              <w:rPr>
                <w:rFonts w:ascii="Arial" w:hAnsi="Arial" w:cs="Arial"/>
                <w:color w:val="000000"/>
                <w:sz w:val="18"/>
                <w:szCs w:val="18"/>
              </w:rPr>
              <w:t>1.2.840.10008.20.x2.x11</w:t>
            </w:r>
          </w:p>
        </w:tc>
        <w:tc>
          <w:tcPr>
            <w:tcW w:w="393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vAlign w:val="center"/>
          </w:tcPr>
          <w:p w:rsidR="004E5234" w:rsidRPr="0039648A" w:rsidRDefault="004E5234" w:rsidP="00FE6AAD">
            <w:pPr>
              <w:rPr>
                <w:rFonts w:ascii="Arial" w:eastAsia="Calibri" w:hAnsi="Arial" w:cs="Arial"/>
                <w:sz w:val="18"/>
                <w:szCs w:val="18"/>
              </w:rPr>
            </w:pPr>
            <w:r w:rsidRPr="0039648A">
              <w:rPr>
                <w:rFonts w:ascii="Arial" w:hAnsi="Arial" w:cs="Arial"/>
                <w:sz w:val="18"/>
                <w:szCs w:val="18"/>
              </w:rPr>
              <w:t>Study Recommendation</w:t>
            </w:r>
          </w:p>
        </w:tc>
        <w:tc>
          <w:tcPr>
            <w:tcW w:w="216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4E5234" w:rsidRPr="0039648A" w:rsidRDefault="004E5234" w:rsidP="00FE6AAD">
            <w:pPr>
              <w:rPr>
                <w:rFonts w:ascii="Arial" w:hAnsi="Arial" w:cs="Arial"/>
                <w:color w:val="000000"/>
                <w:sz w:val="18"/>
                <w:szCs w:val="18"/>
              </w:rPr>
            </w:pPr>
            <w:r w:rsidRPr="0039648A">
              <w:rPr>
                <w:rFonts w:ascii="Arial" w:hAnsi="Arial" w:cs="Arial"/>
                <w:color w:val="000000"/>
                <w:sz w:val="18"/>
                <w:szCs w:val="18"/>
              </w:rPr>
              <w:t>Section TemplateID</w:t>
            </w:r>
          </w:p>
        </w:tc>
        <w:tc>
          <w:tcPr>
            <w:tcW w:w="1264"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4E5234" w:rsidRPr="0039648A" w:rsidRDefault="004E5234" w:rsidP="00FE6AAD">
            <w:pPr>
              <w:jc w:val="center"/>
              <w:rPr>
                <w:rFonts w:ascii="Arial" w:hAnsi="Arial" w:cs="Arial"/>
                <w:color w:val="000000"/>
                <w:sz w:val="18"/>
                <w:szCs w:val="18"/>
              </w:rPr>
            </w:pPr>
            <w:r w:rsidRPr="0039648A">
              <w:rPr>
                <w:rFonts w:ascii="Arial" w:hAnsi="Arial" w:cs="Arial"/>
                <w:color w:val="000000"/>
                <w:sz w:val="18"/>
                <w:szCs w:val="18"/>
              </w:rPr>
              <w:t>PS3.20</w:t>
            </w:r>
          </w:p>
        </w:tc>
      </w:tr>
      <w:tr w:rsidR="00DD5903" w:rsidRPr="0039648A" w:rsidTr="004E5234">
        <w:tc>
          <w:tcPr>
            <w:tcW w:w="3077"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DD5903" w:rsidRPr="0039648A" w:rsidRDefault="00DD5903" w:rsidP="000D524B">
            <w:pPr>
              <w:rPr>
                <w:rFonts w:ascii="Arial" w:hAnsi="Arial" w:cs="Arial"/>
                <w:color w:val="000000"/>
                <w:sz w:val="18"/>
                <w:szCs w:val="18"/>
              </w:rPr>
            </w:pPr>
            <w:r w:rsidRPr="0039648A">
              <w:rPr>
                <w:rFonts w:ascii="Arial" w:hAnsi="Arial" w:cs="Arial"/>
                <w:color w:val="000000"/>
                <w:sz w:val="18"/>
                <w:szCs w:val="18"/>
              </w:rPr>
              <w:t>1.2.840.10008.20.x3.x1</w:t>
            </w:r>
          </w:p>
        </w:tc>
        <w:tc>
          <w:tcPr>
            <w:tcW w:w="393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sz w:val="18"/>
                <w:szCs w:val="18"/>
                <w:lang w:val="en"/>
              </w:rPr>
            </w:pPr>
            <w:r w:rsidRPr="0039648A">
              <w:rPr>
                <w:rFonts w:ascii="Arial" w:hAnsi="Arial" w:cs="Arial"/>
                <w:sz w:val="18"/>
                <w:szCs w:val="18"/>
              </w:rPr>
              <w:t>Procedural Medication</w:t>
            </w:r>
          </w:p>
        </w:tc>
        <w:tc>
          <w:tcPr>
            <w:tcW w:w="21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Entry TemplateID</w:t>
            </w:r>
          </w:p>
        </w:tc>
        <w:tc>
          <w:tcPr>
            <w:tcW w:w="126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DD5903" w:rsidRPr="0039648A" w:rsidRDefault="00DD5903" w:rsidP="00240834">
            <w:pPr>
              <w:jc w:val="center"/>
              <w:rPr>
                <w:rFonts w:ascii="Arial" w:hAnsi="Arial" w:cs="Arial"/>
                <w:color w:val="000000"/>
                <w:sz w:val="18"/>
                <w:szCs w:val="18"/>
              </w:rPr>
            </w:pPr>
            <w:r w:rsidRPr="0039648A">
              <w:rPr>
                <w:rFonts w:ascii="Arial" w:hAnsi="Arial" w:cs="Arial"/>
                <w:color w:val="000000"/>
                <w:sz w:val="18"/>
                <w:szCs w:val="18"/>
              </w:rPr>
              <w:t>PS3.20</w:t>
            </w:r>
          </w:p>
        </w:tc>
      </w:tr>
      <w:tr w:rsidR="00DD5903" w:rsidRPr="0039648A" w:rsidTr="004E5234">
        <w:tc>
          <w:tcPr>
            <w:tcW w:w="3077"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DD5903" w:rsidRPr="0039648A" w:rsidRDefault="00DD5903" w:rsidP="000D524B">
            <w:pPr>
              <w:rPr>
                <w:rFonts w:ascii="Arial" w:hAnsi="Arial" w:cs="Arial"/>
                <w:color w:val="000000"/>
                <w:sz w:val="18"/>
                <w:szCs w:val="18"/>
              </w:rPr>
            </w:pPr>
            <w:r w:rsidRPr="0039648A">
              <w:rPr>
                <w:rFonts w:ascii="Arial" w:hAnsi="Arial" w:cs="Arial"/>
                <w:color w:val="000000"/>
                <w:sz w:val="18"/>
                <w:szCs w:val="18"/>
              </w:rPr>
              <w:t>1.2.840.10008.20.x3.x2</w:t>
            </w:r>
          </w:p>
        </w:tc>
        <w:tc>
          <w:tcPr>
            <w:tcW w:w="393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sz w:val="18"/>
                <w:szCs w:val="18"/>
              </w:rPr>
            </w:pPr>
            <w:r w:rsidRPr="0039648A">
              <w:rPr>
                <w:rFonts w:ascii="Arial" w:eastAsia="Calibri" w:hAnsi="Arial" w:cs="Arial"/>
                <w:sz w:val="18"/>
                <w:szCs w:val="18"/>
              </w:rPr>
              <w:t>Imaging Procedure Technique</w:t>
            </w:r>
          </w:p>
        </w:tc>
        <w:tc>
          <w:tcPr>
            <w:tcW w:w="21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Entry TemplateID</w:t>
            </w:r>
          </w:p>
        </w:tc>
        <w:tc>
          <w:tcPr>
            <w:tcW w:w="126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DD5903" w:rsidRPr="0039648A" w:rsidRDefault="00DD5903" w:rsidP="00240834">
            <w:pPr>
              <w:jc w:val="center"/>
              <w:rPr>
                <w:rFonts w:ascii="Arial" w:hAnsi="Arial" w:cs="Arial"/>
                <w:color w:val="000000"/>
                <w:sz w:val="18"/>
                <w:szCs w:val="18"/>
              </w:rPr>
            </w:pPr>
            <w:r w:rsidRPr="0039648A">
              <w:rPr>
                <w:rFonts w:ascii="Arial" w:hAnsi="Arial" w:cs="Arial"/>
                <w:color w:val="000000"/>
                <w:sz w:val="18"/>
                <w:szCs w:val="18"/>
              </w:rPr>
              <w:t>PS3.20</w:t>
            </w:r>
          </w:p>
        </w:tc>
      </w:tr>
      <w:tr w:rsidR="00DD5903" w:rsidRPr="0039648A" w:rsidTr="004E5234">
        <w:tc>
          <w:tcPr>
            <w:tcW w:w="3077"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DD5903" w:rsidRPr="0039648A" w:rsidRDefault="00DD5903" w:rsidP="000D524B">
            <w:pPr>
              <w:rPr>
                <w:rFonts w:ascii="Arial" w:hAnsi="Arial" w:cs="Arial"/>
                <w:color w:val="000000"/>
                <w:sz w:val="18"/>
                <w:szCs w:val="18"/>
              </w:rPr>
            </w:pPr>
            <w:r w:rsidRPr="0039648A">
              <w:rPr>
                <w:rFonts w:ascii="Arial" w:hAnsi="Arial" w:cs="Arial"/>
                <w:color w:val="000000"/>
                <w:sz w:val="18"/>
                <w:szCs w:val="18"/>
              </w:rPr>
              <w:t>1.2.840.10008.20.x3.x4</w:t>
            </w:r>
          </w:p>
        </w:tc>
        <w:tc>
          <w:tcPr>
            <w:tcW w:w="393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eastAsia="Calibri" w:hAnsi="Arial" w:cs="Arial"/>
                <w:sz w:val="18"/>
                <w:szCs w:val="18"/>
              </w:rPr>
            </w:pPr>
            <w:r w:rsidRPr="0039648A">
              <w:rPr>
                <w:rFonts w:ascii="Arial" w:eastAsia="Calibri" w:hAnsi="Arial" w:cs="Arial"/>
                <w:sz w:val="18"/>
                <w:szCs w:val="18"/>
              </w:rPr>
              <w:t>Image Quality</w:t>
            </w:r>
          </w:p>
        </w:tc>
        <w:tc>
          <w:tcPr>
            <w:tcW w:w="21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Entry TemplateID</w:t>
            </w:r>
          </w:p>
        </w:tc>
        <w:tc>
          <w:tcPr>
            <w:tcW w:w="126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DD5903" w:rsidRPr="0039648A" w:rsidRDefault="00DD5903" w:rsidP="00240834">
            <w:pPr>
              <w:jc w:val="center"/>
              <w:rPr>
                <w:rFonts w:ascii="Arial" w:hAnsi="Arial" w:cs="Arial"/>
                <w:color w:val="000000"/>
                <w:sz w:val="18"/>
                <w:szCs w:val="18"/>
              </w:rPr>
            </w:pPr>
            <w:r w:rsidRPr="0039648A">
              <w:rPr>
                <w:rFonts w:ascii="Arial" w:hAnsi="Arial" w:cs="Arial"/>
                <w:color w:val="000000"/>
                <w:sz w:val="18"/>
                <w:szCs w:val="18"/>
              </w:rPr>
              <w:t>PS3.20</w:t>
            </w:r>
          </w:p>
        </w:tc>
      </w:tr>
      <w:tr w:rsidR="00DD5903" w:rsidRPr="0039648A" w:rsidTr="004E5234">
        <w:tc>
          <w:tcPr>
            <w:tcW w:w="3077"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DD5903" w:rsidRPr="0039648A" w:rsidRDefault="00DD5903" w:rsidP="000D524B">
            <w:pPr>
              <w:rPr>
                <w:rFonts w:ascii="Arial" w:hAnsi="Arial" w:cs="Arial"/>
                <w:color w:val="000000"/>
                <w:sz w:val="18"/>
                <w:szCs w:val="18"/>
              </w:rPr>
            </w:pPr>
            <w:r w:rsidRPr="0039648A">
              <w:rPr>
                <w:rFonts w:ascii="Arial" w:hAnsi="Arial" w:cs="Arial"/>
                <w:color w:val="000000"/>
                <w:sz w:val="18"/>
                <w:szCs w:val="18"/>
              </w:rPr>
              <w:t>1.2.840.10008.20.x3.x5</w:t>
            </w:r>
          </w:p>
        </w:tc>
        <w:tc>
          <w:tcPr>
            <w:tcW w:w="393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eastAsia="Calibri" w:hAnsi="Arial" w:cs="Arial"/>
                <w:sz w:val="18"/>
                <w:szCs w:val="18"/>
              </w:rPr>
            </w:pPr>
            <w:r w:rsidRPr="0039648A">
              <w:rPr>
                <w:rFonts w:ascii="Arial" w:eastAsia="Calibri" w:hAnsi="Arial" w:cs="Arial"/>
                <w:sz w:val="18"/>
                <w:szCs w:val="18"/>
              </w:rPr>
              <w:t>Study Act</w:t>
            </w:r>
          </w:p>
        </w:tc>
        <w:tc>
          <w:tcPr>
            <w:tcW w:w="21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Entry TemplateID</w:t>
            </w:r>
          </w:p>
        </w:tc>
        <w:tc>
          <w:tcPr>
            <w:tcW w:w="126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DD5903" w:rsidRPr="0039648A" w:rsidRDefault="00DD5903" w:rsidP="00240834">
            <w:pPr>
              <w:jc w:val="center"/>
              <w:rPr>
                <w:rFonts w:ascii="Arial" w:hAnsi="Arial" w:cs="Arial"/>
                <w:color w:val="000000"/>
                <w:sz w:val="18"/>
                <w:szCs w:val="18"/>
              </w:rPr>
            </w:pPr>
            <w:r w:rsidRPr="0039648A">
              <w:rPr>
                <w:rFonts w:ascii="Arial" w:hAnsi="Arial" w:cs="Arial"/>
                <w:color w:val="000000"/>
                <w:sz w:val="18"/>
                <w:szCs w:val="18"/>
              </w:rPr>
              <w:t>PS3.20</w:t>
            </w:r>
          </w:p>
        </w:tc>
      </w:tr>
      <w:tr w:rsidR="00DD5903" w:rsidRPr="0039648A" w:rsidTr="004E5234">
        <w:tc>
          <w:tcPr>
            <w:tcW w:w="3077"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DD5903" w:rsidRPr="0039648A" w:rsidRDefault="00DD5903" w:rsidP="000D524B">
            <w:pPr>
              <w:rPr>
                <w:rFonts w:ascii="Arial" w:hAnsi="Arial" w:cs="Arial"/>
                <w:color w:val="000000"/>
                <w:sz w:val="18"/>
                <w:szCs w:val="18"/>
              </w:rPr>
            </w:pPr>
            <w:r w:rsidRPr="0039648A">
              <w:rPr>
                <w:rFonts w:ascii="Arial" w:hAnsi="Arial" w:cs="Arial"/>
                <w:color w:val="000000"/>
                <w:sz w:val="18"/>
                <w:szCs w:val="18"/>
              </w:rPr>
              <w:t>1.2.840.10008.20.x3.x6</w:t>
            </w:r>
          </w:p>
        </w:tc>
        <w:tc>
          <w:tcPr>
            <w:tcW w:w="393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eastAsia="Calibri" w:hAnsi="Arial" w:cs="Arial"/>
                <w:sz w:val="18"/>
                <w:szCs w:val="18"/>
              </w:rPr>
            </w:pPr>
            <w:r w:rsidRPr="0039648A">
              <w:rPr>
                <w:rFonts w:ascii="Arial" w:eastAsia="Calibri" w:hAnsi="Arial" w:cs="Arial"/>
                <w:sz w:val="18"/>
                <w:szCs w:val="18"/>
              </w:rPr>
              <w:t>Series Act</w:t>
            </w:r>
          </w:p>
        </w:tc>
        <w:tc>
          <w:tcPr>
            <w:tcW w:w="21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Entry TemplateID</w:t>
            </w:r>
          </w:p>
        </w:tc>
        <w:tc>
          <w:tcPr>
            <w:tcW w:w="126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DD5903" w:rsidRPr="0039648A" w:rsidRDefault="00DD5903" w:rsidP="00240834">
            <w:pPr>
              <w:jc w:val="center"/>
              <w:rPr>
                <w:rFonts w:ascii="Arial" w:hAnsi="Arial" w:cs="Arial"/>
                <w:color w:val="000000"/>
                <w:sz w:val="18"/>
                <w:szCs w:val="18"/>
              </w:rPr>
            </w:pPr>
            <w:r w:rsidRPr="0039648A">
              <w:rPr>
                <w:rFonts w:ascii="Arial" w:hAnsi="Arial" w:cs="Arial"/>
                <w:color w:val="000000"/>
                <w:sz w:val="18"/>
                <w:szCs w:val="18"/>
              </w:rPr>
              <w:t>PS3.20</w:t>
            </w:r>
          </w:p>
        </w:tc>
      </w:tr>
      <w:tr w:rsidR="00DD5903" w:rsidRPr="0039648A" w:rsidTr="004E5234">
        <w:tc>
          <w:tcPr>
            <w:tcW w:w="3077"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DD5903" w:rsidRPr="0039648A" w:rsidRDefault="00DD5903" w:rsidP="0039648A">
            <w:pPr>
              <w:rPr>
                <w:rFonts w:ascii="Arial" w:hAnsi="Arial" w:cs="Arial"/>
                <w:color w:val="000000"/>
                <w:sz w:val="18"/>
                <w:szCs w:val="18"/>
              </w:rPr>
            </w:pPr>
            <w:r w:rsidRPr="0039648A">
              <w:rPr>
                <w:rFonts w:ascii="Arial" w:hAnsi="Arial" w:cs="Arial"/>
                <w:color w:val="000000"/>
                <w:sz w:val="18"/>
                <w:szCs w:val="18"/>
              </w:rPr>
              <w:t>1.2.840.10008.20.x3.x7</w:t>
            </w:r>
          </w:p>
        </w:tc>
        <w:tc>
          <w:tcPr>
            <w:tcW w:w="393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eastAsia="Calibri" w:hAnsi="Arial" w:cs="Arial"/>
                <w:sz w:val="18"/>
                <w:szCs w:val="18"/>
              </w:rPr>
            </w:pPr>
            <w:r w:rsidRPr="0039648A">
              <w:rPr>
                <w:rFonts w:ascii="Arial" w:eastAsia="Calibri" w:hAnsi="Arial" w:cs="Arial"/>
                <w:sz w:val="18"/>
                <w:szCs w:val="18"/>
              </w:rPr>
              <w:t>SOP Instance Observation</w:t>
            </w:r>
          </w:p>
        </w:tc>
        <w:tc>
          <w:tcPr>
            <w:tcW w:w="21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Entry TemplateID</w:t>
            </w:r>
          </w:p>
        </w:tc>
        <w:tc>
          <w:tcPr>
            <w:tcW w:w="126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DD5903" w:rsidRPr="0039648A" w:rsidRDefault="00DD5903" w:rsidP="00240834">
            <w:pPr>
              <w:jc w:val="center"/>
              <w:rPr>
                <w:rFonts w:ascii="Arial" w:hAnsi="Arial" w:cs="Arial"/>
                <w:color w:val="000000"/>
                <w:sz w:val="18"/>
                <w:szCs w:val="18"/>
              </w:rPr>
            </w:pPr>
            <w:r w:rsidRPr="0039648A">
              <w:rPr>
                <w:rFonts w:ascii="Arial" w:hAnsi="Arial" w:cs="Arial"/>
                <w:color w:val="000000"/>
                <w:sz w:val="18"/>
                <w:szCs w:val="18"/>
              </w:rPr>
              <w:t>PS3.20</w:t>
            </w:r>
          </w:p>
        </w:tc>
      </w:tr>
      <w:tr w:rsidR="00DD5903" w:rsidRPr="0039648A" w:rsidTr="004E5234">
        <w:tc>
          <w:tcPr>
            <w:tcW w:w="3077"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DD5903" w:rsidRPr="0039648A" w:rsidRDefault="00DD5903" w:rsidP="000D524B">
            <w:pPr>
              <w:rPr>
                <w:rFonts w:ascii="Arial" w:hAnsi="Arial" w:cs="Arial"/>
                <w:color w:val="000000"/>
                <w:sz w:val="18"/>
                <w:szCs w:val="18"/>
              </w:rPr>
            </w:pPr>
            <w:r w:rsidRPr="0039648A">
              <w:rPr>
                <w:rFonts w:ascii="Arial" w:hAnsi="Arial" w:cs="Arial"/>
                <w:color w:val="000000"/>
                <w:sz w:val="18"/>
                <w:szCs w:val="18"/>
              </w:rPr>
              <w:t>1.2.840.10008.20.x4.x0</w:t>
            </w:r>
          </w:p>
        </w:tc>
        <w:tc>
          <w:tcPr>
            <w:tcW w:w="393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eastAsia="Calibri" w:hAnsi="Arial" w:cs="Arial"/>
                <w:sz w:val="18"/>
                <w:szCs w:val="18"/>
              </w:rPr>
            </w:pPr>
            <w:r w:rsidRPr="0039648A">
              <w:rPr>
                <w:rFonts w:ascii="Arial" w:eastAsia="Calibri" w:hAnsi="Arial" w:cs="Arial"/>
                <w:sz w:val="18"/>
                <w:szCs w:val="18"/>
              </w:rPr>
              <w:t>Section Text</w:t>
            </w:r>
          </w:p>
        </w:tc>
        <w:tc>
          <w:tcPr>
            <w:tcW w:w="21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Element Set TemplateID</w:t>
            </w:r>
          </w:p>
        </w:tc>
        <w:tc>
          <w:tcPr>
            <w:tcW w:w="126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DD5903" w:rsidRPr="0039648A" w:rsidRDefault="00DD5903" w:rsidP="00240834">
            <w:pPr>
              <w:jc w:val="center"/>
              <w:rPr>
                <w:rFonts w:ascii="Arial" w:hAnsi="Arial" w:cs="Arial"/>
                <w:color w:val="000000"/>
                <w:sz w:val="18"/>
                <w:szCs w:val="18"/>
              </w:rPr>
            </w:pPr>
            <w:r w:rsidRPr="0039648A">
              <w:rPr>
                <w:rFonts w:ascii="Arial" w:hAnsi="Arial" w:cs="Arial"/>
                <w:color w:val="000000"/>
                <w:sz w:val="18"/>
                <w:szCs w:val="18"/>
              </w:rPr>
              <w:t>PS3.20</w:t>
            </w:r>
          </w:p>
        </w:tc>
      </w:tr>
      <w:tr w:rsidR="00DD5903" w:rsidRPr="0039648A" w:rsidTr="004E5234">
        <w:tc>
          <w:tcPr>
            <w:tcW w:w="3077"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1.2.840.10008.20.x4.x1</w:t>
            </w:r>
          </w:p>
        </w:tc>
        <w:tc>
          <w:tcPr>
            <w:tcW w:w="393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sz w:val="18"/>
                <w:szCs w:val="18"/>
                <w:lang w:val="en"/>
              </w:rPr>
            </w:pPr>
            <w:r w:rsidRPr="0039648A">
              <w:rPr>
                <w:rFonts w:ascii="Arial" w:eastAsia="Calibri" w:hAnsi="Arial" w:cs="Arial"/>
                <w:sz w:val="18"/>
                <w:szCs w:val="18"/>
              </w:rPr>
              <w:t xml:space="preserve">General Header </w:t>
            </w:r>
            <w:r w:rsidRPr="0039648A">
              <w:rPr>
                <w:rFonts w:ascii="Arial" w:hAnsi="Arial" w:cs="Arial"/>
                <w:sz w:val="18"/>
                <w:szCs w:val="18"/>
              </w:rPr>
              <w:t>Elements</w:t>
            </w:r>
          </w:p>
        </w:tc>
        <w:tc>
          <w:tcPr>
            <w:tcW w:w="21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Element Set TemplateID</w:t>
            </w:r>
          </w:p>
        </w:tc>
        <w:tc>
          <w:tcPr>
            <w:tcW w:w="126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DD5903" w:rsidRPr="0039648A" w:rsidRDefault="00DD5903" w:rsidP="00240834">
            <w:pPr>
              <w:jc w:val="center"/>
              <w:rPr>
                <w:rFonts w:ascii="Arial" w:hAnsi="Arial" w:cs="Arial"/>
                <w:color w:val="000000"/>
                <w:sz w:val="18"/>
                <w:szCs w:val="18"/>
              </w:rPr>
            </w:pPr>
            <w:r w:rsidRPr="0039648A">
              <w:rPr>
                <w:rFonts w:ascii="Arial" w:hAnsi="Arial" w:cs="Arial"/>
                <w:color w:val="000000"/>
                <w:sz w:val="18"/>
                <w:szCs w:val="18"/>
              </w:rPr>
              <w:t>PS3.20</w:t>
            </w:r>
          </w:p>
        </w:tc>
      </w:tr>
      <w:tr w:rsidR="00DD5903" w:rsidRPr="0039648A" w:rsidTr="004E5234">
        <w:tc>
          <w:tcPr>
            <w:tcW w:w="3077"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1.2.840.10008.20.x4.x2</w:t>
            </w:r>
          </w:p>
        </w:tc>
        <w:tc>
          <w:tcPr>
            <w:tcW w:w="393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eastAsia="Calibri" w:hAnsi="Arial" w:cs="Arial"/>
                <w:sz w:val="18"/>
                <w:szCs w:val="18"/>
              </w:rPr>
            </w:pPr>
            <w:r w:rsidRPr="0039648A">
              <w:rPr>
                <w:rFonts w:ascii="Arial" w:eastAsia="Calibri" w:hAnsi="Arial" w:cs="Arial"/>
                <w:sz w:val="18"/>
                <w:szCs w:val="18"/>
              </w:rPr>
              <w:t>Imaging Header Elements</w:t>
            </w:r>
          </w:p>
        </w:tc>
        <w:tc>
          <w:tcPr>
            <w:tcW w:w="21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Element Set TemplateID</w:t>
            </w:r>
          </w:p>
        </w:tc>
        <w:tc>
          <w:tcPr>
            <w:tcW w:w="126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DD5903" w:rsidRPr="0039648A" w:rsidRDefault="00DD5903" w:rsidP="00240834">
            <w:pPr>
              <w:jc w:val="center"/>
              <w:rPr>
                <w:rFonts w:ascii="Arial" w:hAnsi="Arial" w:cs="Arial"/>
                <w:color w:val="000000"/>
                <w:sz w:val="18"/>
                <w:szCs w:val="18"/>
              </w:rPr>
            </w:pPr>
            <w:r w:rsidRPr="0039648A">
              <w:rPr>
                <w:rFonts w:ascii="Arial" w:hAnsi="Arial" w:cs="Arial"/>
                <w:color w:val="000000"/>
                <w:sz w:val="18"/>
                <w:szCs w:val="18"/>
              </w:rPr>
              <w:t>PS3.20</w:t>
            </w:r>
          </w:p>
        </w:tc>
      </w:tr>
      <w:tr w:rsidR="00DD5903" w:rsidRPr="0039648A" w:rsidTr="004E5234">
        <w:tc>
          <w:tcPr>
            <w:tcW w:w="3077"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1.2.840.10008.20.x4.x3</w:t>
            </w:r>
          </w:p>
        </w:tc>
        <w:tc>
          <w:tcPr>
            <w:tcW w:w="393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eastAsia="Calibri" w:hAnsi="Arial" w:cs="Arial"/>
                <w:sz w:val="18"/>
                <w:szCs w:val="18"/>
              </w:rPr>
            </w:pPr>
            <w:r w:rsidRPr="0039648A">
              <w:rPr>
                <w:rFonts w:ascii="Arial" w:eastAsia="Calibri" w:hAnsi="Arial" w:cs="Arial"/>
                <w:sz w:val="18"/>
                <w:szCs w:val="18"/>
              </w:rPr>
              <w:t>Parent Document Header Elements</w:t>
            </w:r>
          </w:p>
        </w:tc>
        <w:tc>
          <w:tcPr>
            <w:tcW w:w="21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Element Set TemplateID</w:t>
            </w:r>
          </w:p>
        </w:tc>
        <w:tc>
          <w:tcPr>
            <w:tcW w:w="126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DD5903" w:rsidRPr="0039648A" w:rsidRDefault="00DD5903" w:rsidP="00240834">
            <w:pPr>
              <w:jc w:val="center"/>
              <w:rPr>
                <w:rFonts w:ascii="Arial" w:hAnsi="Arial" w:cs="Arial"/>
                <w:color w:val="000000"/>
                <w:sz w:val="18"/>
                <w:szCs w:val="18"/>
              </w:rPr>
            </w:pPr>
            <w:r w:rsidRPr="0039648A">
              <w:rPr>
                <w:rFonts w:ascii="Arial" w:hAnsi="Arial" w:cs="Arial"/>
                <w:color w:val="000000"/>
                <w:sz w:val="18"/>
                <w:szCs w:val="18"/>
              </w:rPr>
              <w:t>PS3.20</w:t>
            </w:r>
          </w:p>
        </w:tc>
      </w:tr>
      <w:tr w:rsidR="00DD5903" w:rsidRPr="0039648A" w:rsidTr="004E5234">
        <w:tc>
          <w:tcPr>
            <w:tcW w:w="3077" w:type="dxa"/>
            <w:tcBorders>
              <w:top w:val="single" w:sz="4" w:space="0" w:color="auto"/>
              <w:left w:val="single" w:sz="4" w:space="0" w:color="000000"/>
              <w:bottom w:val="single" w:sz="4" w:space="0" w:color="000000"/>
              <w:right w:val="single" w:sz="4" w:space="0" w:color="auto"/>
            </w:tcBorders>
            <w:tcMar>
              <w:top w:w="40" w:type="dxa"/>
              <w:left w:w="40" w:type="dxa"/>
              <w:bottom w:w="40" w:type="dxa"/>
              <w:right w:w="40" w:type="dxa"/>
            </w:tcMar>
            <w:vAlign w:val="cente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1.2.840.10008.20.x4.x4</w:t>
            </w:r>
          </w:p>
        </w:tc>
        <w:tc>
          <w:tcPr>
            <w:tcW w:w="3938" w:type="dxa"/>
            <w:tcBorders>
              <w:top w:val="single" w:sz="4" w:space="0" w:color="auto"/>
              <w:left w:val="single" w:sz="4" w:space="0" w:color="auto"/>
              <w:bottom w:val="single" w:sz="4" w:space="0" w:color="000000"/>
              <w:right w:val="single" w:sz="4" w:space="0" w:color="auto"/>
            </w:tcBorders>
            <w:tcMar>
              <w:top w:w="40" w:type="dxa"/>
              <w:left w:w="40" w:type="dxa"/>
              <w:bottom w:w="40" w:type="dxa"/>
              <w:right w:w="40" w:type="dxa"/>
            </w:tcMar>
            <w:vAlign w:val="center"/>
          </w:tcPr>
          <w:p w:rsidR="00DD5903" w:rsidRPr="0039648A" w:rsidRDefault="00DD5903" w:rsidP="00240834">
            <w:pPr>
              <w:rPr>
                <w:rFonts w:ascii="Arial" w:eastAsia="Calibri" w:hAnsi="Arial" w:cs="Arial"/>
                <w:sz w:val="18"/>
                <w:szCs w:val="18"/>
              </w:rPr>
            </w:pPr>
            <w:r w:rsidRPr="0039648A">
              <w:rPr>
                <w:rFonts w:ascii="Arial" w:eastAsia="Calibri" w:hAnsi="Arial" w:cs="Arial"/>
                <w:sz w:val="18"/>
                <w:szCs w:val="18"/>
              </w:rPr>
              <w:t>General Section Entries</w:t>
            </w:r>
          </w:p>
        </w:tc>
        <w:tc>
          <w:tcPr>
            <w:tcW w:w="2160" w:type="dxa"/>
            <w:tcBorders>
              <w:top w:val="single" w:sz="4" w:space="0" w:color="auto"/>
              <w:left w:val="single" w:sz="4" w:space="0" w:color="auto"/>
              <w:bottom w:val="single" w:sz="4" w:space="0" w:color="000000"/>
              <w:right w:val="single" w:sz="4" w:space="0" w:color="auto"/>
            </w:tcBorders>
            <w:tcMar>
              <w:top w:w="40" w:type="dxa"/>
              <w:left w:w="40" w:type="dxa"/>
              <w:bottom w:w="40" w:type="dxa"/>
              <w:right w:w="40" w:type="dxa"/>
            </w:tcMar>
          </w:tcPr>
          <w:p w:rsidR="00DD5903" w:rsidRPr="0039648A" w:rsidRDefault="00DD5903" w:rsidP="00240834">
            <w:pPr>
              <w:rPr>
                <w:rFonts w:ascii="Arial" w:hAnsi="Arial" w:cs="Arial"/>
                <w:color w:val="000000"/>
                <w:sz w:val="18"/>
                <w:szCs w:val="18"/>
              </w:rPr>
            </w:pPr>
            <w:r w:rsidRPr="0039648A">
              <w:rPr>
                <w:rFonts w:ascii="Arial" w:hAnsi="Arial" w:cs="Arial"/>
                <w:color w:val="000000"/>
                <w:sz w:val="18"/>
                <w:szCs w:val="18"/>
              </w:rPr>
              <w:t>Element Set TemplateID</w:t>
            </w:r>
          </w:p>
        </w:tc>
        <w:tc>
          <w:tcPr>
            <w:tcW w:w="1264" w:type="dxa"/>
            <w:tcBorders>
              <w:top w:val="single" w:sz="4" w:space="0" w:color="auto"/>
              <w:left w:val="single" w:sz="4" w:space="0" w:color="auto"/>
              <w:bottom w:val="single" w:sz="4" w:space="0" w:color="000000"/>
              <w:right w:val="single" w:sz="4" w:space="0" w:color="000000"/>
            </w:tcBorders>
            <w:tcMar>
              <w:top w:w="40" w:type="dxa"/>
              <w:left w:w="40" w:type="dxa"/>
              <w:bottom w:w="40" w:type="dxa"/>
              <w:right w:w="40" w:type="dxa"/>
            </w:tcMar>
          </w:tcPr>
          <w:p w:rsidR="00DD5903" w:rsidRPr="0039648A" w:rsidRDefault="00DD5903" w:rsidP="00240834">
            <w:pPr>
              <w:jc w:val="center"/>
              <w:rPr>
                <w:rFonts w:ascii="Arial" w:hAnsi="Arial" w:cs="Arial"/>
                <w:color w:val="000000"/>
                <w:sz w:val="18"/>
                <w:szCs w:val="18"/>
              </w:rPr>
            </w:pPr>
            <w:r w:rsidRPr="0039648A">
              <w:rPr>
                <w:rFonts w:ascii="Arial" w:hAnsi="Arial" w:cs="Arial"/>
                <w:color w:val="000000"/>
                <w:sz w:val="18"/>
                <w:szCs w:val="18"/>
              </w:rPr>
              <w:t>PS3.20</w:t>
            </w:r>
          </w:p>
        </w:tc>
      </w:tr>
    </w:tbl>
    <w:p w:rsidR="00CE0EE7" w:rsidRDefault="00240834" w:rsidP="0071117F">
      <w:pPr>
        <w:pStyle w:val="BodyText0"/>
      </w:pPr>
      <w:r w:rsidRPr="00CE0EE7">
        <w:t xml:space="preserve"> </w:t>
      </w:r>
      <w:r w:rsidR="00CE0EE7" w:rsidRPr="00CE0EE7">
        <w:br w:type="page"/>
      </w:r>
    </w:p>
    <w:p w:rsidR="007053B2" w:rsidRDefault="007053B2" w:rsidP="00370625">
      <w:pPr>
        <w:pStyle w:val="Title"/>
        <w:rPr>
          <w:lang w:val="en-US"/>
        </w:rPr>
      </w:pPr>
      <w:bookmarkStart w:id="507" w:name="_Toc410226206"/>
      <w:r w:rsidRPr="00C62B71">
        <w:rPr>
          <w:highlight w:val="cyan"/>
          <w:lang w:val="en-US"/>
        </w:rPr>
        <w:t>PS3.16 - Content Mapping Resource</w:t>
      </w:r>
      <w:bookmarkEnd w:id="507"/>
    </w:p>
    <w:p w:rsidR="0059741C" w:rsidRPr="0059741C" w:rsidRDefault="0059741C" w:rsidP="0059741C">
      <w:pPr>
        <w:pStyle w:val="BodyText0"/>
        <w:pBdr>
          <w:top w:val="single" w:sz="4" w:space="1" w:color="auto"/>
          <w:left w:val="single" w:sz="4" w:space="4" w:color="auto"/>
          <w:bottom w:val="single" w:sz="4" w:space="1" w:color="auto"/>
          <w:right w:val="single" w:sz="4" w:space="4" w:color="auto"/>
        </w:pBdr>
        <w:ind w:left="0"/>
        <w:rPr>
          <w:i/>
        </w:rPr>
      </w:pPr>
      <w:r>
        <w:rPr>
          <w:i/>
        </w:rPr>
        <w:t>Amend PS3.16 as follows</w:t>
      </w:r>
    </w:p>
    <w:p w:rsidR="00560BA1" w:rsidRDefault="00560BA1" w:rsidP="00370625">
      <w:pPr>
        <w:pStyle w:val="Title"/>
        <w:rPr>
          <w:lang w:val="en-US"/>
        </w:rPr>
      </w:pPr>
    </w:p>
    <w:p w:rsidR="00560BA1" w:rsidRDefault="00560BA1" w:rsidP="00A52CB7">
      <w:pPr>
        <w:pStyle w:val="Heading1"/>
        <w:numPr>
          <w:ilvl w:val="0"/>
          <w:numId w:val="16"/>
        </w:numPr>
        <w:rPr>
          <w:lang w:val="en-US"/>
        </w:rPr>
      </w:pPr>
      <w:bookmarkStart w:id="508" w:name="_Toc410226207"/>
      <w:r w:rsidRPr="00560BA1">
        <w:t>Coding Schemes</w:t>
      </w:r>
      <w:bookmarkEnd w:id="508"/>
    </w:p>
    <w:p w:rsidR="001766EE" w:rsidRDefault="00C612CF" w:rsidP="001766EE">
      <w:pPr>
        <w:rPr>
          <w:lang w:eastAsia="x-none"/>
        </w:rPr>
      </w:pPr>
      <w:hyperlink w:anchor="table_8_1">
        <w:r w:rsidR="001766EE">
          <w:rPr>
            <w:rFonts w:ascii="Arial" w:hAnsi="Arial"/>
            <w:color w:val="000000"/>
            <w:sz w:val="18"/>
          </w:rPr>
          <w:t>Table 8-1</w:t>
        </w:r>
      </w:hyperlink>
      <w:r w:rsidR="001766EE">
        <w:rPr>
          <w:rFonts w:ascii="Arial" w:hAnsi="Arial"/>
          <w:color w:val="000000"/>
          <w:sz w:val="18"/>
        </w:rPr>
        <w:t xml:space="preserve"> lists the coding schemes (and their designators) defined for use in DICOM</w:t>
      </w:r>
      <w:r w:rsidR="001766EE">
        <w:rPr>
          <w:rFonts w:ascii="Arial" w:hAnsi="Arial"/>
          <w:b/>
          <w:color w:val="000000"/>
          <w:sz w:val="18"/>
          <w:u w:val="single"/>
        </w:rPr>
        <w:t xml:space="preserve">; </w:t>
      </w:r>
      <w:r w:rsidR="001766EE" w:rsidRPr="001766EE">
        <w:rPr>
          <w:rFonts w:ascii="Arial" w:hAnsi="Arial"/>
          <w:b/>
          <w:color w:val="000000"/>
          <w:sz w:val="18"/>
          <w:u w:val="single"/>
        </w:rPr>
        <w:t>Table 8-</w:t>
      </w:r>
      <w:r w:rsidR="001766EE">
        <w:rPr>
          <w:rFonts w:ascii="Arial" w:hAnsi="Arial"/>
          <w:b/>
          <w:color w:val="000000"/>
          <w:sz w:val="18"/>
          <w:u w:val="single"/>
        </w:rPr>
        <w:t>2</w:t>
      </w:r>
      <w:r w:rsidR="001766EE" w:rsidRPr="001766EE">
        <w:rPr>
          <w:rFonts w:ascii="Arial" w:hAnsi="Arial"/>
          <w:b/>
          <w:color w:val="000000"/>
          <w:sz w:val="18"/>
          <w:u w:val="single"/>
        </w:rPr>
        <w:t xml:space="preserve"> lists the </w:t>
      </w:r>
      <w:r w:rsidR="001766EE">
        <w:rPr>
          <w:rFonts w:ascii="Arial" w:hAnsi="Arial"/>
          <w:b/>
          <w:color w:val="000000"/>
          <w:sz w:val="18"/>
          <w:u w:val="single"/>
        </w:rPr>
        <w:t xml:space="preserve">HL7v3 </w:t>
      </w:r>
      <w:r w:rsidR="001766EE" w:rsidRPr="001766EE">
        <w:rPr>
          <w:rFonts w:ascii="Arial" w:hAnsi="Arial"/>
          <w:b/>
          <w:color w:val="000000"/>
          <w:sz w:val="18"/>
          <w:u w:val="single"/>
        </w:rPr>
        <w:t>coding schemes</w:t>
      </w:r>
      <w:r w:rsidR="001766EE">
        <w:rPr>
          <w:rFonts w:ascii="Arial" w:hAnsi="Arial"/>
          <w:b/>
          <w:color w:val="000000"/>
          <w:sz w:val="18"/>
          <w:u w:val="single"/>
        </w:rPr>
        <w:t xml:space="preserve"> referenced for use in DICOM</w:t>
      </w:r>
      <w:r w:rsidR="001766EE">
        <w:rPr>
          <w:rFonts w:ascii="Arial" w:hAnsi="Arial"/>
          <w:color w:val="000000"/>
          <w:sz w:val="18"/>
        </w:rPr>
        <w:t>. …</w:t>
      </w:r>
    </w:p>
    <w:p w:rsidR="001766EE" w:rsidRDefault="001766EE" w:rsidP="001766EE">
      <w:pPr>
        <w:keepNext/>
        <w:spacing w:before="216"/>
        <w:jc w:val="center"/>
      </w:pPr>
      <w:r>
        <w:rPr>
          <w:rFonts w:ascii="Arial" w:hAnsi="Arial"/>
          <w:b/>
          <w:color w:val="000000"/>
          <w:sz w:val="22"/>
        </w:rPr>
        <w:t>Table 8-1. Coding Schemes</w:t>
      </w:r>
    </w:p>
    <w:p w:rsidR="001766EE" w:rsidRDefault="001766EE" w:rsidP="001766EE">
      <w:pPr>
        <w:rPr>
          <w:sz w:val="13"/>
        </w:rPr>
      </w:pPr>
    </w:p>
    <w:tbl>
      <w:tblPr>
        <w:tblW w:w="10440" w:type="dxa"/>
        <w:tblInd w:w="45" w:type="dxa"/>
        <w:tblLayout w:type="fixed"/>
        <w:tblCellMar>
          <w:left w:w="10" w:type="dxa"/>
          <w:right w:w="10" w:type="dxa"/>
        </w:tblCellMar>
        <w:tblLook w:val="04A0" w:firstRow="1" w:lastRow="0" w:firstColumn="1" w:lastColumn="0" w:noHBand="0" w:noVBand="1"/>
      </w:tblPr>
      <w:tblGrid>
        <w:gridCol w:w="2475"/>
        <w:gridCol w:w="2622"/>
        <w:gridCol w:w="5343"/>
      </w:tblGrid>
      <w:tr w:rsidR="001766EE" w:rsidTr="00576DCF">
        <w:trPr>
          <w:tblHeader/>
        </w:trPr>
        <w:tc>
          <w:tcPr>
            <w:tcW w:w="247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1766EE" w:rsidRDefault="001766EE" w:rsidP="00813DED">
            <w:pPr>
              <w:keepNext/>
              <w:spacing w:before="180"/>
              <w:jc w:val="center"/>
            </w:pPr>
            <w:r>
              <w:rPr>
                <w:rFonts w:ascii="Arial" w:hAnsi="Arial"/>
                <w:b/>
                <w:color w:val="000000"/>
                <w:sz w:val="18"/>
              </w:rPr>
              <w:t>Coding Scheme Designator</w:t>
            </w:r>
          </w:p>
        </w:tc>
        <w:tc>
          <w:tcPr>
            <w:tcW w:w="2622"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1766EE" w:rsidRDefault="001766EE" w:rsidP="00813DED">
            <w:pPr>
              <w:spacing w:before="180"/>
              <w:jc w:val="center"/>
            </w:pPr>
            <w:r>
              <w:rPr>
                <w:rFonts w:ascii="Arial" w:hAnsi="Arial"/>
                <w:b/>
                <w:color w:val="000000"/>
                <w:sz w:val="18"/>
              </w:rPr>
              <w:t>Coding Scheme UID</w:t>
            </w:r>
          </w:p>
        </w:tc>
        <w:tc>
          <w:tcPr>
            <w:tcW w:w="5343"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1766EE" w:rsidRDefault="001766EE" w:rsidP="00813DED">
            <w:pPr>
              <w:spacing w:before="180"/>
              <w:jc w:val="center"/>
            </w:pPr>
            <w:r>
              <w:rPr>
                <w:rFonts w:ascii="Arial" w:hAnsi="Arial"/>
                <w:b/>
                <w:color w:val="000000"/>
                <w:sz w:val="18"/>
              </w:rPr>
              <w:t>Description</w:t>
            </w:r>
          </w:p>
        </w:tc>
      </w:tr>
      <w:tr w:rsidR="001766EE" w:rsidTr="001766EE">
        <w:trPr>
          <w:tblHeader/>
        </w:trPr>
        <w:tc>
          <w:tcPr>
            <w:tcW w:w="24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1766EE" w:rsidRPr="001766EE" w:rsidRDefault="001766EE" w:rsidP="000B5242">
            <w:pPr>
              <w:keepNext/>
              <w:jc w:val="center"/>
              <w:rPr>
                <w:rFonts w:ascii="Arial" w:hAnsi="Arial"/>
                <w:color w:val="000000"/>
                <w:sz w:val="18"/>
              </w:rPr>
            </w:pPr>
            <w:r>
              <w:rPr>
                <w:rFonts w:ascii="Arial" w:hAnsi="Arial"/>
                <w:color w:val="000000"/>
                <w:sz w:val="18"/>
              </w:rPr>
              <w:t>…</w:t>
            </w:r>
          </w:p>
        </w:tc>
        <w:tc>
          <w:tcPr>
            <w:tcW w:w="2622" w:type="dxa"/>
            <w:tcBorders>
              <w:top w:val="single" w:sz="4" w:space="0" w:color="000000"/>
              <w:bottom w:val="single" w:sz="4" w:space="0" w:color="000000"/>
              <w:right w:val="single" w:sz="4" w:space="0" w:color="000000"/>
            </w:tcBorders>
            <w:tcMar>
              <w:top w:w="40" w:type="dxa"/>
              <w:left w:w="40" w:type="dxa"/>
              <w:bottom w:w="40" w:type="dxa"/>
              <w:right w:w="40" w:type="dxa"/>
            </w:tcMar>
          </w:tcPr>
          <w:p w:rsidR="001766EE" w:rsidRDefault="001766EE" w:rsidP="000B5242">
            <w:pPr>
              <w:jc w:val="center"/>
              <w:rPr>
                <w:rFonts w:ascii="Arial" w:hAnsi="Arial"/>
                <w:b/>
                <w:color w:val="000000"/>
                <w:sz w:val="18"/>
              </w:rPr>
            </w:pPr>
          </w:p>
        </w:tc>
        <w:tc>
          <w:tcPr>
            <w:tcW w:w="5343" w:type="dxa"/>
            <w:tcBorders>
              <w:top w:val="single" w:sz="4" w:space="0" w:color="000000"/>
              <w:bottom w:val="single" w:sz="4" w:space="0" w:color="000000"/>
              <w:right w:val="single" w:sz="4" w:space="0" w:color="000000"/>
            </w:tcBorders>
            <w:tcMar>
              <w:top w:w="40" w:type="dxa"/>
              <w:left w:w="40" w:type="dxa"/>
              <w:bottom w:w="40" w:type="dxa"/>
              <w:right w:w="40" w:type="dxa"/>
            </w:tcMar>
          </w:tcPr>
          <w:p w:rsidR="001766EE" w:rsidRDefault="001766EE" w:rsidP="000B5242">
            <w:pPr>
              <w:jc w:val="center"/>
              <w:rPr>
                <w:rFonts w:ascii="Arial" w:hAnsi="Arial"/>
                <w:b/>
                <w:color w:val="000000"/>
                <w:sz w:val="18"/>
              </w:rPr>
            </w:pPr>
          </w:p>
        </w:tc>
      </w:tr>
      <w:tr w:rsidR="001766EE" w:rsidTr="001766EE">
        <w:tc>
          <w:tcPr>
            <w:tcW w:w="2475" w:type="dxa"/>
            <w:tcBorders>
              <w:left w:val="single" w:sz="4" w:space="0" w:color="000000"/>
              <w:bottom w:val="single" w:sz="4" w:space="0" w:color="auto"/>
              <w:right w:val="single" w:sz="4" w:space="0" w:color="000000"/>
            </w:tcBorders>
            <w:tcMar>
              <w:top w:w="40" w:type="dxa"/>
              <w:left w:w="40" w:type="dxa"/>
              <w:bottom w:w="40" w:type="dxa"/>
              <w:right w:w="40" w:type="dxa"/>
            </w:tcMar>
          </w:tcPr>
          <w:p w:rsidR="001766EE" w:rsidRDefault="001766EE" w:rsidP="000B5242">
            <w:pPr>
              <w:jc w:val="center"/>
            </w:pPr>
            <w:r>
              <w:rPr>
                <w:rFonts w:ascii="Arial" w:hAnsi="Arial"/>
                <w:color w:val="000000"/>
                <w:sz w:val="18"/>
              </w:rPr>
              <w:t>RFC3066</w:t>
            </w:r>
          </w:p>
        </w:tc>
        <w:tc>
          <w:tcPr>
            <w:tcW w:w="2622" w:type="dxa"/>
            <w:tcBorders>
              <w:bottom w:val="single" w:sz="4" w:space="0" w:color="auto"/>
              <w:right w:val="single" w:sz="4" w:space="0" w:color="000000"/>
            </w:tcBorders>
            <w:tcMar>
              <w:top w:w="40" w:type="dxa"/>
              <w:left w:w="40" w:type="dxa"/>
              <w:bottom w:w="40" w:type="dxa"/>
              <w:right w:w="40" w:type="dxa"/>
            </w:tcMar>
          </w:tcPr>
          <w:p w:rsidR="001766EE" w:rsidRDefault="001766EE" w:rsidP="000B5242">
            <w:r>
              <w:rPr>
                <w:rFonts w:ascii="Arial" w:hAnsi="Arial"/>
                <w:color w:val="000000"/>
                <w:sz w:val="18"/>
              </w:rPr>
              <w:t>2.16.840.1.113883.6.121</w:t>
            </w:r>
          </w:p>
        </w:tc>
        <w:tc>
          <w:tcPr>
            <w:tcW w:w="5343" w:type="dxa"/>
            <w:tcBorders>
              <w:bottom w:val="single" w:sz="4" w:space="0" w:color="auto"/>
              <w:right w:val="single" w:sz="4" w:space="0" w:color="000000"/>
            </w:tcBorders>
            <w:tcMar>
              <w:top w:w="40" w:type="dxa"/>
              <w:left w:w="40" w:type="dxa"/>
              <w:bottom w:w="40" w:type="dxa"/>
              <w:right w:w="40" w:type="dxa"/>
            </w:tcMar>
          </w:tcPr>
          <w:p w:rsidR="001766EE" w:rsidRDefault="001766EE" w:rsidP="000B5242">
            <w:r>
              <w:rPr>
                <w:rFonts w:ascii="Arial" w:hAnsi="Arial"/>
                <w:color w:val="000000"/>
                <w:sz w:val="18"/>
              </w:rPr>
              <w:t>RFC 3066, Tags for the Identification of Languages, Internet Engineering Task Force</w:t>
            </w:r>
          </w:p>
          <w:p w:rsidR="001766EE" w:rsidRDefault="001766EE" w:rsidP="000B5242">
            <w:pPr>
              <w:keepNext/>
              <w:ind w:left="360" w:right="360"/>
            </w:pPr>
            <w:r>
              <w:rPr>
                <w:rFonts w:ascii="Arial" w:hAnsi="Arial"/>
                <w:color w:val="000000"/>
                <w:sz w:val="18"/>
              </w:rPr>
              <w:t>Note</w:t>
            </w:r>
          </w:p>
          <w:p w:rsidR="001766EE" w:rsidRDefault="001766EE" w:rsidP="000B5242">
            <w:pPr>
              <w:rPr>
                <w:rFonts w:ascii="Arial" w:hAnsi="Arial"/>
                <w:color w:val="000000"/>
                <w:sz w:val="18"/>
              </w:rPr>
            </w:pPr>
            <w:r>
              <w:rPr>
                <w:rFonts w:ascii="Arial" w:hAnsi="Arial"/>
                <w:color w:val="000000"/>
                <w:sz w:val="18"/>
              </w:rPr>
              <w:t xml:space="preserve">HL7 uses </w:t>
            </w:r>
            <w:r w:rsidR="00097D8E">
              <w:rPr>
                <w:rFonts w:ascii="Arial" w:hAnsi="Arial"/>
                <w:color w:val="000000"/>
                <w:sz w:val="18"/>
              </w:rPr>
              <w:t>"</w:t>
            </w:r>
            <w:r>
              <w:rPr>
                <w:rFonts w:ascii="Arial" w:hAnsi="Arial"/>
                <w:color w:val="000000"/>
                <w:sz w:val="18"/>
              </w:rPr>
              <w:t>IETF3066</w:t>
            </w:r>
            <w:r w:rsidR="00097D8E">
              <w:rPr>
                <w:rFonts w:ascii="Arial" w:hAnsi="Arial"/>
                <w:color w:val="000000"/>
                <w:sz w:val="18"/>
              </w:rPr>
              <w:t>"</w:t>
            </w:r>
            <w:r>
              <w:rPr>
                <w:rFonts w:ascii="Arial" w:hAnsi="Arial"/>
                <w:color w:val="000000"/>
                <w:sz w:val="18"/>
              </w:rPr>
              <w:t xml:space="preserve"> for the symbolic name.</w:t>
            </w:r>
          </w:p>
          <w:p w:rsidR="001766EE" w:rsidRPr="00596557" w:rsidRDefault="001766EE" w:rsidP="000B5242">
            <w:pPr>
              <w:rPr>
                <w:b/>
                <w:u w:val="single"/>
              </w:rPr>
            </w:pPr>
            <w:r w:rsidRPr="00596557">
              <w:rPr>
                <w:rFonts w:ascii="Arial" w:hAnsi="Arial"/>
                <w:b/>
                <w:color w:val="000000"/>
                <w:sz w:val="18"/>
                <w:u w:val="single"/>
              </w:rPr>
              <w:t>RFC3066 has been superseded by RFC4646.</w:t>
            </w:r>
          </w:p>
        </w:tc>
      </w:tr>
      <w:tr w:rsidR="001766EE" w:rsidTr="001766EE">
        <w:tc>
          <w:tcPr>
            <w:tcW w:w="24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1766EE" w:rsidRPr="00E27C9C" w:rsidRDefault="00E27C9C" w:rsidP="000B5242">
            <w:pPr>
              <w:jc w:val="center"/>
              <w:rPr>
                <w:rFonts w:ascii="Arial" w:hAnsi="Arial"/>
                <w:b/>
                <w:color w:val="000000"/>
                <w:sz w:val="18"/>
                <w:u w:val="single"/>
              </w:rPr>
            </w:pPr>
            <w:r w:rsidRPr="00E27C9C">
              <w:rPr>
                <w:rFonts w:ascii="Arial" w:hAnsi="Arial"/>
                <w:b/>
                <w:color w:val="000000"/>
                <w:sz w:val="18"/>
                <w:u w:val="single"/>
              </w:rPr>
              <w:t>IETF4646</w:t>
            </w:r>
          </w:p>
        </w:tc>
        <w:tc>
          <w:tcPr>
            <w:tcW w:w="262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1766EE" w:rsidRDefault="001766EE" w:rsidP="000B5242"/>
        </w:tc>
        <w:tc>
          <w:tcPr>
            <w:tcW w:w="534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1766EE" w:rsidRPr="00E27C9C" w:rsidRDefault="00E27C9C" w:rsidP="000B5242">
            <w:pPr>
              <w:rPr>
                <w:rFonts w:ascii="Arial" w:hAnsi="Arial"/>
                <w:b/>
                <w:color w:val="000000"/>
                <w:sz w:val="18"/>
                <w:u w:val="single"/>
              </w:rPr>
            </w:pPr>
            <w:r w:rsidRPr="00E27C9C">
              <w:rPr>
                <w:rFonts w:ascii="Arial" w:hAnsi="Arial"/>
                <w:b/>
                <w:color w:val="000000"/>
                <w:sz w:val="18"/>
                <w:u w:val="single"/>
              </w:rPr>
              <w:t>RFC 4646, Tags for Identifying Languages</w:t>
            </w:r>
            <w:r>
              <w:rPr>
                <w:rFonts w:ascii="Arial" w:hAnsi="Arial"/>
                <w:b/>
                <w:color w:val="000000"/>
                <w:sz w:val="18"/>
                <w:u w:val="single"/>
              </w:rPr>
              <w:t xml:space="preserve">, </w:t>
            </w:r>
            <w:r w:rsidRPr="00E27C9C">
              <w:rPr>
                <w:rFonts w:ascii="Arial" w:hAnsi="Arial"/>
                <w:b/>
                <w:color w:val="000000"/>
                <w:sz w:val="18"/>
                <w:u w:val="single"/>
              </w:rPr>
              <w:t>The Internet Society (2005)</w:t>
            </w:r>
          </w:p>
        </w:tc>
      </w:tr>
      <w:tr w:rsidR="001766EE" w:rsidTr="001766EE">
        <w:tc>
          <w:tcPr>
            <w:tcW w:w="24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1766EE" w:rsidRDefault="001766EE" w:rsidP="000B5242">
            <w:pPr>
              <w:jc w:val="center"/>
            </w:pPr>
          </w:p>
        </w:tc>
        <w:tc>
          <w:tcPr>
            <w:tcW w:w="262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1766EE" w:rsidRDefault="001766EE" w:rsidP="000B5242"/>
        </w:tc>
        <w:tc>
          <w:tcPr>
            <w:tcW w:w="534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1766EE" w:rsidRDefault="001766EE" w:rsidP="000B5242"/>
        </w:tc>
      </w:tr>
    </w:tbl>
    <w:p w:rsidR="000514F8" w:rsidRDefault="000514F8" w:rsidP="000514F8"/>
    <w:p w:rsidR="001766EE" w:rsidRPr="00596557" w:rsidRDefault="001766EE" w:rsidP="001766EE">
      <w:pPr>
        <w:keepNext/>
        <w:spacing w:before="216"/>
        <w:jc w:val="center"/>
        <w:rPr>
          <w:b/>
          <w:u w:val="single"/>
        </w:rPr>
      </w:pPr>
      <w:r w:rsidRPr="00596557">
        <w:rPr>
          <w:rFonts w:ascii="Arial" w:hAnsi="Arial"/>
          <w:b/>
          <w:color w:val="000000"/>
          <w:sz w:val="22"/>
          <w:u w:val="single"/>
        </w:rPr>
        <w:t>Table 8-2. HL7v3 Coding Schemes</w:t>
      </w:r>
    </w:p>
    <w:p w:rsidR="001766EE" w:rsidRPr="00596557" w:rsidRDefault="001766EE" w:rsidP="001766EE">
      <w:pPr>
        <w:rPr>
          <w:b/>
          <w:sz w:val="13"/>
          <w:u w:val="single"/>
        </w:rPr>
      </w:pPr>
    </w:p>
    <w:tbl>
      <w:tblPr>
        <w:tblW w:w="10440" w:type="dxa"/>
        <w:tblInd w:w="45" w:type="dxa"/>
        <w:tblLayout w:type="fixed"/>
        <w:tblCellMar>
          <w:left w:w="10" w:type="dxa"/>
          <w:right w:w="10" w:type="dxa"/>
        </w:tblCellMar>
        <w:tblLook w:val="04A0" w:firstRow="1" w:lastRow="0" w:firstColumn="1" w:lastColumn="0" w:noHBand="0" w:noVBand="1"/>
      </w:tblPr>
      <w:tblGrid>
        <w:gridCol w:w="3055"/>
        <w:gridCol w:w="3420"/>
        <w:gridCol w:w="3965"/>
      </w:tblGrid>
      <w:tr w:rsidR="001766EE" w:rsidRPr="00596557" w:rsidTr="00576DCF">
        <w:trPr>
          <w:tblHeader/>
        </w:trPr>
        <w:tc>
          <w:tcPr>
            <w:tcW w:w="305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1766EE" w:rsidRPr="00596557" w:rsidRDefault="001766EE" w:rsidP="00813DED">
            <w:pPr>
              <w:keepNext/>
              <w:spacing w:before="180"/>
              <w:jc w:val="center"/>
              <w:rPr>
                <w:b/>
                <w:u w:val="single"/>
              </w:rPr>
            </w:pPr>
            <w:r w:rsidRPr="00596557">
              <w:rPr>
                <w:rFonts w:ascii="Arial" w:hAnsi="Arial"/>
                <w:b/>
                <w:color w:val="000000"/>
                <w:sz w:val="18"/>
                <w:u w:val="single"/>
              </w:rPr>
              <w:t>Coding Scheme Designator</w:t>
            </w:r>
          </w:p>
        </w:tc>
        <w:tc>
          <w:tcPr>
            <w:tcW w:w="342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1766EE" w:rsidRPr="00596557" w:rsidRDefault="001766EE" w:rsidP="00813DED">
            <w:pPr>
              <w:spacing w:before="180"/>
              <w:jc w:val="center"/>
              <w:rPr>
                <w:b/>
                <w:u w:val="single"/>
              </w:rPr>
            </w:pPr>
            <w:r w:rsidRPr="00596557">
              <w:rPr>
                <w:rFonts w:ascii="Arial" w:hAnsi="Arial"/>
                <w:b/>
                <w:color w:val="000000"/>
                <w:sz w:val="18"/>
              </w:rPr>
              <w:t>Coding Scheme UID</w:t>
            </w:r>
          </w:p>
        </w:tc>
        <w:tc>
          <w:tcPr>
            <w:tcW w:w="3965"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1766EE" w:rsidRPr="00596557" w:rsidRDefault="001766EE" w:rsidP="00813DED">
            <w:pPr>
              <w:spacing w:before="180"/>
              <w:jc w:val="center"/>
              <w:rPr>
                <w:b/>
                <w:u w:val="single"/>
              </w:rPr>
            </w:pPr>
            <w:r w:rsidRPr="00596557">
              <w:rPr>
                <w:rFonts w:ascii="Arial" w:hAnsi="Arial"/>
                <w:b/>
                <w:color w:val="000000"/>
                <w:sz w:val="18"/>
                <w:u w:val="single"/>
              </w:rPr>
              <w:t>Description</w:t>
            </w:r>
          </w:p>
        </w:tc>
      </w:tr>
      <w:tr w:rsidR="001766EE" w:rsidRPr="00596557" w:rsidTr="000514F8">
        <w:tc>
          <w:tcPr>
            <w:tcW w:w="3055" w:type="dxa"/>
            <w:tcBorders>
              <w:left w:val="single" w:sz="4" w:space="0" w:color="000000"/>
              <w:bottom w:val="single" w:sz="4" w:space="0" w:color="auto"/>
              <w:right w:val="single" w:sz="4" w:space="0" w:color="000000"/>
            </w:tcBorders>
            <w:tcMar>
              <w:top w:w="40" w:type="dxa"/>
              <w:left w:w="40" w:type="dxa"/>
              <w:bottom w:w="40" w:type="dxa"/>
              <w:right w:w="40" w:type="dxa"/>
            </w:tcMar>
          </w:tcPr>
          <w:p w:rsidR="001766EE" w:rsidRPr="00596557" w:rsidRDefault="00E27C9C" w:rsidP="000B5242">
            <w:pPr>
              <w:jc w:val="center"/>
              <w:rPr>
                <w:rFonts w:ascii="Arial" w:hAnsi="Arial" w:cs="Arial"/>
                <w:b/>
                <w:sz w:val="18"/>
                <w:szCs w:val="18"/>
                <w:u w:val="single"/>
              </w:rPr>
            </w:pPr>
            <w:r w:rsidRPr="00596557">
              <w:rPr>
                <w:rFonts w:ascii="Arial" w:hAnsi="Arial" w:cs="Arial"/>
                <w:b/>
                <w:sz w:val="18"/>
                <w:szCs w:val="18"/>
                <w:u w:val="single"/>
              </w:rPr>
              <w:t>A</w:t>
            </w:r>
            <w:r w:rsidR="001766EE" w:rsidRPr="00596557">
              <w:rPr>
                <w:rFonts w:ascii="Arial" w:hAnsi="Arial" w:cs="Arial"/>
                <w:b/>
                <w:sz w:val="18"/>
                <w:szCs w:val="18"/>
                <w:u w:val="single"/>
              </w:rPr>
              <w:t>ct</w:t>
            </w:r>
            <w:r w:rsidRPr="00596557">
              <w:rPr>
                <w:rFonts w:ascii="Arial" w:hAnsi="Arial" w:cs="Arial"/>
                <w:b/>
                <w:sz w:val="18"/>
                <w:szCs w:val="18"/>
                <w:u w:val="single"/>
              </w:rPr>
              <w:t>C</w:t>
            </w:r>
            <w:r w:rsidR="001766EE" w:rsidRPr="00596557">
              <w:rPr>
                <w:rFonts w:ascii="Arial" w:hAnsi="Arial" w:cs="Arial"/>
                <w:b/>
                <w:sz w:val="18"/>
                <w:szCs w:val="18"/>
                <w:u w:val="single"/>
              </w:rPr>
              <w:t>ode</w:t>
            </w:r>
          </w:p>
        </w:tc>
        <w:tc>
          <w:tcPr>
            <w:tcW w:w="3420" w:type="dxa"/>
            <w:tcBorders>
              <w:bottom w:val="single" w:sz="4" w:space="0" w:color="auto"/>
              <w:right w:val="single" w:sz="4" w:space="0" w:color="000000"/>
            </w:tcBorders>
            <w:tcMar>
              <w:top w:w="40" w:type="dxa"/>
              <w:left w:w="40" w:type="dxa"/>
              <w:bottom w:w="40" w:type="dxa"/>
              <w:right w:w="40" w:type="dxa"/>
            </w:tcMar>
          </w:tcPr>
          <w:p w:rsidR="001766EE" w:rsidRPr="00596557" w:rsidRDefault="001766EE" w:rsidP="000B5242">
            <w:pPr>
              <w:rPr>
                <w:rFonts w:ascii="Arial" w:hAnsi="Arial" w:cs="Arial"/>
                <w:b/>
                <w:sz w:val="18"/>
                <w:szCs w:val="18"/>
                <w:u w:val="single"/>
              </w:rPr>
            </w:pPr>
            <w:r w:rsidRPr="00596557">
              <w:rPr>
                <w:rFonts w:ascii="Arial" w:hAnsi="Arial" w:cs="Arial"/>
                <w:b/>
                <w:sz w:val="18"/>
                <w:szCs w:val="18"/>
                <w:u w:val="single"/>
              </w:rPr>
              <w:t>2.16.840.1.113883.5.4</w:t>
            </w:r>
          </w:p>
        </w:tc>
        <w:tc>
          <w:tcPr>
            <w:tcW w:w="3965" w:type="dxa"/>
            <w:tcBorders>
              <w:bottom w:val="single" w:sz="4" w:space="0" w:color="auto"/>
              <w:right w:val="single" w:sz="4" w:space="0" w:color="000000"/>
            </w:tcBorders>
            <w:tcMar>
              <w:top w:w="40" w:type="dxa"/>
              <w:left w:w="40" w:type="dxa"/>
              <w:bottom w:w="40" w:type="dxa"/>
              <w:right w:w="40" w:type="dxa"/>
            </w:tcMar>
          </w:tcPr>
          <w:p w:rsidR="001766EE" w:rsidRPr="00596557" w:rsidRDefault="001766EE" w:rsidP="000B5242">
            <w:pPr>
              <w:rPr>
                <w:rFonts w:ascii="Arial" w:hAnsi="Arial" w:cs="Arial"/>
                <w:b/>
                <w:sz w:val="18"/>
                <w:szCs w:val="18"/>
                <w:u w:val="single"/>
              </w:rPr>
            </w:pPr>
          </w:p>
        </w:tc>
      </w:tr>
      <w:tr w:rsidR="001766EE" w:rsidRPr="00596557" w:rsidTr="000514F8">
        <w:tc>
          <w:tcPr>
            <w:tcW w:w="305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1766EE" w:rsidRPr="00596557" w:rsidRDefault="00E27C9C" w:rsidP="000B5242">
            <w:pPr>
              <w:jc w:val="center"/>
              <w:rPr>
                <w:rFonts w:ascii="Arial" w:hAnsi="Arial" w:cs="Arial"/>
                <w:b/>
                <w:sz w:val="18"/>
                <w:szCs w:val="18"/>
                <w:u w:val="single"/>
              </w:rPr>
            </w:pPr>
            <w:r w:rsidRPr="00596557">
              <w:rPr>
                <w:rFonts w:ascii="Arial" w:hAnsi="Arial" w:cs="Arial"/>
                <w:b/>
                <w:sz w:val="18"/>
                <w:szCs w:val="18"/>
                <w:u w:val="single"/>
                <w:lang w:eastAsia="zh-CN"/>
              </w:rPr>
              <w:t>ActPriority</w:t>
            </w:r>
          </w:p>
        </w:tc>
        <w:tc>
          <w:tcPr>
            <w:tcW w:w="34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1766EE" w:rsidRPr="00596557" w:rsidRDefault="00E27C9C" w:rsidP="000B5242">
            <w:pPr>
              <w:rPr>
                <w:rFonts w:ascii="Arial" w:hAnsi="Arial" w:cs="Arial"/>
                <w:b/>
                <w:sz w:val="18"/>
                <w:szCs w:val="18"/>
                <w:u w:val="single"/>
              </w:rPr>
            </w:pPr>
            <w:r w:rsidRPr="00596557">
              <w:rPr>
                <w:rFonts w:ascii="Arial" w:hAnsi="Arial" w:cs="Arial"/>
                <w:b/>
                <w:sz w:val="18"/>
                <w:szCs w:val="18"/>
                <w:u w:val="single"/>
                <w:lang w:eastAsia="zh-CN"/>
              </w:rPr>
              <w:t>2.16.840.1.113883.5.7</w:t>
            </w:r>
          </w:p>
        </w:tc>
        <w:tc>
          <w:tcPr>
            <w:tcW w:w="396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1766EE" w:rsidRPr="00596557" w:rsidRDefault="001766EE" w:rsidP="000B5242">
            <w:pPr>
              <w:rPr>
                <w:rFonts w:ascii="Arial" w:hAnsi="Arial" w:cs="Arial"/>
                <w:b/>
                <w:sz w:val="18"/>
                <w:szCs w:val="18"/>
                <w:u w:val="single"/>
              </w:rPr>
            </w:pPr>
          </w:p>
        </w:tc>
      </w:tr>
      <w:tr w:rsidR="00E27C9C" w:rsidRPr="00596557" w:rsidTr="000514F8">
        <w:tc>
          <w:tcPr>
            <w:tcW w:w="305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E27C9C" w:rsidP="000B5242">
            <w:pPr>
              <w:jc w:val="center"/>
              <w:rPr>
                <w:rFonts w:ascii="Arial" w:hAnsi="Arial" w:cs="Arial"/>
                <w:b/>
                <w:sz w:val="18"/>
                <w:szCs w:val="18"/>
                <w:u w:val="single"/>
                <w:lang w:eastAsia="zh-CN"/>
              </w:rPr>
            </w:pPr>
            <w:r w:rsidRPr="00596557">
              <w:rPr>
                <w:rFonts w:ascii="Arial" w:hAnsi="Arial" w:cs="Arial"/>
                <w:b/>
                <w:sz w:val="18"/>
                <w:szCs w:val="18"/>
                <w:u w:val="single"/>
              </w:rPr>
              <w:t xml:space="preserve">AdministrativeGender </w:t>
            </w:r>
          </w:p>
        </w:tc>
        <w:tc>
          <w:tcPr>
            <w:tcW w:w="34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E27C9C" w:rsidP="000B5242">
            <w:pPr>
              <w:rPr>
                <w:rFonts w:ascii="Arial" w:hAnsi="Arial" w:cs="Arial"/>
                <w:b/>
                <w:sz w:val="18"/>
                <w:szCs w:val="18"/>
                <w:u w:val="single"/>
                <w:lang w:eastAsia="zh-CN"/>
              </w:rPr>
            </w:pPr>
            <w:r w:rsidRPr="00596557">
              <w:rPr>
                <w:rFonts w:ascii="Arial" w:hAnsi="Arial" w:cs="Arial"/>
                <w:b/>
                <w:sz w:val="18"/>
                <w:szCs w:val="18"/>
                <w:u w:val="single"/>
              </w:rPr>
              <w:t>2.16.840.1.113883.5.1</w:t>
            </w:r>
          </w:p>
        </w:tc>
        <w:tc>
          <w:tcPr>
            <w:tcW w:w="396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E27C9C" w:rsidP="000B5242">
            <w:pPr>
              <w:rPr>
                <w:rFonts w:ascii="Arial" w:hAnsi="Arial" w:cs="Arial"/>
                <w:b/>
                <w:sz w:val="18"/>
                <w:szCs w:val="18"/>
                <w:u w:val="single"/>
              </w:rPr>
            </w:pPr>
          </w:p>
        </w:tc>
      </w:tr>
      <w:tr w:rsidR="00E27C9C" w:rsidRPr="00596557" w:rsidTr="000514F8">
        <w:tc>
          <w:tcPr>
            <w:tcW w:w="305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E27C9C" w:rsidP="000B5242">
            <w:pPr>
              <w:jc w:val="center"/>
              <w:rPr>
                <w:rFonts w:ascii="Arial" w:hAnsi="Arial" w:cs="Arial"/>
                <w:b/>
                <w:sz w:val="18"/>
                <w:szCs w:val="18"/>
                <w:u w:val="single"/>
                <w:lang w:eastAsia="zh-CN"/>
              </w:rPr>
            </w:pPr>
            <w:r w:rsidRPr="00596557">
              <w:rPr>
                <w:rFonts w:ascii="Arial" w:hAnsi="Arial" w:cs="Arial"/>
                <w:b/>
                <w:sz w:val="18"/>
                <w:szCs w:val="18"/>
                <w:u w:val="single"/>
              </w:rPr>
              <w:t>mediaType</w:t>
            </w:r>
          </w:p>
        </w:tc>
        <w:tc>
          <w:tcPr>
            <w:tcW w:w="34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E27C9C" w:rsidP="000B5242">
            <w:pPr>
              <w:rPr>
                <w:rFonts w:ascii="Arial" w:hAnsi="Arial" w:cs="Arial"/>
                <w:b/>
                <w:sz w:val="18"/>
                <w:szCs w:val="18"/>
                <w:u w:val="single"/>
                <w:lang w:eastAsia="zh-CN"/>
              </w:rPr>
            </w:pPr>
            <w:r w:rsidRPr="00596557">
              <w:rPr>
                <w:rFonts w:ascii="Arial" w:hAnsi="Arial" w:cs="Arial"/>
                <w:b/>
                <w:sz w:val="18"/>
                <w:szCs w:val="18"/>
                <w:u w:val="single"/>
              </w:rPr>
              <w:t>2.16.840.1.113883.5.79</w:t>
            </w:r>
          </w:p>
        </w:tc>
        <w:tc>
          <w:tcPr>
            <w:tcW w:w="396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0B5242" w:rsidP="000B5242">
            <w:pPr>
              <w:rPr>
                <w:rFonts w:ascii="Arial" w:hAnsi="Arial" w:cs="Arial"/>
                <w:b/>
                <w:sz w:val="18"/>
                <w:szCs w:val="18"/>
                <w:u w:val="single"/>
              </w:rPr>
            </w:pPr>
            <w:r w:rsidRPr="00596557">
              <w:rPr>
                <w:rFonts w:ascii="Arial" w:hAnsi="Arial" w:cs="Arial"/>
                <w:b/>
                <w:sz w:val="18"/>
                <w:szCs w:val="18"/>
                <w:u w:val="single"/>
              </w:rPr>
              <w:t>RFC2046</w:t>
            </w:r>
          </w:p>
        </w:tc>
      </w:tr>
      <w:tr w:rsidR="00E27C9C" w:rsidRPr="00596557" w:rsidTr="000514F8">
        <w:tc>
          <w:tcPr>
            <w:tcW w:w="305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E27C9C" w:rsidP="000B5242">
            <w:pPr>
              <w:jc w:val="center"/>
              <w:rPr>
                <w:rFonts w:ascii="Arial" w:hAnsi="Arial" w:cs="Arial"/>
                <w:b/>
                <w:sz w:val="18"/>
                <w:szCs w:val="18"/>
                <w:u w:val="single"/>
                <w:lang w:eastAsia="zh-CN"/>
              </w:rPr>
            </w:pPr>
            <w:r w:rsidRPr="00596557">
              <w:rPr>
                <w:rFonts w:ascii="Arial" w:hAnsi="Arial" w:cs="Arial"/>
                <w:b/>
                <w:sz w:val="18"/>
                <w:szCs w:val="18"/>
                <w:u w:val="single"/>
              </w:rPr>
              <w:t>NullFlavor</w:t>
            </w:r>
          </w:p>
        </w:tc>
        <w:tc>
          <w:tcPr>
            <w:tcW w:w="34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E27C9C" w:rsidP="000B5242">
            <w:pPr>
              <w:rPr>
                <w:rFonts w:ascii="Arial" w:hAnsi="Arial" w:cs="Arial"/>
                <w:b/>
                <w:sz w:val="18"/>
                <w:szCs w:val="18"/>
                <w:u w:val="single"/>
                <w:lang w:eastAsia="zh-CN"/>
              </w:rPr>
            </w:pPr>
            <w:r w:rsidRPr="00596557">
              <w:rPr>
                <w:rFonts w:ascii="Arial" w:hAnsi="Arial" w:cs="Arial"/>
                <w:b/>
                <w:sz w:val="18"/>
                <w:szCs w:val="18"/>
                <w:u w:val="single"/>
              </w:rPr>
              <w:t>2.16.840.1.113883.5.1008</w:t>
            </w:r>
          </w:p>
        </w:tc>
        <w:tc>
          <w:tcPr>
            <w:tcW w:w="396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E27C9C" w:rsidP="000B5242">
            <w:pPr>
              <w:rPr>
                <w:rFonts w:ascii="Arial" w:hAnsi="Arial" w:cs="Arial"/>
                <w:b/>
                <w:sz w:val="18"/>
                <w:szCs w:val="18"/>
                <w:u w:val="single"/>
              </w:rPr>
            </w:pPr>
          </w:p>
        </w:tc>
      </w:tr>
      <w:tr w:rsidR="00E27C9C" w:rsidRPr="00596557" w:rsidTr="000514F8">
        <w:tc>
          <w:tcPr>
            <w:tcW w:w="305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E27C9C" w:rsidP="000B5242">
            <w:pPr>
              <w:jc w:val="center"/>
              <w:rPr>
                <w:rFonts w:ascii="Arial" w:hAnsi="Arial" w:cs="Arial"/>
                <w:b/>
                <w:sz w:val="18"/>
                <w:szCs w:val="18"/>
                <w:u w:val="single"/>
                <w:lang w:eastAsia="zh-CN"/>
              </w:rPr>
            </w:pPr>
            <w:r w:rsidRPr="00596557">
              <w:rPr>
                <w:rFonts w:ascii="Arial" w:hAnsi="Arial" w:cs="Arial"/>
                <w:b/>
                <w:sz w:val="18"/>
                <w:szCs w:val="18"/>
                <w:u w:val="single"/>
              </w:rPr>
              <w:t>ObservationInterpretation</w:t>
            </w:r>
          </w:p>
        </w:tc>
        <w:tc>
          <w:tcPr>
            <w:tcW w:w="34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E27C9C" w:rsidP="000B5242">
            <w:pPr>
              <w:rPr>
                <w:rFonts w:ascii="Arial" w:hAnsi="Arial" w:cs="Arial"/>
                <w:b/>
                <w:sz w:val="18"/>
                <w:szCs w:val="18"/>
                <w:u w:val="single"/>
                <w:lang w:eastAsia="zh-CN"/>
              </w:rPr>
            </w:pPr>
            <w:r w:rsidRPr="00596557">
              <w:rPr>
                <w:rFonts w:ascii="Arial" w:hAnsi="Arial" w:cs="Arial"/>
                <w:b/>
                <w:sz w:val="18"/>
                <w:szCs w:val="18"/>
                <w:u w:val="single"/>
              </w:rPr>
              <w:t>2.16.840.1.113883.5.83</w:t>
            </w:r>
          </w:p>
        </w:tc>
        <w:tc>
          <w:tcPr>
            <w:tcW w:w="396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E27C9C" w:rsidP="000B5242">
            <w:pPr>
              <w:rPr>
                <w:rFonts w:ascii="Arial" w:hAnsi="Arial" w:cs="Arial"/>
                <w:b/>
                <w:sz w:val="18"/>
                <w:szCs w:val="18"/>
                <w:u w:val="single"/>
              </w:rPr>
            </w:pPr>
          </w:p>
        </w:tc>
      </w:tr>
      <w:tr w:rsidR="00E27C9C" w:rsidRPr="00596557" w:rsidTr="000514F8">
        <w:tc>
          <w:tcPr>
            <w:tcW w:w="305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0514F8" w:rsidP="000B5242">
            <w:pPr>
              <w:jc w:val="center"/>
              <w:rPr>
                <w:rFonts w:ascii="Arial" w:hAnsi="Arial" w:cs="Arial"/>
                <w:b/>
                <w:sz w:val="18"/>
                <w:szCs w:val="18"/>
                <w:u w:val="single"/>
                <w:lang w:eastAsia="zh-CN"/>
              </w:rPr>
            </w:pPr>
            <w:r w:rsidRPr="00596557">
              <w:rPr>
                <w:rFonts w:ascii="Arial" w:hAnsi="Arial" w:cs="Arial"/>
                <w:b/>
                <w:sz w:val="18"/>
                <w:szCs w:val="18"/>
                <w:u w:val="single"/>
              </w:rPr>
              <w:t>Confidentiality</w:t>
            </w:r>
          </w:p>
        </w:tc>
        <w:tc>
          <w:tcPr>
            <w:tcW w:w="34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0514F8" w:rsidP="000B5242">
            <w:pPr>
              <w:rPr>
                <w:rFonts w:ascii="Arial" w:hAnsi="Arial" w:cs="Arial"/>
                <w:b/>
                <w:sz w:val="18"/>
                <w:szCs w:val="18"/>
                <w:u w:val="single"/>
                <w:lang w:eastAsia="zh-CN"/>
              </w:rPr>
            </w:pPr>
            <w:r w:rsidRPr="00596557">
              <w:rPr>
                <w:rFonts w:ascii="Arial" w:hAnsi="Arial" w:cs="Arial"/>
                <w:b/>
                <w:sz w:val="18"/>
                <w:szCs w:val="18"/>
                <w:u w:val="single"/>
              </w:rPr>
              <w:t>2.16.840.1.113883.5.25</w:t>
            </w:r>
          </w:p>
        </w:tc>
        <w:tc>
          <w:tcPr>
            <w:tcW w:w="396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27C9C" w:rsidRPr="00596557" w:rsidRDefault="00E27C9C" w:rsidP="000B5242">
            <w:pPr>
              <w:rPr>
                <w:rFonts w:ascii="Arial" w:hAnsi="Arial" w:cs="Arial"/>
                <w:b/>
                <w:sz w:val="18"/>
                <w:szCs w:val="18"/>
                <w:u w:val="single"/>
              </w:rPr>
            </w:pPr>
          </w:p>
        </w:tc>
      </w:tr>
      <w:tr w:rsidR="000514F8" w:rsidRPr="00596557" w:rsidTr="000514F8">
        <w:tc>
          <w:tcPr>
            <w:tcW w:w="305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0514F8" w:rsidRPr="00596557" w:rsidRDefault="000514F8" w:rsidP="000B5242">
            <w:pPr>
              <w:jc w:val="center"/>
              <w:rPr>
                <w:rFonts w:ascii="Arial" w:hAnsi="Arial" w:cs="Arial"/>
                <w:b/>
                <w:sz w:val="18"/>
                <w:szCs w:val="18"/>
                <w:u w:val="single"/>
              </w:rPr>
            </w:pPr>
            <w:r w:rsidRPr="00596557">
              <w:rPr>
                <w:rFonts w:ascii="Arial" w:hAnsi="Arial" w:cs="Arial"/>
                <w:b/>
                <w:sz w:val="18"/>
                <w:szCs w:val="18"/>
                <w:u w:val="single"/>
              </w:rPr>
              <w:t xml:space="preserve">ParticipationType  </w:t>
            </w:r>
          </w:p>
        </w:tc>
        <w:tc>
          <w:tcPr>
            <w:tcW w:w="34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0514F8" w:rsidRPr="00596557" w:rsidRDefault="000514F8" w:rsidP="000B5242">
            <w:pPr>
              <w:rPr>
                <w:rFonts w:ascii="Arial" w:hAnsi="Arial" w:cs="Arial"/>
                <w:b/>
                <w:sz w:val="18"/>
                <w:szCs w:val="18"/>
                <w:u w:val="single"/>
              </w:rPr>
            </w:pPr>
            <w:r w:rsidRPr="00596557">
              <w:rPr>
                <w:rFonts w:ascii="Arial" w:hAnsi="Arial" w:cs="Arial"/>
                <w:b/>
                <w:sz w:val="18"/>
                <w:szCs w:val="18"/>
                <w:u w:val="single"/>
              </w:rPr>
              <w:t>2.16.840.1.113883.5.90</w:t>
            </w:r>
          </w:p>
        </w:tc>
        <w:tc>
          <w:tcPr>
            <w:tcW w:w="396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0514F8" w:rsidRPr="00596557" w:rsidRDefault="000514F8" w:rsidP="000B5242">
            <w:pPr>
              <w:rPr>
                <w:rFonts w:ascii="Arial" w:hAnsi="Arial" w:cs="Arial"/>
                <w:b/>
                <w:sz w:val="18"/>
                <w:szCs w:val="18"/>
                <w:u w:val="single"/>
              </w:rPr>
            </w:pPr>
          </w:p>
        </w:tc>
      </w:tr>
    </w:tbl>
    <w:p w:rsidR="001766EE" w:rsidRPr="001766EE" w:rsidRDefault="001766EE" w:rsidP="001766EE">
      <w:pPr>
        <w:rPr>
          <w:lang w:eastAsia="x-none"/>
        </w:rPr>
      </w:pPr>
    </w:p>
    <w:p w:rsidR="00797A01" w:rsidRPr="00D3191B" w:rsidRDefault="00797A01" w:rsidP="00A52CB7">
      <w:pPr>
        <w:pStyle w:val="Annex"/>
        <w:numPr>
          <w:ilvl w:val="0"/>
          <w:numId w:val="23"/>
        </w:numPr>
      </w:pPr>
      <w:bookmarkStart w:id="509" w:name="_Toc410226208"/>
      <w:r w:rsidRPr="00797A01">
        <w:t>Structured Reporting Templates</w:t>
      </w:r>
      <w:r w:rsidRPr="00370625">
        <w:t xml:space="preserve"> (Normative)</w:t>
      </w:r>
      <w:bookmarkEnd w:id="509"/>
    </w:p>
    <w:p w:rsidR="00797A01" w:rsidRDefault="00797A01" w:rsidP="00797A01">
      <w:pPr>
        <w:pStyle w:val="Heading2"/>
        <w:numPr>
          <w:ilvl w:val="0"/>
          <w:numId w:val="0"/>
        </w:numPr>
        <w:ind w:left="90"/>
        <w:rPr>
          <w:lang w:val="en-US"/>
        </w:rPr>
      </w:pPr>
      <w:bookmarkStart w:id="510" w:name="_Toc410226209"/>
      <w:r w:rsidRPr="00797A01">
        <w:t>TID 2000 Basic Diagnostic Imaging Report</w:t>
      </w:r>
      <w:bookmarkEnd w:id="510"/>
    </w:p>
    <w:p w:rsidR="009118A7" w:rsidRDefault="009118A7" w:rsidP="009118A7">
      <w:pPr>
        <w:spacing w:before="180"/>
        <w:jc w:val="both"/>
      </w:pPr>
      <w:r>
        <w:rPr>
          <w:rFonts w:ascii="Arial" w:hAnsi="Arial"/>
          <w:color w:val="000000"/>
          <w:sz w:val="18"/>
        </w:rPr>
        <w:t>Basic report template for general diagnostic imaging interpretation reports.</w:t>
      </w:r>
    </w:p>
    <w:p w:rsidR="009118A7" w:rsidRDefault="009118A7" w:rsidP="009118A7">
      <w:pPr>
        <w:spacing w:before="180"/>
        <w:jc w:val="both"/>
      </w:pPr>
      <w:r>
        <w:rPr>
          <w:rFonts w:ascii="Arial" w:hAnsi="Arial"/>
          <w:color w:val="000000"/>
          <w:sz w:val="18"/>
        </w:rPr>
        <w:t>Can only be instantiated at the root node and cannot be included in other templates.</w:t>
      </w:r>
    </w:p>
    <w:p w:rsidR="009118A7" w:rsidRDefault="009118A7" w:rsidP="009118A7">
      <w:pPr>
        <w:tabs>
          <w:tab w:val="left" w:pos="2772"/>
        </w:tabs>
        <w:spacing w:before="90"/>
        <w:ind w:left="2772" w:hanging="2772"/>
        <w:jc w:val="both"/>
      </w:pPr>
      <w:bookmarkStart w:id="511" w:name="idp140345187177840"/>
      <w:bookmarkStart w:id="512" w:name="idp140345187177360"/>
      <w:r>
        <w:rPr>
          <w:rFonts w:ascii="Arial" w:hAnsi="Arial"/>
          <w:b/>
          <w:color w:val="000000"/>
          <w:sz w:val="18"/>
        </w:rPr>
        <w:t>Type:</w:t>
      </w:r>
      <w:r>
        <w:rPr>
          <w:rFonts w:ascii="Arial" w:hAnsi="Arial"/>
          <w:b/>
          <w:color w:val="000000"/>
          <w:sz w:val="18"/>
        </w:rPr>
        <w:tab/>
        <w:t>Non-Extensible</w:t>
      </w:r>
    </w:p>
    <w:p w:rsidR="009118A7" w:rsidRDefault="009118A7" w:rsidP="009118A7">
      <w:pPr>
        <w:tabs>
          <w:tab w:val="left" w:pos="2772"/>
        </w:tabs>
        <w:ind w:left="2772" w:hanging="2772"/>
        <w:jc w:val="both"/>
      </w:pPr>
      <w:bookmarkStart w:id="513" w:name="idp140345187180656"/>
      <w:bookmarkEnd w:id="511"/>
      <w:bookmarkEnd w:id="512"/>
      <w:r>
        <w:rPr>
          <w:rFonts w:ascii="Arial" w:hAnsi="Arial"/>
          <w:b/>
          <w:color w:val="000000"/>
          <w:sz w:val="18"/>
        </w:rPr>
        <w:t>Order:</w:t>
      </w:r>
      <w:r>
        <w:rPr>
          <w:rFonts w:ascii="Arial" w:hAnsi="Arial"/>
          <w:b/>
          <w:color w:val="000000"/>
          <w:sz w:val="18"/>
        </w:rPr>
        <w:tab/>
        <w:t>Significant</w:t>
      </w:r>
    </w:p>
    <w:p w:rsidR="009118A7" w:rsidRDefault="009118A7" w:rsidP="009118A7">
      <w:pPr>
        <w:tabs>
          <w:tab w:val="left" w:pos="2772"/>
        </w:tabs>
        <w:ind w:left="2772" w:hanging="2772"/>
        <w:jc w:val="both"/>
      </w:pPr>
      <w:bookmarkStart w:id="514" w:name="idp140345187183472"/>
      <w:bookmarkEnd w:id="513"/>
      <w:r>
        <w:rPr>
          <w:rFonts w:ascii="Arial" w:hAnsi="Arial"/>
          <w:b/>
          <w:color w:val="000000"/>
          <w:sz w:val="18"/>
        </w:rPr>
        <w:t>Root:</w:t>
      </w:r>
      <w:r>
        <w:rPr>
          <w:rFonts w:ascii="Arial" w:hAnsi="Arial"/>
          <w:b/>
          <w:color w:val="000000"/>
          <w:sz w:val="18"/>
        </w:rPr>
        <w:tab/>
        <w:t>Yes</w:t>
      </w:r>
    </w:p>
    <w:p w:rsidR="009118A7" w:rsidRDefault="009118A7" w:rsidP="009118A7">
      <w:pPr>
        <w:keepNext/>
        <w:spacing w:before="216"/>
        <w:jc w:val="center"/>
      </w:pPr>
      <w:bookmarkStart w:id="515" w:name="table_TID_2000"/>
      <w:bookmarkEnd w:id="514"/>
      <w:r>
        <w:rPr>
          <w:rFonts w:ascii="Arial" w:hAnsi="Arial"/>
          <w:b/>
          <w:color w:val="000000"/>
          <w:sz w:val="22"/>
        </w:rPr>
        <w:t>Table TID 2000. Basic Diagnostic Imaging Report</w:t>
      </w:r>
    </w:p>
    <w:bookmarkEnd w:id="515"/>
    <w:p w:rsidR="009118A7" w:rsidRDefault="009118A7" w:rsidP="009118A7">
      <w:pPr>
        <w:rPr>
          <w:sz w:val="13"/>
        </w:rPr>
      </w:pPr>
    </w:p>
    <w:tbl>
      <w:tblPr>
        <w:tblW w:w="10660" w:type="dxa"/>
        <w:tblInd w:w="45" w:type="dxa"/>
        <w:tblLayout w:type="fixed"/>
        <w:tblCellMar>
          <w:left w:w="10" w:type="dxa"/>
          <w:right w:w="10" w:type="dxa"/>
        </w:tblCellMar>
        <w:tblLook w:val="0000" w:firstRow="0" w:lastRow="0" w:firstColumn="0" w:lastColumn="0" w:noHBand="0" w:noVBand="0"/>
      </w:tblPr>
      <w:tblGrid>
        <w:gridCol w:w="445"/>
        <w:gridCol w:w="360"/>
        <w:gridCol w:w="1890"/>
        <w:gridCol w:w="1180"/>
        <w:gridCol w:w="2620"/>
        <w:gridCol w:w="390"/>
        <w:gridCol w:w="930"/>
        <w:gridCol w:w="960"/>
        <w:gridCol w:w="1885"/>
      </w:tblGrid>
      <w:tr w:rsidR="009118A7" w:rsidTr="0091752A">
        <w:trPr>
          <w:tblHeader/>
        </w:trPr>
        <w:tc>
          <w:tcPr>
            <w:tcW w:w="4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9118A7" w:rsidRDefault="009118A7" w:rsidP="007D1CA6">
            <w:pPr>
              <w:keepNext/>
            </w:pPr>
          </w:p>
        </w:tc>
        <w:tc>
          <w:tcPr>
            <w:tcW w:w="360" w:type="dxa"/>
            <w:tcBorders>
              <w:top w:val="single" w:sz="4" w:space="0" w:color="000000"/>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jc w:val="center"/>
            </w:pPr>
            <w:r>
              <w:rPr>
                <w:rFonts w:ascii="Arial" w:hAnsi="Arial"/>
                <w:b/>
                <w:color w:val="000000"/>
                <w:sz w:val="18"/>
              </w:rPr>
              <w:t>NL</w:t>
            </w:r>
          </w:p>
        </w:tc>
        <w:tc>
          <w:tcPr>
            <w:tcW w:w="1890" w:type="dxa"/>
            <w:tcBorders>
              <w:top w:val="single" w:sz="4" w:space="0" w:color="000000"/>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jc w:val="center"/>
            </w:pPr>
            <w:r>
              <w:rPr>
                <w:rFonts w:ascii="Arial" w:hAnsi="Arial"/>
                <w:b/>
                <w:color w:val="000000"/>
                <w:sz w:val="18"/>
              </w:rPr>
              <w:t>Rel with Parent</w:t>
            </w:r>
          </w:p>
        </w:tc>
        <w:tc>
          <w:tcPr>
            <w:tcW w:w="1180" w:type="dxa"/>
            <w:tcBorders>
              <w:top w:val="single" w:sz="4" w:space="0" w:color="000000"/>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jc w:val="center"/>
            </w:pPr>
            <w:r>
              <w:rPr>
                <w:rFonts w:ascii="Arial" w:hAnsi="Arial"/>
                <w:b/>
                <w:color w:val="000000"/>
                <w:sz w:val="18"/>
              </w:rPr>
              <w:t>VT</w:t>
            </w:r>
          </w:p>
        </w:tc>
        <w:tc>
          <w:tcPr>
            <w:tcW w:w="2620" w:type="dxa"/>
            <w:tcBorders>
              <w:top w:val="single" w:sz="4" w:space="0" w:color="000000"/>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jc w:val="center"/>
            </w:pPr>
            <w:r>
              <w:rPr>
                <w:rFonts w:ascii="Arial" w:hAnsi="Arial"/>
                <w:b/>
                <w:color w:val="000000"/>
                <w:sz w:val="18"/>
              </w:rPr>
              <w:t>Concept Name</w:t>
            </w:r>
          </w:p>
        </w:tc>
        <w:tc>
          <w:tcPr>
            <w:tcW w:w="390" w:type="dxa"/>
            <w:tcBorders>
              <w:top w:val="single" w:sz="4" w:space="0" w:color="000000"/>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jc w:val="center"/>
            </w:pPr>
            <w:r>
              <w:rPr>
                <w:rFonts w:ascii="Arial" w:hAnsi="Arial"/>
                <w:b/>
                <w:color w:val="000000"/>
                <w:sz w:val="18"/>
              </w:rPr>
              <w:t>VM</w:t>
            </w:r>
          </w:p>
        </w:tc>
        <w:tc>
          <w:tcPr>
            <w:tcW w:w="930" w:type="dxa"/>
            <w:tcBorders>
              <w:top w:val="single" w:sz="4" w:space="0" w:color="000000"/>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jc w:val="center"/>
            </w:pPr>
            <w:r>
              <w:rPr>
                <w:rFonts w:ascii="Arial" w:hAnsi="Arial"/>
                <w:b/>
                <w:color w:val="000000"/>
                <w:sz w:val="18"/>
              </w:rPr>
              <w:t>Req Type</w:t>
            </w:r>
          </w:p>
        </w:tc>
        <w:tc>
          <w:tcPr>
            <w:tcW w:w="960" w:type="dxa"/>
            <w:tcBorders>
              <w:top w:val="single" w:sz="4" w:space="0" w:color="000000"/>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jc w:val="center"/>
            </w:pPr>
            <w:r>
              <w:rPr>
                <w:rFonts w:ascii="Arial" w:hAnsi="Arial"/>
                <w:b/>
                <w:color w:val="000000"/>
                <w:sz w:val="18"/>
              </w:rPr>
              <w:t>Condition</w:t>
            </w:r>
          </w:p>
        </w:tc>
        <w:tc>
          <w:tcPr>
            <w:tcW w:w="1885" w:type="dxa"/>
            <w:tcBorders>
              <w:top w:val="single" w:sz="4" w:space="0" w:color="000000"/>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jc w:val="center"/>
            </w:pPr>
            <w:r>
              <w:rPr>
                <w:rFonts w:ascii="Arial" w:hAnsi="Arial"/>
                <w:b/>
                <w:color w:val="000000"/>
                <w:sz w:val="18"/>
              </w:rPr>
              <w:t>Value Set Constraint</w:t>
            </w:r>
          </w:p>
        </w:tc>
      </w:tr>
      <w:tr w:rsidR="009118A7" w:rsidTr="0091752A">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pPr>
            <w:r>
              <w:rPr>
                <w:rFonts w:ascii="Arial" w:hAnsi="Arial"/>
                <w:color w:val="000000"/>
                <w:sz w:val="18"/>
              </w:rPr>
              <w:t>1</w:t>
            </w:r>
          </w:p>
        </w:tc>
        <w:tc>
          <w:tcPr>
            <w:tcW w:w="36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tc>
        <w:tc>
          <w:tcPr>
            <w:tcW w:w="189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tc>
        <w:tc>
          <w:tcPr>
            <w:tcW w:w="118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pPr>
            <w:r>
              <w:rPr>
                <w:rFonts w:ascii="Arial" w:hAnsi="Arial"/>
                <w:color w:val="000000"/>
                <w:sz w:val="18"/>
              </w:rPr>
              <w:t>CONTAINER</w:t>
            </w:r>
          </w:p>
        </w:tc>
        <w:tc>
          <w:tcPr>
            <w:tcW w:w="262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pPr>
            <w:r>
              <w:rPr>
                <w:rFonts w:ascii="Arial" w:hAnsi="Arial"/>
                <w:color w:val="000000"/>
                <w:sz w:val="18"/>
              </w:rPr>
              <w:t>B</w:t>
            </w:r>
            <w:hyperlink w:anchor="sect_CID_7000">
              <w:r>
                <w:rPr>
                  <w:rFonts w:ascii="Arial" w:hAnsi="Arial"/>
                  <w:color w:val="000000"/>
                  <w:sz w:val="18"/>
                </w:rPr>
                <w:t>CID 7000 “Diagnostic Imaging Report Document Titles”</w:t>
              </w:r>
            </w:hyperlink>
          </w:p>
        </w:tc>
        <w:tc>
          <w:tcPr>
            <w:tcW w:w="39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jc w:val="center"/>
            </w:pPr>
            <w:r>
              <w:rPr>
                <w:rFonts w:ascii="Arial" w:hAnsi="Arial"/>
                <w:color w:val="000000"/>
                <w:sz w:val="18"/>
              </w:rPr>
              <w:t>1</w:t>
            </w:r>
          </w:p>
        </w:tc>
        <w:tc>
          <w:tcPr>
            <w:tcW w:w="93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jc w:val="center"/>
            </w:pPr>
            <w:r>
              <w:rPr>
                <w:rFonts w:ascii="Arial" w:hAnsi="Arial"/>
                <w:color w:val="000000"/>
                <w:sz w:val="18"/>
              </w:rPr>
              <w:t>M</w:t>
            </w:r>
          </w:p>
        </w:tc>
        <w:tc>
          <w:tcPr>
            <w:tcW w:w="96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tc>
        <w:tc>
          <w:tcPr>
            <w:tcW w:w="1885" w:type="dxa"/>
            <w:tcBorders>
              <w:bottom w:val="single" w:sz="4" w:space="0" w:color="000000"/>
              <w:right w:val="single" w:sz="4" w:space="0" w:color="000000"/>
            </w:tcBorders>
            <w:tcMar>
              <w:top w:w="40" w:type="dxa"/>
              <w:left w:w="40" w:type="dxa"/>
              <w:bottom w:w="40" w:type="dxa"/>
              <w:right w:w="40" w:type="dxa"/>
            </w:tcMar>
          </w:tcPr>
          <w:p w:rsidR="009118A7" w:rsidRPr="0091752A" w:rsidRDefault="009118A7" w:rsidP="007D1CA6">
            <w:pPr>
              <w:spacing w:before="180"/>
              <w:rPr>
                <w:b/>
                <w:strike/>
              </w:rPr>
            </w:pPr>
            <w:r w:rsidRPr="0091752A">
              <w:rPr>
                <w:rFonts w:ascii="Arial" w:hAnsi="Arial"/>
                <w:b/>
                <w:strike/>
                <w:color w:val="000000"/>
                <w:sz w:val="18"/>
              </w:rPr>
              <w:t>Root node</w:t>
            </w:r>
          </w:p>
        </w:tc>
      </w:tr>
      <w:tr w:rsidR="009118A7" w:rsidTr="0091752A">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pPr>
            <w:r>
              <w:rPr>
                <w:rFonts w:ascii="Arial" w:hAnsi="Arial"/>
                <w:color w:val="000000"/>
                <w:sz w:val="18"/>
              </w:rPr>
              <w:t>2</w:t>
            </w:r>
          </w:p>
        </w:tc>
        <w:tc>
          <w:tcPr>
            <w:tcW w:w="36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pPr>
            <w:r>
              <w:rPr>
                <w:rFonts w:ascii="Arial" w:hAnsi="Arial"/>
                <w:color w:val="000000"/>
                <w:sz w:val="18"/>
              </w:rPr>
              <w:t>&gt;</w:t>
            </w:r>
          </w:p>
        </w:tc>
        <w:tc>
          <w:tcPr>
            <w:tcW w:w="189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pPr>
            <w:r>
              <w:rPr>
                <w:rFonts w:ascii="Arial" w:hAnsi="Arial"/>
                <w:color w:val="000000"/>
                <w:sz w:val="18"/>
              </w:rPr>
              <w:t>HAS CONCEPT MOD</w:t>
            </w:r>
          </w:p>
        </w:tc>
        <w:tc>
          <w:tcPr>
            <w:tcW w:w="118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pPr>
            <w:r>
              <w:rPr>
                <w:rFonts w:ascii="Arial" w:hAnsi="Arial"/>
                <w:color w:val="000000"/>
                <w:sz w:val="18"/>
              </w:rPr>
              <w:t>CODE</w:t>
            </w:r>
          </w:p>
        </w:tc>
        <w:tc>
          <w:tcPr>
            <w:tcW w:w="262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pPr>
            <w:r>
              <w:rPr>
                <w:rFonts w:ascii="Arial" w:hAnsi="Arial"/>
                <w:color w:val="000000"/>
                <w:sz w:val="18"/>
              </w:rPr>
              <w:t xml:space="preserve">EV </w:t>
            </w:r>
            <w:hyperlink w:anchor="DCM_121058">
              <w:r>
                <w:rPr>
                  <w:rFonts w:ascii="Arial" w:hAnsi="Arial"/>
                  <w:color w:val="000000"/>
                  <w:sz w:val="18"/>
                </w:rPr>
                <w:t>(121058, DCM, "Procedure reported")</w:t>
              </w:r>
            </w:hyperlink>
          </w:p>
        </w:tc>
        <w:tc>
          <w:tcPr>
            <w:tcW w:w="39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jc w:val="center"/>
            </w:pPr>
            <w:r>
              <w:rPr>
                <w:rFonts w:ascii="Arial" w:hAnsi="Arial"/>
                <w:color w:val="000000"/>
                <w:sz w:val="18"/>
              </w:rPr>
              <w:t>1-n</w:t>
            </w:r>
          </w:p>
        </w:tc>
        <w:tc>
          <w:tcPr>
            <w:tcW w:w="93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pPr>
              <w:spacing w:before="180"/>
              <w:jc w:val="center"/>
            </w:pPr>
            <w:r>
              <w:rPr>
                <w:rFonts w:ascii="Arial" w:hAnsi="Arial"/>
                <w:color w:val="000000"/>
                <w:sz w:val="18"/>
              </w:rPr>
              <w:t>U</w:t>
            </w:r>
          </w:p>
        </w:tc>
        <w:tc>
          <w:tcPr>
            <w:tcW w:w="960" w:type="dxa"/>
            <w:tcBorders>
              <w:bottom w:val="single" w:sz="4" w:space="0" w:color="000000"/>
              <w:right w:val="single" w:sz="4" w:space="0" w:color="000000"/>
            </w:tcBorders>
            <w:tcMar>
              <w:top w:w="40" w:type="dxa"/>
              <w:left w:w="40" w:type="dxa"/>
              <w:bottom w:w="40" w:type="dxa"/>
              <w:right w:w="40" w:type="dxa"/>
            </w:tcMar>
          </w:tcPr>
          <w:p w:rsidR="009118A7" w:rsidRDefault="009118A7" w:rsidP="007D1CA6"/>
        </w:tc>
        <w:tc>
          <w:tcPr>
            <w:tcW w:w="1885" w:type="dxa"/>
            <w:tcBorders>
              <w:bottom w:val="single" w:sz="4" w:space="0" w:color="000000"/>
              <w:right w:val="single" w:sz="4" w:space="0" w:color="000000"/>
            </w:tcBorders>
            <w:tcMar>
              <w:top w:w="40" w:type="dxa"/>
              <w:left w:w="40" w:type="dxa"/>
              <w:bottom w:w="40" w:type="dxa"/>
              <w:right w:w="40" w:type="dxa"/>
            </w:tcMar>
          </w:tcPr>
          <w:p w:rsidR="009118A7" w:rsidRDefault="009118A7" w:rsidP="007D1CA6"/>
        </w:tc>
      </w:tr>
      <w:tr w:rsidR="0011538B" w:rsidRPr="0011538B" w:rsidTr="0091752A">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11538B" w:rsidRPr="00896F50" w:rsidRDefault="0011538B" w:rsidP="007D1CA6">
            <w:pPr>
              <w:spacing w:before="180"/>
              <w:rPr>
                <w:rFonts w:ascii="Arial" w:hAnsi="Arial"/>
                <w:b/>
                <w:color w:val="000000"/>
                <w:sz w:val="18"/>
                <w:u w:val="single"/>
              </w:rPr>
            </w:pPr>
            <w:r w:rsidRPr="00896F50">
              <w:rPr>
                <w:rFonts w:ascii="Arial" w:hAnsi="Arial"/>
                <w:b/>
                <w:color w:val="000000"/>
                <w:sz w:val="18"/>
                <w:u w:val="single"/>
              </w:rPr>
              <w:t>3</w:t>
            </w:r>
          </w:p>
        </w:tc>
        <w:tc>
          <w:tcPr>
            <w:tcW w:w="360" w:type="dxa"/>
            <w:tcBorders>
              <w:bottom w:val="single" w:sz="4" w:space="0" w:color="000000"/>
              <w:right w:val="single" w:sz="4" w:space="0" w:color="000000"/>
            </w:tcBorders>
            <w:tcMar>
              <w:top w:w="40" w:type="dxa"/>
              <w:left w:w="40" w:type="dxa"/>
              <w:bottom w:w="40" w:type="dxa"/>
              <w:right w:w="40" w:type="dxa"/>
            </w:tcMar>
          </w:tcPr>
          <w:p w:rsidR="0011538B" w:rsidRPr="0011538B" w:rsidRDefault="0011538B" w:rsidP="007D1CA6">
            <w:pPr>
              <w:spacing w:before="180"/>
              <w:rPr>
                <w:rFonts w:ascii="Arial" w:hAnsi="Arial"/>
                <w:b/>
                <w:color w:val="000000"/>
                <w:sz w:val="18"/>
                <w:u w:val="single"/>
              </w:rPr>
            </w:pPr>
            <w:r w:rsidRPr="0011538B">
              <w:rPr>
                <w:rFonts w:ascii="Arial" w:hAnsi="Arial"/>
                <w:b/>
                <w:color w:val="000000"/>
                <w:sz w:val="18"/>
                <w:u w:val="single"/>
              </w:rPr>
              <w:t>&gt;</w:t>
            </w:r>
          </w:p>
        </w:tc>
        <w:tc>
          <w:tcPr>
            <w:tcW w:w="1890" w:type="dxa"/>
            <w:tcBorders>
              <w:bottom w:val="single" w:sz="4" w:space="0" w:color="000000"/>
              <w:right w:val="single" w:sz="4" w:space="0" w:color="000000"/>
            </w:tcBorders>
            <w:tcMar>
              <w:top w:w="40" w:type="dxa"/>
              <w:left w:w="40" w:type="dxa"/>
              <w:bottom w:w="40" w:type="dxa"/>
              <w:right w:w="40" w:type="dxa"/>
            </w:tcMar>
          </w:tcPr>
          <w:p w:rsidR="0011538B" w:rsidRPr="0011538B" w:rsidRDefault="0011538B" w:rsidP="007D1CA6">
            <w:pPr>
              <w:spacing w:before="180"/>
              <w:rPr>
                <w:rFonts w:ascii="Arial" w:hAnsi="Arial"/>
                <w:b/>
                <w:color w:val="000000"/>
                <w:sz w:val="18"/>
                <w:u w:val="single"/>
              </w:rPr>
            </w:pPr>
            <w:r w:rsidRPr="0011538B">
              <w:rPr>
                <w:rFonts w:ascii="Arial" w:hAnsi="Arial"/>
                <w:b/>
                <w:color w:val="000000"/>
                <w:sz w:val="18"/>
                <w:u w:val="single"/>
              </w:rPr>
              <w:t>HAS CONCEPT MOD</w:t>
            </w:r>
          </w:p>
        </w:tc>
        <w:tc>
          <w:tcPr>
            <w:tcW w:w="1180" w:type="dxa"/>
            <w:tcBorders>
              <w:bottom w:val="single" w:sz="4" w:space="0" w:color="000000"/>
              <w:right w:val="single" w:sz="4" w:space="0" w:color="000000"/>
            </w:tcBorders>
            <w:tcMar>
              <w:top w:w="40" w:type="dxa"/>
              <w:left w:w="40" w:type="dxa"/>
              <w:bottom w:w="40" w:type="dxa"/>
              <w:right w:w="40" w:type="dxa"/>
            </w:tcMar>
          </w:tcPr>
          <w:p w:rsidR="0011538B" w:rsidRPr="0011538B" w:rsidRDefault="0011538B" w:rsidP="007D1CA6">
            <w:pPr>
              <w:spacing w:before="180"/>
              <w:rPr>
                <w:rFonts w:ascii="Arial" w:hAnsi="Arial"/>
                <w:b/>
                <w:color w:val="000000"/>
                <w:sz w:val="18"/>
                <w:u w:val="single"/>
              </w:rPr>
            </w:pPr>
            <w:r w:rsidRPr="0011538B">
              <w:rPr>
                <w:rFonts w:ascii="Arial" w:hAnsi="Arial"/>
                <w:b/>
                <w:color w:val="000000"/>
                <w:sz w:val="18"/>
                <w:u w:val="single"/>
              </w:rPr>
              <w:t>CODE</w:t>
            </w:r>
          </w:p>
        </w:tc>
        <w:tc>
          <w:tcPr>
            <w:tcW w:w="2620" w:type="dxa"/>
            <w:tcBorders>
              <w:bottom w:val="single" w:sz="4" w:space="0" w:color="000000"/>
              <w:right w:val="single" w:sz="4" w:space="0" w:color="000000"/>
            </w:tcBorders>
            <w:tcMar>
              <w:top w:w="40" w:type="dxa"/>
              <w:left w:w="40" w:type="dxa"/>
              <w:bottom w:w="40" w:type="dxa"/>
              <w:right w:w="40" w:type="dxa"/>
            </w:tcMar>
          </w:tcPr>
          <w:p w:rsidR="0011538B" w:rsidRPr="0011538B" w:rsidRDefault="0011538B" w:rsidP="007D1CA6">
            <w:pPr>
              <w:spacing w:before="180"/>
              <w:rPr>
                <w:rFonts w:ascii="Arial" w:hAnsi="Arial"/>
                <w:b/>
                <w:color w:val="000000"/>
                <w:sz w:val="18"/>
                <w:u w:val="single"/>
              </w:rPr>
            </w:pPr>
            <w:r>
              <w:rPr>
                <w:rFonts w:ascii="Arial" w:hAnsi="Arial"/>
                <w:b/>
                <w:color w:val="000000"/>
                <w:sz w:val="18"/>
                <w:u w:val="single"/>
              </w:rPr>
              <w:t xml:space="preserve">EV </w:t>
            </w:r>
            <w:r w:rsidR="000960C6" w:rsidRPr="000960C6">
              <w:rPr>
                <w:rFonts w:ascii="Arial" w:hAnsi="Arial"/>
                <w:b/>
                <w:color w:val="000000"/>
                <w:sz w:val="18"/>
                <w:u w:val="single"/>
              </w:rPr>
              <w:t xml:space="preserve">(122142, </w:t>
            </w:r>
            <w:r w:rsidR="000960C6">
              <w:rPr>
                <w:rFonts w:ascii="Arial" w:hAnsi="Arial"/>
                <w:b/>
                <w:color w:val="000000"/>
                <w:sz w:val="18"/>
                <w:u w:val="single"/>
              </w:rPr>
              <w:t xml:space="preserve"> </w:t>
            </w:r>
            <w:r w:rsidR="000960C6" w:rsidRPr="000960C6">
              <w:rPr>
                <w:rFonts w:ascii="Arial" w:hAnsi="Arial"/>
                <w:b/>
                <w:color w:val="000000"/>
                <w:sz w:val="18"/>
                <w:u w:val="single"/>
              </w:rPr>
              <w:t>DCM,</w:t>
            </w:r>
            <w:r w:rsidR="000960C6">
              <w:rPr>
                <w:rFonts w:ascii="Arial" w:hAnsi="Arial"/>
                <w:b/>
                <w:color w:val="000000"/>
                <w:sz w:val="18"/>
                <w:u w:val="single"/>
              </w:rPr>
              <w:t xml:space="preserve"> </w:t>
            </w:r>
            <w:r w:rsidR="000960C6" w:rsidRPr="000960C6">
              <w:rPr>
                <w:rFonts w:ascii="Arial" w:hAnsi="Arial"/>
                <w:b/>
                <w:color w:val="000000"/>
                <w:sz w:val="18"/>
                <w:u w:val="single"/>
              </w:rPr>
              <w:t>"Acquisition Device Type")</w:t>
            </w:r>
          </w:p>
        </w:tc>
        <w:tc>
          <w:tcPr>
            <w:tcW w:w="390" w:type="dxa"/>
            <w:tcBorders>
              <w:bottom w:val="single" w:sz="4" w:space="0" w:color="000000"/>
              <w:right w:val="single" w:sz="4" w:space="0" w:color="000000"/>
            </w:tcBorders>
            <w:tcMar>
              <w:top w:w="40" w:type="dxa"/>
              <w:left w:w="40" w:type="dxa"/>
              <w:bottom w:w="40" w:type="dxa"/>
              <w:right w:w="40" w:type="dxa"/>
            </w:tcMar>
          </w:tcPr>
          <w:p w:rsidR="0011538B" w:rsidRPr="0011538B" w:rsidRDefault="0011538B" w:rsidP="007D1CA6">
            <w:pPr>
              <w:spacing w:before="180"/>
              <w:jc w:val="center"/>
              <w:rPr>
                <w:rFonts w:ascii="Arial" w:hAnsi="Arial"/>
                <w:b/>
                <w:color w:val="000000"/>
                <w:sz w:val="18"/>
                <w:u w:val="single"/>
              </w:rPr>
            </w:pPr>
            <w:r>
              <w:rPr>
                <w:rFonts w:ascii="Arial" w:hAnsi="Arial"/>
                <w:b/>
                <w:color w:val="000000"/>
                <w:sz w:val="18"/>
                <w:u w:val="single"/>
              </w:rPr>
              <w:t>1-n</w:t>
            </w:r>
          </w:p>
        </w:tc>
        <w:tc>
          <w:tcPr>
            <w:tcW w:w="930" w:type="dxa"/>
            <w:tcBorders>
              <w:bottom w:val="single" w:sz="4" w:space="0" w:color="000000"/>
              <w:right w:val="single" w:sz="4" w:space="0" w:color="000000"/>
            </w:tcBorders>
            <w:tcMar>
              <w:top w:w="40" w:type="dxa"/>
              <w:left w:w="40" w:type="dxa"/>
              <w:bottom w:w="40" w:type="dxa"/>
              <w:right w:w="40" w:type="dxa"/>
            </w:tcMar>
          </w:tcPr>
          <w:p w:rsidR="0011538B" w:rsidRPr="0011538B" w:rsidRDefault="0011538B" w:rsidP="007D1CA6">
            <w:pPr>
              <w:spacing w:before="180"/>
              <w:jc w:val="center"/>
              <w:rPr>
                <w:rFonts w:ascii="Arial" w:hAnsi="Arial"/>
                <w:b/>
                <w:color w:val="000000"/>
                <w:sz w:val="18"/>
                <w:u w:val="single"/>
              </w:rPr>
            </w:pPr>
            <w:r>
              <w:rPr>
                <w:rFonts w:ascii="Arial" w:hAnsi="Arial"/>
                <w:b/>
                <w:color w:val="000000"/>
                <w:sz w:val="18"/>
                <w:u w:val="single"/>
              </w:rPr>
              <w:t>U</w:t>
            </w:r>
          </w:p>
        </w:tc>
        <w:tc>
          <w:tcPr>
            <w:tcW w:w="960" w:type="dxa"/>
            <w:tcBorders>
              <w:bottom w:val="single" w:sz="4" w:space="0" w:color="000000"/>
              <w:right w:val="single" w:sz="4" w:space="0" w:color="000000"/>
            </w:tcBorders>
            <w:tcMar>
              <w:top w:w="40" w:type="dxa"/>
              <w:left w:w="40" w:type="dxa"/>
              <w:bottom w:w="40" w:type="dxa"/>
              <w:right w:w="40" w:type="dxa"/>
            </w:tcMar>
          </w:tcPr>
          <w:p w:rsidR="0011538B" w:rsidRPr="0011538B" w:rsidRDefault="0011538B" w:rsidP="007D1CA6">
            <w:pPr>
              <w:rPr>
                <w:rFonts w:ascii="Arial" w:hAnsi="Arial"/>
                <w:color w:val="000000"/>
                <w:sz w:val="18"/>
              </w:rPr>
            </w:pPr>
          </w:p>
        </w:tc>
        <w:tc>
          <w:tcPr>
            <w:tcW w:w="1885" w:type="dxa"/>
            <w:tcBorders>
              <w:bottom w:val="single" w:sz="4" w:space="0" w:color="000000"/>
              <w:right w:val="single" w:sz="4" w:space="0" w:color="000000"/>
            </w:tcBorders>
            <w:tcMar>
              <w:top w:w="40" w:type="dxa"/>
              <w:left w:w="40" w:type="dxa"/>
              <w:bottom w:w="40" w:type="dxa"/>
              <w:right w:w="40" w:type="dxa"/>
            </w:tcMar>
          </w:tcPr>
          <w:p w:rsidR="0011538B" w:rsidRPr="00896F50" w:rsidRDefault="00896F50" w:rsidP="007D1CA6">
            <w:pPr>
              <w:rPr>
                <w:rFonts w:ascii="Arial" w:hAnsi="Arial"/>
                <w:b/>
                <w:color w:val="000000"/>
                <w:sz w:val="18"/>
                <w:u w:val="single"/>
              </w:rPr>
            </w:pPr>
            <w:r>
              <w:rPr>
                <w:rFonts w:ascii="Arial" w:hAnsi="Arial"/>
                <w:b/>
                <w:color w:val="000000"/>
                <w:sz w:val="18"/>
                <w:u w:val="single"/>
              </w:rPr>
              <w:t>DCID 29 "</w:t>
            </w:r>
            <w:r w:rsidRPr="00896F50">
              <w:rPr>
                <w:rFonts w:ascii="Arial" w:hAnsi="Arial"/>
                <w:b/>
                <w:color w:val="000000"/>
                <w:sz w:val="18"/>
                <w:u w:val="single"/>
              </w:rPr>
              <w:t>Acquisition</w:t>
            </w:r>
            <w:r>
              <w:rPr>
                <w:rFonts w:ascii="Arial" w:hAnsi="Arial"/>
                <w:b/>
                <w:color w:val="000000"/>
                <w:sz w:val="18"/>
                <w:u w:val="single"/>
              </w:rPr>
              <w:t xml:space="preserve"> Modality"</w:t>
            </w:r>
          </w:p>
        </w:tc>
      </w:tr>
      <w:tr w:rsidR="0011538B" w:rsidRPr="0011538B" w:rsidTr="0091752A">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11538B" w:rsidRPr="00896F50" w:rsidRDefault="0011538B" w:rsidP="007D1CA6">
            <w:pPr>
              <w:spacing w:before="180"/>
              <w:rPr>
                <w:rFonts w:ascii="Arial" w:hAnsi="Arial"/>
                <w:b/>
                <w:color w:val="000000"/>
                <w:sz w:val="18"/>
                <w:u w:val="single"/>
              </w:rPr>
            </w:pPr>
            <w:r w:rsidRPr="00896F50">
              <w:rPr>
                <w:rFonts w:ascii="Arial" w:hAnsi="Arial"/>
                <w:b/>
                <w:color w:val="000000"/>
                <w:sz w:val="18"/>
                <w:u w:val="single"/>
              </w:rPr>
              <w:t>4</w:t>
            </w:r>
          </w:p>
        </w:tc>
        <w:tc>
          <w:tcPr>
            <w:tcW w:w="360" w:type="dxa"/>
            <w:tcBorders>
              <w:bottom w:val="single" w:sz="4" w:space="0" w:color="000000"/>
              <w:right w:val="single" w:sz="4" w:space="0" w:color="000000"/>
            </w:tcBorders>
            <w:tcMar>
              <w:top w:w="40" w:type="dxa"/>
              <w:left w:w="40" w:type="dxa"/>
              <w:bottom w:w="40" w:type="dxa"/>
              <w:right w:w="40" w:type="dxa"/>
            </w:tcMar>
          </w:tcPr>
          <w:p w:rsidR="0011538B" w:rsidRPr="0011538B" w:rsidRDefault="0011538B" w:rsidP="007D1CA6">
            <w:pPr>
              <w:spacing w:before="180"/>
              <w:rPr>
                <w:rFonts w:ascii="Arial" w:hAnsi="Arial"/>
                <w:b/>
                <w:color w:val="000000"/>
                <w:sz w:val="18"/>
                <w:u w:val="single"/>
              </w:rPr>
            </w:pPr>
            <w:r w:rsidRPr="0011538B">
              <w:rPr>
                <w:rFonts w:ascii="Arial" w:hAnsi="Arial"/>
                <w:b/>
                <w:color w:val="000000"/>
                <w:sz w:val="18"/>
                <w:u w:val="single"/>
              </w:rPr>
              <w:t>&gt;</w:t>
            </w:r>
          </w:p>
        </w:tc>
        <w:tc>
          <w:tcPr>
            <w:tcW w:w="1890" w:type="dxa"/>
            <w:tcBorders>
              <w:bottom w:val="single" w:sz="4" w:space="0" w:color="000000"/>
              <w:right w:val="single" w:sz="4" w:space="0" w:color="000000"/>
            </w:tcBorders>
            <w:tcMar>
              <w:top w:w="40" w:type="dxa"/>
              <w:left w:w="40" w:type="dxa"/>
              <w:bottom w:w="40" w:type="dxa"/>
              <w:right w:w="40" w:type="dxa"/>
            </w:tcMar>
          </w:tcPr>
          <w:p w:rsidR="0011538B" w:rsidRPr="0011538B" w:rsidRDefault="0011538B" w:rsidP="007D1CA6">
            <w:pPr>
              <w:spacing w:before="180"/>
              <w:rPr>
                <w:rFonts w:ascii="Arial" w:hAnsi="Arial"/>
                <w:b/>
                <w:color w:val="000000"/>
                <w:sz w:val="18"/>
                <w:u w:val="single"/>
              </w:rPr>
            </w:pPr>
            <w:r w:rsidRPr="0011538B">
              <w:rPr>
                <w:rFonts w:ascii="Arial" w:hAnsi="Arial"/>
                <w:b/>
                <w:color w:val="000000"/>
                <w:sz w:val="18"/>
                <w:u w:val="single"/>
              </w:rPr>
              <w:t>HAS CONCEPT MOD</w:t>
            </w:r>
          </w:p>
        </w:tc>
        <w:tc>
          <w:tcPr>
            <w:tcW w:w="1180" w:type="dxa"/>
            <w:tcBorders>
              <w:bottom w:val="single" w:sz="4" w:space="0" w:color="000000"/>
              <w:right w:val="single" w:sz="4" w:space="0" w:color="000000"/>
            </w:tcBorders>
            <w:tcMar>
              <w:top w:w="40" w:type="dxa"/>
              <w:left w:w="40" w:type="dxa"/>
              <w:bottom w:w="40" w:type="dxa"/>
              <w:right w:w="40" w:type="dxa"/>
            </w:tcMar>
          </w:tcPr>
          <w:p w:rsidR="0011538B" w:rsidRPr="0011538B" w:rsidRDefault="0011538B" w:rsidP="007D1CA6">
            <w:pPr>
              <w:spacing w:before="180"/>
              <w:rPr>
                <w:rFonts w:ascii="Arial" w:hAnsi="Arial"/>
                <w:b/>
                <w:color w:val="000000"/>
                <w:sz w:val="18"/>
                <w:u w:val="single"/>
              </w:rPr>
            </w:pPr>
            <w:r w:rsidRPr="0011538B">
              <w:rPr>
                <w:rFonts w:ascii="Arial" w:hAnsi="Arial"/>
                <w:b/>
                <w:color w:val="000000"/>
                <w:sz w:val="18"/>
                <w:u w:val="single"/>
              </w:rPr>
              <w:t>CODE</w:t>
            </w:r>
          </w:p>
        </w:tc>
        <w:tc>
          <w:tcPr>
            <w:tcW w:w="2620" w:type="dxa"/>
            <w:tcBorders>
              <w:bottom w:val="single" w:sz="4" w:space="0" w:color="000000"/>
              <w:right w:val="single" w:sz="4" w:space="0" w:color="000000"/>
            </w:tcBorders>
            <w:tcMar>
              <w:top w:w="40" w:type="dxa"/>
              <w:left w:w="40" w:type="dxa"/>
              <w:bottom w:w="40" w:type="dxa"/>
              <w:right w:w="40" w:type="dxa"/>
            </w:tcMar>
          </w:tcPr>
          <w:p w:rsidR="0011538B" w:rsidRDefault="0011538B" w:rsidP="000960C6">
            <w:pPr>
              <w:spacing w:before="180"/>
              <w:rPr>
                <w:rFonts w:ascii="Arial" w:hAnsi="Arial"/>
                <w:b/>
                <w:color w:val="000000"/>
                <w:sz w:val="18"/>
                <w:u w:val="single"/>
              </w:rPr>
            </w:pPr>
            <w:r>
              <w:rPr>
                <w:rFonts w:ascii="Arial" w:hAnsi="Arial"/>
                <w:b/>
                <w:color w:val="000000"/>
                <w:sz w:val="18"/>
                <w:u w:val="single"/>
              </w:rPr>
              <w:t>EV (</w:t>
            </w:r>
            <w:r w:rsidR="000960C6" w:rsidRPr="000960C6">
              <w:rPr>
                <w:rFonts w:ascii="Arial" w:hAnsi="Arial"/>
                <w:b/>
                <w:color w:val="000000"/>
                <w:sz w:val="18"/>
                <w:u w:val="single"/>
              </w:rPr>
              <w:t>123014,</w:t>
            </w:r>
            <w:r w:rsidR="000960C6">
              <w:rPr>
                <w:rFonts w:ascii="Arial" w:hAnsi="Arial"/>
                <w:b/>
                <w:color w:val="000000"/>
                <w:sz w:val="18"/>
                <w:u w:val="single"/>
              </w:rPr>
              <w:t xml:space="preserve"> </w:t>
            </w:r>
            <w:r w:rsidR="000960C6" w:rsidRPr="000960C6">
              <w:rPr>
                <w:rFonts w:ascii="Arial" w:hAnsi="Arial"/>
                <w:b/>
                <w:color w:val="000000"/>
                <w:sz w:val="18"/>
                <w:u w:val="single"/>
              </w:rPr>
              <w:t xml:space="preserve"> DCM, "Target</w:t>
            </w:r>
            <w:r w:rsidR="00896F50">
              <w:rPr>
                <w:rFonts w:ascii="Arial" w:hAnsi="Arial"/>
                <w:b/>
                <w:color w:val="000000"/>
                <w:sz w:val="18"/>
                <w:u w:val="single"/>
              </w:rPr>
              <w:t xml:space="preserve"> </w:t>
            </w:r>
            <w:r w:rsidR="000960C6" w:rsidRPr="000960C6">
              <w:rPr>
                <w:rFonts w:ascii="Arial" w:hAnsi="Arial"/>
                <w:b/>
                <w:color w:val="000000"/>
                <w:sz w:val="18"/>
                <w:u w:val="single"/>
              </w:rPr>
              <w:t>Region")</w:t>
            </w:r>
          </w:p>
        </w:tc>
        <w:tc>
          <w:tcPr>
            <w:tcW w:w="390" w:type="dxa"/>
            <w:tcBorders>
              <w:bottom w:val="single" w:sz="4" w:space="0" w:color="000000"/>
              <w:right w:val="single" w:sz="4" w:space="0" w:color="000000"/>
            </w:tcBorders>
            <w:tcMar>
              <w:top w:w="40" w:type="dxa"/>
              <w:left w:w="40" w:type="dxa"/>
              <w:bottom w:w="40" w:type="dxa"/>
              <w:right w:w="40" w:type="dxa"/>
            </w:tcMar>
          </w:tcPr>
          <w:p w:rsidR="0011538B" w:rsidRDefault="0011538B" w:rsidP="007D1CA6">
            <w:pPr>
              <w:spacing w:before="180"/>
              <w:jc w:val="center"/>
              <w:rPr>
                <w:rFonts w:ascii="Arial" w:hAnsi="Arial"/>
                <w:b/>
                <w:color w:val="000000"/>
                <w:sz w:val="18"/>
                <w:u w:val="single"/>
              </w:rPr>
            </w:pPr>
            <w:r>
              <w:rPr>
                <w:rFonts w:ascii="Arial" w:hAnsi="Arial"/>
                <w:b/>
                <w:color w:val="000000"/>
                <w:sz w:val="18"/>
                <w:u w:val="single"/>
              </w:rPr>
              <w:t>1-n</w:t>
            </w:r>
          </w:p>
        </w:tc>
        <w:tc>
          <w:tcPr>
            <w:tcW w:w="930" w:type="dxa"/>
            <w:tcBorders>
              <w:bottom w:val="single" w:sz="4" w:space="0" w:color="000000"/>
              <w:right w:val="single" w:sz="4" w:space="0" w:color="000000"/>
            </w:tcBorders>
            <w:tcMar>
              <w:top w:w="40" w:type="dxa"/>
              <w:left w:w="40" w:type="dxa"/>
              <w:bottom w:w="40" w:type="dxa"/>
              <w:right w:w="40" w:type="dxa"/>
            </w:tcMar>
          </w:tcPr>
          <w:p w:rsidR="0011538B" w:rsidRDefault="0011538B" w:rsidP="007D1CA6">
            <w:pPr>
              <w:spacing w:before="180"/>
              <w:jc w:val="center"/>
              <w:rPr>
                <w:rFonts w:ascii="Arial" w:hAnsi="Arial"/>
                <w:b/>
                <w:color w:val="000000"/>
                <w:sz w:val="18"/>
                <w:u w:val="single"/>
              </w:rPr>
            </w:pPr>
            <w:r>
              <w:rPr>
                <w:rFonts w:ascii="Arial" w:hAnsi="Arial"/>
                <w:b/>
                <w:color w:val="000000"/>
                <w:sz w:val="18"/>
                <w:u w:val="single"/>
              </w:rPr>
              <w:t>U</w:t>
            </w:r>
          </w:p>
        </w:tc>
        <w:tc>
          <w:tcPr>
            <w:tcW w:w="960" w:type="dxa"/>
            <w:tcBorders>
              <w:bottom w:val="single" w:sz="4" w:space="0" w:color="000000"/>
              <w:right w:val="single" w:sz="4" w:space="0" w:color="000000"/>
            </w:tcBorders>
            <w:tcMar>
              <w:top w:w="40" w:type="dxa"/>
              <w:left w:w="40" w:type="dxa"/>
              <w:bottom w:w="40" w:type="dxa"/>
              <w:right w:w="40" w:type="dxa"/>
            </w:tcMar>
          </w:tcPr>
          <w:p w:rsidR="0011538B" w:rsidRPr="0011538B" w:rsidRDefault="0011538B" w:rsidP="007D1CA6">
            <w:pPr>
              <w:rPr>
                <w:rFonts w:ascii="Arial" w:hAnsi="Arial"/>
                <w:color w:val="000000"/>
                <w:sz w:val="18"/>
              </w:rPr>
            </w:pPr>
          </w:p>
        </w:tc>
        <w:tc>
          <w:tcPr>
            <w:tcW w:w="1885" w:type="dxa"/>
            <w:tcBorders>
              <w:bottom w:val="single" w:sz="4" w:space="0" w:color="000000"/>
              <w:right w:val="single" w:sz="4" w:space="0" w:color="000000"/>
            </w:tcBorders>
            <w:tcMar>
              <w:top w:w="40" w:type="dxa"/>
              <w:left w:w="40" w:type="dxa"/>
              <w:bottom w:w="40" w:type="dxa"/>
              <w:right w:w="40" w:type="dxa"/>
            </w:tcMar>
          </w:tcPr>
          <w:p w:rsidR="0011538B" w:rsidRPr="00896F50" w:rsidRDefault="0011538B" w:rsidP="007D1CA6">
            <w:pPr>
              <w:rPr>
                <w:rFonts w:ascii="Arial" w:hAnsi="Arial"/>
                <w:b/>
                <w:color w:val="000000"/>
                <w:sz w:val="18"/>
                <w:u w:val="single"/>
              </w:rPr>
            </w:pPr>
          </w:p>
        </w:tc>
      </w:tr>
      <w:tr w:rsidR="007D1CA6" w:rsidTr="0091752A">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7D1CA6" w:rsidRPr="00896F50" w:rsidRDefault="007D1CA6" w:rsidP="007D1CA6">
            <w:pPr>
              <w:spacing w:before="180"/>
              <w:rPr>
                <w:b/>
                <w:u w:val="single"/>
              </w:rPr>
            </w:pPr>
            <w:r>
              <w:rPr>
                <w:rFonts w:ascii="Arial" w:hAnsi="Arial"/>
                <w:b/>
                <w:strike/>
                <w:color w:val="000000"/>
                <w:sz w:val="18"/>
              </w:rPr>
              <w:t>3</w:t>
            </w:r>
            <w:r>
              <w:rPr>
                <w:rFonts w:ascii="Arial" w:hAnsi="Arial"/>
                <w:b/>
                <w:color w:val="000000"/>
                <w:sz w:val="18"/>
                <w:u w:val="single"/>
              </w:rPr>
              <w:t>5</w:t>
            </w:r>
          </w:p>
        </w:tc>
        <w:tc>
          <w:tcPr>
            <w:tcW w:w="36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&gt;</w:t>
            </w:r>
          </w:p>
        </w:tc>
        <w:tc>
          <w:tcPr>
            <w:tcW w:w="189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HAS CONCEPT MOD</w:t>
            </w:r>
          </w:p>
        </w:tc>
        <w:tc>
          <w:tcPr>
            <w:tcW w:w="118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INCLUDE</w:t>
            </w:r>
          </w:p>
        </w:tc>
        <w:tc>
          <w:tcPr>
            <w:tcW w:w="262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D</w:t>
            </w:r>
            <w:hyperlink w:anchor="sect_TID_1204">
              <w:r>
                <w:rPr>
                  <w:rFonts w:ascii="Arial" w:hAnsi="Arial"/>
                  <w:color w:val="000000"/>
                  <w:sz w:val="18"/>
                </w:rPr>
                <w:t>TID 1204 “Language of Content Item and Descendants”</w:t>
              </w:r>
            </w:hyperlink>
          </w:p>
        </w:tc>
        <w:tc>
          <w:tcPr>
            <w:tcW w:w="39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pPr>
            <w:r>
              <w:rPr>
                <w:rFonts w:ascii="Arial" w:hAnsi="Arial"/>
                <w:color w:val="000000"/>
                <w:sz w:val="18"/>
              </w:rPr>
              <w:t>1</w:t>
            </w:r>
          </w:p>
        </w:tc>
        <w:tc>
          <w:tcPr>
            <w:tcW w:w="93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pPr>
            <w:r>
              <w:rPr>
                <w:rFonts w:ascii="Arial" w:hAnsi="Arial"/>
                <w:color w:val="000000"/>
                <w:sz w:val="18"/>
              </w:rPr>
              <w:t>M</w:t>
            </w:r>
          </w:p>
        </w:tc>
        <w:tc>
          <w:tcPr>
            <w:tcW w:w="96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c>
          <w:tcPr>
            <w:tcW w:w="1885"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r>
      <w:tr w:rsidR="007D1CA6" w:rsidTr="0091752A">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7D1CA6" w:rsidRPr="00896F50" w:rsidRDefault="007D1CA6" w:rsidP="007D1CA6">
            <w:pPr>
              <w:spacing w:before="180"/>
              <w:rPr>
                <w:b/>
                <w:u w:val="single"/>
              </w:rPr>
            </w:pPr>
            <w:r>
              <w:rPr>
                <w:rFonts w:ascii="Arial" w:hAnsi="Arial"/>
                <w:b/>
                <w:strike/>
                <w:color w:val="000000"/>
                <w:sz w:val="18"/>
              </w:rPr>
              <w:t>4</w:t>
            </w:r>
            <w:r>
              <w:rPr>
                <w:rFonts w:ascii="Arial" w:hAnsi="Arial"/>
                <w:b/>
                <w:color w:val="000000"/>
                <w:sz w:val="18"/>
                <w:u w:val="single"/>
              </w:rPr>
              <w:t>6</w:t>
            </w:r>
          </w:p>
        </w:tc>
        <w:tc>
          <w:tcPr>
            <w:tcW w:w="36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&gt;</w:t>
            </w:r>
          </w:p>
        </w:tc>
        <w:tc>
          <w:tcPr>
            <w:tcW w:w="189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HAS CONCEPT MOD</w:t>
            </w:r>
          </w:p>
        </w:tc>
        <w:tc>
          <w:tcPr>
            <w:tcW w:w="118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INCLUDE</w:t>
            </w:r>
          </w:p>
        </w:tc>
        <w:tc>
          <w:tcPr>
            <w:tcW w:w="262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D</w:t>
            </w:r>
            <w:hyperlink w:anchor="sect_TID_1210">
              <w:r>
                <w:rPr>
                  <w:rFonts w:ascii="Arial" w:hAnsi="Arial"/>
                  <w:color w:val="000000"/>
                  <w:sz w:val="18"/>
                </w:rPr>
                <w:t>TID 1210 “Equivalent Meaning(s) of Concept Name”</w:t>
              </w:r>
            </w:hyperlink>
          </w:p>
        </w:tc>
        <w:tc>
          <w:tcPr>
            <w:tcW w:w="39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pPr>
            <w:r>
              <w:rPr>
                <w:rFonts w:ascii="Arial" w:hAnsi="Arial"/>
                <w:color w:val="000000"/>
                <w:sz w:val="18"/>
              </w:rPr>
              <w:t>1-n</w:t>
            </w:r>
          </w:p>
        </w:tc>
        <w:tc>
          <w:tcPr>
            <w:tcW w:w="93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pPr>
            <w:r>
              <w:rPr>
                <w:rFonts w:ascii="Arial" w:hAnsi="Arial"/>
                <w:color w:val="000000"/>
                <w:sz w:val="18"/>
              </w:rPr>
              <w:t>U</w:t>
            </w:r>
          </w:p>
        </w:tc>
        <w:tc>
          <w:tcPr>
            <w:tcW w:w="96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c>
          <w:tcPr>
            <w:tcW w:w="1885"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r>
      <w:tr w:rsidR="007D1CA6" w:rsidTr="0091752A">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7D1CA6" w:rsidRPr="00896F50" w:rsidRDefault="007D1CA6" w:rsidP="007D1CA6">
            <w:pPr>
              <w:spacing w:before="180"/>
              <w:rPr>
                <w:b/>
                <w:u w:val="single"/>
              </w:rPr>
            </w:pPr>
            <w:r>
              <w:rPr>
                <w:rFonts w:ascii="Arial" w:hAnsi="Arial"/>
                <w:b/>
                <w:strike/>
                <w:color w:val="000000"/>
                <w:sz w:val="18"/>
              </w:rPr>
              <w:t>5</w:t>
            </w:r>
            <w:r>
              <w:rPr>
                <w:rFonts w:ascii="Arial" w:hAnsi="Arial"/>
                <w:b/>
                <w:color w:val="000000"/>
                <w:sz w:val="18"/>
                <w:u w:val="single"/>
              </w:rPr>
              <w:t>7</w:t>
            </w:r>
          </w:p>
        </w:tc>
        <w:tc>
          <w:tcPr>
            <w:tcW w:w="36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&gt;</w:t>
            </w:r>
          </w:p>
        </w:tc>
        <w:tc>
          <w:tcPr>
            <w:tcW w:w="189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HAS OBS CONTEXT</w:t>
            </w:r>
          </w:p>
        </w:tc>
        <w:tc>
          <w:tcPr>
            <w:tcW w:w="118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INCLUDE</w:t>
            </w:r>
          </w:p>
        </w:tc>
        <w:tc>
          <w:tcPr>
            <w:tcW w:w="262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D</w:t>
            </w:r>
            <w:hyperlink w:anchor="sect_TID_1001">
              <w:r>
                <w:rPr>
                  <w:rFonts w:ascii="Arial" w:hAnsi="Arial"/>
                  <w:color w:val="000000"/>
                  <w:sz w:val="18"/>
                </w:rPr>
                <w:t>TID 1001 “Observation Context”</w:t>
              </w:r>
            </w:hyperlink>
          </w:p>
        </w:tc>
        <w:tc>
          <w:tcPr>
            <w:tcW w:w="39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pPr>
            <w:r>
              <w:rPr>
                <w:rFonts w:ascii="Arial" w:hAnsi="Arial"/>
                <w:color w:val="000000"/>
                <w:sz w:val="18"/>
              </w:rPr>
              <w:t>1</w:t>
            </w:r>
          </w:p>
        </w:tc>
        <w:tc>
          <w:tcPr>
            <w:tcW w:w="93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pPr>
            <w:r>
              <w:rPr>
                <w:rFonts w:ascii="Arial" w:hAnsi="Arial"/>
                <w:color w:val="000000"/>
                <w:sz w:val="18"/>
              </w:rPr>
              <w:t>M</w:t>
            </w:r>
          </w:p>
        </w:tc>
        <w:tc>
          <w:tcPr>
            <w:tcW w:w="96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c>
          <w:tcPr>
            <w:tcW w:w="1885"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r>
      <w:tr w:rsidR="007D1CA6" w:rsidTr="0091752A">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7D1CA6" w:rsidRPr="00896F50" w:rsidRDefault="007D1CA6" w:rsidP="007D1CA6">
            <w:pPr>
              <w:spacing w:before="180"/>
              <w:rPr>
                <w:b/>
                <w:u w:val="single"/>
              </w:rPr>
            </w:pPr>
            <w:r>
              <w:rPr>
                <w:rFonts w:ascii="Arial" w:hAnsi="Arial"/>
                <w:b/>
                <w:strike/>
                <w:color w:val="000000"/>
                <w:sz w:val="18"/>
              </w:rPr>
              <w:t>6</w:t>
            </w:r>
            <w:r>
              <w:rPr>
                <w:rFonts w:ascii="Arial" w:hAnsi="Arial"/>
                <w:b/>
                <w:color w:val="000000"/>
                <w:sz w:val="18"/>
                <w:u w:val="single"/>
              </w:rPr>
              <w:t>8</w:t>
            </w:r>
          </w:p>
        </w:tc>
        <w:tc>
          <w:tcPr>
            <w:tcW w:w="36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&gt;</w:t>
            </w:r>
          </w:p>
        </w:tc>
        <w:tc>
          <w:tcPr>
            <w:tcW w:w="189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CONTAINS</w:t>
            </w:r>
          </w:p>
        </w:tc>
        <w:tc>
          <w:tcPr>
            <w:tcW w:w="118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CONTAINER</w:t>
            </w:r>
          </w:p>
        </w:tc>
        <w:tc>
          <w:tcPr>
            <w:tcW w:w="262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B</w:t>
            </w:r>
            <w:hyperlink w:anchor="sect_CID_7001">
              <w:r>
                <w:rPr>
                  <w:rFonts w:ascii="Arial" w:hAnsi="Arial"/>
                  <w:color w:val="000000"/>
                  <w:sz w:val="18"/>
                </w:rPr>
                <w:t>CID 7001 “Diagnostic Imaging Report Headings”</w:t>
              </w:r>
            </w:hyperlink>
          </w:p>
        </w:tc>
        <w:tc>
          <w:tcPr>
            <w:tcW w:w="39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pPr>
            <w:r>
              <w:rPr>
                <w:rFonts w:ascii="Arial" w:hAnsi="Arial"/>
                <w:color w:val="000000"/>
                <w:sz w:val="18"/>
              </w:rPr>
              <w:t>1-n</w:t>
            </w:r>
          </w:p>
        </w:tc>
        <w:tc>
          <w:tcPr>
            <w:tcW w:w="93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pPr>
            <w:r>
              <w:rPr>
                <w:rFonts w:ascii="Arial" w:hAnsi="Arial"/>
                <w:color w:val="000000"/>
                <w:sz w:val="18"/>
              </w:rPr>
              <w:t>U</w:t>
            </w:r>
          </w:p>
        </w:tc>
        <w:tc>
          <w:tcPr>
            <w:tcW w:w="96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c>
          <w:tcPr>
            <w:tcW w:w="1885"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r>
      <w:tr w:rsidR="007D1CA6" w:rsidTr="0091752A">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7D1CA6" w:rsidRPr="00896F50" w:rsidRDefault="007D1CA6" w:rsidP="007D1CA6">
            <w:pPr>
              <w:spacing w:before="180"/>
              <w:rPr>
                <w:rFonts w:ascii="Arial" w:hAnsi="Arial"/>
                <w:b/>
                <w:color w:val="000000"/>
                <w:sz w:val="18"/>
                <w:u w:val="single"/>
              </w:rPr>
            </w:pPr>
            <w:r>
              <w:rPr>
                <w:rFonts w:ascii="Arial" w:hAnsi="Arial"/>
                <w:b/>
                <w:strike/>
                <w:color w:val="000000"/>
                <w:sz w:val="18"/>
              </w:rPr>
              <w:t>7</w:t>
            </w:r>
            <w:r>
              <w:rPr>
                <w:rFonts w:ascii="Arial" w:hAnsi="Arial"/>
                <w:b/>
                <w:color w:val="000000"/>
                <w:sz w:val="18"/>
                <w:u w:val="single"/>
              </w:rPr>
              <w:t>9</w:t>
            </w:r>
          </w:p>
        </w:tc>
        <w:tc>
          <w:tcPr>
            <w:tcW w:w="36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&gt;&gt;</w:t>
            </w:r>
          </w:p>
        </w:tc>
        <w:tc>
          <w:tcPr>
            <w:tcW w:w="189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HAS OBS CONTEXT</w:t>
            </w:r>
          </w:p>
        </w:tc>
        <w:tc>
          <w:tcPr>
            <w:tcW w:w="118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INCLUDE</w:t>
            </w:r>
          </w:p>
        </w:tc>
        <w:tc>
          <w:tcPr>
            <w:tcW w:w="262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D</w:t>
            </w:r>
            <w:hyperlink w:anchor="sect_TID_1001">
              <w:r>
                <w:rPr>
                  <w:rFonts w:ascii="Arial" w:hAnsi="Arial"/>
                  <w:color w:val="000000"/>
                  <w:sz w:val="18"/>
                </w:rPr>
                <w:t>TID 1001 “Observation Context”</w:t>
              </w:r>
            </w:hyperlink>
          </w:p>
        </w:tc>
        <w:tc>
          <w:tcPr>
            <w:tcW w:w="39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pPr>
            <w:r>
              <w:rPr>
                <w:rFonts w:ascii="Arial" w:hAnsi="Arial"/>
                <w:color w:val="000000"/>
                <w:sz w:val="18"/>
              </w:rPr>
              <w:t>1</w:t>
            </w:r>
          </w:p>
        </w:tc>
        <w:tc>
          <w:tcPr>
            <w:tcW w:w="93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pPr>
            <w:r>
              <w:rPr>
                <w:rFonts w:ascii="Arial" w:hAnsi="Arial"/>
                <w:color w:val="000000"/>
                <w:sz w:val="18"/>
              </w:rPr>
              <w:t>U</w:t>
            </w:r>
          </w:p>
        </w:tc>
        <w:tc>
          <w:tcPr>
            <w:tcW w:w="96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c>
          <w:tcPr>
            <w:tcW w:w="1885"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r>
      <w:tr w:rsidR="007D1CA6" w:rsidTr="0091752A">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7D1CA6" w:rsidRPr="00896F50" w:rsidRDefault="007D1CA6" w:rsidP="007D1CA6">
            <w:pPr>
              <w:spacing w:before="180"/>
              <w:rPr>
                <w:rFonts w:ascii="Arial" w:hAnsi="Arial"/>
                <w:b/>
                <w:color w:val="000000"/>
                <w:sz w:val="18"/>
                <w:u w:val="single"/>
              </w:rPr>
            </w:pPr>
            <w:r>
              <w:rPr>
                <w:rFonts w:ascii="Arial" w:hAnsi="Arial"/>
                <w:b/>
                <w:strike/>
                <w:color w:val="000000"/>
                <w:sz w:val="18"/>
              </w:rPr>
              <w:t>8</w:t>
            </w:r>
            <w:r>
              <w:rPr>
                <w:rFonts w:ascii="Arial" w:hAnsi="Arial"/>
                <w:b/>
                <w:color w:val="000000"/>
                <w:sz w:val="18"/>
                <w:u w:val="single"/>
              </w:rPr>
              <w:t>10</w:t>
            </w:r>
          </w:p>
        </w:tc>
        <w:tc>
          <w:tcPr>
            <w:tcW w:w="36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&gt;&gt;</w:t>
            </w:r>
          </w:p>
        </w:tc>
        <w:tc>
          <w:tcPr>
            <w:tcW w:w="189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c>
          <w:tcPr>
            <w:tcW w:w="118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INCLUDE</w:t>
            </w:r>
          </w:p>
        </w:tc>
        <w:tc>
          <w:tcPr>
            <w:tcW w:w="262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pPr>
            <w:r>
              <w:rPr>
                <w:rFonts w:ascii="Arial" w:hAnsi="Arial"/>
                <w:color w:val="000000"/>
                <w:sz w:val="18"/>
              </w:rPr>
              <w:t>D</w:t>
            </w:r>
            <w:hyperlink w:anchor="sect_TID_2002">
              <w:r>
                <w:rPr>
                  <w:rFonts w:ascii="Arial" w:hAnsi="Arial"/>
                  <w:color w:val="000000"/>
                  <w:sz w:val="18"/>
                </w:rPr>
                <w:t>TID 2002 “Report Narrative”</w:t>
              </w:r>
            </w:hyperlink>
          </w:p>
        </w:tc>
        <w:tc>
          <w:tcPr>
            <w:tcW w:w="39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pPr>
            <w:r>
              <w:rPr>
                <w:rFonts w:ascii="Arial" w:hAnsi="Arial"/>
                <w:color w:val="000000"/>
                <w:sz w:val="18"/>
              </w:rPr>
              <w:t>1</w:t>
            </w:r>
          </w:p>
        </w:tc>
        <w:tc>
          <w:tcPr>
            <w:tcW w:w="93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pPr>
            <w:r>
              <w:rPr>
                <w:rFonts w:ascii="Arial" w:hAnsi="Arial"/>
                <w:color w:val="000000"/>
                <w:sz w:val="18"/>
              </w:rPr>
              <w:t>M</w:t>
            </w:r>
          </w:p>
        </w:tc>
        <w:tc>
          <w:tcPr>
            <w:tcW w:w="960"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c>
          <w:tcPr>
            <w:tcW w:w="1885" w:type="dxa"/>
            <w:tcBorders>
              <w:bottom w:val="single" w:sz="4" w:space="0" w:color="000000"/>
              <w:right w:val="single" w:sz="4" w:space="0" w:color="000000"/>
            </w:tcBorders>
            <w:tcMar>
              <w:top w:w="40" w:type="dxa"/>
              <w:left w:w="40" w:type="dxa"/>
              <w:bottom w:w="40" w:type="dxa"/>
              <w:right w:w="40" w:type="dxa"/>
            </w:tcMar>
          </w:tcPr>
          <w:p w:rsidR="007D1CA6" w:rsidRDefault="007D1CA6" w:rsidP="007D1CA6"/>
        </w:tc>
      </w:tr>
    </w:tbl>
    <w:p w:rsidR="009118A7" w:rsidRDefault="009118A7" w:rsidP="009118A7">
      <w:pPr>
        <w:spacing w:before="180"/>
        <w:jc w:val="both"/>
        <w:rPr>
          <w:rFonts w:ascii="Arial" w:hAnsi="Arial"/>
          <w:color w:val="000000"/>
          <w:sz w:val="18"/>
        </w:rPr>
      </w:pPr>
      <w:r>
        <w:rPr>
          <w:rFonts w:ascii="Arial" w:hAnsi="Arial"/>
          <w:color w:val="000000"/>
          <w:sz w:val="18"/>
        </w:rPr>
        <w:t xml:space="preserve">No content items other than those defined in Observation Context </w:t>
      </w:r>
      <w:hyperlink w:anchor="sect_TID_1001">
        <w:r>
          <w:rPr>
            <w:rFonts w:ascii="Arial" w:hAnsi="Arial"/>
            <w:color w:val="000000"/>
            <w:sz w:val="18"/>
          </w:rPr>
          <w:t>TID 1001 “Observation Context”</w:t>
        </w:r>
      </w:hyperlink>
      <w:r>
        <w:rPr>
          <w:rFonts w:ascii="Arial" w:hAnsi="Arial"/>
          <w:color w:val="000000"/>
          <w:sz w:val="18"/>
        </w:rPr>
        <w:t xml:space="preserve"> may be the target of a HAS OBS CONTEXT relationship when </w:t>
      </w:r>
      <w:hyperlink w:anchor="sect_TID_2000">
        <w:r>
          <w:rPr>
            <w:rFonts w:ascii="Arial" w:hAnsi="Arial"/>
            <w:color w:val="000000"/>
            <w:sz w:val="18"/>
          </w:rPr>
          <w:t>TID 2000 “Basic Diagnostic Imaging Report”</w:t>
        </w:r>
      </w:hyperlink>
      <w:r>
        <w:rPr>
          <w:rFonts w:ascii="Arial" w:hAnsi="Arial"/>
          <w:color w:val="000000"/>
          <w:sz w:val="18"/>
        </w:rPr>
        <w:t xml:space="preserve"> is invoked.</w:t>
      </w:r>
    </w:p>
    <w:p w:rsidR="0011538B" w:rsidRDefault="0011538B" w:rsidP="0011538B">
      <w:pPr>
        <w:spacing w:before="180"/>
        <w:jc w:val="both"/>
      </w:pPr>
      <w:r>
        <w:rPr>
          <w:rFonts w:ascii="Arial" w:hAnsi="Arial"/>
          <w:b/>
          <w:color w:val="000000"/>
          <w:sz w:val="18"/>
        </w:rPr>
        <w:t>Content Item Descriptions</w:t>
      </w:r>
    </w:p>
    <w:p w:rsidR="0011538B" w:rsidRPr="007D1CA6" w:rsidRDefault="0011538B" w:rsidP="007D1CA6">
      <w:pPr>
        <w:rPr>
          <w:sz w:val="18"/>
        </w:rPr>
      </w:pPr>
    </w:p>
    <w:tbl>
      <w:tblPr>
        <w:tblStyle w:val="TableGrid"/>
        <w:tblW w:w="0" w:type="auto"/>
        <w:tblLook w:val="04A0" w:firstRow="1" w:lastRow="0" w:firstColumn="1" w:lastColumn="0" w:noHBand="0" w:noVBand="1"/>
      </w:tblPr>
      <w:tblGrid>
        <w:gridCol w:w="1278"/>
        <w:gridCol w:w="8478"/>
      </w:tblGrid>
      <w:tr w:rsidR="0011538B" w:rsidRPr="0011538B" w:rsidTr="007D1CA6">
        <w:tc>
          <w:tcPr>
            <w:tcW w:w="1278" w:type="dxa"/>
          </w:tcPr>
          <w:p w:rsidR="0011538B" w:rsidRPr="0011538B" w:rsidRDefault="0011538B" w:rsidP="00797A01">
            <w:pPr>
              <w:pStyle w:val="BodyText0"/>
              <w:ind w:left="0"/>
              <w:rPr>
                <w:rFonts w:ascii="Arial" w:hAnsi="Arial" w:cs="Arial"/>
                <w:b/>
                <w:u w:val="single"/>
                <w:lang w:eastAsia="x-none"/>
              </w:rPr>
            </w:pPr>
            <w:r w:rsidRPr="0011538B">
              <w:rPr>
                <w:rFonts w:ascii="Arial" w:hAnsi="Arial" w:cs="Arial"/>
                <w:b/>
                <w:u w:val="single"/>
                <w:lang w:eastAsia="x-none"/>
              </w:rPr>
              <w:t>Rows 2, 3</w:t>
            </w:r>
            <w:r w:rsidR="00B77547">
              <w:rPr>
                <w:rFonts w:ascii="Arial" w:hAnsi="Arial" w:cs="Arial"/>
                <w:b/>
                <w:u w:val="single"/>
                <w:lang w:eastAsia="x-none"/>
              </w:rPr>
              <w:t>, 4</w:t>
            </w:r>
          </w:p>
        </w:tc>
        <w:tc>
          <w:tcPr>
            <w:tcW w:w="8478" w:type="dxa"/>
          </w:tcPr>
          <w:p w:rsidR="0011538B" w:rsidRPr="0011538B" w:rsidRDefault="0011538B" w:rsidP="00B77547">
            <w:pPr>
              <w:pStyle w:val="BodyText0"/>
              <w:ind w:left="0"/>
              <w:rPr>
                <w:rFonts w:ascii="Arial" w:hAnsi="Arial" w:cs="Arial"/>
                <w:b/>
                <w:u w:val="single"/>
                <w:lang w:eastAsia="x-none"/>
              </w:rPr>
            </w:pPr>
            <w:r>
              <w:rPr>
                <w:rFonts w:ascii="Arial" w:hAnsi="Arial" w:cs="Arial"/>
                <w:b/>
                <w:u w:val="single"/>
                <w:lang w:eastAsia="x-none"/>
              </w:rPr>
              <w:t>The content of rows 2</w:t>
            </w:r>
            <w:r w:rsidR="00B77547">
              <w:rPr>
                <w:rFonts w:ascii="Arial" w:hAnsi="Arial" w:cs="Arial"/>
                <w:b/>
                <w:u w:val="single"/>
                <w:lang w:eastAsia="x-none"/>
              </w:rPr>
              <w:t>,</w:t>
            </w:r>
            <w:r>
              <w:rPr>
                <w:rFonts w:ascii="Arial" w:hAnsi="Arial" w:cs="Arial"/>
                <w:b/>
                <w:u w:val="single"/>
                <w:lang w:eastAsia="x-none"/>
              </w:rPr>
              <w:t xml:space="preserve"> 3</w:t>
            </w:r>
            <w:r w:rsidR="00B77547">
              <w:rPr>
                <w:rFonts w:ascii="Arial" w:hAnsi="Arial" w:cs="Arial"/>
                <w:b/>
                <w:u w:val="single"/>
                <w:lang w:eastAsia="x-none"/>
              </w:rPr>
              <w:t>, and 4</w:t>
            </w:r>
            <w:r>
              <w:rPr>
                <w:rFonts w:ascii="Arial" w:hAnsi="Arial" w:cs="Arial"/>
                <w:b/>
                <w:u w:val="single"/>
                <w:lang w:eastAsia="x-none"/>
              </w:rPr>
              <w:t xml:space="preserve"> shall not be inconsistent with the meaning of the report title of row 1.  If the report title does not include the concepts of the procedure type, modality, or target site (e.g., the generic “Diagnostic Imaging Report”), these rows may provide post-coordination of those concepts. </w:t>
            </w:r>
            <w:r w:rsidR="00B77547">
              <w:rPr>
                <w:rFonts w:ascii="Arial" w:hAnsi="Arial" w:cs="Arial"/>
                <w:b/>
                <w:u w:val="single"/>
                <w:lang w:eastAsia="x-none"/>
              </w:rPr>
              <w:t>If the report title does include such concepts (e.g., “CT Head Report”), they may be encoded duplicatively to support report categorization and search.</w:t>
            </w:r>
          </w:p>
        </w:tc>
      </w:tr>
    </w:tbl>
    <w:p w:rsidR="00896F50" w:rsidRDefault="00896F50" w:rsidP="00797A01">
      <w:pPr>
        <w:pStyle w:val="BodyText0"/>
        <w:rPr>
          <w:lang w:eastAsia="x-none"/>
        </w:rPr>
      </w:pPr>
    </w:p>
    <w:p w:rsidR="00896F50" w:rsidRDefault="00896F50" w:rsidP="0091752A">
      <w:pPr>
        <w:pStyle w:val="Heading2"/>
        <w:numPr>
          <w:ilvl w:val="0"/>
          <w:numId w:val="0"/>
        </w:numPr>
        <w:ind w:left="90"/>
      </w:pPr>
      <w:bookmarkStart w:id="516" w:name="_Toc410226210"/>
      <w:bookmarkStart w:id="517" w:name="sect_TID_2005"/>
      <w:r w:rsidRPr="0091752A">
        <w:t>TID 2005 Transcribed Diagnostic Imaging Report</w:t>
      </w:r>
      <w:bookmarkEnd w:id="516"/>
    </w:p>
    <w:bookmarkEnd w:id="517"/>
    <w:p w:rsidR="00896F50" w:rsidRDefault="00896F50" w:rsidP="00896F50">
      <w:pPr>
        <w:spacing w:before="180"/>
        <w:jc w:val="both"/>
      </w:pPr>
      <w:r>
        <w:rPr>
          <w:rFonts w:ascii="Arial" w:hAnsi="Arial"/>
          <w:color w:val="000000"/>
          <w:sz w:val="18"/>
        </w:rPr>
        <w:t xml:space="preserve">Basic report template for general diagnostic imaging interpretation reports produced in a dictation/transcription workflow. SR documents encoded using this template are intended to be transformable to HL7 Clinical Document Architecture format (see </w:t>
      </w:r>
      <w:hyperlink r:id="rId78" w:anchor="sect_X.3">
        <w:r>
          <w:rPr>
            <w:rFonts w:ascii="Arial" w:hAnsi="Arial"/>
            <w:color w:val="000000"/>
            <w:sz w:val="18"/>
          </w:rPr>
          <w:t>Section X.3 “Transcribed Diagnostic Imaging CDA Instance Content” in PS3.17</w:t>
        </w:r>
      </w:hyperlink>
      <w:r>
        <w:rPr>
          <w:rFonts w:ascii="Arial" w:hAnsi="Arial"/>
          <w:b/>
          <w:color w:val="000000"/>
          <w:sz w:val="18"/>
          <w:u w:val="single"/>
        </w:rPr>
        <w:t>, and Annexes in PS3.20</w:t>
      </w:r>
      <w:r>
        <w:rPr>
          <w:rFonts w:ascii="Arial" w:hAnsi="Arial"/>
          <w:color w:val="000000"/>
          <w:sz w:val="18"/>
        </w:rPr>
        <w:t>).</w:t>
      </w:r>
    </w:p>
    <w:p w:rsidR="00896F50" w:rsidRDefault="00896F50" w:rsidP="00896F50">
      <w:pPr>
        <w:spacing w:before="180"/>
        <w:jc w:val="both"/>
      </w:pPr>
      <w:r>
        <w:rPr>
          <w:rFonts w:ascii="Arial" w:hAnsi="Arial"/>
          <w:color w:val="000000"/>
          <w:sz w:val="18"/>
        </w:rPr>
        <w:t>This template can be instantiated only at the root node, and cannot be included in other templates.</w:t>
      </w:r>
    </w:p>
    <w:p w:rsidR="00896F50" w:rsidRDefault="00896F50" w:rsidP="00896F50">
      <w:pPr>
        <w:spacing w:before="180"/>
        <w:jc w:val="both"/>
      </w:pPr>
      <w:r>
        <w:rPr>
          <w:rFonts w:ascii="Arial" w:hAnsi="Arial"/>
          <w:color w:val="000000"/>
          <w:sz w:val="18"/>
        </w:rPr>
        <w:t>Observation Context shall be inherited from outside the SR Content tree, and shall not be changed within the Content tree. To satisfy the requirement that Observer Context is inherited, either or both the Author Observer Sequence (0040,A078) or the Verifying Observer Sequence (0040,A073) from the SR Document Module must be present in the SOP Instance.</w:t>
      </w:r>
    </w:p>
    <w:p w:rsidR="00896F50" w:rsidRDefault="00896F50" w:rsidP="00896F50">
      <w:pPr>
        <w:keepNext/>
        <w:spacing w:before="180"/>
        <w:ind w:left="360" w:right="360"/>
        <w:jc w:val="both"/>
      </w:pPr>
      <w:bookmarkStart w:id="518" w:name="idp140345187519040"/>
      <w:r>
        <w:rPr>
          <w:rFonts w:ascii="Arial" w:hAnsi="Arial"/>
          <w:color w:val="000000"/>
          <w:sz w:val="18"/>
        </w:rPr>
        <w:t>Note</w:t>
      </w:r>
    </w:p>
    <w:bookmarkEnd w:id="518"/>
    <w:p w:rsidR="00896F50" w:rsidRDefault="00896F50" w:rsidP="00896F50">
      <w:pPr>
        <w:spacing w:before="180"/>
        <w:ind w:left="360" w:right="360"/>
        <w:jc w:val="both"/>
      </w:pPr>
      <w:r>
        <w:rPr>
          <w:rFonts w:ascii="Arial" w:hAnsi="Arial"/>
          <w:color w:val="000000"/>
          <w:sz w:val="18"/>
        </w:rPr>
        <w:t xml:space="preserve">See </w:t>
      </w:r>
      <w:hyperlink r:id="rId79" w:anchor="sect_C.17.5">
        <w:r>
          <w:rPr>
            <w:rFonts w:ascii="Arial" w:hAnsi="Arial"/>
            <w:color w:val="000000"/>
            <w:sz w:val="18"/>
          </w:rPr>
          <w:t>Section C.17.5 “Observation Context Encoding” in PS3.3</w:t>
        </w:r>
      </w:hyperlink>
      <w:r>
        <w:rPr>
          <w:rFonts w:ascii="Arial" w:hAnsi="Arial"/>
          <w:color w:val="000000"/>
          <w:sz w:val="18"/>
        </w:rPr>
        <w:t>.</w:t>
      </w:r>
    </w:p>
    <w:p w:rsidR="00896F50" w:rsidRDefault="00896F50" w:rsidP="00896F50">
      <w:pPr>
        <w:tabs>
          <w:tab w:val="left" w:pos="2772"/>
        </w:tabs>
        <w:spacing w:before="90"/>
        <w:ind w:left="2772" w:hanging="2772"/>
        <w:jc w:val="both"/>
      </w:pPr>
      <w:bookmarkStart w:id="519" w:name="idp140345187521328"/>
      <w:bookmarkStart w:id="520" w:name="idp140345187520832"/>
      <w:r>
        <w:rPr>
          <w:rFonts w:ascii="Arial" w:hAnsi="Arial"/>
          <w:b/>
          <w:color w:val="000000"/>
          <w:sz w:val="18"/>
        </w:rPr>
        <w:t>Type:</w:t>
      </w:r>
      <w:r>
        <w:rPr>
          <w:rFonts w:ascii="Arial" w:hAnsi="Arial"/>
          <w:b/>
          <w:color w:val="000000"/>
          <w:sz w:val="18"/>
        </w:rPr>
        <w:tab/>
        <w:t>Non-Extensible</w:t>
      </w:r>
    </w:p>
    <w:p w:rsidR="00896F50" w:rsidRDefault="00896F50" w:rsidP="00896F50">
      <w:pPr>
        <w:tabs>
          <w:tab w:val="left" w:pos="2772"/>
        </w:tabs>
        <w:ind w:left="2772" w:hanging="2772"/>
        <w:jc w:val="both"/>
      </w:pPr>
      <w:bookmarkStart w:id="521" w:name="idp140345187524144"/>
      <w:bookmarkEnd w:id="519"/>
      <w:bookmarkEnd w:id="520"/>
      <w:r>
        <w:rPr>
          <w:rFonts w:ascii="Arial" w:hAnsi="Arial"/>
          <w:b/>
          <w:color w:val="000000"/>
          <w:sz w:val="18"/>
        </w:rPr>
        <w:t>Order:</w:t>
      </w:r>
      <w:r>
        <w:rPr>
          <w:rFonts w:ascii="Arial" w:hAnsi="Arial"/>
          <w:b/>
          <w:color w:val="000000"/>
          <w:sz w:val="18"/>
        </w:rPr>
        <w:tab/>
        <w:t>Significant</w:t>
      </w:r>
    </w:p>
    <w:p w:rsidR="00896F50" w:rsidRDefault="00896F50" w:rsidP="00896F50">
      <w:pPr>
        <w:tabs>
          <w:tab w:val="left" w:pos="2772"/>
        </w:tabs>
        <w:ind w:left="2772" w:hanging="2772"/>
        <w:jc w:val="both"/>
      </w:pPr>
      <w:bookmarkStart w:id="522" w:name="idp140345187526960"/>
      <w:bookmarkEnd w:id="521"/>
      <w:r>
        <w:rPr>
          <w:rFonts w:ascii="Arial" w:hAnsi="Arial"/>
          <w:b/>
          <w:color w:val="000000"/>
          <w:sz w:val="18"/>
        </w:rPr>
        <w:t>Root:</w:t>
      </w:r>
      <w:r>
        <w:rPr>
          <w:rFonts w:ascii="Arial" w:hAnsi="Arial"/>
          <w:b/>
          <w:color w:val="000000"/>
          <w:sz w:val="18"/>
        </w:rPr>
        <w:tab/>
        <w:t>Yes</w:t>
      </w:r>
    </w:p>
    <w:p w:rsidR="00896F50" w:rsidRDefault="00896F50" w:rsidP="00896F50">
      <w:pPr>
        <w:keepNext/>
        <w:spacing w:before="216"/>
        <w:jc w:val="center"/>
      </w:pPr>
      <w:bookmarkStart w:id="523" w:name="table_TID_2005"/>
      <w:bookmarkEnd w:id="522"/>
      <w:r>
        <w:rPr>
          <w:rFonts w:ascii="Arial" w:hAnsi="Arial"/>
          <w:b/>
          <w:color w:val="000000"/>
          <w:sz w:val="22"/>
        </w:rPr>
        <w:t>Table TID 2005. Transcribed Diagnostic Imaging Report</w:t>
      </w:r>
    </w:p>
    <w:bookmarkEnd w:id="523"/>
    <w:p w:rsidR="00896F50" w:rsidRDefault="00896F50" w:rsidP="00896F50">
      <w:pPr>
        <w:rPr>
          <w:sz w:val="13"/>
        </w:rPr>
      </w:pPr>
    </w:p>
    <w:tbl>
      <w:tblPr>
        <w:tblW w:w="10660" w:type="dxa"/>
        <w:tblInd w:w="45" w:type="dxa"/>
        <w:tblLayout w:type="fixed"/>
        <w:tblCellMar>
          <w:left w:w="10" w:type="dxa"/>
          <w:right w:w="10" w:type="dxa"/>
        </w:tblCellMar>
        <w:tblLook w:val="0000" w:firstRow="0" w:lastRow="0" w:firstColumn="0" w:lastColumn="0" w:noHBand="0" w:noVBand="0"/>
      </w:tblPr>
      <w:tblGrid>
        <w:gridCol w:w="445"/>
        <w:gridCol w:w="360"/>
        <w:gridCol w:w="1890"/>
        <w:gridCol w:w="1180"/>
        <w:gridCol w:w="2449"/>
        <w:gridCol w:w="390"/>
        <w:gridCol w:w="930"/>
        <w:gridCol w:w="960"/>
        <w:gridCol w:w="2056"/>
      </w:tblGrid>
      <w:tr w:rsidR="00896F50" w:rsidTr="00896F50">
        <w:trPr>
          <w:tblHeader/>
        </w:trPr>
        <w:tc>
          <w:tcPr>
            <w:tcW w:w="4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keepNext/>
            </w:pPr>
          </w:p>
        </w:tc>
        <w:tc>
          <w:tcPr>
            <w:tcW w:w="360" w:type="dxa"/>
            <w:tcBorders>
              <w:top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b/>
                <w:color w:val="000000"/>
                <w:sz w:val="18"/>
              </w:rPr>
              <w:t>NL</w:t>
            </w:r>
          </w:p>
        </w:tc>
        <w:tc>
          <w:tcPr>
            <w:tcW w:w="1890" w:type="dxa"/>
            <w:tcBorders>
              <w:top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b/>
                <w:color w:val="000000"/>
                <w:sz w:val="18"/>
              </w:rPr>
              <w:t>Rel with Parent</w:t>
            </w:r>
          </w:p>
        </w:tc>
        <w:tc>
          <w:tcPr>
            <w:tcW w:w="1180" w:type="dxa"/>
            <w:tcBorders>
              <w:top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b/>
                <w:color w:val="000000"/>
                <w:sz w:val="18"/>
              </w:rPr>
              <w:t>VT</w:t>
            </w:r>
          </w:p>
        </w:tc>
        <w:tc>
          <w:tcPr>
            <w:tcW w:w="2449" w:type="dxa"/>
            <w:tcBorders>
              <w:top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b/>
                <w:color w:val="000000"/>
                <w:sz w:val="18"/>
              </w:rPr>
              <w:t>Concept Name</w:t>
            </w:r>
          </w:p>
        </w:tc>
        <w:tc>
          <w:tcPr>
            <w:tcW w:w="390" w:type="dxa"/>
            <w:tcBorders>
              <w:top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b/>
                <w:color w:val="000000"/>
                <w:sz w:val="18"/>
              </w:rPr>
              <w:t>VM</w:t>
            </w:r>
          </w:p>
        </w:tc>
        <w:tc>
          <w:tcPr>
            <w:tcW w:w="930" w:type="dxa"/>
            <w:tcBorders>
              <w:top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b/>
                <w:color w:val="000000"/>
                <w:sz w:val="18"/>
              </w:rPr>
              <w:t>Req Type</w:t>
            </w:r>
          </w:p>
        </w:tc>
        <w:tc>
          <w:tcPr>
            <w:tcW w:w="960" w:type="dxa"/>
            <w:tcBorders>
              <w:top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b/>
                <w:color w:val="000000"/>
                <w:sz w:val="18"/>
              </w:rPr>
              <w:t>Condition</w:t>
            </w:r>
          </w:p>
        </w:tc>
        <w:tc>
          <w:tcPr>
            <w:tcW w:w="2056" w:type="dxa"/>
            <w:tcBorders>
              <w:top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b/>
                <w:color w:val="000000"/>
                <w:sz w:val="18"/>
              </w:rPr>
              <w:t>Value Set Constraint</w:t>
            </w:r>
          </w:p>
        </w:tc>
      </w:tr>
      <w:tr w:rsidR="00896F50" w:rsidTr="00896F50">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1</w:t>
            </w:r>
          </w:p>
        </w:tc>
        <w:tc>
          <w:tcPr>
            <w:tcW w:w="3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c>
          <w:tcPr>
            <w:tcW w:w="18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c>
          <w:tcPr>
            <w:tcW w:w="118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CONTAINER</w:t>
            </w:r>
          </w:p>
        </w:tc>
        <w:tc>
          <w:tcPr>
            <w:tcW w:w="2449"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B</w:t>
            </w:r>
            <w:hyperlink w:anchor="sect_CID_7000">
              <w:r>
                <w:rPr>
                  <w:rFonts w:ascii="Arial" w:hAnsi="Arial"/>
                  <w:color w:val="000000"/>
                  <w:sz w:val="18"/>
                </w:rPr>
                <w:t>CID 7000 “Diagnostic Imaging Report Document Titles”</w:t>
              </w:r>
            </w:hyperlink>
          </w:p>
        </w:tc>
        <w:tc>
          <w:tcPr>
            <w:tcW w:w="3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1</w:t>
            </w:r>
          </w:p>
        </w:tc>
        <w:tc>
          <w:tcPr>
            <w:tcW w:w="93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M</w:t>
            </w:r>
          </w:p>
        </w:tc>
        <w:tc>
          <w:tcPr>
            <w:tcW w:w="9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c>
          <w:tcPr>
            <w:tcW w:w="2056"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sidRPr="0091752A">
              <w:rPr>
                <w:rFonts w:ascii="Arial" w:hAnsi="Arial"/>
                <w:b/>
                <w:strike/>
                <w:color w:val="000000"/>
                <w:sz w:val="18"/>
              </w:rPr>
              <w:t>Root node</w:t>
            </w:r>
          </w:p>
        </w:tc>
      </w:tr>
      <w:tr w:rsidR="00896F50" w:rsidTr="00896F50">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896F50" w:rsidRPr="00896F50" w:rsidRDefault="00896F50" w:rsidP="007D1CA6">
            <w:pPr>
              <w:spacing w:before="180"/>
              <w:rPr>
                <w:rFonts w:ascii="Arial" w:hAnsi="Arial"/>
                <w:b/>
                <w:color w:val="000000"/>
                <w:sz w:val="18"/>
                <w:u w:val="single"/>
              </w:rPr>
            </w:pPr>
            <w:r w:rsidRPr="00896F50">
              <w:rPr>
                <w:rFonts w:ascii="Arial" w:hAnsi="Arial"/>
                <w:b/>
                <w:color w:val="000000"/>
                <w:sz w:val="18"/>
                <w:u w:val="single"/>
              </w:rPr>
              <w:t>2</w:t>
            </w:r>
          </w:p>
        </w:tc>
        <w:tc>
          <w:tcPr>
            <w:tcW w:w="360" w:type="dxa"/>
            <w:tcBorders>
              <w:bottom w:val="single" w:sz="4" w:space="0" w:color="000000"/>
              <w:right w:val="single" w:sz="4" w:space="0" w:color="000000"/>
            </w:tcBorders>
            <w:tcMar>
              <w:top w:w="40" w:type="dxa"/>
              <w:left w:w="40" w:type="dxa"/>
              <w:bottom w:w="40" w:type="dxa"/>
              <w:right w:w="40" w:type="dxa"/>
            </w:tcMar>
          </w:tcPr>
          <w:p w:rsidR="00896F50" w:rsidRPr="00896F50" w:rsidRDefault="00896F50" w:rsidP="007D1CA6">
            <w:pPr>
              <w:rPr>
                <w:b/>
                <w:u w:val="single"/>
              </w:rPr>
            </w:pPr>
            <w:r w:rsidRPr="00896F50">
              <w:rPr>
                <w:rFonts w:ascii="Arial" w:hAnsi="Arial"/>
                <w:b/>
                <w:color w:val="000000"/>
                <w:sz w:val="18"/>
                <w:u w:val="single"/>
              </w:rPr>
              <w:t>&gt;</w:t>
            </w:r>
          </w:p>
        </w:tc>
        <w:tc>
          <w:tcPr>
            <w:tcW w:w="1890" w:type="dxa"/>
            <w:tcBorders>
              <w:bottom w:val="single" w:sz="4" w:space="0" w:color="000000"/>
              <w:right w:val="single" w:sz="4" w:space="0" w:color="000000"/>
            </w:tcBorders>
            <w:tcMar>
              <w:top w:w="40" w:type="dxa"/>
              <w:left w:w="40" w:type="dxa"/>
              <w:bottom w:w="40" w:type="dxa"/>
              <w:right w:w="40" w:type="dxa"/>
            </w:tcMar>
          </w:tcPr>
          <w:p w:rsidR="00896F50" w:rsidRPr="00896F50" w:rsidRDefault="00896F50" w:rsidP="007D1CA6">
            <w:pPr>
              <w:rPr>
                <w:b/>
                <w:u w:val="single"/>
              </w:rPr>
            </w:pPr>
            <w:r w:rsidRPr="00896F50">
              <w:rPr>
                <w:rFonts w:ascii="Arial" w:hAnsi="Arial"/>
                <w:b/>
                <w:color w:val="000000"/>
                <w:sz w:val="18"/>
                <w:u w:val="single"/>
              </w:rPr>
              <w:t>HAS CONCEPT MOD</w:t>
            </w:r>
          </w:p>
        </w:tc>
        <w:tc>
          <w:tcPr>
            <w:tcW w:w="1180" w:type="dxa"/>
            <w:tcBorders>
              <w:bottom w:val="single" w:sz="4" w:space="0" w:color="000000"/>
              <w:right w:val="single" w:sz="4" w:space="0" w:color="000000"/>
            </w:tcBorders>
            <w:tcMar>
              <w:top w:w="40" w:type="dxa"/>
              <w:left w:w="40" w:type="dxa"/>
              <w:bottom w:w="40" w:type="dxa"/>
              <w:right w:w="40" w:type="dxa"/>
            </w:tcMar>
          </w:tcPr>
          <w:p w:rsidR="00896F50" w:rsidRPr="00896F50" w:rsidRDefault="00896F50" w:rsidP="007D1CA6">
            <w:pPr>
              <w:spacing w:before="180"/>
              <w:rPr>
                <w:rFonts w:ascii="Arial" w:hAnsi="Arial"/>
                <w:b/>
                <w:color w:val="000000"/>
                <w:sz w:val="18"/>
                <w:u w:val="single"/>
              </w:rPr>
            </w:pPr>
            <w:r w:rsidRPr="00896F50">
              <w:rPr>
                <w:rFonts w:ascii="Arial" w:hAnsi="Arial"/>
                <w:b/>
                <w:color w:val="000000"/>
                <w:sz w:val="18"/>
                <w:u w:val="single"/>
              </w:rPr>
              <w:t>CODE</w:t>
            </w:r>
          </w:p>
        </w:tc>
        <w:tc>
          <w:tcPr>
            <w:tcW w:w="2449" w:type="dxa"/>
            <w:tcBorders>
              <w:bottom w:val="single" w:sz="4" w:space="0" w:color="000000"/>
              <w:right w:val="single" w:sz="4" w:space="0" w:color="000000"/>
            </w:tcBorders>
            <w:tcMar>
              <w:top w:w="40" w:type="dxa"/>
              <w:left w:w="40" w:type="dxa"/>
              <w:bottom w:w="40" w:type="dxa"/>
              <w:right w:w="40" w:type="dxa"/>
            </w:tcMar>
          </w:tcPr>
          <w:p w:rsidR="00896F50" w:rsidRPr="00896F50" w:rsidRDefault="00896F50" w:rsidP="007D1CA6">
            <w:pPr>
              <w:spacing w:before="180"/>
              <w:rPr>
                <w:rFonts w:ascii="Arial" w:hAnsi="Arial"/>
                <w:b/>
                <w:color w:val="000000"/>
                <w:sz w:val="18"/>
                <w:u w:val="single"/>
              </w:rPr>
            </w:pPr>
            <w:r w:rsidRPr="00896F50">
              <w:rPr>
                <w:rFonts w:ascii="Arial" w:hAnsi="Arial"/>
                <w:b/>
                <w:color w:val="000000"/>
                <w:sz w:val="18"/>
                <w:u w:val="single"/>
              </w:rPr>
              <w:t xml:space="preserve">EV </w:t>
            </w:r>
            <w:hyperlink w:anchor="DCM_121058">
              <w:r w:rsidRPr="00896F50">
                <w:rPr>
                  <w:rFonts w:ascii="Arial" w:hAnsi="Arial"/>
                  <w:b/>
                  <w:color w:val="000000"/>
                  <w:sz w:val="18"/>
                  <w:u w:val="single"/>
                </w:rPr>
                <w:t>(121058, DCM, "Procedure reported")</w:t>
              </w:r>
            </w:hyperlink>
          </w:p>
        </w:tc>
        <w:tc>
          <w:tcPr>
            <w:tcW w:w="390" w:type="dxa"/>
            <w:tcBorders>
              <w:bottom w:val="single" w:sz="4" w:space="0" w:color="000000"/>
              <w:right w:val="single" w:sz="4" w:space="0" w:color="000000"/>
            </w:tcBorders>
            <w:tcMar>
              <w:top w:w="40" w:type="dxa"/>
              <w:left w:w="40" w:type="dxa"/>
              <w:bottom w:w="40" w:type="dxa"/>
              <w:right w:w="40" w:type="dxa"/>
            </w:tcMar>
          </w:tcPr>
          <w:p w:rsidR="00896F50" w:rsidRPr="00896F50" w:rsidRDefault="00896F50" w:rsidP="007D1CA6">
            <w:pPr>
              <w:spacing w:before="180"/>
              <w:jc w:val="center"/>
              <w:rPr>
                <w:rFonts w:ascii="Arial" w:hAnsi="Arial"/>
                <w:b/>
                <w:color w:val="000000"/>
                <w:sz w:val="18"/>
                <w:u w:val="single"/>
              </w:rPr>
            </w:pPr>
            <w:r w:rsidRPr="00896F50">
              <w:rPr>
                <w:rFonts w:ascii="Arial" w:hAnsi="Arial"/>
                <w:b/>
                <w:color w:val="000000"/>
                <w:sz w:val="18"/>
                <w:u w:val="single"/>
              </w:rPr>
              <w:t>1-n</w:t>
            </w:r>
          </w:p>
        </w:tc>
        <w:tc>
          <w:tcPr>
            <w:tcW w:w="930" w:type="dxa"/>
            <w:tcBorders>
              <w:bottom w:val="single" w:sz="4" w:space="0" w:color="000000"/>
              <w:right w:val="single" w:sz="4" w:space="0" w:color="000000"/>
            </w:tcBorders>
            <w:tcMar>
              <w:top w:w="40" w:type="dxa"/>
              <w:left w:w="40" w:type="dxa"/>
              <w:bottom w:w="40" w:type="dxa"/>
              <w:right w:w="40" w:type="dxa"/>
            </w:tcMar>
          </w:tcPr>
          <w:p w:rsidR="00896F50" w:rsidRPr="00896F50" w:rsidRDefault="00896F50" w:rsidP="007D1CA6">
            <w:pPr>
              <w:spacing w:before="180"/>
              <w:jc w:val="center"/>
              <w:rPr>
                <w:rFonts w:ascii="Arial" w:hAnsi="Arial"/>
                <w:b/>
                <w:color w:val="000000"/>
                <w:sz w:val="18"/>
                <w:u w:val="single"/>
              </w:rPr>
            </w:pPr>
            <w:r w:rsidRPr="00896F50">
              <w:rPr>
                <w:rFonts w:ascii="Arial" w:hAnsi="Arial"/>
                <w:b/>
                <w:color w:val="000000"/>
                <w:sz w:val="18"/>
                <w:u w:val="single"/>
              </w:rPr>
              <w:t>U</w:t>
            </w:r>
          </w:p>
        </w:tc>
        <w:tc>
          <w:tcPr>
            <w:tcW w:w="9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c>
          <w:tcPr>
            <w:tcW w:w="2056" w:type="dxa"/>
            <w:tcBorders>
              <w:bottom w:val="single" w:sz="4" w:space="0" w:color="000000"/>
              <w:right w:val="single" w:sz="4" w:space="0" w:color="000000"/>
            </w:tcBorders>
            <w:tcMar>
              <w:top w:w="40" w:type="dxa"/>
              <w:left w:w="40" w:type="dxa"/>
              <w:bottom w:w="40" w:type="dxa"/>
              <w:right w:w="40" w:type="dxa"/>
            </w:tcMar>
          </w:tcPr>
          <w:p w:rsidR="00896F50" w:rsidRPr="00896F50" w:rsidRDefault="00896F50" w:rsidP="007D1CA6">
            <w:pPr>
              <w:spacing w:before="180"/>
              <w:rPr>
                <w:rFonts w:ascii="Arial" w:hAnsi="Arial"/>
                <w:b/>
                <w:strike/>
                <w:color w:val="000000"/>
                <w:sz w:val="18"/>
              </w:rPr>
            </w:pPr>
          </w:p>
        </w:tc>
      </w:tr>
      <w:tr w:rsidR="00896F50" w:rsidTr="00896F50">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rPr>
                <w:rFonts w:ascii="Arial" w:hAnsi="Arial"/>
                <w:color w:val="000000"/>
                <w:sz w:val="18"/>
              </w:rPr>
            </w:pPr>
            <w:r w:rsidRPr="00896F50">
              <w:rPr>
                <w:rFonts w:ascii="Arial" w:hAnsi="Arial"/>
                <w:b/>
                <w:color w:val="000000"/>
                <w:sz w:val="18"/>
                <w:u w:val="single"/>
              </w:rPr>
              <w:t>3</w:t>
            </w:r>
          </w:p>
        </w:tc>
        <w:tc>
          <w:tcPr>
            <w:tcW w:w="3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r w:rsidRPr="0011538B">
              <w:rPr>
                <w:rFonts w:ascii="Arial" w:hAnsi="Arial"/>
                <w:b/>
                <w:color w:val="000000"/>
                <w:sz w:val="18"/>
                <w:u w:val="single"/>
              </w:rPr>
              <w:t>&gt;</w:t>
            </w:r>
          </w:p>
        </w:tc>
        <w:tc>
          <w:tcPr>
            <w:tcW w:w="18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r w:rsidRPr="0011538B">
              <w:rPr>
                <w:rFonts w:ascii="Arial" w:hAnsi="Arial"/>
                <w:b/>
                <w:color w:val="000000"/>
                <w:sz w:val="18"/>
                <w:u w:val="single"/>
              </w:rPr>
              <w:t>HAS CONCEPT MOD</w:t>
            </w:r>
          </w:p>
        </w:tc>
        <w:tc>
          <w:tcPr>
            <w:tcW w:w="118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rPr>
                <w:rFonts w:ascii="Arial" w:hAnsi="Arial"/>
                <w:color w:val="000000"/>
                <w:sz w:val="18"/>
              </w:rPr>
            </w:pPr>
            <w:r w:rsidRPr="0011538B">
              <w:rPr>
                <w:rFonts w:ascii="Arial" w:hAnsi="Arial"/>
                <w:b/>
                <w:color w:val="000000"/>
                <w:sz w:val="18"/>
                <w:u w:val="single"/>
              </w:rPr>
              <w:t>CODE</w:t>
            </w:r>
          </w:p>
        </w:tc>
        <w:tc>
          <w:tcPr>
            <w:tcW w:w="2449"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rPr>
                <w:rFonts w:ascii="Arial" w:hAnsi="Arial"/>
                <w:color w:val="000000"/>
                <w:sz w:val="18"/>
              </w:rPr>
            </w:pPr>
            <w:r>
              <w:rPr>
                <w:rFonts w:ascii="Arial" w:hAnsi="Arial"/>
                <w:b/>
                <w:color w:val="000000"/>
                <w:sz w:val="18"/>
                <w:u w:val="single"/>
              </w:rPr>
              <w:t xml:space="preserve">EV </w:t>
            </w:r>
            <w:r w:rsidRPr="000960C6">
              <w:rPr>
                <w:rFonts w:ascii="Arial" w:hAnsi="Arial"/>
                <w:b/>
                <w:color w:val="000000"/>
                <w:sz w:val="18"/>
                <w:u w:val="single"/>
              </w:rPr>
              <w:t xml:space="preserve">(122142, </w:t>
            </w:r>
            <w:r>
              <w:rPr>
                <w:rFonts w:ascii="Arial" w:hAnsi="Arial"/>
                <w:b/>
                <w:color w:val="000000"/>
                <w:sz w:val="18"/>
                <w:u w:val="single"/>
              </w:rPr>
              <w:t xml:space="preserve"> </w:t>
            </w:r>
            <w:r w:rsidRPr="000960C6">
              <w:rPr>
                <w:rFonts w:ascii="Arial" w:hAnsi="Arial"/>
                <w:b/>
                <w:color w:val="000000"/>
                <w:sz w:val="18"/>
                <w:u w:val="single"/>
              </w:rPr>
              <w:t>DCM,</w:t>
            </w:r>
            <w:r>
              <w:rPr>
                <w:rFonts w:ascii="Arial" w:hAnsi="Arial"/>
                <w:b/>
                <w:color w:val="000000"/>
                <w:sz w:val="18"/>
                <w:u w:val="single"/>
              </w:rPr>
              <w:t xml:space="preserve"> </w:t>
            </w:r>
            <w:r w:rsidRPr="000960C6">
              <w:rPr>
                <w:rFonts w:ascii="Arial" w:hAnsi="Arial"/>
                <w:b/>
                <w:color w:val="000000"/>
                <w:sz w:val="18"/>
                <w:u w:val="single"/>
              </w:rPr>
              <w:t>"Acquisition Device Type")</w:t>
            </w:r>
          </w:p>
        </w:tc>
        <w:tc>
          <w:tcPr>
            <w:tcW w:w="3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rPr>
                <w:rFonts w:ascii="Arial" w:hAnsi="Arial"/>
                <w:color w:val="000000"/>
                <w:sz w:val="18"/>
              </w:rPr>
            </w:pPr>
            <w:r>
              <w:rPr>
                <w:rFonts w:ascii="Arial" w:hAnsi="Arial"/>
                <w:b/>
                <w:color w:val="000000"/>
                <w:sz w:val="18"/>
                <w:u w:val="single"/>
              </w:rPr>
              <w:t>1-n</w:t>
            </w:r>
          </w:p>
        </w:tc>
        <w:tc>
          <w:tcPr>
            <w:tcW w:w="93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rPr>
                <w:rFonts w:ascii="Arial" w:hAnsi="Arial"/>
                <w:color w:val="000000"/>
                <w:sz w:val="18"/>
              </w:rPr>
            </w:pPr>
            <w:r>
              <w:rPr>
                <w:rFonts w:ascii="Arial" w:hAnsi="Arial"/>
                <w:b/>
                <w:color w:val="000000"/>
                <w:sz w:val="18"/>
                <w:u w:val="single"/>
              </w:rPr>
              <w:t>U</w:t>
            </w:r>
          </w:p>
        </w:tc>
        <w:tc>
          <w:tcPr>
            <w:tcW w:w="9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c>
          <w:tcPr>
            <w:tcW w:w="2056" w:type="dxa"/>
            <w:tcBorders>
              <w:bottom w:val="single" w:sz="4" w:space="0" w:color="000000"/>
              <w:right w:val="single" w:sz="4" w:space="0" w:color="000000"/>
            </w:tcBorders>
            <w:tcMar>
              <w:top w:w="40" w:type="dxa"/>
              <w:left w:w="40" w:type="dxa"/>
              <w:bottom w:w="40" w:type="dxa"/>
              <w:right w:w="40" w:type="dxa"/>
            </w:tcMar>
          </w:tcPr>
          <w:p w:rsidR="00896F50" w:rsidRPr="00896F50" w:rsidRDefault="00896F50" w:rsidP="007D1CA6">
            <w:pPr>
              <w:spacing w:before="180"/>
              <w:rPr>
                <w:rFonts w:ascii="Arial" w:hAnsi="Arial"/>
                <w:b/>
                <w:strike/>
                <w:color w:val="000000"/>
                <w:sz w:val="18"/>
              </w:rPr>
            </w:pPr>
            <w:r>
              <w:rPr>
                <w:rFonts w:ascii="Arial" w:hAnsi="Arial"/>
                <w:b/>
                <w:color w:val="000000"/>
                <w:sz w:val="18"/>
                <w:u w:val="single"/>
              </w:rPr>
              <w:t>DCID 29 "</w:t>
            </w:r>
            <w:r w:rsidRPr="00896F50">
              <w:rPr>
                <w:rFonts w:ascii="Arial" w:hAnsi="Arial"/>
                <w:b/>
                <w:color w:val="000000"/>
                <w:sz w:val="18"/>
                <w:u w:val="single"/>
              </w:rPr>
              <w:t>Acquisition</w:t>
            </w:r>
            <w:r>
              <w:rPr>
                <w:rFonts w:ascii="Arial" w:hAnsi="Arial"/>
                <w:b/>
                <w:color w:val="000000"/>
                <w:sz w:val="18"/>
                <w:u w:val="single"/>
              </w:rPr>
              <w:t xml:space="preserve"> Modality"</w:t>
            </w:r>
          </w:p>
        </w:tc>
      </w:tr>
      <w:tr w:rsidR="00896F50" w:rsidTr="00896F50">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rPr>
                <w:rFonts w:ascii="Arial" w:hAnsi="Arial"/>
                <w:color w:val="000000"/>
                <w:sz w:val="18"/>
              </w:rPr>
            </w:pPr>
            <w:r w:rsidRPr="00896F50">
              <w:rPr>
                <w:rFonts w:ascii="Arial" w:hAnsi="Arial"/>
                <w:b/>
                <w:color w:val="000000"/>
                <w:sz w:val="18"/>
                <w:u w:val="single"/>
              </w:rPr>
              <w:t>4</w:t>
            </w:r>
          </w:p>
        </w:tc>
        <w:tc>
          <w:tcPr>
            <w:tcW w:w="3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r w:rsidRPr="0011538B">
              <w:rPr>
                <w:rFonts w:ascii="Arial" w:hAnsi="Arial"/>
                <w:b/>
                <w:color w:val="000000"/>
                <w:sz w:val="18"/>
                <w:u w:val="single"/>
              </w:rPr>
              <w:t>&gt;</w:t>
            </w:r>
          </w:p>
        </w:tc>
        <w:tc>
          <w:tcPr>
            <w:tcW w:w="18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r w:rsidRPr="0011538B">
              <w:rPr>
                <w:rFonts w:ascii="Arial" w:hAnsi="Arial"/>
                <w:b/>
                <w:color w:val="000000"/>
                <w:sz w:val="18"/>
                <w:u w:val="single"/>
              </w:rPr>
              <w:t>HAS CONCEPT MOD</w:t>
            </w:r>
          </w:p>
        </w:tc>
        <w:tc>
          <w:tcPr>
            <w:tcW w:w="118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rPr>
                <w:rFonts w:ascii="Arial" w:hAnsi="Arial"/>
                <w:color w:val="000000"/>
                <w:sz w:val="18"/>
              </w:rPr>
            </w:pPr>
            <w:r w:rsidRPr="0011538B">
              <w:rPr>
                <w:rFonts w:ascii="Arial" w:hAnsi="Arial"/>
                <w:b/>
                <w:color w:val="000000"/>
                <w:sz w:val="18"/>
                <w:u w:val="single"/>
              </w:rPr>
              <w:t>CODE</w:t>
            </w:r>
          </w:p>
        </w:tc>
        <w:tc>
          <w:tcPr>
            <w:tcW w:w="2449"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rPr>
                <w:rFonts w:ascii="Arial" w:hAnsi="Arial"/>
                <w:color w:val="000000"/>
                <w:sz w:val="18"/>
              </w:rPr>
            </w:pPr>
            <w:r>
              <w:rPr>
                <w:rFonts w:ascii="Arial" w:hAnsi="Arial"/>
                <w:b/>
                <w:color w:val="000000"/>
                <w:sz w:val="18"/>
                <w:u w:val="single"/>
              </w:rPr>
              <w:t>EV (</w:t>
            </w:r>
            <w:r w:rsidRPr="000960C6">
              <w:rPr>
                <w:rFonts w:ascii="Arial" w:hAnsi="Arial"/>
                <w:b/>
                <w:color w:val="000000"/>
                <w:sz w:val="18"/>
                <w:u w:val="single"/>
              </w:rPr>
              <w:t>123014,</w:t>
            </w:r>
            <w:r>
              <w:rPr>
                <w:rFonts w:ascii="Arial" w:hAnsi="Arial"/>
                <w:b/>
                <w:color w:val="000000"/>
                <w:sz w:val="18"/>
                <w:u w:val="single"/>
              </w:rPr>
              <w:t xml:space="preserve"> </w:t>
            </w:r>
            <w:r w:rsidRPr="000960C6">
              <w:rPr>
                <w:rFonts w:ascii="Arial" w:hAnsi="Arial"/>
                <w:b/>
                <w:color w:val="000000"/>
                <w:sz w:val="18"/>
                <w:u w:val="single"/>
              </w:rPr>
              <w:t xml:space="preserve"> DCM, "Target</w:t>
            </w:r>
            <w:r>
              <w:rPr>
                <w:rFonts w:ascii="Arial" w:hAnsi="Arial"/>
                <w:b/>
                <w:color w:val="000000"/>
                <w:sz w:val="18"/>
                <w:u w:val="single"/>
              </w:rPr>
              <w:t xml:space="preserve"> </w:t>
            </w:r>
            <w:r w:rsidRPr="000960C6">
              <w:rPr>
                <w:rFonts w:ascii="Arial" w:hAnsi="Arial"/>
                <w:b/>
                <w:color w:val="000000"/>
                <w:sz w:val="18"/>
                <w:u w:val="single"/>
              </w:rPr>
              <w:t>Region")</w:t>
            </w:r>
          </w:p>
        </w:tc>
        <w:tc>
          <w:tcPr>
            <w:tcW w:w="3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rPr>
                <w:rFonts w:ascii="Arial" w:hAnsi="Arial"/>
                <w:color w:val="000000"/>
                <w:sz w:val="18"/>
              </w:rPr>
            </w:pPr>
            <w:r>
              <w:rPr>
                <w:rFonts w:ascii="Arial" w:hAnsi="Arial"/>
                <w:b/>
                <w:color w:val="000000"/>
                <w:sz w:val="18"/>
                <w:u w:val="single"/>
              </w:rPr>
              <w:t>1-n</w:t>
            </w:r>
          </w:p>
        </w:tc>
        <w:tc>
          <w:tcPr>
            <w:tcW w:w="93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rPr>
                <w:rFonts w:ascii="Arial" w:hAnsi="Arial"/>
                <w:color w:val="000000"/>
                <w:sz w:val="18"/>
              </w:rPr>
            </w:pPr>
            <w:r>
              <w:rPr>
                <w:rFonts w:ascii="Arial" w:hAnsi="Arial"/>
                <w:b/>
                <w:color w:val="000000"/>
                <w:sz w:val="18"/>
                <w:u w:val="single"/>
              </w:rPr>
              <w:t>U</w:t>
            </w:r>
          </w:p>
        </w:tc>
        <w:tc>
          <w:tcPr>
            <w:tcW w:w="9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c>
          <w:tcPr>
            <w:tcW w:w="2056" w:type="dxa"/>
            <w:tcBorders>
              <w:bottom w:val="single" w:sz="4" w:space="0" w:color="000000"/>
              <w:right w:val="single" w:sz="4" w:space="0" w:color="000000"/>
            </w:tcBorders>
            <w:tcMar>
              <w:top w:w="40" w:type="dxa"/>
              <w:left w:w="40" w:type="dxa"/>
              <w:bottom w:w="40" w:type="dxa"/>
              <w:right w:w="40" w:type="dxa"/>
            </w:tcMar>
          </w:tcPr>
          <w:p w:rsidR="00896F50" w:rsidRPr="00896F50" w:rsidRDefault="00896F50" w:rsidP="007D1CA6">
            <w:pPr>
              <w:spacing w:before="180"/>
              <w:rPr>
                <w:rFonts w:ascii="Arial" w:hAnsi="Arial"/>
                <w:b/>
                <w:strike/>
                <w:color w:val="000000"/>
                <w:sz w:val="18"/>
              </w:rPr>
            </w:pPr>
          </w:p>
        </w:tc>
      </w:tr>
      <w:tr w:rsidR="00896F50" w:rsidTr="00896F50">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896F50" w:rsidRPr="00896F50" w:rsidRDefault="00896F50" w:rsidP="007D1CA6">
            <w:pPr>
              <w:spacing w:before="180"/>
              <w:rPr>
                <w:b/>
                <w:u w:val="single"/>
              </w:rPr>
            </w:pPr>
            <w:r w:rsidRPr="00896F50">
              <w:rPr>
                <w:rFonts w:ascii="Arial" w:hAnsi="Arial"/>
                <w:b/>
                <w:strike/>
                <w:color w:val="000000"/>
                <w:sz w:val="18"/>
              </w:rPr>
              <w:t>2</w:t>
            </w:r>
            <w:r>
              <w:rPr>
                <w:rFonts w:ascii="Arial" w:hAnsi="Arial"/>
                <w:b/>
                <w:color w:val="000000"/>
                <w:sz w:val="18"/>
                <w:u w:val="single"/>
              </w:rPr>
              <w:t>5</w:t>
            </w:r>
          </w:p>
        </w:tc>
        <w:tc>
          <w:tcPr>
            <w:tcW w:w="3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&gt;</w:t>
            </w:r>
          </w:p>
        </w:tc>
        <w:tc>
          <w:tcPr>
            <w:tcW w:w="18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HAS CONCEPT MOD</w:t>
            </w:r>
          </w:p>
        </w:tc>
        <w:tc>
          <w:tcPr>
            <w:tcW w:w="118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CODE</w:t>
            </w:r>
          </w:p>
        </w:tc>
        <w:tc>
          <w:tcPr>
            <w:tcW w:w="2449"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 xml:space="preserve">EV </w:t>
            </w:r>
            <w:hyperlink w:anchor="DCM_121049">
              <w:r>
                <w:rPr>
                  <w:rFonts w:ascii="Arial" w:hAnsi="Arial"/>
                  <w:color w:val="000000"/>
                  <w:sz w:val="18"/>
                </w:rPr>
                <w:t>(121049, DCM, "Language of Content Item and Descendants")</w:t>
              </w:r>
            </w:hyperlink>
          </w:p>
        </w:tc>
        <w:tc>
          <w:tcPr>
            <w:tcW w:w="3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1</w:t>
            </w:r>
          </w:p>
        </w:tc>
        <w:tc>
          <w:tcPr>
            <w:tcW w:w="93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M</w:t>
            </w:r>
          </w:p>
        </w:tc>
        <w:tc>
          <w:tcPr>
            <w:tcW w:w="9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c>
          <w:tcPr>
            <w:tcW w:w="2056"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D</w:t>
            </w:r>
            <w:hyperlink w:anchor="sect_CID_5000">
              <w:r>
                <w:rPr>
                  <w:rFonts w:ascii="Arial" w:hAnsi="Arial"/>
                  <w:color w:val="000000"/>
                  <w:sz w:val="18"/>
                </w:rPr>
                <w:t>CID 5000 “Languages”</w:t>
              </w:r>
            </w:hyperlink>
          </w:p>
        </w:tc>
      </w:tr>
      <w:tr w:rsidR="00896F50" w:rsidTr="00896F50">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896F50" w:rsidRPr="00896F50" w:rsidRDefault="00896F50" w:rsidP="007D1CA6">
            <w:pPr>
              <w:spacing w:before="180"/>
              <w:rPr>
                <w:b/>
                <w:u w:val="single"/>
              </w:rPr>
            </w:pPr>
            <w:r w:rsidRPr="00896F50">
              <w:rPr>
                <w:rFonts w:ascii="Arial" w:hAnsi="Arial"/>
                <w:b/>
                <w:strike/>
                <w:color w:val="000000"/>
                <w:sz w:val="18"/>
              </w:rPr>
              <w:t>3</w:t>
            </w:r>
            <w:r>
              <w:rPr>
                <w:rFonts w:ascii="Arial" w:hAnsi="Arial"/>
                <w:b/>
                <w:color w:val="000000"/>
                <w:sz w:val="18"/>
                <w:u w:val="single"/>
              </w:rPr>
              <w:t>6</w:t>
            </w:r>
          </w:p>
        </w:tc>
        <w:tc>
          <w:tcPr>
            <w:tcW w:w="3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&gt;</w:t>
            </w:r>
          </w:p>
        </w:tc>
        <w:tc>
          <w:tcPr>
            <w:tcW w:w="18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CONTAINS</w:t>
            </w:r>
          </w:p>
        </w:tc>
        <w:tc>
          <w:tcPr>
            <w:tcW w:w="118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CONTAINER</w:t>
            </w:r>
          </w:p>
        </w:tc>
        <w:tc>
          <w:tcPr>
            <w:tcW w:w="2449"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B</w:t>
            </w:r>
            <w:hyperlink w:anchor="sect_CID_7001">
              <w:r>
                <w:rPr>
                  <w:rFonts w:ascii="Arial" w:hAnsi="Arial"/>
                  <w:color w:val="000000"/>
                  <w:sz w:val="18"/>
                </w:rPr>
                <w:t>CID 7001 “Diagnostic Imaging Report Headings”</w:t>
              </w:r>
            </w:hyperlink>
          </w:p>
        </w:tc>
        <w:tc>
          <w:tcPr>
            <w:tcW w:w="3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1-n</w:t>
            </w:r>
          </w:p>
        </w:tc>
        <w:tc>
          <w:tcPr>
            <w:tcW w:w="93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M</w:t>
            </w:r>
          </w:p>
        </w:tc>
        <w:tc>
          <w:tcPr>
            <w:tcW w:w="9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c>
          <w:tcPr>
            <w:tcW w:w="2056"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r>
      <w:tr w:rsidR="00896F50" w:rsidTr="00896F50">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896F50" w:rsidRPr="00896F50" w:rsidRDefault="00896F50" w:rsidP="00896F50">
            <w:pPr>
              <w:spacing w:before="180"/>
              <w:rPr>
                <w:b/>
                <w:u w:val="single"/>
              </w:rPr>
            </w:pPr>
            <w:r w:rsidRPr="00896F50">
              <w:rPr>
                <w:rFonts w:ascii="Arial" w:hAnsi="Arial"/>
                <w:b/>
                <w:strike/>
                <w:color w:val="000000"/>
                <w:sz w:val="18"/>
              </w:rPr>
              <w:t>4</w:t>
            </w:r>
            <w:r>
              <w:rPr>
                <w:rFonts w:ascii="Arial" w:hAnsi="Arial"/>
                <w:b/>
                <w:color w:val="000000"/>
                <w:sz w:val="18"/>
                <w:u w:val="single"/>
              </w:rPr>
              <w:t>7</w:t>
            </w:r>
          </w:p>
        </w:tc>
        <w:tc>
          <w:tcPr>
            <w:tcW w:w="3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&gt;&gt;</w:t>
            </w:r>
          </w:p>
        </w:tc>
        <w:tc>
          <w:tcPr>
            <w:tcW w:w="18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CONTAINS</w:t>
            </w:r>
          </w:p>
        </w:tc>
        <w:tc>
          <w:tcPr>
            <w:tcW w:w="118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TEXT</w:t>
            </w:r>
          </w:p>
        </w:tc>
        <w:tc>
          <w:tcPr>
            <w:tcW w:w="2449"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B</w:t>
            </w:r>
            <w:hyperlink w:anchor="sect_CID_7002">
              <w:r>
                <w:rPr>
                  <w:rFonts w:ascii="Arial" w:hAnsi="Arial"/>
                  <w:color w:val="000000"/>
                  <w:sz w:val="18"/>
                </w:rPr>
                <w:t>CID 7002 “Diagnostic Imaging Report Elements”</w:t>
              </w:r>
            </w:hyperlink>
          </w:p>
        </w:tc>
        <w:tc>
          <w:tcPr>
            <w:tcW w:w="3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1</w:t>
            </w:r>
          </w:p>
        </w:tc>
        <w:tc>
          <w:tcPr>
            <w:tcW w:w="93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U</w:t>
            </w:r>
          </w:p>
        </w:tc>
        <w:tc>
          <w:tcPr>
            <w:tcW w:w="9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c>
          <w:tcPr>
            <w:tcW w:w="2056"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r>
      <w:tr w:rsidR="00896F50" w:rsidTr="00896F50">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896F50" w:rsidRPr="00896F50" w:rsidRDefault="00896F50" w:rsidP="00896F50">
            <w:pPr>
              <w:spacing w:before="180"/>
              <w:rPr>
                <w:b/>
                <w:strike/>
              </w:rPr>
            </w:pPr>
            <w:r w:rsidRPr="00896F50">
              <w:rPr>
                <w:rFonts w:ascii="Arial" w:hAnsi="Arial"/>
                <w:b/>
                <w:strike/>
                <w:color w:val="000000"/>
                <w:sz w:val="18"/>
              </w:rPr>
              <w:t>5</w:t>
            </w:r>
            <w:r>
              <w:rPr>
                <w:rFonts w:ascii="Arial" w:hAnsi="Arial"/>
                <w:b/>
                <w:color w:val="000000"/>
                <w:sz w:val="18"/>
                <w:u w:val="single"/>
              </w:rPr>
              <w:t>8</w:t>
            </w:r>
          </w:p>
        </w:tc>
        <w:tc>
          <w:tcPr>
            <w:tcW w:w="3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&gt;</w:t>
            </w:r>
          </w:p>
        </w:tc>
        <w:tc>
          <w:tcPr>
            <w:tcW w:w="18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CONTAINS</w:t>
            </w:r>
          </w:p>
        </w:tc>
        <w:tc>
          <w:tcPr>
            <w:tcW w:w="118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CONTAINER</w:t>
            </w:r>
          </w:p>
        </w:tc>
        <w:tc>
          <w:tcPr>
            <w:tcW w:w="2449"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 xml:space="preserve">EV </w:t>
            </w:r>
            <w:hyperlink r:id="rId80">
              <w:r>
                <w:rPr>
                  <w:rFonts w:ascii="Arial" w:hAnsi="Arial"/>
                  <w:color w:val="000000"/>
                  <w:sz w:val="18"/>
                </w:rPr>
                <w:t>(55113-5, LN, "Key Images")</w:t>
              </w:r>
            </w:hyperlink>
          </w:p>
        </w:tc>
        <w:tc>
          <w:tcPr>
            <w:tcW w:w="3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1-n</w:t>
            </w:r>
          </w:p>
        </w:tc>
        <w:tc>
          <w:tcPr>
            <w:tcW w:w="93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U</w:t>
            </w:r>
          </w:p>
        </w:tc>
        <w:tc>
          <w:tcPr>
            <w:tcW w:w="9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c>
          <w:tcPr>
            <w:tcW w:w="2056"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r>
      <w:tr w:rsidR="00896F50" w:rsidTr="00896F50">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896F50" w:rsidRPr="00896F50" w:rsidRDefault="00896F50" w:rsidP="00896F50">
            <w:pPr>
              <w:spacing w:before="180"/>
              <w:rPr>
                <w:b/>
                <w:strike/>
              </w:rPr>
            </w:pPr>
            <w:r w:rsidRPr="00896F50">
              <w:rPr>
                <w:rFonts w:ascii="Arial" w:hAnsi="Arial"/>
                <w:b/>
                <w:strike/>
                <w:color w:val="000000"/>
                <w:sz w:val="18"/>
              </w:rPr>
              <w:t>6</w:t>
            </w:r>
            <w:r>
              <w:rPr>
                <w:rFonts w:ascii="Arial" w:hAnsi="Arial"/>
                <w:b/>
                <w:color w:val="000000"/>
                <w:sz w:val="18"/>
                <w:u w:val="single"/>
              </w:rPr>
              <w:t>9</w:t>
            </w:r>
          </w:p>
        </w:tc>
        <w:tc>
          <w:tcPr>
            <w:tcW w:w="3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&gt;&gt;</w:t>
            </w:r>
          </w:p>
        </w:tc>
        <w:tc>
          <w:tcPr>
            <w:tcW w:w="18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CONTAINS</w:t>
            </w:r>
          </w:p>
        </w:tc>
        <w:tc>
          <w:tcPr>
            <w:tcW w:w="118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TEXT</w:t>
            </w:r>
          </w:p>
        </w:tc>
        <w:tc>
          <w:tcPr>
            <w:tcW w:w="2449"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 xml:space="preserve">EV </w:t>
            </w:r>
            <w:hyperlink w:anchor="DCM_113012">
              <w:r>
                <w:rPr>
                  <w:rFonts w:ascii="Arial" w:hAnsi="Arial"/>
                  <w:color w:val="000000"/>
                  <w:sz w:val="18"/>
                </w:rPr>
                <w:t>(113012, DCM, "Key Object Description")</w:t>
              </w:r>
            </w:hyperlink>
          </w:p>
        </w:tc>
        <w:tc>
          <w:tcPr>
            <w:tcW w:w="3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1</w:t>
            </w:r>
          </w:p>
        </w:tc>
        <w:tc>
          <w:tcPr>
            <w:tcW w:w="93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U</w:t>
            </w:r>
          </w:p>
        </w:tc>
        <w:tc>
          <w:tcPr>
            <w:tcW w:w="9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c>
          <w:tcPr>
            <w:tcW w:w="2056"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r>
      <w:tr w:rsidR="00896F50" w:rsidTr="00896F50">
        <w:tc>
          <w:tcPr>
            <w:tcW w:w="445" w:type="dxa"/>
            <w:tcBorders>
              <w:left w:val="single" w:sz="4" w:space="0" w:color="000000"/>
              <w:bottom w:val="single" w:sz="4" w:space="0" w:color="000000"/>
              <w:right w:val="single" w:sz="4" w:space="0" w:color="000000"/>
            </w:tcBorders>
            <w:tcMar>
              <w:top w:w="40" w:type="dxa"/>
              <w:left w:w="40" w:type="dxa"/>
              <w:bottom w:w="40" w:type="dxa"/>
              <w:right w:w="40" w:type="dxa"/>
            </w:tcMar>
          </w:tcPr>
          <w:p w:rsidR="00896F50" w:rsidRPr="00896F50" w:rsidRDefault="00896F50" w:rsidP="00896F50">
            <w:pPr>
              <w:spacing w:before="180"/>
              <w:rPr>
                <w:b/>
                <w:strike/>
              </w:rPr>
            </w:pPr>
            <w:r w:rsidRPr="00896F50">
              <w:rPr>
                <w:rFonts w:ascii="Arial" w:hAnsi="Arial"/>
                <w:b/>
                <w:strike/>
                <w:color w:val="000000"/>
                <w:sz w:val="18"/>
              </w:rPr>
              <w:t>7</w:t>
            </w:r>
            <w:r>
              <w:rPr>
                <w:rFonts w:ascii="Arial" w:hAnsi="Arial"/>
                <w:b/>
                <w:color w:val="000000"/>
                <w:sz w:val="18"/>
                <w:u w:val="single"/>
              </w:rPr>
              <w:t>10</w:t>
            </w:r>
          </w:p>
        </w:tc>
        <w:tc>
          <w:tcPr>
            <w:tcW w:w="3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&gt;&gt;</w:t>
            </w:r>
          </w:p>
        </w:tc>
        <w:tc>
          <w:tcPr>
            <w:tcW w:w="18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CONTAINS</w:t>
            </w:r>
          </w:p>
        </w:tc>
        <w:tc>
          <w:tcPr>
            <w:tcW w:w="118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IMAGE</w:t>
            </w:r>
          </w:p>
        </w:tc>
        <w:tc>
          <w:tcPr>
            <w:tcW w:w="2449"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Purpose of Reference is not used</w:t>
            </w:r>
          </w:p>
        </w:tc>
        <w:tc>
          <w:tcPr>
            <w:tcW w:w="39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1-n</w:t>
            </w:r>
          </w:p>
        </w:tc>
        <w:tc>
          <w:tcPr>
            <w:tcW w:w="93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M</w:t>
            </w:r>
          </w:p>
        </w:tc>
        <w:tc>
          <w:tcPr>
            <w:tcW w:w="960"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c>
          <w:tcPr>
            <w:tcW w:w="2056" w:type="dxa"/>
            <w:tcBorders>
              <w:bottom w:val="single" w:sz="4" w:space="0" w:color="000000"/>
              <w:right w:val="single" w:sz="4" w:space="0" w:color="000000"/>
            </w:tcBorders>
            <w:tcMar>
              <w:top w:w="40" w:type="dxa"/>
              <w:left w:w="40" w:type="dxa"/>
              <w:bottom w:w="40" w:type="dxa"/>
              <w:right w:w="40" w:type="dxa"/>
            </w:tcMar>
          </w:tcPr>
          <w:p w:rsidR="00896F50" w:rsidRDefault="00896F50" w:rsidP="007D1CA6"/>
        </w:tc>
      </w:tr>
    </w:tbl>
    <w:p w:rsidR="00896F50" w:rsidRDefault="00896F50" w:rsidP="00896F50">
      <w:pPr>
        <w:spacing w:before="180"/>
        <w:jc w:val="both"/>
      </w:pPr>
      <w:r>
        <w:rPr>
          <w:rFonts w:ascii="Arial" w:hAnsi="Arial"/>
          <w:b/>
          <w:color w:val="000000"/>
          <w:sz w:val="18"/>
        </w:rPr>
        <w:t>Content Item Descriptions</w:t>
      </w:r>
    </w:p>
    <w:p w:rsidR="00896F50" w:rsidRDefault="00896F50" w:rsidP="00896F50">
      <w:pPr>
        <w:rPr>
          <w:sz w:val="18"/>
        </w:rPr>
      </w:pPr>
    </w:p>
    <w:tbl>
      <w:tblPr>
        <w:tblW w:w="10441" w:type="dxa"/>
        <w:tblInd w:w="45" w:type="dxa"/>
        <w:tblLayout w:type="fixed"/>
        <w:tblCellMar>
          <w:left w:w="10" w:type="dxa"/>
          <w:right w:w="10" w:type="dxa"/>
        </w:tblCellMar>
        <w:tblLook w:val="0000" w:firstRow="0" w:lastRow="0" w:firstColumn="0" w:lastColumn="0" w:noHBand="0" w:noVBand="0"/>
      </w:tblPr>
      <w:tblGrid>
        <w:gridCol w:w="1705"/>
        <w:gridCol w:w="8736"/>
      </w:tblGrid>
      <w:tr w:rsidR="007D1CA6" w:rsidTr="00896F50">
        <w:tc>
          <w:tcPr>
            <w:tcW w:w="17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jc w:val="center"/>
              <w:rPr>
                <w:rFonts w:ascii="Arial" w:hAnsi="Arial"/>
                <w:color w:val="000000"/>
                <w:sz w:val="18"/>
              </w:rPr>
            </w:pPr>
            <w:r w:rsidRPr="0011538B">
              <w:rPr>
                <w:rFonts w:ascii="Arial" w:hAnsi="Arial" w:cs="Arial"/>
                <w:b/>
                <w:u w:val="single"/>
                <w:lang w:eastAsia="x-none"/>
              </w:rPr>
              <w:t>Rows 2, 3</w:t>
            </w:r>
            <w:r>
              <w:rPr>
                <w:rFonts w:ascii="Arial" w:hAnsi="Arial" w:cs="Arial"/>
                <w:b/>
                <w:u w:val="single"/>
                <w:lang w:eastAsia="x-none"/>
              </w:rPr>
              <w:t>, 4</w:t>
            </w:r>
          </w:p>
        </w:tc>
        <w:tc>
          <w:tcPr>
            <w:tcW w:w="8736" w:type="dxa"/>
            <w:tcBorders>
              <w:top w:val="single" w:sz="4" w:space="0" w:color="000000"/>
              <w:bottom w:val="single" w:sz="4" w:space="0" w:color="000000"/>
              <w:right w:val="single" w:sz="4" w:space="0" w:color="000000"/>
            </w:tcBorders>
            <w:tcMar>
              <w:top w:w="40" w:type="dxa"/>
              <w:left w:w="40" w:type="dxa"/>
              <w:bottom w:w="40" w:type="dxa"/>
              <w:right w:w="40" w:type="dxa"/>
            </w:tcMar>
          </w:tcPr>
          <w:p w:rsidR="007D1CA6" w:rsidRDefault="007D1CA6" w:rsidP="007D1CA6">
            <w:pPr>
              <w:spacing w:before="180"/>
              <w:rPr>
                <w:rFonts w:ascii="Arial" w:hAnsi="Arial"/>
                <w:color w:val="000000"/>
                <w:sz w:val="18"/>
              </w:rPr>
            </w:pPr>
            <w:r>
              <w:rPr>
                <w:rFonts w:ascii="Arial" w:hAnsi="Arial" w:cs="Arial"/>
                <w:b/>
                <w:u w:val="single"/>
                <w:lang w:eastAsia="x-none"/>
              </w:rPr>
              <w:t>The content of rows 2, 3, and 4 shall not be inconsistent with the meaning of the report title of row 1.  If the report title does not include the concepts of the procedure type, modality, or target site (e.g., the generic “Diagnostic Imaging Report”), these rows may provide post-coordination of those concepts. If the report title does include such concepts (e.g., “CT Head Report”), they may be encoded duplicatively to support report categorization and search.</w:t>
            </w:r>
          </w:p>
        </w:tc>
      </w:tr>
      <w:tr w:rsidR="00896F50" w:rsidTr="006554B6">
        <w:tc>
          <w:tcPr>
            <w:tcW w:w="17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bookmarkStart w:id="524" w:name="idp140345187662976"/>
            <w:r>
              <w:rPr>
                <w:rFonts w:ascii="Arial" w:hAnsi="Arial"/>
                <w:color w:val="000000"/>
                <w:sz w:val="18"/>
              </w:rPr>
              <w:t xml:space="preserve">Row </w:t>
            </w:r>
            <w:r w:rsidR="007D1CA6" w:rsidRPr="00896F50">
              <w:rPr>
                <w:rFonts w:ascii="Arial" w:hAnsi="Arial"/>
                <w:b/>
                <w:strike/>
                <w:color w:val="000000"/>
                <w:sz w:val="18"/>
              </w:rPr>
              <w:t>3</w:t>
            </w:r>
            <w:r w:rsidR="007D1CA6">
              <w:rPr>
                <w:rFonts w:ascii="Arial" w:hAnsi="Arial"/>
                <w:b/>
                <w:color w:val="000000"/>
                <w:sz w:val="18"/>
                <w:u w:val="single"/>
              </w:rPr>
              <w:t>6</w:t>
            </w:r>
          </w:p>
        </w:tc>
        <w:tc>
          <w:tcPr>
            <w:tcW w:w="8736" w:type="dxa"/>
            <w:tcBorders>
              <w:top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CONTAINER Concept Name may be absent.</w:t>
            </w:r>
          </w:p>
        </w:tc>
      </w:tr>
      <w:bookmarkEnd w:id="524"/>
      <w:tr w:rsidR="00896F50" w:rsidTr="006554B6">
        <w:tc>
          <w:tcPr>
            <w:tcW w:w="1705" w:type="dxa"/>
            <w:tcBorders>
              <w:left w:val="single" w:sz="4" w:space="0" w:color="000000"/>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jc w:val="center"/>
            </w:pPr>
            <w:r>
              <w:rPr>
                <w:rFonts w:ascii="Arial" w:hAnsi="Arial"/>
                <w:color w:val="000000"/>
                <w:sz w:val="18"/>
              </w:rPr>
              <w:t xml:space="preserve">Row </w:t>
            </w:r>
            <w:r w:rsidR="007D1CA6" w:rsidRPr="00896F50">
              <w:rPr>
                <w:rFonts w:ascii="Arial" w:hAnsi="Arial"/>
                <w:b/>
                <w:strike/>
                <w:color w:val="000000"/>
                <w:sz w:val="18"/>
              </w:rPr>
              <w:t>7</w:t>
            </w:r>
            <w:r w:rsidR="007D1CA6">
              <w:rPr>
                <w:rFonts w:ascii="Arial" w:hAnsi="Arial"/>
                <w:b/>
                <w:color w:val="000000"/>
                <w:sz w:val="18"/>
                <w:u w:val="single"/>
              </w:rPr>
              <w:t>10</w:t>
            </w:r>
          </w:p>
        </w:tc>
        <w:tc>
          <w:tcPr>
            <w:tcW w:w="8736" w:type="dxa"/>
            <w:tcBorders>
              <w:bottom w:val="single" w:sz="4" w:space="0" w:color="000000"/>
              <w:right w:val="single" w:sz="4" w:space="0" w:color="000000"/>
            </w:tcBorders>
            <w:tcMar>
              <w:top w:w="40" w:type="dxa"/>
              <w:left w:w="40" w:type="dxa"/>
              <w:bottom w:w="40" w:type="dxa"/>
              <w:right w:w="40" w:type="dxa"/>
            </w:tcMar>
          </w:tcPr>
          <w:p w:rsidR="00896F50" w:rsidRDefault="00896F50" w:rsidP="007D1CA6">
            <w:pPr>
              <w:spacing w:before="180"/>
            </w:pPr>
            <w:r>
              <w:rPr>
                <w:rFonts w:ascii="Arial" w:hAnsi="Arial"/>
                <w:color w:val="000000"/>
                <w:sz w:val="18"/>
              </w:rPr>
              <w:t>IMAGE Concept Name shall be absent</w:t>
            </w:r>
          </w:p>
        </w:tc>
      </w:tr>
    </w:tbl>
    <w:p w:rsidR="00896F50" w:rsidRDefault="00896F50" w:rsidP="00896F50">
      <w:pPr>
        <w:pStyle w:val="BodyText0"/>
        <w:rPr>
          <w:lang w:eastAsia="x-none"/>
        </w:rPr>
      </w:pPr>
      <w:bookmarkStart w:id="525" w:name="sect_TID_2006"/>
    </w:p>
    <w:p w:rsidR="007E0362" w:rsidRDefault="007E0362" w:rsidP="00896F50">
      <w:pPr>
        <w:pStyle w:val="BodyText0"/>
        <w:rPr>
          <w:lang w:eastAsia="x-none"/>
        </w:rPr>
      </w:pPr>
    </w:p>
    <w:p w:rsidR="00F81E2D" w:rsidRDefault="00F81E2D" w:rsidP="00F8179E">
      <w:pPr>
        <w:pStyle w:val="Heading2"/>
        <w:numPr>
          <w:ilvl w:val="0"/>
          <w:numId w:val="0"/>
        </w:numPr>
        <w:ind w:left="90"/>
      </w:pPr>
      <w:bookmarkStart w:id="526" w:name="_Toc410226211"/>
      <w:bookmarkStart w:id="527" w:name="sect_TID_2007"/>
      <w:bookmarkEnd w:id="525"/>
      <w:r w:rsidRPr="00F8179E">
        <w:t>TID 2007 Imaging Procedure Description</w:t>
      </w:r>
      <w:bookmarkEnd w:id="526"/>
    </w:p>
    <w:bookmarkEnd w:id="527"/>
    <w:p w:rsidR="00F81E2D" w:rsidRDefault="00F81E2D" w:rsidP="00F81E2D">
      <w:pPr>
        <w:spacing w:before="180"/>
        <w:jc w:val="both"/>
      </w:pPr>
      <w:r>
        <w:rPr>
          <w:rFonts w:ascii="Arial" w:hAnsi="Arial"/>
          <w:color w:val="000000"/>
          <w:sz w:val="18"/>
        </w:rPr>
        <w:t>Contains information related to the procedure.</w:t>
      </w:r>
    </w:p>
    <w:p w:rsidR="00F81E2D" w:rsidRDefault="00F81E2D" w:rsidP="00F81E2D">
      <w:pPr>
        <w:tabs>
          <w:tab w:val="left" w:pos="2772"/>
        </w:tabs>
        <w:spacing w:before="90"/>
        <w:ind w:left="2772" w:hanging="2772"/>
        <w:jc w:val="both"/>
      </w:pPr>
      <w:bookmarkStart w:id="528" w:name="idp140345188034800"/>
      <w:bookmarkStart w:id="529" w:name="idp140345188034320"/>
      <w:r>
        <w:rPr>
          <w:rFonts w:ascii="Arial" w:hAnsi="Arial"/>
          <w:b/>
          <w:color w:val="000000"/>
          <w:sz w:val="18"/>
        </w:rPr>
        <w:t>Type:</w:t>
      </w:r>
      <w:r>
        <w:rPr>
          <w:rFonts w:ascii="Arial" w:hAnsi="Arial"/>
          <w:b/>
          <w:color w:val="000000"/>
          <w:sz w:val="18"/>
        </w:rPr>
        <w:tab/>
        <w:t>Extensible</w:t>
      </w:r>
    </w:p>
    <w:p w:rsidR="00F81E2D" w:rsidRDefault="00F81E2D" w:rsidP="00F81E2D">
      <w:pPr>
        <w:tabs>
          <w:tab w:val="left" w:pos="2772"/>
        </w:tabs>
        <w:ind w:left="2772" w:hanging="2772"/>
        <w:jc w:val="both"/>
      </w:pPr>
      <w:bookmarkStart w:id="530" w:name="idp140345188037616"/>
      <w:bookmarkEnd w:id="528"/>
      <w:bookmarkEnd w:id="529"/>
      <w:r>
        <w:rPr>
          <w:rFonts w:ascii="Arial" w:hAnsi="Arial"/>
          <w:b/>
          <w:color w:val="000000"/>
          <w:sz w:val="18"/>
        </w:rPr>
        <w:t>Order:</w:t>
      </w:r>
      <w:r>
        <w:rPr>
          <w:rFonts w:ascii="Arial" w:hAnsi="Arial"/>
          <w:b/>
          <w:color w:val="000000"/>
          <w:sz w:val="18"/>
        </w:rPr>
        <w:tab/>
        <w:t>Non-Significant</w:t>
      </w:r>
    </w:p>
    <w:p w:rsidR="00F81E2D" w:rsidRDefault="00F81E2D" w:rsidP="00F81E2D">
      <w:pPr>
        <w:keepNext/>
        <w:spacing w:before="216"/>
        <w:jc w:val="center"/>
      </w:pPr>
      <w:bookmarkStart w:id="531" w:name="table_TID_2007"/>
      <w:bookmarkEnd w:id="530"/>
      <w:r>
        <w:rPr>
          <w:rFonts w:ascii="Arial" w:hAnsi="Arial"/>
          <w:b/>
          <w:color w:val="000000"/>
          <w:sz w:val="22"/>
        </w:rPr>
        <w:t>Table TID 2007. Imaging Procedure Description</w:t>
      </w:r>
    </w:p>
    <w:bookmarkEnd w:id="531"/>
    <w:p w:rsidR="00F81E2D" w:rsidRDefault="00F81E2D" w:rsidP="00F81E2D">
      <w:pPr>
        <w:rPr>
          <w:sz w:val="13"/>
        </w:rPr>
      </w:pPr>
    </w:p>
    <w:tbl>
      <w:tblPr>
        <w:tblW w:w="10441" w:type="dxa"/>
        <w:tblInd w:w="45" w:type="dxa"/>
        <w:tblLayout w:type="fixed"/>
        <w:tblCellMar>
          <w:left w:w="10" w:type="dxa"/>
          <w:right w:w="10" w:type="dxa"/>
        </w:tblCellMar>
        <w:tblLook w:val="0000" w:firstRow="0" w:lastRow="0" w:firstColumn="0" w:lastColumn="0" w:noHBand="0" w:noVBand="0"/>
      </w:tblPr>
      <w:tblGrid>
        <w:gridCol w:w="225"/>
        <w:gridCol w:w="460"/>
        <w:gridCol w:w="1809"/>
        <w:gridCol w:w="1200"/>
        <w:gridCol w:w="1903"/>
        <w:gridCol w:w="490"/>
        <w:gridCol w:w="1030"/>
        <w:gridCol w:w="1440"/>
        <w:gridCol w:w="1884"/>
      </w:tblGrid>
      <w:tr w:rsidR="00F81E2D" w:rsidTr="00F81E2D">
        <w:trPr>
          <w:tblHeader/>
        </w:trPr>
        <w:tc>
          <w:tcPr>
            <w:tcW w:w="2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F81E2D" w:rsidRDefault="00F81E2D" w:rsidP="00840601">
            <w:pPr>
              <w:keepNext/>
            </w:pPr>
          </w:p>
        </w:tc>
        <w:tc>
          <w:tcPr>
            <w:tcW w:w="460" w:type="dxa"/>
            <w:tcBorders>
              <w:top w:val="single" w:sz="4" w:space="0" w:color="000000"/>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b/>
                <w:color w:val="000000"/>
                <w:sz w:val="18"/>
              </w:rPr>
              <w:t>NL</w:t>
            </w:r>
          </w:p>
        </w:tc>
        <w:tc>
          <w:tcPr>
            <w:tcW w:w="1809" w:type="dxa"/>
            <w:tcBorders>
              <w:top w:val="single" w:sz="4" w:space="0" w:color="000000"/>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b/>
                <w:color w:val="000000"/>
                <w:sz w:val="18"/>
              </w:rPr>
              <w:t>Rel with Parent</w:t>
            </w:r>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b/>
                <w:color w:val="000000"/>
                <w:sz w:val="18"/>
              </w:rPr>
              <w:t>VT</w:t>
            </w:r>
          </w:p>
        </w:tc>
        <w:tc>
          <w:tcPr>
            <w:tcW w:w="1903" w:type="dxa"/>
            <w:tcBorders>
              <w:top w:val="single" w:sz="4" w:space="0" w:color="000000"/>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b/>
                <w:color w:val="000000"/>
                <w:sz w:val="18"/>
              </w:rPr>
              <w:t>Concept Name</w:t>
            </w:r>
          </w:p>
        </w:tc>
        <w:tc>
          <w:tcPr>
            <w:tcW w:w="490" w:type="dxa"/>
            <w:tcBorders>
              <w:top w:val="single" w:sz="4" w:space="0" w:color="000000"/>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b/>
                <w:color w:val="000000"/>
                <w:sz w:val="18"/>
              </w:rPr>
              <w:t>VM</w:t>
            </w:r>
          </w:p>
        </w:tc>
        <w:tc>
          <w:tcPr>
            <w:tcW w:w="1030" w:type="dxa"/>
            <w:tcBorders>
              <w:top w:val="single" w:sz="4" w:space="0" w:color="000000"/>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b/>
                <w:color w:val="000000"/>
                <w:sz w:val="18"/>
              </w:rPr>
              <w:t>Req Type</w:t>
            </w:r>
          </w:p>
        </w:tc>
        <w:tc>
          <w:tcPr>
            <w:tcW w:w="1440" w:type="dxa"/>
            <w:tcBorders>
              <w:top w:val="single" w:sz="4" w:space="0" w:color="000000"/>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b/>
                <w:color w:val="000000"/>
                <w:sz w:val="18"/>
              </w:rPr>
              <w:t>Condition</w:t>
            </w:r>
          </w:p>
        </w:tc>
        <w:tc>
          <w:tcPr>
            <w:tcW w:w="1884" w:type="dxa"/>
            <w:tcBorders>
              <w:top w:val="single" w:sz="4" w:space="0" w:color="000000"/>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b/>
                <w:color w:val="000000"/>
                <w:sz w:val="18"/>
              </w:rPr>
              <w:t>Value Set Constraint</w:t>
            </w:r>
          </w:p>
        </w:tc>
      </w:tr>
      <w:tr w:rsidR="00F81E2D" w:rsidTr="00F81E2D">
        <w:tc>
          <w:tcPr>
            <w:tcW w:w="225" w:type="dxa"/>
            <w:tcBorders>
              <w:left w:val="single" w:sz="4" w:space="0" w:color="000000"/>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1</w:t>
            </w:r>
          </w:p>
        </w:tc>
        <w:tc>
          <w:tcPr>
            <w:tcW w:w="46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09"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HAS OBS CONTEXT</w:t>
            </w:r>
          </w:p>
        </w:tc>
        <w:tc>
          <w:tcPr>
            <w:tcW w:w="120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INCLUDE</w:t>
            </w:r>
          </w:p>
        </w:tc>
        <w:tc>
          <w:tcPr>
            <w:tcW w:w="1903"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D</w:t>
            </w:r>
            <w:hyperlink w:anchor="sect_TID_1001">
              <w:r>
                <w:rPr>
                  <w:rFonts w:ascii="Arial" w:hAnsi="Arial"/>
                  <w:color w:val="000000"/>
                  <w:sz w:val="18"/>
                </w:rPr>
                <w:t>TID 1001 “Observation Context”</w:t>
              </w:r>
            </w:hyperlink>
          </w:p>
        </w:tc>
        <w:tc>
          <w:tcPr>
            <w:tcW w:w="49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1</w:t>
            </w:r>
          </w:p>
        </w:tc>
        <w:tc>
          <w:tcPr>
            <w:tcW w:w="103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U</w:t>
            </w:r>
          </w:p>
        </w:tc>
        <w:tc>
          <w:tcPr>
            <w:tcW w:w="144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84"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r>
      <w:tr w:rsidR="00F81E2D" w:rsidTr="00F81E2D">
        <w:tc>
          <w:tcPr>
            <w:tcW w:w="225" w:type="dxa"/>
            <w:tcBorders>
              <w:left w:val="single" w:sz="4" w:space="0" w:color="000000"/>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2</w:t>
            </w:r>
          </w:p>
        </w:tc>
        <w:tc>
          <w:tcPr>
            <w:tcW w:w="46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09"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CONTAINS</w:t>
            </w:r>
          </w:p>
        </w:tc>
        <w:tc>
          <w:tcPr>
            <w:tcW w:w="120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TEXT</w:t>
            </w:r>
          </w:p>
        </w:tc>
        <w:tc>
          <w:tcPr>
            <w:tcW w:w="1903"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 xml:space="preserve">EV </w:t>
            </w:r>
            <w:hyperlink w:anchor="DCM_123014">
              <w:r>
                <w:rPr>
                  <w:rFonts w:ascii="Arial" w:hAnsi="Arial"/>
                  <w:color w:val="000000"/>
                  <w:sz w:val="18"/>
                </w:rPr>
                <w:t>(123014, DCM, "Target Region")</w:t>
              </w:r>
            </w:hyperlink>
          </w:p>
        </w:tc>
        <w:tc>
          <w:tcPr>
            <w:tcW w:w="49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1</w:t>
            </w:r>
          </w:p>
        </w:tc>
        <w:tc>
          <w:tcPr>
            <w:tcW w:w="103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MC</w:t>
            </w:r>
          </w:p>
        </w:tc>
        <w:tc>
          <w:tcPr>
            <w:tcW w:w="144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XOR with Row 3</w:t>
            </w:r>
          </w:p>
        </w:tc>
        <w:tc>
          <w:tcPr>
            <w:tcW w:w="1884"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r>
      <w:tr w:rsidR="00F81E2D" w:rsidTr="00F81E2D">
        <w:tc>
          <w:tcPr>
            <w:tcW w:w="225" w:type="dxa"/>
            <w:tcBorders>
              <w:left w:val="single" w:sz="4" w:space="0" w:color="000000"/>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3</w:t>
            </w:r>
          </w:p>
        </w:tc>
        <w:tc>
          <w:tcPr>
            <w:tcW w:w="46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09"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CONTAINS</w:t>
            </w:r>
          </w:p>
        </w:tc>
        <w:tc>
          <w:tcPr>
            <w:tcW w:w="120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CODE</w:t>
            </w:r>
          </w:p>
        </w:tc>
        <w:tc>
          <w:tcPr>
            <w:tcW w:w="1903"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 xml:space="preserve">EV </w:t>
            </w:r>
            <w:hyperlink w:anchor="DCM_123014">
              <w:r>
                <w:rPr>
                  <w:rFonts w:ascii="Arial" w:hAnsi="Arial"/>
                  <w:color w:val="000000"/>
                  <w:sz w:val="18"/>
                </w:rPr>
                <w:t>(123014, DCM, "Target Region")</w:t>
              </w:r>
            </w:hyperlink>
          </w:p>
        </w:tc>
        <w:tc>
          <w:tcPr>
            <w:tcW w:w="49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1</w:t>
            </w:r>
          </w:p>
        </w:tc>
        <w:tc>
          <w:tcPr>
            <w:tcW w:w="103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MC</w:t>
            </w:r>
          </w:p>
        </w:tc>
        <w:tc>
          <w:tcPr>
            <w:tcW w:w="144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XOR with Row 2</w:t>
            </w:r>
          </w:p>
        </w:tc>
        <w:tc>
          <w:tcPr>
            <w:tcW w:w="1884"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D</w:t>
            </w:r>
            <w:hyperlink w:anchor="sect_CID_4028">
              <w:r>
                <w:rPr>
                  <w:rFonts w:ascii="Arial" w:hAnsi="Arial"/>
                  <w:color w:val="000000"/>
                  <w:sz w:val="18"/>
                </w:rPr>
                <w:t>CID 4028 “Craniofacial Anatomic Regions”</w:t>
              </w:r>
            </w:hyperlink>
            <w:r>
              <w:rPr>
                <w:rFonts w:ascii="Arial" w:hAnsi="Arial"/>
                <w:color w:val="000000"/>
                <w:sz w:val="18"/>
              </w:rPr>
              <w:t>,</w:t>
            </w:r>
          </w:p>
          <w:p w:rsidR="00F81E2D" w:rsidRDefault="00F81E2D" w:rsidP="00840601">
            <w:pPr>
              <w:spacing w:before="180"/>
            </w:pPr>
            <w:r>
              <w:rPr>
                <w:rFonts w:ascii="Arial" w:hAnsi="Arial"/>
                <w:color w:val="000000"/>
                <w:sz w:val="18"/>
              </w:rPr>
              <w:t>D</w:t>
            </w:r>
            <w:hyperlink w:anchor="sect_CID_4030">
              <w:r>
                <w:rPr>
                  <w:rFonts w:ascii="Arial" w:hAnsi="Arial"/>
                  <w:color w:val="000000"/>
                  <w:sz w:val="18"/>
                </w:rPr>
                <w:t>CID 4030 “CT, MR and PET Anatomy Imaged”</w:t>
              </w:r>
            </w:hyperlink>
            <w:r>
              <w:rPr>
                <w:rFonts w:ascii="Arial" w:hAnsi="Arial"/>
                <w:color w:val="000000"/>
                <w:sz w:val="18"/>
              </w:rPr>
              <w:t>,</w:t>
            </w:r>
          </w:p>
          <w:p w:rsidR="00F81E2D" w:rsidRDefault="00F81E2D" w:rsidP="00840601">
            <w:pPr>
              <w:spacing w:before="180"/>
            </w:pPr>
            <w:r>
              <w:rPr>
                <w:rFonts w:ascii="Arial" w:hAnsi="Arial"/>
                <w:color w:val="000000"/>
                <w:sz w:val="18"/>
              </w:rPr>
              <w:t>D</w:t>
            </w:r>
            <w:hyperlink w:anchor="sect_CID_4031">
              <w:r>
                <w:rPr>
                  <w:rFonts w:ascii="Arial" w:hAnsi="Arial"/>
                  <w:color w:val="000000"/>
                  <w:sz w:val="18"/>
                </w:rPr>
                <w:t>CID 4031 “Common Anatomic Regions”</w:t>
              </w:r>
            </w:hyperlink>
          </w:p>
        </w:tc>
      </w:tr>
      <w:tr w:rsidR="00F81E2D" w:rsidTr="00F81E2D">
        <w:tc>
          <w:tcPr>
            <w:tcW w:w="225" w:type="dxa"/>
            <w:tcBorders>
              <w:left w:val="single" w:sz="4" w:space="0" w:color="000000"/>
              <w:bottom w:val="single" w:sz="4" w:space="0" w:color="000000"/>
              <w:right w:val="single" w:sz="4" w:space="0" w:color="000000"/>
            </w:tcBorders>
            <w:tcMar>
              <w:top w:w="40" w:type="dxa"/>
              <w:left w:w="40" w:type="dxa"/>
              <w:bottom w:w="40" w:type="dxa"/>
              <w:right w:w="40" w:type="dxa"/>
            </w:tcMar>
          </w:tcPr>
          <w:p w:rsidR="00F81E2D" w:rsidRDefault="006554B6" w:rsidP="00840601">
            <w:pPr>
              <w:spacing w:before="180"/>
              <w:rPr>
                <w:rFonts w:ascii="Arial" w:hAnsi="Arial"/>
                <w:color w:val="000000"/>
                <w:sz w:val="18"/>
              </w:rPr>
            </w:pPr>
            <w:r>
              <w:rPr>
                <w:rFonts w:ascii="Arial" w:hAnsi="Arial"/>
                <w:b/>
                <w:color w:val="000000"/>
                <w:sz w:val="18"/>
                <w:u w:val="single"/>
              </w:rPr>
              <w:t>4</w:t>
            </w:r>
          </w:p>
        </w:tc>
        <w:tc>
          <w:tcPr>
            <w:tcW w:w="46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09"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rPr>
                <w:rFonts w:ascii="Arial" w:hAnsi="Arial"/>
                <w:color w:val="000000"/>
                <w:sz w:val="18"/>
              </w:rPr>
            </w:pPr>
            <w:r w:rsidRPr="00F81E2D">
              <w:rPr>
                <w:rFonts w:ascii="Arial" w:hAnsi="Arial"/>
                <w:b/>
                <w:color w:val="000000"/>
                <w:sz w:val="18"/>
                <w:u w:val="single"/>
              </w:rPr>
              <w:t>CONTAINS</w:t>
            </w:r>
          </w:p>
        </w:tc>
        <w:tc>
          <w:tcPr>
            <w:tcW w:w="120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rPr>
                <w:rFonts w:ascii="Arial" w:hAnsi="Arial"/>
                <w:color w:val="000000"/>
                <w:sz w:val="18"/>
              </w:rPr>
            </w:pPr>
            <w:r w:rsidRPr="0011538B">
              <w:rPr>
                <w:rFonts w:ascii="Arial" w:hAnsi="Arial"/>
                <w:b/>
                <w:color w:val="000000"/>
                <w:sz w:val="18"/>
                <w:u w:val="single"/>
              </w:rPr>
              <w:t>CODE</w:t>
            </w:r>
          </w:p>
        </w:tc>
        <w:tc>
          <w:tcPr>
            <w:tcW w:w="1903"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rPr>
                <w:rFonts w:ascii="Arial" w:hAnsi="Arial"/>
                <w:color w:val="000000"/>
                <w:sz w:val="18"/>
              </w:rPr>
            </w:pPr>
            <w:r>
              <w:rPr>
                <w:rFonts w:ascii="Arial" w:hAnsi="Arial"/>
                <w:b/>
                <w:color w:val="000000"/>
                <w:sz w:val="18"/>
                <w:u w:val="single"/>
              </w:rPr>
              <w:t xml:space="preserve">EV </w:t>
            </w:r>
            <w:r w:rsidRPr="000960C6">
              <w:rPr>
                <w:rFonts w:ascii="Arial" w:hAnsi="Arial"/>
                <w:b/>
                <w:color w:val="000000"/>
                <w:sz w:val="18"/>
                <w:u w:val="single"/>
              </w:rPr>
              <w:t xml:space="preserve">(122142, </w:t>
            </w:r>
            <w:r>
              <w:rPr>
                <w:rFonts w:ascii="Arial" w:hAnsi="Arial"/>
                <w:b/>
                <w:color w:val="000000"/>
                <w:sz w:val="18"/>
                <w:u w:val="single"/>
              </w:rPr>
              <w:t xml:space="preserve"> </w:t>
            </w:r>
            <w:r w:rsidRPr="000960C6">
              <w:rPr>
                <w:rFonts w:ascii="Arial" w:hAnsi="Arial"/>
                <w:b/>
                <w:color w:val="000000"/>
                <w:sz w:val="18"/>
                <w:u w:val="single"/>
              </w:rPr>
              <w:t>DCM,</w:t>
            </w:r>
            <w:r>
              <w:rPr>
                <w:rFonts w:ascii="Arial" w:hAnsi="Arial"/>
                <w:b/>
                <w:color w:val="000000"/>
                <w:sz w:val="18"/>
                <w:u w:val="single"/>
              </w:rPr>
              <w:t xml:space="preserve"> </w:t>
            </w:r>
            <w:r w:rsidRPr="000960C6">
              <w:rPr>
                <w:rFonts w:ascii="Arial" w:hAnsi="Arial"/>
                <w:b/>
                <w:color w:val="000000"/>
                <w:sz w:val="18"/>
                <w:u w:val="single"/>
              </w:rPr>
              <w:t>"Acquisition Device Type")</w:t>
            </w:r>
          </w:p>
        </w:tc>
        <w:tc>
          <w:tcPr>
            <w:tcW w:w="49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rPr>
                <w:rFonts w:ascii="Arial" w:hAnsi="Arial"/>
                <w:color w:val="000000"/>
                <w:sz w:val="18"/>
              </w:rPr>
            </w:pPr>
            <w:r>
              <w:rPr>
                <w:rFonts w:ascii="Arial" w:hAnsi="Arial"/>
                <w:b/>
                <w:color w:val="000000"/>
                <w:sz w:val="18"/>
                <w:u w:val="single"/>
              </w:rPr>
              <w:t>1-n</w:t>
            </w:r>
          </w:p>
        </w:tc>
        <w:tc>
          <w:tcPr>
            <w:tcW w:w="103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rPr>
                <w:rFonts w:ascii="Arial" w:hAnsi="Arial"/>
                <w:color w:val="000000"/>
                <w:sz w:val="18"/>
              </w:rPr>
            </w:pPr>
            <w:r>
              <w:rPr>
                <w:rFonts w:ascii="Arial" w:hAnsi="Arial"/>
                <w:b/>
                <w:color w:val="000000"/>
                <w:sz w:val="18"/>
                <w:u w:val="single"/>
              </w:rPr>
              <w:t>U</w:t>
            </w:r>
          </w:p>
        </w:tc>
        <w:tc>
          <w:tcPr>
            <w:tcW w:w="144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rPr>
                <w:rFonts w:ascii="Arial" w:hAnsi="Arial"/>
                <w:color w:val="000000"/>
                <w:sz w:val="18"/>
              </w:rPr>
            </w:pPr>
          </w:p>
        </w:tc>
        <w:tc>
          <w:tcPr>
            <w:tcW w:w="1884"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rPr>
                <w:rFonts w:ascii="Arial" w:hAnsi="Arial"/>
                <w:color w:val="000000"/>
                <w:sz w:val="18"/>
              </w:rPr>
            </w:pPr>
            <w:r>
              <w:rPr>
                <w:rFonts w:ascii="Arial" w:hAnsi="Arial"/>
                <w:b/>
                <w:color w:val="000000"/>
                <w:sz w:val="18"/>
                <w:u w:val="single"/>
              </w:rPr>
              <w:t>DCID 29 "</w:t>
            </w:r>
            <w:r w:rsidRPr="00896F50">
              <w:rPr>
                <w:rFonts w:ascii="Arial" w:hAnsi="Arial"/>
                <w:b/>
                <w:color w:val="000000"/>
                <w:sz w:val="18"/>
                <w:u w:val="single"/>
              </w:rPr>
              <w:t>Acquisition</w:t>
            </w:r>
            <w:r>
              <w:rPr>
                <w:rFonts w:ascii="Arial" w:hAnsi="Arial"/>
                <w:b/>
                <w:color w:val="000000"/>
                <w:sz w:val="18"/>
                <w:u w:val="single"/>
              </w:rPr>
              <w:t xml:space="preserve"> Modality"</w:t>
            </w:r>
          </w:p>
        </w:tc>
      </w:tr>
      <w:tr w:rsidR="00F81E2D" w:rsidTr="00F81E2D">
        <w:tc>
          <w:tcPr>
            <w:tcW w:w="225" w:type="dxa"/>
            <w:tcBorders>
              <w:left w:val="single" w:sz="4" w:space="0" w:color="000000"/>
              <w:bottom w:val="single" w:sz="4" w:space="0" w:color="000000"/>
              <w:right w:val="single" w:sz="4" w:space="0" w:color="000000"/>
            </w:tcBorders>
            <w:tcMar>
              <w:top w:w="40" w:type="dxa"/>
              <w:left w:w="40" w:type="dxa"/>
              <w:bottom w:w="40" w:type="dxa"/>
              <w:right w:w="40" w:type="dxa"/>
            </w:tcMar>
          </w:tcPr>
          <w:p w:rsidR="00F81E2D" w:rsidRPr="006554B6" w:rsidRDefault="00F81E2D" w:rsidP="00840601">
            <w:pPr>
              <w:spacing w:before="180"/>
              <w:rPr>
                <w:strike/>
              </w:rPr>
            </w:pPr>
            <w:r w:rsidRPr="006554B6">
              <w:rPr>
                <w:rFonts w:ascii="Arial" w:hAnsi="Arial"/>
                <w:strike/>
                <w:color w:val="000000"/>
                <w:sz w:val="18"/>
              </w:rPr>
              <w:t>4</w:t>
            </w:r>
          </w:p>
        </w:tc>
        <w:tc>
          <w:tcPr>
            <w:tcW w:w="46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09"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CONTAINS</w:t>
            </w:r>
          </w:p>
        </w:tc>
        <w:tc>
          <w:tcPr>
            <w:tcW w:w="120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TEXT</w:t>
            </w:r>
          </w:p>
        </w:tc>
        <w:tc>
          <w:tcPr>
            <w:tcW w:w="1903"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 xml:space="preserve">EV </w:t>
            </w:r>
            <w:hyperlink w:anchor="DCM_121065">
              <w:r>
                <w:rPr>
                  <w:rFonts w:ascii="Arial" w:hAnsi="Arial"/>
                  <w:color w:val="000000"/>
                  <w:sz w:val="18"/>
                </w:rPr>
                <w:t>(121065, DCM, "Procedure Description")</w:t>
              </w:r>
            </w:hyperlink>
          </w:p>
        </w:tc>
        <w:tc>
          <w:tcPr>
            <w:tcW w:w="49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1</w:t>
            </w:r>
          </w:p>
        </w:tc>
        <w:tc>
          <w:tcPr>
            <w:tcW w:w="103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M</w:t>
            </w:r>
          </w:p>
        </w:tc>
        <w:tc>
          <w:tcPr>
            <w:tcW w:w="144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84"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r>
      <w:tr w:rsidR="00F81E2D" w:rsidTr="00F81E2D">
        <w:tc>
          <w:tcPr>
            <w:tcW w:w="225" w:type="dxa"/>
            <w:tcBorders>
              <w:left w:val="single" w:sz="4" w:space="0" w:color="000000"/>
              <w:bottom w:val="single" w:sz="4" w:space="0" w:color="000000"/>
              <w:right w:val="single" w:sz="4" w:space="0" w:color="000000"/>
            </w:tcBorders>
            <w:tcMar>
              <w:top w:w="40" w:type="dxa"/>
              <w:left w:w="40" w:type="dxa"/>
              <w:bottom w:w="40" w:type="dxa"/>
              <w:right w:w="40" w:type="dxa"/>
            </w:tcMar>
          </w:tcPr>
          <w:p w:rsidR="00F81E2D" w:rsidRPr="006554B6" w:rsidRDefault="00F81E2D" w:rsidP="00840601">
            <w:pPr>
              <w:spacing w:before="180"/>
              <w:rPr>
                <w:strike/>
              </w:rPr>
            </w:pPr>
            <w:r w:rsidRPr="006554B6">
              <w:rPr>
                <w:rFonts w:ascii="Arial" w:hAnsi="Arial"/>
                <w:strike/>
                <w:color w:val="000000"/>
                <w:sz w:val="18"/>
              </w:rPr>
              <w:t>5</w:t>
            </w:r>
          </w:p>
        </w:tc>
        <w:tc>
          <w:tcPr>
            <w:tcW w:w="46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09"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CONTAINS</w:t>
            </w:r>
          </w:p>
        </w:tc>
        <w:tc>
          <w:tcPr>
            <w:tcW w:w="120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DATE</w:t>
            </w:r>
          </w:p>
        </w:tc>
        <w:tc>
          <w:tcPr>
            <w:tcW w:w="1903"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 xml:space="preserve">EV </w:t>
            </w:r>
            <w:hyperlink w:anchor="DCM_111060">
              <w:r>
                <w:rPr>
                  <w:rFonts w:ascii="Arial" w:hAnsi="Arial"/>
                  <w:color w:val="000000"/>
                  <w:sz w:val="18"/>
                </w:rPr>
                <w:t>(111060, DCM, "Study Date")</w:t>
              </w:r>
            </w:hyperlink>
          </w:p>
        </w:tc>
        <w:tc>
          <w:tcPr>
            <w:tcW w:w="49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1</w:t>
            </w:r>
          </w:p>
        </w:tc>
        <w:tc>
          <w:tcPr>
            <w:tcW w:w="103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M</w:t>
            </w:r>
          </w:p>
        </w:tc>
        <w:tc>
          <w:tcPr>
            <w:tcW w:w="144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84" w:type="dxa"/>
            <w:tcBorders>
              <w:bottom w:val="single" w:sz="4" w:space="0" w:color="000000"/>
              <w:right w:val="single" w:sz="4" w:space="0" w:color="000000"/>
            </w:tcBorders>
            <w:tcMar>
              <w:top w:w="40" w:type="dxa"/>
              <w:left w:w="40" w:type="dxa"/>
              <w:bottom w:w="40" w:type="dxa"/>
              <w:right w:w="40" w:type="dxa"/>
            </w:tcMar>
          </w:tcPr>
          <w:p w:rsidR="00F81E2D" w:rsidRDefault="00F81E2D" w:rsidP="006554B6">
            <w:pPr>
              <w:spacing w:before="180"/>
            </w:pPr>
            <w:r>
              <w:rPr>
                <w:rFonts w:ascii="Arial" w:hAnsi="Arial"/>
                <w:color w:val="000000"/>
                <w:sz w:val="18"/>
              </w:rPr>
              <w:t>Shall be equal to the Study Date (0020,0020) in the</w:t>
            </w:r>
            <w:r w:rsidR="006554B6">
              <w:rPr>
                <w:rFonts w:ascii="Arial" w:hAnsi="Arial"/>
                <w:color w:val="000000"/>
                <w:sz w:val="18"/>
              </w:rPr>
              <w:t xml:space="preserve"> </w:t>
            </w:r>
            <w:r>
              <w:rPr>
                <w:rFonts w:ascii="Arial" w:hAnsi="Arial"/>
                <w:color w:val="000000"/>
                <w:sz w:val="18"/>
              </w:rPr>
              <w:t>General Study Module in the images to which this report applies.</w:t>
            </w:r>
          </w:p>
        </w:tc>
      </w:tr>
      <w:tr w:rsidR="00F81E2D" w:rsidTr="00F81E2D">
        <w:tc>
          <w:tcPr>
            <w:tcW w:w="225" w:type="dxa"/>
            <w:tcBorders>
              <w:left w:val="single" w:sz="4" w:space="0" w:color="000000"/>
              <w:bottom w:val="single" w:sz="4" w:space="0" w:color="000000"/>
              <w:right w:val="single" w:sz="4" w:space="0" w:color="000000"/>
            </w:tcBorders>
            <w:tcMar>
              <w:top w:w="40" w:type="dxa"/>
              <w:left w:w="40" w:type="dxa"/>
              <w:bottom w:w="40" w:type="dxa"/>
              <w:right w:w="40" w:type="dxa"/>
            </w:tcMar>
          </w:tcPr>
          <w:p w:rsidR="00F81E2D" w:rsidRPr="006554B6" w:rsidRDefault="00F81E2D" w:rsidP="00840601">
            <w:pPr>
              <w:spacing w:before="180"/>
              <w:rPr>
                <w:strike/>
              </w:rPr>
            </w:pPr>
            <w:r w:rsidRPr="006554B6">
              <w:rPr>
                <w:rFonts w:ascii="Arial" w:hAnsi="Arial"/>
                <w:strike/>
                <w:color w:val="000000"/>
                <w:sz w:val="18"/>
              </w:rPr>
              <w:t>6</w:t>
            </w:r>
          </w:p>
        </w:tc>
        <w:tc>
          <w:tcPr>
            <w:tcW w:w="46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09"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CONTAINS</w:t>
            </w:r>
          </w:p>
        </w:tc>
        <w:tc>
          <w:tcPr>
            <w:tcW w:w="120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TIME</w:t>
            </w:r>
          </w:p>
        </w:tc>
        <w:tc>
          <w:tcPr>
            <w:tcW w:w="1903"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 xml:space="preserve">EV </w:t>
            </w:r>
            <w:hyperlink w:anchor="DCM_111061">
              <w:r>
                <w:rPr>
                  <w:rFonts w:ascii="Arial" w:hAnsi="Arial"/>
                  <w:color w:val="000000"/>
                  <w:sz w:val="18"/>
                </w:rPr>
                <w:t>(111061, DCM, "Study Time")</w:t>
              </w:r>
            </w:hyperlink>
          </w:p>
        </w:tc>
        <w:tc>
          <w:tcPr>
            <w:tcW w:w="49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1</w:t>
            </w:r>
          </w:p>
        </w:tc>
        <w:tc>
          <w:tcPr>
            <w:tcW w:w="103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U</w:t>
            </w:r>
          </w:p>
        </w:tc>
        <w:tc>
          <w:tcPr>
            <w:tcW w:w="144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84" w:type="dxa"/>
            <w:tcBorders>
              <w:bottom w:val="single" w:sz="4" w:space="0" w:color="000000"/>
              <w:right w:val="single" w:sz="4" w:space="0" w:color="000000"/>
            </w:tcBorders>
            <w:tcMar>
              <w:top w:w="40" w:type="dxa"/>
              <w:left w:w="40" w:type="dxa"/>
              <w:bottom w:w="40" w:type="dxa"/>
              <w:right w:w="40" w:type="dxa"/>
            </w:tcMar>
          </w:tcPr>
          <w:p w:rsidR="00F81E2D" w:rsidRDefault="00F81E2D" w:rsidP="006554B6">
            <w:pPr>
              <w:spacing w:before="180"/>
            </w:pPr>
            <w:r>
              <w:rPr>
                <w:rFonts w:ascii="Arial" w:hAnsi="Arial"/>
                <w:color w:val="000000"/>
                <w:sz w:val="18"/>
              </w:rPr>
              <w:t>If present, shall be equal to the Study Time (0020,0030) in the</w:t>
            </w:r>
            <w:r w:rsidR="006554B6">
              <w:rPr>
                <w:rFonts w:ascii="Arial" w:hAnsi="Arial"/>
                <w:color w:val="000000"/>
                <w:sz w:val="18"/>
              </w:rPr>
              <w:t xml:space="preserve"> </w:t>
            </w:r>
            <w:r>
              <w:rPr>
                <w:rFonts w:ascii="Arial" w:hAnsi="Arial"/>
                <w:color w:val="000000"/>
                <w:sz w:val="18"/>
              </w:rPr>
              <w:t>General Study Module in the images to which this report applies.</w:t>
            </w:r>
          </w:p>
        </w:tc>
      </w:tr>
      <w:tr w:rsidR="00F81E2D" w:rsidTr="00F81E2D">
        <w:tc>
          <w:tcPr>
            <w:tcW w:w="225" w:type="dxa"/>
            <w:tcBorders>
              <w:left w:val="single" w:sz="4" w:space="0" w:color="000000"/>
              <w:bottom w:val="single" w:sz="4" w:space="0" w:color="000000"/>
              <w:right w:val="single" w:sz="4" w:space="0" w:color="000000"/>
            </w:tcBorders>
            <w:tcMar>
              <w:top w:w="40" w:type="dxa"/>
              <w:left w:w="40" w:type="dxa"/>
              <w:bottom w:w="40" w:type="dxa"/>
              <w:right w:w="40" w:type="dxa"/>
            </w:tcMar>
          </w:tcPr>
          <w:p w:rsidR="00F81E2D" w:rsidRPr="006554B6" w:rsidRDefault="00F81E2D" w:rsidP="00840601">
            <w:pPr>
              <w:spacing w:before="180"/>
              <w:rPr>
                <w:strike/>
              </w:rPr>
            </w:pPr>
            <w:r w:rsidRPr="006554B6">
              <w:rPr>
                <w:rFonts w:ascii="Arial" w:hAnsi="Arial"/>
                <w:strike/>
                <w:color w:val="000000"/>
                <w:sz w:val="18"/>
              </w:rPr>
              <w:t>7</w:t>
            </w:r>
          </w:p>
        </w:tc>
        <w:tc>
          <w:tcPr>
            <w:tcW w:w="46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09"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CONTAINS</w:t>
            </w:r>
          </w:p>
        </w:tc>
        <w:tc>
          <w:tcPr>
            <w:tcW w:w="120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COMPOSITE</w:t>
            </w:r>
          </w:p>
        </w:tc>
        <w:tc>
          <w:tcPr>
            <w:tcW w:w="1903"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pPr>
            <w:r>
              <w:rPr>
                <w:rFonts w:ascii="Arial" w:hAnsi="Arial"/>
                <w:color w:val="000000"/>
                <w:sz w:val="18"/>
              </w:rPr>
              <w:t xml:space="preserve">EV </w:t>
            </w:r>
            <w:hyperlink w:anchor="DCM_113701">
              <w:r>
                <w:rPr>
                  <w:rFonts w:ascii="Arial" w:hAnsi="Arial"/>
                  <w:color w:val="000000"/>
                  <w:sz w:val="18"/>
                </w:rPr>
                <w:t>(113701, DCM, "X-Ray Radiation Dose Report")</w:t>
              </w:r>
            </w:hyperlink>
          </w:p>
        </w:tc>
        <w:tc>
          <w:tcPr>
            <w:tcW w:w="49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1-n</w:t>
            </w:r>
          </w:p>
        </w:tc>
        <w:tc>
          <w:tcPr>
            <w:tcW w:w="103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pPr>
              <w:spacing w:before="180"/>
              <w:jc w:val="center"/>
            </w:pPr>
            <w:r>
              <w:rPr>
                <w:rFonts w:ascii="Arial" w:hAnsi="Arial"/>
                <w:color w:val="000000"/>
                <w:sz w:val="18"/>
              </w:rPr>
              <w:t>U</w:t>
            </w:r>
          </w:p>
        </w:tc>
        <w:tc>
          <w:tcPr>
            <w:tcW w:w="1440"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c>
          <w:tcPr>
            <w:tcW w:w="1884" w:type="dxa"/>
            <w:tcBorders>
              <w:bottom w:val="single" w:sz="4" w:space="0" w:color="000000"/>
              <w:right w:val="single" w:sz="4" w:space="0" w:color="000000"/>
            </w:tcBorders>
            <w:tcMar>
              <w:top w:w="40" w:type="dxa"/>
              <w:left w:w="40" w:type="dxa"/>
              <w:bottom w:w="40" w:type="dxa"/>
              <w:right w:w="40" w:type="dxa"/>
            </w:tcMar>
          </w:tcPr>
          <w:p w:rsidR="00F81E2D" w:rsidRDefault="00F81E2D" w:rsidP="00840601"/>
        </w:tc>
      </w:tr>
    </w:tbl>
    <w:p w:rsidR="00896F50" w:rsidRPr="00797A01" w:rsidRDefault="00896F50" w:rsidP="00797A01">
      <w:pPr>
        <w:pStyle w:val="BodyText0"/>
        <w:rPr>
          <w:lang w:eastAsia="x-none"/>
        </w:rPr>
      </w:pPr>
    </w:p>
    <w:p w:rsidR="000262E7" w:rsidRPr="00D3191B" w:rsidRDefault="00370625" w:rsidP="00A52CB7">
      <w:pPr>
        <w:pStyle w:val="Annex"/>
        <w:numPr>
          <w:ilvl w:val="0"/>
          <w:numId w:val="17"/>
        </w:numPr>
      </w:pPr>
      <w:bookmarkStart w:id="532" w:name="_Toc410226212"/>
      <w:r w:rsidRPr="00370625">
        <w:t>DCMR Context Groups (Normative)</w:t>
      </w:r>
      <w:bookmarkEnd w:id="532"/>
    </w:p>
    <w:p w:rsidR="00E92382" w:rsidRPr="00E92382" w:rsidRDefault="00E92382" w:rsidP="00F8179E">
      <w:pPr>
        <w:pStyle w:val="BodyText0"/>
        <w:pBdr>
          <w:top w:val="single" w:sz="4" w:space="1" w:color="auto"/>
          <w:left w:val="single" w:sz="4" w:space="4" w:color="auto"/>
          <w:bottom w:val="single" w:sz="4" w:space="1" w:color="auto"/>
          <w:right w:val="single" w:sz="4" w:space="4" w:color="auto"/>
        </w:pBdr>
        <w:ind w:left="360"/>
        <w:rPr>
          <w:i/>
        </w:rPr>
      </w:pPr>
      <w:bookmarkStart w:id="533" w:name="_CID_29_Acquisition"/>
      <w:bookmarkStart w:id="534" w:name="_CID_25_Radiopharmaceuticals"/>
      <w:bookmarkStart w:id="535" w:name="_CID_11_Route"/>
      <w:bookmarkEnd w:id="533"/>
      <w:bookmarkEnd w:id="534"/>
      <w:bookmarkEnd w:id="535"/>
      <w:r w:rsidRPr="00E92382">
        <w:rPr>
          <w:i/>
        </w:rPr>
        <w:t>Instruction to Editor: Add SNOMED CT codes to all rows of CID 11</w:t>
      </w:r>
      <w:r>
        <w:rPr>
          <w:i/>
        </w:rPr>
        <w:t xml:space="preserve">, 25, 4021, </w:t>
      </w:r>
      <w:r w:rsidR="00F8179E">
        <w:rPr>
          <w:i/>
        </w:rPr>
        <w:t xml:space="preserve">6096, </w:t>
      </w:r>
      <w:r>
        <w:rPr>
          <w:i/>
        </w:rPr>
        <w:t>7470, 7471, 7472</w:t>
      </w:r>
    </w:p>
    <w:p w:rsidR="00C867C3" w:rsidRPr="00D3191B" w:rsidRDefault="00C867C3" w:rsidP="0081239E">
      <w:pPr>
        <w:pStyle w:val="Heading2"/>
        <w:numPr>
          <w:ilvl w:val="0"/>
          <w:numId w:val="0"/>
        </w:numPr>
        <w:ind w:left="90"/>
        <w:rPr>
          <w:lang w:val="en-US"/>
        </w:rPr>
      </w:pPr>
      <w:bookmarkStart w:id="536" w:name="_Toc410226213"/>
      <w:r w:rsidRPr="000C2869">
        <w:t xml:space="preserve">CID </w:t>
      </w:r>
      <w:r w:rsidR="005D5ABA" w:rsidRPr="000C2869">
        <w:rPr>
          <w:lang w:val="en-US"/>
        </w:rPr>
        <w:t>11</w:t>
      </w:r>
      <w:r w:rsidRPr="000C2869">
        <w:t> </w:t>
      </w:r>
      <w:r w:rsidR="005D5ABA" w:rsidRPr="000C2869">
        <w:t>Route of Administration</w:t>
      </w:r>
      <w:bookmarkEnd w:id="536"/>
    </w:p>
    <w:p w:rsidR="00C867C3" w:rsidRDefault="00C867C3" w:rsidP="00C867C3">
      <w:pPr>
        <w:tabs>
          <w:tab w:val="left" w:pos="2772"/>
        </w:tabs>
        <w:spacing w:before="90"/>
        <w:ind w:left="2772" w:hanging="2772"/>
        <w:jc w:val="both"/>
      </w:pPr>
      <w:r>
        <w:rPr>
          <w:rFonts w:ascii="Arial" w:hAnsi="Arial"/>
          <w:b/>
          <w:color w:val="000000"/>
          <w:sz w:val="18"/>
        </w:rPr>
        <w:t>Type:</w:t>
      </w:r>
      <w:r>
        <w:rPr>
          <w:rFonts w:ascii="Arial" w:hAnsi="Arial"/>
          <w:b/>
          <w:color w:val="000000"/>
          <w:sz w:val="18"/>
        </w:rPr>
        <w:tab/>
        <w:t>Extensible</w:t>
      </w:r>
    </w:p>
    <w:p w:rsidR="00C867C3" w:rsidRDefault="00C867C3" w:rsidP="00C867C3">
      <w:pPr>
        <w:tabs>
          <w:tab w:val="left" w:pos="2772"/>
        </w:tabs>
        <w:ind w:left="2772" w:hanging="2772"/>
        <w:jc w:val="both"/>
      </w:pPr>
      <w:r>
        <w:rPr>
          <w:rFonts w:ascii="Arial" w:hAnsi="Arial"/>
          <w:b/>
          <w:color w:val="000000"/>
          <w:sz w:val="18"/>
        </w:rPr>
        <w:t>Version:</w:t>
      </w:r>
      <w:r>
        <w:rPr>
          <w:rFonts w:ascii="Arial" w:hAnsi="Arial"/>
          <w:b/>
          <w:color w:val="000000"/>
          <w:sz w:val="18"/>
        </w:rPr>
        <w:tab/>
      </w:r>
      <w:r w:rsidR="005D5ABA" w:rsidRPr="005D5ABA">
        <w:rPr>
          <w:rFonts w:ascii="Arial" w:hAnsi="Arial"/>
          <w:b/>
          <w:color w:val="000000"/>
          <w:sz w:val="18"/>
        </w:rPr>
        <w:t>20100608</w:t>
      </w:r>
    </w:p>
    <w:p w:rsidR="00C867C3" w:rsidRDefault="00C867C3" w:rsidP="00C867C3">
      <w:pPr>
        <w:keepNext/>
        <w:spacing w:before="216"/>
        <w:jc w:val="center"/>
      </w:pPr>
      <w:r w:rsidRPr="004C7005">
        <w:rPr>
          <w:rFonts w:ascii="Arial" w:hAnsi="Arial"/>
          <w:b/>
          <w:color w:val="000000"/>
          <w:sz w:val="22"/>
        </w:rPr>
        <w:t xml:space="preserve">Table CID </w:t>
      </w:r>
      <w:r w:rsidR="005D5ABA">
        <w:rPr>
          <w:rFonts w:ascii="Arial" w:hAnsi="Arial"/>
          <w:b/>
          <w:color w:val="000000"/>
          <w:sz w:val="22"/>
        </w:rPr>
        <w:t>11</w:t>
      </w:r>
      <w:r w:rsidRPr="004C7005">
        <w:rPr>
          <w:rFonts w:ascii="Arial" w:hAnsi="Arial"/>
          <w:b/>
          <w:color w:val="000000"/>
          <w:sz w:val="22"/>
        </w:rPr>
        <w:t xml:space="preserve">. </w:t>
      </w:r>
      <w:r w:rsidR="005D5ABA" w:rsidRPr="005D5ABA">
        <w:rPr>
          <w:rFonts w:ascii="Arial" w:hAnsi="Arial"/>
          <w:b/>
          <w:color w:val="000000"/>
          <w:sz w:val="22"/>
        </w:rPr>
        <w:t>Route of Administration</w:t>
      </w:r>
    </w:p>
    <w:p w:rsidR="00C867C3" w:rsidRDefault="00C867C3" w:rsidP="00C867C3">
      <w:pPr>
        <w:rPr>
          <w:sz w:val="13"/>
        </w:rPr>
      </w:pPr>
    </w:p>
    <w:tbl>
      <w:tblPr>
        <w:tblW w:w="9129" w:type="dxa"/>
        <w:jc w:val="center"/>
        <w:tblInd w:w="45" w:type="dxa"/>
        <w:tblLayout w:type="fixed"/>
        <w:tblCellMar>
          <w:left w:w="10" w:type="dxa"/>
          <w:right w:w="10" w:type="dxa"/>
        </w:tblCellMar>
        <w:tblLook w:val="04A0" w:firstRow="1" w:lastRow="0" w:firstColumn="1" w:lastColumn="0" w:noHBand="0" w:noVBand="1"/>
      </w:tblPr>
      <w:tblGrid>
        <w:gridCol w:w="1462"/>
        <w:gridCol w:w="1530"/>
        <w:gridCol w:w="3711"/>
        <w:gridCol w:w="2426"/>
      </w:tblGrid>
      <w:tr w:rsidR="00177F5D" w:rsidTr="00177F5D">
        <w:trPr>
          <w:tblHeader/>
          <w:jc w:val="center"/>
        </w:trPr>
        <w:tc>
          <w:tcPr>
            <w:tcW w:w="14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177F5D" w:rsidRDefault="00177F5D" w:rsidP="009C5A0B">
            <w:pPr>
              <w:keepNext/>
            </w:pPr>
            <w:r>
              <w:rPr>
                <w:rFonts w:ascii="Arial" w:hAnsi="Arial"/>
                <w:b/>
                <w:color w:val="000000"/>
                <w:sz w:val="18"/>
              </w:rPr>
              <w:t>Coding Scheme Designator</w:t>
            </w:r>
          </w:p>
        </w:tc>
        <w:tc>
          <w:tcPr>
            <w:tcW w:w="153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177F5D" w:rsidRDefault="00177F5D" w:rsidP="009C5A0B">
            <w:r>
              <w:rPr>
                <w:rFonts w:ascii="Arial" w:hAnsi="Arial"/>
                <w:b/>
                <w:color w:val="000000"/>
                <w:sz w:val="18"/>
              </w:rPr>
              <w:t>Code Value</w:t>
            </w:r>
          </w:p>
        </w:tc>
        <w:tc>
          <w:tcPr>
            <w:tcW w:w="3711"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177F5D" w:rsidRDefault="00177F5D" w:rsidP="009C5A0B">
            <w:r>
              <w:rPr>
                <w:rFonts w:ascii="Arial" w:hAnsi="Arial"/>
                <w:b/>
                <w:color w:val="000000"/>
                <w:sz w:val="18"/>
              </w:rPr>
              <w:t>Code Meaning</w:t>
            </w:r>
          </w:p>
        </w:tc>
        <w:tc>
          <w:tcPr>
            <w:tcW w:w="2426" w:type="dxa"/>
            <w:tcBorders>
              <w:top w:val="single" w:sz="4" w:space="0" w:color="000000"/>
              <w:bottom w:val="single" w:sz="4" w:space="0" w:color="000000"/>
              <w:right w:val="single" w:sz="4" w:space="0" w:color="000000"/>
            </w:tcBorders>
            <w:shd w:val="clear" w:color="auto" w:fill="F2F2F2" w:themeFill="background1" w:themeFillShade="F2"/>
          </w:tcPr>
          <w:p w:rsidR="00177F5D" w:rsidRDefault="00747F2D" w:rsidP="00747F2D">
            <w:pPr>
              <w:rPr>
                <w:rFonts w:ascii="Arial" w:hAnsi="Arial"/>
                <w:b/>
                <w:color w:val="000000"/>
                <w:sz w:val="18"/>
              </w:rPr>
            </w:pPr>
            <w:r w:rsidRPr="00724361">
              <w:rPr>
                <w:rFonts w:ascii="Arial" w:hAnsi="Arial"/>
                <w:b/>
                <w:color w:val="000000"/>
                <w:sz w:val="18"/>
                <w:u w:val="single"/>
              </w:rPr>
              <w:t xml:space="preserve">Equivalent </w:t>
            </w:r>
            <w:r w:rsidR="00177F5D" w:rsidRPr="00724361">
              <w:rPr>
                <w:rFonts w:ascii="Arial" w:hAnsi="Arial"/>
                <w:b/>
                <w:color w:val="000000"/>
                <w:sz w:val="18"/>
                <w:u w:val="single"/>
              </w:rPr>
              <w:t xml:space="preserve">SNOMED CT </w:t>
            </w:r>
            <w:r w:rsidR="00177F5D" w:rsidRPr="00724361">
              <w:rPr>
                <w:rFonts w:ascii="Arial" w:hAnsi="Arial"/>
                <w:b/>
                <w:color w:val="000000"/>
                <w:sz w:val="18"/>
                <w:u w:val="single"/>
              </w:rPr>
              <w:br/>
              <w:t xml:space="preserve">Concept ID </w:t>
            </w:r>
          </w:p>
        </w:tc>
      </w:tr>
      <w:tr w:rsidR="00177F5D" w:rsidRPr="005D5ABA" w:rsidTr="00177F5D">
        <w:trPr>
          <w:trHeight w:val="40"/>
          <w:jc w:val="center"/>
        </w:trPr>
        <w:tc>
          <w:tcPr>
            <w:tcW w:w="1462"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tcPr>
          <w:p w:rsidR="00177F5D" w:rsidRPr="005D5ABA" w:rsidRDefault="00177F5D" w:rsidP="009C5A0B">
            <w:pPr>
              <w:rPr>
                <w:rFonts w:ascii="Arial" w:hAnsi="Arial"/>
                <w:color w:val="000000"/>
                <w:sz w:val="18"/>
              </w:rPr>
            </w:pPr>
            <w:r>
              <w:rPr>
                <w:rFonts w:ascii="Arial" w:hAnsi="Arial"/>
                <w:color w:val="000000"/>
                <w:sz w:val="18"/>
              </w:rPr>
              <w:t>SRT</w:t>
            </w:r>
          </w:p>
        </w:tc>
        <w:tc>
          <w:tcPr>
            <w:tcW w:w="153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177F5D" w:rsidRPr="005D5ABA" w:rsidRDefault="00177F5D" w:rsidP="009C5A0B">
            <w:pPr>
              <w:rPr>
                <w:rFonts w:ascii="Arial" w:hAnsi="Arial"/>
                <w:color w:val="000000"/>
                <w:sz w:val="18"/>
              </w:rPr>
            </w:pPr>
            <w:r w:rsidRPr="005D5ABA">
              <w:rPr>
                <w:rFonts w:ascii="Arial" w:hAnsi="Arial"/>
                <w:color w:val="000000"/>
                <w:sz w:val="18"/>
              </w:rPr>
              <w:t>G-D101</w:t>
            </w:r>
          </w:p>
        </w:tc>
        <w:tc>
          <w:tcPr>
            <w:tcW w:w="3711"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177F5D" w:rsidRPr="005D5ABA" w:rsidRDefault="00177F5D" w:rsidP="009C5A0B">
            <w:pPr>
              <w:rPr>
                <w:rFonts w:ascii="Arial" w:hAnsi="Arial"/>
                <w:color w:val="000000"/>
                <w:sz w:val="18"/>
              </w:rPr>
            </w:pPr>
            <w:r w:rsidRPr="005D5ABA">
              <w:rPr>
                <w:rFonts w:ascii="Arial" w:hAnsi="Arial"/>
                <w:color w:val="000000"/>
                <w:sz w:val="18"/>
              </w:rPr>
              <w:t>Intravenous route</w:t>
            </w:r>
          </w:p>
        </w:tc>
        <w:tc>
          <w:tcPr>
            <w:tcW w:w="2426" w:type="dxa"/>
            <w:tcBorders>
              <w:top w:val="single" w:sz="4" w:space="0" w:color="000000"/>
              <w:left w:val="single" w:sz="4" w:space="0" w:color="auto"/>
              <w:bottom w:val="single" w:sz="4" w:space="0" w:color="auto"/>
              <w:right w:val="single" w:sz="4" w:space="0" w:color="000000"/>
            </w:tcBorders>
          </w:tcPr>
          <w:p w:rsidR="00177F5D" w:rsidRPr="005D5ABA" w:rsidRDefault="00177F5D" w:rsidP="009C5A0B">
            <w:pPr>
              <w:rPr>
                <w:rFonts w:ascii="Arial" w:hAnsi="Arial"/>
                <w:color w:val="000000"/>
                <w:sz w:val="18"/>
              </w:rPr>
            </w:pPr>
            <w:r w:rsidRPr="0005547F">
              <w:rPr>
                <w:rFonts w:ascii="Arial" w:hAnsi="Arial"/>
                <w:b/>
                <w:color w:val="000000"/>
                <w:sz w:val="18"/>
                <w:u w:val="single"/>
              </w:rPr>
              <w:t>47625008</w:t>
            </w:r>
          </w:p>
        </w:tc>
      </w:tr>
      <w:tr w:rsidR="00177F5D" w:rsidRPr="005D5ABA" w:rsidTr="00177F5D">
        <w:trPr>
          <w:trHeight w:val="40"/>
          <w:jc w:val="center"/>
        </w:trPr>
        <w:tc>
          <w:tcPr>
            <w:tcW w:w="1462"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177F5D" w:rsidRDefault="00177F5D" w:rsidP="009C5A0B">
            <w:pPr>
              <w:rPr>
                <w:rFonts w:ascii="Arial" w:hAnsi="Arial"/>
                <w:color w:val="000000"/>
                <w:sz w:val="18"/>
              </w:rPr>
            </w:pPr>
            <w:r>
              <w:rPr>
                <w:rFonts w:ascii="Arial" w:hAnsi="Arial"/>
                <w:color w:val="000000"/>
                <w:sz w:val="18"/>
              </w:rPr>
              <w:t>SRT</w:t>
            </w:r>
          </w:p>
        </w:tc>
        <w:tc>
          <w:tcPr>
            <w:tcW w:w="153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177F5D" w:rsidRPr="004C7005" w:rsidRDefault="00177F5D" w:rsidP="009C5A0B">
            <w:pPr>
              <w:rPr>
                <w:rFonts w:ascii="Arial" w:hAnsi="Arial"/>
                <w:color w:val="000000"/>
                <w:sz w:val="18"/>
              </w:rPr>
            </w:pPr>
            <w:r w:rsidRPr="005D5ABA">
              <w:rPr>
                <w:rFonts w:ascii="Arial" w:hAnsi="Arial"/>
                <w:color w:val="000000"/>
                <w:sz w:val="18"/>
              </w:rPr>
              <w:t>G-D102</w:t>
            </w:r>
          </w:p>
        </w:tc>
        <w:tc>
          <w:tcPr>
            <w:tcW w:w="3711"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177F5D" w:rsidRDefault="00177F5D" w:rsidP="009C5A0B">
            <w:pPr>
              <w:rPr>
                <w:rFonts w:ascii="Arial" w:hAnsi="Arial"/>
                <w:color w:val="000000"/>
                <w:sz w:val="18"/>
              </w:rPr>
            </w:pPr>
            <w:r w:rsidRPr="005D5ABA">
              <w:rPr>
                <w:rFonts w:ascii="Arial" w:hAnsi="Arial"/>
                <w:color w:val="000000"/>
                <w:sz w:val="18"/>
              </w:rPr>
              <w:t>Intra-arterial route</w:t>
            </w:r>
          </w:p>
        </w:tc>
        <w:tc>
          <w:tcPr>
            <w:tcW w:w="2426" w:type="dxa"/>
            <w:tcBorders>
              <w:top w:val="single" w:sz="4" w:space="0" w:color="auto"/>
              <w:left w:val="single" w:sz="4" w:space="0" w:color="auto"/>
              <w:bottom w:val="single" w:sz="4" w:space="0" w:color="auto"/>
              <w:right w:val="single" w:sz="4" w:space="0" w:color="000000"/>
            </w:tcBorders>
          </w:tcPr>
          <w:p w:rsidR="00177F5D" w:rsidRPr="005D5ABA" w:rsidRDefault="00177F5D" w:rsidP="009C5A0B">
            <w:pPr>
              <w:rPr>
                <w:rFonts w:ascii="Arial" w:hAnsi="Arial"/>
                <w:color w:val="000000"/>
                <w:sz w:val="18"/>
              </w:rPr>
            </w:pPr>
            <w:r w:rsidRPr="0005547F">
              <w:rPr>
                <w:rFonts w:ascii="Arial" w:hAnsi="Arial"/>
                <w:b/>
                <w:color w:val="000000"/>
                <w:sz w:val="18"/>
                <w:u w:val="single"/>
              </w:rPr>
              <w:t>58100008</w:t>
            </w:r>
          </w:p>
        </w:tc>
      </w:tr>
      <w:tr w:rsidR="00177F5D" w:rsidRPr="005D5ABA" w:rsidTr="00177F5D">
        <w:trPr>
          <w:trHeight w:val="40"/>
          <w:jc w:val="center"/>
        </w:trPr>
        <w:tc>
          <w:tcPr>
            <w:tcW w:w="1462"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177F5D" w:rsidRDefault="00177F5D" w:rsidP="00C867C3">
            <w:pPr>
              <w:rPr>
                <w:rFonts w:ascii="Arial" w:hAnsi="Arial"/>
                <w:color w:val="000000"/>
                <w:sz w:val="18"/>
              </w:rPr>
            </w:pPr>
            <w:r>
              <w:rPr>
                <w:rFonts w:ascii="Arial" w:hAnsi="Arial"/>
                <w:color w:val="000000"/>
                <w:sz w:val="18"/>
              </w:rPr>
              <w:t>SRT</w:t>
            </w:r>
          </w:p>
        </w:tc>
        <w:tc>
          <w:tcPr>
            <w:tcW w:w="153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177F5D" w:rsidRDefault="00177F5D" w:rsidP="009C5A0B">
            <w:pPr>
              <w:rPr>
                <w:rFonts w:ascii="Arial" w:hAnsi="Arial"/>
                <w:color w:val="000000"/>
                <w:sz w:val="18"/>
              </w:rPr>
            </w:pPr>
            <w:r w:rsidRPr="005D5ABA">
              <w:rPr>
                <w:rFonts w:ascii="Arial" w:hAnsi="Arial"/>
                <w:color w:val="000000"/>
                <w:sz w:val="18"/>
              </w:rPr>
              <w:t>G-D103</w:t>
            </w:r>
          </w:p>
        </w:tc>
        <w:tc>
          <w:tcPr>
            <w:tcW w:w="3711"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177F5D" w:rsidRDefault="00177F5D" w:rsidP="009C5A0B">
            <w:pPr>
              <w:rPr>
                <w:rFonts w:ascii="Arial" w:hAnsi="Arial"/>
                <w:color w:val="000000"/>
                <w:sz w:val="18"/>
              </w:rPr>
            </w:pPr>
            <w:r w:rsidRPr="005D5ABA">
              <w:rPr>
                <w:rFonts w:ascii="Arial" w:hAnsi="Arial"/>
                <w:color w:val="000000"/>
                <w:sz w:val="18"/>
              </w:rPr>
              <w:t>Intramuscular route</w:t>
            </w:r>
          </w:p>
        </w:tc>
        <w:tc>
          <w:tcPr>
            <w:tcW w:w="2426" w:type="dxa"/>
            <w:tcBorders>
              <w:top w:val="single" w:sz="4" w:space="0" w:color="auto"/>
              <w:left w:val="single" w:sz="4" w:space="0" w:color="auto"/>
              <w:bottom w:val="single" w:sz="4" w:space="0" w:color="auto"/>
              <w:right w:val="single" w:sz="4" w:space="0" w:color="000000"/>
            </w:tcBorders>
          </w:tcPr>
          <w:p w:rsidR="00177F5D" w:rsidRPr="005D5ABA" w:rsidRDefault="00177F5D" w:rsidP="009C5A0B">
            <w:pPr>
              <w:rPr>
                <w:rFonts w:ascii="Arial" w:hAnsi="Arial"/>
                <w:color w:val="000000"/>
                <w:sz w:val="18"/>
              </w:rPr>
            </w:pPr>
            <w:r w:rsidRPr="0005547F">
              <w:rPr>
                <w:rFonts w:ascii="Arial" w:hAnsi="Arial"/>
                <w:b/>
                <w:color w:val="000000"/>
                <w:sz w:val="18"/>
                <w:u w:val="single"/>
              </w:rPr>
              <w:t>78421000</w:t>
            </w:r>
          </w:p>
        </w:tc>
      </w:tr>
      <w:tr w:rsidR="00177F5D" w:rsidRPr="004C7005" w:rsidTr="00177F5D">
        <w:trPr>
          <w:trHeight w:val="40"/>
          <w:jc w:val="center"/>
        </w:trPr>
        <w:tc>
          <w:tcPr>
            <w:tcW w:w="1462"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177F5D" w:rsidRDefault="00177F5D" w:rsidP="00C867C3">
            <w:pPr>
              <w:rPr>
                <w:rFonts w:ascii="Arial" w:hAnsi="Arial"/>
                <w:color w:val="000000"/>
                <w:sz w:val="18"/>
              </w:rPr>
            </w:pPr>
            <w:r>
              <w:rPr>
                <w:rFonts w:ascii="Arial" w:hAnsi="Arial"/>
                <w:color w:val="000000"/>
                <w:sz w:val="18"/>
              </w:rPr>
              <w:t>…</w:t>
            </w:r>
          </w:p>
        </w:tc>
        <w:tc>
          <w:tcPr>
            <w:tcW w:w="153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177F5D" w:rsidRDefault="00177F5D" w:rsidP="009C5A0B">
            <w:pPr>
              <w:rPr>
                <w:rFonts w:ascii="Arial" w:hAnsi="Arial"/>
                <w:color w:val="000000"/>
                <w:sz w:val="18"/>
              </w:rPr>
            </w:pPr>
          </w:p>
        </w:tc>
        <w:tc>
          <w:tcPr>
            <w:tcW w:w="3711"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177F5D" w:rsidRDefault="00177F5D" w:rsidP="009C5A0B">
            <w:pPr>
              <w:rPr>
                <w:rFonts w:ascii="Arial" w:hAnsi="Arial"/>
                <w:color w:val="000000"/>
                <w:sz w:val="18"/>
              </w:rPr>
            </w:pPr>
          </w:p>
        </w:tc>
        <w:tc>
          <w:tcPr>
            <w:tcW w:w="2426" w:type="dxa"/>
            <w:tcBorders>
              <w:top w:val="single" w:sz="4" w:space="0" w:color="auto"/>
              <w:left w:val="single" w:sz="4" w:space="0" w:color="auto"/>
              <w:bottom w:val="single" w:sz="4" w:space="0" w:color="auto"/>
              <w:right w:val="single" w:sz="4" w:space="0" w:color="000000"/>
            </w:tcBorders>
          </w:tcPr>
          <w:p w:rsidR="00177F5D" w:rsidRDefault="00177F5D" w:rsidP="009C5A0B">
            <w:pPr>
              <w:rPr>
                <w:rFonts w:ascii="Arial" w:hAnsi="Arial"/>
                <w:color w:val="000000"/>
                <w:sz w:val="18"/>
              </w:rPr>
            </w:pPr>
          </w:p>
        </w:tc>
      </w:tr>
    </w:tbl>
    <w:p w:rsidR="005D5ABA" w:rsidRPr="00C867C3" w:rsidRDefault="005D5ABA" w:rsidP="005D5ABA">
      <w:pPr>
        <w:pStyle w:val="BodyText0"/>
      </w:pPr>
      <w:bookmarkStart w:id="537" w:name="_CID_x28_All"/>
      <w:bookmarkStart w:id="538" w:name="_CID_29_Acquisition_1"/>
      <w:bookmarkEnd w:id="537"/>
      <w:bookmarkEnd w:id="538"/>
    </w:p>
    <w:p w:rsidR="005D5ABA" w:rsidRPr="00D3191B" w:rsidRDefault="005D5ABA" w:rsidP="005D5ABA">
      <w:pPr>
        <w:pStyle w:val="Heading2"/>
        <w:numPr>
          <w:ilvl w:val="0"/>
          <w:numId w:val="0"/>
        </w:numPr>
        <w:ind w:left="90"/>
        <w:rPr>
          <w:lang w:val="en-US"/>
        </w:rPr>
      </w:pPr>
      <w:bookmarkStart w:id="539" w:name="_Toc410226214"/>
      <w:r w:rsidRPr="000C2869">
        <w:t>CID 25 Radiopharmaceuticals</w:t>
      </w:r>
      <w:bookmarkEnd w:id="539"/>
    </w:p>
    <w:p w:rsidR="005D5ABA" w:rsidRDefault="005D5ABA" w:rsidP="005D5ABA">
      <w:pPr>
        <w:tabs>
          <w:tab w:val="left" w:pos="2772"/>
        </w:tabs>
        <w:spacing w:before="90"/>
        <w:ind w:left="2772" w:hanging="2772"/>
        <w:jc w:val="both"/>
      </w:pPr>
      <w:r>
        <w:rPr>
          <w:rFonts w:ascii="Arial" w:hAnsi="Arial"/>
          <w:b/>
          <w:color w:val="000000"/>
          <w:sz w:val="18"/>
        </w:rPr>
        <w:t>Type:</w:t>
      </w:r>
      <w:r>
        <w:rPr>
          <w:rFonts w:ascii="Arial" w:hAnsi="Arial"/>
          <w:b/>
          <w:color w:val="000000"/>
          <w:sz w:val="18"/>
        </w:rPr>
        <w:tab/>
        <w:t>Extensible</w:t>
      </w:r>
    </w:p>
    <w:p w:rsidR="005D5ABA" w:rsidRDefault="005D5ABA" w:rsidP="005D5ABA">
      <w:pPr>
        <w:tabs>
          <w:tab w:val="left" w:pos="2772"/>
        </w:tabs>
        <w:ind w:left="2772" w:hanging="2772"/>
        <w:jc w:val="both"/>
      </w:pPr>
      <w:r>
        <w:rPr>
          <w:rFonts w:ascii="Arial" w:hAnsi="Arial"/>
          <w:b/>
          <w:color w:val="000000"/>
          <w:sz w:val="18"/>
        </w:rPr>
        <w:t>Version:</w:t>
      </w:r>
      <w:r>
        <w:rPr>
          <w:rFonts w:ascii="Arial" w:hAnsi="Arial"/>
          <w:b/>
          <w:color w:val="000000"/>
          <w:sz w:val="18"/>
        </w:rPr>
        <w:tab/>
        <w:t>20110224</w:t>
      </w:r>
    </w:p>
    <w:p w:rsidR="005D5ABA" w:rsidRDefault="00021B33" w:rsidP="005D5ABA">
      <w:pPr>
        <w:keepNext/>
        <w:spacing w:before="216"/>
        <w:jc w:val="center"/>
      </w:pPr>
      <w:r w:rsidRPr="004C7005">
        <w:rPr>
          <w:rFonts w:ascii="Arial" w:hAnsi="Arial"/>
          <w:b/>
          <w:color w:val="000000"/>
          <w:sz w:val="22"/>
        </w:rPr>
        <w:t xml:space="preserve">Table </w:t>
      </w:r>
      <w:r w:rsidR="005D5ABA" w:rsidRPr="004C7005">
        <w:rPr>
          <w:rFonts w:ascii="Arial" w:hAnsi="Arial"/>
          <w:b/>
          <w:color w:val="000000"/>
          <w:sz w:val="22"/>
        </w:rPr>
        <w:t>CID 2</w:t>
      </w:r>
      <w:r w:rsidR="005D5ABA">
        <w:rPr>
          <w:rFonts w:ascii="Arial" w:hAnsi="Arial"/>
          <w:b/>
          <w:color w:val="000000"/>
          <w:sz w:val="22"/>
        </w:rPr>
        <w:t>5</w:t>
      </w:r>
      <w:r w:rsidR="005D5ABA" w:rsidRPr="004C7005">
        <w:rPr>
          <w:rFonts w:ascii="Arial" w:hAnsi="Arial"/>
          <w:b/>
          <w:color w:val="000000"/>
          <w:sz w:val="22"/>
        </w:rPr>
        <w:t xml:space="preserve">. </w:t>
      </w:r>
      <w:r w:rsidR="005D5ABA" w:rsidRPr="00C867C3">
        <w:rPr>
          <w:rFonts w:ascii="Arial" w:hAnsi="Arial"/>
          <w:b/>
          <w:color w:val="000000"/>
          <w:sz w:val="22"/>
        </w:rPr>
        <w:t>Radiopharmaceuticals</w:t>
      </w:r>
    </w:p>
    <w:p w:rsidR="005D5ABA" w:rsidRDefault="005D5ABA" w:rsidP="005D5ABA">
      <w:pPr>
        <w:rPr>
          <w:sz w:val="13"/>
        </w:rPr>
      </w:pPr>
    </w:p>
    <w:tbl>
      <w:tblPr>
        <w:tblW w:w="9152" w:type="dxa"/>
        <w:jc w:val="center"/>
        <w:tblInd w:w="45" w:type="dxa"/>
        <w:tblLayout w:type="fixed"/>
        <w:tblCellMar>
          <w:left w:w="10" w:type="dxa"/>
          <w:right w:w="10" w:type="dxa"/>
        </w:tblCellMar>
        <w:tblLook w:val="04A0" w:firstRow="1" w:lastRow="0" w:firstColumn="1" w:lastColumn="0" w:noHBand="0" w:noVBand="1"/>
      </w:tblPr>
      <w:tblGrid>
        <w:gridCol w:w="1483"/>
        <w:gridCol w:w="1459"/>
        <w:gridCol w:w="3690"/>
        <w:gridCol w:w="2520"/>
      </w:tblGrid>
      <w:tr w:rsidR="000C2869" w:rsidTr="000C2869">
        <w:trPr>
          <w:tblHeader/>
          <w:jc w:val="center"/>
        </w:trPr>
        <w:tc>
          <w:tcPr>
            <w:tcW w:w="148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0C2869" w:rsidRDefault="000C2869" w:rsidP="004131A5">
            <w:pPr>
              <w:keepNext/>
            </w:pPr>
            <w:r>
              <w:rPr>
                <w:rFonts w:ascii="Arial" w:hAnsi="Arial"/>
                <w:b/>
                <w:color w:val="000000"/>
                <w:sz w:val="18"/>
              </w:rPr>
              <w:t>Coding Scheme Designator</w:t>
            </w:r>
          </w:p>
        </w:tc>
        <w:tc>
          <w:tcPr>
            <w:tcW w:w="1459"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0C2869" w:rsidRDefault="000C2869" w:rsidP="004131A5">
            <w:r>
              <w:rPr>
                <w:rFonts w:ascii="Arial" w:hAnsi="Arial"/>
                <w:b/>
                <w:color w:val="000000"/>
                <w:sz w:val="18"/>
              </w:rPr>
              <w:t>Code Value</w:t>
            </w:r>
          </w:p>
        </w:tc>
        <w:tc>
          <w:tcPr>
            <w:tcW w:w="369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0C2869" w:rsidRDefault="000C2869" w:rsidP="004131A5">
            <w:r>
              <w:rPr>
                <w:rFonts w:ascii="Arial" w:hAnsi="Arial"/>
                <w:b/>
                <w:color w:val="000000"/>
                <w:sz w:val="18"/>
              </w:rPr>
              <w:t>Code Meaning</w:t>
            </w:r>
          </w:p>
        </w:tc>
        <w:tc>
          <w:tcPr>
            <w:tcW w:w="2520" w:type="dxa"/>
            <w:tcBorders>
              <w:top w:val="single" w:sz="4" w:space="0" w:color="000000"/>
              <w:bottom w:val="single" w:sz="4" w:space="0" w:color="000000"/>
              <w:right w:val="single" w:sz="4" w:space="0" w:color="000000"/>
            </w:tcBorders>
            <w:shd w:val="clear" w:color="auto" w:fill="F2F2F2" w:themeFill="background1" w:themeFillShade="F2"/>
          </w:tcPr>
          <w:p w:rsidR="000C2869" w:rsidRDefault="00747F2D" w:rsidP="00747F2D">
            <w:pPr>
              <w:rPr>
                <w:rFonts w:ascii="Arial" w:hAnsi="Arial"/>
                <w:b/>
                <w:color w:val="000000"/>
                <w:sz w:val="18"/>
              </w:rPr>
            </w:pPr>
            <w:r w:rsidRPr="00724361">
              <w:rPr>
                <w:rFonts w:ascii="Arial" w:hAnsi="Arial"/>
                <w:b/>
                <w:color w:val="000000"/>
                <w:sz w:val="18"/>
                <w:u w:val="single"/>
              </w:rPr>
              <w:t xml:space="preserve">Equivalent </w:t>
            </w:r>
            <w:r w:rsidR="000C2869" w:rsidRPr="00724361">
              <w:rPr>
                <w:rFonts w:ascii="Arial" w:hAnsi="Arial"/>
                <w:b/>
                <w:color w:val="000000"/>
                <w:sz w:val="18"/>
                <w:u w:val="single"/>
              </w:rPr>
              <w:t xml:space="preserve">SNOMED CT </w:t>
            </w:r>
            <w:r w:rsidR="000C2869" w:rsidRPr="00724361">
              <w:rPr>
                <w:rFonts w:ascii="Arial" w:hAnsi="Arial"/>
                <w:b/>
                <w:color w:val="000000"/>
                <w:sz w:val="18"/>
                <w:u w:val="single"/>
              </w:rPr>
              <w:br/>
              <w:t xml:space="preserve">Concept ID </w:t>
            </w:r>
          </w:p>
        </w:tc>
      </w:tr>
      <w:tr w:rsidR="000C2869" w:rsidTr="000C2869">
        <w:trPr>
          <w:trHeight w:val="40"/>
          <w:jc w:val="center"/>
        </w:trPr>
        <w:tc>
          <w:tcPr>
            <w:tcW w:w="1483"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tcPr>
          <w:p w:rsidR="000C2869" w:rsidRDefault="000C2869" w:rsidP="004131A5">
            <w:r>
              <w:rPr>
                <w:rFonts w:ascii="Arial" w:hAnsi="Arial"/>
                <w:color w:val="000000"/>
                <w:sz w:val="18"/>
              </w:rPr>
              <w:t>SRT</w:t>
            </w:r>
          </w:p>
        </w:tc>
        <w:tc>
          <w:tcPr>
            <w:tcW w:w="1459"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0C2869" w:rsidRDefault="000C2869" w:rsidP="004131A5">
            <w:r>
              <w:rPr>
                <w:rFonts w:ascii="Arial" w:hAnsi="Arial"/>
                <w:color w:val="000000"/>
                <w:sz w:val="18"/>
              </w:rPr>
              <w:t>C-B1302</w:t>
            </w:r>
          </w:p>
        </w:tc>
        <w:tc>
          <w:tcPr>
            <w:tcW w:w="3690"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0C2869" w:rsidRDefault="000C2869" w:rsidP="004131A5">
            <w:r>
              <w:rPr>
                <w:rFonts w:ascii="Arial" w:hAnsi="Arial"/>
                <w:color w:val="000000"/>
                <w:sz w:val="18"/>
              </w:rPr>
              <w:t>Carbon^14^ D-xylose</w:t>
            </w:r>
          </w:p>
        </w:tc>
        <w:tc>
          <w:tcPr>
            <w:tcW w:w="2520" w:type="dxa"/>
            <w:tcBorders>
              <w:top w:val="single" w:sz="4" w:space="0" w:color="000000"/>
              <w:left w:val="single" w:sz="4" w:space="0" w:color="auto"/>
              <w:bottom w:val="single" w:sz="4" w:space="0" w:color="auto"/>
              <w:right w:val="single" w:sz="4" w:space="0" w:color="000000"/>
            </w:tcBorders>
          </w:tcPr>
          <w:p w:rsidR="000C2869" w:rsidRPr="000C2869" w:rsidRDefault="000C2869" w:rsidP="004131A5">
            <w:pPr>
              <w:rPr>
                <w:rFonts w:ascii="Arial" w:hAnsi="Arial"/>
                <w:b/>
                <w:color w:val="000000"/>
                <w:sz w:val="18"/>
                <w:u w:val="single"/>
              </w:rPr>
            </w:pPr>
            <w:r w:rsidRPr="000C2869">
              <w:rPr>
                <w:rFonts w:ascii="Arial" w:hAnsi="Arial"/>
                <w:b/>
                <w:color w:val="000000"/>
                <w:sz w:val="18"/>
                <w:u w:val="single"/>
              </w:rPr>
              <w:t>2942001</w:t>
            </w:r>
          </w:p>
        </w:tc>
      </w:tr>
      <w:tr w:rsidR="000C2869" w:rsidRPr="004C7005" w:rsidTr="000C2869">
        <w:trPr>
          <w:trHeight w:val="40"/>
          <w:jc w:val="center"/>
        </w:trPr>
        <w:tc>
          <w:tcPr>
            <w:tcW w:w="1483"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0C2869" w:rsidRDefault="000C2869" w:rsidP="004131A5">
            <w:pPr>
              <w:rPr>
                <w:rFonts w:ascii="Arial" w:hAnsi="Arial"/>
                <w:color w:val="000000"/>
                <w:sz w:val="18"/>
              </w:rPr>
            </w:pPr>
            <w:r>
              <w:rPr>
                <w:rFonts w:ascii="Arial" w:hAnsi="Arial"/>
                <w:color w:val="000000"/>
                <w:sz w:val="18"/>
              </w:rPr>
              <w:t>SRT</w:t>
            </w:r>
          </w:p>
        </w:tc>
        <w:tc>
          <w:tcPr>
            <w:tcW w:w="145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0C2869" w:rsidRPr="004C7005" w:rsidRDefault="000C2869" w:rsidP="004131A5">
            <w:pPr>
              <w:rPr>
                <w:rFonts w:ascii="Arial" w:hAnsi="Arial"/>
                <w:color w:val="000000"/>
                <w:sz w:val="18"/>
              </w:rPr>
            </w:pPr>
            <w:r>
              <w:rPr>
                <w:rFonts w:ascii="Arial" w:hAnsi="Arial"/>
                <w:color w:val="000000"/>
                <w:sz w:val="18"/>
              </w:rPr>
              <w:t>C-B1300</w:t>
            </w:r>
          </w:p>
        </w:tc>
        <w:tc>
          <w:tcPr>
            <w:tcW w:w="3690"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0C2869" w:rsidRDefault="000C2869" w:rsidP="004131A5">
            <w:pPr>
              <w:rPr>
                <w:rFonts w:ascii="Arial" w:hAnsi="Arial"/>
                <w:color w:val="000000"/>
                <w:sz w:val="18"/>
              </w:rPr>
            </w:pPr>
            <w:r>
              <w:rPr>
                <w:rFonts w:ascii="Arial" w:hAnsi="Arial"/>
                <w:color w:val="000000"/>
                <w:sz w:val="18"/>
              </w:rPr>
              <w:t>Carbon^14^ triolein</w:t>
            </w:r>
          </w:p>
        </w:tc>
        <w:tc>
          <w:tcPr>
            <w:tcW w:w="2520" w:type="dxa"/>
            <w:tcBorders>
              <w:top w:val="single" w:sz="4" w:space="0" w:color="auto"/>
              <w:left w:val="single" w:sz="4" w:space="0" w:color="auto"/>
              <w:bottom w:val="single" w:sz="4" w:space="0" w:color="auto"/>
              <w:right w:val="single" w:sz="4" w:space="0" w:color="000000"/>
            </w:tcBorders>
          </w:tcPr>
          <w:p w:rsidR="000C2869" w:rsidRPr="000C2869" w:rsidRDefault="000C2869" w:rsidP="004131A5">
            <w:pPr>
              <w:rPr>
                <w:rFonts w:ascii="Arial" w:hAnsi="Arial"/>
                <w:b/>
                <w:color w:val="000000"/>
                <w:sz w:val="18"/>
                <w:u w:val="single"/>
              </w:rPr>
            </w:pPr>
            <w:r w:rsidRPr="000C2869">
              <w:rPr>
                <w:rFonts w:ascii="Arial" w:hAnsi="Arial"/>
                <w:b/>
                <w:color w:val="000000"/>
                <w:sz w:val="18"/>
                <w:u w:val="single"/>
              </w:rPr>
              <w:t>42417005</w:t>
            </w:r>
          </w:p>
        </w:tc>
      </w:tr>
      <w:tr w:rsidR="000C2869" w:rsidRPr="004C7005" w:rsidTr="000C2869">
        <w:trPr>
          <w:trHeight w:val="40"/>
          <w:jc w:val="center"/>
        </w:trPr>
        <w:tc>
          <w:tcPr>
            <w:tcW w:w="1483"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0C2869" w:rsidRDefault="000C2869" w:rsidP="004131A5">
            <w:pPr>
              <w:rPr>
                <w:rFonts w:ascii="Arial" w:hAnsi="Arial"/>
                <w:color w:val="000000"/>
                <w:sz w:val="18"/>
              </w:rPr>
            </w:pPr>
            <w:r>
              <w:rPr>
                <w:rFonts w:ascii="Arial" w:hAnsi="Arial"/>
                <w:color w:val="000000"/>
                <w:sz w:val="18"/>
              </w:rPr>
              <w:t>SRT</w:t>
            </w:r>
          </w:p>
        </w:tc>
        <w:tc>
          <w:tcPr>
            <w:tcW w:w="145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0C2869" w:rsidRDefault="000C2869" w:rsidP="004131A5">
            <w:pPr>
              <w:rPr>
                <w:rFonts w:ascii="Arial" w:hAnsi="Arial"/>
                <w:color w:val="000000"/>
                <w:sz w:val="18"/>
              </w:rPr>
            </w:pPr>
            <w:r>
              <w:rPr>
                <w:rFonts w:ascii="Arial" w:hAnsi="Arial"/>
                <w:color w:val="000000"/>
                <w:sz w:val="18"/>
              </w:rPr>
              <w:t>C-B1304</w:t>
            </w:r>
          </w:p>
        </w:tc>
        <w:tc>
          <w:tcPr>
            <w:tcW w:w="3690"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0C2869" w:rsidRDefault="000C2869" w:rsidP="004131A5">
            <w:pPr>
              <w:rPr>
                <w:rFonts w:ascii="Arial" w:hAnsi="Arial"/>
                <w:color w:val="000000"/>
                <w:sz w:val="18"/>
              </w:rPr>
            </w:pPr>
            <w:r>
              <w:rPr>
                <w:rFonts w:ascii="Arial" w:hAnsi="Arial"/>
                <w:color w:val="000000"/>
                <w:sz w:val="18"/>
              </w:rPr>
              <w:t>Cholyl-carbon^14^ glycine</w:t>
            </w:r>
          </w:p>
        </w:tc>
        <w:tc>
          <w:tcPr>
            <w:tcW w:w="2520" w:type="dxa"/>
            <w:tcBorders>
              <w:top w:val="single" w:sz="4" w:space="0" w:color="auto"/>
              <w:left w:val="single" w:sz="4" w:space="0" w:color="auto"/>
              <w:bottom w:val="single" w:sz="4" w:space="0" w:color="auto"/>
              <w:right w:val="single" w:sz="4" w:space="0" w:color="000000"/>
            </w:tcBorders>
          </w:tcPr>
          <w:p w:rsidR="000C2869" w:rsidRPr="000C2869" w:rsidRDefault="000C2869" w:rsidP="004131A5">
            <w:pPr>
              <w:rPr>
                <w:rFonts w:ascii="Arial" w:hAnsi="Arial"/>
                <w:b/>
                <w:color w:val="000000"/>
                <w:sz w:val="18"/>
                <w:u w:val="single"/>
              </w:rPr>
            </w:pPr>
            <w:r w:rsidRPr="000C2869">
              <w:rPr>
                <w:rFonts w:ascii="Arial" w:hAnsi="Arial"/>
                <w:b/>
                <w:color w:val="000000"/>
                <w:sz w:val="18"/>
                <w:u w:val="single"/>
              </w:rPr>
              <w:t>70086001</w:t>
            </w:r>
          </w:p>
        </w:tc>
      </w:tr>
      <w:tr w:rsidR="000C2869" w:rsidRPr="004C7005" w:rsidTr="000C2869">
        <w:trPr>
          <w:trHeight w:val="40"/>
          <w:jc w:val="center"/>
        </w:trPr>
        <w:tc>
          <w:tcPr>
            <w:tcW w:w="1483"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0C2869" w:rsidRDefault="000C2869" w:rsidP="004131A5">
            <w:pPr>
              <w:rPr>
                <w:rFonts w:ascii="Arial" w:hAnsi="Arial"/>
                <w:color w:val="000000"/>
                <w:sz w:val="18"/>
              </w:rPr>
            </w:pPr>
            <w:r>
              <w:rPr>
                <w:rFonts w:ascii="Arial" w:hAnsi="Arial"/>
                <w:color w:val="000000"/>
                <w:sz w:val="18"/>
              </w:rPr>
              <w:t>…</w:t>
            </w:r>
          </w:p>
        </w:tc>
        <w:tc>
          <w:tcPr>
            <w:tcW w:w="145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0C2869" w:rsidRDefault="000C2869" w:rsidP="004131A5">
            <w:pPr>
              <w:rPr>
                <w:rFonts w:ascii="Arial" w:hAnsi="Arial"/>
                <w:color w:val="000000"/>
                <w:sz w:val="18"/>
              </w:rPr>
            </w:pPr>
          </w:p>
        </w:tc>
        <w:tc>
          <w:tcPr>
            <w:tcW w:w="3690"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0C2869" w:rsidRDefault="000C2869" w:rsidP="004131A5">
            <w:pPr>
              <w:rPr>
                <w:rFonts w:ascii="Arial" w:hAnsi="Arial"/>
                <w:color w:val="000000"/>
                <w:sz w:val="18"/>
              </w:rPr>
            </w:pPr>
          </w:p>
        </w:tc>
        <w:tc>
          <w:tcPr>
            <w:tcW w:w="2520" w:type="dxa"/>
            <w:tcBorders>
              <w:top w:val="single" w:sz="4" w:space="0" w:color="auto"/>
              <w:left w:val="single" w:sz="4" w:space="0" w:color="auto"/>
              <w:bottom w:val="single" w:sz="4" w:space="0" w:color="auto"/>
              <w:right w:val="single" w:sz="4" w:space="0" w:color="000000"/>
            </w:tcBorders>
          </w:tcPr>
          <w:p w:rsidR="000C2869" w:rsidRDefault="000C2869" w:rsidP="004131A5">
            <w:pPr>
              <w:rPr>
                <w:rFonts w:ascii="Arial" w:hAnsi="Arial"/>
                <w:color w:val="000000"/>
                <w:sz w:val="18"/>
              </w:rPr>
            </w:pPr>
          </w:p>
        </w:tc>
      </w:tr>
    </w:tbl>
    <w:p w:rsidR="00E92382" w:rsidRDefault="00E92382" w:rsidP="00E92382">
      <w:pPr>
        <w:pStyle w:val="BodyText0"/>
      </w:pPr>
    </w:p>
    <w:p w:rsidR="00E92382" w:rsidRPr="00CC7F67" w:rsidRDefault="00E92382" w:rsidP="00E92382">
      <w:pPr>
        <w:pStyle w:val="Heading2"/>
        <w:numPr>
          <w:ilvl w:val="0"/>
          <w:numId w:val="0"/>
        </w:numPr>
        <w:ind w:left="90"/>
      </w:pPr>
      <w:bookmarkStart w:id="540" w:name="_Toc410226215"/>
      <w:r w:rsidRPr="000C2869">
        <w:t>CID 4021 PET Radiopharmaceuticals</w:t>
      </w:r>
      <w:bookmarkEnd w:id="540"/>
    </w:p>
    <w:p w:rsidR="00E92382" w:rsidRDefault="00E92382" w:rsidP="00E92382">
      <w:pPr>
        <w:tabs>
          <w:tab w:val="left" w:pos="2772"/>
        </w:tabs>
        <w:spacing w:before="90"/>
        <w:ind w:left="2772" w:hanging="2772"/>
        <w:jc w:val="both"/>
      </w:pPr>
      <w:r>
        <w:rPr>
          <w:rFonts w:ascii="Arial" w:hAnsi="Arial"/>
          <w:b/>
          <w:color w:val="000000"/>
          <w:sz w:val="18"/>
        </w:rPr>
        <w:t>Type:</w:t>
      </w:r>
      <w:r>
        <w:rPr>
          <w:rFonts w:ascii="Arial" w:hAnsi="Arial"/>
          <w:b/>
          <w:color w:val="000000"/>
          <w:sz w:val="18"/>
        </w:rPr>
        <w:tab/>
        <w:t>Extensible</w:t>
      </w:r>
    </w:p>
    <w:p w:rsidR="00E92382" w:rsidRDefault="00E92382" w:rsidP="00E92382">
      <w:pPr>
        <w:tabs>
          <w:tab w:val="left" w:pos="2772"/>
        </w:tabs>
        <w:ind w:left="2772" w:hanging="2772"/>
        <w:jc w:val="both"/>
      </w:pPr>
      <w:r>
        <w:rPr>
          <w:rFonts w:ascii="Arial" w:hAnsi="Arial"/>
          <w:b/>
          <w:color w:val="000000"/>
          <w:sz w:val="18"/>
        </w:rPr>
        <w:t>Version:</w:t>
      </w:r>
      <w:r>
        <w:rPr>
          <w:rFonts w:ascii="Arial" w:hAnsi="Arial"/>
          <w:b/>
          <w:color w:val="000000"/>
          <w:sz w:val="18"/>
        </w:rPr>
        <w:tab/>
        <w:t>20130207</w:t>
      </w:r>
    </w:p>
    <w:p w:rsidR="00E92382" w:rsidRDefault="00E92382" w:rsidP="00E92382">
      <w:pPr>
        <w:keepNext/>
        <w:spacing w:before="216"/>
        <w:jc w:val="center"/>
      </w:pPr>
      <w:r w:rsidRPr="004C7005">
        <w:rPr>
          <w:rFonts w:ascii="Arial" w:hAnsi="Arial"/>
          <w:b/>
          <w:color w:val="000000"/>
          <w:sz w:val="22"/>
        </w:rPr>
        <w:t xml:space="preserve">Table CID </w:t>
      </w:r>
      <w:r>
        <w:rPr>
          <w:rFonts w:ascii="Arial" w:hAnsi="Arial"/>
          <w:b/>
          <w:color w:val="000000"/>
          <w:sz w:val="22"/>
        </w:rPr>
        <w:t>4021</w:t>
      </w:r>
      <w:r w:rsidRPr="004C7005">
        <w:rPr>
          <w:rFonts w:ascii="Arial" w:hAnsi="Arial"/>
          <w:b/>
          <w:color w:val="000000"/>
          <w:sz w:val="22"/>
        </w:rPr>
        <w:t xml:space="preserve">. </w:t>
      </w:r>
      <w:r>
        <w:rPr>
          <w:rFonts w:ascii="Arial" w:hAnsi="Arial"/>
          <w:b/>
          <w:color w:val="000000"/>
          <w:sz w:val="22"/>
        </w:rPr>
        <w:t xml:space="preserve">PET </w:t>
      </w:r>
      <w:r w:rsidRPr="00C867C3">
        <w:rPr>
          <w:rFonts w:ascii="Arial" w:hAnsi="Arial"/>
          <w:b/>
          <w:color w:val="000000"/>
          <w:sz w:val="22"/>
        </w:rPr>
        <w:t>Radiopharmaceuticals</w:t>
      </w:r>
    </w:p>
    <w:p w:rsidR="00E92382" w:rsidRDefault="00E92382" w:rsidP="00E92382">
      <w:pPr>
        <w:rPr>
          <w:sz w:val="13"/>
        </w:rPr>
      </w:pPr>
    </w:p>
    <w:tbl>
      <w:tblPr>
        <w:tblW w:w="8593" w:type="dxa"/>
        <w:jc w:val="center"/>
        <w:tblInd w:w="45" w:type="dxa"/>
        <w:tblLayout w:type="fixed"/>
        <w:tblCellMar>
          <w:left w:w="10" w:type="dxa"/>
          <w:right w:w="10" w:type="dxa"/>
        </w:tblCellMar>
        <w:tblLook w:val="04A0" w:firstRow="1" w:lastRow="0" w:firstColumn="1" w:lastColumn="0" w:noHBand="0" w:noVBand="1"/>
      </w:tblPr>
      <w:tblGrid>
        <w:gridCol w:w="1573"/>
        <w:gridCol w:w="1440"/>
        <w:gridCol w:w="3354"/>
        <w:gridCol w:w="2226"/>
      </w:tblGrid>
      <w:tr w:rsidR="00E92382" w:rsidTr="00747F2D">
        <w:trPr>
          <w:tblHeader/>
          <w:jc w:val="center"/>
        </w:trPr>
        <w:tc>
          <w:tcPr>
            <w:tcW w:w="15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E92382" w:rsidRDefault="00E92382" w:rsidP="00747F2D">
            <w:pPr>
              <w:keepNext/>
            </w:pPr>
            <w:r>
              <w:rPr>
                <w:rFonts w:ascii="Arial" w:hAnsi="Arial"/>
                <w:b/>
                <w:color w:val="000000"/>
                <w:sz w:val="18"/>
              </w:rPr>
              <w:t>Coding Scheme Designator</w:t>
            </w:r>
          </w:p>
        </w:tc>
        <w:tc>
          <w:tcPr>
            <w:tcW w:w="144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E92382" w:rsidRDefault="00E92382" w:rsidP="00747F2D">
            <w:r>
              <w:rPr>
                <w:rFonts w:ascii="Arial" w:hAnsi="Arial"/>
                <w:b/>
                <w:color w:val="000000"/>
                <w:sz w:val="18"/>
              </w:rPr>
              <w:t>Code Value</w:t>
            </w:r>
          </w:p>
        </w:tc>
        <w:tc>
          <w:tcPr>
            <w:tcW w:w="3354"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E92382" w:rsidRDefault="00E92382" w:rsidP="00747F2D">
            <w:r>
              <w:rPr>
                <w:rFonts w:ascii="Arial" w:hAnsi="Arial"/>
                <w:b/>
                <w:color w:val="000000"/>
                <w:sz w:val="18"/>
              </w:rPr>
              <w:t>Code Meaning</w:t>
            </w:r>
          </w:p>
        </w:tc>
        <w:tc>
          <w:tcPr>
            <w:tcW w:w="2226" w:type="dxa"/>
            <w:tcBorders>
              <w:top w:val="single" w:sz="4" w:space="0" w:color="000000"/>
              <w:bottom w:val="single" w:sz="4" w:space="0" w:color="000000"/>
              <w:right w:val="single" w:sz="4" w:space="0" w:color="000000"/>
            </w:tcBorders>
            <w:shd w:val="clear" w:color="auto" w:fill="F2F2F2" w:themeFill="background1" w:themeFillShade="F2"/>
          </w:tcPr>
          <w:p w:rsidR="00E92382" w:rsidRDefault="00747F2D" w:rsidP="00747F2D">
            <w:pPr>
              <w:rPr>
                <w:rFonts w:ascii="Arial" w:hAnsi="Arial"/>
                <w:b/>
                <w:color w:val="000000"/>
                <w:sz w:val="18"/>
              </w:rPr>
            </w:pPr>
            <w:r w:rsidRPr="00724361">
              <w:rPr>
                <w:rFonts w:ascii="Arial" w:hAnsi="Arial"/>
                <w:b/>
                <w:color w:val="000000"/>
                <w:sz w:val="18"/>
                <w:u w:val="single"/>
              </w:rPr>
              <w:t xml:space="preserve">Equivalent </w:t>
            </w:r>
            <w:r w:rsidR="00E92382" w:rsidRPr="00724361">
              <w:rPr>
                <w:rFonts w:ascii="Arial" w:hAnsi="Arial"/>
                <w:b/>
                <w:color w:val="000000"/>
                <w:sz w:val="18"/>
                <w:u w:val="single"/>
              </w:rPr>
              <w:t xml:space="preserve">SNOMED CT </w:t>
            </w:r>
            <w:r w:rsidR="00E92382" w:rsidRPr="00724361">
              <w:rPr>
                <w:rFonts w:ascii="Arial" w:hAnsi="Arial"/>
                <w:b/>
                <w:color w:val="000000"/>
                <w:sz w:val="18"/>
                <w:u w:val="single"/>
              </w:rPr>
              <w:br/>
              <w:t xml:space="preserve">Concept ID </w:t>
            </w:r>
          </w:p>
        </w:tc>
      </w:tr>
      <w:tr w:rsidR="00E92382" w:rsidTr="00747F2D">
        <w:trPr>
          <w:trHeight w:val="40"/>
          <w:jc w:val="center"/>
        </w:trPr>
        <w:tc>
          <w:tcPr>
            <w:tcW w:w="1573"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tcPr>
          <w:p w:rsidR="00E92382" w:rsidRDefault="00E92382" w:rsidP="00747F2D">
            <w:r>
              <w:rPr>
                <w:rFonts w:ascii="Arial" w:hAnsi="Arial"/>
                <w:color w:val="000000"/>
                <w:sz w:val="18"/>
              </w:rPr>
              <w:t>SRT</w:t>
            </w:r>
          </w:p>
        </w:tc>
        <w:tc>
          <w:tcPr>
            <w:tcW w:w="144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E92382" w:rsidRDefault="00E92382" w:rsidP="00747F2D">
            <w:r>
              <w:rPr>
                <w:rFonts w:ascii="Arial" w:hAnsi="Arial"/>
                <w:color w:val="000000"/>
                <w:sz w:val="18"/>
              </w:rPr>
              <w:t>C-B1043</w:t>
            </w:r>
          </w:p>
        </w:tc>
        <w:tc>
          <w:tcPr>
            <w:tcW w:w="3354"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Acetate C^11^</w:t>
            </w:r>
          </w:p>
        </w:tc>
        <w:tc>
          <w:tcPr>
            <w:tcW w:w="2226" w:type="dxa"/>
            <w:tcBorders>
              <w:top w:val="single" w:sz="4" w:space="0" w:color="000000"/>
              <w:left w:val="single" w:sz="4" w:space="0" w:color="auto"/>
              <w:bottom w:val="single" w:sz="4" w:space="0" w:color="auto"/>
              <w:right w:val="single" w:sz="4" w:space="0" w:color="000000"/>
            </w:tcBorders>
          </w:tcPr>
          <w:p w:rsidR="00E92382" w:rsidRPr="000C2869" w:rsidRDefault="00E92382" w:rsidP="00747F2D">
            <w:pPr>
              <w:rPr>
                <w:rFonts w:ascii="Arial" w:hAnsi="Arial"/>
                <w:b/>
                <w:color w:val="000000"/>
                <w:sz w:val="18"/>
                <w:u w:val="single"/>
              </w:rPr>
            </w:pPr>
            <w:r w:rsidRPr="000C2869">
              <w:rPr>
                <w:rFonts w:ascii="Arial" w:hAnsi="Arial"/>
                <w:b/>
                <w:color w:val="000000"/>
                <w:sz w:val="18"/>
                <w:u w:val="single"/>
              </w:rPr>
              <w:t>129513004</w:t>
            </w:r>
          </w:p>
        </w:tc>
      </w:tr>
      <w:tr w:rsidR="00E92382" w:rsidRPr="004C7005" w:rsidTr="00747F2D">
        <w:trPr>
          <w:trHeight w:val="40"/>
          <w:jc w:val="center"/>
        </w:trPr>
        <w:tc>
          <w:tcPr>
            <w:tcW w:w="1573"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E92382" w:rsidRDefault="00E92382" w:rsidP="00747F2D">
            <w:pPr>
              <w:rPr>
                <w:rFonts w:ascii="Arial" w:hAnsi="Arial"/>
                <w:color w:val="000000"/>
                <w:sz w:val="18"/>
              </w:rPr>
            </w:pPr>
            <w:r>
              <w:rPr>
                <w:rFonts w:ascii="Arial" w:hAnsi="Arial"/>
                <w:color w:val="000000"/>
                <w:sz w:val="18"/>
              </w:rPr>
              <w:t>SRT</w:t>
            </w:r>
          </w:p>
        </w:tc>
        <w:tc>
          <w:tcPr>
            <w:tcW w:w="144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92382" w:rsidRPr="004C7005" w:rsidRDefault="00E92382" w:rsidP="00747F2D">
            <w:pPr>
              <w:rPr>
                <w:rFonts w:ascii="Arial" w:hAnsi="Arial"/>
                <w:color w:val="000000"/>
                <w:sz w:val="18"/>
              </w:rPr>
            </w:pPr>
            <w:r>
              <w:rPr>
                <w:rFonts w:ascii="Arial" w:hAnsi="Arial"/>
                <w:color w:val="000000"/>
                <w:sz w:val="18"/>
              </w:rPr>
              <w:t>C-B103C</w:t>
            </w:r>
          </w:p>
        </w:tc>
        <w:tc>
          <w:tcPr>
            <w:tcW w:w="335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E92382" w:rsidRDefault="00E92382" w:rsidP="00747F2D">
            <w:pPr>
              <w:rPr>
                <w:rFonts w:ascii="Arial" w:hAnsi="Arial"/>
                <w:color w:val="000000"/>
                <w:sz w:val="18"/>
              </w:rPr>
            </w:pPr>
            <w:r>
              <w:rPr>
                <w:rFonts w:ascii="Arial" w:hAnsi="Arial"/>
                <w:color w:val="000000"/>
                <w:sz w:val="18"/>
              </w:rPr>
              <w:t>Ammonia N^13^</w:t>
            </w:r>
          </w:p>
        </w:tc>
        <w:tc>
          <w:tcPr>
            <w:tcW w:w="2226" w:type="dxa"/>
            <w:tcBorders>
              <w:top w:val="single" w:sz="4" w:space="0" w:color="auto"/>
              <w:left w:val="single" w:sz="4" w:space="0" w:color="auto"/>
              <w:bottom w:val="single" w:sz="4" w:space="0" w:color="auto"/>
              <w:right w:val="single" w:sz="4" w:space="0" w:color="000000"/>
            </w:tcBorders>
          </w:tcPr>
          <w:p w:rsidR="00E92382" w:rsidRPr="000C2869" w:rsidRDefault="00E92382" w:rsidP="00747F2D">
            <w:pPr>
              <w:rPr>
                <w:rFonts w:ascii="Arial" w:hAnsi="Arial"/>
                <w:b/>
                <w:color w:val="000000"/>
                <w:sz w:val="18"/>
                <w:u w:val="single"/>
              </w:rPr>
            </w:pPr>
            <w:r w:rsidRPr="000C2869">
              <w:rPr>
                <w:rFonts w:ascii="Arial" w:hAnsi="Arial"/>
                <w:b/>
                <w:color w:val="000000"/>
                <w:sz w:val="18"/>
                <w:u w:val="single"/>
              </w:rPr>
              <w:t>129508003</w:t>
            </w:r>
          </w:p>
        </w:tc>
      </w:tr>
      <w:tr w:rsidR="00E92382" w:rsidRPr="004C7005" w:rsidTr="00747F2D">
        <w:trPr>
          <w:trHeight w:val="40"/>
          <w:jc w:val="center"/>
        </w:trPr>
        <w:tc>
          <w:tcPr>
            <w:tcW w:w="1573"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E92382" w:rsidRDefault="00E92382" w:rsidP="00747F2D">
            <w:pPr>
              <w:rPr>
                <w:rFonts w:ascii="Arial" w:hAnsi="Arial"/>
                <w:color w:val="000000"/>
                <w:sz w:val="18"/>
              </w:rPr>
            </w:pPr>
            <w:r>
              <w:rPr>
                <w:rFonts w:ascii="Arial" w:hAnsi="Arial"/>
                <w:color w:val="000000"/>
                <w:sz w:val="18"/>
              </w:rPr>
              <w:t>SRT</w:t>
            </w:r>
          </w:p>
        </w:tc>
        <w:tc>
          <w:tcPr>
            <w:tcW w:w="144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92382" w:rsidRDefault="00E92382" w:rsidP="00747F2D">
            <w:pPr>
              <w:rPr>
                <w:rFonts w:ascii="Arial" w:hAnsi="Arial"/>
                <w:color w:val="000000"/>
                <w:sz w:val="18"/>
              </w:rPr>
            </w:pPr>
            <w:r>
              <w:rPr>
                <w:rFonts w:ascii="Arial" w:hAnsi="Arial"/>
                <w:color w:val="000000"/>
                <w:sz w:val="18"/>
              </w:rPr>
              <w:t>C-B07DB</w:t>
            </w:r>
          </w:p>
        </w:tc>
        <w:tc>
          <w:tcPr>
            <w:tcW w:w="335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E92382" w:rsidRDefault="00E92382" w:rsidP="00747F2D">
            <w:pPr>
              <w:rPr>
                <w:rFonts w:ascii="Arial" w:hAnsi="Arial"/>
                <w:color w:val="000000"/>
                <w:sz w:val="18"/>
              </w:rPr>
            </w:pPr>
            <w:r>
              <w:rPr>
                <w:rFonts w:ascii="Arial" w:hAnsi="Arial"/>
                <w:color w:val="000000"/>
                <w:sz w:val="18"/>
              </w:rPr>
              <w:t>ATSM Cu^64^</w:t>
            </w:r>
          </w:p>
        </w:tc>
        <w:tc>
          <w:tcPr>
            <w:tcW w:w="2226" w:type="dxa"/>
            <w:tcBorders>
              <w:top w:val="single" w:sz="4" w:space="0" w:color="auto"/>
              <w:left w:val="single" w:sz="4" w:space="0" w:color="auto"/>
              <w:bottom w:val="single" w:sz="4" w:space="0" w:color="auto"/>
              <w:right w:val="single" w:sz="4" w:space="0" w:color="000000"/>
            </w:tcBorders>
          </w:tcPr>
          <w:p w:rsidR="00E92382" w:rsidRPr="000C2869" w:rsidRDefault="00E92382" w:rsidP="00747F2D">
            <w:pPr>
              <w:rPr>
                <w:rFonts w:ascii="Arial" w:hAnsi="Arial"/>
                <w:b/>
                <w:color w:val="000000"/>
                <w:sz w:val="18"/>
                <w:u w:val="single"/>
              </w:rPr>
            </w:pPr>
            <w:r w:rsidRPr="000C2869">
              <w:rPr>
                <w:rFonts w:ascii="Arial" w:hAnsi="Arial"/>
                <w:b/>
                <w:color w:val="000000"/>
                <w:sz w:val="18"/>
                <w:u w:val="single"/>
              </w:rPr>
              <w:t>422855001</w:t>
            </w:r>
          </w:p>
        </w:tc>
      </w:tr>
      <w:tr w:rsidR="00E92382" w:rsidRPr="004C7005" w:rsidTr="00747F2D">
        <w:trPr>
          <w:trHeight w:val="40"/>
          <w:jc w:val="center"/>
        </w:trPr>
        <w:tc>
          <w:tcPr>
            <w:tcW w:w="1573"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rsidR="00E92382" w:rsidRDefault="00E92382" w:rsidP="00747F2D">
            <w:pPr>
              <w:rPr>
                <w:rFonts w:ascii="Arial" w:hAnsi="Arial"/>
                <w:color w:val="000000"/>
                <w:sz w:val="18"/>
              </w:rPr>
            </w:pPr>
            <w:r>
              <w:rPr>
                <w:rFonts w:ascii="Arial" w:hAnsi="Arial"/>
                <w:color w:val="000000"/>
                <w:sz w:val="18"/>
              </w:rPr>
              <w:t>…</w:t>
            </w:r>
          </w:p>
        </w:tc>
        <w:tc>
          <w:tcPr>
            <w:tcW w:w="144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E92382" w:rsidRDefault="00E92382" w:rsidP="00747F2D">
            <w:pPr>
              <w:rPr>
                <w:rFonts w:ascii="Arial" w:hAnsi="Arial"/>
                <w:color w:val="000000"/>
                <w:sz w:val="18"/>
              </w:rPr>
            </w:pPr>
          </w:p>
        </w:tc>
        <w:tc>
          <w:tcPr>
            <w:tcW w:w="3354"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rsidR="00E92382" w:rsidRDefault="00E92382" w:rsidP="00747F2D">
            <w:pPr>
              <w:rPr>
                <w:rFonts w:ascii="Arial" w:hAnsi="Arial"/>
                <w:color w:val="000000"/>
                <w:sz w:val="18"/>
              </w:rPr>
            </w:pPr>
          </w:p>
        </w:tc>
        <w:tc>
          <w:tcPr>
            <w:tcW w:w="2226" w:type="dxa"/>
            <w:tcBorders>
              <w:top w:val="single" w:sz="4" w:space="0" w:color="auto"/>
              <w:left w:val="single" w:sz="4" w:space="0" w:color="auto"/>
              <w:bottom w:val="single" w:sz="4" w:space="0" w:color="auto"/>
              <w:right w:val="single" w:sz="4" w:space="0" w:color="000000"/>
            </w:tcBorders>
          </w:tcPr>
          <w:p w:rsidR="00E92382" w:rsidRDefault="00E92382" w:rsidP="00747F2D">
            <w:pPr>
              <w:rPr>
                <w:rFonts w:ascii="Arial" w:hAnsi="Arial"/>
                <w:color w:val="000000"/>
                <w:sz w:val="18"/>
              </w:rPr>
            </w:pPr>
          </w:p>
        </w:tc>
      </w:tr>
    </w:tbl>
    <w:p w:rsidR="00F8179E" w:rsidRPr="00C867C3" w:rsidRDefault="00F8179E" w:rsidP="00F8179E">
      <w:pPr>
        <w:pStyle w:val="BodyText0"/>
      </w:pPr>
      <w:bookmarkStart w:id="541" w:name="sect_CID_7470"/>
    </w:p>
    <w:p w:rsidR="00747F2D" w:rsidRDefault="00747F2D" w:rsidP="00747F2D">
      <w:pPr>
        <w:pStyle w:val="Heading2"/>
        <w:numPr>
          <w:ilvl w:val="0"/>
          <w:numId w:val="0"/>
        </w:numPr>
        <w:ind w:left="90"/>
      </w:pPr>
      <w:bookmarkStart w:id="542" w:name="_Toc410226216"/>
      <w:r w:rsidRPr="00EF2E69">
        <w:t>CID 6096 Pregnancy Status</w:t>
      </w:r>
      <w:bookmarkEnd w:id="542"/>
    </w:p>
    <w:p w:rsidR="00747F2D" w:rsidRDefault="00747F2D" w:rsidP="00747F2D">
      <w:pPr>
        <w:tabs>
          <w:tab w:val="left" w:pos="2772"/>
        </w:tabs>
        <w:spacing w:before="90"/>
        <w:ind w:left="2772" w:hanging="2772"/>
        <w:jc w:val="both"/>
      </w:pPr>
      <w:r>
        <w:rPr>
          <w:rFonts w:ascii="Arial" w:hAnsi="Arial"/>
          <w:b/>
          <w:color w:val="000000"/>
          <w:sz w:val="18"/>
        </w:rPr>
        <w:t>Type:</w:t>
      </w:r>
      <w:r>
        <w:rPr>
          <w:rFonts w:ascii="Arial" w:hAnsi="Arial"/>
          <w:b/>
          <w:color w:val="000000"/>
          <w:sz w:val="18"/>
        </w:rPr>
        <w:tab/>
        <w:t>Extensible</w:t>
      </w:r>
    </w:p>
    <w:p w:rsidR="00747F2D" w:rsidRDefault="00747F2D" w:rsidP="00747F2D">
      <w:pPr>
        <w:tabs>
          <w:tab w:val="left" w:pos="2772"/>
        </w:tabs>
        <w:ind w:left="2772" w:hanging="2772"/>
        <w:jc w:val="both"/>
      </w:pPr>
      <w:r>
        <w:rPr>
          <w:rFonts w:ascii="Arial" w:hAnsi="Arial"/>
          <w:b/>
          <w:color w:val="000000"/>
          <w:sz w:val="18"/>
        </w:rPr>
        <w:t>Version:</w:t>
      </w:r>
      <w:r>
        <w:rPr>
          <w:rFonts w:ascii="Arial" w:hAnsi="Arial"/>
          <w:b/>
          <w:color w:val="000000"/>
          <w:sz w:val="18"/>
        </w:rPr>
        <w:tab/>
        <w:t>20040112</w:t>
      </w:r>
    </w:p>
    <w:p w:rsidR="00747F2D" w:rsidRDefault="00747F2D" w:rsidP="00747F2D">
      <w:pPr>
        <w:keepNext/>
        <w:spacing w:before="216"/>
        <w:jc w:val="center"/>
      </w:pPr>
      <w:r>
        <w:rPr>
          <w:rFonts w:ascii="Arial" w:hAnsi="Arial"/>
          <w:b/>
          <w:color w:val="000000"/>
          <w:sz w:val="22"/>
        </w:rPr>
        <w:t>Table CID 6096. Pregnancy Status</w:t>
      </w:r>
    </w:p>
    <w:p w:rsidR="00747F2D" w:rsidRDefault="00747F2D" w:rsidP="00747F2D">
      <w:pPr>
        <w:rPr>
          <w:sz w:val="13"/>
        </w:rPr>
      </w:pPr>
    </w:p>
    <w:tbl>
      <w:tblPr>
        <w:tblW w:w="8549" w:type="dxa"/>
        <w:jc w:val="center"/>
        <w:tblInd w:w="45" w:type="dxa"/>
        <w:tblLayout w:type="fixed"/>
        <w:tblCellMar>
          <w:left w:w="10" w:type="dxa"/>
          <w:right w:w="10" w:type="dxa"/>
        </w:tblCellMar>
        <w:tblLook w:val="04A0" w:firstRow="1" w:lastRow="0" w:firstColumn="1" w:lastColumn="0" w:noHBand="0" w:noVBand="1"/>
      </w:tblPr>
      <w:tblGrid>
        <w:gridCol w:w="1348"/>
        <w:gridCol w:w="1710"/>
        <w:gridCol w:w="3330"/>
        <w:gridCol w:w="2161"/>
      </w:tblGrid>
      <w:tr w:rsidR="00747F2D" w:rsidTr="00747F2D">
        <w:trPr>
          <w:tblHeader/>
          <w:jc w:val="center"/>
        </w:trPr>
        <w:tc>
          <w:tcPr>
            <w:tcW w:w="134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0" w:type="dxa"/>
              <w:left w:w="40" w:type="dxa"/>
              <w:bottom w:w="40" w:type="dxa"/>
              <w:right w:w="40" w:type="dxa"/>
            </w:tcMar>
            <w:hideMark/>
          </w:tcPr>
          <w:p w:rsidR="00747F2D" w:rsidRDefault="00747F2D" w:rsidP="00747F2D">
            <w:pPr>
              <w:keepNext/>
              <w:jc w:val="center"/>
              <w:rPr>
                <w:lang w:val="en"/>
              </w:rPr>
            </w:pPr>
            <w:r>
              <w:rPr>
                <w:rFonts w:ascii="Arial" w:hAnsi="Arial"/>
                <w:b/>
                <w:color w:val="000000"/>
                <w:sz w:val="18"/>
              </w:rPr>
              <w:t>Coding Scheme Designator</w:t>
            </w:r>
          </w:p>
        </w:tc>
        <w:tc>
          <w:tcPr>
            <w:tcW w:w="1710" w:type="dxa"/>
            <w:tcBorders>
              <w:top w:val="single" w:sz="4" w:space="0" w:color="000000"/>
              <w:left w:val="nil"/>
              <w:bottom w:val="single" w:sz="4" w:space="0" w:color="000000"/>
              <w:right w:val="single" w:sz="4" w:space="0" w:color="000000"/>
            </w:tcBorders>
            <w:shd w:val="clear" w:color="auto" w:fill="D9D9D9" w:themeFill="background1" w:themeFillShade="D9"/>
            <w:tcMar>
              <w:top w:w="40" w:type="dxa"/>
              <w:left w:w="40" w:type="dxa"/>
              <w:bottom w:w="40" w:type="dxa"/>
              <w:right w:w="40" w:type="dxa"/>
            </w:tcMar>
            <w:hideMark/>
          </w:tcPr>
          <w:p w:rsidR="00747F2D" w:rsidRDefault="00747F2D" w:rsidP="00747F2D">
            <w:pPr>
              <w:jc w:val="center"/>
              <w:rPr>
                <w:lang w:val="en"/>
              </w:rPr>
            </w:pPr>
            <w:r>
              <w:rPr>
                <w:rFonts w:ascii="Arial" w:hAnsi="Arial"/>
                <w:b/>
                <w:color w:val="000000"/>
                <w:sz w:val="18"/>
              </w:rPr>
              <w:t>Code Value</w:t>
            </w:r>
          </w:p>
        </w:tc>
        <w:tc>
          <w:tcPr>
            <w:tcW w:w="3330" w:type="dxa"/>
            <w:tcBorders>
              <w:top w:val="single" w:sz="4" w:space="0" w:color="000000"/>
              <w:left w:val="nil"/>
              <w:bottom w:val="single" w:sz="4" w:space="0" w:color="000000"/>
              <w:right w:val="single" w:sz="4" w:space="0" w:color="000000"/>
            </w:tcBorders>
            <w:shd w:val="clear" w:color="auto" w:fill="D9D9D9" w:themeFill="background1" w:themeFillShade="D9"/>
            <w:tcMar>
              <w:top w:w="40" w:type="dxa"/>
              <w:left w:w="40" w:type="dxa"/>
              <w:bottom w:w="40" w:type="dxa"/>
              <w:right w:w="40" w:type="dxa"/>
            </w:tcMar>
            <w:hideMark/>
          </w:tcPr>
          <w:p w:rsidR="00747F2D" w:rsidRDefault="00747F2D" w:rsidP="00747F2D">
            <w:pPr>
              <w:jc w:val="center"/>
              <w:rPr>
                <w:lang w:val="en"/>
              </w:rPr>
            </w:pPr>
            <w:r>
              <w:rPr>
                <w:rFonts w:ascii="Arial" w:hAnsi="Arial"/>
                <w:b/>
                <w:color w:val="000000"/>
                <w:sz w:val="18"/>
              </w:rPr>
              <w:t>Code Meaning</w:t>
            </w:r>
          </w:p>
        </w:tc>
        <w:tc>
          <w:tcPr>
            <w:tcW w:w="2161" w:type="dxa"/>
            <w:tcBorders>
              <w:top w:val="single" w:sz="4" w:space="0" w:color="000000"/>
              <w:left w:val="nil"/>
              <w:bottom w:val="single" w:sz="4" w:space="0" w:color="000000"/>
              <w:right w:val="single" w:sz="4" w:space="0" w:color="000000"/>
            </w:tcBorders>
            <w:shd w:val="clear" w:color="auto" w:fill="D9D9D9" w:themeFill="background1" w:themeFillShade="D9"/>
          </w:tcPr>
          <w:p w:rsidR="00747F2D" w:rsidRPr="00724361" w:rsidRDefault="00747F2D" w:rsidP="00747F2D">
            <w:pPr>
              <w:rPr>
                <w:rFonts w:ascii="Arial" w:hAnsi="Arial"/>
                <w:b/>
                <w:color w:val="000000"/>
                <w:sz w:val="18"/>
                <w:u w:val="single"/>
              </w:rPr>
            </w:pPr>
            <w:r w:rsidRPr="00724361">
              <w:rPr>
                <w:rFonts w:ascii="Arial" w:hAnsi="Arial"/>
                <w:b/>
                <w:color w:val="000000"/>
                <w:sz w:val="18"/>
                <w:u w:val="single"/>
              </w:rPr>
              <w:t xml:space="preserve">Equivalent SNOMED CT </w:t>
            </w:r>
            <w:r w:rsidRPr="00724361">
              <w:rPr>
                <w:rFonts w:ascii="Arial" w:hAnsi="Arial"/>
                <w:b/>
                <w:color w:val="000000"/>
                <w:sz w:val="18"/>
                <w:u w:val="single"/>
              </w:rPr>
              <w:br/>
              <w:t xml:space="preserve">Concept ID </w:t>
            </w:r>
          </w:p>
        </w:tc>
      </w:tr>
      <w:tr w:rsidR="00747F2D" w:rsidTr="00747F2D">
        <w:trPr>
          <w:jc w:val="center"/>
        </w:trPr>
        <w:tc>
          <w:tcPr>
            <w:tcW w:w="134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rsidR="00747F2D" w:rsidRDefault="00747F2D" w:rsidP="00747F2D">
            <w:pPr>
              <w:jc w:val="center"/>
              <w:rPr>
                <w:lang w:val="en"/>
              </w:rPr>
            </w:pPr>
            <w:r>
              <w:rPr>
                <w:rFonts w:ascii="Arial" w:hAnsi="Arial"/>
                <w:color w:val="000000"/>
                <w:sz w:val="18"/>
              </w:rPr>
              <w:t>SRT</w:t>
            </w:r>
          </w:p>
        </w:tc>
        <w:tc>
          <w:tcPr>
            <w:tcW w:w="1710" w:type="dxa"/>
            <w:tcBorders>
              <w:top w:val="nil"/>
              <w:left w:val="nil"/>
              <w:bottom w:val="single" w:sz="4" w:space="0" w:color="000000"/>
              <w:right w:val="single" w:sz="4" w:space="0" w:color="000000"/>
            </w:tcBorders>
            <w:tcMar>
              <w:top w:w="40" w:type="dxa"/>
              <w:left w:w="40" w:type="dxa"/>
              <w:bottom w:w="40" w:type="dxa"/>
              <w:right w:w="40" w:type="dxa"/>
            </w:tcMar>
            <w:hideMark/>
          </w:tcPr>
          <w:p w:rsidR="00747F2D" w:rsidRDefault="00747F2D" w:rsidP="00747F2D">
            <w:pPr>
              <w:jc w:val="center"/>
              <w:rPr>
                <w:lang w:val="en"/>
              </w:rPr>
            </w:pPr>
            <w:r>
              <w:rPr>
                <w:rFonts w:ascii="Arial" w:hAnsi="Arial"/>
                <w:color w:val="000000"/>
                <w:sz w:val="18"/>
              </w:rPr>
              <w:t>F-81890</w:t>
            </w:r>
          </w:p>
        </w:tc>
        <w:tc>
          <w:tcPr>
            <w:tcW w:w="3330" w:type="dxa"/>
            <w:tcBorders>
              <w:top w:val="nil"/>
              <w:left w:val="nil"/>
              <w:bottom w:val="single" w:sz="4" w:space="0" w:color="000000"/>
              <w:right w:val="single" w:sz="4" w:space="0" w:color="000000"/>
            </w:tcBorders>
            <w:tcMar>
              <w:top w:w="40" w:type="dxa"/>
              <w:left w:w="40" w:type="dxa"/>
              <w:bottom w:w="40" w:type="dxa"/>
              <w:right w:w="40" w:type="dxa"/>
            </w:tcMar>
            <w:hideMark/>
          </w:tcPr>
          <w:p w:rsidR="00747F2D" w:rsidRDefault="00747F2D" w:rsidP="00747F2D">
            <w:pPr>
              <w:rPr>
                <w:lang w:val="en"/>
              </w:rPr>
            </w:pPr>
            <w:r>
              <w:rPr>
                <w:rFonts w:ascii="Arial" w:hAnsi="Arial"/>
                <w:color w:val="000000"/>
                <w:sz w:val="18"/>
              </w:rPr>
              <w:t>not pregnant</w:t>
            </w:r>
          </w:p>
        </w:tc>
        <w:tc>
          <w:tcPr>
            <w:tcW w:w="2161" w:type="dxa"/>
            <w:tcBorders>
              <w:top w:val="nil"/>
              <w:left w:val="nil"/>
              <w:bottom w:val="single" w:sz="4" w:space="0" w:color="000000"/>
              <w:right w:val="single" w:sz="4" w:space="0" w:color="000000"/>
            </w:tcBorders>
          </w:tcPr>
          <w:p w:rsidR="00747F2D" w:rsidRPr="00724361" w:rsidRDefault="00747F2D" w:rsidP="00747F2D">
            <w:pPr>
              <w:rPr>
                <w:rFonts w:ascii="Arial" w:hAnsi="Arial"/>
                <w:b/>
                <w:color w:val="000000"/>
                <w:sz w:val="18"/>
                <w:u w:val="single"/>
              </w:rPr>
            </w:pPr>
            <w:r w:rsidRPr="00724361">
              <w:rPr>
                <w:rFonts w:ascii="Arial" w:hAnsi="Arial"/>
                <w:b/>
                <w:color w:val="000000"/>
                <w:sz w:val="18"/>
                <w:u w:val="single"/>
              </w:rPr>
              <w:t>60001007</w:t>
            </w:r>
          </w:p>
        </w:tc>
      </w:tr>
      <w:tr w:rsidR="00747F2D" w:rsidTr="00747F2D">
        <w:trPr>
          <w:jc w:val="center"/>
        </w:trPr>
        <w:tc>
          <w:tcPr>
            <w:tcW w:w="134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rsidR="00747F2D" w:rsidRDefault="00747F2D" w:rsidP="00747F2D">
            <w:pPr>
              <w:jc w:val="center"/>
              <w:rPr>
                <w:lang w:val="en"/>
              </w:rPr>
            </w:pPr>
            <w:r>
              <w:rPr>
                <w:rFonts w:ascii="Arial" w:hAnsi="Arial"/>
                <w:color w:val="000000"/>
                <w:sz w:val="18"/>
              </w:rPr>
              <w:t>SRT</w:t>
            </w:r>
          </w:p>
        </w:tc>
        <w:tc>
          <w:tcPr>
            <w:tcW w:w="1710" w:type="dxa"/>
            <w:tcBorders>
              <w:top w:val="nil"/>
              <w:left w:val="nil"/>
              <w:bottom w:val="single" w:sz="4" w:space="0" w:color="000000"/>
              <w:right w:val="single" w:sz="4" w:space="0" w:color="000000"/>
            </w:tcBorders>
            <w:tcMar>
              <w:top w:w="40" w:type="dxa"/>
              <w:left w:w="40" w:type="dxa"/>
              <w:bottom w:w="40" w:type="dxa"/>
              <w:right w:w="40" w:type="dxa"/>
            </w:tcMar>
            <w:hideMark/>
          </w:tcPr>
          <w:p w:rsidR="00747F2D" w:rsidRDefault="00747F2D" w:rsidP="00747F2D">
            <w:pPr>
              <w:jc w:val="center"/>
              <w:rPr>
                <w:lang w:val="en"/>
              </w:rPr>
            </w:pPr>
            <w:r>
              <w:rPr>
                <w:rFonts w:ascii="Arial" w:hAnsi="Arial"/>
                <w:color w:val="000000"/>
                <w:sz w:val="18"/>
              </w:rPr>
              <w:t>F-84094</w:t>
            </w:r>
          </w:p>
        </w:tc>
        <w:tc>
          <w:tcPr>
            <w:tcW w:w="3330" w:type="dxa"/>
            <w:tcBorders>
              <w:top w:val="nil"/>
              <w:left w:val="nil"/>
              <w:bottom w:val="single" w:sz="4" w:space="0" w:color="000000"/>
              <w:right w:val="single" w:sz="4" w:space="0" w:color="000000"/>
            </w:tcBorders>
            <w:tcMar>
              <w:top w:w="40" w:type="dxa"/>
              <w:left w:w="40" w:type="dxa"/>
              <w:bottom w:w="40" w:type="dxa"/>
              <w:right w:w="40" w:type="dxa"/>
            </w:tcMar>
            <w:hideMark/>
          </w:tcPr>
          <w:p w:rsidR="00747F2D" w:rsidRDefault="00747F2D" w:rsidP="00747F2D">
            <w:pPr>
              <w:rPr>
                <w:lang w:val="en"/>
              </w:rPr>
            </w:pPr>
            <w:r>
              <w:rPr>
                <w:rFonts w:ascii="Arial" w:hAnsi="Arial"/>
                <w:color w:val="000000"/>
                <w:sz w:val="18"/>
              </w:rPr>
              <w:t>possible pregnancy</w:t>
            </w:r>
          </w:p>
        </w:tc>
        <w:tc>
          <w:tcPr>
            <w:tcW w:w="2161" w:type="dxa"/>
            <w:tcBorders>
              <w:top w:val="nil"/>
              <w:left w:val="nil"/>
              <w:bottom w:val="single" w:sz="4" w:space="0" w:color="000000"/>
              <w:right w:val="single" w:sz="4" w:space="0" w:color="000000"/>
            </w:tcBorders>
          </w:tcPr>
          <w:p w:rsidR="00747F2D" w:rsidRPr="00724361" w:rsidRDefault="00747F2D" w:rsidP="00747F2D">
            <w:pPr>
              <w:rPr>
                <w:rFonts w:ascii="Arial" w:hAnsi="Arial"/>
                <w:b/>
                <w:color w:val="000000"/>
                <w:sz w:val="18"/>
                <w:u w:val="single"/>
              </w:rPr>
            </w:pPr>
            <w:r w:rsidRPr="00724361">
              <w:rPr>
                <w:rFonts w:ascii="Arial" w:hAnsi="Arial"/>
                <w:b/>
                <w:color w:val="000000"/>
                <w:sz w:val="18"/>
                <w:u w:val="single"/>
              </w:rPr>
              <w:t>102874004</w:t>
            </w:r>
          </w:p>
        </w:tc>
      </w:tr>
      <w:tr w:rsidR="00747F2D" w:rsidTr="00747F2D">
        <w:trPr>
          <w:jc w:val="center"/>
        </w:trPr>
        <w:tc>
          <w:tcPr>
            <w:tcW w:w="134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rsidR="00747F2D" w:rsidRDefault="00747F2D" w:rsidP="00747F2D">
            <w:pPr>
              <w:jc w:val="center"/>
              <w:rPr>
                <w:lang w:val="en"/>
              </w:rPr>
            </w:pPr>
            <w:r>
              <w:rPr>
                <w:rFonts w:ascii="Arial" w:hAnsi="Arial"/>
                <w:color w:val="000000"/>
                <w:sz w:val="18"/>
              </w:rPr>
              <w:t>SRT</w:t>
            </w:r>
          </w:p>
        </w:tc>
        <w:tc>
          <w:tcPr>
            <w:tcW w:w="1710" w:type="dxa"/>
            <w:tcBorders>
              <w:top w:val="nil"/>
              <w:left w:val="nil"/>
              <w:bottom w:val="single" w:sz="4" w:space="0" w:color="000000"/>
              <w:right w:val="single" w:sz="4" w:space="0" w:color="000000"/>
            </w:tcBorders>
            <w:tcMar>
              <w:top w:w="40" w:type="dxa"/>
              <w:left w:w="40" w:type="dxa"/>
              <w:bottom w:w="40" w:type="dxa"/>
              <w:right w:w="40" w:type="dxa"/>
            </w:tcMar>
            <w:hideMark/>
          </w:tcPr>
          <w:p w:rsidR="00747F2D" w:rsidRDefault="00747F2D" w:rsidP="00747F2D">
            <w:pPr>
              <w:jc w:val="center"/>
              <w:rPr>
                <w:lang w:val="en"/>
              </w:rPr>
            </w:pPr>
            <w:r>
              <w:rPr>
                <w:rFonts w:ascii="Arial" w:hAnsi="Arial"/>
                <w:color w:val="000000"/>
                <w:sz w:val="18"/>
              </w:rPr>
              <w:t>F-84000</w:t>
            </w:r>
          </w:p>
        </w:tc>
        <w:tc>
          <w:tcPr>
            <w:tcW w:w="3330" w:type="dxa"/>
            <w:tcBorders>
              <w:top w:val="nil"/>
              <w:left w:val="nil"/>
              <w:bottom w:val="single" w:sz="4" w:space="0" w:color="000000"/>
              <w:right w:val="single" w:sz="4" w:space="0" w:color="000000"/>
            </w:tcBorders>
            <w:tcMar>
              <w:top w:w="40" w:type="dxa"/>
              <w:left w:w="40" w:type="dxa"/>
              <w:bottom w:w="40" w:type="dxa"/>
              <w:right w:w="40" w:type="dxa"/>
            </w:tcMar>
            <w:hideMark/>
          </w:tcPr>
          <w:p w:rsidR="00747F2D" w:rsidRDefault="00747F2D" w:rsidP="00747F2D">
            <w:pPr>
              <w:rPr>
                <w:lang w:val="en"/>
              </w:rPr>
            </w:pPr>
            <w:r>
              <w:rPr>
                <w:rFonts w:ascii="Arial" w:hAnsi="Arial"/>
                <w:color w:val="000000"/>
                <w:sz w:val="18"/>
              </w:rPr>
              <w:t>patient currently pregnant</w:t>
            </w:r>
          </w:p>
        </w:tc>
        <w:tc>
          <w:tcPr>
            <w:tcW w:w="2161" w:type="dxa"/>
            <w:tcBorders>
              <w:top w:val="nil"/>
              <w:left w:val="nil"/>
              <w:bottom w:val="single" w:sz="4" w:space="0" w:color="000000"/>
              <w:right w:val="single" w:sz="4" w:space="0" w:color="000000"/>
            </w:tcBorders>
          </w:tcPr>
          <w:p w:rsidR="00747F2D" w:rsidRPr="00724361" w:rsidRDefault="00747F2D" w:rsidP="00747F2D">
            <w:pPr>
              <w:rPr>
                <w:rFonts w:ascii="Arial" w:hAnsi="Arial"/>
                <w:b/>
                <w:color w:val="000000"/>
                <w:sz w:val="18"/>
                <w:u w:val="single"/>
              </w:rPr>
            </w:pPr>
            <w:r w:rsidRPr="00724361">
              <w:rPr>
                <w:rFonts w:ascii="Arial" w:hAnsi="Arial"/>
                <w:b/>
                <w:color w:val="000000"/>
                <w:sz w:val="18"/>
                <w:u w:val="single"/>
              </w:rPr>
              <w:t>77386006</w:t>
            </w:r>
          </w:p>
        </w:tc>
      </w:tr>
      <w:tr w:rsidR="00747F2D" w:rsidTr="00747F2D">
        <w:trPr>
          <w:jc w:val="center"/>
        </w:trPr>
        <w:tc>
          <w:tcPr>
            <w:tcW w:w="134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rsidR="00747F2D" w:rsidRDefault="00747F2D" w:rsidP="00747F2D">
            <w:pPr>
              <w:jc w:val="center"/>
              <w:rPr>
                <w:lang w:val="en"/>
              </w:rPr>
            </w:pPr>
            <w:r>
              <w:rPr>
                <w:rFonts w:ascii="Arial" w:hAnsi="Arial"/>
                <w:color w:val="000000"/>
                <w:sz w:val="18"/>
              </w:rPr>
              <w:t>SRT</w:t>
            </w:r>
          </w:p>
        </w:tc>
        <w:tc>
          <w:tcPr>
            <w:tcW w:w="1710" w:type="dxa"/>
            <w:tcBorders>
              <w:top w:val="nil"/>
              <w:left w:val="nil"/>
              <w:bottom w:val="single" w:sz="4" w:space="0" w:color="000000"/>
              <w:right w:val="single" w:sz="4" w:space="0" w:color="000000"/>
            </w:tcBorders>
            <w:tcMar>
              <w:top w:w="40" w:type="dxa"/>
              <w:left w:w="40" w:type="dxa"/>
              <w:bottom w:w="40" w:type="dxa"/>
              <w:right w:w="40" w:type="dxa"/>
            </w:tcMar>
            <w:hideMark/>
          </w:tcPr>
          <w:p w:rsidR="00747F2D" w:rsidRDefault="00747F2D" w:rsidP="00747F2D">
            <w:pPr>
              <w:jc w:val="center"/>
              <w:rPr>
                <w:lang w:val="en"/>
              </w:rPr>
            </w:pPr>
            <w:r>
              <w:rPr>
                <w:rFonts w:ascii="Arial" w:hAnsi="Arial"/>
                <w:color w:val="000000"/>
                <w:sz w:val="18"/>
              </w:rPr>
              <w:t>R-41198</w:t>
            </w:r>
          </w:p>
        </w:tc>
        <w:tc>
          <w:tcPr>
            <w:tcW w:w="3330" w:type="dxa"/>
            <w:tcBorders>
              <w:top w:val="nil"/>
              <w:left w:val="nil"/>
              <w:bottom w:val="single" w:sz="4" w:space="0" w:color="000000"/>
              <w:right w:val="single" w:sz="4" w:space="0" w:color="000000"/>
            </w:tcBorders>
            <w:tcMar>
              <w:top w:w="40" w:type="dxa"/>
              <w:left w:w="40" w:type="dxa"/>
              <w:bottom w:w="40" w:type="dxa"/>
              <w:right w:w="40" w:type="dxa"/>
            </w:tcMar>
            <w:hideMark/>
          </w:tcPr>
          <w:p w:rsidR="00747F2D" w:rsidRDefault="00747F2D" w:rsidP="00747F2D">
            <w:pPr>
              <w:rPr>
                <w:lang w:val="en"/>
              </w:rPr>
            </w:pPr>
            <w:r>
              <w:rPr>
                <w:rFonts w:ascii="Arial" w:hAnsi="Arial"/>
                <w:color w:val="000000"/>
                <w:sz w:val="18"/>
              </w:rPr>
              <w:t>Unknown</w:t>
            </w:r>
          </w:p>
        </w:tc>
        <w:tc>
          <w:tcPr>
            <w:tcW w:w="2161" w:type="dxa"/>
            <w:tcBorders>
              <w:top w:val="nil"/>
              <w:left w:val="nil"/>
              <w:bottom w:val="single" w:sz="4" w:space="0" w:color="000000"/>
              <w:right w:val="single" w:sz="4" w:space="0" w:color="000000"/>
            </w:tcBorders>
          </w:tcPr>
          <w:p w:rsidR="00747F2D" w:rsidRPr="00724361" w:rsidRDefault="00747F2D" w:rsidP="00747F2D">
            <w:pPr>
              <w:rPr>
                <w:rFonts w:ascii="Arial" w:hAnsi="Arial"/>
                <w:b/>
                <w:color w:val="000000"/>
                <w:sz w:val="18"/>
                <w:u w:val="single"/>
              </w:rPr>
            </w:pPr>
            <w:r w:rsidRPr="00724361">
              <w:rPr>
                <w:rFonts w:ascii="Arial" w:hAnsi="Arial"/>
                <w:b/>
                <w:color w:val="000000"/>
                <w:sz w:val="18"/>
                <w:u w:val="single"/>
              </w:rPr>
              <w:t>261665006</w:t>
            </w:r>
          </w:p>
        </w:tc>
      </w:tr>
    </w:tbl>
    <w:p w:rsidR="00F8179E" w:rsidRPr="00C867C3" w:rsidRDefault="00F8179E" w:rsidP="00F8179E">
      <w:pPr>
        <w:pStyle w:val="BodyText0"/>
      </w:pPr>
    </w:p>
    <w:p w:rsidR="00E92382" w:rsidRDefault="00E92382" w:rsidP="00E92382">
      <w:pPr>
        <w:pStyle w:val="Heading2"/>
        <w:numPr>
          <w:ilvl w:val="0"/>
          <w:numId w:val="0"/>
        </w:numPr>
        <w:ind w:left="90"/>
      </w:pPr>
      <w:bookmarkStart w:id="543" w:name="_Toc410226217"/>
      <w:r w:rsidRPr="00F65644">
        <w:t>CID 7470 Linear Measurements</w:t>
      </w:r>
      <w:bookmarkEnd w:id="543"/>
    </w:p>
    <w:p w:rsidR="00E92382" w:rsidRDefault="00E92382" w:rsidP="00E92382">
      <w:pPr>
        <w:tabs>
          <w:tab w:val="left" w:pos="2772"/>
        </w:tabs>
        <w:spacing w:before="90"/>
        <w:ind w:left="2772" w:hanging="2772"/>
        <w:jc w:val="both"/>
      </w:pPr>
      <w:bookmarkStart w:id="544" w:name="idp140345287724944"/>
      <w:bookmarkStart w:id="545" w:name="idp140345287724464"/>
      <w:bookmarkEnd w:id="541"/>
      <w:r>
        <w:rPr>
          <w:rFonts w:ascii="Arial" w:hAnsi="Arial"/>
          <w:b/>
          <w:color w:val="000000"/>
          <w:sz w:val="18"/>
        </w:rPr>
        <w:t>Type:</w:t>
      </w:r>
      <w:r>
        <w:rPr>
          <w:rFonts w:ascii="Arial" w:hAnsi="Arial"/>
          <w:b/>
          <w:color w:val="000000"/>
          <w:sz w:val="18"/>
        </w:rPr>
        <w:tab/>
        <w:t>Extensible</w:t>
      </w:r>
    </w:p>
    <w:p w:rsidR="00E92382" w:rsidRDefault="00E92382" w:rsidP="00E92382">
      <w:pPr>
        <w:tabs>
          <w:tab w:val="left" w:pos="2772"/>
        </w:tabs>
        <w:ind w:left="2772" w:hanging="2772"/>
        <w:jc w:val="both"/>
      </w:pPr>
      <w:bookmarkStart w:id="546" w:name="idp140345287727760"/>
      <w:bookmarkEnd w:id="544"/>
      <w:bookmarkEnd w:id="545"/>
      <w:r>
        <w:rPr>
          <w:rFonts w:ascii="Arial" w:hAnsi="Arial"/>
          <w:b/>
          <w:color w:val="000000"/>
          <w:sz w:val="18"/>
        </w:rPr>
        <w:t>Version:</w:t>
      </w:r>
      <w:r>
        <w:rPr>
          <w:rFonts w:ascii="Arial" w:hAnsi="Arial"/>
          <w:b/>
          <w:color w:val="000000"/>
          <w:sz w:val="18"/>
        </w:rPr>
        <w:tab/>
        <w:t>20050822</w:t>
      </w:r>
    </w:p>
    <w:p w:rsidR="00E92382" w:rsidRDefault="00E92382" w:rsidP="00E92382">
      <w:pPr>
        <w:keepNext/>
        <w:spacing w:before="216"/>
        <w:jc w:val="center"/>
      </w:pPr>
      <w:bookmarkStart w:id="547" w:name="table_CID_7470"/>
      <w:bookmarkEnd w:id="546"/>
      <w:r>
        <w:rPr>
          <w:rFonts w:ascii="Arial" w:hAnsi="Arial"/>
          <w:b/>
          <w:color w:val="000000"/>
          <w:sz w:val="22"/>
        </w:rPr>
        <w:t>Table CID 7470. Linear Measurements</w:t>
      </w:r>
    </w:p>
    <w:bookmarkEnd w:id="547"/>
    <w:p w:rsidR="00E92382" w:rsidRDefault="00E92382" w:rsidP="00E92382">
      <w:pPr>
        <w:rPr>
          <w:sz w:val="13"/>
        </w:rPr>
      </w:pPr>
    </w:p>
    <w:tbl>
      <w:tblPr>
        <w:tblW w:w="9355" w:type="dxa"/>
        <w:tblInd w:w="45" w:type="dxa"/>
        <w:tblLayout w:type="fixed"/>
        <w:tblCellMar>
          <w:left w:w="10" w:type="dxa"/>
          <w:right w:w="10" w:type="dxa"/>
        </w:tblCellMar>
        <w:tblLook w:val="04A0" w:firstRow="1" w:lastRow="0" w:firstColumn="1" w:lastColumn="0" w:noHBand="0" w:noVBand="1"/>
      </w:tblPr>
      <w:tblGrid>
        <w:gridCol w:w="1795"/>
        <w:gridCol w:w="1710"/>
        <w:gridCol w:w="3510"/>
        <w:gridCol w:w="2340"/>
      </w:tblGrid>
      <w:tr w:rsidR="00E92382" w:rsidTr="00747F2D">
        <w:trPr>
          <w:tblHeader/>
        </w:trPr>
        <w:tc>
          <w:tcPr>
            <w:tcW w:w="179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E92382" w:rsidRPr="00F65644" w:rsidRDefault="00E92382" w:rsidP="00747F2D">
            <w:pPr>
              <w:pStyle w:val="TableHead"/>
              <w:ind w:left="72"/>
              <w:rPr>
                <w:rFonts w:ascii="Arial" w:hAnsi="Arial"/>
              </w:rPr>
            </w:pPr>
            <w:bookmarkStart w:id="548" w:name="OLE_LINK1"/>
            <w:r>
              <w:rPr>
                <w:rFonts w:ascii="Arial" w:hAnsi="Arial"/>
              </w:rPr>
              <w:t>Coding Scheme Designator</w:t>
            </w:r>
          </w:p>
        </w:tc>
        <w:tc>
          <w:tcPr>
            <w:tcW w:w="171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E92382" w:rsidRPr="00F65644" w:rsidRDefault="00E92382" w:rsidP="00747F2D">
            <w:pPr>
              <w:pStyle w:val="TableHead"/>
              <w:ind w:left="72"/>
              <w:rPr>
                <w:rFonts w:ascii="Arial" w:hAnsi="Arial"/>
              </w:rPr>
            </w:pPr>
            <w:r>
              <w:rPr>
                <w:rFonts w:ascii="Arial" w:hAnsi="Arial"/>
              </w:rPr>
              <w:t>Code Value</w:t>
            </w:r>
          </w:p>
        </w:tc>
        <w:tc>
          <w:tcPr>
            <w:tcW w:w="351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E92382" w:rsidRPr="00F65644" w:rsidRDefault="00E92382" w:rsidP="00747F2D">
            <w:pPr>
              <w:pStyle w:val="TableHead"/>
              <w:ind w:left="72"/>
              <w:rPr>
                <w:rFonts w:ascii="Arial" w:hAnsi="Arial"/>
              </w:rPr>
            </w:pPr>
            <w:r>
              <w:rPr>
                <w:rFonts w:ascii="Arial" w:hAnsi="Arial"/>
              </w:rPr>
              <w:t>Code Meaning</w:t>
            </w:r>
          </w:p>
        </w:tc>
        <w:tc>
          <w:tcPr>
            <w:tcW w:w="2340" w:type="dxa"/>
            <w:tcBorders>
              <w:top w:val="single" w:sz="4" w:space="0" w:color="000000"/>
              <w:bottom w:val="single" w:sz="4" w:space="0" w:color="000000"/>
              <w:right w:val="single" w:sz="4" w:space="0" w:color="000000"/>
            </w:tcBorders>
            <w:shd w:val="clear" w:color="auto" w:fill="F2F2F2" w:themeFill="background1" w:themeFillShade="F2"/>
          </w:tcPr>
          <w:p w:rsidR="00E92382" w:rsidRPr="00E92382" w:rsidRDefault="00E92382" w:rsidP="00747F2D">
            <w:pPr>
              <w:pStyle w:val="TableHead"/>
              <w:ind w:left="72"/>
              <w:rPr>
                <w:rFonts w:ascii="Arial" w:hAnsi="Arial"/>
                <w:u w:val="single"/>
              </w:rPr>
            </w:pPr>
            <w:r w:rsidRPr="00E92382">
              <w:rPr>
                <w:rFonts w:ascii="Arial" w:hAnsi="Arial"/>
                <w:u w:val="single"/>
              </w:rPr>
              <w:t>Equivalent SNOMED-CT Concept ID</w:t>
            </w:r>
          </w:p>
        </w:tc>
      </w:tr>
      <w:bookmarkEnd w:id="548"/>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G-A22A</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Length</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131193001</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DCM</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C612CF" w:rsidP="00747F2D">
            <w:pPr>
              <w:jc w:val="center"/>
            </w:pPr>
            <w:hyperlink w:anchor="DCM_121211">
              <w:r w:rsidR="00E92382">
                <w:rPr>
                  <w:rFonts w:ascii="Arial" w:hAnsi="Arial"/>
                  <w:color w:val="000000"/>
                  <w:sz w:val="18"/>
                </w:rPr>
                <w:t>121211</w:t>
              </w:r>
            </w:hyperlink>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Path length</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DCM</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C612CF" w:rsidP="00747F2D">
            <w:pPr>
              <w:jc w:val="center"/>
            </w:pPr>
            <w:hyperlink w:anchor="DCM_121206">
              <w:r w:rsidR="00E92382">
                <w:rPr>
                  <w:rFonts w:ascii="Arial" w:hAnsi="Arial"/>
                  <w:color w:val="000000"/>
                  <w:sz w:val="18"/>
                </w:rPr>
                <w:t>121206</w:t>
              </w:r>
            </w:hyperlink>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Distance</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G-A220</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Width</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103355008</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G-D785</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Depth</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131197000</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M-02550</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Diameter</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81827009</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G-A185</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Long Axis</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103339001</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G-A186</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Short Axis</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103340004</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G-A193</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Major Axis</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131187009</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G-A194</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Minor Axis</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131188004</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G-A195</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Perpendicular Axis</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131189007</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G-A196</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Radius</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131190003</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G-A197</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Perimeter</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131191004</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M-02560</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Circumference</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74551000</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G-A198</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Diameter of circumscribed circle</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131192006</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DCM</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C612CF" w:rsidP="00747F2D">
            <w:pPr>
              <w:jc w:val="center"/>
            </w:pPr>
            <w:hyperlink w:anchor="DCM_121207">
              <w:r w:rsidR="00E92382">
                <w:rPr>
                  <w:rFonts w:ascii="Arial" w:hAnsi="Arial"/>
                  <w:color w:val="000000"/>
                  <w:sz w:val="18"/>
                </w:rPr>
                <w:t>121207</w:t>
              </w:r>
            </w:hyperlink>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Height</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p>
        </w:tc>
      </w:tr>
    </w:tbl>
    <w:p w:rsidR="00E92382" w:rsidRDefault="00E92382" w:rsidP="00E92382">
      <w:pPr>
        <w:ind w:hanging="480"/>
        <w:rPr>
          <w:rFonts w:ascii="Verdana" w:hAnsi="Verdana"/>
          <w:color w:val="0000FF"/>
          <w:szCs w:val="20"/>
        </w:rPr>
      </w:pPr>
      <w:bookmarkStart w:id="549" w:name="sect_CID_7471"/>
    </w:p>
    <w:p w:rsidR="00E92382" w:rsidRDefault="00E92382" w:rsidP="00E92382">
      <w:pPr>
        <w:pStyle w:val="Heading2"/>
        <w:numPr>
          <w:ilvl w:val="0"/>
          <w:numId w:val="0"/>
        </w:numPr>
        <w:ind w:left="90"/>
      </w:pPr>
      <w:bookmarkStart w:id="550" w:name="_Toc410226218"/>
      <w:r w:rsidRPr="00B54D65">
        <w:t>CID 7471 Area Measurements</w:t>
      </w:r>
      <w:bookmarkEnd w:id="550"/>
    </w:p>
    <w:p w:rsidR="00E92382" w:rsidRDefault="00E92382" w:rsidP="00E92382">
      <w:pPr>
        <w:tabs>
          <w:tab w:val="left" w:pos="2772"/>
        </w:tabs>
        <w:spacing w:before="90"/>
        <w:ind w:left="2772" w:hanging="2772"/>
        <w:jc w:val="both"/>
      </w:pPr>
      <w:bookmarkStart w:id="551" w:name="idp140345287825056"/>
      <w:bookmarkStart w:id="552" w:name="idp140345287824576"/>
      <w:bookmarkEnd w:id="549"/>
      <w:r>
        <w:rPr>
          <w:rFonts w:ascii="Arial" w:hAnsi="Arial"/>
          <w:b/>
          <w:color w:val="000000"/>
          <w:sz w:val="18"/>
        </w:rPr>
        <w:t>Type:</w:t>
      </w:r>
      <w:r>
        <w:rPr>
          <w:rFonts w:ascii="Arial" w:hAnsi="Arial"/>
          <w:b/>
          <w:color w:val="000000"/>
          <w:sz w:val="18"/>
        </w:rPr>
        <w:tab/>
        <w:t>Extensible</w:t>
      </w:r>
    </w:p>
    <w:p w:rsidR="00E92382" w:rsidRDefault="00E92382" w:rsidP="00E92382">
      <w:pPr>
        <w:tabs>
          <w:tab w:val="left" w:pos="2772"/>
        </w:tabs>
        <w:ind w:left="2772" w:hanging="2772"/>
        <w:jc w:val="both"/>
      </w:pPr>
      <w:bookmarkStart w:id="553" w:name="idp140345287827872"/>
      <w:bookmarkEnd w:id="551"/>
      <w:bookmarkEnd w:id="552"/>
      <w:r>
        <w:rPr>
          <w:rFonts w:ascii="Arial" w:hAnsi="Arial"/>
          <w:b/>
          <w:color w:val="000000"/>
          <w:sz w:val="18"/>
        </w:rPr>
        <w:t>Version:</w:t>
      </w:r>
      <w:r>
        <w:rPr>
          <w:rFonts w:ascii="Arial" w:hAnsi="Arial"/>
          <w:b/>
          <w:color w:val="000000"/>
          <w:sz w:val="18"/>
        </w:rPr>
        <w:tab/>
        <w:t>20020904</w:t>
      </w:r>
    </w:p>
    <w:p w:rsidR="00E92382" w:rsidRDefault="00E92382" w:rsidP="00E92382">
      <w:pPr>
        <w:keepNext/>
        <w:spacing w:before="216"/>
        <w:jc w:val="center"/>
      </w:pPr>
      <w:bookmarkStart w:id="554" w:name="table_CID_7471"/>
      <w:bookmarkEnd w:id="553"/>
      <w:r>
        <w:rPr>
          <w:rFonts w:ascii="Arial" w:hAnsi="Arial"/>
          <w:b/>
          <w:color w:val="000000"/>
          <w:sz w:val="22"/>
        </w:rPr>
        <w:t>Table CID 7471. Area Measurements</w:t>
      </w:r>
    </w:p>
    <w:bookmarkEnd w:id="554"/>
    <w:p w:rsidR="00E92382" w:rsidRDefault="00E92382" w:rsidP="00E92382">
      <w:pPr>
        <w:rPr>
          <w:sz w:val="13"/>
        </w:rPr>
      </w:pPr>
    </w:p>
    <w:tbl>
      <w:tblPr>
        <w:tblW w:w="9355" w:type="dxa"/>
        <w:tblInd w:w="45" w:type="dxa"/>
        <w:tblLayout w:type="fixed"/>
        <w:tblCellMar>
          <w:left w:w="10" w:type="dxa"/>
          <w:right w:w="10" w:type="dxa"/>
        </w:tblCellMar>
        <w:tblLook w:val="04A0" w:firstRow="1" w:lastRow="0" w:firstColumn="1" w:lastColumn="0" w:noHBand="0" w:noVBand="1"/>
      </w:tblPr>
      <w:tblGrid>
        <w:gridCol w:w="1795"/>
        <w:gridCol w:w="1710"/>
        <w:gridCol w:w="3510"/>
        <w:gridCol w:w="2340"/>
      </w:tblGrid>
      <w:tr w:rsidR="00E92382" w:rsidTr="00747F2D">
        <w:trPr>
          <w:tblHeader/>
        </w:trPr>
        <w:tc>
          <w:tcPr>
            <w:tcW w:w="179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E92382" w:rsidRPr="00B54D65" w:rsidRDefault="00E92382" w:rsidP="00747F2D">
            <w:pPr>
              <w:pStyle w:val="TableHead"/>
              <w:ind w:left="72"/>
              <w:rPr>
                <w:rFonts w:ascii="Arial" w:hAnsi="Arial"/>
              </w:rPr>
            </w:pPr>
            <w:r>
              <w:rPr>
                <w:rFonts w:ascii="Arial" w:hAnsi="Arial"/>
              </w:rPr>
              <w:t>Coding Scheme Designator</w:t>
            </w:r>
          </w:p>
        </w:tc>
        <w:tc>
          <w:tcPr>
            <w:tcW w:w="171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E92382" w:rsidRPr="00B54D65" w:rsidRDefault="00E92382" w:rsidP="00747F2D">
            <w:pPr>
              <w:pStyle w:val="TableHead"/>
              <w:ind w:left="72"/>
              <w:rPr>
                <w:rFonts w:ascii="Arial" w:hAnsi="Arial"/>
              </w:rPr>
            </w:pPr>
            <w:r>
              <w:rPr>
                <w:rFonts w:ascii="Arial" w:hAnsi="Arial"/>
              </w:rPr>
              <w:t>Code Value</w:t>
            </w:r>
          </w:p>
        </w:tc>
        <w:tc>
          <w:tcPr>
            <w:tcW w:w="351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E92382" w:rsidRPr="00B54D65" w:rsidRDefault="00E92382" w:rsidP="00747F2D">
            <w:pPr>
              <w:pStyle w:val="TableHead"/>
              <w:ind w:left="72"/>
              <w:rPr>
                <w:rFonts w:ascii="Arial" w:hAnsi="Arial"/>
              </w:rPr>
            </w:pPr>
            <w:r>
              <w:rPr>
                <w:rFonts w:ascii="Arial" w:hAnsi="Arial"/>
              </w:rPr>
              <w:t>Code Meaning</w:t>
            </w:r>
          </w:p>
        </w:tc>
        <w:tc>
          <w:tcPr>
            <w:tcW w:w="2340" w:type="dxa"/>
            <w:tcBorders>
              <w:top w:val="single" w:sz="4" w:space="0" w:color="000000"/>
              <w:bottom w:val="single" w:sz="4" w:space="0" w:color="000000"/>
              <w:right w:val="single" w:sz="4" w:space="0" w:color="000000"/>
            </w:tcBorders>
            <w:shd w:val="clear" w:color="auto" w:fill="F2F2F2" w:themeFill="background1" w:themeFillShade="F2"/>
          </w:tcPr>
          <w:p w:rsidR="00E92382" w:rsidRPr="00E92382" w:rsidRDefault="00E92382" w:rsidP="00747F2D">
            <w:pPr>
              <w:pStyle w:val="TableHead"/>
              <w:ind w:left="72"/>
              <w:rPr>
                <w:rFonts w:ascii="Arial" w:hAnsi="Arial"/>
                <w:u w:val="single"/>
              </w:rPr>
            </w:pPr>
            <w:r w:rsidRPr="00E92382">
              <w:rPr>
                <w:rFonts w:ascii="Arial" w:hAnsi="Arial"/>
                <w:u w:val="single"/>
              </w:rPr>
              <w:t>Equivalent SNOMED-CT Concept ID</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G-A166</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Area</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42798000</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7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G-A16A</w:t>
            </w:r>
          </w:p>
        </w:tc>
        <w:tc>
          <w:tcPr>
            <w:tcW w:w="351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Area of defined region</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131184002</w:t>
            </w:r>
          </w:p>
        </w:tc>
      </w:tr>
    </w:tbl>
    <w:p w:rsidR="00F8179E" w:rsidRPr="00C867C3" w:rsidRDefault="00F8179E" w:rsidP="00F8179E">
      <w:pPr>
        <w:pStyle w:val="BodyText0"/>
      </w:pPr>
      <w:bookmarkStart w:id="555" w:name="sect_CID_7472"/>
    </w:p>
    <w:p w:rsidR="00E92382" w:rsidRDefault="00E92382" w:rsidP="00E92382">
      <w:pPr>
        <w:pStyle w:val="Heading2"/>
        <w:numPr>
          <w:ilvl w:val="0"/>
          <w:numId w:val="0"/>
        </w:numPr>
        <w:ind w:left="90"/>
      </w:pPr>
      <w:bookmarkStart w:id="556" w:name="_Toc410226219"/>
      <w:r w:rsidRPr="00B54D65">
        <w:t>CID 7472 Volume Measurements</w:t>
      </w:r>
      <w:bookmarkEnd w:id="556"/>
    </w:p>
    <w:p w:rsidR="00E92382" w:rsidRDefault="00E92382" w:rsidP="00E92382">
      <w:pPr>
        <w:tabs>
          <w:tab w:val="left" w:pos="2772"/>
        </w:tabs>
        <w:spacing w:before="90"/>
        <w:ind w:left="2772" w:hanging="2772"/>
        <w:jc w:val="both"/>
      </w:pPr>
      <w:bookmarkStart w:id="557" w:name="idp140345287852432"/>
      <w:bookmarkStart w:id="558" w:name="idp140345287851952"/>
      <w:bookmarkEnd w:id="555"/>
      <w:r>
        <w:rPr>
          <w:rFonts w:ascii="Arial" w:hAnsi="Arial"/>
          <w:b/>
          <w:color w:val="000000"/>
          <w:sz w:val="18"/>
        </w:rPr>
        <w:t>Type:</w:t>
      </w:r>
      <w:r>
        <w:rPr>
          <w:rFonts w:ascii="Arial" w:hAnsi="Arial"/>
          <w:b/>
          <w:color w:val="000000"/>
          <w:sz w:val="18"/>
        </w:rPr>
        <w:tab/>
        <w:t>Extensible</w:t>
      </w:r>
    </w:p>
    <w:p w:rsidR="00E92382" w:rsidRDefault="00E92382" w:rsidP="00E92382">
      <w:pPr>
        <w:tabs>
          <w:tab w:val="left" w:pos="2772"/>
        </w:tabs>
        <w:ind w:left="2772" w:hanging="2772"/>
        <w:jc w:val="both"/>
      </w:pPr>
      <w:bookmarkStart w:id="559" w:name="idp140345287855248"/>
      <w:bookmarkEnd w:id="557"/>
      <w:bookmarkEnd w:id="558"/>
      <w:r>
        <w:rPr>
          <w:rFonts w:ascii="Arial" w:hAnsi="Arial"/>
          <w:b/>
          <w:color w:val="000000"/>
          <w:sz w:val="18"/>
        </w:rPr>
        <w:t>Version:</w:t>
      </w:r>
      <w:r>
        <w:rPr>
          <w:rFonts w:ascii="Arial" w:hAnsi="Arial"/>
          <w:b/>
          <w:color w:val="000000"/>
          <w:sz w:val="18"/>
        </w:rPr>
        <w:tab/>
        <w:t>20020904</w:t>
      </w:r>
    </w:p>
    <w:p w:rsidR="00E92382" w:rsidRDefault="00E92382" w:rsidP="00E92382">
      <w:pPr>
        <w:keepNext/>
        <w:spacing w:before="216"/>
        <w:jc w:val="center"/>
      </w:pPr>
      <w:bookmarkStart w:id="560" w:name="table_CID_7472"/>
      <w:bookmarkEnd w:id="559"/>
      <w:r>
        <w:rPr>
          <w:rFonts w:ascii="Arial" w:hAnsi="Arial"/>
          <w:b/>
          <w:color w:val="000000"/>
          <w:sz w:val="22"/>
        </w:rPr>
        <w:t>Table CID 7472. Volume Measurements</w:t>
      </w:r>
    </w:p>
    <w:bookmarkEnd w:id="560"/>
    <w:p w:rsidR="00E92382" w:rsidRDefault="00E92382" w:rsidP="00E92382">
      <w:pPr>
        <w:rPr>
          <w:sz w:val="13"/>
        </w:rPr>
      </w:pPr>
    </w:p>
    <w:tbl>
      <w:tblPr>
        <w:tblW w:w="9355" w:type="dxa"/>
        <w:tblInd w:w="45" w:type="dxa"/>
        <w:tblLayout w:type="fixed"/>
        <w:tblCellMar>
          <w:left w:w="10" w:type="dxa"/>
          <w:right w:w="10" w:type="dxa"/>
        </w:tblCellMar>
        <w:tblLook w:val="04A0" w:firstRow="1" w:lastRow="0" w:firstColumn="1" w:lastColumn="0" w:noHBand="0" w:noVBand="1"/>
      </w:tblPr>
      <w:tblGrid>
        <w:gridCol w:w="1795"/>
        <w:gridCol w:w="1800"/>
        <w:gridCol w:w="3420"/>
        <w:gridCol w:w="2340"/>
      </w:tblGrid>
      <w:tr w:rsidR="00E92382" w:rsidTr="00747F2D">
        <w:trPr>
          <w:tblHeader/>
        </w:trPr>
        <w:tc>
          <w:tcPr>
            <w:tcW w:w="179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E92382" w:rsidRPr="00B54D65" w:rsidRDefault="00E92382" w:rsidP="00747F2D">
            <w:pPr>
              <w:pStyle w:val="TableHead"/>
              <w:ind w:left="72"/>
              <w:rPr>
                <w:rFonts w:ascii="Arial" w:hAnsi="Arial"/>
              </w:rPr>
            </w:pPr>
            <w:r>
              <w:rPr>
                <w:rFonts w:ascii="Arial" w:hAnsi="Arial"/>
              </w:rPr>
              <w:t>Coding Scheme Designator</w:t>
            </w:r>
          </w:p>
        </w:tc>
        <w:tc>
          <w:tcPr>
            <w:tcW w:w="180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E92382" w:rsidRPr="00B54D65" w:rsidRDefault="00E92382" w:rsidP="00747F2D">
            <w:pPr>
              <w:pStyle w:val="TableHead"/>
              <w:ind w:left="72"/>
              <w:rPr>
                <w:rFonts w:ascii="Arial" w:hAnsi="Arial"/>
              </w:rPr>
            </w:pPr>
            <w:r>
              <w:rPr>
                <w:rFonts w:ascii="Arial" w:hAnsi="Arial"/>
              </w:rPr>
              <w:t>Code Value</w:t>
            </w:r>
          </w:p>
        </w:tc>
        <w:tc>
          <w:tcPr>
            <w:tcW w:w="342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E92382" w:rsidRPr="00B54D65" w:rsidRDefault="00E92382" w:rsidP="00747F2D">
            <w:pPr>
              <w:pStyle w:val="TableHead"/>
              <w:ind w:left="72"/>
              <w:rPr>
                <w:rFonts w:ascii="Arial" w:hAnsi="Arial"/>
              </w:rPr>
            </w:pPr>
            <w:r>
              <w:rPr>
                <w:rFonts w:ascii="Arial" w:hAnsi="Arial"/>
              </w:rPr>
              <w:t>Code Meaning</w:t>
            </w:r>
          </w:p>
        </w:tc>
        <w:tc>
          <w:tcPr>
            <w:tcW w:w="2340" w:type="dxa"/>
            <w:tcBorders>
              <w:top w:val="single" w:sz="4" w:space="0" w:color="000000"/>
              <w:bottom w:val="single" w:sz="4" w:space="0" w:color="000000"/>
              <w:right w:val="single" w:sz="4" w:space="0" w:color="000000"/>
            </w:tcBorders>
            <w:shd w:val="clear" w:color="auto" w:fill="F2F2F2" w:themeFill="background1" w:themeFillShade="F2"/>
          </w:tcPr>
          <w:p w:rsidR="00E92382" w:rsidRPr="00E92382" w:rsidRDefault="00E92382" w:rsidP="00747F2D">
            <w:pPr>
              <w:pStyle w:val="TableHead"/>
              <w:ind w:left="72"/>
              <w:rPr>
                <w:rFonts w:ascii="Arial" w:hAnsi="Arial"/>
                <w:u w:val="single"/>
              </w:rPr>
            </w:pPr>
            <w:r w:rsidRPr="00E92382">
              <w:rPr>
                <w:rFonts w:ascii="Arial" w:hAnsi="Arial"/>
                <w:u w:val="single"/>
              </w:rPr>
              <w:t>Equivalent SNOMED-CT Concept ID</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SRT</w:t>
            </w:r>
          </w:p>
        </w:tc>
        <w:tc>
          <w:tcPr>
            <w:tcW w:w="180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G-D705</w:t>
            </w:r>
          </w:p>
        </w:tc>
        <w:tc>
          <w:tcPr>
            <w:tcW w:w="342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Volume</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r w:rsidRPr="00E92382">
              <w:rPr>
                <w:rFonts w:ascii="Arial" w:hAnsi="Arial"/>
                <w:b/>
                <w:color w:val="000000"/>
                <w:sz w:val="18"/>
                <w:u w:val="single"/>
              </w:rPr>
              <w:t>118565006</w:t>
            </w: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DCM</w:t>
            </w:r>
          </w:p>
        </w:tc>
        <w:tc>
          <w:tcPr>
            <w:tcW w:w="1800" w:type="dxa"/>
            <w:tcBorders>
              <w:bottom w:val="single" w:sz="4" w:space="0" w:color="000000"/>
              <w:right w:val="single" w:sz="4" w:space="0" w:color="000000"/>
            </w:tcBorders>
            <w:tcMar>
              <w:top w:w="40" w:type="dxa"/>
              <w:left w:w="40" w:type="dxa"/>
              <w:bottom w:w="40" w:type="dxa"/>
              <w:right w:w="40" w:type="dxa"/>
            </w:tcMar>
          </w:tcPr>
          <w:p w:rsidR="00E92382" w:rsidRDefault="00C612CF" w:rsidP="00747F2D">
            <w:pPr>
              <w:jc w:val="center"/>
            </w:pPr>
            <w:hyperlink w:anchor="DCM_121216">
              <w:r w:rsidR="00E92382">
                <w:rPr>
                  <w:rFonts w:ascii="Arial" w:hAnsi="Arial"/>
                  <w:color w:val="000000"/>
                  <w:sz w:val="18"/>
                </w:rPr>
                <w:t>121216</w:t>
              </w:r>
            </w:hyperlink>
          </w:p>
        </w:tc>
        <w:tc>
          <w:tcPr>
            <w:tcW w:w="342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Volume estimated from single 2D region</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DCM</w:t>
            </w:r>
          </w:p>
        </w:tc>
        <w:tc>
          <w:tcPr>
            <w:tcW w:w="1800" w:type="dxa"/>
            <w:tcBorders>
              <w:bottom w:val="single" w:sz="4" w:space="0" w:color="000000"/>
              <w:right w:val="single" w:sz="4" w:space="0" w:color="000000"/>
            </w:tcBorders>
            <w:tcMar>
              <w:top w:w="40" w:type="dxa"/>
              <w:left w:w="40" w:type="dxa"/>
              <w:bottom w:w="40" w:type="dxa"/>
              <w:right w:w="40" w:type="dxa"/>
            </w:tcMar>
          </w:tcPr>
          <w:p w:rsidR="00E92382" w:rsidRDefault="00C612CF" w:rsidP="00747F2D">
            <w:pPr>
              <w:jc w:val="center"/>
            </w:pPr>
            <w:hyperlink w:anchor="DCM_121218">
              <w:r w:rsidR="00E92382">
                <w:rPr>
                  <w:rFonts w:ascii="Arial" w:hAnsi="Arial"/>
                  <w:color w:val="000000"/>
                  <w:sz w:val="18"/>
                </w:rPr>
                <w:t>121218</w:t>
              </w:r>
            </w:hyperlink>
          </w:p>
        </w:tc>
        <w:tc>
          <w:tcPr>
            <w:tcW w:w="342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Volume estimated from two non-coplanar 2D regions</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DCM</w:t>
            </w:r>
          </w:p>
        </w:tc>
        <w:tc>
          <w:tcPr>
            <w:tcW w:w="1800" w:type="dxa"/>
            <w:tcBorders>
              <w:bottom w:val="single" w:sz="4" w:space="0" w:color="000000"/>
              <w:right w:val="single" w:sz="4" w:space="0" w:color="000000"/>
            </w:tcBorders>
            <w:tcMar>
              <w:top w:w="40" w:type="dxa"/>
              <w:left w:w="40" w:type="dxa"/>
              <w:bottom w:w="40" w:type="dxa"/>
              <w:right w:w="40" w:type="dxa"/>
            </w:tcMar>
          </w:tcPr>
          <w:p w:rsidR="00E92382" w:rsidRDefault="00C612CF" w:rsidP="00747F2D">
            <w:pPr>
              <w:jc w:val="center"/>
            </w:pPr>
            <w:hyperlink w:anchor="DCM_121217">
              <w:r w:rsidR="00E92382">
                <w:rPr>
                  <w:rFonts w:ascii="Arial" w:hAnsi="Arial"/>
                  <w:color w:val="000000"/>
                  <w:sz w:val="18"/>
                </w:rPr>
                <w:t>121217</w:t>
              </w:r>
            </w:hyperlink>
          </w:p>
        </w:tc>
        <w:tc>
          <w:tcPr>
            <w:tcW w:w="342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Volume estimated from three or more non-coplanar 2D regions</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DCM</w:t>
            </w:r>
          </w:p>
        </w:tc>
        <w:tc>
          <w:tcPr>
            <w:tcW w:w="1800" w:type="dxa"/>
            <w:tcBorders>
              <w:bottom w:val="single" w:sz="4" w:space="0" w:color="000000"/>
              <w:right w:val="single" w:sz="4" w:space="0" w:color="000000"/>
            </w:tcBorders>
            <w:tcMar>
              <w:top w:w="40" w:type="dxa"/>
              <w:left w:w="40" w:type="dxa"/>
              <w:bottom w:w="40" w:type="dxa"/>
              <w:right w:w="40" w:type="dxa"/>
            </w:tcMar>
          </w:tcPr>
          <w:p w:rsidR="00E92382" w:rsidRDefault="00C612CF" w:rsidP="00747F2D">
            <w:pPr>
              <w:jc w:val="center"/>
            </w:pPr>
            <w:hyperlink w:anchor="DCM_121222">
              <w:r w:rsidR="00E92382">
                <w:rPr>
                  <w:rFonts w:ascii="Arial" w:hAnsi="Arial"/>
                  <w:color w:val="000000"/>
                  <w:sz w:val="18"/>
                </w:rPr>
                <w:t>121222</w:t>
              </w:r>
            </w:hyperlink>
          </w:p>
        </w:tc>
        <w:tc>
          <w:tcPr>
            <w:tcW w:w="342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Volume of sphere</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DCM</w:t>
            </w:r>
          </w:p>
        </w:tc>
        <w:tc>
          <w:tcPr>
            <w:tcW w:w="1800" w:type="dxa"/>
            <w:tcBorders>
              <w:bottom w:val="single" w:sz="4" w:space="0" w:color="000000"/>
              <w:right w:val="single" w:sz="4" w:space="0" w:color="000000"/>
            </w:tcBorders>
            <w:tcMar>
              <w:top w:w="40" w:type="dxa"/>
              <w:left w:w="40" w:type="dxa"/>
              <w:bottom w:w="40" w:type="dxa"/>
              <w:right w:w="40" w:type="dxa"/>
            </w:tcMar>
          </w:tcPr>
          <w:p w:rsidR="00E92382" w:rsidRDefault="00C612CF" w:rsidP="00747F2D">
            <w:pPr>
              <w:jc w:val="center"/>
            </w:pPr>
            <w:hyperlink w:anchor="DCM_121221">
              <w:r w:rsidR="00E92382">
                <w:rPr>
                  <w:rFonts w:ascii="Arial" w:hAnsi="Arial"/>
                  <w:color w:val="000000"/>
                  <w:sz w:val="18"/>
                </w:rPr>
                <w:t>121221</w:t>
              </w:r>
            </w:hyperlink>
          </w:p>
        </w:tc>
        <w:tc>
          <w:tcPr>
            <w:tcW w:w="342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Volume of ellipsoid</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DCM</w:t>
            </w:r>
          </w:p>
        </w:tc>
        <w:tc>
          <w:tcPr>
            <w:tcW w:w="1800" w:type="dxa"/>
            <w:tcBorders>
              <w:bottom w:val="single" w:sz="4" w:space="0" w:color="000000"/>
              <w:right w:val="single" w:sz="4" w:space="0" w:color="000000"/>
            </w:tcBorders>
            <w:tcMar>
              <w:top w:w="40" w:type="dxa"/>
              <w:left w:w="40" w:type="dxa"/>
              <w:bottom w:w="40" w:type="dxa"/>
              <w:right w:w="40" w:type="dxa"/>
            </w:tcMar>
          </w:tcPr>
          <w:p w:rsidR="00E92382" w:rsidRDefault="00C612CF" w:rsidP="00747F2D">
            <w:pPr>
              <w:jc w:val="center"/>
            </w:pPr>
            <w:hyperlink w:anchor="DCM_121220">
              <w:r w:rsidR="00E92382">
                <w:rPr>
                  <w:rFonts w:ascii="Arial" w:hAnsi="Arial"/>
                  <w:color w:val="000000"/>
                  <w:sz w:val="18"/>
                </w:rPr>
                <w:t>121220</w:t>
              </w:r>
            </w:hyperlink>
          </w:p>
        </w:tc>
        <w:tc>
          <w:tcPr>
            <w:tcW w:w="342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Volume of circumscribed sphere</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p>
        </w:tc>
      </w:tr>
      <w:tr w:rsidR="00E92382" w:rsidTr="00747F2D">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E92382" w:rsidRDefault="00E92382" w:rsidP="00747F2D">
            <w:pPr>
              <w:jc w:val="center"/>
            </w:pPr>
            <w:r>
              <w:rPr>
                <w:rFonts w:ascii="Arial" w:hAnsi="Arial"/>
                <w:color w:val="000000"/>
                <w:sz w:val="18"/>
              </w:rPr>
              <w:t>DCM</w:t>
            </w:r>
          </w:p>
        </w:tc>
        <w:tc>
          <w:tcPr>
            <w:tcW w:w="1800" w:type="dxa"/>
            <w:tcBorders>
              <w:bottom w:val="single" w:sz="4" w:space="0" w:color="000000"/>
              <w:right w:val="single" w:sz="4" w:space="0" w:color="000000"/>
            </w:tcBorders>
            <w:tcMar>
              <w:top w:w="40" w:type="dxa"/>
              <w:left w:w="40" w:type="dxa"/>
              <w:bottom w:w="40" w:type="dxa"/>
              <w:right w:w="40" w:type="dxa"/>
            </w:tcMar>
          </w:tcPr>
          <w:p w:rsidR="00E92382" w:rsidRDefault="00C612CF" w:rsidP="00747F2D">
            <w:pPr>
              <w:jc w:val="center"/>
            </w:pPr>
            <w:hyperlink w:anchor="DCM_121219">
              <w:r w:rsidR="00E92382">
                <w:rPr>
                  <w:rFonts w:ascii="Arial" w:hAnsi="Arial"/>
                  <w:color w:val="000000"/>
                  <w:sz w:val="18"/>
                </w:rPr>
                <w:t>121219</w:t>
              </w:r>
            </w:hyperlink>
          </w:p>
        </w:tc>
        <w:tc>
          <w:tcPr>
            <w:tcW w:w="3420" w:type="dxa"/>
            <w:tcBorders>
              <w:bottom w:val="single" w:sz="4" w:space="0" w:color="000000"/>
              <w:right w:val="single" w:sz="4" w:space="0" w:color="000000"/>
            </w:tcBorders>
            <w:tcMar>
              <w:top w:w="40" w:type="dxa"/>
              <w:left w:w="40" w:type="dxa"/>
              <w:bottom w:w="40" w:type="dxa"/>
              <w:right w:w="40" w:type="dxa"/>
            </w:tcMar>
          </w:tcPr>
          <w:p w:rsidR="00E92382" w:rsidRDefault="00E92382" w:rsidP="00747F2D">
            <w:r>
              <w:rPr>
                <w:rFonts w:ascii="Arial" w:hAnsi="Arial"/>
                <w:color w:val="000000"/>
                <w:sz w:val="18"/>
              </w:rPr>
              <w:t>Volume of bounding three dimensional region</w:t>
            </w:r>
          </w:p>
        </w:tc>
        <w:tc>
          <w:tcPr>
            <w:tcW w:w="2340" w:type="dxa"/>
            <w:tcBorders>
              <w:bottom w:val="single" w:sz="4" w:space="0" w:color="000000"/>
              <w:right w:val="single" w:sz="4" w:space="0" w:color="000000"/>
            </w:tcBorders>
          </w:tcPr>
          <w:p w:rsidR="00E92382" w:rsidRPr="00E92382" w:rsidRDefault="00E92382" w:rsidP="00747F2D">
            <w:pPr>
              <w:rPr>
                <w:rFonts w:ascii="Arial" w:hAnsi="Arial"/>
                <w:b/>
                <w:color w:val="000000"/>
                <w:sz w:val="18"/>
                <w:u w:val="single"/>
              </w:rPr>
            </w:pPr>
          </w:p>
        </w:tc>
      </w:tr>
    </w:tbl>
    <w:p w:rsidR="00747F2D" w:rsidRDefault="00747F2D" w:rsidP="00747F2D">
      <w:bookmarkStart w:id="561" w:name="_CID_82_Units"/>
      <w:bookmarkEnd w:id="561"/>
    </w:p>
    <w:p w:rsidR="00747F2D" w:rsidRDefault="00747F2D" w:rsidP="00747F2D"/>
    <w:p w:rsidR="00747F2D" w:rsidRPr="00E92382" w:rsidRDefault="00747F2D" w:rsidP="00F8179E">
      <w:pPr>
        <w:pStyle w:val="BodyText0"/>
        <w:pBdr>
          <w:top w:val="single" w:sz="4" w:space="1" w:color="auto"/>
          <w:left w:val="single" w:sz="4" w:space="6" w:color="auto"/>
          <w:bottom w:val="single" w:sz="4" w:space="1" w:color="auto"/>
          <w:right w:val="single" w:sz="4" w:space="4" w:color="auto"/>
        </w:pBdr>
        <w:ind w:left="270"/>
        <w:rPr>
          <w:i/>
        </w:rPr>
      </w:pPr>
      <w:r w:rsidRPr="00E92382">
        <w:rPr>
          <w:i/>
        </w:rPr>
        <w:t xml:space="preserve">Instruction to Editor: </w:t>
      </w:r>
      <w:r>
        <w:rPr>
          <w:i/>
        </w:rPr>
        <w:t>Change</w:t>
      </w:r>
      <w:r w:rsidRPr="00E92382">
        <w:rPr>
          <w:i/>
        </w:rPr>
        <w:t xml:space="preserve"> </w:t>
      </w:r>
      <w:r w:rsidR="00F8179E">
        <w:rPr>
          <w:i/>
        </w:rPr>
        <w:t xml:space="preserve">descriptions for </w:t>
      </w:r>
      <w:r w:rsidRPr="00E92382">
        <w:rPr>
          <w:i/>
        </w:rPr>
        <w:t xml:space="preserve">CID </w:t>
      </w:r>
      <w:r>
        <w:rPr>
          <w:i/>
        </w:rPr>
        <w:t>82, 5000,</w:t>
      </w:r>
      <w:r w:rsidR="00DF659A">
        <w:rPr>
          <w:i/>
        </w:rPr>
        <w:t xml:space="preserve"> 7001</w:t>
      </w:r>
    </w:p>
    <w:p w:rsidR="00C82DEC" w:rsidRDefault="00C82DEC" w:rsidP="0081239E">
      <w:pPr>
        <w:pStyle w:val="Heading2"/>
        <w:numPr>
          <w:ilvl w:val="0"/>
          <w:numId w:val="0"/>
        </w:numPr>
        <w:ind w:left="90"/>
      </w:pPr>
      <w:bookmarkStart w:id="562" w:name="_Toc410226220"/>
      <w:r>
        <w:t>CID 82 Units of Measurement</w:t>
      </w:r>
      <w:bookmarkEnd w:id="562"/>
    </w:p>
    <w:p w:rsidR="00C82DEC" w:rsidRDefault="00456AD7" w:rsidP="00C82DEC">
      <w:pPr>
        <w:rPr>
          <w:lang w:eastAsia="zh-CN"/>
        </w:rPr>
      </w:pPr>
      <w:r w:rsidRPr="00456AD7">
        <w:rPr>
          <w:strike/>
        </w:rPr>
        <w:t xml:space="preserve">Not defined as a table of codes per se, but rather constructed from UCUM. </w:t>
      </w:r>
      <w:r w:rsidR="00C82DEC" w:rsidRPr="00456AD7">
        <w:rPr>
          <w:u w:val="single"/>
        </w:rPr>
        <w:t xml:space="preserve">Context Group ID 82 comprises the case-sensitive codes of UCUM. </w:t>
      </w:r>
      <w:r w:rsidR="00C82DEC">
        <w:t>See Section 7.2.2.</w:t>
      </w:r>
      <w:r w:rsidR="00C82DEC" w:rsidRPr="00C82DEC">
        <w:rPr>
          <w:lang w:eastAsia="zh-CN"/>
        </w:rPr>
        <w:t xml:space="preserve"> </w:t>
      </w:r>
    </w:p>
    <w:p w:rsidR="00C82DEC" w:rsidRDefault="00C82DEC" w:rsidP="00C82DEC">
      <w:pPr>
        <w:rPr>
          <w:lang w:eastAsia="zh-CN"/>
        </w:rPr>
      </w:pPr>
    </w:p>
    <w:p w:rsidR="00DC03CB" w:rsidRDefault="004A05BC" w:rsidP="004A05BC">
      <w:pPr>
        <w:pStyle w:val="Note"/>
        <w:rPr>
          <w:u w:val="single"/>
          <w:lang w:eastAsia="zh-CN"/>
        </w:rPr>
      </w:pPr>
      <w:r w:rsidRPr="004A05BC">
        <w:rPr>
          <w:u w:val="single"/>
          <w:lang w:eastAsia="zh-CN"/>
        </w:rPr>
        <w:t>Note:</w:t>
      </w:r>
    </w:p>
    <w:p w:rsidR="00C82DEC" w:rsidRPr="004A05BC" w:rsidRDefault="00DC03CB" w:rsidP="004A05BC">
      <w:pPr>
        <w:pStyle w:val="Note"/>
        <w:rPr>
          <w:u w:val="single"/>
        </w:rPr>
      </w:pPr>
      <w:r>
        <w:rPr>
          <w:u w:val="single"/>
          <w:lang w:eastAsia="zh-CN"/>
        </w:rPr>
        <w:t xml:space="preserve">1. </w:t>
      </w:r>
      <w:r w:rsidR="00C82DEC" w:rsidRPr="004A05BC">
        <w:rPr>
          <w:u w:val="single"/>
          <w:lang w:eastAsia="zh-CN"/>
        </w:rPr>
        <w:t>Equivalent to the HL7 Value Set</w:t>
      </w:r>
      <w:r w:rsidR="005C73BD" w:rsidRPr="004A05BC">
        <w:rPr>
          <w:u w:val="single"/>
          <w:lang w:eastAsia="zh-CN"/>
        </w:rPr>
        <w:t xml:space="preserve"> </w:t>
      </w:r>
      <w:r w:rsidR="00097D8E">
        <w:rPr>
          <w:u w:val="single"/>
          <w:lang w:eastAsia="zh-CN"/>
        </w:rPr>
        <w:t>"</w:t>
      </w:r>
      <w:r w:rsidR="004A05BC" w:rsidRPr="004A05BC">
        <w:rPr>
          <w:u w:val="single"/>
        </w:rPr>
        <w:t xml:space="preserve">Units of Measure </w:t>
      </w:r>
      <w:r w:rsidR="00C82DEC" w:rsidRPr="004A05BC">
        <w:rPr>
          <w:u w:val="single"/>
        </w:rPr>
        <w:t>case sensitive</w:t>
      </w:r>
      <w:r w:rsidR="00097D8E">
        <w:rPr>
          <w:u w:val="single"/>
        </w:rPr>
        <w:t>"</w:t>
      </w:r>
      <w:r w:rsidR="00C82DEC" w:rsidRPr="004A05BC">
        <w:rPr>
          <w:u w:val="single"/>
        </w:rPr>
        <w:t xml:space="preserve"> </w:t>
      </w:r>
      <w:r w:rsidR="004A05BC" w:rsidRPr="004A05BC">
        <w:rPr>
          <w:u w:val="single"/>
        </w:rPr>
        <w:t>2.16.840.1.113883</w:t>
      </w:r>
      <w:r w:rsidR="00C82DEC" w:rsidRPr="004A05BC">
        <w:rPr>
          <w:u w:val="single"/>
        </w:rPr>
        <w:t>.11.12839</w:t>
      </w:r>
    </w:p>
    <w:p w:rsidR="003C075A" w:rsidRDefault="003C075A" w:rsidP="0071117F">
      <w:pPr>
        <w:pStyle w:val="BodyText0"/>
      </w:pPr>
    </w:p>
    <w:p w:rsidR="000E1DBC" w:rsidRDefault="000E1DBC" w:rsidP="0081239E">
      <w:pPr>
        <w:pStyle w:val="Heading2"/>
        <w:numPr>
          <w:ilvl w:val="0"/>
          <w:numId w:val="0"/>
        </w:numPr>
        <w:ind w:left="90"/>
      </w:pPr>
      <w:bookmarkStart w:id="563" w:name="_CID_5000_Languages"/>
      <w:bookmarkStart w:id="564" w:name="_Toc410226221"/>
      <w:bookmarkEnd w:id="563"/>
      <w:r w:rsidRPr="000E1DBC">
        <w:t>CID 5000 Languages</w:t>
      </w:r>
      <w:bookmarkEnd w:id="564"/>
    </w:p>
    <w:p w:rsidR="000E1DBC" w:rsidRPr="002A33D7" w:rsidRDefault="000E1DBC" w:rsidP="000E1DBC">
      <w:pPr>
        <w:spacing w:before="180"/>
        <w:jc w:val="both"/>
        <w:rPr>
          <w:szCs w:val="20"/>
        </w:rPr>
      </w:pPr>
      <w:r w:rsidRPr="002A33D7">
        <w:rPr>
          <w:rFonts w:ascii="Arial" w:hAnsi="Arial"/>
          <w:color w:val="000000"/>
          <w:szCs w:val="20"/>
        </w:rPr>
        <w:t xml:space="preserve">Context Group ID 5000 comprises the language tag coding scheme of RFC </w:t>
      </w:r>
      <w:r w:rsidRPr="002A33D7">
        <w:rPr>
          <w:rFonts w:ascii="Arial" w:hAnsi="Arial"/>
          <w:strike/>
          <w:color w:val="000000"/>
          <w:szCs w:val="20"/>
        </w:rPr>
        <w:t>3066</w:t>
      </w:r>
      <w:r w:rsidRPr="002A33D7">
        <w:rPr>
          <w:rFonts w:ascii="Arial" w:hAnsi="Arial"/>
          <w:color w:val="000000"/>
          <w:szCs w:val="20"/>
          <w:u w:val="single"/>
        </w:rPr>
        <w:t>4646</w:t>
      </w:r>
      <w:r w:rsidRPr="002A33D7">
        <w:rPr>
          <w:rFonts w:ascii="Arial" w:hAnsi="Arial"/>
          <w:color w:val="000000"/>
          <w:szCs w:val="20"/>
        </w:rPr>
        <w:t xml:space="preserve">. The Coding Scheme Designator (0008,0102) shall be </w:t>
      </w:r>
      <w:r w:rsidRPr="00E27C9C">
        <w:rPr>
          <w:rFonts w:ascii="Arial" w:hAnsi="Arial"/>
          <w:strike/>
          <w:color w:val="000000"/>
          <w:szCs w:val="20"/>
        </w:rPr>
        <w:t>RFC</w:t>
      </w:r>
      <w:r w:rsidRPr="002A33D7">
        <w:rPr>
          <w:rFonts w:ascii="Arial" w:hAnsi="Arial"/>
          <w:strike/>
          <w:color w:val="000000"/>
          <w:szCs w:val="20"/>
        </w:rPr>
        <w:t>3066</w:t>
      </w:r>
      <w:r w:rsidR="00E27C9C">
        <w:rPr>
          <w:rFonts w:ascii="Arial" w:hAnsi="Arial"/>
          <w:color w:val="000000"/>
          <w:szCs w:val="20"/>
          <w:u w:val="single"/>
        </w:rPr>
        <w:t>IETF4</w:t>
      </w:r>
      <w:r w:rsidRPr="002A33D7">
        <w:rPr>
          <w:rFonts w:ascii="Arial" w:hAnsi="Arial"/>
          <w:color w:val="000000"/>
          <w:szCs w:val="20"/>
          <w:u w:val="single"/>
        </w:rPr>
        <w:t>646</w:t>
      </w:r>
      <w:r w:rsidRPr="002A33D7">
        <w:rPr>
          <w:rFonts w:ascii="Arial" w:hAnsi="Arial"/>
          <w:color w:val="000000"/>
          <w:szCs w:val="20"/>
        </w:rPr>
        <w:t>.</w:t>
      </w:r>
    </w:p>
    <w:p w:rsidR="000E1DBC" w:rsidRPr="002A33D7" w:rsidRDefault="000E1DBC" w:rsidP="000E1DBC">
      <w:pPr>
        <w:keepNext/>
        <w:spacing w:before="180"/>
        <w:ind w:left="360" w:right="360"/>
        <w:jc w:val="both"/>
        <w:rPr>
          <w:szCs w:val="20"/>
        </w:rPr>
      </w:pPr>
      <w:r w:rsidRPr="002A33D7">
        <w:rPr>
          <w:rFonts w:ascii="Arial" w:hAnsi="Arial"/>
          <w:color w:val="000000"/>
          <w:szCs w:val="20"/>
        </w:rPr>
        <w:t>Note</w:t>
      </w:r>
    </w:p>
    <w:p w:rsidR="000E1DBC" w:rsidRPr="002A33D7" w:rsidRDefault="000E1DBC" w:rsidP="00A52CB7">
      <w:pPr>
        <w:numPr>
          <w:ilvl w:val="0"/>
          <w:numId w:val="8"/>
        </w:numPr>
        <w:tabs>
          <w:tab w:val="left" w:pos="576"/>
        </w:tabs>
        <w:spacing w:before="180"/>
        <w:ind w:left="576" w:right="360" w:hanging="216"/>
        <w:jc w:val="both"/>
        <w:rPr>
          <w:szCs w:val="20"/>
        </w:rPr>
      </w:pPr>
      <w:r w:rsidRPr="002A33D7">
        <w:rPr>
          <w:rFonts w:ascii="Arial" w:hAnsi="Arial"/>
          <w:color w:val="000000"/>
          <w:szCs w:val="20"/>
        </w:rPr>
        <w:t xml:space="preserve">The RFC </w:t>
      </w:r>
      <w:r w:rsidRPr="002A33D7">
        <w:rPr>
          <w:rFonts w:ascii="Arial" w:hAnsi="Arial"/>
          <w:strike/>
          <w:color w:val="000000"/>
          <w:szCs w:val="20"/>
        </w:rPr>
        <w:t>3066</w:t>
      </w:r>
      <w:r w:rsidRPr="002A33D7">
        <w:rPr>
          <w:rFonts w:ascii="Arial" w:hAnsi="Arial"/>
          <w:color w:val="000000"/>
          <w:szCs w:val="20"/>
          <w:u w:val="single"/>
        </w:rPr>
        <w:t xml:space="preserve">4646 </w:t>
      </w:r>
      <w:r w:rsidRPr="002A33D7">
        <w:rPr>
          <w:rFonts w:ascii="Arial" w:hAnsi="Arial"/>
          <w:color w:val="000000"/>
          <w:szCs w:val="20"/>
        </w:rPr>
        <w:t xml:space="preserve">coding scheme is constructed from a primary subtag component encoded using the language codes of ISO 639, plus </w:t>
      </w:r>
      <w:r w:rsidRPr="002A33D7">
        <w:rPr>
          <w:rFonts w:ascii="Arial" w:hAnsi="Arial"/>
          <w:strike/>
          <w:color w:val="000000"/>
          <w:szCs w:val="20"/>
        </w:rPr>
        <w:t>two</w:t>
      </w:r>
      <w:r w:rsidRPr="002A33D7">
        <w:rPr>
          <w:rFonts w:ascii="Arial" w:hAnsi="Arial"/>
          <w:color w:val="000000"/>
          <w:szCs w:val="20"/>
        </w:rPr>
        <w:t xml:space="preserve"> codes for extensions for languages not represented in ISO 639. The code optionally includes </w:t>
      </w:r>
      <w:r w:rsidRPr="002A33D7">
        <w:rPr>
          <w:rFonts w:ascii="Arial" w:hAnsi="Arial"/>
          <w:strike/>
          <w:color w:val="000000"/>
          <w:szCs w:val="20"/>
        </w:rPr>
        <w:t>a second</w:t>
      </w:r>
      <w:r w:rsidRPr="002A33D7">
        <w:rPr>
          <w:rFonts w:ascii="Arial" w:hAnsi="Arial"/>
          <w:color w:val="000000"/>
          <w:szCs w:val="20"/>
        </w:rPr>
        <w:t xml:space="preserve"> </w:t>
      </w:r>
      <w:r w:rsidR="000F0946" w:rsidRPr="002A33D7">
        <w:rPr>
          <w:rFonts w:ascii="Arial" w:hAnsi="Arial"/>
          <w:color w:val="000000"/>
          <w:szCs w:val="20"/>
          <w:u w:val="single"/>
        </w:rPr>
        <w:t xml:space="preserve">additional </w:t>
      </w:r>
      <w:r w:rsidRPr="002A33D7">
        <w:rPr>
          <w:rFonts w:ascii="Arial" w:hAnsi="Arial"/>
          <w:color w:val="000000"/>
          <w:szCs w:val="20"/>
        </w:rPr>
        <w:t>subtag component</w:t>
      </w:r>
      <w:r w:rsidR="000F0946" w:rsidRPr="002A33D7">
        <w:rPr>
          <w:rFonts w:ascii="Arial" w:hAnsi="Arial"/>
          <w:color w:val="000000"/>
          <w:szCs w:val="20"/>
          <w:u w:val="single"/>
        </w:rPr>
        <w:t>s,</w:t>
      </w:r>
      <w:r w:rsidRPr="002A33D7">
        <w:rPr>
          <w:rFonts w:ascii="Arial" w:hAnsi="Arial"/>
          <w:color w:val="000000"/>
          <w:szCs w:val="20"/>
        </w:rPr>
        <w:t xml:space="preserve"> </w:t>
      </w:r>
      <w:r w:rsidR="000F0946" w:rsidRPr="002A33D7">
        <w:rPr>
          <w:rFonts w:ascii="Arial" w:hAnsi="Arial"/>
          <w:color w:val="000000"/>
          <w:szCs w:val="20"/>
          <w:u w:val="single"/>
        </w:rPr>
        <w:t xml:space="preserve">for scripts encoded using the four letter codes of ISO 15924, and for regions </w:t>
      </w:r>
      <w:r w:rsidRPr="002A33D7">
        <w:rPr>
          <w:rFonts w:ascii="Arial" w:hAnsi="Arial"/>
          <w:color w:val="000000"/>
          <w:szCs w:val="20"/>
        </w:rPr>
        <w:t>encoded using the two letter country codes of ISO 3166</w:t>
      </w:r>
      <w:r w:rsidRPr="002A33D7">
        <w:rPr>
          <w:rFonts w:ascii="Arial" w:hAnsi="Arial"/>
          <w:strike/>
          <w:color w:val="000000"/>
          <w:szCs w:val="20"/>
        </w:rPr>
        <w:t>, or a language code extension registered by the Internet Assigned Names Authority</w:t>
      </w:r>
      <w:r w:rsidRPr="002A33D7">
        <w:rPr>
          <w:rFonts w:ascii="Arial" w:hAnsi="Arial"/>
          <w:color w:val="000000"/>
          <w:szCs w:val="20"/>
        </w:rPr>
        <w:t>.</w:t>
      </w:r>
    </w:p>
    <w:p w:rsidR="000E1DBC" w:rsidRPr="002A33D7" w:rsidRDefault="000E1DBC" w:rsidP="00A52CB7">
      <w:pPr>
        <w:numPr>
          <w:ilvl w:val="0"/>
          <w:numId w:val="8"/>
        </w:numPr>
        <w:tabs>
          <w:tab w:val="left" w:pos="576"/>
        </w:tabs>
        <w:spacing w:before="180"/>
        <w:ind w:left="576" w:right="360" w:hanging="216"/>
        <w:jc w:val="both"/>
        <w:rPr>
          <w:szCs w:val="20"/>
        </w:rPr>
      </w:pPr>
      <w:r w:rsidRPr="002A33D7">
        <w:rPr>
          <w:rFonts w:ascii="Arial" w:hAnsi="Arial"/>
          <w:color w:val="000000"/>
          <w:szCs w:val="20"/>
        </w:rPr>
        <w:t xml:space="preserve">RFC </w:t>
      </w:r>
      <w:r w:rsidR="000F0946" w:rsidRPr="002A33D7">
        <w:rPr>
          <w:rFonts w:ascii="Arial" w:hAnsi="Arial"/>
          <w:strike/>
          <w:color w:val="000000"/>
          <w:szCs w:val="20"/>
        </w:rPr>
        <w:t>3066</w:t>
      </w:r>
      <w:r w:rsidR="000F0946" w:rsidRPr="002A33D7">
        <w:rPr>
          <w:rFonts w:ascii="Arial" w:hAnsi="Arial"/>
          <w:color w:val="000000"/>
          <w:szCs w:val="20"/>
          <w:u w:val="single"/>
        </w:rPr>
        <w:t>4646</w:t>
      </w:r>
      <w:r w:rsidRPr="002A33D7">
        <w:rPr>
          <w:rFonts w:ascii="Arial" w:hAnsi="Arial"/>
          <w:color w:val="000000"/>
          <w:szCs w:val="20"/>
        </w:rPr>
        <w:t xml:space="preserve"> may be obtained at http://​www.ietf.org/​rfc/​rfc</w:t>
      </w:r>
      <w:r w:rsidR="000F0946" w:rsidRPr="002A33D7">
        <w:rPr>
          <w:rFonts w:ascii="Arial" w:hAnsi="Arial"/>
          <w:strike/>
          <w:color w:val="000000"/>
          <w:szCs w:val="20"/>
        </w:rPr>
        <w:t>3066</w:t>
      </w:r>
      <w:r w:rsidR="000F0946" w:rsidRPr="002A33D7">
        <w:rPr>
          <w:rFonts w:ascii="Arial" w:hAnsi="Arial"/>
          <w:color w:val="000000"/>
          <w:szCs w:val="20"/>
          <w:u w:val="single"/>
        </w:rPr>
        <w:t>4646</w:t>
      </w:r>
      <w:r w:rsidRPr="002A33D7">
        <w:rPr>
          <w:rFonts w:ascii="Arial" w:hAnsi="Arial"/>
          <w:color w:val="000000"/>
          <w:szCs w:val="20"/>
        </w:rPr>
        <w:t xml:space="preserve">.txt. RFC </w:t>
      </w:r>
      <w:r w:rsidR="000F0946" w:rsidRPr="002A33D7">
        <w:rPr>
          <w:rFonts w:ascii="Arial" w:hAnsi="Arial"/>
          <w:strike/>
          <w:color w:val="000000"/>
          <w:szCs w:val="20"/>
        </w:rPr>
        <w:t>3066</w:t>
      </w:r>
      <w:r w:rsidR="000F0946" w:rsidRPr="002A33D7">
        <w:rPr>
          <w:rFonts w:ascii="Arial" w:hAnsi="Arial"/>
          <w:color w:val="000000"/>
          <w:szCs w:val="20"/>
          <w:u w:val="single"/>
        </w:rPr>
        <w:t>4646</w:t>
      </w:r>
      <w:r w:rsidRPr="002A33D7">
        <w:rPr>
          <w:rFonts w:ascii="Arial" w:hAnsi="Arial"/>
          <w:color w:val="000000"/>
          <w:szCs w:val="20"/>
        </w:rPr>
        <w:t xml:space="preserve"> obsoletes </w:t>
      </w:r>
      <w:r w:rsidR="000F0946" w:rsidRPr="002A33D7">
        <w:rPr>
          <w:rFonts w:ascii="Arial" w:hAnsi="Arial"/>
          <w:color w:val="000000"/>
          <w:szCs w:val="20"/>
          <w:u w:val="single"/>
        </w:rPr>
        <w:t xml:space="preserve">RFC 3066 and </w:t>
      </w:r>
      <w:r w:rsidRPr="002A33D7">
        <w:rPr>
          <w:rFonts w:ascii="Arial" w:hAnsi="Arial"/>
          <w:color w:val="000000"/>
          <w:szCs w:val="20"/>
        </w:rPr>
        <w:t>RFC 1766</w:t>
      </w:r>
      <w:r w:rsidR="004109E0" w:rsidRPr="002A33D7">
        <w:rPr>
          <w:rFonts w:ascii="Arial" w:hAnsi="Arial"/>
          <w:color w:val="000000"/>
          <w:szCs w:val="20"/>
          <w:u w:val="single"/>
        </w:rPr>
        <w:t>, but is forward compatible with those specifications</w:t>
      </w:r>
      <w:r w:rsidRPr="002A33D7">
        <w:rPr>
          <w:rFonts w:ascii="Arial" w:hAnsi="Arial"/>
          <w:color w:val="000000"/>
          <w:szCs w:val="20"/>
        </w:rPr>
        <w:t>.</w:t>
      </w:r>
    </w:p>
    <w:p w:rsidR="000E1DBC" w:rsidRPr="002A33D7" w:rsidRDefault="000E1DBC" w:rsidP="00A52CB7">
      <w:pPr>
        <w:numPr>
          <w:ilvl w:val="0"/>
          <w:numId w:val="8"/>
        </w:numPr>
        <w:tabs>
          <w:tab w:val="left" w:pos="576"/>
        </w:tabs>
        <w:spacing w:before="180"/>
        <w:ind w:left="576" w:right="360" w:hanging="216"/>
        <w:jc w:val="both"/>
        <w:rPr>
          <w:szCs w:val="20"/>
        </w:rPr>
      </w:pPr>
      <w:r w:rsidRPr="002A33D7">
        <w:rPr>
          <w:rFonts w:ascii="Arial" w:hAnsi="Arial"/>
          <w:color w:val="000000"/>
          <w:szCs w:val="20"/>
        </w:rPr>
        <w:t xml:space="preserve">ISO 639 </w:t>
      </w:r>
      <w:r w:rsidR="000C3202" w:rsidRPr="002A33D7">
        <w:rPr>
          <w:rFonts w:ascii="Arial" w:hAnsi="Arial"/>
          <w:color w:val="000000"/>
          <w:szCs w:val="20"/>
          <w:u w:val="single"/>
        </w:rPr>
        <w:t xml:space="preserve">codes </w:t>
      </w:r>
      <w:r w:rsidRPr="002A33D7">
        <w:rPr>
          <w:rFonts w:ascii="Arial" w:hAnsi="Arial"/>
          <w:color w:val="000000"/>
          <w:szCs w:val="20"/>
        </w:rPr>
        <w:t xml:space="preserve">may be obtained at </w:t>
      </w:r>
      <w:hyperlink r:id="rId81">
        <w:r w:rsidRPr="002A33D7">
          <w:rPr>
            <w:rFonts w:ascii="Arial" w:hAnsi="Arial"/>
            <w:color w:val="000000"/>
            <w:szCs w:val="20"/>
          </w:rPr>
          <w:t>http://​www.loc.gov/​standards/​iso639-2/​langhome.html</w:t>
        </w:r>
      </w:hyperlink>
      <w:r w:rsidRPr="002A33D7">
        <w:rPr>
          <w:rFonts w:ascii="Arial" w:hAnsi="Arial"/>
          <w:color w:val="000000"/>
          <w:szCs w:val="20"/>
        </w:rPr>
        <w:t>.</w:t>
      </w:r>
    </w:p>
    <w:p w:rsidR="000E1DBC" w:rsidRPr="002A33D7" w:rsidRDefault="000E1DBC" w:rsidP="00A52CB7">
      <w:pPr>
        <w:numPr>
          <w:ilvl w:val="0"/>
          <w:numId w:val="8"/>
        </w:numPr>
        <w:tabs>
          <w:tab w:val="left" w:pos="576"/>
        </w:tabs>
        <w:spacing w:before="180"/>
        <w:ind w:left="576" w:right="360" w:hanging="216"/>
        <w:jc w:val="both"/>
        <w:rPr>
          <w:szCs w:val="20"/>
        </w:rPr>
      </w:pPr>
      <w:r w:rsidRPr="002A33D7">
        <w:rPr>
          <w:rFonts w:ascii="Arial" w:hAnsi="Arial"/>
          <w:color w:val="000000"/>
          <w:szCs w:val="20"/>
        </w:rPr>
        <w:t xml:space="preserve">The two letter country codes of ISO 3166 may be obtained at </w:t>
      </w:r>
      <w:hyperlink r:id="rId82">
        <w:r w:rsidRPr="002A33D7">
          <w:rPr>
            <w:rFonts w:ascii="Arial" w:hAnsi="Arial"/>
            <w:strike/>
            <w:color w:val="000000"/>
            <w:szCs w:val="20"/>
          </w:rPr>
          <w:t>http://​www.iso.ch/​iso/​en/​prods-services/​iso3166ma/​02iso-3166-code-lists/​index.html</w:t>
        </w:r>
      </w:hyperlink>
      <w:r w:rsidR="004D36B4" w:rsidRPr="002A33D7">
        <w:rPr>
          <w:rFonts w:ascii="Arial" w:hAnsi="Arial"/>
          <w:color w:val="000000"/>
          <w:szCs w:val="20"/>
          <w:u w:val="single"/>
        </w:rPr>
        <w:t xml:space="preserve"> https://www.iso.org/obp/ui/#search/code/</w:t>
      </w:r>
    </w:p>
    <w:p w:rsidR="000E1DBC" w:rsidRPr="002A33D7" w:rsidRDefault="000E1DBC" w:rsidP="00A52CB7">
      <w:pPr>
        <w:numPr>
          <w:ilvl w:val="0"/>
          <w:numId w:val="8"/>
        </w:numPr>
        <w:tabs>
          <w:tab w:val="left" w:pos="576"/>
        </w:tabs>
        <w:spacing w:before="180"/>
        <w:ind w:left="576" w:right="360" w:hanging="216"/>
        <w:jc w:val="both"/>
        <w:rPr>
          <w:szCs w:val="20"/>
        </w:rPr>
      </w:pPr>
      <w:r w:rsidRPr="002A33D7">
        <w:rPr>
          <w:rFonts w:ascii="Arial" w:hAnsi="Arial"/>
          <w:color w:val="000000"/>
          <w:szCs w:val="20"/>
        </w:rPr>
        <w:t xml:space="preserve">IANA language tag registrations may be obtained at </w:t>
      </w:r>
      <w:hyperlink r:id="rId83">
        <w:r w:rsidRPr="002A33D7">
          <w:rPr>
            <w:rFonts w:ascii="Arial" w:hAnsi="Arial"/>
            <w:strike/>
            <w:color w:val="000000"/>
            <w:szCs w:val="20"/>
          </w:rPr>
          <w:t>http://​www.iana.org/​assignments/​language-tags</w:t>
        </w:r>
      </w:hyperlink>
      <w:r w:rsidR="00820DD9" w:rsidRPr="002A33D7">
        <w:rPr>
          <w:rFonts w:ascii="Arial" w:hAnsi="Arial"/>
          <w:color w:val="000000"/>
          <w:szCs w:val="20"/>
        </w:rPr>
        <w:t xml:space="preserve"> </w:t>
      </w:r>
      <w:r w:rsidR="00820DD9" w:rsidRPr="002A33D7">
        <w:rPr>
          <w:rFonts w:ascii="Arial" w:hAnsi="Arial"/>
          <w:color w:val="000000"/>
          <w:szCs w:val="20"/>
          <w:u w:val="single"/>
        </w:rPr>
        <w:t>http://www.iana.org/assignments/language-subtag-registry/language-subtag-registry</w:t>
      </w:r>
    </w:p>
    <w:p w:rsidR="000E1DBC" w:rsidRPr="002A33D7" w:rsidRDefault="000E1DBC" w:rsidP="00A52CB7">
      <w:pPr>
        <w:numPr>
          <w:ilvl w:val="0"/>
          <w:numId w:val="8"/>
        </w:numPr>
        <w:tabs>
          <w:tab w:val="left" w:pos="576"/>
        </w:tabs>
        <w:spacing w:before="180"/>
        <w:ind w:left="576" w:right="360" w:hanging="216"/>
        <w:jc w:val="both"/>
        <w:rPr>
          <w:szCs w:val="20"/>
        </w:rPr>
      </w:pPr>
      <w:r w:rsidRPr="002A33D7">
        <w:rPr>
          <w:rFonts w:ascii="Arial" w:hAnsi="Arial"/>
          <w:color w:val="000000"/>
          <w:szCs w:val="20"/>
        </w:rPr>
        <w:t>In previous editions of the Standard, this Context Group formerly included the three letter language codes of ISO 639-2/B, using Coding Scheme Designator ISO639_2</w:t>
      </w:r>
      <w:r w:rsidR="00A35C22" w:rsidRPr="002A33D7">
        <w:rPr>
          <w:rFonts w:ascii="Arial" w:hAnsi="Arial"/>
          <w:color w:val="000000"/>
          <w:szCs w:val="20"/>
          <w:u w:val="single"/>
        </w:rPr>
        <w:t>, or the langu</w:t>
      </w:r>
      <w:r w:rsidR="00851176">
        <w:rPr>
          <w:rFonts w:ascii="Arial" w:hAnsi="Arial"/>
          <w:color w:val="000000"/>
          <w:szCs w:val="20"/>
          <w:u w:val="single"/>
        </w:rPr>
        <w:t>ag</w:t>
      </w:r>
      <w:r w:rsidR="00A35C22" w:rsidRPr="002A33D7">
        <w:rPr>
          <w:rFonts w:ascii="Arial" w:hAnsi="Arial"/>
          <w:color w:val="000000"/>
          <w:szCs w:val="20"/>
          <w:u w:val="single"/>
        </w:rPr>
        <w:t>e codes of RFC 3066, using</w:t>
      </w:r>
      <w:r w:rsidR="00A35C22" w:rsidRPr="002A33D7">
        <w:rPr>
          <w:szCs w:val="20"/>
          <w:u w:val="single"/>
        </w:rPr>
        <w:t xml:space="preserve"> </w:t>
      </w:r>
      <w:r w:rsidR="00A35C22" w:rsidRPr="002A33D7">
        <w:rPr>
          <w:rFonts w:ascii="Arial" w:hAnsi="Arial"/>
          <w:color w:val="000000"/>
          <w:szCs w:val="20"/>
          <w:u w:val="single"/>
        </w:rPr>
        <w:t>Coding Scheme Designator RFC3066</w:t>
      </w:r>
      <w:r w:rsidRPr="00A10C7B">
        <w:rPr>
          <w:rFonts w:ascii="Arial" w:hAnsi="Arial"/>
          <w:color w:val="000000"/>
          <w:szCs w:val="20"/>
        </w:rPr>
        <w:t xml:space="preserve">, and several IANA-registered language code extensions, using Coding Scheme Designator IANARFC1766. </w:t>
      </w:r>
      <w:r w:rsidRPr="002A33D7">
        <w:rPr>
          <w:rFonts w:ascii="Arial" w:hAnsi="Arial"/>
          <w:strike/>
          <w:color w:val="000000"/>
          <w:szCs w:val="20"/>
        </w:rPr>
        <w:t>RFC 3066 identifies a preference for the ISO 639-1 two letter codes to the ISO 639-2 three letter codes, and the ISO 639-2/T (terminology) subset to the ISO 639-2/B (bibliographic) subset.</w:t>
      </w:r>
    </w:p>
    <w:p w:rsidR="000E1DBC" w:rsidRPr="002A33D7" w:rsidRDefault="000E1DBC" w:rsidP="00A52CB7">
      <w:pPr>
        <w:numPr>
          <w:ilvl w:val="0"/>
          <w:numId w:val="8"/>
        </w:numPr>
        <w:tabs>
          <w:tab w:val="left" w:pos="576"/>
        </w:tabs>
        <w:spacing w:before="180"/>
        <w:ind w:left="576" w:right="360" w:hanging="216"/>
        <w:jc w:val="both"/>
        <w:rPr>
          <w:szCs w:val="20"/>
        </w:rPr>
      </w:pPr>
      <w:r w:rsidRPr="002A33D7">
        <w:rPr>
          <w:rFonts w:ascii="Arial" w:hAnsi="Arial"/>
          <w:color w:val="000000"/>
          <w:szCs w:val="20"/>
        </w:rPr>
        <w:t>In previous editions of the Standard, this Context Group provided only language identifiers, with national or regional variant identified in a separate attribute or Content Item.</w:t>
      </w:r>
    </w:p>
    <w:p w:rsidR="000E1DBC" w:rsidRPr="002A33D7" w:rsidRDefault="000E1DBC">
      <w:pPr>
        <w:rPr>
          <w:szCs w:val="20"/>
        </w:rPr>
      </w:pPr>
    </w:p>
    <w:p w:rsidR="00DF659A" w:rsidRDefault="00DF659A" w:rsidP="00A10C7B">
      <w:pPr>
        <w:pStyle w:val="Heading2"/>
        <w:numPr>
          <w:ilvl w:val="0"/>
          <w:numId w:val="0"/>
        </w:numPr>
        <w:ind w:left="90"/>
      </w:pPr>
      <w:bookmarkStart w:id="565" w:name="_CID_6096_Pregnancy"/>
      <w:bookmarkStart w:id="566" w:name="_CID_7021_"/>
      <w:bookmarkStart w:id="567" w:name="_Toc410226222"/>
      <w:bookmarkStart w:id="568" w:name="sect_CID_7001"/>
      <w:bookmarkEnd w:id="565"/>
      <w:bookmarkEnd w:id="566"/>
      <w:r w:rsidRPr="00A10C7B">
        <w:t>CID 7001 Diagnostic Imaging Report Headings</w:t>
      </w:r>
      <w:bookmarkEnd w:id="567"/>
    </w:p>
    <w:p w:rsidR="00DF659A" w:rsidRDefault="00DF659A" w:rsidP="00DF659A">
      <w:pPr>
        <w:tabs>
          <w:tab w:val="left" w:pos="2772"/>
        </w:tabs>
        <w:spacing w:before="90"/>
        <w:ind w:left="2772" w:hanging="2772"/>
        <w:jc w:val="both"/>
      </w:pPr>
      <w:bookmarkStart w:id="569" w:name="idp140345280618192"/>
      <w:bookmarkStart w:id="570" w:name="idp140345280617712"/>
      <w:bookmarkEnd w:id="568"/>
      <w:r>
        <w:rPr>
          <w:rFonts w:ascii="Arial" w:hAnsi="Arial"/>
          <w:b/>
          <w:color w:val="000000"/>
          <w:sz w:val="18"/>
        </w:rPr>
        <w:t>Type:</w:t>
      </w:r>
      <w:r>
        <w:rPr>
          <w:rFonts w:ascii="Arial" w:hAnsi="Arial"/>
          <w:b/>
          <w:color w:val="000000"/>
          <w:sz w:val="18"/>
        </w:rPr>
        <w:tab/>
        <w:t>Extensible</w:t>
      </w:r>
    </w:p>
    <w:p w:rsidR="00DF659A" w:rsidRDefault="00DF659A" w:rsidP="00DF659A">
      <w:pPr>
        <w:tabs>
          <w:tab w:val="left" w:pos="2772"/>
        </w:tabs>
        <w:ind w:left="2772" w:hanging="2772"/>
        <w:jc w:val="both"/>
      </w:pPr>
      <w:bookmarkStart w:id="571" w:name="idp140345280621008"/>
      <w:bookmarkEnd w:id="569"/>
      <w:bookmarkEnd w:id="570"/>
      <w:r>
        <w:rPr>
          <w:rFonts w:ascii="Arial" w:hAnsi="Arial"/>
          <w:b/>
          <w:color w:val="000000"/>
          <w:sz w:val="18"/>
        </w:rPr>
        <w:t>Version:</w:t>
      </w:r>
      <w:r>
        <w:rPr>
          <w:rFonts w:ascii="Arial" w:hAnsi="Arial"/>
          <w:b/>
          <w:color w:val="000000"/>
          <w:sz w:val="18"/>
        </w:rPr>
        <w:tab/>
      </w:r>
      <w:r w:rsidRPr="00A10C7B">
        <w:rPr>
          <w:rFonts w:ascii="Arial" w:hAnsi="Arial"/>
          <w:b/>
          <w:strike/>
          <w:color w:val="000000"/>
          <w:sz w:val="18"/>
        </w:rPr>
        <w:t>20130806</w:t>
      </w:r>
      <w:r w:rsidR="002D1408" w:rsidRPr="00A10C7B">
        <w:rPr>
          <w:rFonts w:ascii="Arial" w:hAnsi="Arial"/>
          <w:b/>
          <w:color w:val="000000"/>
          <w:sz w:val="18"/>
          <w:u w:val="single"/>
        </w:rPr>
        <w:t>yyyymmdd</w:t>
      </w:r>
    </w:p>
    <w:p w:rsidR="00DF659A" w:rsidRDefault="00DF659A" w:rsidP="00DF659A">
      <w:pPr>
        <w:keepNext/>
        <w:spacing w:before="216"/>
        <w:jc w:val="center"/>
      </w:pPr>
      <w:bookmarkStart w:id="572" w:name="table_CID_7001"/>
      <w:bookmarkEnd w:id="571"/>
      <w:r>
        <w:rPr>
          <w:rFonts w:ascii="Arial" w:hAnsi="Arial"/>
          <w:b/>
          <w:color w:val="000000"/>
          <w:sz w:val="22"/>
        </w:rPr>
        <w:t>Table CID 7001. Diagnostic Imaging Report Headings</w:t>
      </w:r>
    </w:p>
    <w:bookmarkEnd w:id="572"/>
    <w:p w:rsidR="00DF659A" w:rsidRDefault="00DF659A" w:rsidP="00DF659A">
      <w:pPr>
        <w:rPr>
          <w:sz w:val="13"/>
        </w:rPr>
      </w:pPr>
    </w:p>
    <w:tbl>
      <w:tblPr>
        <w:tblW w:w="10440" w:type="dxa"/>
        <w:tblInd w:w="45" w:type="dxa"/>
        <w:tblLayout w:type="fixed"/>
        <w:tblCellMar>
          <w:left w:w="10" w:type="dxa"/>
          <w:right w:w="10" w:type="dxa"/>
        </w:tblCellMar>
        <w:tblLook w:val="0000" w:firstRow="0" w:lastRow="0" w:firstColumn="0" w:lastColumn="0" w:noHBand="0" w:noVBand="0"/>
      </w:tblPr>
      <w:tblGrid>
        <w:gridCol w:w="2577"/>
        <w:gridCol w:w="1202"/>
        <w:gridCol w:w="3854"/>
        <w:gridCol w:w="2807"/>
      </w:tblGrid>
      <w:tr w:rsidR="00DF659A" w:rsidTr="00A10C7B">
        <w:trPr>
          <w:tblHeader/>
        </w:trPr>
        <w:tc>
          <w:tcPr>
            <w:tcW w:w="257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DF659A" w:rsidRDefault="00DF659A" w:rsidP="001056E7">
            <w:pPr>
              <w:keepNext/>
              <w:spacing w:before="180"/>
              <w:jc w:val="center"/>
            </w:pPr>
            <w:r>
              <w:rPr>
                <w:rFonts w:ascii="Arial" w:hAnsi="Arial"/>
                <w:b/>
                <w:color w:val="000000"/>
                <w:sz w:val="18"/>
              </w:rPr>
              <w:t>Coding Scheme Designator</w:t>
            </w:r>
          </w:p>
        </w:tc>
        <w:tc>
          <w:tcPr>
            <w:tcW w:w="1202" w:type="dxa"/>
            <w:tcBorders>
              <w:top w:val="single" w:sz="4" w:space="0" w:color="000000"/>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jc w:val="center"/>
            </w:pPr>
            <w:r>
              <w:rPr>
                <w:rFonts w:ascii="Arial" w:hAnsi="Arial"/>
                <w:b/>
                <w:color w:val="000000"/>
                <w:sz w:val="18"/>
              </w:rPr>
              <w:t>Code Value</w:t>
            </w:r>
          </w:p>
        </w:tc>
        <w:tc>
          <w:tcPr>
            <w:tcW w:w="3854" w:type="dxa"/>
            <w:tcBorders>
              <w:top w:val="single" w:sz="4" w:space="0" w:color="000000"/>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jc w:val="center"/>
            </w:pPr>
            <w:r>
              <w:rPr>
                <w:rFonts w:ascii="Arial" w:hAnsi="Arial"/>
                <w:b/>
                <w:color w:val="000000"/>
                <w:sz w:val="18"/>
              </w:rPr>
              <w:t>Code Meaning</w:t>
            </w:r>
          </w:p>
        </w:tc>
        <w:tc>
          <w:tcPr>
            <w:tcW w:w="2807" w:type="dxa"/>
            <w:tcBorders>
              <w:top w:val="single" w:sz="4" w:space="0" w:color="000000"/>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jc w:val="center"/>
            </w:pPr>
            <w:r>
              <w:rPr>
                <w:rFonts w:ascii="Arial" w:hAnsi="Arial"/>
                <w:b/>
                <w:color w:val="000000"/>
                <w:sz w:val="18"/>
              </w:rPr>
              <w:t>Equivalent DCMR (DCM) Code</w:t>
            </w:r>
          </w:p>
        </w:tc>
      </w:tr>
      <w:tr w:rsidR="00DF659A" w:rsidTr="00A10C7B">
        <w:tc>
          <w:tcPr>
            <w:tcW w:w="2577" w:type="dxa"/>
            <w:tcBorders>
              <w:left w:val="single" w:sz="4" w:space="0" w:color="000000"/>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jc w:val="center"/>
            </w:pPr>
            <w:r>
              <w:t>…</w:t>
            </w:r>
          </w:p>
        </w:tc>
        <w:tc>
          <w:tcPr>
            <w:tcW w:w="1202" w:type="dxa"/>
            <w:tcBorders>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jc w:val="center"/>
            </w:pPr>
          </w:p>
        </w:tc>
        <w:tc>
          <w:tcPr>
            <w:tcW w:w="3854" w:type="dxa"/>
            <w:tcBorders>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pPr>
          </w:p>
        </w:tc>
        <w:tc>
          <w:tcPr>
            <w:tcW w:w="2807" w:type="dxa"/>
            <w:tcBorders>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jc w:val="center"/>
            </w:pPr>
          </w:p>
        </w:tc>
      </w:tr>
      <w:tr w:rsidR="00DF659A" w:rsidTr="00A10C7B">
        <w:tc>
          <w:tcPr>
            <w:tcW w:w="2577" w:type="dxa"/>
            <w:tcBorders>
              <w:left w:val="single" w:sz="4" w:space="0" w:color="000000"/>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jc w:val="center"/>
            </w:pPr>
            <w:r>
              <w:rPr>
                <w:rFonts w:ascii="Arial" w:hAnsi="Arial"/>
                <w:color w:val="000000"/>
                <w:sz w:val="18"/>
              </w:rPr>
              <w:t>LN</w:t>
            </w:r>
          </w:p>
        </w:tc>
        <w:tc>
          <w:tcPr>
            <w:tcW w:w="1202" w:type="dxa"/>
            <w:tcBorders>
              <w:bottom w:val="single" w:sz="4" w:space="0" w:color="000000"/>
              <w:right w:val="single" w:sz="4" w:space="0" w:color="000000"/>
            </w:tcBorders>
            <w:tcMar>
              <w:top w:w="40" w:type="dxa"/>
              <w:left w:w="40" w:type="dxa"/>
              <w:bottom w:w="40" w:type="dxa"/>
              <w:right w:w="40" w:type="dxa"/>
            </w:tcMar>
          </w:tcPr>
          <w:p w:rsidR="00DF659A" w:rsidRPr="00A10C7B" w:rsidRDefault="00C612CF" w:rsidP="001056E7">
            <w:pPr>
              <w:spacing w:before="180"/>
              <w:jc w:val="center"/>
              <w:rPr>
                <w:b/>
                <w:strike/>
              </w:rPr>
            </w:pPr>
            <w:hyperlink r:id="rId84">
              <w:r w:rsidR="00DF659A" w:rsidRPr="00A10C7B">
                <w:rPr>
                  <w:rFonts w:ascii="Arial" w:hAnsi="Arial"/>
                  <w:b/>
                  <w:strike/>
                  <w:color w:val="000000"/>
                  <w:sz w:val="18"/>
                </w:rPr>
                <w:t>18782-3</w:t>
              </w:r>
            </w:hyperlink>
            <w:r w:rsidR="00DF659A">
              <w:rPr>
                <w:rFonts w:ascii="Arial" w:hAnsi="Arial"/>
                <w:b/>
                <w:strike/>
                <w:color w:val="000000"/>
                <w:sz w:val="18"/>
              </w:rPr>
              <w:t xml:space="preserve"> </w:t>
            </w:r>
            <w:r w:rsidR="00DF659A" w:rsidRPr="00A10C7B">
              <w:rPr>
                <w:rFonts w:ascii="Arial" w:hAnsi="Arial"/>
                <w:b/>
                <w:color w:val="000000"/>
                <w:sz w:val="18"/>
                <w:u w:val="single"/>
              </w:rPr>
              <w:t>59776-5</w:t>
            </w:r>
          </w:p>
        </w:tc>
        <w:tc>
          <w:tcPr>
            <w:tcW w:w="3854" w:type="dxa"/>
            <w:tcBorders>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pPr>
            <w:r>
              <w:rPr>
                <w:rFonts w:ascii="Arial" w:hAnsi="Arial"/>
                <w:color w:val="000000"/>
                <w:sz w:val="18"/>
              </w:rPr>
              <w:t>Findings</w:t>
            </w:r>
          </w:p>
        </w:tc>
        <w:tc>
          <w:tcPr>
            <w:tcW w:w="2807" w:type="dxa"/>
            <w:tcBorders>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jc w:val="center"/>
            </w:pPr>
            <w:r>
              <w:rPr>
                <w:rFonts w:ascii="Arial" w:hAnsi="Arial"/>
                <w:color w:val="000000"/>
                <w:sz w:val="18"/>
              </w:rPr>
              <w:t>121070</w:t>
            </w:r>
          </w:p>
        </w:tc>
      </w:tr>
      <w:tr w:rsidR="00DF659A" w:rsidTr="00A10C7B">
        <w:tc>
          <w:tcPr>
            <w:tcW w:w="2577" w:type="dxa"/>
            <w:tcBorders>
              <w:left w:val="single" w:sz="4" w:space="0" w:color="000000"/>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jc w:val="center"/>
            </w:pPr>
            <w:r>
              <w:t>…</w:t>
            </w:r>
          </w:p>
        </w:tc>
        <w:tc>
          <w:tcPr>
            <w:tcW w:w="1202" w:type="dxa"/>
            <w:tcBorders>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jc w:val="center"/>
            </w:pPr>
          </w:p>
        </w:tc>
        <w:tc>
          <w:tcPr>
            <w:tcW w:w="3854" w:type="dxa"/>
            <w:tcBorders>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pPr>
          </w:p>
        </w:tc>
        <w:tc>
          <w:tcPr>
            <w:tcW w:w="2807" w:type="dxa"/>
            <w:tcBorders>
              <w:bottom w:val="single" w:sz="4" w:space="0" w:color="000000"/>
              <w:right w:val="single" w:sz="4" w:space="0" w:color="000000"/>
            </w:tcBorders>
            <w:tcMar>
              <w:top w:w="40" w:type="dxa"/>
              <w:left w:w="40" w:type="dxa"/>
              <w:bottom w:w="40" w:type="dxa"/>
              <w:right w:w="40" w:type="dxa"/>
            </w:tcMar>
          </w:tcPr>
          <w:p w:rsidR="00DF659A" w:rsidRDefault="00DF659A" w:rsidP="001056E7">
            <w:pPr>
              <w:spacing w:before="180"/>
              <w:jc w:val="center"/>
            </w:pPr>
          </w:p>
        </w:tc>
      </w:tr>
    </w:tbl>
    <w:p w:rsidR="002D1408" w:rsidRDefault="002D1408" w:rsidP="002D1408">
      <w:pPr>
        <w:rPr>
          <w:szCs w:val="20"/>
        </w:rPr>
      </w:pPr>
    </w:p>
    <w:p w:rsidR="00A10C7B" w:rsidRPr="00842341" w:rsidRDefault="00A10C7B" w:rsidP="00A10C7B">
      <w:pPr>
        <w:pStyle w:val="Note"/>
        <w:rPr>
          <w:b/>
          <w:u w:val="single"/>
        </w:rPr>
      </w:pPr>
      <w:r w:rsidRPr="00842341">
        <w:rPr>
          <w:b/>
          <w:u w:val="single"/>
        </w:rPr>
        <w:t>Note:</w:t>
      </w:r>
      <w:r w:rsidRPr="00842341">
        <w:rPr>
          <w:b/>
          <w:u w:val="single"/>
        </w:rPr>
        <w:tab/>
        <w:t xml:space="preserve">In a prior version of this Context Group, the code </w:t>
      </w:r>
      <w:r w:rsidR="00842341">
        <w:rPr>
          <w:b/>
          <w:u w:val="single"/>
        </w:rPr>
        <w:t>(</w:t>
      </w:r>
      <w:r w:rsidRPr="00842341">
        <w:rPr>
          <w:b/>
          <w:u w:val="single"/>
        </w:rPr>
        <w:t>18782-3</w:t>
      </w:r>
      <w:r w:rsidR="00842341">
        <w:rPr>
          <w:b/>
          <w:u w:val="single"/>
        </w:rPr>
        <w:t xml:space="preserve">, LN, “Study Observation”) </w:t>
      </w:r>
      <w:r w:rsidRPr="00842341">
        <w:rPr>
          <w:b/>
          <w:u w:val="single"/>
        </w:rPr>
        <w:t xml:space="preserve"> was specified for </w:t>
      </w:r>
      <w:r w:rsidR="00842341">
        <w:rPr>
          <w:b/>
          <w:u w:val="single"/>
        </w:rPr>
        <w:t xml:space="preserve">report heading </w:t>
      </w:r>
      <w:r w:rsidRPr="00842341">
        <w:rPr>
          <w:b/>
          <w:u w:val="single"/>
        </w:rPr>
        <w:t xml:space="preserve">“Findings”. </w:t>
      </w:r>
      <w:r w:rsidR="00842341">
        <w:rPr>
          <w:b/>
          <w:u w:val="single"/>
        </w:rPr>
        <w:t xml:space="preserve"> This has now been replaced by (</w:t>
      </w:r>
      <w:r w:rsidR="00842341" w:rsidRPr="00842341">
        <w:rPr>
          <w:b/>
          <w:u w:val="single"/>
        </w:rPr>
        <w:t>59776-5</w:t>
      </w:r>
      <w:r w:rsidR="00842341">
        <w:rPr>
          <w:b/>
          <w:u w:val="single"/>
        </w:rPr>
        <w:t xml:space="preserve">, LN, “Procedure </w:t>
      </w:r>
      <w:r w:rsidR="00842341" w:rsidRPr="00842341">
        <w:rPr>
          <w:b/>
          <w:u w:val="single"/>
        </w:rPr>
        <w:t>Findings”.</w:t>
      </w:r>
    </w:p>
    <w:p w:rsidR="002D1408" w:rsidRDefault="002D1408" w:rsidP="002D1408">
      <w:pPr>
        <w:rPr>
          <w:szCs w:val="20"/>
        </w:rPr>
      </w:pPr>
    </w:p>
    <w:p w:rsidR="00842341" w:rsidRPr="002A33D7" w:rsidRDefault="00842341" w:rsidP="002D1408">
      <w:pPr>
        <w:rPr>
          <w:szCs w:val="20"/>
        </w:rPr>
      </w:pPr>
    </w:p>
    <w:p w:rsidR="00F8179E" w:rsidRPr="00E92382" w:rsidRDefault="00F8179E" w:rsidP="00842341">
      <w:pPr>
        <w:pStyle w:val="BodyText0"/>
        <w:keepNext/>
        <w:pBdr>
          <w:top w:val="single" w:sz="4" w:space="1" w:color="auto"/>
          <w:left w:val="single" w:sz="4" w:space="6" w:color="auto"/>
          <w:bottom w:val="single" w:sz="4" w:space="1" w:color="auto"/>
          <w:right w:val="single" w:sz="4" w:space="4" w:color="auto"/>
        </w:pBdr>
        <w:ind w:left="274"/>
        <w:rPr>
          <w:i/>
        </w:rPr>
      </w:pPr>
      <w:r w:rsidRPr="00E92382">
        <w:rPr>
          <w:i/>
        </w:rPr>
        <w:t xml:space="preserve">Instruction to Editor: </w:t>
      </w:r>
      <w:r>
        <w:rPr>
          <w:i/>
        </w:rPr>
        <w:t>Add  the following Context Groups</w:t>
      </w:r>
    </w:p>
    <w:p w:rsidR="00332BD9" w:rsidRPr="00A85F36" w:rsidRDefault="00332BD9" w:rsidP="000C2869">
      <w:pPr>
        <w:pStyle w:val="Heading2"/>
        <w:numPr>
          <w:ilvl w:val="0"/>
          <w:numId w:val="0"/>
        </w:numPr>
        <w:ind w:left="90"/>
      </w:pPr>
      <w:bookmarkStart w:id="573" w:name="_Toc410226223"/>
      <w:r>
        <w:t>CID x7035  Actionable Finding Classification</w:t>
      </w:r>
      <w:bookmarkEnd w:id="573"/>
    </w:p>
    <w:p w:rsidR="00332BD9" w:rsidRDefault="00332BD9" w:rsidP="000C2869">
      <w:pPr>
        <w:keepNext/>
        <w:tabs>
          <w:tab w:val="left" w:pos="2772"/>
        </w:tabs>
        <w:spacing w:before="90"/>
        <w:ind w:left="2772" w:hanging="2772"/>
        <w:jc w:val="both"/>
      </w:pPr>
      <w:r>
        <w:rPr>
          <w:rFonts w:ascii="Arial" w:hAnsi="Arial"/>
          <w:b/>
          <w:color w:val="000000"/>
          <w:sz w:val="18"/>
        </w:rPr>
        <w:t>Type:</w:t>
      </w:r>
      <w:r>
        <w:rPr>
          <w:rFonts w:ascii="Arial" w:hAnsi="Arial"/>
          <w:b/>
          <w:color w:val="000000"/>
          <w:sz w:val="18"/>
        </w:rPr>
        <w:tab/>
        <w:t>Extensible</w:t>
      </w:r>
    </w:p>
    <w:p w:rsidR="00332BD9" w:rsidRDefault="00332BD9" w:rsidP="000C2869">
      <w:pPr>
        <w:keepNext/>
        <w:tabs>
          <w:tab w:val="left" w:pos="2772"/>
        </w:tabs>
        <w:ind w:left="2772" w:hanging="2772"/>
        <w:jc w:val="both"/>
      </w:pPr>
      <w:r>
        <w:rPr>
          <w:rFonts w:ascii="Arial" w:hAnsi="Arial"/>
          <w:b/>
          <w:color w:val="000000"/>
          <w:sz w:val="18"/>
        </w:rPr>
        <w:t>Version:</w:t>
      </w:r>
      <w:r>
        <w:rPr>
          <w:rFonts w:ascii="Arial" w:hAnsi="Arial"/>
          <w:b/>
          <w:color w:val="000000"/>
          <w:sz w:val="18"/>
        </w:rPr>
        <w:tab/>
      </w:r>
      <w:r w:rsidRPr="00421350">
        <w:rPr>
          <w:rFonts w:ascii="Arial" w:hAnsi="Arial"/>
          <w:b/>
          <w:color w:val="FF0000"/>
          <w:sz w:val="18"/>
        </w:rPr>
        <w:t>yyyymmdd</w:t>
      </w:r>
    </w:p>
    <w:p w:rsidR="00332BD9" w:rsidRDefault="00332BD9" w:rsidP="000C2869">
      <w:pPr>
        <w:keepNext/>
        <w:spacing w:before="216"/>
        <w:jc w:val="center"/>
      </w:pPr>
      <w:r>
        <w:rPr>
          <w:rFonts w:ascii="Arial" w:hAnsi="Arial"/>
          <w:b/>
          <w:color w:val="000000"/>
          <w:sz w:val="22"/>
        </w:rPr>
        <w:t>Table CID x7035.</w:t>
      </w:r>
      <w:r w:rsidRPr="009B0208">
        <w:t xml:space="preserve"> </w:t>
      </w:r>
      <w:r>
        <w:t xml:space="preserve"> </w:t>
      </w:r>
      <w:r w:rsidRPr="009B0208">
        <w:rPr>
          <w:rFonts w:ascii="Arial" w:hAnsi="Arial"/>
          <w:b/>
          <w:color w:val="000000"/>
          <w:sz w:val="22"/>
        </w:rPr>
        <w:t>Actionable Finding Classification</w:t>
      </w:r>
    </w:p>
    <w:p w:rsidR="00332BD9" w:rsidRDefault="00332BD9" w:rsidP="000C2869">
      <w:pPr>
        <w:keepNext/>
        <w:rPr>
          <w:sz w:val="13"/>
        </w:rPr>
      </w:pPr>
    </w:p>
    <w:tbl>
      <w:tblPr>
        <w:tblW w:w="856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986"/>
        <w:gridCol w:w="1986"/>
        <w:gridCol w:w="4590"/>
      </w:tblGrid>
      <w:tr w:rsidR="00332BD9" w:rsidRPr="0011371E" w:rsidTr="00A75516">
        <w:trPr>
          <w:cantSplit/>
          <w:tblHeader/>
        </w:trPr>
        <w:tc>
          <w:tcPr>
            <w:tcW w:w="1986" w:type="dxa"/>
            <w:shd w:val="clear" w:color="auto" w:fill="E6E6E6"/>
          </w:tcPr>
          <w:p w:rsidR="00332BD9" w:rsidRPr="0011371E" w:rsidRDefault="00332BD9" w:rsidP="000C2869">
            <w:pPr>
              <w:pStyle w:val="TableHead"/>
              <w:ind w:left="72"/>
              <w:rPr>
                <w:rFonts w:cs="Courier New"/>
              </w:rPr>
            </w:pPr>
            <w:r>
              <w:rPr>
                <w:rFonts w:ascii="Arial" w:hAnsi="Arial"/>
              </w:rPr>
              <w:t>Coding Scheme Designator</w:t>
            </w:r>
          </w:p>
        </w:tc>
        <w:tc>
          <w:tcPr>
            <w:tcW w:w="1986" w:type="dxa"/>
            <w:shd w:val="clear" w:color="auto" w:fill="E6E6E6"/>
          </w:tcPr>
          <w:p w:rsidR="00332BD9" w:rsidRPr="0011371E" w:rsidRDefault="00332BD9" w:rsidP="000C2869">
            <w:pPr>
              <w:pStyle w:val="TableHead"/>
              <w:ind w:left="72"/>
              <w:rPr>
                <w:rFonts w:cs="Courier New"/>
              </w:rPr>
            </w:pPr>
            <w:r>
              <w:rPr>
                <w:rFonts w:ascii="Arial" w:hAnsi="Arial"/>
              </w:rPr>
              <w:t>Code Value</w:t>
            </w:r>
          </w:p>
        </w:tc>
        <w:tc>
          <w:tcPr>
            <w:tcW w:w="4590" w:type="dxa"/>
            <w:shd w:val="clear" w:color="auto" w:fill="E6E6E6"/>
          </w:tcPr>
          <w:p w:rsidR="00332BD9" w:rsidRPr="0011371E" w:rsidRDefault="00332BD9" w:rsidP="000C2869">
            <w:pPr>
              <w:pStyle w:val="TableHead"/>
              <w:ind w:left="72"/>
              <w:rPr>
                <w:rFonts w:cs="Courier New"/>
              </w:rPr>
            </w:pPr>
            <w:r>
              <w:rPr>
                <w:rFonts w:ascii="Arial" w:hAnsi="Arial"/>
              </w:rPr>
              <w:t>Code Meaning</w:t>
            </w:r>
          </w:p>
        </w:tc>
      </w:tr>
      <w:tr w:rsidR="00332BD9" w:rsidRPr="000C3202" w:rsidTr="00A75516">
        <w:trPr>
          <w:cantSplit/>
          <w:trHeight w:val="43"/>
        </w:trPr>
        <w:tc>
          <w:tcPr>
            <w:tcW w:w="1986" w:type="dxa"/>
            <w:vAlign w:val="center"/>
          </w:tcPr>
          <w:p w:rsidR="00332BD9" w:rsidRPr="000C3202" w:rsidRDefault="00332BD9" w:rsidP="00A75516">
            <w:pPr>
              <w:rPr>
                <w:rFonts w:ascii="Arial" w:hAnsi="Arial"/>
                <w:color w:val="000000"/>
                <w:sz w:val="18"/>
              </w:rPr>
            </w:pPr>
            <w:r>
              <w:rPr>
                <w:rFonts w:ascii="Arial" w:hAnsi="Arial"/>
                <w:color w:val="000000"/>
                <w:sz w:val="18"/>
              </w:rPr>
              <w:t>RADLEX</w:t>
            </w:r>
          </w:p>
        </w:tc>
        <w:tc>
          <w:tcPr>
            <w:tcW w:w="1986" w:type="dxa"/>
            <w:vAlign w:val="center"/>
          </w:tcPr>
          <w:p w:rsidR="00332BD9" w:rsidRPr="000C3202" w:rsidRDefault="00332BD9" w:rsidP="00A75516">
            <w:pPr>
              <w:rPr>
                <w:rFonts w:ascii="Arial" w:hAnsi="Arial"/>
                <w:color w:val="000000"/>
                <w:sz w:val="18"/>
              </w:rPr>
            </w:pPr>
            <w:r>
              <w:rPr>
                <w:rFonts w:ascii="Arial" w:hAnsi="Arial"/>
                <w:color w:val="000000"/>
                <w:sz w:val="18"/>
              </w:rPr>
              <w:t>RID49480</w:t>
            </w:r>
          </w:p>
        </w:tc>
        <w:tc>
          <w:tcPr>
            <w:tcW w:w="4590" w:type="dxa"/>
            <w:vAlign w:val="center"/>
          </w:tcPr>
          <w:p w:rsidR="00332BD9" w:rsidRPr="000C3202" w:rsidRDefault="00332BD9" w:rsidP="00A75516">
            <w:pPr>
              <w:rPr>
                <w:rFonts w:ascii="Arial" w:hAnsi="Arial"/>
                <w:color w:val="000000"/>
                <w:sz w:val="18"/>
              </w:rPr>
            </w:pPr>
            <w:r>
              <w:rPr>
                <w:rFonts w:ascii="Arial" w:hAnsi="Arial"/>
                <w:color w:val="000000"/>
                <w:sz w:val="18"/>
              </w:rPr>
              <w:t>ACR Category 1 Actionable Finding</w:t>
            </w:r>
          </w:p>
        </w:tc>
      </w:tr>
      <w:tr w:rsidR="00332BD9" w:rsidRPr="000C3202" w:rsidTr="00A75516">
        <w:trPr>
          <w:cantSplit/>
          <w:trHeight w:val="43"/>
        </w:trPr>
        <w:tc>
          <w:tcPr>
            <w:tcW w:w="1986" w:type="dxa"/>
            <w:vAlign w:val="center"/>
          </w:tcPr>
          <w:p w:rsidR="00332BD9" w:rsidRPr="000C3202" w:rsidRDefault="00332BD9" w:rsidP="00A75516">
            <w:pPr>
              <w:rPr>
                <w:rFonts w:ascii="Arial" w:hAnsi="Arial"/>
                <w:color w:val="000000"/>
                <w:sz w:val="18"/>
              </w:rPr>
            </w:pPr>
            <w:r>
              <w:rPr>
                <w:rFonts w:ascii="Arial" w:hAnsi="Arial"/>
                <w:color w:val="000000"/>
                <w:sz w:val="18"/>
              </w:rPr>
              <w:t>RADLEX</w:t>
            </w:r>
          </w:p>
        </w:tc>
        <w:tc>
          <w:tcPr>
            <w:tcW w:w="1986" w:type="dxa"/>
            <w:vAlign w:val="center"/>
          </w:tcPr>
          <w:p w:rsidR="00332BD9" w:rsidRPr="000C3202" w:rsidRDefault="00332BD9" w:rsidP="00A75516">
            <w:pPr>
              <w:rPr>
                <w:rFonts w:ascii="Arial" w:hAnsi="Arial"/>
                <w:color w:val="000000"/>
                <w:sz w:val="18"/>
              </w:rPr>
            </w:pPr>
            <w:r>
              <w:rPr>
                <w:rFonts w:ascii="Arial" w:hAnsi="Arial"/>
                <w:color w:val="000000"/>
                <w:sz w:val="18"/>
              </w:rPr>
              <w:t>RID49481</w:t>
            </w:r>
          </w:p>
        </w:tc>
        <w:tc>
          <w:tcPr>
            <w:tcW w:w="4590" w:type="dxa"/>
            <w:vAlign w:val="center"/>
          </w:tcPr>
          <w:p w:rsidR="00332BD9" w:rsidRPr="000C3202" w:rsidRDefault="00332BD9" w:rsidP="00A75516">
            <w:pPr>
              <w:rPr>
                <w:rFonts w:ascii="Arial" w:hAnsi="Arial"/>
                <w:color w:val="000000"/>
                <w:sz w:val="18"/>
              </w:rPr>
            </w:pPr>
            <w:r>
              <w:rPr>
                <w:rFonts w:ascii="Arial" w:hAnsi="Arial"/>
                <w:color w:val="000000"/>
                <w:sz w:val="18"/>
              </w:rPr>
              <w:t>ACR Category 2 Actionable Finding</w:t>
            </w:r>
          </w:p>
        </w:tc>
      </w:tr>
      <w:tr w:rsidR="00332BD9" w:rsidRPr="000C3202" w:rsidTr="00A75516">
        <w:trPr>
          <w:cantSplit/>
          <w:trHeight w:val="43"/>
        </w:trPr>
        <w:tc>
          <w:tcPr>
            <w:tcW w:w="1986" w:type="dxa"/>
            <w:vAlign w:val="center"/>
          </w:tcPr>
          <w:p w:rsidR="00332BD9" w:rsidRPr="000C3202" w:rsidRDefault="00332BD9" w:rsidP="00A75516">
            <w:pPr>
              <w:rPr>
                <w:rFonts w:ascii="Arial" w:hAnsi="Arial"/>
                <w:color w:val="000000"/>
                <w:sz w:val="18"/>
              </w:rPr>
            </w:pPr>
            <w:r>
              <w:rPr>
                <w:rFonts w:ascii="Arial" w:hAnsi="Arial"/>
                <w:color w:val="000000"/>
                <w:sz w:val="18"/>
              </w:rPr>
              <w:t>RADLEX</w:t>
            </w:r>
          </w:p>
        </w:tc>
        <w:tc>
          <w:tcPr>
            <w:tcW w:w="1986" w:type="dxa"/>
            <w:vAlign w:val="center"/>
          </w:tcPr>
          <w:p w:rsidR="00332BD9" w:rsidRPr="000C3202" w:rsidRDefault="00332BD9" w:rsidP="00A75516">
            <w:pPr>
              <w:rPr>
                <w:rFonts w:ascii="Arial" w:hAnsi="Arial"/>
                <w:color w:val="000000"/>
                <w:sz w:val="18"/>
              </w:rPr>
            </w:pPr>
            <w:r>
              <w:rPr>
                <w:rFonts w:ascii="Arial" w:hAnsi="Arial"/>
                <w:color w:val="000000"/>
                <w:sz w:val="18"/>
              </w:rPr>
              <w:t>RID49482</w:t>
            </w:r>
          </w:p>
        </w:tc>
        <w:tc>
          <w:tcPr>
            <w:tcW w:w="4590" w:type="dxa"/>
            <w:vAlign w:val="center"/>
          </w:tcPr>
          <w:p w:rsidR="00332BD9" w:rsidRPr="000C3202" w:rsidRDefault="00332BD9" w:rsidP="00A75516">
            <w:pPr>
              <w:rPr>
                <w:rFonts w:ascii="Arial" w:hAnsi="Arial"/>
                <w:color w:val="000000"/>
                <w:sz w:val="18"/>
              </w:rPr>
            </w:pPr>
            <w:r>
              <w:rPr>
                <w:rFonts w:ascii="Arial" w:hAnsi="Arial"/>
                <w:color w:val="000000"/>
                <w:sz w:val="18"/>
              </w:rPr>
              <w:t>ACR Category 3 Actionable Finding</w:t>
            </w:r>
          </w:p>
        </w:tc>
      </w:tr>
    </w:tbl>
    <w:p w:rsidR="00332BD9" w:rsidRDefault="00332BD9" w:rsidP="00332BD9"/>
    <w:p w:rsidR="0018639D" w:rsidRDefault="0018639D"/>
    <w:p w:rsidR="00A85F36" w:rsidRPr="00A85F36" w:rsidRDefault="00A85F36" w:rsidP="0081239E">
      <w:pPr>
        <w:pStyle w:val="Heading2"/>
        <w:numPr>
          <w:ilvl w:val="0"/>
          <w:numId w:val="0"/>
        </w:numPr>
        <w:ind w:left="90"/>
      </w:pPr>
      <w:bookmarkStart w:id="574" w:name="_CID_x7035_"/>
      <w:bookmarkStart w:id="575" w:name="_Toc410226224"/>
      <w:bookmarkEnd w:id="574"/>
      <w:r>
        <w:t>CID x703</w:t>
      </w:r>
      <w:r w:rsidR="00332BD9">
        <w:t>6</w:t>
      </w:r>
      <w:r>
        <w:t xml:space="preserve">  </w:t>
      </w:r>
      <w:r w:rsidR="00332BD9">
        <w:t>Image Quality</w:t>
      </w:r>
      <w:r>
        <w:t xml:space="preserve"> </w:t>
      </w:r>
      <w:r w:rsidR="00332BD9">
        <w:t>Assessment</w:t>
      </w:r>
      <w:bookmarkEnd w:id="575"/>
    </w:p>
    <w:p w:rsidR="00A85F36" w:rsidRDefault="00A85F36" w:rsidP="00A85F36">
      <w:pPr>
        <w:tabs>
          <w:tab w:val="left" w:pos="2772"/>
        </w:tabs>
        <w:spacing w:before="90"/>
        <w:ind w:left="2772" w:hanging="2772"/>
        <w:jc w:val="both"/>
      </w:pPr>
      <w:r>
        <w:rPr>
          <w:rFonts w:ascii="Arial" w:hAnsi="Arial"/>
          <w:b/>
          <w:color w:val="000000"/>
          <w:sz w:val="18"/>
        </w:rPr>
        <w:t>Type:</w:t>
      </w:r>
      <w:r>
        <w:rPr>
          <w:rFonts w:ascii="Arial" w:hAnsi="Arial"/>
          <w:b/>
          <w:color w:val="000000"/>
          <w:sz w:val="18"/>
        </w:rPr>
        <w:tab/>
        <w:t>Extensible</w:t>
      </w:r>
    </w:p>
    <w:p w:rsidR="00A85F36" w:rsidRDefault="00A85F36" w:rsidP="00A85F36">
      <w:pPr>
        <w:tabs>
          <w:tab w:val="left" w:pos="2772"/>
        </w:tabs>
        <w:ind w:left="2772" w:hanging="2772"/>
        <w:jc w:val="both"/>
      </w:pPr>
      <w:r>
        <w:rPr>
          <w:rFonts w:ascii="Arial" w:hAnsi="Arial"/>
          <w:b/>
          <w:color w:val="000000"/>
          <w:sz w:val="18"/>
        </w:rPr>
        <w:t>Version:</w:t>
      </w:r>
      <w:r>
        <w:rPr>
          <w:rFonts w:ascii="Arial" w:hAnsi="Arial"/>
          <w:b/>
          <w:color w:val="000000"/>
          <w:sz w:val="18"/>
        </w:rPr>
        <w:tab/>
      </w:r>
      <w:r w:rsidRPr="00421350">
        <w:rPr>
          <w:rFonts w:ascii="Arial" w:hAnsi="Arial"/>
          <w:b/>
          <w:color w:val="FF0000"/>
          <w:sz w:val="18"/>
        </w:rPr>
        <w:t>yyyymmdd</w:t>
      </w:r>
    </w:p>
    <w:p w:rsidR="00A85F36" w:rsidRDefault="00A85F36" w:rsidP="00A85F36">
      <w:pPr>
        <w:keepNext/>
        <w:spacing w:before="216"/>
        <w:jc w:val="center"/>
      </w:pPr>
      <w:r>
        <w:rPr>
          <w:rFonts w:ascii="Arial" w:hAnsi="Arial"/>
          <w:b/>
          <w:color w:val="000000"/>
          <w:sz w:val="22"/>
        </w:rPr>
        <w:t>Table CID x703</w:t>
      </w:r>
      <w:r w:rsidR="00332BD9">
        <w:rPr>
          <w:rFonts w:ascii="Arial" w:hAnsi="Arial"/>
          <w:b/>
          <w:color w:val="000000"/>
          <w:sz w:val="22"/>
        </w:rPr>
        <w:t>6</w:t>
      </w:r>
      <w:r>
        <w:rPr>
          <w:rFonts w:ascii="Arial" w:hAnsi="Arial"/>
          <w:b/>
          <w:color w:val="000000"/>
          <w:sz w:val="22"/>
        </w:rPr>
        <w:t>.</w:t>
      </w:r>
      <w:r w:rsidR="009B0208" w:rsidRPr="009B0208">
        <w:t xml:space="preserve"> </w:t>
      </w:r>
      <w:r w:rsidR="009B0208">
        <w:t xml:space="preserve"> </w:t>
      </w:r>
      <w:r w:rsidR="00332BD9" w:rsidRPr="00332BD9">
        <w:rPr>
          <w:rFonts w:ascii="Arial" w:hAnsi="Arial"/>
          <w:b/>
          <w:color w:val="000000"/>
          <w:sz w:val="22"/>
        </w:rPr>
        <w:t>Image Quality Assessment</w:t>
      </w:r>
    </w:p>
    <w:p w:rsidR="00A85F36" w:rsidRDefault="00A85F36" w:rsidP="00A85F36">
      <w:pPr>
        <w:rPr>
          <w:sz w:val="13"/>
        </w:rPr>
      </w:pPr>
    </w:p>
    <w:tbl>
      <w:tblPr>
        <w:tblW w:w="856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986"/>
        <w:gridCol w:w="1986"/>
        <w:gridCol w:w="4590"/>
      </w:tblGrid>
      <w:tr w:rsidR="00A85F36" w:rsidRPr="0011371E" w:rsidTr="00BF5815">
        <w:trPr>
          <w:cantSplit/>
          <w:tblHeader/>
        </w:trPr>
        <w:tc>
          <w:tcPr>
            <w:tcW w:w="1986" w:type="dxa"/>
            <w:shd w:val="clear" w:color="auto" w:fill="E6E6E6"/>
          </w:tcPr>
          <w:p w:rsidR="00A85F36" w:rsidRPr="0011371E" w:rsidRDefault="00A85F36" w:rsidP="00BF5815">
            <w:pPr>
              <w:pStyle w:val="TableHead"/>
              <w:ind w:left="72"/>
              <w:rPr>
                <w:rFonts w:cs="Courier New"/>
              </w:rPr>
            </w:pPr>
            <w:r>
              <w:rPr>
                <w:rFonts w:ascii="Arial" w:hAnsi="Arial"/>
              </w:rPr>
              <w:t>Coding Scheme Designator</w:t>
            </w:r>
          </w:p>
        </w:tc>
        <w:tc>
          <w:tcPr>
            <w:tcW w:w="1986" w:type="dxa"/>
            <w:shd w:val="clear" w:color="auto" w:fill="E6E6E6"/>
          </w:tcPr>
          <w:p w:rsidR="00A85F36" w:rsidRPr="0011371E" w:rsidRDefault="00A85F36" w:rsidP="00BF5815">
            <w:pPr>
              <w:pStyle w:val="TableHead"/>
              <w:ind w:left="72"/>
              <w:rPr>
                <w:rFonts w:cs="Courier New"/>
              </w:rPr>
            </w:pPr>
            <w:r>
              <w:rPr>
                <w:rFonts w:ascii="Arial" w:hAnsi="Arial"/>
              </w:rPr>
              <w:t>Code Value</w:t>
            </w:r>
          </w:p>
        </w:tc>
        <w:tc>
          <w:tcPr>
            <w:tcW w:w="4590" w:type="dxa"/>
            <w:shd w:val="clear" w:color="auto" w:fill="E6E6E6"/>
          </w:tcPr>
          <w:p w:rsidR="00A85F36" w:rsidRPr="0011371E" w:rsidRDefault="00A85F36" w:rsidP="00BF5815">
            <w:pPr>
              <w:pStyle w:val="TableHead"/>
              <w:ind w:left="72"/>
              <w:rPr>
                <w:rFonts w:cs="Courier New"/>
              </w:rPr>
            </w:pPr>
            <w:r>
              <w:rPr>
                <w:rFonts w:ascii="Arial" w:hAnsi="Arial"/>
              </w:rPr>
              <w:t>Code Meaning</w:t>
            </w:r>
          </w:p>
        </w:tc>
      </w:tr>
      <w:tr w:rsidR="00A85F36" w:rsidRPr="000C3202" w:rsidTr="00BF5815">
        <w:trPr>
          <w:cantSplit/>
          <w:trHeight w:val="43"/>
        </w:trPr>
        <w:tc>
          <w:tcPr>
            <w:tcW w:w="1986" w:type="dxa"/>
            <w:vAlign w:val="center"/>
          </w:tcPr>
          <w:p w:rsidR="00A85F36" w:rsidRPr="000C3202" w:rsidRDefault="00C62B71" w:rsidP="00BF5815">
            <w:pPr>
              <w:rPr>
                <w:rFonts w:ascii="Arial" w:hAnsi="Arial"/>
                <w:color w:val="000000"/>
                <w:sz w:val="18"/>
              </w:rPr>
            </w:pPr>
            <w:r>
              <w:rPr>
                <w:rFonts w:ascii="Arial" w:hAnsi="Arial"/>
                <w:color w:val="000000"/>
                <w:sz w:val="18"/>
              </w:rPr>
              <w:t>RADLEX</w:t>
            </w:r>
          </w:p>
        </w:tc>
        <w:tc>
          <w:tcPr>
            <w:tcW w:w="1986" w:type="dxa"/>
            <w:vAlign w:val="center"/>
          </w:tcPr>
          <w:p w:rsidR="00A85F36" w:rsidRPr="000C3202" w:rsidRDefault="00C62B71" w:rsidP="00B63037">
            <w:pPr>
              <w:rPr>
                <w:rFonts w:ascii="Arial" w:hAnsi="Arial"/>
                <w:color w:val="000000"/>
                <w:sz w:val="18"/>
              </w:rPr>
            </w:pPr>
            <w:r>
              <w:rPr>
                <w:rFonts w:ascii="Arial" w:hAnsi="Arial"/>
                <w:color w:val="000000"/>
                <w:sz w:val="18"/>
              </w:rPr>
              <w:t>RID</w:t>
            </w:r>
            <w:r w:rsidR="00B63037">
              <w:rPr>
                <w:rFonts w:ascii="Arial" w:hAnsi="Arial"/>
                <w:color w:val="000000"/>
                <w:sz w:val="18"/>
              </w:rPr>
              <w:t>12</w:t>
            </w:r>
          </w:p>
        </w:tc>
        <w:tc>
          <w:tcPr>
            <w:tcW w:w="4590" w:type="dxa"/>
            <w:vAlign w:val="center"/>
          </w:tcPr>
          <w:p w:rsidR="00A85F36" w:rsidRPr="000C3202" w:rsidRDefault="00B63037" w:rsidP="00BF5815">
            <w:pPr>
              <w:rPr>
                <w:rFonts w:ascii="Arial" w:hAnsi="Arial"/>
                <w:color w:val="000000"/>
                <w:sz w:val="18"/>
              </w:rPr>
            </w:pPr>
            <w:r w:rsidRPr="00B63037">
              <w:rPr>
                <w:rFonts w:ascii="Arial" w:hAnsi="Arial"/>
                <w:color w:val="000000"/>
                <w:sz w:val="18"/>
              </w:rPr>
              <w:t>Diagnostic quality</w:t>
            </w:r>
          </w:p>
        </w:tc>
      </w:tr>
      <w:tr w:rsidR="00C62B71" w:rsidRPr="000C3202" w:rsidTr="00BF5815">
        <w:trPr>
          <w:cantSplit/>
          <w:trHeight w:val="43"/>
        </w:trPr>
        <w:tc>
          <w:tcPr>
            <w:tcW w:w="1986" w:type="dxa"/>
            <w:vAlign w:val="center"/>
          </w:tcPr>
          <w:p w:rsidR="00C62B71" w:rsidRPr="000C3202" w:rsidRDefault="00C62B71" w:rsidP="00BF5815">
            <w:pPr>
              <w:rPr>
                <w:rFonts w:ascii="Arial" w:hAnsi="Arial"/>
                <w:color w:val="000000"/>
                <w:sz w:val="18"/>
              </w:rPr>
            </w:pPr>
            <w:r>
              <w:rPr>
                <w:rFonts w:ascii="Arial" w:hAnsi="Arial"/>
                <w:color w:val="000000"/>
                <w:sz w:val="18"/>
              </w:rPr>
              <w:t>RADLEX</w:t>
            </w:r>
          </w:p>
        </w:tc>
        <w:tc>
          <w:tcPr>
            <w:tcW w:w="1986" w:type="dxa"/>
            <w:vAlign w:val="center"/>
          </w:tcPr>
          <w:p w:rsidR="00C62B71" w:rsidRPr="000C3202" w:rsidRDefault="00C62B71" w:rsidP="00B63037">
            <w:pPr>
              <w:rPr>
                <w:rFonts w:ascii="Arial" w:hAnsi="Arial"/>
                <w:color w:val="000000"/>
                <w:sz w:val="18"/>
              </w:rPr>
            </w:pPr>
            <w:r>
              <w:rPr>
                <w:rFonts w:ascii="Arial" w:hAnsi="Arial"/>
                <w:color w:val="000000"/>
                <w:sz w:val="18"/>
              </w:rPr>
              <w:t>RID</w:t>
            </w:r>
            <w:r w:rsidR="00B63037">
              <w:rPr>
                <w:rFonts w:ascii="Arial" w:hAnsi="Arial"/>
                <w:color w:val="000000"/>
                <w:sz w:val="18"/>
              </w:rPr>
              <w:t>13</w:t>
            </w:r>
          </w:p>
        </w:tc>
        <w:tc>
          <w:tcPr>
            <w:tcW w:w="4590" w:type="dxa"/>
            <w:vAlign w:val="center"/>
          </w:tcPr>
          <w:p w:rsidR="00C62B71" w:rsidRPr="000C3202" w:rsidRDefault="00B63037" w:rsidP="00A83E85">
            <w:pPr>
              <w:rPr>
                <w:rFonts w:ascii="Arial" w:hAnsi="Arial"/>
                <w:color w:val="000000"/>
                <w:sz w:val="18"/>
              </w:rPr>
            </w:pPr>
            <w:r>
              <w:rPr>
                <w:rFonts w:ascii="Arial" w:hAnsi="Arial"/>
                <w:color w:val="000000"/>
                <w:sz w:val="18"/>
              </w:rPr>
              <w:t>Limited quality</w:t>
            </w:r>
          </w:p>
        </w:tc>
      </w:tr>
      <w:tr w:rsidR="00C62B71" w:rsidRPr="000C3202" w:rsidTr="00BF5815">
        <w:trPr>
          <w:cantSplit/>
          <w:trHeight w:val="43"/>
        </w:trPr>
        <w:tc>
          <w:tcPr>
            <w:tcW w:w="1986" w:type="dxa"/>
            <w:vAlign w:val="center"/>
          </w:tcPr>
          <w:p w:rsidR="00C62B71" w:rsidRPr="000C3202" w:rsidRDefault="00C62B71" w:rsidP="00BF5815">
            <w:pPr>
              <w:rPr>
                <w:rFonts w:ascii="Arial" w:hAnsi="Arial"/>
                <w:color w:val="000000"/>
                <w:sz w:val="18"/>
              </w:rPr>
            </w:pPr>
            <w:r>
              <w:rPr>
                <w:rFonts w:ascii="Arial" w:hAnsi="Arial"/>
                <w:color w:val="000000"/>
                <w:sz w:val="18"/>
              </w:rPr>
              <w:t>RADLEX</w:t>
            </w:r>
          </w:p>
        </w:tc>
        <w:tc>
          <w:tcPr>
            <w:tcW w:w="1986" w:type="dxa"/>
            <w:vAlign w:val="center"/>
          </w:tcPr>
          <w:p w:rsidR="00C62B71" w:rsidRPr="000C3202" w:rsidRDefault="00C62B71" w:rsidP="00B63037">
            <w:pPr>
              <w:rPr>
                <w:rFonts w:ascii="Arial" w:hAnsi="Arial"/>
                <w:color w:val="000000"/>
                <w:sz w:val="18"/>
              </w:rPr>
            </w:pPr>
            <w:r>
              <w:rPr>
                <w:rFonts w:ascii="Arial" w:hAnsi="Arial"/>
                <w:color w:val="000000"/>
                <w:sz w:val="18"/>
              </w:rPr>
              <w:t>RID</w:t>
            </w:r>
            <w:r w:rsidR="00B63037">
              <w:rPr>
                <w:rFonts w:ascii="Arial" w:hAnsi="Arial"/>
                <w:color w:val="000000"/>
                <w:sz w:val="18"/>
              </w:rPr>
              <w:t>14</w:t>
            </w:r>
          </w:p>
        </w:tc>
        <w:tc>
          <w:tcPr>
            <w:tcW w:w="4590" w:type="dxa"/>
            <w:vAlign w:val="center"/>
          </w:tcPr>
          <w:p w:rsidR="00C62B71" w:rsidRPr="000C3202" w:rsidRDefault="00B63037" w:rsidP="00A83E85">
            <w:pPr>
              <w:rPr>
                <w:rFonts w:ascii="Arial" w:hAnsi="Arial"/>
                <w:color w:val="000000"/>
                <w:sz w:val="18"/>
              </w:rPr>
            </w:pPr>
            <w:r w:rsidRPr="00B63037">
              <w:rPr>
                <w:rFonts w:ascii="Arial" w:hAnsi="Arial"/>
                <w:color w:val="000000"/>
                <w:sz w:val="18"/>
              </w:rPr>
              <w:t>Non-diagnostic quality</w:t>
            </w:r>
          </w:p>
        </w:tc>
      </w:tr>
    </w:tbl>
    <w:p w:rsidR="00332BD9" w:rsidRDefault="00332BD9" w:rsidP="00332BD9">
      <w:bookmarkStart w:id="576" w:name="_CID_x7036_"/>
      <w:bookmarkStart w:id="577" w:name="_CID_x10040_"/>
      <w:bookmarkEnd w:id="576"/>
      <w:bookmarkEnd w:id="577"/>
    </w:p>
    <w:p w:rsidR="0018639D" w:rsidRPr="00EF2E69" w:rsidRDefault="0018639D" w:rsidP="0081239E">
      <w:pPr>
        <w:pStyle w:val="Heading2"/>
        <w:numPr>
          <w:ilvl w:val="0"/>
          <w:numId w:val="0"/>
        </w:numPr>
        <w:ind w:left="90"/>
      </w:pPr>
      <w:bookmarkStart w:id="578" w:name="_Toc410226225"/>
      <w:r>
        <w:t xml:space="preserve">CID </w:t>
      </w:r>
      <w:r w:rsidR="00EF2E69">
        <w:t>x10040</w:t>
      </w:r>
      <w:r>
        <w:t xml:space="preserve">  </w:t>
      </w:r>
      <w:r w:rsidR="00EF2E69">
        <w:t>Summary Radia</w:t>
      </w:r>
      <w:r w:rsidR="003F1A84">
        <w:rPr>
          <w:lang w:val="en-US"/>
        </w:rPr>
        <w:t>t</w:t>
      </w:r>
      <w:r w:rsidR="00EF2E69">
        <w:t xml:space="preserve">ion Exposure </w:t>
      </w:r>
      <w:r w:rsidR="00EF2E69" w:rsidRPr="00EF2E69">
        <w:t>Quantities</w:t>
      </w:r>
      <w:bookmarkEnd w:id="578"/>
    </w:p>
    <w:p w:rsidR="0018639D" w:rsidRDefault="0018639D" w:rsidP="0018639D">
      <w:pPr>
        <w:tabs>
          <w:tab w:val="left" w:pos="2772"/>
        </w:tabs>
        <w:spacing w:before="90"/>
        <w:ind w:left="2772" w:hanging="2772"/>
        <w:jc w:val="both"/>
      </w:pPr>
      <w:r>
        <w:rPr>
          <w:rFonts w:ascii="Arial" w:hAnsi="Arial"/>
          <w:b/>
          <w:color w:val="000000"/>
          <w:sz w:val="18"/>
        </w:rPr>
        <w:t>Type:</w:t>
      </w:r>
      <w:r>
        <w:rPr>
          <w:rFonts w:ascii="Arial" w:hAnsi="Arial"/>
          <w:b/>
          <w:color w:val="000000"/>
          <w:sz w:val="18"/>
        </w:rPr>
        <w:tab/>
        <w:t>Extensible</w:t>
      </w:r>
    </w:p>
    <w:p w:rsidR="0018639D" w:rsidRDefault="0018639D" w:rsidP="0018639D">
      <w:pPr>
        <w:tabs>
          <w:tab w:val="left" w:pos="2772"/>
        </w:tabs>
        <w:ind w:left="2772" w:hanging="2772"/>
        <w:jc w:val="both"/>
      </w:pPr>
      <w:r>
        <w:rPr>
          <w:rFonts w:ascii="Arial" w:hAnsi="Arial"/>
          <w:b/>
          <w:color w:val="000000"/>
          <w:sz w:val="18"/>
        </w:rPr>
        <w:t>Version:</w:t>
      </w:r>
      <w:r>
        <w:rPr>
          <w:rFonts w:ascii="Arial" w:hAnsi="Arial"/>
          <w:b/>
          <w:color w:val="000000"/>
          <w:sz w:val="18"/>
        </w:rPr>
        <w:tab/>
      </w:r>
      <w:r w:rsidRPr="00421350">
        <w:rPr>
          <w:rFonts w:ascii="Arial" w:hAnsi="Arial"/>
          <w:b/>
          <w:color w:val="FF0000"/>
          <w:sz w:val="18"/>
        </w:rPr>
        <w:t>yyyymmdd</w:t>
      </w:r>
    </w:p>
    <w:p w:rsidR="0018639D" w:rsidRPr="00395348" w:rsidRDefault="0018639D" w:rsidP="0018639D">
      <w:pPr>
        <w:keepNext/>
        <w:spacing w:before="216"/>
        <w:jc w:val="center"/>
        <w:rPr>
          <w:rFonts w:ascii="Arial" w:hAnsi="Arial"/>
          <w:b/>
          <w:color w:val="000000"/>
          <w:sz w:val="22"/>
        </w:rPr>
      </w:pPr>
      <w:r>
        <w:rPr>
          <w:rFonts w:ascii="Arial" w:hAnsi="Arial"/>
          <w:b/>
          <w:color w:val="000000"/>
          <w:sz w:val="22"/>
        </w:rPr>
        <w:t xml:space="preserve">Table CID </w:t>
      </w:r>
      <w:r w:rsidR="00EF2E69">
        <w:rPr>
          <w:rFonts w:ascii="Arial" w:hAnsi="Arial"/>
          <w:b/>
          <w:color w:val="000000"/>
          <w:sz w:val="22"/>
        </w:rPr>
        <w:t>x10040</w:t>
      </w:r>
      <w:r>
        <w:rPr>
          <w:rFonts w:ascii="Arial" w:hAnsi="Arial"/>
          <w:b/>
          <w:color w:val="000000"/>
          <w:sz w:val="22"/>
        </w:rPr>
        <w:t>. </w:t>
      </w:r>
      <w:r w:rsidR="00EF2E69" w:rsidRPr="00EF2E69">
        <w:rPr>
          <w:rFonts w:ascii="Arial" w:hAnsi="Arial"/>
          <w:b/>
          <w:color w:val="000000"/>
          <w:sz w:val="22"/>
        </w:rPr>
        <w:t>Summary Radia</w:t>
      </w:r>
      <w:r w:rsidR="00EF2E69">
        <w:rPr>
          <w:rFonts w:ascii="Arial" w:hAnsi="Arial"/>
          <w:b/>
          <w:color w:val="000000"/>
          <w:sz w:val="22"/>
        </w:rPr>
        <w:t>t</w:t>
      </w:r>
      <w:r w:rsidR="00EF2E69" w:rsidRPr="00EF2E69">
        <w:rPr>
          <w:rFonts w:ascii="Arial" w:hAnsi="Arial"/>
          <w:b/>
          <w:color w:val="000000"/>
          <w:sz w:val="22"/>
        </w:rPr>
        <w:t>ion Exposure Quantities</w:t>
      </w:r>
    </w:p>
    <w:tbl>
      <w:tblPr>
        <w:tblW w:w="781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620"/>
        <w:gridCol w:w="1620"/>
        <w:gridCol w:w="4572"/>
      </w:tblGrid>
      <w:tr w:rsidR="00873E6E" w:rsidRPr="000B138B" w:rsidTr="00F901C8">
        <w:trPr>
          <w:trHeight w:val="368"/>
          <w:tblHeader/>
        </w:trPr>
        <w:tc>
          <w:tcPr>
            <w:tcW w:w="1620" w:type="dxa"/>
            <w:shd w:val="clear" w:color="auto" w:fill="E6E6E6"/>
          </w:tcPr>
          <w:p w:rsidR="00873E6E" w:rsidRPr="00F901C8" w:rsidRDefault="00873E6E" w:rsidP="00FE6AAD">
            <w:pPr>
              <w:pStyle w:val="TableHead"/>
              <w:tabs>
                <w:tab w:val="left" w:pos="990"/>
              </w:tabs>
              <w:rPr>
                <w:rFonts w:ascii="Arial" w:hAnsi="Arial" w:cs="Arial"/>
                <w:lang w:eastAsia="zh-CN"/>
              </w:rPr>
            </w:pPr>
            <w:r w:rsidRPr="00F901C8">
              <w:rPr>
                <w:rFonts w:ascii="Arial" w:hAnsi="Arial" w:cs="Arial"/>
                <w:lang w:eastAsia="zh-CN"/>
              </w:rPr>
              <w:t>Coding Scheme Designator</w:t>
            </w:r>
          </w:p>
        </w:tc>
        <w:tc>
          <w:tcPr>
            <w:tcW w:w="1620" w:type="dxa"/>
            <w:shd w:val="clear" w:color="auto" w:fill="E6E6E6"/>
          </w:tcPr>
          <w:p w:rsidR="00873E6E" w:rsidRPr="00F901C8" w:rsidRDefault="00873E6E" w:rsidP="00FE6AAD">
            <w:pPr>
              <w:pStyle w:val="TableHead"/>
              <w:tabs>
                <w:tab w:val="left" w:pos="990"/>
              </w:tabs>
              <w:rPr>
                <w:rFonts w:ascii="Arial" w:hAnsi="Arial" w:cs="Arial"/>
                <w:lang w:eastAsia="zh-CN"/>
              </w:rPr>
            </w:pPr>
            <w:r w:rsidRPr="00F901C8">
              <w:rPr>
                <w:rFonts w:ascii="Arial" w:hAnsi="Arial" w:cs="Arial"/>
                <w:lang w:eastAsia="zh-CN"/>
              </w:rPr>
              <w:t>Code</w:t>
            </w:r>
          </w:p>
        </w:tc>
        <w:tc>
          <w:tcPr>
            <w:tcW w:w="4572" w:type="dxa"/>
            <w:shd w:val="clear" w:color="auto" w:fill="E6E6E6"/>
          </w:tcPr>
          <w:p w:rsidR="00873E6E" w:rsidRPr="00F901C8" w:rsidRDefault="00873E6E" w:rsidP="00FE6AAD">
            <w:pPr>
              <w:pStyle w:val="TableHead"/>
              <w:tabs>
                <w:tab w:val="left" w:pos="990"/>
              </w:tabs>
              <w:rPr>
                <w:rFonts w:ascii="Arial" w:hAnsi="Arial" w:cs="Arial"/>
                <w:lang w:val="en-US" w:eastAsia="zh-CN"/>
              </w:rPr>
            </w:pPr>
            <w:r w:rsidRPr="00F901C8">
              <w:rPr>
                <w:rFonts w:ascii="Arial" w:hAnsi="Arial" w:cs="Arial"/>
                <w:lang w:eastAsia="zh-CN"/>
              </w:rPr>
              <w:t>Code Meaning</w:t>
            </w:r>
            <w:r w:rsidRPr="00F901C8">
              <w:rPr>
                <w:rFonts w:ascii="Arial" w:hAnsi="Arial" w:cs="Arial"/>
                <w:lang w:val="en-US" w:eastAsia="zh-CN"/>
              </w:rPr>
              <w:t xml:space="preserve"> </w:t>
            </w:r>
          </w:p>
        </w:tc>
      </w:tr>
      <w:tr w:rsidR="00873E6E" w:rsidRPr="000B138B" w:rsidTr="00F901C8">
        <w:trPr>
          <w:trHeight w:val="260"/>
          <w:tblHeader/>
        </w:trPr>
        <w:tc>
          <w:tcPr>
            <w:tcW w:w="1620" w:type="dxa"/>
          </w:tcPr>
          <w:p w:rsidR="00873E6E" w:rsidRPr="00F901C8" w:rsidRDefault="00873E6E" w:rsidP="00F901C8">
            <w:pPr>
              <w:pStyle w:val="TableHead"/>
              <w:tabs>
                <w:tab w:val="left" w:pos="990"/>
              </w:tabs>
              <w:spacing w:before="0" w:after="0"/>
              <w:rPr>
                <w:rFonts w:ascii="Arial" w:hAnsi="Arial" w:cs="Arial"/>
                <w:b w:val="0"/>
                <w:szCs w:val="20"/>
              </w:rPr>
            </w:pPr>
            <w:r w:rsidRPr="00F901C8">
              <w:rPr>
                <w:rFonts w:ascii="Arial" w:hAnsi="Arial" w:cs="Arial"/>
                <w:b w:val="0"/>
                <w:szCs w:val="20"/>
              </w:rPr>
              <w:t>DCM</w:t>
            </w:r>
          </w:p>
        </w:tc>
        <w:tc>
          <w:tcPr>
            <w:tcW w:w="1620" w:type="dxa"/>
            <w:shd w:val="clear" w:color="auto" w:fill="auto"/>
          </w:tcPr>
          <w:p w:rsidR="00873E6E" w:rsidRPr="00F901C8" w:rsidRDefault="00873E6E" w:rsidP="00F901C8">
            <w:pPr>
              <w:pStyle w:val="TableHead"/>
              <w:tabs>
                <w:tab w:val="left" w:pos="990"/>
              </w:tabs>
              <w:spacing w:before="0" w:after="0"/>
              <w:rPr>
                <w:rFonts w:ascii="Arial" w:hAnsi="Arial" w:cs="Arial"/>
                <w:b w:val="0"/>
                <w:szCs w:val="20"/>
              </w:rPr>
            </w:pPr>
            <w:r w:rsidRPr="00F901C8">
              <w:rPr>
                <w:rFonts w:ascii="Arial" w:hAnsi="Arial" w:cs="Arial"/>
                <w:b w:val="0"/>
                <w:szCs w:val="20"/>
              </w:rPr>
              <w:t>111637</w:t>
            </w:r>
          </w:p>
        </w:tc>
        <w:tc>
          <w:tcPr>
            <w:tcW w:w="4572" w:type="dxa"/>
            <w:shd w:val="clear" w:color="auto" w:fill="auto"/>
          </w:tcPr>
          <w:p w:rsidR="00873E6E" w:rsidRPr="00F901C8" w:rsidRDefault="00873E6E" w:rsidP="00F901C8">
            <w:pPr>
              <w:pStyle w:val="TableHead"/>
              <w:tabs>
                <w:tab w:val="left" w:pos="990"/>
              </w:tabs>
              <w:spacing w:before="0" w:after="0"/>
              <w:rPr>
                <w:rFonts w:ascii="Arial" w:hAnsi="Arial" w:cs="Arial"/>
                <w:b w:val="0"/>
                <w:szCs w:val="20"/>
              </w:rPr>
            </w:pPr>
            <w:r w:rsidRPr="00F901C8">
              <w:rPr>
                <w:rFonts w:ascii="Arial" w:eastAsia="?l?r ??’c" w:hAnsi="Arial" w:cs="Arial"/>
                <w:b w:val="0"/>
                <w:noProof/>
                <w:szCs w:val="20"/>
              </w:rPr>
              <w:t>Accumulated Average Glandular Dose (mammo)</w:t>
            </w:r>
          </w:p>
        </w:tc>
      </w:tr>
      <w:tr w:rsidR="00873E6E" w:rsidRPr="000B138B" w:rsidTr="00F901C8">
        <w:trPr>
          <w:trHeight w:val="197"/>
          <w:tblHeader/>
        </w:trPr>
        <w:tc>
          <w:tcPr>
            <w:tcW w:w="1620" w:type="dxa"/>
          </w:tcPr>
          <w:p w:rsidR="00873E6E" w:rsidRPr="00F901C8" w:rsidRDefault="00873E6E" w:rsidP="00F901C8">
            <w:pPr>
              <w:pStyle w:val="TableHead"/>
              <w:tabs>
                <w:tab w:val="left" w:pos="990"/>
              </w:tabs>
              <w:spacing w:before="0" w:after="0"/>
              <w:rPr>
                <w:rFonts w:ascii="Arial" w:hAnsi="Arial" w:cs="Arial"/>
                <w:b w:val="0"/>
                <w:szCs w:val="20"/>
              </w:rPr>
            </w:pPr>
            <w:r w:rsidRPr="00F901C8">
              <w:rPr>
                <w:rFonts w:ascii="Arial" w:hAnsi="Arial" w:cs="Arial"/>
                <w:b w:val="0"/>
                <w:szCs w:val="20"/>
              </w:rPr>
              <w:t>DCM</w:t>
            </w:r>
          </w:p>
        </w:tc>
        <w:tc>
          <w:tcPr>
            <w:tcW w:w="1620" w:type="dxa"/>
            <w:shd w:val="clear" w:color="auto" w:fill="auto"/>
          </w:tcPr>
          <w:p w:rsidR="00873E6E" w:rsidRPr="00F901C8" w:rsidRDefault="00873E6E" w:rsidP="00F901C8">
            <w:pPr>
              <w:pStyle w:val="TableHead"/>
              <w:tabs>
                <w:tab w:val="left" w:pos="990"/>
              </w:tabs>
              <w:spacing w:before="0" w:after="0"/>
              <w:rPr>
                <w:rFonts w:ascii="Arial" w:hAnsi="Arial" w:cs="Arial"/>
                <w:b w:val="0"/>
                <w:szCs w:val="20"/>
              </w:rPr>
            </w:pPr>
            <w:r w:rsidRPr="00F901C8">
              <w:rPr>
                <w:rFonts w:ascii="Arial" w:hAnsi="Arial" w:cs="Arial"/>
                <w:b w:val="0"/>
                <w:szCs w:val="20"/>
              </w:rPr>
              <w:t>113722</w:t>
            </w:r>
          </w:p>
        </w:tc>
        <w:tc>
          <w:tcPr>
            <w:tcW w:w="4572" w:type="dxa"/>
            <w:shd w:val="clear" w:color="auto" w:fill="auto"/>
          </w:tcPr>
          <w:p w:rsidR="00873E6E" w:rsidRPr="00F901C8" w:rsidRDefault="00873E6E" w:rsidP="00F901C8">
            <w:pPr>
              <w:pStyle w:val="TableHead"/>
              <w:tabs>
                <w:tab w:val="left" w:pos="990"/>
              </w:tabs>
              <w:spacing w:before="0" w:after="0"/>
              <w:rPr>
                <w:rFonts w:ascii="Arial" w:eastAsia="?l?r ??’c" w:hAnsi="Arial" w:cs="Arial"/>
                <w:b w:val="0"/>
                <w:noProof/>
                <w:szCs w:val="20"/>
              </w:rPr>
            </w:pPr>
            <w:r w:rsidRPr="00F901C8">
              <w:rPr>
                <w:rFonts w:ascii="Arial" w:eastAsia="?l?r ??’c" w:hAnsi="Arial" w:cs="Arial"/>
                <w:b w:val="0"/>
                <w:noProof/>
                <w:szCs w:val="20"/>
              </w:rPr>
              <w:t>Dose Area Product Total</w:t>
            </w:r>
          </w:p>
        </w:tc>
      </w:tr>
      <w:tr w:rsidR="00CC4F31" w:rsidRPr="000B138B" w:rsidTr="00F901C8">
        <w:trPr>
          <w:trHeight w:val="197"/>
          <w:tblHeader/>
        </w:trPr>
        <w:tc>
          <w:tcPr>
            <w:tcW w:w="1620" w:type="dxa"/>
          </w:tcPr>
          <w:p w:rsidR="00CC4F31" w:rsidRPr="00F901C8" w:rsidRDefault="00CC4F31" w:rsidP="00F901C8">
            <w:pPr>
              <w:pStyle w:val="TableHead"/>
              <w:tabs>
                <w:tab w:val="left" w:pos="990"/>
              </w:tabs>
              <w:spacing w:before="0" w:after="0"/>
              <w:rPr>
                <w:rFonts w:ascii="Arial" w:hAnsi="Arial" w:cs="Arial"/>
                <w:b w:val="0"/>
                <w:szCs w:val="20"/>
              </w:rPr>
            </w:pPr>
            <w:r w:rsidRPr="00F901C8">
              <w:rPr>
                <w:rFonts w:ascii="Arial" w:hAnsi="Arial" w:cs="Arial"/>
                <w:b w:val="0"/>
                <w:szCs w:val="20"/>
              </w:rPr>
              <w:t>DCM</w:t>
            </w:r>
          </w:p>
        </w:tc>
        <w:tc>
          <w:tcPr>
            <w:tcW w:w="1620" w:type="dxa"/>
            <w:shd w:val="clear" w:color="auto" w:fill="auto"/>
          </w:tcPr>
          <w:p w:rsidR="00CC4F31" w:rsidRPr="00F901C8" w:rsidRDefault="00CC4F31" w:rsidP="00F901C8">
            <w:pPr>
              <w:pStyle w:val="TableHead"/>
              <w:tabs>
                <w:tab w:val="left" w:pos="990"/>
              </w:tabs>
              <w:spacing w:before="0" w:after="0"/>
              <w:rPr>
                <w:rFonts w:ascii="Arial" w:hAnsi="Arial" w:cs="Arial"/>
                <w:b w:val="0"/>
                <w:szCs w:val="20"/>
              </w:rPr>
            </w:pPr>
            <w:r w:rsidRPr="007B7B97">
              <w:rPr>
                <w:rFonts w:ascii="Arial" w:eastAsia="?l?r ??’c" w:hAnsi="Arial" w:cs="Arial"/>
                <w:b w:val="0"/>
                <w:noProof/>
                <w:szCs w:val="20"/>
              </w:rPr>
              <w:t>113726</w:t>
            </w:r>
          </w:p>
        </w:tc>
        <w:tc>
          <w:tcPr>
            <w:tcW w:w="4572" w:type="dxa"/>
            <w:shd w:val="clear" w:color="auto" w:fill="auto"/>
          </w:tcPr>
          <w:p w:rsidR="00CC4F31" w:rsidRPr="00F901C8" w:rsidRDefault="00CC4F31" w:rsidP="00F901C8">
            <w:pPr>
              <w:pStyle w:val="TableHead"/>
              <w:tabs>
                <w:tab w:val="left" w:pos="990"/>
              </w:tabs>
              <w:spacing w:before="0" w:after="0"/>
              <w:rPr>
                <w:rFonts w:ascii="Arial" w:eastAsia="?l?r ??’c" w:hAnsi="Arial" w:cs="Arial"/>
                <w:b w:val="0"/>
                <w:noProof/>
                <w:szCs w:val="20"/>
              </w:rPr>
            </w:pPr>
            <w:r w:rsidRPr="007B7B97">
              <w:rPr>
                <w:rFonts w:ascii="Arial" w:eastAsia="?l?r ??’c" w:hAnsi="Arial" w:cs="Arial"/>
                <w:b w:val="0"/>
                <w:noProof/>
                <w:szCs w:val="20"/>
              </w:rPr>
              <w:t>Fluoro</w:t>
            </w:r>
            <w:r>
              <w:rPr>
                <w:rFonts w:ascii="Arial" w:eastAsia="?l?r ??’c" w:hAnsi="Arial" w:cs="Arial"/>
                <w:b w:val="0"/>
                <w:noProof/>
                <w:szCs w:val="20"/>
                <w:lang w:val="en-US"/>
              </w:rPr>
              <w:t xml:space="preserve"> </w:t>
            </w:r>
            <w:r w:rsidRPr="007B7B97">
              <w:rPr>
                <w:rFonts w:ascii="Arial" w:eastAsia="?l?r ??’c" w:hAnsi="Arial" w:cs="Arial"/>
                <w:b w:val="0"/>
                <w:noProof/>
                <w:szCs w:val="20"/>
              </w:rPr>
              <w:t>Dose Area Product Total</w:t>
            </w:r>
          </w:p>
        </w:tc>
      </w:tr>
      <w:tr w:rsidR="00CC4F31" w:rsidRPr="000B138B" w:rsidTr="007B7B97">
        <w:trPr>
          <w:trHeight w:val="197"/>
          <w:tblHeader/>
        </w:trPr>
        <w:tc>
          <w:tcPr>
            <w:tcW w:w="1620" w:type="dxa"/>
          </w:tcPr>
          <w:p w:rsidR="00CC4F31" w:rsidRPr="00F901C8" w:rsidRDefault="00CC4F31" w:rsidP="007B7B97">
            <w:pPr>
              <w:pStyle w:val="TableHead"/>
              <w:tabs>
                <w:tab w:val="left" w:pos="990"/>
              </w:tabs>
              <w:spacing w:before="0" w:after="0"/>
              <w:rPr>
                <w:rFonts w:ascii="Arial" w:hAnsi="Arial" w:cs="Arial"/>
                <w:b w:val="0"/>
                <w:szCs w:val="20"/>
              </w:rPr>
            </w:pPr>
            <w:r w:rsidRPr="00F901C8">
              <w:rPr>
                <w:rFonts w:ascii="Arial" w:hAnsi="Arial" w:cs="Arial"/>
                <w:b w:val="0"/>
                <w:szCs w:val="20"/>
              </w:rPr>
              <w:t>DCM</w:t>
            </w:r>
          </w:p>
        </w:tc>
        <w:tc>
          <w:tcPr>
            <w:tcW w:w="1620" w:type="dxa"/>
            <w:shd w:val="clear" w:color="auto" w:fill="auto"/>
          </w:tcPr>
          <w:p w:rsidR="00CC4F31" w:rsidRPr="00F901C8" w:rsidRDefault="00CC4F31" w:rsidP="007B7B97">
            <w:pPr>
              <w:pStyle w:val="TableHead"/>
              <w:tabs>
                <w:tab w:val="left" w:pos="990"/>
              </w:tabs>
              <w:spacing w:before="0" w:after="0"/>
              <w:rPr>
                <w:rFonts w:ascii="Arial" w:hAnsi="Arial" w:cs="Arial"/>
                <w:b w:val="0"/>
                <w:szCs w:val="20"/>
              </w:rPr>
            </w:pPr>
            <w:r w:rsidRPr="007B7B97">
              <w:rPr>
                <w:rFonts w:ascii="Arial" w:eastAsia="?l?r ??’c" w:hAnsi="Arial" w:cs="Arial"/>
                <w:b w:val="0"/>
                <w:noProof/>
                <w:szCs w:val="20"/>
              </w:rPr>
              <w:t>113727</w:t>
            </w:r>
          </w:p>
        </w:tc>
        <w:tc>
          <w:tcPr>
            <w:tcW w:w="4572" w:type="dxa"/>
            <w:shd w:val="clear" w:color="auto" w:fill="auto"/>
          </w:tcPr>
          <w:p w:rsidR="00CC4F31" w:rsidRPr="00F901C8" w:rsidRDefault="00CC4F31" w:rsidP="007B7B97">
            <w:pPr>
              <w:pStyle w:val="TableHead"/>
              <w:tabs>
                <w:tab w:val="left" w:pos="990"/>
              </w:tabs>
              <w:spacing w:before="0" w:after="0"/>
              <w:rPr>
                <w:rFonts w:ascii="Arial" w:eastAsia="?l?r ??’c" w:hAnsi="Arial" w:cs="Arial"/>
                <w:b w:val="0"/>
                <w:noProof/>
                <w:szCs w:val="20"/>
              </w:rPr>
            </w:pPr>
            <w:r w:rsidRPr="007B7B97">
              <w:rPr>
                <w:rFonts w:ascii="Arial" w:eastAsia="?l?r ??’c" w:hAnsi="Arial" w:cs="Arial"/>
                <w:b w:val="0"/>
                <w:noProof/>
                <w:szCs w:val="20"/>
              </w:rPr>
              <w:t>Acquisition Dose Area</w:t>
            </w:r>
            <w:r>
              <w:rPr>
                <w:rFonts w:ascii="Arial" w:eastAsia="?l?r ??’c" w:hAnsi="Arial" w:cs="Arial"/>
                <w:b w:val="0"/>
                <w:noProof/>
                <w:szCs w:val="20"/>
                <w:lang w:val="en-US"/>
              </w:rPr>
              <w:t xml:space="preserve"> </w:t>
            </w:r>
            <w:r w:rsidRPr="007B7B97">
              <w:rPr>
                <w:rFonts w:ascii="Arial" w:eastAsia="?l?r ??’c" w:hAnsi="Arial" w:cs="Arial"/>
                <w:b w:val="0"/>
                <w:noProof/>
                <w:szCs w:val="20"/>
              </w:rPr>
              <w:t>Product Total</w:t>
            </w:r>
          </w:p>
        </w:tc>
      </w:tr>
      <w:tr w:rsidR="00CC4F31" w:rsidRPr="000B138B" w:rsidTr="00F901C8">
        <w:trPr>
          <w:trHeight w:val="197"/>
          <w:tblHeader/>
        </w:trPr>
        <w:tc>
          <w:tcPr>
            <w:tcW w:w="1620" w:type="dxa"/>
          </w:tcPr>
          <w:p w:rsidR="00CC4F31" w:rsidRPr="00F901C8" w:rsidRDefault="00CC4F31" w:rsidP="00F901C8">
            <w:pPr>
              <w:pStyle w:val="TableHead"/>
              <w:tabs>
                <w:tab w:val="left" w:pos="990"/>
              </w:tabs>
              <w:spacing w:before="0" w:after="0"/>
              <w:rPr>
                <w:rFonts w:ascii="Arial" w:hAnsi="Arial" w:cs="Arial"/>
                <w:b w:val="0"/>
                <w:szCs w:val="20"/>
              </w:rPr>
            </w:pPr>
            <w:r w:rsidRPr="00F901C8">
              <w:rPr>
                <w:rFonts w:ascii="Arial" w:hAnsi="Arial" w:cs="Arial"/>
                <w:b w:val="0"/>
                <w:szCs w:val="20"/>
              </w:rPr>
              <w:t>DCM</w:t>
            </w:r>
          </w:p>
        </w:tc>
        <w:tc>
          <w:tcPr>
            <w:tcW w:w="1620" w:type="dxa"/>
            <w:shd w:val="clear" w:color="auto" w:fill="auto"/>
          </w:tcPr>
          <w:p w:rsidR="00CC4F31" w:rsidRPr="00F901C8" w:rsidRDefault="00CC4F31" w:rsidP="00F901C8">
            <w:pPr>
              <w:pStyle w:val="TableHead"/>
              <w:tabs>
                <w:tab w:val="left" w:pos="990"/>
              </w:tabs>
              <w:spacing w:before="0" w:after="0"/>
              <w:rPr>
                <w:rFonts w:ascii="Arial" w:hAnsi="Arial" w:cs="Arial"/>
                <w:b w:val="0"/>
                <w:szCs w:val="20"/>
              </w:rPr>
            </w:pPr>
            <w:r w:rsidRPr="007B7B97">
              <w:rPr>
                <w:rFonts w:ascii="Arial" w:eastAsia="?l?r ??’c" w:hAnsi="Arial" w:cs="Arial"/>
                <w:b w:val="0"/>
                <w:noProof/>
                <w:szCs w:val="20"/>
              </w:rPr>
              <w:t>113730</w:t>
            </w:r>
          </w:p>
        </w:tc>
        <w:tc>
          <w:tcPr>
            <w:tcW w:w="4572" w:type="dxa"/>
            <w:shd w:val="clear" w:color="auto" w:fill="auto"/>
          </w:tcPr>
          <w:p w:rsidR="00CC4F31" w:rsidRPr="00F901C8" w:rsidRDefault="00CC4F31" w:rsidP="007B7B97">
            <w:pPr>
              <w:pStyle w:val="TableHead"/>
              <w:tabs>
                <w:tab w:val="left" w:pos="990"/>
              </w:tabs>
              <w:spacing w:before="0" w:after="0"/>
              <w:rPr>
                <w:rFonts w:ascii="Arial" w:eastAsia="?l?r ??’c" w:hAnsi="Arial" w:cs="Arial"/>
                <w:b w:val="0"/>
                <w:noProof/>
                <w:szCs w:val="20"/>
              </w:rPr>
            </w:pPr>
            <w:r w:rsidRPr="007B7B97">
              <w:rPr>
                <w:rFonts w:ascii="Arial" w:eastAsia="?l?r ??’c" w:hAnsi="Arial" w:cs="Arial"/>
                <w:b w:val="0"/>
                <w:noProof/>
                <w:szCs w:val="20"/>
              </w:rPr>
              <w:t>Total</w:t>
            </w:r>
            <w:r>
              <w:rPr>
                <w:rFonts w:ascii="Arial" w:eastAsia="?l?r ??’c" w:hAnsi="Arial" w:cs="Arial"/>
                <w:b w:val="0"/>
                <w:noProof/>
                <w:szCs w:val="20"/>
                <w:lang w:val="en-US"/>
              </w:rPr>
              <w:t xml:space="preserve"> </w:t>
            </w:r>
            <w:r w:rsidRPr="007B7B97">
              <w:rPr>
                <w:rFonts w:ascii="Arial" w:eastAsia="?l?r ??’c" w:hAnsi="Arial" w:cs="Arial"/>
                <w:b w:val="0"/>
                <w:noProof/>
                <w:szCs w:val="20"/>
              </w:rPr>
              <w:t>Fluoro Time</w:t>
            </w:r>
          </w:p>
        </w:tc>
      </w:tr>
      <w:tr w:rsidR="00CC4F31" w:rsidRPr="000B138B" w:rsidTr="00F901C8">
        <w:trPr>
          <w:trHeight w:val="197"/>
          <w:tblHeader/>
        </w:trPr>
        <w:tc>
          <w:tcPr>
            <w:tcW w:w="1620" w:type="dxa"/>
          </w:tcPr>
          <w:p w:rsidR="00CC4F31" w:rsidRPr="00F901C8" w:rsidRDefault="00CC4F31" w:rsidP="00F901C8">
            <w:pPr>
              <w:pStyle w:val="TableHead"/>
              <w:tabs>
                <w:tab w:val="left" w:pos="990"/>
              </w:tabs>
              <w:spacing w:before="0" w:after="0"/>
              <w:rPr>
                <w:rFonts w:ascii="Arial" w:hAnsi="Arial" w:cs="Arial"/>
                <w:b w:val="0"/>
                <w:szCs w:val="20"/>
              </w:rPr>
            </w:pPr>
            <w:r w:rsidRPr="00F901C8">
              <w:rPr>
                <w:rFonts w:ascii="Arial" w:hAnsi="Arial" w:cs="Arial"/>
                <w:b w:val="0"/>
                <w:szCs w:val="20"/>
              </w:rPr>
              <w:t>DCM</w:t>
            </w:r>
          </w:p>
        </w:tc>
        <w:tc>
          <w:tcPr>
            <w:tcW w:w="1620" w:type="dxa"/>
            <w:shd w:val="clear" w:color="auto" w:fill="auto"/>
          </w:tcPr>
          <w:p w:rsidR="00CC4F31" w:rsidRPr="00F901C8" w:rsidRDefault="00CC4F31" w:rsidP="00F901C8">
            <w:pPr>
              <w:pStyle w:val="TableHead"/>
              <w:tabs>
                <w:tab w:val="left" w:pos="990"/>
              </w:tabs>
              <w:spacing w:before="0" w:after="0"/>
              <w:rPr>
                <w:rFonts w:ascii="Arial" w:hAnsi="Arial" w:cs="Arial"/>
                <w:b w:val="0"/>
                <w:szCs w:val="20"/>
              </w:rPr>
            </w:pPr>
            <w:r w:rsidRPr="007B7B97">
              <w:rPr>
                <w:rFonts w:ascii="Arial" w:eastAsia="?l?r ??’c" w:hAnsi="Arial" w:cs="Arial"/>
                <w:b w:val="0"/>
                <w:noProof/>
                <w:szCs w:val="20"/>
              </w:rPr>
              <w:t>113731</w:t>
            </w:r>
          </w:p>
        </w:tc>
        <w:tc>
          <w:tcPr>
            <w:tcW w:w="4572" w:type="dxa"/>
            <w:shd w:val="clear" w:color="auto" w:fill="auto"/>
          </w:tcPr>
          <w:p w:rsidR="00CC4F31" w:rsidRPr="00F901C8" w:rsidRDefault="00CC4F31" w:rsidP="00F901C8">
            <w:pPr>
              <w:pStyle w:val="TableHead"/>
              <w:tabs>
                <w:tab w:val="left" w:pos="990"/>
              </w:tabs>
              <w:spacing w:before="0" w:after="0"/>
              <w:rPr>
                <w:rFonts w:ascii="Arial" w:eastAsia="?l?r ??’c" w:hAnsi="Arial" w:cs="Arial"/>
                <w:b w:val="0"/>
                <w:noProof/>
                <w:szCs w:val="20"/>
              </w:rPr>
            </w:pPr>
            <w:r w:rsidRPr="007B7B97">
              <w:rPr>
                <w:rFonts w:ascii="Arial" w:eastAsia="?l?r ??’c" w:hAnsi="Arial" w:cs="Arial"/>
                <w:b w:val="0"/>
                <w:noProof/>
                <w:szCs w:val="20"/>
              </w:rPr>
              <w:t>Total</w:t>
            </w:r>
            <w:r>
              <w:rPr>
                <w:rFonts w:ascii="Arial" w:eastAsia="?l?r ??’c" w:hAnsi="Arial" w:cs="Arial"/>
                <w:b w:val="0"/>
                <w:noProof/>
                <w:szCs w:val="20"/>
                <w:lang w:val="en-US"/>
              </w:rPr>
              <w:t xml:space="preserve"> </w:t>
            </w:r>
            <w:r w:rsidRPr="007B7B97">
              <w:rPr>
                <w:rFonts w:ascii="Arial" w:eastAsia="?l?r ??’c" w:hAnsi="Arial" w:cs="Arial"/>
                <w:b w:val="0"/>
                <w:noProof/>
                <w:szCs w:val="20"/>
              </w:rPr>
              <w:t>Number of Radiographic</w:t>
            </w:r>
            <w:r>
              <w:rPr>
                <w:rFonts w:ascii="Arial" w:eastAsia="?l?r ??’c" w:hAnsi="Arial" w:cs="Arial"/>
                <w:b w:val="0"/>
                <w:noProof/>
                <w:szCs w:val="20"/>
                <w:lang w:val="en-US"/>
              </w:rPr>
              <w:t xml:space="preserve"> </w:t>
            </w:r>
            <w:r w:rsidRPr="007B7B97">
              <w:rPr>
                <w:rFonts w:ascii="Arial" w:eastAsia="?l?r ??’c" w:hAnsi="Arial" w:cs="Arial"/>
                <w:b w:val="0"/>
                <w:noProof/>
                <w:szCs w:val="20"/>
              </w:rPr>
              <w:t>Frames</w:t>
            </w:r>
          </w:p>
        </w:tc>
      </w:tr>
      <w:tr w:rsidR="00CC4F31" w:rsidRPr="000B138B" w:rsidTr="00F901C8">
        <w:trPr>
          <w:trHeight w:val="197"/>
          <w:tblHeader/>
        </w:trPr>
        <w:tc>
          <w:tcPr>
            <w:tcW w:w="1620" w:type="dxa"/>
          </w:tcPr>
          <w:p w:rsidR="00CC4F31" w:rsidRPr="00F901C8" w:rsidRDefault="00CC4F31" w:rsidP="00F901C8">
            <w:pPr>
              <w:pStyle w:val="TableHead"/>
              <w:tabs>
                <w:tab w:val="left" w:pos="990"/>
              </w:tabs>
              <w:spacing w:before="0" w:after="0"/>
              <w:rPr>
                <w:rFonts w:ascii="Arial" w:hAnsi="Arial" w:cs="Arial"/>
                <w:b w:val="0"/>
                <w:szCs w:val="20"/>
              </w:rPr>
            </w:pPr>
            <w:r w:rsidRPr="00F901C8">
              <w:rPr>
                <w:rFonts w:ascii="Arial" w:hAnsi="Arial" w:cs="Arial"/>
                <w:b w:val="0"/>
                <w:szCs w:val="20"/>
              </w:rPr>
              <w:t>DCM</w:t>
            </w:r>
          </w:p>
        </w:tc>
        <w:tc>
          <w:tcPr>
            <w:tcW w:w="1620" w:type="dxa"/>
            <w:shd w:val="clear" w:color="auto" w:fill="auto"/>
          </w:tcPr>
          <w:p w:rsidR="00CC4F31" w:rsidRPr="007B7B97" w:rsidRDefault="00CC4F31" w:rsidP="00F901C8">
            <w:pPr>
              <w:pStyle w:val="TableHead"/>
              <w:tabs>
                <w:tab w:val="left" w:pos="990"/>
              </w:tabs>
              <w:spacing w:before="0" w:after="0"/>
              <w:rPr>
                <w:rFonts w:ascii="Arial" w:eastAsia="?l?r ??’c" w:hAnsi="Arial" w:cs="Arial"/>
                <w:b w:val="0"/>
                <w:noProof/>
                <w:szCs w:val="20"/>
              </w:rPr>
            </w:pPr>
            <w:r w:rsidRPr="007B7B97">
              <w:rPr>
                <w:rFonts w:ascii="Arial" w:eastAsia="?l?r ??’c" w:hAnsi="Arial" w:cs="Arial"/>
                <w:b w:val="0"/>
                <w:noProof/>
                <w:szCs w:val="20"/>
              </w:rPr>
              <w:t>113507</w:t>
            </w:r>
          </w:p>
        </w:tc>
        <w:tc>
          <w:tcPr>
            <w:tcW w:w="4572" w:type="dxa"/>
            <w:shd w:val="clear" w:color="auto" w:fill="auto"/>
          </w:tcPr>
          <w:p w:rsidR="00CC4F31" w:rsidRPr="007B7B97" w:rsidRDefault="00CC4F31" w:rsidP="007B7B97">
            <w:pPr>
              <w:pStyle w:val="TableHead"/>
              <w:tabs>
                <w:tab w:val="left" w:pos="990"/>
              </w:tabs>
              <w:spacing w:before="0" w:after="0"/>
              <w:rPr>
                <w:rFonts w:ascii="Arial" w:eastAsia="?l?r ??’c" w:hAnsi="Arial" w:cs="Arial"/>
                <w:b w:val="0"/>
                <w:noProof/>
                <w:szCs w:val="20"/>
              </w:rPr>
            </w:pPr>
            <w:r w:rsidRPr="007B7B97">
              <w:rPr>
                <w:rFonts w:ascii="Arial" w:eastAsia="?l?r ??’c" w:hAnsi="Arial" w:cs="Arial"/>
                <w:b w:val="0"/>
                <w:noProof/>
                <w:szCs w:val="20"/>
              </w:rPr>
              <w:t>Administered activity</w:t>
            </w:r>
          </w:p>
        </w:tc>
      </w:tr>
      <w:tr w:rsidR="00CC4F31" w:rsidRPr="000B138B" w:rsidTr="00E16BD1">
        <w:trPr>
          <w:trHeight w:val="197"/>
          <w:tblHeader/>
        </w:trPr>
        <w:tc>
          <w:tcPr>
            <w:tcW w:w="1620" w:type="dxa"/>
            <w:tcBorders>
              <w:top w:val="single" w:sz="4" w:space="0" w:color="auto"/>
              <w:left w:val="single" w:sz="4" w:space="0" w:color="auto"/>
              <w:bottom w:val="single" w:sz="4" w:space="0" w:color="auto"/>
              <w:right w:val="single" w:sz="4" w:space="0" w:color="auto"/>
            </w:tcBorders>
          </w:tcPr>
          <w:p w:rsidR="00CC4F31" w:rsidRPr="00F901C8" w:rsidRDefault="00CC4F31" w:rsidP="00FE7F2D">
            <w:pPr>
              <w:pStyle w:val="TableHead"/>
              <w:tabs>
                <w:tab w:val="left" w:pos="990"/>
              </w:tabs>
              <w:spacing w:before="0" w:after="0"/>
              <w:rPr>
                <w:rFonts w:ascii="Arial" w:hAnsi="Arial" w:cs="Arial"/>
                <w:b w:val="0"/>
                <w:szCs w:val="20"/>
              </w:rPr>
            </w:pPr>
            <w:r w:rsidRPr="00F901C8">
              <w:rPr>
                <w:rFonts w:ascii="Arial" w:hAnsi="Arial" w:cs="Arial"/>
                <w:b w:val="0"/>
                <w:szCs w:val="20"/>
              </w:rPr>
              <w:t>DCM</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C4F31" w:rsidRPr="00E16BD1" w:rsidRDefault="00CC4F31" w:rsidP="00FE7F2D">
            <w:pPr>
              <w:pStyle w:val="TableHead"/>
              <w:tabs>
                <w:tab w:val="left" w:pos="990"/>
              </w:tabs>
              <w:spacing w:before="0" w:after="0"/>
              <w:rPr>
                <w:rFonts w:ascii="Arial" w:eastAsia="?l?r ??’c" w:hAnsi="Arial" w:cs="Arial"/>
                <w:b w:val="0"/>
                <w:noProof/>
                <w:szCs w:val="20"/>
              </w:rPr>
            </w:pPr>
            <w:r w:rsidRPr="00E16BD1">
              <w:rPr>
                <w:rFonts w:ascii="Arial" w:eastAsia="?l?r ??’c" w:hAnsi="Arial" w:cs="Arial"/>
                <w:b w:val="0"/>
                <w:noProof/>
                <w:szCs w:val="20"/>
              </w:rPr>
              <w:t>113813</w:t>
            </w:r>
          </w:p>
        </w:tc>
        <w:tc>
          <w:tcPr>
            <w:tcW w:w="4572" w:type="dxa"/>
            <w:tcBorders>
              <w:top w:val="single" w:sz="4" w:space="0" w:color="auto"/>
              <w:left w:val="single" w:sz="4" w:space="0" w:color="auto"/>
              <w:bottom w:val="single" w:sz="4" w:space="0" w:color="auto"/>
              <w:right w:val="single" w:sz="4" w:space="0" w:color="auto"/>
            </w:tcBorders>
            <w:shd w:val="clear" w:color="auto" w:fill="auto"/>
          </w:tcPr>
          <w:p w:rsidR="00CC4F31" w:rsidRPr="00E16BD1" w:rsidRDefault="00CC4F31" w:rsidP="00FE7F2D">
            <w:pPr>
              <w:pStyle w:val="TableHead"/>
              <w:tabs>
                <w:tab w:val="left" w:pos="990"/>
              </w:tabs>
              <w:spacing w:before="0" w:after="0"/>
              <w:rPr>
                <w:rFonts w:ascii="Arial" w:eastAsia="?l?r ??’c" w:hAnsi="Arial" w:cs="Arial"/>
                <w:b w:val="0"/>
                <w:noProof/>
                <w:szCs w:val="20"/>
              </w:rPr>
            </w:pPr>
            <w:r w:rsidRPr="00F901C8">
              <w:rPr>
                <w:rFonts w:ascii="Arial" w:eastAsia="?l?r ??’c" w:hAnsi="Arial" w:cs="Arial"/>
                <w:b w:val="0"/>
                <w:noProof/>
                <w:szCs w:val="20"/>
              </w:rPr>
              <w:t xml:space="preserve">CT Dose Length </w:t>
            </w:r>
            <w:r w:rsidRPr="00E16BD1">
              <w:rPr>
                <w:rFonts w:ascii="Arial" w:eastAsia="?l?r ??’c" w:hAnsi="Arial" w:cs="Arial"/>
                <w:b w:val="0"/>
                <w:noProof/>
                <w:szCs w:val="20"/>
              </w:rPr>
              <w:t>Product Total</w:t>
            </w:r>
          </w:p>
        </w:tc>
      </w:tr>
      <w:tr w:rsidR="00CC4F31" w:rsidRPr="000B138B" w:rsidTr="00E16BD1">
        <w:trPr>
          <w:trHeight w:val="197"/>
          <w:tblHeader/>
        </w:trPr>
        <w:tc>
          <w:tcPr>
            <w:tcW w:w="1620" w:type="dxa"/>
            <w:tcBorders>
              <w:top w:val="single" w:sz="4" w:space="0" w:color="auto"/>
              <w:left w:val="single" w:sz="4" w:space="0" w:color="auto"/>
              <w:bottom w:val="single" w:sz="4" w:space="0" w:color="auto"/>
              <w:right w:val="single" w:sz="4" w:space="0" w:color="auto"/>
            </w:tcBorders>
          </w:tcPr>
          <w:p w:rsidR="00CC4F31" w:rsidRPr="00F901C8" w:rsidRDefault="00CC4F31" w:rsidP="00FE7F2D">
            <w:pPr>
              <w:pStyle w:val="TableHead"/>
              <w:tabs>
                <w:tab w:val="left" w:pos="990"/>
              </w:tabs>
              <w:spacing w:before="0" w:after="0"/>
              <w:rPr>
                <w:rFonts w:ascii="Arial" w:hAnsi="Arial" w:cs="Arial"/>
                <w:b w:val="0"/>
                <w:szCs w:val="20"/>
              </w:rPr>
            </w:pPr>
            <w:r w:rsidRPr="00F901C8">
              <w:rPr>
                <w:rFonts w:ascii="Arial" w:hAnsi="Arial" w:cs="Arial"/>
                <w:b w:val="0"/>
                <w:szCs w:val="20"/>
              </w:rPr>
              <w:t>DCM</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C4F31" w:rsidRPr="00E16BD1" w:rsidRDefault="00CC4F31" w:rsidP="00FE7F2D">
            <w:pPr>
              <w:pStyle w:val="TableHead"/>
              <w:tabs>
                <w:tab w:val="left" w:pos="990"/>
              </w:tabs>
              <w:spacing w:before="0" w:after="0"/>
              <w:rPr>
                <w:rFonts w:ascii="Arial" w:eastAsia="?l?r ??’c" w:hAnsi="Arial" w:cs="Arial"/>
                <w:b w:val="0"/>
                <w:noProof/>
                <w:szCs w:val="20"/>
              </w:rPr>
            </w:pPr>
            <w:r w:rsidRPr="00E16BD1">
              <w:rPr>
                <w:rFonts w:ascii="Arial" w:eastAsia="?l?r ??’c" w:hAnsi="Arial" w:cs="Arial"/>
                <w:b w:val="0"/>
                <w:noProof/>
                <w:szCs w:val="20"/>
              </w:rPr>
              <w:t>113830</w:t>
            </w:r>
          </w:p>
        </w:tc>
        <w:tc>
          <w:tcPr>
            <w:tcW w:w="4572" w:type="dxa"/>
            <w:tcBorders>
              <w:top w:val="single" w:sz="4" w:space="0" w:color="auto"/>
              <w:left w:val="single" w:sz="4" w:space="0" w:color="auto"/>
              <w:bottom w:val="single" w:sz="4" w:space="0" w:color="auto"/>
              <w:right w:val="single" w:sz="4" w:space="0" w:color="auto"/>
            </w:tcBorders>
            <w:shd w:val="clear" w:color="auto" w:fill="auto"/>
          </w:tcPr>
          <w:p w:rsidR="00CC4F31" w:rsidRPr="00F901C8" w:rsidRDefault="00CC4F31" w:rsidP="00FE7F2D">
            <w:pPr>
              <w:pStyle w:val="TableHead"/>
              <w:tabs>
                <w:tab w:val="left" w:pos="990"/>
              </w:tabs>
              <w:spacing w:before="0" w:after="0"/>
              <w:rPr>
                <w:rFonts w:ascii="Arial" w:eastAsia="?l?r ??’c" w:hAnsi="Arial" w:cs="Arial"/>
                <w:b w:val="0"/>
                <w:noProof/>
                <w:szCs w:val="20"/>
              </w:rPr>
            </w:pPr>
            <w:r w:rsidRPr="00E16BD1">
              <w:rPr>
                <w:rFonts w:ascii="Arial" w:eastAsia="?l?r ??’c" w:hAnsi="Arial" w:cs="Arial"/>
                <w:b w:val="0"/>
                <w:noProof/>
                <w:szCs w:val="20"/>
              </w:rPr>
              <w:t>Mean CTDIvol</w:t>
            </w:r>
          </w:p>
        </w:tc>
      </w:tr>
    </w:tbl>
    <w:p w:rsidR="0018639D" w:rsidRDefault="0018639D" w:rsidP="0071117F">
      <w:pPr>
        <w:pStyle w:val="BodyText0"/>
      </w:pPr>
    </w:p>
    <w:p w:rsidR="00747F2D" w:rsidRPr="00C867C3" w:rsidRDefault="00747F2D" w:rsidP="00747F2D">
      <w:pPr>
        <w:pStyle w:val="BodyText0"/>
      </w:pPr>
    </w:p>
    <w:p w:rsidR="00F8179E" w:rsidRPr="00E92382" w:rsidRDefault="00F8179E" w:rsidP="00F8179E">
      <w:pPr>
        <w:pStyle w:val="BodyText0"/>
        <w:pBdr>
          <w:top w:val="single" w:sz="4" w:space="1" w:color="auto"/>
          <w:left w:val="single" w:sz="4" w:space="6" w:color="auto"/>
          <w:bottom w:val="single" w:sz="4" w:space="1" w:color="auto"/>
          <w:right w:val="single" w:sz="4" w:space="4" w:color="auto"/>
        </w:pBdr>
        <w:ind w:left="270"/>
        <w:rPr>
          <w:i/>
        </w:rPr>
      </w:pPr>
      <w:r w:rsidRPr="00E92382">
        <w:rPr>
          <w:i/>
        </w:rPr>
        <w:t xml:space="preserve">Instruction to Editor: </w:t>
      </w:r>
      <w:r>
        <w:rPr>
          <w:i/>
        </w:rPr>
        <w:t>No change to  the following Context Groups</w:t>
      </w:r>
    </w:p>
    <w:p w:rsidR="00747F2D" w:rsidRDefault="00747F2D" w:rsidP="00747F2D">
      <w:pPr>
        <w:pStyle w:val="Heading2"/>
        <w:numPr>
          <w:ilvl w:val="0"/>
          <w:numId w:val="0"/>
        </w:numPr>
        <w:ind w:left="90"/>
      </w:pPr>
      <w:bookmarkStart w:id="579" w:name="_Toc410226226"/>
      <w:r w:rsidRPr="00F8179E">
        <w:t>CID 29 Acquisition Modality</w:t>
      </w:r>
      <w:bookmarkEnd w:id="579"/>
    </w:p>
    <w:p w:rsidR="00747F2D" w:rsidRDefault="00747F2D" w:rsidP="00747F2D">
      <w:pPr>
        <w:pStyle w:val="BodyText0"/>
      </w:pPr>
      <w:r w:rsidRPr="004C7005">
        <w:t xml:space="preserve">This Context Group includes codes that may be used to identify an image or waveform acquisition modality, as used in Attribute Modality (0008,0060) of a Modality Worklist Scheduled Procedure Step or a Composite SOP Instance (see </w:t>
      </w:r>
      <w:r w:rsidRPr="004C7005">
        <w:rPr>
          <w:rFonts w:ascii="Arial" w:hAnsi="Arial" w:cs="Arial"/>
          <w:sz w:val="18"/>
          <w:lang w:eastAsia="zh-CN"/>
        </w:rPr>
        <w:t>PS3.3</w:t>
      </w:r>
      <w:r w:rsidRPr="004C7005">
        <w:t>). It generally corresponds to a class of diagnostic equipment, or to a specific acquisition function or technique in a device. This Context Group may be used as the value set for HL7 v2 Table 0259 (see HL7 v2.6 Chapter 8 Section 8.8.8.47).</w:t>
      </w:r>
    </w:p>
    <w:p w:rsidR="00747F2D" w:rsidRDefault="00747F2D" w:rsidP="00747F2D">
      <w:pPr>
        <w:pStyle w:val="Note"/>
      </w:pPr>
      <w:r w:rsidRPr="004C7005">
        <w:t>Note</w:t>
      </w:r>
    </w:p>
    <w:p w:rsidR="00747F2D" w:rsidRDefault="00747F2D" w:rsidP="00A52CB7">
      <w:pPr>
        <w:pStyle w:val="Note"/>
        <w:numPr>
          <w:ilvl w:val="0"/>
          <w:numId w:val="11"/>
        </w:numPr>
      </w:pPr>
      <w:r w:rsidRPr="004C7005">
        <w:t>This Context Group is not the complete set of codes that may appear in the Attribute Modality (0008,0060); these are only the codes associated with orderable acquisition processes (not post-processing).</w:t>
      </w:r>
    </w:p>
    <w:p w:rsidR="00747F2D" w:rsidRDefault="00747F2D" w:rsidP="00747F2D">
      <w:pPr>
        <w:pStyle w:val="BodyText0"/>
      </w:pPr>
    </w:p>
    <w:p w:rsidR="00747F2D" w:rsidRDefault="00747F2D" w:rsidP="00747F2D">
      <w:pPr>
        <w:tabs>
          <w:tab w:val="left" w:pos="2772"/>
        </w:tabs>
        <w:spacing w:before="90"/>
        <w:ind w:left="2772" w:hanging="2772"/>
        <w:jc w:val="both"/>
      </w:pPr>
      <w:r>
        <w:rPr>
          <w:rFonts w:ascii="Arial" w:hAnsi="Arial"/>
          <w:b/>
          <w:color w:val="000000"/>
          <w:sz w:val="18"/>
        </w:rPr>
        <w:t>Type:</w:t>
      </w:r>
      <w:r>
        <w:rPr>
          <w:rFonts w:ascii="Arial" w:hAnsi="Arial"/>
          <w:b/>
          <w:color w:val="000000"/>
          <w:sz w:val="18"/>
        </w:rPr>
        <w:tab/>
        <w:t>Extensible</w:t>
      </w:r>
    </w:p>
    <w:p w:rsidR="00747F2D" w:rsidRDefault="00747F2D" w:rsidP="00747F2D">
      <w:pPr>
        <w:tabs>
          <w:tab w:val="left" w:pos="2772"/>
        </w:tabs>
        <w:ind w:left="2772" w:hanging="2772"/>
        <w:jc w:val="both"/>
      </w:pPr>
      <w:r>
        <w:rPr>
          <w:rFonts w:ascii="Arial" w:hAnsi="Arial"/>
          <w:b/>
          <w:color w:val="000000"/>
          <w:sz w:val="18"/>
        </w:rPr>
        <w:t>Version:</w:t>
      </w:r>
      <w:r>
        <w:rPr>
          <w:rFonts w:ascii="Arial" w:hAnsi="Arial"/>
          <w:b/>
          <w:color w:val="000000"/>
          <w:sz w:val="18"/>
        </w:rPr>
        <w:tab/>
      </w:r>
      <w:r w:rsidRPr="004C7005">
        <w:rPr>
          <w:rFonts w:ascii="Arial" w:hAnsi="Arial"/>
          <w:b/>
          <w:color w:val="000000"/>
          <w:sz w:val="18"/>
        </w:rPr>
        <w:t>20121129</w:t>
      </w:r>
    </w:p>
    <w:p w:rsidR="00747F2D" w:rsidRDefault="00747F2D" w:rsidP="00747F2D">
      <w:pPr>
        <w:keepNext/>
        <w:spacing w:before="216"/>
        <w:jc w:val="center"/>
      </w:pPr>
      <w:r w:rsidRPr="004C7005">
        <w:rPr>
          <w:rFonts w:ascii="Arial" w:hAnsi="Arial"/>
          <w:b/>
          <w:color w:val="000000"/>
          <w:sz w:val="22"/>
        </w:rPr>
        <w:t>Table CID 29. Acquisition Modality</w:t>
      </w:r>
    </w:p>
    <w:p w:rsidR="00747F2D" w:rsidRDefault="00747F2D" w:rsidP="00747F2D">
      <w:pPr>
        <w:rPr>
          <w:sz w:val="13"/>
        </w:rPr>
      </w:pPr>
    </w:p>
    <w:tbl>
      <w:tblPr>
        <w:tblW w:w="8545" w:type="dxa"/>
        <w:jc w:val="center"/>
        <w:tblInd w:w="45" w:type="dxa"/>
        <w:tblLayout w:type="fixed"/>
        <w:tblCellMar>
          <w:left w:w="10" w:type="dxa"/>
          <w:right w:w="10" w:type="dxa"/>
        </w:tblCellMar>
        <w:tblLook w:val="04A0" w:firstRow="1" w:lastRow="0" w:firstColumn="1" w:lastColumn="0" w:noHBand="0" w:noVBand="1"/>
      </w:tblPr>
      <w:tblGrid>
        <w:gridCol w:w="2065"/>
        <w:gridCol w:w="2070"/>
        <w:gridCol w:w="4410"/>
      </w:tblGrid>
      <w:tr w:rsidR="00747F2D" w:rsidTr="00747F2D">
        <w:trPr>
          <w:tblHeade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747F2D" w:rsidRDefault="00747F2D" w:rsidP="00747F2D">
            <w:pPr>
              <w:keepNext/>
            </w:pPr>
            <w:r>
              <w:rPr>
                <w:rFonts w:ascii="Arial" w:hAnsi="Arial"/>
                <w:b/>
                <w:color w:val="000000"/>
                <w:sz w:val="18"/>
              </w:rPr>
              <w:t>Coding Scheme Designator</w:t>
            </w:r>
          </w:p>
        </w:tc>
        <w:tc>
          <w:tcPr>
            <w:tcW w:w="207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747F2D" w:rsidRDefault="00747F2D" w:rsidP="00747F2D">
            <w:r>
              <w:rPr>
                <w:rFonts w:ascii="Arial" w:hAnsi="Arial"/>
                <w:b/>
                <w:color w:val="000000"/>
                <w:sz w:val="18"/>
              </w:rPr>
              <w:t>Code Value</w:t>
            </w:r>
          </w:p>
        </w:tc>
        <w:tc>
          <w:tcPr>
            <w:tcW w:w="441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747F2D" w:rsidRDefault="00747F2D" w:rsidP="00747F2D">
            <w:r>
              <w:rPr>
                <w:rFonts w:ascii="Arial" w:hAnsi="Arial"/>
                <w:b/>
                <w:color w:val="000000"/>
                <w:sz w:val="18"/>
              </w:rPr>
              <w:t>Code Meaning</w:t>
            </w:r>
          </w:p>
        </w:tc>
      </w:tr>
      <w:tr w:rsidR="00747F2D" w:rsidTr="00747F2D">
        <w:trPr>
          <w:trHeight w:val="40"/>
          <w:jc w:val="center"/>
        </w:trPr>
        <w:tc>
          <w:tcPr>
            <w:tcW w:w="2065"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tcPr>
          <w:p w:rsidR="00747F2D" w:rsidRDefault="00747F2D" w:rsidP="00747F2D">
            <w:r>
              <w:rPr>
                <w:rFonts w:ascii="Arial" w:hAnsi="Arial"/>
                <w:color w:val="000000"/>
                <w:sz w:val="18"/>
              </w:rPr>
              <w:t>DCM</w:t>
            </w:r>
          </w:p>
        </w:tc>
        <w:tc>
          <w:tcPr>
            <w:tcW w:w="207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rsidR="00747F2D" w:rsidRDefault="00747F2D" w:rsidP="00747F2D">
            <w:r>
              <w:rPr>
                <w:rFonts w:ascii="Arial" w:hAnsi="Arial"/>
                <w:color w:val="000000"/>
                <w:sz w:val="18"/>
              </w:rPr>
              <w:t>AR</w:t>
            </w:r>
          </w:p>
        </w:tc>
        <w:tc>
          <w:tcPr>
            <w:tcW w:w="4410"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rsidR="00747F2D" w:rsidRDefault="00747F2D" w:rsidP="00747F2D">
            <w:r>
              <w:rPr>
                <w:rFonts w:ascii="Arial" w:hAnsi="Arial"/>
                <w:color w:val="000000"/>
                <w:sz w:val="18"/>
              </w:rPr>
              <w:t>Autorefraction</w:t>
            </w:r>
          </w:p>
        </w:tc>
      </w:tr>
      <w:tr w:rsidR="00747F2D" w:rsidRPr="004C7005" w:rsidTr="00747F2D">
        <w:trPr>
          <w:trHeight w:val="40"/>
          <w:jc w:val="center"/>
        </w:trPr>
        <w:tc>
          <w:tcPr>
            <w:tcW w:w="2065" w:type="dxa"/>
            <w:tcBorders>
              <w:top w:val="single" w:sz="4" w:space="0" w:color="auto"/>
              <w:left w:val="single" w:sz="4" w:space="0" w:color="000000"/>
              <w:bottom w:val="single" w:sz="4" w:space="0" w:color="000000"/>
              <w:right w:val="single" w:sz="4" w:space="0" w:color="auto"/>
            </w:tcBorders>
            <w:tcMar>
              <w:top w:w="40" w:type="dxa"/>
              <w:left w:w="40" w:type="dxa"/>
              <w:bottom w:w="40" w:type="dxa"/>
              <w:right w:w="40" w:type="dxa"/>
            </w:tcMar>
          </w:tcPr>
          <w:p w:rsidR="00747F2D" w:rsidRDefault="00747F2D" w:rsidP="00747F2D">
            <w:pPr>
              <w:rPr>
                <w:rFonts w:ascii="Arial" w:hAnsi="Arial"/>
                <w:color w:val="000000"/>
                <w:sz w:val="18"/>
              </w:rPr>
            </w:pPr>
            <w:r>
              <w:rPr>
                <w:rFonts w:ascii="Arial" w:hAnsi="Arial"/>
                <w:color w:val="000000"/>
                <w:sz w:val="18"/>
              </w:rPr>
              <w:t>DCM</w:t>
            </w:r>
          </w:p>
        </w:tc>
        <w:tc>
          <w:tcPr>
            <w:tcW w:w="2070" w:type="dxa"/>
            <w:tcBorders>
              <w:top w:val="single" w:sz="4" w:space="0" w:color="auto"/>
              <w:left w:val="single" w:sz="4" w:space="0" w:color="auto"/>
              <w:bottom w:val="single" w:sz="4" w:space="0" w:color="000000"/>
              <w:right w:val="single" w:sz="4" w:space="0" w:color="auto"/>
            </w:tcBorders>
            <w:tcMar>
              <w:top w:w="40" w:type="dxa"/>
              <w:left w:w="40" w:type="dxa"/>
              <w:bottom w:w="40" w:type="dxa"/>
              <w:right w:w="40" w:type="dxa"/>
            </w:tcMar>
          </w:tcPr>
          <w:p w:rsidR="00747F2D" w:rsidRPr="004C7005" w:rsidRDefault="00747F2D" w:rsidP="00747F2D">
            <w:pPr>
              <w:rPr>
                <w:rFonts w:ascii="Arial" w:hAnsi="Arial"/>
                <w:color w:val="000000"/>
                <w:sz w:val="18"/>
              </w:rPr>
            </w:pPr>
            <w:r>
              <w:rPr>
                <w:rFonts w:ascii="Arial" w:hAnsi="Arial"/>
                <w:color w:val="000000"/>
                <w:sz w:val="18"/>
              </w:rPr>
              <w:t>BMD</w:t>
            </w:r>
          </w:p>
        </w:tc>
        <w:tc>
          <w:tcPr>
            <w:tcW w:w="4410" w:type="dxa"/>
            <w:tcBorders>
              <w:top w:val="single" w:sz="4" w:space="0" w:color="auto"/>
              <w:left w:val="single" w:sz="4" w:space="0" w:color="auto"/>
              <w:bottom w:val="single" w:sz="4" w:space="0" w:color="000000"/>
              <w:right w:val="single" w:sz="4" w:space="0" w:color="000000"/>
            </w:tcBorders>
            <w:tcMar>
              <w:top w:w="40" w:type="dxa"/>
              <w:left w:w="40" w:type="dxa"/>
              <w:bottom w:w="40" w:type="dxa"/>
              <w:right w:w="40" w:type="dxa"/>
            </w:tcMar>
          </w:tcPr>
          <w:p w:rsidR="00747F2D" w:rsidRDefault="00747F2D" w:rsidP="00747F2D">
            <w:pPr>
              <w:rPr>
                <w:rFonts w:ascii="Arial" w:hAnsi="Arial"/>
                <w:color w:val="000000"/>
                <w:sz w:val="18"/>
              </w:rPr>
            </w:pPr>
            <w:r>
              <w:rPr>
                <w:rFonts w:ascii="Arial" w:hAnsi="Arial"/>
                <w:color w:val="000000"/>
                <w:sz w:val="18"/>
              </w:rPr>
              <w:t>Bone Mineral Densitometry</w:t>
            </w:r>
          </w:p>
        </w:tc>
      </w:tr>
      <w:tr w:rsidR="00747F2D" w:rsidTr="00747F2D">
        <w:trPr>
          <w:trHeight w:val="40"/>
          <w:jc w:val="center"/>
        </w:trPr>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F2D" w:rsidRDefault="00747F2D" w:rsidP="00747F2D">
            <w:pPr>
              <w:rPr>
                <w:rFonts w:ascii="Arial" w:hAnsi="Arial"/>
                <w:color w:val="000000"/>
                <w:sz w:val="18"/>
              </w:rPr>
            </w:pPr>
            <w:r>
              <w:rPr>
                <w:rFonts w:ascii="Arial" w:hAnsi="Arial"/>
                <w:color w:val="000000"/>
                <w:sz w:val="18"/>
              </w:rPr>
              <w:t>DCM</w:t>
            </w:r>
          </w:p>
        </w:tc>
        <w:tc>
          <w:tcPr>
            <w:tcW w:w="2070" w:type="dxa"/>
            <w:tcBorders>
              <w:bottom w:val="single" w:sz="4" w:space="0" w:color="000000"/>
              <w:right w:val="single" w:sz="4" w:space="0" w:color="000000"/>
            </w:tcBorders>
            <w:tcMar>
              <w:top w:w="40" w:type="dxa"/>
              <w:left w:w="40" w:type="dxa"/>
              <w:bottom w:w="40" w:type="dxa"/>
              <w:right w:w="40" w:type="dxa"/>
            </w:tcMar>
          </w:tcPr>
          <w:p w:rsidR="00747F2D" w:rsidRDefault="00747F2D" w:rsidP="00747F2D">
            <w:pPr>
              <w:rPr>
                <w:rFonts w:ascii="Arial" w:hAnsi="Arial"/>
                <w:color w:val="000000"/>
                <w:sz w:val="18"/>
              </w:rPr>
            </w:pPr>
            <w:r>
              <w:rPr>
                <w:rFonts w:ascii="Arial" w:hAnsi="Arial"/>
                <w:color w:val="000000"/>
                <w:sz w:val="18"/>
              </w:rPr>
              <w:t>BDUS</w:t>
            </w:r>
          </w:p>
        </w:tc>
        <w:tc>
          <w:tcPr>
            <w:tcW w:w="4410" w:type="dxa"/>
            <w:tcBorders>
              <w:bottom w:val="single" w:sz="4" w:space="0" w:color="000000"/>
              <w:right w:val="single" w:sz="4" w:space="0" w:color="000000"/>
            </w:tcBorders>
            <w:tcMar>
              <w:top w:w="40" w:type="dxa"/>
              <w:left w:w="40" w:type="dxa"/>
              <w:bottom w:w="40" w:type="dxa"/>
              <w:right w:w="40" w:type="dxa"/>
            </w:tcMar>
          </w:tcPr>
          <w:p w:rsidR="00747F2D" w:rsidRDefault="00747F2D" w:rsidP="00747F2D">
            <w:pPr>
              <w:rPr>
                <w:rFonts w:ascii="Arial" w:hAnsi="Arial"/>
                <w:color w:val="000000"/>
                <w:sz w:val="18"/>
              </w:rPr>
            </w:pPr>
            <w:r>
              <w:rPr>
                <w:rFonts w:ascii="Arial" w:hAnsi="Arial"/>
                <w:color w:val="000000"/>
                <w:sz w:val="18"/>
              </w:rPr>
              <w:t>Ultrasound Bone Densitometry</w:t>
            </w:r>
          </w:p>
        </w:tc>
      </w:tr>
      <w:tr w:rsidR="00747F2D" w:rsidTr="00747F2D">
        <w:trPr>
          <w:trHeight w:val="40"/>
          <w:jc w:val="center"/>
        </w:trPr>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F2D" w:rsidRDefault="00747F2D" w:rsidP="00747F2D">
            <w:pPr>
              <w:rPr>
                <w:rFonts w:ascii="Arial" w:hAnsi="Arial"/>
                <w:color w:val="000000"/>
                <w:sz w:val="18"/>
              </w:rPr>
            </w:pPr>
            <w:r>
              <w:rPr>
                <w:rFonts w:ascii="Arial" w:hAnsi="Arial"/>
                <w:color w:val="000000"/>
                <w:sz w:val="18"/>
              </w:rPr>
              <w:t>…</w:t>
            </w:r>
          </w:p>
        </w:tc>
        <w:tc>
          <w:tcPr>
            <w:tcW w:w="2070" w:type="dxa"/>
            <w:tcBorders>
              <w:bottom w:val="single" w:sz="4" w:space="0" w:color="000000"/>
              <w:right w:val="single" w:sz="4" w:space="0" w:color="000000"/>
            </w:tcBorders>
            <w:tcMar>
              <w:top w:w="40" w:type="dxa"/>
              <w:left w:w="40" w:type="dxa"/>
              <w:bottom w:w="40" w:type="dxa"/>
              <w:right w:w="40" w:type="dxa"/>
            </w:tcMar>
          </w:tcPr>
          <w:p w:rsidR="00747F2D" w:rsidRDefault="00747F2D" w:rsidP="00747F2D">
            <w:pPr>
              <w:rPr>
                <w:rFonts w:ascii="Arial" w:hAnsi="Arial"/>
                <w:color w:val="000000"/>
                <w:sz w:val="18"/>
              </w:rPr>
            </w:pPr>
          </w:p>
        </w:tc>
        <w:tc>
          <w:tcPr>
            <w:tcW w:w="4410" w:type="dxa"/>
            <w:tcBorders>
              <w:bottom w:val="single" w:sz="4" w:space="0" w:color="000000"/>
              <w:right w:val="single" w:sz="4" w:space="0" w:color="000000"/>
            </w:tcBorders>
            <w:tcMar>
              <w:top w:w="40" w:type="dxa"/>
              <w:left w:w="40" w:type="dxa"/>
              <w:bottom w:w="40" w:type="dxa"/>
              <w:right w:w="40" w:type="dxa"/>
            </w:tcMar>
          </w:tcPr>
          <w:p w:rsidR="00747F2D" w:rsidRDefault="00747F2D" w:rsidP="00747F2D">
            <w:pPr>
              <w:rPr>
                <w:rFonts w:ascii="Arial" w:hAnsi="Arial"/>
                <w:color w:val="000000"/>
                <w:sz w:val="18"/>
              </w:rPr>
            </w:pPr>
          </w:p>
        </w:tc>
      </w:tr>
    </w:tbl>
    <w:p w:rsidR="00747F2D" w:rsidRDefault="00747F2D" w:rsidP="00747F2D"/>
    <w:p w:rsidR="00747F2D" w:rsidRPr="00F8179E" w:rsidRDefault="00747F2D" w:rsidP="00747F2D">
      <w:pPr>
        <w:pStyle w:val="Heading2"/>
        <w:numPr>
          <w:ilvl w:val="0"/>
          <w:numId w:val="0"/>
        </w:numPr>
        <w:ind w:left="90"/>
      </w:pPr>
      <w:bookmarkStart w:id="580" w:name="_CID_4021_PET"/>
      <w:bookmarkStart w:id="581" w:name="_CID_244_Laterality"/>
      <w:bookmarkStart w:id="582" w:name="_Toc410226227"/>
      <w:bookmarkEnd w:id="580"/>
      <w:bookmarkEnd w:id="581"/>
      <w:r w:rsidRPr="00F8179E">
        <w:t>CID 244 Laterality</w:t>
      </w:r>
      <w:bookmarkEnd w:id="582"/>
    </w:p>
    <w:p w:rsidR="00747F2D" w:rsidRDefault="00747F2D" w:rsidP="00747F2D">
      <w:pPr>
        <w:tabs>
          <w:tab w:val="left" w:pos="2772"/>
        </w:tabs>
        <w:spacing w:before="90"/>
        <w:ind w:left="2772" w:hanging="2772"/>
        <w:jc w:val="both"/>
      </w:pPr>
      <w:r>
        <w:rPr>
          <w:rFonts w:ascii="Arial" w:hAnsi="Arial"/>
          <w:b/>
          <w:color w:val="000000"/>
          <w:sz w:val="18"/>
        </w:rPr>
        <w:t>Type:</w:t>
      </w:r>
      <w:r>
        <w:rPr>
          <w:rFonts w:ascii="Arial" w:hAnsi="Arial"/>
          <w:b/>
          <w:color w:val="000000"/>
          <w:sz w:val="18"/>
        </w:rPr>
        <w:tab/>
        <w:t>Non-Extensible</w:t>
      </w:r>
    </w:p>
    <w:p w:rsidR="00747F2D" w:rsidRDefault="00747F2D" w:rsidP="00747F2D">
      <w:pPr>
        <w:tabs>
          <w:tab w:val="left" w:pos="2772"/>
        </w:tabs>
        <w:ind w:left="2772" w:hanging="2772"/>
        <w:jc w:val="both"/>
      </w:pPr>
      <w:r>
        <w:rPr>
          <w:rFonts w:ascii="Arial" w:hAnsi="Arial"/>
          <w:b/>
          <w:color w:val="000000"/>
          <w:sz w:val="18"/>
        </w:rPr>
        <w:t>Version:</w:t>
      </w:r>
      <w:r>
        <w:rPr>
          <w:rFonts w:ascii="Arial" w:hAnsi="Arial"/>
          <w:b/>
          <w:color w:val="000000"/>
          <w:sz w:val="18"/>
        </w:rPr>
        <w:tab/>
        <w:t>20030108</w:t>
      </w:r>
    </w:p>
    <w:p w:rsidR="00747F2D" w:rsidRDefault="00747F2D" w:rsidP="00747F2D">
      <w:pPr>
        <w:keepNext/>
        <w:spacing w:before="216"/>
        <w:jc w:val="center"/>
      </w:pPr>
      <w:r>
        <w:rPr>
          <w:rFonts w:ascii="Arial" w:hAnsi="Arial"/>
          <w:b/>
          <w:color w:val="000000"/>
          <w:sz w:val="22"/>
        </w:rPr>
        <w:t>Table CID 244. Laterality</w:t>
      </w:r>
    </w:p>
    <w:p w:rsidR="00747F2D" w:rsidRDefault="00747F2D" w:rsidP="00747F2D">
      <w:pPr>
        <w:rPr>
          <w:sz w:val="13"/>
        </w:rPr>
      </w:pPr>
    </w:p>
    <w:tbl>
      <w:tblPr>
        <w:tblW w:w="0" w:type="auto"/>
        <w:jc w:val="center"/>
        <w:tblInd w:w="45" w:type="dxa"/>
        <w:tblLayout w:type="fixed"/>
        <w:tblCellMar>
          <w:left w:w="10" w:type="dxa"/>
          <w:right w:w="10" w:type="dxa"/>
        </w:tblCellMar>
        <w:tblLook w:val="04A0" w:firstRow="1" w:lastRow="0" w:firstColumn="1" w:lastColumn="0" w:noHBand="0" w:noVBand="1"/>
      </w:tblPr>
      <w:tblGrid>
        <w:gridCol w:w="1525"/>
        <w:gridCol w:w="1800"/>
        <w:gridCol w:w="2206"/>
        <w:gridCol w:w="1574"/>
        <w:gridCol w:w="1800"/>
      </w:tblGrid>
      <w:tr w:rsidR="00747F2D" w:rsidRPr="00332BD9" w:rsidTr="00747F2D">
        <w:trPr>
          <w:tblHeader/>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747F2D" w:rsidRPr="00332BD9" w:rsidRDefault="00747F2D" w:rsidP="00747F2D">
            <w:pPr>
              <w:keepNext/>
              <w:rPr>
                <w:rFonts w:ascii="Arial" w:hAnsi="Arial"/>
                <w:b/>
                <w:color w:val="000000"/>
                <w:sz w:val="18"/>
              </w:rPr>
            </w:pPr>
            <w:r>
              <w:rPr>
                <w:rFonts w:ascii="Arial" w:hAnsi="Arial"/>
                <w:b/>
                <w:color w:val="000000"/>
                <w:sz w:val="18"/>
              </w:rPr>
              <w:t>Coding Scheme Designator</w:t>
            </w:r>
          </w:p>
        </w:tc>
        <w:tc>
          <w:tcPr>
            <w:tcW w:w="180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747F2D" w:rsidRPr="00332BD9" w:rsidRDefault="00747F2D" w:rsidP="00747F2D">
            <w:pPr>
              <w:keepNext/>
              <w:rPr>
                <w:rFonts w:ascii="Arial" w:hAnsi="Arial"/>
                <w:b/>
                <w:color w:val="000000"/>
                <w:sz w:val="18"/>
              </w:rPr>
            </w:pPr>
            <w:r>
              <w:rPr>
                <w:rFonts w:ascii="Arial" w:hAnsi="Arial"/>
                <w:b/>
                <w:color w:val="000000"/>
                <w:sz w:val="18"/>
              </w:rPr>
              <w:t>Code Value</w:t>
            </w:r>
          </w:p>
        </w:tc>
        <w:tc>
          <w:tcPr>
            <w:tcW w:w="2206"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747F2D" w:rsidRPr="00332BD9" w:rsidRDefault="00747F2D" w:rsidP="00747F2D">
            <w:pPr>
              <w:keepNext/>
              <w:rPr>
                <w:rFonts w:ascii="Arial" w:hAnsi="Arial"/>
                <w:b/>
                <w:color w:val="000000"/>
                <w:sz w:val="18"/>
              </w:rPr>
            </w:pPr>
            <w:r>
              <w:rPr>
                <w:rFonts w:ascii="Arial" w:hAnsi="Arial"/>
                <w:b/>
                <w:color w:val="000000"/>
                <w:sz w:val="18"/>
              </w:rPr>
              <w:t>Code Meaning</w:t>
            </w:r>
          </w:p>
        </w:tc>
        <w:tc>
          <w:tcPr>
            <w:tcW w:w="1574"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747F2D" w:rsidRPr="00332BD9" w:rsidRDefault="00747F2D" w:rsidP="00747F2D">
            <w:pPr>
              <w:keepNext/>
              <w:rPr>
                <w:rFonts w:ascii="Arial" w:hAnsi="Arial"/>
                <w:b/>
                <w:color w:val="000000"/>
                <w:sz w:val="18"/>
              </w:rPr>
            </w:pPr>
            <w:r>
              <w:rPr>
                <w:rFonts w:ascii="Arial" w:hAnsi="Arial"/>
                <w:b/>
                <w:color w:val="000000"/>
                <w:sz w:val="18"/>
              </w:rPr>
              <w:t>SNOMED-CT Concept ID</w:t>
            </w:r>
          </w:p>
        </w:tc>
        <w:tc>
          <w:tcPr>
            <w:tcW w:w="180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747F2D" w:rsidRPr="00332BD9" w:rsidRDefault="00747F2D" w:rsidP="00747F2D">
            <w:pPr>
              <w:keepNext/>
              <w:rPr>
                <w:rFonts w:ascii="Arial" w:hAnsi="Arial"/>
                <w:b/>
                <w:color w:val="000000"/>
                <w:sz w:val="18"/>
              </w:rPr>
            </w:pPr>
            <w:r>
              <w:rPr>
                <w:rFonts w:ascii="Arial" w:hAnsi="Arial"/>
                <w:b/>
                <w:color w:val="000000"/>
                <w:sz w:val="18"/>
              </w:rPr>
              <w:t>UMLS Concept Unique ID</w:t>
            </w:r>
          </w:p>
        </w:tc>
      </w:tr>
      <w:tr w:rsidR="00747F2D" w:rsidRPr="00332BD9" w:rsidTr="00747F2D">
        <w:trPr>
          <w:jc w:val="center"/>
        </w:trPr>
        <w:tc>
          <w:tcPr>
            <w:tcW w:w="1525"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SRT</w:t>
            </w:r>
          </w:p>
        </w:tc>
        <w:tc>
          <w:tcPr>
            <w:tcW w:w="1800"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G-A100</w:t>
            </w:r>
          </w:p>
        </w:tc>
        <w:tc>
          <w:tcPr>
            <w:tcW w:w="2206"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Right</w:t>
            </w:r>
          </w:p>
        </w:tc>
        <w:tc>
          <w:tcPr>
            <w:tcW w:w="1574"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24028007</w:t>
            </w:r>
          </w:p>
        </w:tc>
        <w:tc>
          <w:tcPr>
            <w:tcW w:w="1800"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C0205090</w:t>
            </w:r>
          </w:p>
        </w:tc>
      </w:tr>
      <w:tr w:rsidR="00747F2D" w:rsidRPr="00332BD9" w:rsidTr="00747F2D">
        <w:trPr>
          <w:jc w:val="center"/>
        </w:trPr>
        <w:tc>
          <w:tcPr>
            <w:tcW w:w="1525"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SRT</w:t>
            </w:r>
          </w:p>
        </w:tc>
        <w:tc>
          <w:tcPr>
            <w:tcW w:w="1800"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G-A101</w:t>
            </w:r>
          </w:p>
        </w:tc>
        <w:tc>
          <w:tcPr>
            <w:tcW w:w="2206"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Left</w:t>
            </w:r>
          </w:p>
        </w:tc>
        <w:tc>
          <w:tcPr>
            <w:tcW w:w="1574"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7771000</w:t>
            </w:r>
          </w:p>
        </w:tc>
        <w:tc>
          <w:tcPr>
            <w:tcW w:w="1800"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C0205091</w:t>
            </w:r>
          </w:p>
        </w:tc>
      </w:tr>
      <w:tr w:rsidR="00747F2D" w:rsidRPr="00332BD9" w:rsidTr="00747F2D">
        <w:trPr>
          <w:jc w:val="center"/>
        </w:trPr>
        <w:tc>
          <w:tcPr>
            <w:tcW w:w="1525"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SRT</w:t>
            </w:r>
          </w:p>
        </w:tc>
        <w:tc>
          <w:tcPr>
            <w:tcW w:w="1800"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G-A102</w:t>
            </w:r>
          </w:p>
        </w:tc>
        <w:tc>
          <w:tcPr>
            <w:tcW w:w="2206"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Right and left</w:t>
            </w:r>
          </w:p>
        </w:tc>
        <w:tc>
          <w:tcPr>
            <w:tcW w:w="1574"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51440002</w:t>
            </w:r>
          </w:p>
        </w:tc>
        <w:tc>
          <w:tcPr>
            <w:tcW w:w="1800"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C0238767</w:t>
            </w:r>
          </w:p>
        </w:tc>
      </w:tr>
      <w:tr w:rsidR="00747F2D" w:rsidRPr="00332BD9" w:rsidTr="00747F2D">
        <w:trPr>
          <w:jc w:val="center"/>
        </w:trPr>
        <w:tc>
          <w:tcPr>
            <w:tcW w:w="1525"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SRT</w:t>
            </w:r>
          </w:p>
        </w:tc>
        <w:tc>
          <w:tcPr>
            <w:tcW w:w="1800"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G-A103</w:t>
            </w:r>
          </w:p>
        </w:tc>
        <w:tc>
          <w:tcPr>
            <w:tcW w:w="2206"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Unilateral</w:t>
            </w:r>
          </w:p>
        </w:tc>
        <w:tc>
          <w:tcPr>
            <w:tcW w:w="1574"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66459002</w:t>
            </w:r>
          </w:p>
        </w:tc>
        <w:tc>
          <w:tcPr>
            <w:tcW w:w="1800" w:type="dxa"/>
            <w:tcBorders>
              <w:bottom w:val="single" w:sz="4" w:space="0" w:color="000000"/>
              <w:right w:val="single" w:sz="4" w:space="0" w:color="000000"/>
            </w:tcBorders>
            <w:tcMar>
              <w:top w:w="40" w:type="dxa"/>
              <w:left w:w="40" w:type="dxa"/>
              <w:bottom w:w="40" w:type="dxa"/>
              <w:right w:w="40" w:type="dxa"/>
            </w:tcMar>
          </w:tcPr>
          <w:p w:rsidR="00747F2D" w:rsidRPr="00332BD9" w:rsidRDefault="00747F2D" w:rsidP="00747F2D">
            <w:pPr>
              <w:rPr>
                <w:rFonts w:ascii="Arial" w:hAnsi="Arial"/>
                <w:color w:val="000000"/>
                <w:sz w:val="18"/>
              </w:rPr>
            </w:pPr>
            <w:r>
              <w:rPr>
                <w:rFonts w:ascii="Arial" w:hAnsi="Arial"/>
                <w:color w:val="000000"/>
                <w:sz w:val="18"/>
              </w:rPr>
              <w:t>C0205092</w:t>
            </w:r>
          </w:p>
        </w:tc>
      </w:tr>
    </w:tbl>
    <w:p w:rsidR="00747F2D" w:rsidRPr="00EF2E69" w:rsidRDefault="00747F2D" w:rsidP="00747F2D">
      <w:pPr>
        <w:pStyle w:val="BodyText0"/>
      </w:pPr>
    </w:p>
    <w:p w:rsidR="00747F2D" w:rsidRDefault="00747F2D" w:rsidP="00747F2D">
      <w:pPr>
        <w:pStyle w:val="Heading2"/>
        <w:numPr>
          <w:ilvl w:val="0"/>
          <w:numId w:val="0"/>
        </w:numPr>
        <w:ind w:left="90"/>
      </w:pPr>
      <w:bookmarkStart w:id="583" w:name="_CID_7003_Diagnostic"/>
      <w:bookmarkStart w:id="584" w:name="_Toc410226228"/>
      <w:bookmarkEnd w:id="583"/>
      <w:r w:rsidRPr="00F8179E">
        <w:t>CID 7003 Diagnostic Imaging Report Purposes of Reference</w:t>
      </w:r>
      <w:bookmarkEnd w:id="584"/>
    </w:p>
    <w:p w:rsidR="00747F2D" w:rsidRDefault="00747F2D" w:rsidP="00747F2D">
      <w:pPr>
        <w:tabs>
          <w:tab w:val="left" w:pos="2772"/>
        </w:tabs>
        <w:spacing w:before="90"/>
        <w:ind w:left="2772" w:hanging="2772"/>
        <w:jc w:val="both"/>
      </w:pPr>
      <w:r>
        <w:rPr>
          <w:rFonts w:ascii="Arial" w:hAnsi="Arial"/>
          <w:b/>
          <w:color w:val="000000"/>
          <w:sz w:val="18"/>
        </w:rPr>
        <w:t>Type:</w:t>
      </w:r>
      <w:r>
        <w:rPr>
          <w:rFonts w:ascii="Arial" w:hAnsi="Arial"/>
          <w:b/>
          <w:color w:val="000000"/>
          <w:sz w:val="18"/>
        </w:rPr>
        <w:tab/>
        <w:t>Extensible</w:t>
      </w:r>
    </w:p>
    <w:p w:rsidR="00747F2D" w:rsidRDefault="00747F2D" w:rsidP="00747F2D">
      <w:pPr>
        <w:tabs>
          <w:tab w:val="left" w:pos="2772"/>
        </w:tabs>
        <w:ind w:left="2772" w:hanging="2772"/>
        <w:jc w:val="both"/>
      </w:pPr>
      <w:r>
        <w:rPr>
          <w:rFonts w:ascii="Arial" w:hAnsi="Arial"/>
          <w:b/>
          <w:color w:val="000000"/>
          <w:sz w:val="18"/>
        </w:rPr>
        <w:t>Version:</w:t>
      </w:r>
      <w:r>
        <w:rPr>
          <w:rFonts w:ascii="Arial" w:hAnsi="Arial"/>
          <w:b/>
          <w:color w:val="000000"/>
          <w:sz w:val="18"/>
        </w:rPr>
        <w:tab/>
        <w:t>20100604</w:t>
      </w:r>
    </w:p>
    <w:p w:rsidR="00747F2D" w:rsidRDefault="00747F2D" w:rsidP="00747F2D">
      <w:pPr>
        <w:keepNext/>
        <w:spacing w:before="216"/>
        <w:jc w:val="center"/>
      </w:pPr>
      <w:r>
        <w:rPr>
          <w:rFonts w:ascii="Arial" w:hAnsi="Arial"/>
          <w:b/>
          <w:color w:val="000000"/>
          <w:sz w:val="22"/>
        </w:rPr>
        <w:t>Table CID 7003. Diagnostic Imaging Report Purposes of Reference</w:t>
      </w:r>
    </w:p>
    <w:p w:rsidR="00747F2D" w:rsidRDefault="00747F2D" w:rsidP="00747F2D">
      <w:pPr>
        <w:rPr>
          <w:sz w:val="13"/>
        </w:rPr>
      </w:pPr>
    </w:p>
    <w:tbl>
      <w:tblPr>
        <w:tblW w:w="8545" w:type="dxa"/>
        <w:jc w:val="center"/>
        <w:tblInd w:w="45" w:type="dxa"/>
        <w:tblLayout w:type="fixed"/>
        <w:tblCellMar>
          <w:left w:w="10" w:type="dxa"/>
          <w:right w:w="10" w:type="dxa"/>
        </w:tblCellMar>
        <w:tblLook w:val="04A0" w:firstRow="1" w:lastRow="0" w:firstColumn="1" w:lastColumn="0" w:noHBand="0" w:noVBand="1"/>
      </w:tblPr>
      <w:tblGrid>
        <w:gridCol w:w="2065"/>
        <w:gridCol w:w="2070"/>
        <w:gridCol w:w="4410"/>
      </w:tblGrid>
      <w:tr w:rsidR="00747F2D" w:rsidTr="00747F2D">
        <w:trPr>
          <w:tblHeader/>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747F2D" w:rsidRDefault="00747F2D" w:rsidP="00747F2D">
            <w:pPr>
              <w:keepNext/>
            </w:pPr>
            <w:r>
              <w:rPr>
                <w:rFonts w:ascii="Arial" w:hAnsi="Arial"/>
                <w:b/>
                <w:color w:val="000000"/>
                <w:sz w:val="18"/>
              </w:rPr>
              <w:t>Coding Scheme Designator</w:t>
            </w:r>
          </w:p>
        </w:tc>
        <w:tc>
          <w:tcPr>
            <w:tcW w:w="207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747F2D" w:rsidRDefault="00747F2D" w:rsidP="00747F2D">
            <w:r>
              <w:rPr>
                <w:rFonts w:ascii="Arial" w:hAnsi="Arial"/>
                <w:b/>
                <w:color w:val="000000"/>
                <w:sz w:val="18"/>
              </w:rPr>
              <w:t>Code Value</w:t>
            </w:r>
          </w:p>
        </w:tc>
        <w:tc>
          <w:tcPr>
            <w:tcW w:w="4410" w:type="dxa"/>
            <w:tcBorders>
              <w:top w:val="single" w:sz="4" w:space="0" w:color="000000"/>
              <w:bottom w:val="single" w:sz="4" w:space="0" w:color="000000"/>
              <w:right w:val="single" w:sz="4" w:space="0" w:color="000000"/>
            </w:tcBorders>
            <w:shd w:val="clear" w:color="auto" w:fill="F2F2F2" w:themeFill="background1" w:themeFillShade="F2"/>
            <w:tcMar>
              <w:top w:w="40" w:type="dxa"/>
              <w:left w:w="40" w:type="dxa"/>
              <w:bottom w:w="40" w:type="dxa"/>
              <w:right w:w="40" w:type="dxa"/>
            </w:tcMar>
          </w:tcPr>
          <w:p w:rsidR="00747F2D" w:rsidRDefault="00747F2D" w:rsidP="00747F2D">
            <w:r>
              <w:rPr>
                <w:rFonts w:ascii="Arial" w:hAnsi="Arial"/>
                <w:b/>
                <w:color w:val="000000"/>
                <w:sz w:val="18"/>
              </w:rPr>
              <w:t>Code Meaning</w:t>
            </w:r>
          </w:p>
        </w:tc>
      </w:tr>
      <w:tr w:rsidR="00747F2D" w:rsidTr="00747F2D">
        <w:trPr>
          <w:trHeight w:val="40"/>
          <w:jc w:val="center"/>
        </w:trPr>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F2D" w:rsidRDefault="00747F2D" w:rsidP="00747F2D">
            <w:r>
              <w:rPr>
                <w:rFonts w:ascii="Arial" w:hAnsi="Arial"/>
                <w:color w:val="000000"/>
                <w:sz w:val="18"/>
              </w:rPr>
              <w:t>DCM</w:t>
            </w:r>
          </w:p>
        </w:tc>
        <w:tc>
          <w:tcPr>
            <w:tcW w:w="2070" w:type="dxa"/>
            <w:tcBorders>
              <w:bottom w:val="single" w:sz="4" w:space="0" w:color="000000"/>
              <w:right w:val="single" w:sz="4" w:space="0" w:color="000000"/>
            </w:tcBorders>
            <w:tcMar>
              <w:top w:w="40" w:type="dxa"/>
              <w:left w:w="40" w:type="dxa"/>
              <w:bottom w:w="40" w:type="dxa"/>
              <w:right w:w="40" w:type="dxa"/>
            </w:tcMar>
          </w:tcPr>
          <w:p w:rsidR="00747F2D" w:rsidRDefault="00C612CF" w:rsidP="00747F2D">
            <w:hyperlink w:anchor="DCM_121079">
              <w:r w:rsidR="00747F2D">
                <w:rPr>
                  <w:rFonts w:ascii="Arial" w:hAnsi="Arial"/>
                  <w:color w:val="000000"/>
                  <w:sz w:val="18"/>
                </w:rPr>
                <w:t>121079</w:t>
              </w:r>
            </w:hyperlink>
          </w:p>
        </w:tc>
        <w:tc>
          <w:tcPr>
            <w:tcW w:w="4410" w:type="dxa"/>
            <w:tcBorders>
              <w:bottom w:val="single" w:sz="4" w:space="0" w:color="000000"/>
              <w:right w:val="single" w:sz="4" w:space="0" w:color="000000"/>
            </w:tcBorders>
            <w:tcMar>
              <w:top w:w="40" w:type="dxa"/>
              <w:left w:w="40" w:type="dxa"/>
              <w:bottom w:w="40" w:type="dxa"/>
              <w:right w:w="40" w:type="dxa"/>
            </w:tcMar>
          </w:tcPr>
          <w:p w:rsidR="00747F2D" w:rsidRDefault="00747F2D" w:rsidP="00747F2D">
            <w:r>
              <w:rPr>
                <w:rFonts w:ascii="Arial" w:hAnsi="Arial"/>
                <w:color w:val="000000"/>
                <w:sz w:val="18"/>
              </w:rPr>
              <w:t>Baseline</w:t>
            </w:r>
          </w:p>
        </w:tc>
      </w:tr>
      <w:tr w:rsidR="00747F2D" w:rsidTr="00747F2D">
        <w:trPr>
          <w:jc w:val="center"/>
        </w:trPr>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F2D" w:rsidRDefault="00747F2D" w:rsidP="00747F2D">
            <w:r>
              <w:rPr>
                <w:rFonts w:ascii="Arial" w:hAnsi="Arial"/>
                <w:color w:val="000000"/>
                <w:sz w:val="18"/>
              </w:rPr>
              <w:t>DCM</w:t>
            </w:r>
          </w:p>
        </w:tc>
        <w:tc>
          <w:tcPr>
            <w:tcW w:w="2070" w:type="dxa"/>
            <w:tcBorders>
              <w:bottom w:val="single" w:sz="4" w:space="0" w:color="000000"/>
              <w:right w:val="single" w:sz="4" w:space="0" w:color="000000"/>
            </w:tcBorders>
            <w:tcMar>
              <w:top w:w="40" w:type="dxa"/>
              <w:left w:w="40" w:type="dxa"/>
              <w:bottom w:w="40" w:type="dxa"/>
              <w:right w:w="40" w:type="dxa"/>
            </w:tcMar>
          </w:tcPr>
          <w:p w:rsidR="00747F2D" w:rsidRDefault="00C612CF" w:rsidP="00747F2D">
            <w:hyperlink w:anchor="DCM_121080">
              <w:r w:rsidR="00747F2D">
                <w:rPr>
                  <w:rFonts w:ascii="Arial" w:hAnsi="Arial"/>
                  <w:color w:val="000000"/>
                  <w:sz w:val="18"/>
                </w:rPr>
                <w:t>121080</w:t>
              </w:r>
            </w:hyperlink>
          </w:p>
        </w:tc>
        <w:tc>
          <w:tcPr>
            <w:tcW w:w="4410" w:type="dxa"/>
            <w:tcBorders>
              <w:bottom w:val="single" w:sz="4" w:space="0" w:color="000000"/>
              <w:right w:val="single" w:sz="4" w:space="0" w:color="000000"/>
            </w:tcBorders>
            <w:tcMar>
              <w:top w:w="40" w:type="dxa"/>
              <w:left w:w="40" w:type="dxa"/>
              <w:bottom w:w="40" w:type="dxa"/>
              <w:right w:w="40" w:type="dxa"/>
            </w:tcMar>
          </w:tcPr>
          <w:p w:rsidR="00747F2D" w:rsidRDefault="00747F2D" w:rsidP="00747F2D">
            <w:r>
              <w:rPr>
                <w:rFonts w:ascii="Arial" w:hAnsi="Arial"/>
                <w:color w:val="000000"/>
                <w:sz w:val="18"/>
              </w:rPr>
              <w:t>Best illustration of finding</w:t>
            </w:r>
          </w:p>
        </w:tc>
      </w:tr>
      <w:tr w:rsidR="00747F2D" w:rsidTr="00747F2D">
        <w:trPr>
          <w:jc w:val="center"/>
        </w:trPr>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F2D" w:rsidRDefault="00747F2D" w:rsidP="00747F2D">
            <w:r>
              <w:rPr>
                <w:rFonts w:ascii="Arial" w:hAnsi="Arial"/>
                <w:color w:val="000000"/>
                <w:sz w:val="18"/>
              </w:rPr>
              <w:t>DCM</w:t>
            </w:r>
          </w:p>
        </w:tc>
        <w:tc>
          <w:tcPr>
            <w:tcW w:w="2070" w:type="dxa"/>
            <w:tcBorders>
              <w:bottom w:val="single" w:sz="4" w:space="0" w:color="000000"/>
              <w:right w:val="single" w:sz="4" w:space="0" w:color="000000"/>
            </w:tcBorders>
            <w:tcMar>
              <w:top w:w="40" w:type="dxa"/>
              <w:left w:w="40" w:type="dxa"/>
              <w:bottom w:w="40" w:type="dxa"/>
              <w:right w:w="40" w:type="dxa"/>
            </w:tcMar>
          </w:tcPr>
          <w:p w:rsidR="00747F2D" w:rsidRDefault="00C612CF" w:rsidP="00747F2D">
            <w:hyperlink w:anchor="DCM_121112">
              <w:r w:rsidR="00747F2D">
                <w:rPr>
                  <w:rFonts w:ascii="Arial" w:hAnsi="Arial"/>
                  <w:color w:val="000000"/>
                  <w:sz w:val="18"/>
                </w:rPr>
                <w:t>121112</w:t>
              </w:r>
            </w:hyperlink>
          </w:p>
        </w:tc>
        <w:tc>
          <w:tcPr>
            <w:tcW w:w="4410" w:type="dxa"/>
            <w:tcBorders>
              <w:bottom w:val="single" w:sz="4" w:space="0" w:color="000000"/>
              <w:right w:val="single" w:sz="4" w:space="0" w:color="000000"/>
            </w:tcBorders>
            <w:tcMar>
              <w:top w:w="40" w:type="dxa"/>
              <w:left w:w="40" w:type="dxa"/>
              <w:bottom w:w="40" w:type="dxa"/>
              <w:right w:w="40" w:type="dxa"/>
            </w:tcMar>
          </w:tcPr>
          <w:p w:rsidR="00747F2D" w:rsidRDefault="00747F2D" w:rsidP="00747F2D">
            <w:r>
              <w:rPr>
                <w:rFonts w:ascii="Arial" w:hAnsi="Arial"/>
                <w:color w:val="000000"/>
                <w:sz w:val="18"/>
              </w:rPr>
              <w:t>Source of Measurement</w:t>
            </w:r>
          </w:p>
        </w:tc>
      </w:tr>
      <w:tr w:rsidR="00747F2D" w:rsidTr="00747F2D">
        <w:trPr>
          <w:jc w:val="center"/>
        </w:trPr>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rsidR="00747F2D" w:rsidRDefault="00747F2D" w:rsidP="00747F2D">
            <w:r>
              <w:rPr>
                <w:rFonts w:ascii="Arial" w:hAnsi="Arial"/>
                <w:color w:val="000000"/>
                <w:sz w:val="18"/>
              </w:rPr>
              <w:t>DCM</w:t>
            </w:r>
          </w:p>
        </w:tc>
        <w:tc>
          <w:tcPr>
            <w:tcW w:w="2070" w:type="dxa"/>
            <w:tcBorders>
              <w:bottom w:val="single" w:sz="4" w:space="0" w:color="000000"/>
              <w:right w:val="single" w:sz="4" w:space="0" w:color="000000"/>
            </w:tcBorders>
            <w:tcMar>
              <w:top w:w="40" w:type="dxa"/>
              <w:left w:w="40" w:type="dxa"/>
              <w:bottom w:w="40" w:type="dxa"/>
              <w:right w:w="40" w:type="dxa"/>
            </w:tcMar>
          </w:tcPr>
          <w:p w:rsidR="00747F2D" w:rsidRDefault="00C612CF" w:rsidP="00747F2D">
            <w:hyperlink w:anchor="DCM_121200">
              <w:r w:rsidR="00747F2D">
                <w:rPr>
                  <w:rFonts w:ascii="Arial" w:hAnsi="Arial"/>
                  <w:color w:val="000000"/>
                  <w:sz w:val="18"/>
                </w:rPr>
                <w:t>121200</w:t>
              </w:r>
            </w:hyperlink>
          </w:p>
        </w:tc>
        <w:tc>
          <w:tcPr>
            <w:tcW w:w="4410" w:type="dxa"/>
            <w:tcBorders>
              <w:bottom w:val="single" w:sz="4" w:space="0" w:color="000000"/>
              <w:right w:val="single" w:sz="4" w:space="0" w:color="000000"/>
            </w:tcBorders>
            <w:tcMar>
              <w:top w:w="40" w:type="dxa"/>
              <w:left w:w="40" w:type="dxa"/>
              <w:bottom w:w="40" w:type="dxa"/>
              <w:right w:w="40" w:type="dxa"/>
            </w:tcMar>
          </w:tcPr>
          <w:p w:rsidR="00747F2D" w:rsidRDefault="00747F2D" w:rsidP="00747F2D">
            <w:r>
              <w:rPr>
                <w:rFonts w:ascii="Arial" w:hAnsi="Arial"/>
                <w:color w:val="000000"/>
                <w:sz w:val="18"/>
              </w:rPr>
              <w:t>Illustration of ROI</w:t>
            </w:r>
          </w:p>
        </w:tc>
      </w:tr>
    </w:tbl>
    <w:p w:rsidR="0018639D" w:rsidRDefault="0018639D"/>
    <w:p w:rsidR="00DA6854" w:rsidRPr="00DA6854" w:rsidRDefault="00DA6854" w:rsidP="00A52CB7">
      <w:pPr>
        <w:pStyle w:val="Annex"/>
        <w:numPr>
          <w:ilvl w:val="0"/>
          <w:numId w:val="13"/>
        </w:numPr>
      </w:pPr>
      <w:bookmarkStart w:id="585" w:name="_Toc410226229"/>
      <w:r w:rsidRPr="00DA6854">
        <w:t>DICOM Controlled Terminology Definitions (Normative)</w:t>
      </w:r>
      <w:bookmarkEnd w:id="585"/>
    </w:p>
    <w:tbl>
      <w:tblPr>
        <w:tblW w:w="87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555"/>
        <w:gridCol w:w="2880"/>
        <w:gridCol w:w="2880"/>
        <w:gridCol w:w="1440"/>
      </w:tblGrid>
      <w:tr w:rsidR="00DA6854" w:rsidRPr="0011371E" w:rsidTr="00DA6854">
        <w:trPr>
          <w:cantSplit/>
          <w:tblHeader/>
        </w:trPr>
        <w:tc>
          <w:tcPr>
            <w:tcW w:w="1555" w:type="dxa"/>
            <w:shd w:val="clear" w:color="auto" w:fill="E6E6E6"/>
          </w:tcPr>
          <w:p w:rsidR="00DA6854" w:rsidRPr="0011371E" w:rsidRDefault="00DA6854" w:rsidP="009C5A0B">
            <w:pPr>
              <w:pStyle w:val="TableHead"/>
              <w:ind w:left="72"/>
              <w:rPr>
                <w:rFonts w:cs="Courier New"/>
              </w:rPr>
            </w:pPr>
            <w:r>
              <w:rPr>
                <w:rFonts w:ascii="Arial" w:hAnsi="Arial"/>
              </w:rPr>
              <w:t>Code Value</w:t>
            </w:r>
          </w:p>
        </w:tc>
        <w:tc>
          <w:tcPr>
            <w:tcW w:w="2880" w:type="dxa"/>
            <w:shd w:val="clear" w:color="auto" w:fill="E6E6E6"/>
          </w:tcPr>
          <w:p w:rsidR="00DA6854" w:rsidRPr="0011371E" w:rsidRDefault="00DA6854" w:rsidP="009C5A0B">
            <w:pPr>
              <w:pStyle w:val="TableHead"/>
              <w:ind w:left="72"/>
              <w:rPr>
                <w:rFonts w:cs="Courier New"/>
              </w:rPr>
            </w:pPr>
            <w:r>
              <w:rPr>
                <w:rFonts w:ascii="Arial" w:hAnsi="Arial"/>
              </w:rPr>
              <w:t>Code Meaning</w:t>
            </w:r>
          </w:p>
        </w:tc>
        <w:tc>
          <w:tcPr>
            <w:tcW w:w="2880" w:type="dxa"/>
            <w:shd w:val="clear" w:color="auto" w:fill="E6E6E6"/>
          </w:tcPr>
          <w:p w:rsidR="00DA6854" w:rsidRPr="00DA6854" w:rsidRDefault="00DA6854" w:rsidP="009C5A0B">
            <w:pPr>
              <w:pStyle w:val="TableHead"/>
              <w:ind w:left="72"/>
              <w:rPr>
                <w:rFonts w:ascii="Arial" w:hAnsi="Arial"/>
                <w:lang w:val="en-US"/>
              </w:rPr>
            </w:pPr>
            <w:r>
              <w:rPr>
                <w:rFonts w:ascii="Arial" w:hAnsi="Arial"/>
                <w:lang w:val="en-US"/>
              </w:rPr>
              <w:t>Definition</w:t>
            </w:r>
          </w:p>
        </w:tc>
        <w:tc>
          <w:tcPr>
            <w:tcW w:w="1440" w:type="dxa"/>
            <w:shd w:val="clear" w:color="auto" w:fill="E6E6E6"/>
          </w:tcPr>
          <w:p w:rsidR="00DA6854" w:rsidRPr="00DA6854" w:rsidRDefault="00DA6854" w:rsidP="009C5A0B">
            <w:pPr>
              <w:pStyle w:val="TableHead"/>
              <w:ind w:left="72"/>
              <w:rPr>
                <w:rFonts w:ascii="Arial" w:hAnsi="Arial"/>
                <w:lang w:val="en-US"/>
              </w:rPr>
            </w:pPr>
            <w:r>
              <w:rPr>
                <w:rFonts w:ascii="Arial" w:hAnsi="Arial"/>
                <w:lang w:val="en-US"/>
              </w:rPr>
              <w:t>Notes</w:t>
            </w:r>
          </w:p>
        </w:tc>
      </w:tr>
      <w:tr w:rsidR="000C2869" w:rsidRPr="00DA6854" w:rsidTr="00DA6854">
        <w:trPr>
          <w:cantSplit/>
          <w:tblHeader/>
        </w:trPr>
        <w:tc>
          <w:tcPr>
            <w:tcW w:w="1555" w:type="dxa"/>
            <w:shd w:val="clear" w:color="auto" w:fill="auto"/>
          </w:tcPr>
          <w:p w:rsidR="000C2869" w:rsidRDefault="000C2869" w:rsidP="009C5A0B">
            <w:pPr>
              <w:pStyle w:val="TableHead"/>
              <w:ind w:left="72"/>
              <w:rPr>
                <w:rFonts w:ascii="Arial" w:hAnsi="Arial"/>
                <w:b w:val="0"/>
                <w:lang w:val="en-US"/>
              </w:rPr>
            </w:pPr>
            <w:r>
              <w:rPr>
                <w:rFonts w:ascii="Arial" w:hAnsi="Arial"/>
                <w:b w:val="0"/>
                <w:lang w:val="en-US"/>
              </w:rPr>
              <w:t>…</w:t>
            </w:r>
          </w:p>
        </w:tc>
        <w:tc>
          <w:tcPr>
            <w:tcW w:w="2880" w:type="dxa"/>
            <w:shd w:val="clear" w:color="auto" w:fill="auto"/>
          </w:tcPr>
          <w:p w:rsidR="000C2869" w:rsidRPr="00DA6854" w:rsidRDefault="000C2869" w:rsidP="009C5A0B">
            <w:pPr>
              <w:pStyle w:val="TableHead"/>
              <w:ind w:left="72"/>
              <w:rPr>
                <w:rFonts w:ascii="Arial" w:hAnsi="Arial"/>
                <w:b w:val="0"/>
              </w:rPr>
            </w:pPr>
          </w:p>
        </w:tc>
        <w:tc>
          <w:tcPr>
            <w:tcW w:w="2880" w:type="dxa"/>
            <w:shd w:val="clear" w:color="auto" w:fill="auto"/>
          </w:tcPr>
          <w:p w:rsidR="000C2869" w:rsidRPr="00DA6854" w:rsidRDefault="000C2869" w:rsidP="009C5A0B">
            <w:pPr>
              <w:pStyle w:val="TableHead"/>
              <w:ind w:left="72"/>
              <w:rPr>
                <w:rFonts w:ascii="Arial" w:hAnsi="Arial"/>
                <w:b w:val="0"/>
              </w:rPr>
            </w:pPr>
          </w:p>
        </w:tc>
        <w:tc>
          <w:tcPr>
            <w:tcW w:w="1440" w:type="dxa"/>
            <w:shd w:val="clear" w:color="auto" w:fill="auto"/>
          </w:tcPr>
          <w:p w:rsidR="000C2869" w:rsidRPr="00DA6854" w:rsidRDefault="000C2869" w:rsidP="009C5A0B">
            <w:pPr>
              <w:pStyle w:val="TableHead"/>
              <w:ind w:left="72"/>
              <w:rPr>
                <w:rFonts w:ascii="Arial" w:hAnsi="Arial"/>
                <w:b w:val="0"/>
                <w:lang w:val="en-US"/>
              </w:rPr>
            </w:pPr>
          </w:p>
        </w:tc>
      </w:tr>
      <w:tr w:rsidR="008B7EF4" w:rsidRPr="00DA6854" w:rsidTr="00DA6854">
        <w:trPr>
          <w:cantSplit/>
          <w:tblHeader/>
        </w:trPr>
        <w:tc>
          <w:tcPr>
            <w:tcW w:w="1555" w:type="dxa"/>
            <w:shd w:val="clear" w:color="auto" w:fill="auto"/>
          </w:tcPr>
          <w:p w:rsidR="008B7EF4" w:rsidRPr="00AD2462" w:rsidRDefault="008B7EF4" w:rsidP="00AD2462">
            <w:pPr>
              <w:pStyle w:val="TableHead"/>
              <w:tabs>
                <w:tab w:val="left" w:pos="1200"/>
              </w:tabs>
              <w:ind w:left="72"/>
              <w:rPr>
                <w:rFonts w:ascii="Arial" w:hAnsi="Arial"/>
                <w:b w:val="0"/>
                <w:i/>
              </w:rPr>
            </w:pPr>
            <w:r w:rsidRPr="00AD2462">
              <w:rPr>
                <w:rFonts w:ascii="Arial" w:hAnsi="Arial"/>
                <w:b w:val="0"/>
                <w:i/>
              </w:rPr>
              <w:t>121070</w:t>
            </w:r>
          </w:p>
        </w:tc>
        <w:tc>
          <w:tcPr>
            <w:tcW w:w="2880" w:type="dxa"/>
            <w:shd w:val="clear" w:color="auto" w:fill="auto"/>
          </w:tcPr>
          <w:p w:rsidR="008B7EF4" w:rsidRPr="002848BC" w:rsidRDefault="008B7EF4" w:rsidP="002848BC">
            <w:pPr>
              <w:pStyle w:val="TableHead"/>
              <w:tabs>
                <w:tab w:val="left" w:pos="1200"/>
              </w:tabs>
              <w:ind w:left="72"/>
              <w:rPr>
                <w:rFonts w:ascii="Arial" w:hAnsi="Arial"/>
                <w:b w:val="0"/>
                <w:lang w:val="en-US"/>
              </w:rPr>
            </w:pPr>
            <w:r w:rsidRPr="002848BC">
              <w:rPr>
                <w:rFonts w:ascii="Arial" w:hAnsi="Arial"/>
                <w:b w:val="0"/>
                <w:i/>
              </w:rPr>
              <w:t>Findings</w:t>
            </w:r>
          </w:p>
        </w:tc>
        <w:tc>
          <w:tcPr>
            <w:tcW w:w="2880" w:type="dxa"/>
            <w:shd w:val="clear" w:color="auto" w:fill="auto"/>
          </w:tcPr>
          <w:p w:rsidR="008B7EF4" w:rsidRPr="00AD2462" w:rsidRDefault="008B7EF4" w:rsidP="009C5A0B">
            <w:pPr>
              <w:pStyle w:val="TableHead"/>
              <w:ind w:left="72"/>
              <w:rPr>
                <w:rFonts w:ascii="Arial" w:hAnsi="Arial"/>
                <w:b w:val="0"/>
                <w:u w:val="single"/>
              </w:rPr>
            </w:pPr>
          </w:p>
        </w:tc>
        <w:tc>
          <w:tcPr>
            <w:tcW w:w="1440" w:type="dxa"/>
            <w:shd w:val="clear" w:color="auto" w:fill="auto"/>
          </w:tcPr>
          <w:p w:rsidR="008B7EF4" w:rsidRPr="008B7EF4" w:rsidRDefault="008B7EF4" w:rsidP="009C5A0B">
            <w:pPr>
              <w:pStyle w:val="TableHead"/>
              <w:ind w:left="72"/>
              <w:rPr>
                <w:rFonts w:ascii="Arial" w:hAnsi="Arial"/>
                <w:b w:val="0"/>
                <w:lang w:val="en-US"/>
              </w:rPr>
            </w:pPr>
            <w:r w:rsidRPr="002848BC">
              <w:rPr>
                <w:rFonts w:ascii="Arial" w:hAnsi="Arial"/>
                <w:b w:val="0"/>
                <w:i/>
              </w:rPr>
              <w:t xml:space="preserve">Retired. Replaced by </w:t>
            </w:r>
            <w:hyperlink r:id="rId85">
              <w:r w:rsidRPr="002848BC">
                <w:rPr>
                  <w:rFonts w:ascii="Arial" w:hAnsi="Arial"/>
                  <w:b w:val="0"/>
                  <w:i/>
                </w:rPr>
                <w:t>(</w:t>
              </w:r>
              <w:r w:rsidRPr="00AD2462">
                <w:rPr>
                  <w:rFonts w:ascii="Arial" w:hAnsi="Arial"/>
                  <w:i/>
                  <w:strike/>
                </w:rPr>
                <w:t>18782-3</w:t>
              </w:r>
              <w:r>
                <w:rPr>
                  <w:rFonts w:ascii="Arial" w:hAnsi="Arial"/>
                  <w:i/>
                  <w:strike/>
                  <w:lang w:val="en-US"/>
                </w:rPr>
                <w:t xml:space="preserve"> </w:t>
              </w:r>
              <w:r w:rsidRPr="00AD2462">
                <w:rPr>
                  <w:rFonts w:ascii="Arial" w:hAnsi="Arial"/>
                  <w:i/>
                  <w:u w:val="single"/>
                </w:rPr>
                <w:t>59776-5</w:t>
              </w:r>
              <w:r w:rsidRPr="002848BC">
                <w:rPr>
                  <w:rFonts w:ascii="Arial" w:hAnsi="Arial"/>
                  <w:b w:val="0"/>
                  <w:i/>
                </w:rPr>
                <w:t>, LN, "Findings")</w:t>
              </w:r>
            </w:hyperlink>
          </w:p>
        </w:tc>
      </w:tr>
      <w:tr w:rsidR="008B7EF4" w:rsidRPr="00DA6854" w:rsidTr="00DA6854">
        <w:trPr>
          <w:cantSplit/>
          <w:tblHeader/>
        </w:trPr>
        <w:tc>
          <w:tcPr>
            <w:tcW w:w="1555" w:type="dxa"/>
            <w:shd w:val="clear" w:color="auto" w:fill="auto"/>
          </w:tcPr>
          <w:p w:rsidR="008B7EF4" w:rsidRPr="00AD2462" w:rsidRDefault="008B7EF4" w:rsidP="008B7EF4">
            <w:pPr>
              <w:rPr>
                <w:rFonts w:ascii="Arial" w:hAnsi="Arial"/>
                <w:color w:val="000000"/>
                <w:sz w:val="18"/>
              </w:rPr>
            </w:pPr>
            <w:r>
              <w:rPr>
                <w:rFonts w:ascii="Arial" w:hAnsi="Arial"/>
                <w:color w:val="000000"/>
                <w:sz w:val="18"/>
              </w:rPr>
              <w:t>…</w:t>
            </w:r>
          </w:p>
        </w:tc>
        <w:tc>
          <w:tcPr>
            <w:tcW w:w="2880" w:type="dxa"/>
            <w:shd w:val="clear" w:color="auto" w:fill="auto"/>
          </w:tcPr>
          <w:p w:rsidR="008B7EF4" w:rsidRDefault="008B7EF4" w:rsidP="009C5A0B">
            <w:pPr>
              <w:pStyle w:val="TableHead"/>
              <w:ind w:left="72"/>
              <w:rPr>
                <w:rFonts w:ascii="Arial" w:hAnsi="Arial"/>
                <w:i/>
              </w:rPr>
            </w:pPr>
          </w:p>
        </w:tc>
        <w:tc>
          <w:tcPr>
            <w:tcW w:w="2880" w:type="dxa"/>
            <w:shd w:val="clear" w:color="auto" w:fill="auto"/>
          </w:tcPr>
          <w:p w:rsidR="008B7EF4" w:rsidRPr="00DA6854" w:rsidRDefault="008B7EF4" w:rsidP="009C5A0B">
            <w:pPr>
              <w:pStyle w:val="TableHead"/>
              <w:ind w:left="72"/>
              <w:rPr>
                <w:rFonts w:ascii="Arial" w:hAnsi="Arial"/>
                <w:b w:val="0"/>
              </w:rPr>
            </w:pPr>
          </w:p>
        </w:tc>
        <w:tc>
          <w:tcPr>
            <w:tcW w:w="1440" w:type="dxa"/>
            <w:shd w:val="clear" w:color="auto" w:fill="auto"/>
          </w:tcPr>
          <w:p w:rsidR="008B7EF4" w:rsidRDefault="008B7EF4" w:rsidP="009C5A0B">
            <w:pPr>
              <w:pStyle w:val="TableHead"/>
              <w:ind w:left="72"/>
              <w:rPr>
                <w:rFonts w:ascii="Arial" w:hAnsi="Arial"/>
                <w:i/>
              </w:rPr>
            </w:pPr>
          </w:p>
        </w:tc>
      </w:tr>
      <w:tr w:rsidR="00DA6854" w:rsidRPr="00DA6854" w:rsidTr="00DA6854">
        <w:trPr>
          <w:cantSplit/>
          <w:tblHeader/>
        </w:trPr>
        <w:tc>
          <w:tcPr>
            <w:tcW w:w="1555" w:type="dxa"/>
            <w:shd w:val="clear" w:color="auto" w:fill="auto"/>
          </w:tcPr>
          <w:p w:rsidR="00DA6854" w:rsidRPr="000C2869" w:rsidRDefault="00DA6854" w:rsidP="009C5A0B">
            <w:pPr>
              <w:pStyle w:val="TableHead"/>
              <w:ind w:left="72"/>
              <w:rPr>
                <w:rFonts w:ascii="Arial" w:hAnsi="Arial"/>
                <w:u w:val="single"/>
                <w:lang w:val="en-US"/>
              </w:rPr>
            </w:pPr>
            <w:r w:rsidRPr="000C2869">
              <w:rPr>
                <w:rFonts w:ascii="Arial" w:hAnsi="Arial"/>
                <w:u w:val="single"/>
                <w:lang w:val="en-US"/>
              </w:rPr>
              <w:t>99SUP155-1</w:t>
            </w:r>
          </w:p>
        </w:tc>
        <w:tc>
          <w:tcPr>
            <w:tcW w:w="2880" w:type="dxa"/>
            <w:shd w:val="clear" w:color="auto" w:fill="auto"/>
          </w:tcPr>
          <w:p w:rsidR="00DA6854" w:rsidRPr="000C2869" w:rsidRDefault="00DA6854" w:rsidP="009C5A0B">
            <w:pPr>
              <w:pStyle w:val="TableHead"/>
              <w:ind w:left="72"/>
              <w:rPr>
                <w:rFonts w:ascii="Arial" w:hAnsi="Arial"/>
                <w:u w:val="single"/>
              </w:rPr>
            </w:pPr>
            <w:r w:rsidRPr="000C2869">
              <w:rPr>
                <w:rFonts w:ascii="Arial" w:hAnsi="Arial"/>
                <w:u w:val="single"/>
              </w:rPr>
              <w:t>Patient exposure to ionizing radiation</w:t>
            </w:r>
          </w:p>
        </w:tc>
        <w:tc>
          <w:tcPr>
            <w:tcW w:w="2880" w:type="dxa"/>
            <w:shd w:val="clear" w:color="auto" w:fill="auto"/>
          </w:tcPr>
          <w:p w:rsidR="00DA6854" w:rsidRPr="000C2869" w:rsidRDefault="00DA6854" w:rsidP="009C5A0B">
            <w:pPr>
              <w:pStyle w:val="TableHead"/>
              <w:ind w:left="72"/>
              <w:rPr>
                <w:rFonts w:ascii="Arial" w:hAnsi="Arial"/>
                <w:u w:val="single"/>
                <w:lang w:val="en-US"/>
              </w:rPr>
            </w:pPr>
            <w:r w:rsidRPr="000C2869">
              <w:rPr>
                <w:rFonts w:ascii="Arial" w:hAnsi="Arial"/>
                <w:u w:val="single"/>
              </w:rPr>
              <w:t>Patient exposure to ionizing radiation</w:t>
            </w:r>
            <w:r w:rsidRPr="000C2869">
              <w:rPr>
                <w:rFonts w:ascii="Arial" w:hAnsi="Arial"/>
                <w:u w:val="single"/>
                <w:lang w:val="en-US"/>
              </w:rPr>
              <w:t xml:space="preserve"> (procedure)</w:t>
            </w:r>
          </w:p>
        </w:tc>
        <w:tc>
          <w:tcPr>
            <w:tcW w:w="1440" w:type="dxa"/>
            <w:shd w:val="clear" w:color="auto" w:fill="auto"/>
          </w:tcPr>
          <w:p w:rsidR="00DA6854" w:rsidRPr="00DA6854" w:rsidRDefault="00DA6854" w:rsidP="009C5A0B">
            <w:pPr>
              <w:pStyle w:val="TableHead"/>
              <w:ind w:left="72"/>
              <w:rPr>
                <w:rFonts w:ascii="Arial" w:hAnsi="Arial"/>
                <w:b w:val="0"/>
                <w:lang w:val="en-US"/>
              </w:rPr>
            </w:pPr>
          </w:p>
        </w:tc>
      </w:tr>
      <w:tr w:rsidR="00076CB2" w:rsidRPr="00DA6854" w:rsidTr="00BF5815">
        <w:trPr>
          <w:cantSplit/>
          <w:tblHeader/>
        </w:trPr>
        <w:tc>
          <w:tcPr>
            <w:tcW w:w="1555" w:type="dxa"/>
            <w:shd w:val="clear" w:color="auto" w:fill="auto"/>
            <w:vAlign w:val="center"/>
          </w:tcPr>
          <w:p w:rsidR="00076CB2" w:rsidRPr="000C2869" w:rsidRDefault="00076CB2" w:rsidP="009C5A0B">
            <w:pPr>
              <w:pStyle w:val="TableHead"/>
              <w:ind w:left="72"/>
              <w:rPr>
                <w:rFonts w:ascii="Arial" w:hAnsi="Arial"/>
                <w:u w:val="single"/>
                <w:lang w:val="en-US"/>
              </w:rPr>
            </w:pPr>
            <w:r w:rsidRPr="000C2869">
              <w:rPr>
                <w:rFonts w:ascii="Arial" w:hAnsi="Arial"/>
                <w:u w:val="single"/>
              </w:rPr>
              <w:t>99SUP155-</w:t>
            </w:r>
            <w:r w:rsidRPr="000C2869">
              <w:rPr>
                <w:rFonts w:ascii="Arial" w:hAnsi="Arial"/>
                <w:u w:val="single"/>
                <w:lang w:val="en-US"/>
              </w:rPr>
              <w:t>5</w:t>
            </w:r>
          </w:p>
        </w:tc>
        <w:tc>
          <w:tcPr>
            <w:tcW w:w="2880" w:type="dxa"/>
            <w:shd w:val="clear" w:color="auto" w:fill="auto"/>
            <w:vAlign w:val="center"/>
          </w:tcPr>
          <w:p w:rsidR="00076CB2" w:rsidRPr="000C2869" w:rsidRDefault="00076CB2" w:rsidP="009C5A0B">
            <w:pPr>
              <w:pStyle w:val="TableHead"/>
              <w:ind w:left="72"/>
              <w:rPr>
                <w:rFonts w:ascii="Arial" w:hAnsi="Arial"/>
                <w:u w:val="single"/>
              </w:rPr>
            </w:pPr>
            <w:r w:rsidRPr="000C2869">
              <w:rPr>
                <w:rFonts w:ascii="Arial" w:hAnsi="Arial"/>
                <w:u w:val="single"/>
              </w:rPr>
              <w:t>Results communicated</w:t>
            </w:r>
          </w:p>
        </w:tc>
        <w:tc>
          <w:tcPr>
            <w:tcW w:w="2880" w:type="dxa"/>
            <w:shd w:val="clear" w:color="auto" w:fill="auto"/>
          </w:tcPr>
          <w:p w:rsidR="00076CB2" w:rsidRPr="000C2869" w:rsidRDefault="00076CB2" w:rsidP="00A83E85">
            <w:pPr>
              <w:pStyle w:val="TableHead"/>
              <w:ind w:left="72"/>
              <w:rPr>
                <w:rFonts w:ascii="Arial" w:hAnsi="Arial"/>
                <w:u w:val="single"/>
                <w:lang w:val="en-US"/>
              </w:rPr>
            </w:pPr>
            <w:r w:rsidRPr="000C2869">
              <w:rPr>
                <w:rFonts w:ascii="Arial" w:hAnsi="Arial"/>
                <w:u w:val="single"/>
                <w:lang w:val="en-US"/>
              </w:rPr>
              <w:t>The act of communicating actionable findings to a responsible receiver</w:t>
            </w:r>
          </w:p>
        </w:tc>
        <w:tc>
          <w:tcPr>
            <w:tcW w:w="1440" w:type="dxa"/>
            <w:shd w:val="clear" w:color="auto" w:fill="auto"/>
          </w:tcPr>
          <w:p w:rsidR="00076CB2" w:rsidRPr="00DA6854" w:rsidRDefault="00076CB2" w:rsidP="009C5A0B">
            <w:pPr>
              <w:pStyle w:val="TableHead"/>
              <w:ind w:left="72"/>
              <w:rPr>
                <w:rFonts w:ascii="Arial" w:hAnsi="Arial"/>
                <w:b w:val="0"/>
                <w:lang w:val="en-US"/>
              </w:rPr>
            </w:pPr>
          </w:p>
        </w:tc>
      </w:tr>
      <w:tr w:rsidR="002848BC" w:rsidRPr="00DA6854" w:rsidTr="00BF5815">
        <w:trPr>
          <w:cantSplit/>
          <w:tblHeader/>
        </w:trPr>
        <w:tc>
          <w:tcPr>
            <w:tcW w:w="1555" w:type="dxa"/>
            <w:shd w:val="clear" w:color="auto" w:fill="auto"/>
            <w:vAlign w:val="center"/>
          </w:tcPr>
          <w:p w:rsidR="002848BC" w:rsidRPr="00AD2462" w:rsidRDefault="002848BC" w:rsidP="009C5A0B">
            <w:pPr>
              <w:pStyle w:val="TableHead"/>
              <w:ind w:left="72"/>
              <w:rPr>
                <w:rFonts w:ascii="Arial" w:hAnsi="Arial"/>
                <w:u w:val="single"/>
                <w:lang w:val="en-US"/>
              </w:rPr>
            </w:pPr>
            <w:r w:rsidRPr="000C2869">
              <w:rPr>
                <w:rFonts w:ascii="Arial" w:hAnsi="Arial"/>
                <w:u w:val="single"/>
              </w:rPr>
              <w:t>99SUP155-</w:t>
            </w:r>
            <w:r>
              <w:rPr>
                <w:rFonts w:ascii="Arial" w:hAnsi="Arial"/>
                <w:u w:val="single"/>
                <w:lang w:val="en-US"/>
              </w:rPr>
              <w:t>7</w:t>
            </w:r>
          </w:p>
        </w:tc>
        <w:tc>
          <w:tcPr>
            <w:tcW w:w="2880" w:type="dxa"/>
            <w:shd w:val="clear" w:color="auto" w:fill="auto"/>
            <w:vAlign w:val="center"/>
          </w:tcPr>
          <w:p w:rsidR="002848BC" w:rsidRPr="000C2869" w:rsidRDefault="002848BC" w:rsidP="002848BC">
            <w:pPr>
              <w:pStyle w:val="TableHead"/>
              <w:ind w:left="72"/>
              <w:rPr>
                <w:rFonts w:ascii="Arial" w:hAnsi="Arial"/>
                <w:u w:val="single"/>
              </w:rPr>
            </w:pPr>
            <w:r w:rsidRPr="002848BC">
              <w:rPr>
                <w:rFonts w:ascii="Arial" w:hAnsi="Arial"/>
                <w:u w:val="single"/>
              </w:rPr>
              <w:t xml:space="preserve">Fetal Study observation </w:t>
            </w:r>
          </w:p>
        </w:tc>
        <w:tc>
          <w:tcPr>
            <w:tcW w:w="2880" w:type="dxa"/>
            <w:shd w:val="clear" w:color="auto" w:fill="auto"/>
          </w:tcPr>
          <w:p w:rsidR="002848BC" w:rsidRPr="000C2869" w:rsidRDefault="002848BC" w:rsidP="00A83E85">
            <w:pPr>
              <w:pStyle w:val="TableHead"/>
              <w:ind w:left="72"/>
              <w:rPr>
                <w:rFonts w:ascii="Arial" w:hAnsi="Arial"/>
                <w:u w:val="single"/>
                <w:lang w:val="en-US"/>
              </w:rPr>
            </w:pPr>
            <w:r>
              <w:rPr>
                <w:rFonts w:ascii="Arial" w:hAnsi="Arial"/>
                <w:u w:val="single"/>
                <w:lang w:val="en-US"/>
              </w:rPr>
              <w:t>Findings about a fetus from an imaging study (modality unspecified)</w:t>
            </w:r>
          </w:p>
        </w:tc>
        <w:tc>
          <w:tcPr>
            <w:tcW w:w="1440" w:type="dxa"/>
            <w:shd w:val="clear" w:color="auto" w:fill="auto"/>
          </w:tcPr>
          <w:p w:rsidR="002848BC" w:rsidRPr="00DA6854" w:rsidRDefault="002848BC" w:rsidP="009C5A0B">
            <w:pPr>
              <w:pStyle w:val="TableHead"/>
              <w:ind w:left="72"/>
              <w:rPr>
                <w:rFonts w:ascii="Arial" w:hAnsi="Arial"/>
                <w:b w:val="0"/>
                <w:lang w:val="en-US"/>
              </w:rPr>
            </w:pPr>
          </w:p>
        </w:tc>
      </w:tr>
      <w:tr w:rsidR="00CC4F31" w:rsidRPr="00DA6854" w:rsidTr="00BF5815">
        <w:trPr>
          <w:cantSplit/>
          <w:tblHeader/>
        </w:trPr>
        <w:tc>
          <w:tcPr>
            <w:tcW w:w="1555" w:type="dxa"/>
            <w:shd w:val="clear" w:color="auto" w:fill="auto"/>
            <w:vAlign w:val="center"/>
          </w:tcPr>
          <w:p w:rsidR="00CC4F31" w:rsidRPr="00576DCF" w:rsidRDefault="00CC4F31" w:rsidP="00576DCF">
            <w:pPr>
              <w:pStyle w:val="TableHead"/>
              <w:ind w:left="72"/>
              <w:rPr>
                <w:rFonts w:ascii="Arial" w:hAnsi="Arial"/>
                <w:u w:val="single"/>
                <w:lang w:val="en-US"/>
              </w:rPr>
            </w:pPr>
            <w:r w:rsidRPr="000C2869">
              <w:rPr>
                <w:rFonts w:ascii="Arial" w:hAnsi="Arial"/>
                <w:u w:val="single"/>
              </w:rPr>
              <w:t>99SUP155-</w:t>
            </w:r>
            <w:r w:rsidRPr="00576DCF">
              <w:rPr>
                <w:rFonts w:ascii="Arial" w:hAnsi="Arial"/>
                <w:u w:val="single"/>
              </w:rPr>
              <w:t>9</w:t>
            </w:r>
          </w:p>
        </w:tc>
        <w:tc>
          <w:tcPr>
            <w:tcW w:w="2880" w:type="dxa"/>
            <w:shd w:val="clear" w:color="auto" w:fill="auto"/>
            <w:vAlign w:val="center"/>
          </w:tcPr>
          <w:p w:rsidR="00CC4F31" w:rsidRPr="000C2869" w:rsidRDefault="00CC4F31" w:rsidP="009C5A0B">
            <w:pPr>
              <w:pStyle w:val="TableHead"/>
              <w:ind w:left="72"/>
              <w:rPr>
                <w:rFonts w:ascii="Arial" w:hAnsi="Arial"/>
                <w:u w:val="single"/>
              </w:rPr>
            </w:pPr>
            <w:r w:rsidRPr="00122767">
              <w:rPr>
                <w:rFonts w:ascii="Arial" w:hAnsi="Arial"/>
                <w:u w:val="single"/>
              </w:rPr>
              <w:t>Procedure Appropriate to Indication</w:t>
            </w:r>
          </w:p>
        </w:tc>
        <w:tc>
          <w:tcPr>
            <w:tcW w:w="2880" w:type="dxa"/>
            <w:shd w:val="clear" w:color="auto" w:fill="auto"/>
          </w:tcPr>
          <w:p w:rsidR="00CC4F31" w:rsidRPr="000C2869" w:rsidRDefault="00CC4F31" w:rsidP="00122767">
            <w:pPr>
              <w:pStyle w:val="TableHead"/>
              <w:ind w:left="72"/>
              <w:rPr>
                <w:rFonts w:ascii="Arial" w:hAnsi="Arial"/>
                <w:u w:val="single"/>
                <w:lang w:val="en-US"/>
              </w:rPr>
            </w:pPr>
            <w:r>
              <w:rPr>
                <w:rFonts w:ascii="Arial" w:hAnsi="Arial"/>
                <w:u w:val="single"/>
                <w:lang w:val="en-US"/>
              </w:rPr>
              <w:t>Assessment of whether a requested procedure is appropriate to the patient condition, relative to a set of appropriate use criteria (the method); associated value may be yes, no, not applicable.</w:t>
            </w:r>
          </w:p>
        </w:tc>
        <w:tc>
          <w:tcPr>
            <w:tcW w:w="1440" w:type="dxa"/>
            <w:shd w:val="clear" w:color="auto" w:fill="auto"/>
          </w:tcPr>
          <w:p w:rsidR="00CC4F31" w:rsidRPr="00DA6854" w:rsidRDefault="00CC4F31" w:rsidP="009C5A0B">
            <w:pPr>
              <w:pStyle w:val="TableHead"/>
              <w:ind w:left="72"/>
              <w:rPr>
                <w:rFonts w:ascii="Arial" w:hAnsi="Arial"/>
                <w:b w:val="0"/>
                <w:lang w:val="en-US"/>
              </w:rPr>
            </w:pPr>
          </w:p>
        </w:tc>
      </w:tr>
    </w:tbl>
    <w:p w:rsidR="00DA6854" w:rsidRDefault="00DA6854" w:rsidP="0071117F">
      <w:pPr>
        <w:pStyle w:val="BodyText0"/>
      </w:pPr>
    </w:p>
    <w:p w:rsidR="00DA6854" w:rsidRPr="00DA6854" w:rsidRDefault="00DA6854" w:rsidP="0071117F">
      <w:pPr>
        <w:pStyle w:val="BodyText0"/>
      </w:pPr>
    </w:p>
    <w:p w:rsidR="00370625" w:rsidRDefault="00370625" w:rsidP="00A52CB7">
      <w:pPr>
        <w:pStyle w:val="Annex"/>
        <w:numPr>
          <w:ilvl w:val="0"/>
          <w:numId w:val="14"/>
        </w:numPr>
      </w:pPr>
      <w:bookmarkStart w:id="586" w:name="_Toc410226230"/>
      <w:r>
        <w:t>Externally defined Value Sets</w:t>
      </w:r>
      <w:bookmarkEnd w:id="586"/>
    </w:p>
    <w:p w:rsidR="00370625" w:rsidRDefault="00370625" w:rsidP="0071117F">
      <w:pPr>
        <w:pStyle w:val="BodyText0"/>
      </w:pPr>
      <w:r>
        <w:t xml:space="preserve">This annex identifies those Value Sets defined externally to the DICOM Standard that are referenced by </w:t>
      </w:r>
      <w:r w:rsidR="0058005C">
        <w:t>the Standard.</w:t>
      </w:r>
      <w:r w:rsidR="006C6CF3">
        <w:t xml:space="preserve">  These value sets are reproduced here for reference only, and </w:t>
      </w:r>
      <w:r w:rsidR="00B463DA">
        <w:t xml:space="preserve">might </w:t>
      </w:r>
      <w:r w:rsidR="006C6CF3">
        <w:t xml:space="preserve">not be the current version.  </w:t>
      </w:r>
    </w:p>
    <w:p w:rsidR="000B5242" w:rsidRDefault="000B5242" w:rsidP="0071117F">
      <w:pPr>
        <w:pStyle w:val="BodyText0"/>
      </w:pPr>
      <w:r>
        <w:t>These value sets use codes from various coding schemes or code systems, as identified in Section 8.</w:t>
      </w:r>
    </w:p>
    <w:p w:rsidR="00052421" w:rsidRDefault="00052421" w:rsidP="00052421">
      <w:pPr>
        <w:pStyle w:val="Heading2"/>
        <w:numPr>
          <w:ilvl w:val="0"/>
          <w:numId w:val="0"/>
        </w:numPr>
        <w:ind w:left="90"/>
      </w:pPr>
      <w:bookmarkStart w:id="587" w:name="_Toc410226231"/>
      <w:r>
        <w:t>N.1 HL7 Value Sets</w:t>
      </w:r>
      <w:bookmarkEnd w:id="587"/>
    </w:p>
    <w:p w:rsidR="006C6CF3" w:rsidRDefault="006C6CF3" w:rsidP="0071117F">
      <w:pPr>
        <w:pStyle w:val="BodyText0"/>
      </w:pPr>
      <w:r>
        <w:t>HL7 Value Sets are reproduced with the permission of HL7 International.</w:t>
      </w:r>
      <w:r w:rsidR="00B34107">
        <w:t xml:space="preserve">  For the current version of HL7 Value Sets, see the HL7v3 Normative Edition (</w:t>
      </w:r>
      <w:r w:rsidR="00B34107" w:rsidRPr="00B34107">
        <w:t>http://www.hl7.org/implement/standards/product_brief.cfm?product_id=186</w:t>
      </w:r>
      <w:r w:rsidR="00A17B48">
        <w:t>)</w:t>
      </w:r>
      <w:r w:rsidR="00B34107">
        <w:t>.</w:t>
      </w:r>
    </w:p>
    <w:p w:rsidR="00B34107" w:rsidRDefault="00B34107" w:rsidP="0071117F">
      <w:pPr>
        <w:pStyle w:val="BodyText0"/>
      </w:pPr>
    </w:p>
    <w:tbl>
      <w:tblPr>
        <w:tblStyle w:val="TableGrid"/>
        <w:tblW w:w="0" w:type="auto"/>
        <w:tblInd w:w="720" w:type="dxa"/>
        <w:tblLook w:val="04A0" w:firstRow="1" w:lastRow="0" w:firstColumn="1" w:lastColumn="0" w:noHBand="0" w:noVBand="1"/>
      </w:tblPr>
      <w:tblGrid>
        <w:gridCol w:w="3350"/>
        <w:gridCol w:w="3401"/>
        <w:gridCol w:w="2998"/>
      </w:tblGrid>
      <w:tr w:rsidR="008C19CE" w:rsidRPr="00873E6E" w:rsidTr="00B63037">
        <w:tc>
          <w:tcPr>
            <w:tcW w:w="3351" w:type="dxa"/>
            <w:shd w:val="clear" w:color="auto" w:fill="D9D9D9" w:themeFill="background1" w:themeFillShade="D9"/>
          </w:tcPr>
          <w:p w:rsidR="0058005C" w:rsidRPr="00873E6E" w:rsidRDefault="0058005C" w:rsidP="00EE26D4">
            <w:pPr>
              <w:pStyle w:val="BodyText0"/>
              <w:ind w:left="0"/>
            </w:pPr>
            <w:r w:rsidRPr="00873E6E">
              <w:t>Value Set Name</w:t>
            </w:r>
          </w:p>
        </w:tc>
        <w:tc>
          <w:tcPr>
            <w:tcW w:w="3402" w:type="dxa"/>
            <w:shd w:val="clear" w:color="auto" w:fill="D9D9D9" w:themeFill="background1" w:themeFillShade="D9"/>
          </w:tcPr>
          <w:p w:rsidR="0058005C" w:rsidRPr="00873E6E" w:rsidRDefault="0058005C" w:rsidP="00EE26D4">
            <w:pPr>
              <w:pStyle w:val="BodyText0"/>
              <w:ind w:left="0"/>
            </w:pPr>
            <w:r w:rsidRPr="00873E6E">
              <w:t>OID</w:t>
            </w:r>
          </w:p>
        </w:tc>
        <w:tc>
          <w:tcPr>
            <w:tcW w:w="3003" w:type="dxa"/>
            <w:shd w:val="clear" w:color="auto" w:fill="D9D9D9" w:themeFill="background1" w:themeFillShade="D9"/>
          </w:tcPr>
          <w:p w:rsidR="0058005C" w:rsidRPr="00873E6E" w:rsidRDefault="008C19CE" w:rsidP="00EE26D4">
            <w:pPr>
              <w:pStyle w:val="BodyText0"/>
              <w:ind w:left="0"/>
            </w:pPr>
            <w:r w:rsidRPr="00873E6E">
              <w:t>Notes</w:t>
            </w:r>
          </w:p>
        </w:tc>
      </w:tr>
      <w:tr w:rsidR="000B191C" w:rsidTr="00B63037">
        <w:tc>
          <w:tcPr>
            <w:tcW w:w="3351" w:type="dxa"/>
          </w:tcPr>
          <w:p w:rsidR="000B191C" w:rsidRDefault="000B191C" w:rsidP="00EE26D4">
            <w:pPr>
              <w:pStyle w:val="BodyText0"/>
              <w:ind w:left="0"/>
            </w:pPr>
            <w:r>
              <w:t>ActPriority</w:t>
            </w:r>
          </w:p>
        </w:tc>
        <w:tc>
          <w:tcPr>
            <w:tcW w:w="3402" w:type="dxa"/>
          </w:tcPr>
          <w:p w:rsidR="000B191C" w:rsidRDefault="004C7005" w:rsidP="00EE26D4">
            <w:pPr>
              <w:pStyle w:val="BodyText0"/>
              <w:ind w:left="0"/>
            </w:pPr>
            <w:r>
              <w:rPr>
                <w:lang w:eastAsia="zh-CN"/>
              </w:rPr>
              <w:t>2.16.840.1.113883.11.16866</w:t>
            </w:r>
          </w:p>
        </w:tc>
        <w:tc>
          <w:tcPr>
            <w:tcW w:w="3003" w:type="dxa"/>
          </w:tcPr>
          <w:p w:rsidR="000B191C" w:rsidRDefault="000B191C" w:rsidP="00EE26D4">
            <w:pPr>
              <w:pStyle w:val="BodyText0"/>
              <w:ind w:left="0"/>
            </w:pPr>
          </w:p>
        </w:tc>
      </w:tr>
      <w:tr w:rsidR="00D07DB9" w:rsidTr="00B63037">
        <w:tc>
          <w:tcPr>
            <w:tcW w:w="3351" w:type="dxa"/>
          </w:tcPr>
          <w:p w:rsidR="00D07DB9" w:rsidRDefault="00D07DB9" w:rsidP="00233558">
            <w:pPr>
              <w:pStyle w:val="BodyText0"/>
              <w:ind w:left="0"/>
            </w:pPr>
            <w:r>
              <w:t>Administrative</w:t>
            </w:r>
            <w:r w:rsidRPr="0011371E">
              <w:t xml:space="preserve">Gender </w:t>
            </w:r>
          </w:p>
        </w:tc>
        <w:tc>
          <w:tcPr>
            <w:tcW w:w="3402" w:type="dxa"/>
          </w:tcPr>
          <w:p w:rsidR="00D07DB9" w:rsidRDefault="00D07DB9" w:rsidP="00233558">
            <w:pPr>
              <w:pStyle w:val="BodyText0"/>
              <w:ind w:left="0"/>
            </w:pPr>
            <w:r>
              <w:t>2.16.840.1.113883</w:t>
            </w:r>
            <w:r w:rsidRPr="0011371E">
              <w:t>.11.1</w:t>
            </w:r>
          </w:p>
        </w:tc>
        <w:tc>
          <w:tcPr>
            <w:tcW w:w="3003" w:type="dxa"/>
          </w:tcPr>
          <w:p w:rsidR="00D07DB9" w:rsidRDefault="00D07DB9" w:rsidP="00233558">
            <w:pPr>
              <w:pStyle w:val="BodyText0"/>
              <w:ind w:left="0"/>
            </w:pPr>
          </w:p>
        </w:tc>
      </w:tr>
      <w:tr w:rsidR="00A309BF" w:rsidTr="00B63037">
        <w:tc>
          <w:tcPr>
            <w:tcW w:w="3351" w:type="dxa"/>
          </w:tcPr>
          <w:p w:rsidR="00A309BF" w:rsidRDefault="00A309BF" w:rsidP="00233558">
            <w:pPr>
              <w:pStyle w:val="BodyText0"/>
              <w:ind w:left="0"/>
            </w:pPr>
            <w:r>
              <w:t>HumanLanguages</w:t>
            </w:r>
          </w:p>
        </w:tc>
        <w:tc>
          <w:tcPr>
            <w:tcW w:w="3402" w:type="dxa"/>
          </w:tcPr>
          <w:p w:rsidR="00A309BF" w:rsidRDefault="00A309BF" w:rsidP="00233558">
            <w:pPr>
              <w:pStyle w:val="BodyText0"/>
              <w:ind w:left="0"/>
            </w:pPr>
            <w:r>
              <w:t>2.16.840.1.113883.11.11526</w:t>
            </w:r>
          </w:p>
        </w:tc>
        <w:tc>
          <w:tcPr>
            <w:tcW w:w="3003" w:type="dxa"/>
          </w:tcPr>
          <w:p w:rsidR="00A309BF" w:rsidRDefault="00A309BF" w:rsidP="00233558">
            <w:pPr>
              <w:pStyle w:val="BodyText0"/>
              <w:ind w:left="0"/>
            </w:pPr>
            <w:r>
              <w:t>Equivalent to CID 5000</w:t>
            </w:r>
          </w:p>
        </w:tc>
      </w:tr>
      <w:tr w:rsidR="00797E6B" w:rsidTr="00B63037">
        <w:tc>
          <w:tcPr>
            <w:tcW w:w="3351" w:type="dxa"/>
          </w:tcPr>
          <w:p w:rsidR="00797E6B" w:rsidRPr="00D4077D" w:rsidRDefault="00797E6B" w:rsidP="00781683">
            <w:pPr>
              <w:pStyle w:val="BodyText0"/>
              <w:ind w:left="0"/>
            </w:pPr>
            <w:r w:rsidRPr="00797E6B">
              <w:t>ImageMediaType</w:t>
            </w:r>
            <w:r>
              <w:t xml:space="preserve"> </w:t>
            </w:r>
          </w:p>
        </w:tc>
        <w:tc>
          <w:tcPr>
            <w:tcW w:w="3402" w:type="dxa"/>
          </w:tcPr>
          <w:p w:rsidR="00797E6B" w:rsidRPr="00D4077D" w:rsidRDefault="00797E6B" w:rsidP="00EE26D4">
            <w:pPr>
              <w:pStyle w:val="BodyText0"/>
              <w:ind w:left="0"/>
            </w:pPr>
            <w:r w:rsidRPr="004270FD">
              <w:t>2.16.840.1.113883.11.</w:t>
            </w:r>
            <w:r>
              <w:t>14839</w:t>
            </w:r>
          </w:p>
        </w:tc>
        <w:tc>
          <w:tcPr>
            <w:tcW w:w="3003" w:type="dxa"/>
          </w:tcPr>
          <w:p w:rsidR="00797E6B" w:rsidRDefault="00797E6B" w:rsidP="00EE26D4">
            <w:pPr>
              <w:pStyle w:val="BodyText0"/>
              <w:ind w:left="0"/>
            </w:pPr>
          </w:p>
        </w:tc>
      </w:tr>
      <w:tr w:rsidR="00B63037" w:rsidTr="00B63037">
        <w:tc>
          <w:tcPr>
            <w:tcW w:w="3351" w:type="dxa"/>
          </w:tcPr>
          <w:p w:rsidR="00B63037" w:rsidRPr="00797E6B" w:rsidRDefault="00B63037" w:rsidP="00781683">
            <w:pPr>
              <w:pStyle w:val="BodyText0"/>
              <w:ind w:left="0"/>
            </w:pPr>
            <w:r>
              <w:t>NullFlavor</w:t>
            </w:r>
          </w:p>
        </w:tc>
        <w:tc>
          <w:tcPr>
            <w:tcW w:w="3402" w:type="dxa"/>
          </w:tcPr>
          <w:p w:rsidR="00B63037" w:rsidRPr="004270FD" w:rsidRDefault="00162427" w:rsidP="00EE26D4">
            <w:pPr>
              <w:pStyle w:val="BodyText0"/>
              <w:ind w:left="0"/>
            </w:pPr>
            <w:r w:rsidRPr="00162427">
              <w:t>2.16.840.1.113883.11.10609</w:t>
            </w:r>
          </w:p>
        </w:tc>
        <w:tc>
          <w:tcPr>
            <w:tcW w:w="3003" w:type="dxa"/>
          </w:tcPr>
          <w:p w:rsidR="00B63037" w:rsidRDefault="00B63037" w:rsidP="00EE26D4">
            <w:pPr>
              <w:pStyle w:val="BodyText0"/>
              <w:ind w:left="0"/>
            </w:pPr>
          </w:p>
        </w:tc>
      </w:tr>
      <w:tr w:rsidR="00A309BF" w:rsidTr="00B63037">
        <w:tc>
          <w:tcPr>
            <w:tcW w:w="3351" w:type="dxa"/>
          </w:tcPr>
          <w:p w:rsidR="00A309BF" w:rsidRDefault="00A309BF" w:rsidP="00233558">
            <w:pPr>
              <w:pStyle w:val="BodyText0"/>
              <w:ind w:left="0"/>
            </w:pPr>
            <w:r w:rsidRPr="00D4077D">
              <w:t xml:space="preserve">ObservationInterpretation </w:t>
            </w:r>
          </w:p>
        </w:tc>
        <w:tc>
          <w:tcPr>
            <w:tcW w:w="3402" w:type="dxa"/>
          </w:tcPr>
          <w:p w:rsidR="00A309BF" w:rsidRDefault="00A309BF" w:rsidP="00233558">
            <w:pPr>
              <w:pStyle w:val="BodyText0"/>
              <w:ind w:left="0"/>
              <w:rPr>
                <w:lang w:eastAsia="zh-CN"/>
              </w:rPr>
            </w:pPr>
            <w:r w:rsidRPr="00D4077D">
              <w:t>2.16.840.1.113883.11.78</w:t>
            </w:r>
          </w:p>
        </w:tc>
        <w:tc>
          <w:tcPr>
            <w:tcW w:w="3003" w:type="dxa"/>
          </w:tcPr>
          <w:p w:rsidR="00A309BF" w:rsidRDefault="00A309BF" w:rsidP="00233558">
            <w:pPr>
              <w:pStyle w:val="BodyText0"/>
              <w:ind w:left="0"/>
            </w:pPr>
          </w:p>
        </w:tc>
      </w:tr>
      <w:tr w:rsidR="00D07DB9" w:rsidTr="00B63037">
        <w:tc>
          <w:tcPr>
            <w:tcW w:w="3351" w:type="dxa"/>
          </w:tcPr>
          <w:p w:rsidR="00D07DB9" w:rsidRDefault="00D07DB9" w:rsidP="00233558">
            <w:pPr>
              <w:pStyle w:val="BodyText0"/>
              <w:ind w:left="0"/>
            </w:pPr>
            <w:r w:rsidRPr="004374FF">
              <w:rPr>
                <w:lang w:eastAsia="zh-CN"/>
              </w:rPr>
              <w:t>x_BasicConfidentialityKind</w:t>
            </w:r>
          </w:p>
        </w:tc>
        <w:tc>
          <w:tcPr>
            <w:tcW w:w="3402" w:type="dxa"/>
          </w:tcPr>
          <w:p w:rsidR="00D07DB9" w:rsidRDefault="00D07DB9" w:rsidP="00233558">
            <w:pPr>
              <w:pStyle w:val="BodyText0"/>
              <w:ind w:left="0"/>
            </w:pPr>
            <w:r>
              <w:t>2.16.840.1.113883.</w:t>
            </w:r>
            <w:r w:rsidRPr="0011371E">
              <w:t>11.16926</w:t>
            </w:r>
          </w:p>
        </w:tc>
        <w:tc>
          <w:tcPr>
            <w:tcW w:w="3003" w:type="dxa"/>
          </w:tcPr>
          <w:p w:rsidR="00D07DB9" w:rsidRDefault="00D07DB9" w:rsidP="00233558">
            <w:pPr>
              <w:pStyle w:val="BodyText0"/>
              <w:ind w:left="0"/>
            </w:pPr>
          </w:p>
        </w:tc>
      </w:tr>
      <w:tr w:rsidR="00D07DB9" w:rsidTr="00B63037">
        <w:tc>
          <w:tcPr>
            <w:tcW w:w="3351" w:type="dxa"/>
          </w:tcPr>
          <w:p w:rsidR="00D07DB9" w:rsidRPr="004374FF" w:rsidRDefault="00D07DB9" w:rsidP="00233558">
            <w:pPr>
              <w:pStyle w:val="BodyText0"/>
              <w:ind w:left="0"/>
              <w:rPr>
                <w:lang w:eastAsia="zh-CN"/>
              </w:rPr>
            </w:pPr>
            <w:r w:rsidRPr="004270FD">
              <w:rPr>
                <w:lang w:eastAsia="zh-CN"/>
              </w:rPr>
              <w:t>x_serviceEventPerformer</w:t>
            </w:r>
          </w:p>
        </w:tc>
        <w:tc>
          <w:tcPr>
            <w:tcW w:w="3402" w:type="dxa"/>
          </w:tcPr>
          <w:p w:rsidR="00D07DB9" w:rsidRDefault="00D07DB9" w:rsidP="00233558">
            <w:pPr>
              <w:pStyle w:val="BodyText0"/>
              <w:ind w:left="0"/>
            </w:pPr>
            <w:r w:rsidRPr="004270FD">
              <w:t>2.16.840.1.113883.11.19601</w:t>
            </w:r>
          </w:p>
        </w:tc>
        <w:tc>
          <w:tcPr>
            <w:tcW w:w="3003" w:type="dxa"/>
          </w:tcPr>
          <w:p w:rsidR="00D07DB9" w:rsidRDefault="00D07DB9" w:rsidP="00233558">
            <w:pPr>
              <w:pStyle w:val="BodyText0"/>
              <w:ind w:left="0"/>
            </w:pPr>
          </w:p>
        </w:tc>
      </w:tr>
    </w:tbl>
    <w:p w:rsidR="0058005C" w:rsidRDefault="0058005C" w:rsidP="0071117F">
      <w:pPr>
        <w:pStyle w:val="BodyText0"/>
      </w:pPr>
    </w:p>
    <w:p w:rsidR="00A309BF" w:rsidRDefault="00A309BF" w:rsidP="00AF1162">
      <w:pPr>
        <w:pStyle w:val="Heading3"/>
        <w:numPr>
          <w:ilvl w:val="0"/>
          <w:numId w:val="0"/>
        </w:numPr>
        <w:ind w:left="900"/>
      </w:pPr>
      <w:bookmarkStart w:id="588" w:name="_Toc184814383"/>
      <w:bookmarkStart w:id="589" w:name="_Toc184297585"/>
      <w:bookmarkStart w:id="590" w:name="_Toc410226232"/>
      <w:bookmarkStart w:id="591" w:name="_Toc184297447"/>
      <w:r w:rsidRPr="00AF1162">
        <w:rPr>
          <w:lang w:val="en-US"/>
        </w:rPr>
        <w:t>ActPriority</w:t>
      </w:r>
      <w:r>
        <w:t xml:space="preserve"> Value Set</w:t>
      </w:r>
      <w:bookmarkEnd w:id="588"/>
      <w:bookmarkEnd w:id="589"/>
      <w:bookmarkEnd w:id="59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2718"/>
        <w:gridCol w:w="4302"/>
      </w:tblGrid>
      <w:tr w:rsidR="00A309BF" w:rsidTr="006C6CF3">
        <w:tc>
          <w:tcPr>
            <w:tcW w:w="8640" w:type="dxa"/>
            <w:gridSpan w:val="3"/>
            <w:tcBorders>
              <w:top w:val="single" w:sz="4" w:space="0" w:color="auto"/>
              <w:left w:val="single" w:sz="4" w:space="0" w:color="auto"/>
              <w:bottom w:val="nil"/>
              <w:right w:val="single" w:sz="4" w:space="0" w:color="auto"/>
            </w:tcBorders>
            <w:hideMark/>
          </w:tcPr>
          <w:p w:rsidR="00A309BF" w:rsidRDefault="00A309BF" w:rsidP="00233558">
            <w:pPr>
              <w:pStyle w:val="TableText"/>
              <w:tabs>
                <w:tab w:val="left" w:pos="990"/>
              </w:tabs>
              <w:rPr>
                <w:b/>
                <w:lang w:val="en-US" w:eastAsia="zh-CN"/>
              </w:rPr>
            </w:pPr>
            <w:r>
              <w:rPr>
                <w:lang w:val="en-US" w:eastAsia="zh-CN"/>
              </w:rPr>
              <w:t xml:space="preserve">Value Set: </w:t>
            </w:r>
            <w:r>
              <w:rPr>
                <w:lang w:val="en-US" w:eastAsia="en-US"/>
              </w:rPr>
              <w:t>ActPriority</w:t>
            </w:r>
            <w:r>
              <w:rPr>
                <w:lang w:val="en-US" w:eastAsia="zh-CN"/>
              </w:rPr>
              <w:t xml:space="preserve"> 2.16.840.1.113883.11.16866 DYNAMIC</w:t>
            </w:r>
          </w:p>
        </w:tc>
      </w:tr>
      <w:tr w:rsidR="00A309BF" w:rsidTr="006C6CF3">
        <w:trPr>
          <w:trHeight w:val="279"/>
        </w:trPr>
        <w:tc>
          <w:tcPr>
            <w:tcW w:w="1620" w:type="dxa"/>
            <w:tcBorders>
              <w:top w:val="nil"/>
              <w:left w:val="single" w:sz="4" w:space="0" w:color="auto"/>
              <w:bottom w:val="single" w:sz="4" w:space="0" w:color="auto"/>
              <w:right w:val="nil"/>
            </w:tcBorders>
            <w:hideMark/>
          </w:tcPr>
          <w:p w:rsidR="00A309BF" w:rsidRDefault="00A309BF" w:rsidP="00233558">
            <w:pPr>
              <w:pStyle w:val="TableText"/>
              <w:tabs>
                <w:tab w:val="left" w:pos="990"/>
              </w:tabs>
              <w:rPr>
                <w:lang w:val="en-US" w:eastAsia="zh-CN"/>
              </w:rPr>
            </w:pPr>
            <w:r>
              <w:rPr>
                <w:lang w:val="en-US" w:eastAsia="zh-CN"/>
              </w:rPr>
              <w:t>Code System(s):</w:t>
            </w:r>
          </w:p>
        </w:tc>
        <w:tc>
          <w:tcPr>
            <w:tcW w:w="7020" w:type="dxa"/>
            <w:gridSpan w:val="2"/>
            <w:tcBorders>
              <w:top w:val="nil"/>
              <w:left w:val="nil"/>
              <w:bottom w:val="single" w:sz="4" w:space="0" w:color="auto"/>
              <w:right w:val="single" w:sz="4" w:space="0" w:color="auto"/>
            </w:tcBorders>
            <w:tcMar>
              <w:top w:w="0" w:type="dxa"/>
              <w:left w:w="0" w:type="dxa"/>
              <w:bottom w:w="0" w:type="dxa"/>
              <w:right w:w="115" w:type="dxa"/>
            </w:tcMar>
            <w:hideMark/>
          </w:tcPr>
          <w:p w:rsidR="00A309BF" w:rsidRDefault="00A309BF" w:rsidP="00233558">
            <w:pPr>
              <w:pStyle w:val="TableText"/>
              <w:tabs>
                <w:tab w:val="left" w:pos="990"/>
              </w:tabs>
              <w:rPr>
                <w:lang w:val="en-US" w:eastAsia="zh-CN"/>
              </w:rPr>
            </w:pPr>
            <w:r>
              <w:rPr>
                <w:lang w:val="en-US" w:eastAsia="zh-CN"/>
              </w:rPr>
              <w:t>ActPriority 2.16.840.1.113883.5.7</w:t>
            </w:r>
          </w:p>
        </w:tc>
      </w:tr>
      <w:tr w:rsidR="00A309BF" w:rsidTr="006C6CF3">
        <w:trPr>
          <w:trHeight w:val="368"/>
        </w:trPr>
        <w:tc>
          <w:tcPr>
            <w:tcW w:w="1620" w:type="dxa"/>
            <w:tcBorders>
              <w:top w:val="single" w:sz="4" w:space="0" w:color="auto"/>
              <w:left w:val="single" w:sz="4" w:space="0" w:color="auto"/>
              <w:bottom w:val="single" w:sz="4" w:space="0" w:color="auto"/>
              <w:right w:val="single" w:sz="4" w:space="0" w:color="auto"/>
            </w:tcBorders>
            <w:shd w:val="clear" w:color="auto" w:fill="E6E6E6"/>
            <w:hideMark/>
          </w:tcPr>
          <w:p w:rsidR="00A309BF" w:rsidRDefault="00A309BF" w:rsidP="00233558">
            <w:pPr>
              <w:pStyle w:val="TableHead"/>
              <w:tabs>
                <w:tab w:val="left" w:pos="990"/>
              </w:tabs>
              <w:rPr>
                <w:rFonts w:cs="Courier New"/>
                <w:lang w:val="en-US" w:eastAsia="zh-CN"/>
              </w:rPr>
            </w:pPr>
            <w:r>
              <w:rPr>
                <w:rFonts w:cs="Courier New"/>
                <w:lang w:val="en-US" w:eastAsia="zh-CN"/>
              </w:rPr>
              <w:t>Code</w:t>
            </w:r>
          </w:p>
        </w:tc>
        <w:tc>
          <w:tcPr>
            <w:tcW w:w="2718" w:type="dxa"/>
            <w:tcBorders>
              <w:top w:val="single" w:sz="4" w:space="0" w:color="auto"/>
              <w:left w:val="single" w:sz="4" w:space="0" w:color="auto"/>
              <w:bottom w:val="single" w:sz="4" w:space="0" w:color="auto"/>
              <w:right w:val="single" w:sz="4" w:space="0" w:color="auto"/>
            </w:tcBorders>
            <w:shd w:val="clear" w:color="auto" w:fill="E6E6E6"/>
            <w:hideMark/>
          </w:tcPr>
          <w:p w:rsidR="00A309BF" w:rsidRDefault="00A309BF" w:rsidP="00233558">
            <w:pPr>
              <w:pStyle w:val="TableHead"/>
              <w:tabs>
                <w:tab w:val="left" w:pos="990"/>
              </w:tabs>
              <w:rPr>
                <w:rFonts w:cs="Courier New"/>
                <w:lang w:val="en-US" w:eastAsia="zh-CN"/>
              </w:rPr>
            </w:pPr>
            <w:r>
              <w:rPr>
                <w:rFonts w:cs="Courier New"/>
                <w:lang w:val="en-US" w:eastAsia="zh-CN"/>
              </w:rPr>
              <w:t>Code System</w:t>
            </w:r>
          </w:p>
        </w:tc>
        <w:tc>
          <w:tcPr>
            <w:tcW w:w="4302" w:type="dxa"/>
            <w:tcBorders>
              <w:top w:val="single" w:sz="4" w:space="0" w:color="auto"/>
              <w:left w:val="single" w:sz="4" w:space="0" w:color="auto"/>
              <w:bottom w:val="single" w:sz="4" w:space="0" w:color="auto"/>
              <w:right w:val="single" w:sz="4" w:space="0" w:color="auto"/>
            </w:tcBorders>
            <w:shd w:val="clear" w:color="auto" w:fill="E6E6E6"/>
            <w:hideMark/>
          </w:tcPr>
          <w:p w:rsidR="00A309BF" w:rsidRDefault="00A309BF" w:rsidP="00233558">
            <w:pPr>
              <w:pStyle w:val="TableHead"/>
              <w:tabs>
                <w:tab w:val="left" w:pos="990"/>
              </w:tabs>
              <w:rPr>
                <w:rFonts w:cs="Courier New"/>
                <w:lang w:val="en-US" w:eastAsia="zh-CN"/>
              </w:rPr>
            </w:pPr>
            <w:r>
              <w:rPr>
                <w:rFonts w:cs="Courier New"/>
                <w:lang w:val="en-US" w:eastAsia="zh-CN"/>
              </w:rPr>
              <w:t>Print Name</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ASAP</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CR</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Callback results</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CS</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Callback for scheduling</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CSP</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Callback placer for scheduling</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CSR</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Contact recipient for scheduling</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EL</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Elective</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EM</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Emergency</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P</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Preoperative</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PRN</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As needed</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R</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Routine</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RR</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Rush reporting</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S</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Stat</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T</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Timing critical</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UD</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Use as directed</w:t>
            </w:r>
          </w:p>
        </w:tc>
      </w:tr>
      <w:tr w:rsidR="00A309BF" w:rsidTr="00233558">
        <w:tc>
          <w:tcPr>
            <w:tcW w:w="1620"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UR</w:t>
            </w:r>
          </w:p>
        </w:tc>
        <w:tc>
          <w:tcPr>
            <w:tcW w:w="2718"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ActPriority</w:t>
            </w:r>
          </w:p>
        </w:tc>
        <w:tc>
          <w:tcPr>
            <w:tcW w:w="4302" w:type="dxa"/>
            <w:tcBorders>
              <w:top w:val="single" w:sz="4" w:space="0" w:color="auto"/>
              <w:left w:val="single" w:sz="4" w:space="0" w:color="auto"/>
              <w:bottom w:val="single" w:sz="4" w:space="0" w:color="auto"/>
              <w:right w:val="single" w:sz="4" w:space="0" w:color="auto"/>
            </w:tcBorders>
            <w:vAlign w:val="bottom"/>
            <w:hideMark/>
          </w:tcPr>
          <w:p w:rsidR="00A309BF" w:rsidRDefault="00A309BF" w:rsidP="006C6CF3">
            <w:pPr>
              <w:pStyle w:val="TableText"/>
              <w:keepNext w:val="0"/>
              <w:tabs>
                <w:tab w:val="left" w:pos="990"/>
              </w:tabs>
              <w:rPr>
                <w:lang w:val="en-US" w:eastAsia="zh-CN"/>
              </w:rPr>
            </w:pPr>
            <w:r>
              <w:rPr>
                <w:lang w:val="en-US" w:eastAsia="zh-CN"/>
              </w:rPr>
              <w:t>Urgent</w:t>
            </w:r>
          </w:p>
        </w:tc>
      </w:tr>
    </w:tbl>
    <w:p w:rsidR="00A309BF" w:rsidRDefault="00A309BF" w:rsidP="00A309BF">
      <w:pPr>
        <w:pStyle w:val="BodyText0"/>
      </w:pPr>
    </w:p>
    <w:p w:rsidR="0058005C" w:rsidRDefault="0058005C" w:rsidP="00AF1162">
      <w:pPr>
        <w:pStyle w:val="Heading3"/>
        <w:numPr>
          <w:ilvl w:val="0"/>
          <w:numId w:val="0"/>
        </w:numPr>
        <w:ind w:left="900"/>
        <w:rPr>
          <w:lang w:val="en-US"/>
        </w:rPr>
      </w:pPr>
      <w:bookmarkStart w:id="592" w:name="_AdministrativeGender_Value_Set"/>
      <w:bookmarkStart w:id="593" w:name="_Toc410226233"/>
      <w:bookmarkEnd w:id="592"/>
      <w:r>
        <w:t>AdministrativeGender Value Set</w:t>
      </w:r>
      <w:bookmarkEnd w:id="591"/>
      <w:bookmarkEnd w:id="59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2730"/>
        <w:gridCol w:w="4320"/>
      </w:tblGrid>
      <w:tr w:rsidR="0058005C" w:rsidRPr="000B3031" w:rsidTr="007E0EC1">
        <w:trPr>
          <w:trHeight w:val="278"/>
        </w:trPr>
        <w:tc>
          <w:tcPr>
            <w:tcW w:w="8640" w:type="dxa"/>
            <w:gridSpan w:val="3"/>
            <w:tcBorders>
              <w:bottom w:val="nil"/>
            </w:tcBorders>
          </w:tcPr>
          <w:p w:rsidR="0058005C" w:rsidRPr="0011371E" w:rsidRDefault="004109E0" w:rsidP="004109E0">
            <w:pPr>
              <w:pStyle w:val="TableText"/>
              <w:tabs>
                <w:tab w:val="left" w:pos="990"/>
              </w:tabs>
              <w:rPr>
                <w:rFonts w:eastAsia="SimSun"/>
              </w:rPr>
            </w:pPr>
            <w:r>
              <w:t>Value Set: Administrative</w:t>
            </w:r>
            <w:r w:rsidR="0058005C" w:rsidRPr="0011371E">
              <w:t>Gend</w:t>
            </w:r>
            <w:r w:rsidR="0058005C">
              <w:t>er</w:t>
            </w:r>
            <w:r>
              <w:rPr>
                <w:lang w:val="en-US"/>
              </w:rPr>
              <w:t xml:space="preserve"> </w:t>
            </w:r>
            <w:r w:rsidR="0058005C">
              <w:t xml:space="preserve"> 2.16.840.1.113883.</w:t>
            </w:r>
            <w:r w:rsidR="0058005C" w:rsidRPr="0011371E">
              <w:t>11.1</w:t>
            </w:r>
            <w:r w:rsidR="0058005C">
              <w:t xml:space="preserve"> DYNAMIC</w:t>
            </w:r>
          </w:p>
        </w:tc>
      </w:tr>
      <w:tr w:rsidR="0058005C" w:rsidRPr="000B3031" w:rsidTr="007E0EC1">
        <w:trPr>
          <w:trHeight w:val="277"/>
        </w:trPr>
        <w:tc>
          <w:tcPr>
            <w:tcW w:w="8640" w:type="dxa"/>
            <w:gridSpan w:val="3"/>
            <w:tcBorders>
              <w:top w:val="nil"/>
              <w:bottom w:val="single" w:sz="4" w:space="0" w:color="auto"/>
            </w:tcBorders>
          </w:tcPr>
          <w:p w:rsidR="0058005C" w:rsidRPr="0011371E" w:rsidRDefault="0058005C" w:rsidP="007E0EC1">
            <w:pPr>
              <w:pStyle w:val="TableText"/>
              <w:tabs>
                <w:tab w:val="left" w:pos="990"/>
                <w:tab w:val="left" w:pos="7095"/>
              </w:tabs>
            </w:pPr>
            <w:r w:rsidRPr="0011371E">
              <w:t>Code System(s): AdministrativeGender 2.16.840.1.113883.5.1</w:t>
            </w:r>
            <w:r>
              <w:tab/>
            </w:r>
          </w:p>
        </w:tc>
      </w:tr>
      <w:tr w:rsidR="0058005C" w:rsidRPr="000B3031" w:rsidTr="007E0EC1">
        <w:tc>
          <w:tcPr>
            <w:tcW w:w="1590" w:type="dxa"/>
            <w:shd w:val="clear" w:color="auto" w:fill="E6E6E6"/>
          </w:tcPr>
          <w:p w:rsidR="0058005C" w:rsidRPr="0011371E" w:rsidRDefault="0058005C" w:rsidP="007E0EC1">
            <w:pPr>
              <w:pStyle w:val="TableHead"/>
              <w:tabs>
                <w:tab w:val="left" w:pos="990"/>
              </w:tabs>
              <w:rPr>
                <w:rFonts w:cs="Courier New"/>
                <w:noProof/>
              </w:rPr>
            </w:pPr>
            <w:r w:rsidRPr="0011371E">
              <w:rPr>
                <w:rFonts w:cs="Courier New"/>
                <w:noProof/>
              </w:rPr>
              <w:t>Code</w:t>
            </w:r>
          </w:p>
        </w:tc>
        <w:tc>
          <w:tcPr>
            <w:tcW w:w="2730" w:type="dxa"/>
            <w:shd w:val="clear" w:color="auto" w:fill="E6E6E6"/>
          </w:tcPr>
          <w:p w:rsidR="0058005C" w:rsidRPr="0011371E" w:rsidRDefault="0058005C" w:rsidP="007E0EC1">
            <w:pPr>
              <w:pStyle w:val="TableHead"/>
              <w:tabs>
                <w:tab w:val="left" w:pos="990"/>
              </w:tabs>
              <w:rPr>
                <w:rFonts w:cs="Courier New"/>
                <w:noProof/>
              </w:rPr>
            </w:pPr>
            <w:r w:rsidRPr="0011371E">
              <w:rPr>
                <w:rFonts w:cs="Courier New"/>
              </w:rPr>
              <w:t>Code System</w:t>
            </w:r>
          </w:p>
        </w:tc>
        <w:tc>
          <w:tcPr>
            <w:tcW w:w="4320" w:type="dxa"/>
            <w:shd w:val="clear" w:color="auto" w:fill="E6E6E6"/>
          </w:tcPr>
          <w:p w:rsidR="0058005C" w:rsidRPr="0011371E" w:rsidRDefault="0058005C" w:rsidP="007E0EC1">
            <w:pPr>
              <w:pStyle w:val="TableHead"/>
              <w:tabs>
                <w:tab w:val="left" w:pos="990"/>
              </w:tabs>
              <w:rPr>
                <w:rFonts w:cs="Courier New"/>
                <w:noProof/>
              </w:rPr>
            </w:pPr>
            <w:r w:rsidRPr="0011371E">
              <w:rPr>
                <w:rFonts w:cs="Courier New"/>
                <w:noProof/>
              </w:rPr>
              <w:t>Print Name</w:t>
            </w:r>
          </w:p>
        </w:tc>
      </w:tr>
      <w:tr w:rsidR="0058005C" w:rsidRPr="000B3031" w:rsidTr="007E0EC1">
        <w:tc>
          <w:tcPr>
            <w:tcW w:w="1590" w:type="dxa"/>
            <w:vAlign w:val="bottom"/>
          </w:tcPr>
          <w:p w:rsidR="0058005C" w:rsidRPr="0011371E" w:rsidRDefault="0058005C" w:rsidP="007E0EC1">
            <w:pPr>
              <w:pStyle w:val="TableText"/>
              <w:tabs>
                <w:tab w:val="left" w:pos="990"/>
              </w:tabs>
            </w:pPr>
            <w:r w:rsidRPr="0011371E">
              <w:t>F</w:t>
            </w:r>
          </w:p>
        </w:tc>
        <w:tc>
          <w:tcPr>
            <w:tcW w:w="2730" w:type="dxa"/>
            <w:vAlign w:val="bottom"/>
          </w:tcPr>
          <w:p w:rsidR="0058005C" w:rsidRPr="0011371E" w:rsidRDefault="0058005C" w:rsidP="007E0EC1">
            <w:pPr>
              <w:pStyle w:val="TableText"/>
              <w:tabs>
                <w:tab w:val="left" w:pos="990"/>
              </w:tabs>
            </w:pPr>
            <w:r w:rsidRPr="0011371E">
              <w:t>AdministrativeGender</w:t>
            </w:r>
          </w:p>
        </w:tc>
        <w:tc>
          <w:tcPr>
            <w:tcW w:w="4320" w:type="dxa"/>
            <w:vAlign w:val="bottom"/>
          </w:tcPr>
          <w:p w:rsidR="0058005C" w:rsidRPr="0011371E" w:rsidRDefault="0058005C" w:rsidP="007E0EC1">
            <w:pPr>
              <w:pStyle w:val="TableText"/>
              <w:tabs>
                <w:tab w:val="left" w:pos="990"/>
              </w:tabs>
            </w:pPr>
            <w:r w:rsidRPr="0011371E">
              <w:t>Female</w:t>
            </w:r>
          </w:p>
        </w:tc>
      </w:tr>
      <w:tr w:rsidR="0058005C" w:rsidRPr="000B3031" w:rsidTr="007E0EC1">
        <w:tc>
          <w:tcPr>
            <w:tcW w:w="1590" w:type="dxa"/>
            <w:vAlign w:val="bottom"/>
          </w:tcPr>
          <w:p w:rsidR="0058005C" w:rsidRPr="0011371E" w:rsidRDefault="0058005C" w:rsidP="007E0EC1">
            <w:pPr>
              <w:pStyle w:val="TableText"/>
              <w:tabs>
                <w:tab w:val="left" w:pos="990"/>
              </w:tabs>
            </w:pPr>
            <w:r w:rsidRPr="0011371E">
              <w:t>M</w:t>
            </w:r>
          </w:p>
        </w:tc>
        <w:tc>
          <w:tcPr>
            <w:tcW w:w="2730" w:type="dxa"/>
            <w:vAlign w:val="bottom"/>
          </w:tcPr>
          <w:p w:rsidR="0058005C" w:rsidRPr="0011371E" w:rsidRDefault="0058005C" w:rsidP="007E0EC1">
            <w:pPr>
              <w:pStyle w:val="TableText"/>
              <w:tabs>
                <w:tab w:val="left" w:pos="990"/>
              </w:tabs>
            </w:pPr>
            <w:r w:rsidRPr="0011371E">
              <w:t>AdministrativeGender</w:t>
            </w:r>
          </w:p>
        </w:tc>
        <w:tc>
          <w:tcPr>
            <w:tcW w:w="4320" w:type="dxa"/>
            <w:vAlign w:val="bottom"/>
          </w:tcPr>
          <w:p w:rsidR="0058005C" w:rsidRPr="0011371E" w:rsidRDefault="0058005C" w:rsidP="007E0EC1">
            <w:pPr>
              <w:pStyle w:val="TableText"/>
              <w:tabs>
                <w:tab w:val="left" w:pos="990"/>
              </w:tabs>
            </w:pPr>
            <w:r w:rsidRPr="0011371E">
              <w:t>Male</w:t>
            </w:r>
          </w:p>
        </w:tc>
      </w:tr>
      <w:tr w:rsidR="0058005C" w:rsidRPr="000B3031" w:rsidTr="007E0EC1">
        <w:tc>
          <w:tcPr>
            <w:tcW w:w="1590" w:type="dxa"/>
            <w:vAlign w:val="bottom"/>
          </w:tcPr>
          <w:p w:rsidR="0058005C" w:rsidRPr="0011371E" w:rsidRDefault="0058005C" w:rsidP="007E0EC1">
            <w:pPr>
              <w:pStyle w:val="TableText"/>
              <w:tabs>
                <w:tab w:val="left" w:pos="990"/>
              </w:tabs>
            </w:pPr>
            <w:r w:rsidRPr="0011371E">
              <w:t>UN</w:t>
            </w:r>
          </w:p>
        </w:tc>
        <w:tc>
          <w:tcPr>
            <w:tcW w:w="2730" w:type="dxa"/>
            <w:vAlign w:val="bottom"/>
          </w:tcPr>
          <w:p w:rsidR="0058005C" w:rsidRPr="0011371E" w:rsidRDefault="0058005C" w:rsidP="007E0EC1">
            <w:pPr>
              <w:pStyle w:val="TableText"/>
              <w:tabs>
                <w:tab w:val="left" w:pos="990"/>
              </w:tabs>
            </w:pPr>
            <w:r w:rsidRPr="0011371E">
              <w:t>AdministrativeGender</w:t>
            </w:r>
          </w:p>
        </w:tc>
        <w:tc>
          <w:tcPr>
            <w:tcW w:w="4320" w:type="dxa"/>
            <w:vAlign w:val="bottom"/>
          </w:tcPr>
          <w:p w:rsidR="0058005C" w:rsidRPr="0011371E" w:rsidRDefault="0058005C" w:rsidP="007E0EC1">
            <w:pPr>
              <w:pStyle w:val="TableText"/>
              <w:tabs>
                <w:tab w:val="left" w:pos="990"/>
              </w:tabs>
            </w:pPr>
            <w:r w:rsidRPr="0011371E">
              <w:t>Undifferentiated</w:t>
            </w:r>
          </w:p>
        </w:tc>
      </w:tr>
    </w:tbl>
    <w:p w:rsidR="004270FD" w:rsidRDefault="004270FD" w:rsidP="00D07DB9">
      <w:pPr>
        <w:pStyle w:val="BodyText0"/>
      </w:pPr>
    </w:p>
    <w:p w:rsidR="00076CB2" w:rsidRPr="00A85F36" w:rsidRDefault="00797E6B" w:rsidP="00AF1162">
      <w:pPr>
        <w:pStyle w:val="Heading3"/>
        <w:numPr>
          <w:ilvl w:val="0"/>
          <w:numId w:val="0"/>
        </w:numPr>
        <w:ind w:left="900"/>
      </w:pPr>
      <w:bookmarkStart w:id="594" w:name="_ActPriority_Value_Set"/>
      <w:bookmarkStart w:id="595" w:name="_ImageMediaType"/>
      <w:bookmarkStart w:id="596" w:name="_Toc410226234"/>
      <w:bookmarkEnd w:id="594"/>
      <w:bookmarkEnd w:id="595"/>
      <w:r w:rsidRPr="00AF1162">
        <w:rPr>
          <w:lang w:val="en-US"/>
        </w:rPr>
        <w:t>ImageMedia</w:t>
      </w:r>
      <w:r w:rsidR="00076CB2" w:rsidRPr="00AF1162">
        <w:rPr>
          <w:lang w:val="en-US"/>
        </w:rPr>
        <w:t>Type</w:t>
      </w:r>
      <w:r w:rsidR="00D07DB9" w:rsidRPr="00D07DB9">
        <w:t xml:space="preserve"> </w:t>
      </w:r>
      <w:r w:rsidR="00D07DB9">
        <w:t>Value Set</w:t>
      </w:r>
      <w:bookmarkEnd w:id="59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2730"/>
        <w:gridCol w:w="4320"/>
      </w:tblGrid>
      <w:tr w:rsidR="00797E6B" w:rsidRPr="000B3031" w:rsidTr="00B13718">
        <w:trPr>
          <w:trHeight w:val="278"/>
        </w:trPr>
        <w:tc>
          <w:tcPr>
            <w:tcW w:w="8640" w:type="dxa"/>
            <w:gridSpan w:val="3"/>
            <w:tcBorders>
              <w:bottom w:val="nil"/>
            </w:tcBorders>
          </w:tcPr>
          <w:p w:rsidR="00797E6B" w:rsidRPr="0011371E" w:rsidRDefault="00797E6B" w:rsidP="00781683">
            <w:pPr>
              <w:pStyle w:val="TableText"/>
              <w:tabs>
                <w:tab w:val="left" w:pos="990"/>
              </w:tabs>
              <w:rPr>
                <w:rFonts w:eastAsia="SimSun"/>
              </w:rPr>
            </w:pPr>
            <w:r w:rsidRPr="0011371E">
              <w:t xml:space="preserve">Value Set: </w:t>
            </w:r>
            <w:r>
              <w:t xml:space="preserve">HL7 </w:t>
            </w:r>
            <w:r w:rsidRPr="00797E6B">
              <w:t>ImageMediaType</w:t>
            </w:r>
            <w:r>
              <w:t xml:space="preserve"> </w:t>
            </w:r>
            <w:r w:rsidRPr="004270FD">
              <w:t>2.16.840.1.113883.11.</w:t>
            </w:r>
            <w:r>
              <w:rPr>
                <w:lang w:val="en-US"/>
              </w:rPr>
              <w:t xml:space="preserve">14839  </w:t>
            </w:r>
            <w:r>
              <w:t>DYNAMIC</w:t>
            </w:r>
          </w:p>
        </w:tc>
      </w:tr>
      <w:tr w:rsidR="00797E6B" w:rsidRPr="000B3031" w:rsidTr="00B13718">
        <w:trPr>
          <w:trHeight w:val="277"/>
        </w:trPr>
        <w:tc>
          <w:tcPr>
            <w:tcW w:w="8640" w:type="dxa"/>
            <w:gridSpan w:val="3"/>
            <w:tcBorders>
              <w:top w:val="nil"/>
              <w:bottom w:val="single" w:sz="4" w:space="0" w:color="auto"/>
            </w:tcBorders>
          </w:tcPr>
          <w:p w:rsidR="00797E6B" w:rsidRPr="0011371E" w:rsidRDefault="00797E6B" w:rsidP="00781683">
            <w:pPr>
              <w:pStyle w:val="TableText"/>
              <w:tabs>
                <w:tab w:val="left" w:pos="990"/>
                <w:tab w:val="left" w:pos="7095"/>
              </w:tabs>
            </w:pPr>
            <w:r w:rsidRPr="0011371E">
              <w:t>Code System(s):</w:t>
            </w:r>
            <w:r>
              <w:rPr>
                <w:lang w:val="en-US"/>
              </w:rPr>
              <w:t xml:space="preserve"> </w:t>
            </w:r>
            <w:r w:rsidR="00E27C9C" w:rsidRPr="00E27C9C">
              <w:rPr>
                <w:lang w:val="en-US"/>
              </w:rPr>
              <w:t>mediaType</w:t>
            </w:r>
            <w:r w:rsidR="00E27C9C">
              <w:rPr>
                <w:lang w:val="en-US"/>
              </w:rPr>
              <w:t xml:space="preserve"> </w:t>
            </w:r>
            <w:r w:rsidRPr="00797E6B">
              <w:rPr>
                <w:lang w:val="en-US"/>
              </w:rPr>
              <w:t>2.16.840.1.113883.5.79</w:t>
            </w:r>
            <w:r>
              <w:tab/>
            </w:r>
          </w:p>
        </w:tc>
      </w:tr>
      <w:tr w:rsidR="00797E6B" w:rsidRPr="000B3031" w:rsidTr="00B13718">
        <w:tc>
          <w:tcPr>
            <w:tcW w:w="1590" w:type="dxa"/>
            <w:shd w:val="clear" w:color="auto" w:fill="E6E6E6"/>
          </w:tcPr>
          <w:p w:rsidR="00797E6B" w:rsidRPr="0011371E" w:rsidRDefault="00797E6B" w:rsidP="00B13718">
            <w:pPr>
              <w:pStyle w:val="TableHead"/>
              <w:tabs>
                <w:tab w:val="left" w:pos="990"/>
              </w:tabs>
              <w:rPr>
                <w:rFonts w:cs="Courier New"/>
                <w:noProof/>
              </w:rPr>
            </w:pPr>
            <w:r w:rsidRPr="0011371E">
              <w:rPr>
                <w:rFonts w:cs="Courier New"/>
                <w:noProof/>
              </w:rPr>
              <w:t>Code</w:t>
            </w:r>
          </w:p>
        </w:tc>
        <w:tc>
          <w:tcPr>
            <w:tcW w:w="2730" w:type="dxa"/>
            <w:shd w:val="clear" w:color="auto" w:fill="E6E6E6"/>
          </w:tcPr>
          <w:p w:rsidR="00797E6B" w:rsidRPr="0011371E" w:rsidRDefault="00797E6B" w:rsidP="00B13718">
            <w:pPr>
              <w:pStyle w:val="TableHead"/>
              <w:tabs>
                <w:tab w:val="left" w:pos="990"/>
              </w:tabs>
              <w:rPr>
                <w:rFonts w:cs="Courier New"/>
                <w:noProof/>
              </w:rPr>
            </w:pPr>
            <w:r w:rsidRPr="0011371E">
              <w:rPr>
                <w:rFonts w:cs="Courier New"/>
              </w:rPr>
              <w:t>Code System</w:t>
            </w:r>
          </w:p>
        </w:tc>
        <w:tc>
          <w:tcPr>
            <w:tcW w:w="4320" w:type="dxa"/>
            <w:shd w:val="clear" w:color="auto" w:fill="E6E6E6"/>
          </w:tcPr>
          <w:p w:rsidR="00797E6B" w:rsidRPr="0011371E" w:rsidRDefault="00797E6B" w:rsidP="00B13718">
            <w:pPr>
              <w:pStyle w:val="TableHead"/>
              <w:tabs>
                <w:tab w:val="left" w:pos="990"/>
              </w:tabs>
              <w:rPr>
                <w:rFonts w:cs="Courier New"/>
                <w:noProof/>
              </w:rPr>
            </w:pPr>
            <w:r w:rsidRPr="0011371E">
              <w:rPr>
                <w:rFonts w:cs="Courier New"/>
                <w:noProof/>
              </w:rPr>
              <w:t>Print Name</w:t>
            </w:r>
          </w:p>
        </w:tc>
      </w:tr>
      <w:tr w:rsidR="00797E6B" w:rsidRPr="000B3031" w:rsidTr="00B13718">
        <w:tc>
          <w:tcPr>
            <w:tcW w:w="1590" w:type="dxa"/>
          </w:tcPr>
          <w:p w:rsidR="00797E6B" w:rsidRPr="00C62B71" w:rsidRDefault="00797E6B" w:rsidP="00B13718">
            <w:pPr>
              <w:pStyle w:val="TableText"/>
              <w:tabs>
                <w:tab w:val="left" w:pos="990"/>
              </w:tabs>
              <w:rPr>
                <w:lang w:val="en-US"/>
              </w:rPr>
            </w:pPr>
            <w:r w:rsidRPr="00781683">
              <w:rPr>
                <w:lang w:val="en-US"/>
              </w:rPr>
              <w:t>image</w:t>
            </w:r>
            <w:r w:rsidRPr="00C62B71">
              <w:rPr>
                <w:lang w:val="en-US"/>
              </w:rPr>
              <w:t>/g3fax</w:t>
            </w:r>
          </w:p>
        </w:tc>
        <w:tc>
          <w:tcPr>
            <w:tcW w:w="2730" w:type="dxa"/>
          </w:tcPr>
          <w:p w:rsidR="00797E6B" w:rsidRPr="00783C1C" w:rsidRDefault="000B5242" w:rsidP="00B13718">
            <w:pPr>
              <w:pStyle w:val="TableText"/>
              <w:tabs>
                <w:tab w:val="left" w:pos="990"/>
              </w:tabs>
              <w:rPr>
                <w:lang w:val="en-US"/>
              </w:rPr>
            </w:pPr>
            <w:r w:rsidRPr="00E27C9C">
              <w:rPr>
                <w:lang w:val="en-US"/>
              </w:rPr>
              <w:t>mediaType</w:t>
            </w:r>
          </w:p>
        </w:tc>
        <w:tc>
          <w:tcPr>
            <w:tcW w:w="4320" w:type="dxa"/>
            <w:vAlign w:val="bottom"/>
          </w:tcPr>
          <w:p w:rsidR="00797E6B" w:rsidRPr="0011371E" w:rsidRDefault="00D07DB9" w:rsidP="00B13718">
            <w:pPr>
              <w:pStyle w:val="TableText"/>
              <w:tabs>
                <w:tab w:val="left" w:pos="990"/>
              </w:tabs>
            </w:pPr>
            <w:r w:rsidRPr="00C62B71">
              <w:rPr>
                <w:lang w:val="en-US"/>
              </w:rPr>
              <w:t>g3fax</w:t>
            </w:r>
          </w:p>
        </w:tc>
      </w:tr>
      <w:tr w:rsidR="000B5242" w:rsidRPr="000B3031" w:rsidTr="00C62B71">
        <w:tc>
          <w:tcPr>
            <w:tcW w:w="1590" w:type="dxa"/>
          </w:tcPr>
          <w:p w:rsidR="000B5242" w:rsidRPr="004270FD" w:rsidRDefault="000B5242" w:rsidP="00B13718">
            <w:pPr>
              <w:pStyle w:val="TableText"/>
              <w:tabs>
                <w:tab w:val="left" w:pos="990"/>
              </w:tabs>
              <w:rPr>
                <w:lang w:val="en-US"/>
              </w:rPr>
            </w:pPr>
            <w:r w:rsidRPr="00C62B71">
              <w:rPr>
                <w:lang w:val="en-US"/>
              </w:rPr>
              <w:t>image/gif</w:t>
            </w:r>
          </w:p>
        </w:tc>
        <w:tc>
          <w:tcPr>
            <w:tcW w:w="2730" w:type="dxa"/>
          </w:tcPr>
          <w:p w:rsidR="000B5242" w:rsidRPr="0011371E" w:rsidRDefault="000B5242" w:rsidP="00B13718">
            <w:pPr>
              <w:pStyle w:val="TableText"/>
              <w:tabs>
                <w:tab w:val="left" w:pos="990"/>
              </w:tabs>
            </w:pPr>
            <w:r w:rsidRPr="00026AF8">
              <w:rPr>
                <w:lang w:val="en-US"/>
              </w:rPr>
              <w:t xml:space="preserve">mediaType </w:t>
            </w:r>
          </w:p>
        </w:tc>
        <w:tc>
          <w:tcPr>
            <w:tcW w:w="4320" w:type="dxa"/>
            <w:vAlign w:val="bottom"/>
          </w:tcPr>
          <w:p w:rsidR="000B5242" w:rsidRPr="0011371E" w:rsidRDefault="000B5242" w:rsidP="00B13718">
            <w:pPr>
              <w:pStyle w:val="TableText"/>
              <w:tabs>
                <w:tab w:val="left" w:pos="990"/>
              </w:tabs>
            </w:pPr>
            <w:r w:rsidRPr="00C62B71">
              <w:rPr>
                <w:lang w:val="en-US"/>
              </w:rPr>
              <w:t>gif</w:t>
            </w:r>
          </w:p>
        </w:tc>
      </w:tr>
      <w:tr w:rsidR="000B5242" w:rsidRPr="000B3031" w:rsidTr="00C62B71">
        <w:tc>
          <w:tcPr>
            <w:tcW w:w="1590" w:type="dxa"/>
          </w:tcPr>
          <w:p w:rsidR="000B5242" w:rsidRPr="00C62B71" w:rsidRDefault="000B5242" w:rsidP="00B13718">
            <w:pPr>
              <w:pStyle w:val="TableText"/>
              <w:tabs>
                <w:tab w:val="left" w:pos="990"/>
              </w:tabs>
              <w:rPr>
                <w:lang w:val="en-US"/>
              </w:rPr>
            </w:pPr>
            <w:r w:rsidRPr="00C62B71">
              <w:rPr>
                <w:lang w:val="en-US"/>
              </w:rPr>
              <w:t>image/jpeg</w:t>
            </w:r>
          </w:p>
        </w:tc>
        <w:tc>
          <w:tcPr>
            <w:tcW w:w="2730" w:type="dxa"/>
          </w:tcPr>
          <w:p w:rsidR="000B5242" w:rsidRPr="0011371E" w:rsidRDefault="000B5242" w:rsidP="00B13718">
            <w:pPr>
              <w:pStyle w:val="TableText"/>
              <w:tabs>
                <w:tab w:val="left" w:pos="990"/>
              </w:tabs>
            </w:pPr>
            <w:r w:rsidRPr="00026AF8">
              <w:rPr>
                <w:lang w:val="en-US"/>
              </w:rPr>
              <w:t xml:space="preserve">mediaType </w:t>
            </w:r>
          </w:p>
        </w:tc>
        <w:tc>
          <w:tcPr>
            <w:tcW w:w="4320" w:type="dxa"/>
            <w:vAlign w:val="bottom"/>
          </w:tcPr>
          <w:p w:rsidR="000B5242" w:rsidRPr="0011371E" w:rsidRDefault="000B5242" w:rsidP="00B13718">
            <w:pPr>
              <w:pStyle w:val="TableText"/>
              <w:tabs>
                <w:tab w:val="left" w:pos="990"/>
              </w:tabs>
            </w:pPr>
            <w:r w:rsidRPr="00C62B71">
              <w:rPr>
                <w:lang w:val="en-US"/>
              </w:rPr>
              <w:t>jpeg</w:t>
            </w:r>
          </w:p>
        </w:tc>
      </w:tr>
      <w:tr w:rsidR="000B5242" w:rsidRPr="000B3031" w:rsidTr="00B13718">
        <w:tc>
          <w:tcPr>
            <w:tcW w:w="1590" w:type="dxa"/>
          </w:tcPr>
          <w:p w:rsidR="000B5242" w:rsidRPr="00C62B71" w:rsidRDefault="000B5242" w:rsidP="00B13718">
            <w:pPr>
              <w:pStyle w:val="TableText"/>
              <w:tabs>
                <w:tab w:val="left" w:pos="990"/>
              </w:tabs>
              <w:rPr>
                <w:lang w:val="en-US"/>
              </w:rPr>
            </w:pPr>
            <w:r w:rsidRPr="00C62B71">
              <w:rPr>
                <w:lang w:val="en-US"/>
              </w:rPr>
              <w:t>image/png</w:t>
            </w:r>
          </w:p>
        </w:tc>
        <w:tc>
          <w:tcPr>
            <w:tcW w:w="2730" w:type="dxa"/>
          </w:tcPr>
          <w:p w:rsidR="000B5242" w:rsidRPr="00BE1902" w:rsidRDefault="000B5242" w:rsidP="00B13718">
            <w:pPr>
              <w:pStyle w:val="TableText"/>
              <w:tabs>
                <w:tab w:val="left" w:pos="990"/>
              </w:tabs>
            </w:pPr>
            <w:r w:rsidRPr="00026AF8">
              <w:rPr>
                <w:lang w:val="en-US"/>
              </w:rPr>
              <w:t xml:space="preserve">mediaType </w:t>
            </w:r>
          </w:p>
        </w:tc>
        <w:tc>
          <w:tcPr>
            <w:tcW w:w="4320" w:type="dxa"/>
            <w:vAlign w:val="bottom"/>
          </w:tcPr>
          <w:p w:rsidR="000B5242" w:rsidRDefault="000B5242" w:rsidP="00B13718">
            <w:pPr>
              <w:pStyle w:val="TableText"/>
              <w:tabs>
                <w:tab w:val="left" w:pos="990"/>
              </w:tabs>
              <w:rPr>
                <w:lang w:val="en-US"/>
              </w:rPr>
            </w:pPr>
            <w:r w:rsidRPr="00C62B71">
              <w:rPr>
                <w:lang w:val="en-US"/>
              </w:rPr>
              <w:t>png</w:t>
            </w:r>
          </w:p>
        </w:tc>
      </w:tr>
      <w:tr w:rsidR="000B5242" w:rsidRPr="000B3031" w:rsidTr="00797E6B">
        <w:tc>
          <w:tcPr>
            <w:tcW w:w="1590" w:type="dxa"/>
            <w:tcBorders>
              <w:top w:val="single" w:sz="4" w:space="0" w:color="auto"/>
              <w:left w:val="single" w:sz="4" w:space="0" w:color="auto"/>
              <w:bottom w:val="single" w:sz="4" w:space="0" w:color="auto"/>
              <w:right w:val="single" w:sz="4" w:space="0" w:color="auto"/>
            </w:tcBorders>
          </w:tcPr>
          <w:p w:rsidR="000B5242" w:rsidRPr="00AE1C3A" w:rsidRDefault="000B5242" w:rsidP="00B13718">
            <w:pPr>
              <w:pStyle w:val="TableText"/>
              <w:tabs>
                <w:tab w:val="left" w:pos="990"/>
              </w:tabs>
              <w:rPr>
                <w:lang w:val="en-US"/>
              </w:rPr>
            </w:pPr>
            <w:r w:rsidRPr="00AE1C3A">
              <w:rPr>
                <w:lang w:val="en-US"/>
              </w:rPr>
              <w:t>image/tiff</w:t>
            </w:r>
          </w:p>
        </w:tc>
        <w:tc>
          <w:tcPr>
            <w:tcW w:w="2730" w:type="dxa"/>
            <w:tcBorders>
              <w:top w:val="single" w:sz="4" w:space="0" w:color="auto"/>
              <w:left w:val="single" w:sz="4" w:space="0" w:color="auto"/>
              <w:bottom w:val="single" w:sz="4" w:space="0" w:color="auto"/>
              <w:right w:val="single" w:sz="4" w:space="0" w:color="auto"/>
            </w:tcBorders>
          </w:tcPr>
          <w:p w:rsidR="000B5242" w:rsidRPr="00797E6B" w:rsidRDefault="000B5242" w:rsidP="00B13718">
            <w:pPr>
              <w:pStyle w:val="TableText"/>
              <w:tabs>
                <w:tab w:val="left" w:pos="990"/>
              </w:tabs>
              <w:rPr>
                <w:lang w:val="en-US"/>
              </w:rPr>
            </w:pPr>
            <w:r w:rsidRPr="00026AF8">
              <w:rPr>
                <w:lang w:val="en-US"/>
              </w:rPr>
              <w:t xml:space="preserve">mediaType </w:t>
            </w:r>
          </w:p>
        </w:tc>
        <w:tc>
          <w:tcPr>
            <w:tcW w:w="4320" w:type="dxa"/>
            <w:tcBorders>
              <w:top w:val="single" w:sz="4" w:space="0" w:color="auto"/>
              <w:left w:val="single" w:sz="4" w:space="0" w:color="auto"/>
              <w:bottom w:val="single" w:sz="4" w:space="0" w:color="auto"/>
              <w:right w:val="single" w:sz="4" w:space="0" w:color="auto"/>
            </w:tcBorders>
            <w:vAlign w:val="bottom"/>
          </w:tcPr>
          <w:p w:rsidR="000B5242" w:rsidRPr="00797E6B" w:rsidRDefault="000B5242" w:rsidP="00B13718">
            <w:pPr>
              <w:pStyle w:val="TableText"/>
              <w:tabs>
                <w:tab w:val="left" w:pos="990"/>
              </w:tabs>
              <w:rPr>
                <w:lang w:val="en-US"/>
              </w:rPr>
            </w:pPr>
            <w:r w:rsidRPr="00AE1C3A">
              <w:rPr>
                <w:lang w:val="en-US"/>
              </w:rPr>
              <w:t>tiff</w:t>
            </w:r>
          </w:p>
        </w:tc>
      </w:tr>
    </w:tbl>
    <w:p w:rsidR="00162427" w:rsidRDefault="00162427" w:rsidP="00162427">
      <w:pPr>
        <w:pStyle w:val="BodyText0"/>
      </w:pPr>
    </w:p>
    <w:p w:rsidR="00162427" w:rsidRPr="00A85F36" w:rsidRDefault="00162427" w:rsidP="00AF1162">
      <w:pPr>
        <w:pStyle w:val="Heading3"/>
        <w:numPr>
          <w:ilvl w:val="0"/>
          <w:numId w:val="0"/>
        </w:numPr>
        <w:ind w:left="900"/>
      </w:pPr>
      <w:bookmarkStart w:id="597" w:name="_NullFlavor_Value_Set"/>
      <w:bookmarkStart w:id="598" w:name="_Toc410226235"/>
      <w:bookmarkEnd w:id="597"/>
      <w:r>
        <w:t>NullFlavor</w:t>
      </w:r>
      <w:r w:rsidRPr="00D07DB9">
        <w:t xml:space="preserve"> </w:t>
      </w:r>
      <w:r w:rsidRPr="00AF1162">
        <w:rPr>
          <w:lang w:val="en-US"/>
        </w:rPr>
        <w:t>Value</w:t>
      </w:r>
      <w:r>
        <w:t xml:space="preserve"> Set</w:t>
      </w:r>
      <w:bookmarkEnd w:id="59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2730"/>
        <w:gridCol w:w="4320"/>
      </w:tblGrid>
      <w:tr w:rsidR="00162427" w:rsidRPr="000B3031" w:rsidTr="00A75516">
        <w:trPr>
          <w:trHeight w:val="278"/>
        </w:trPr>
        <w:tc>
          <w:tcPr>
            <w:tcW w:w="8640" w:type="dxa"/>
            <w:gridSpan w:val="3"/>
            <w:tcBorders>
              <w:bottom w:val="nil"/>
            </w:tcBorders>
          </w:tcPr>
          <w:p w:rsidR="00162427" w:rsidRPr="0011371E" w:rsidRDefault="00162427" w:rsidP="00A75516">
            <w:pPr>
              <w:pStyle w:val="TableText"/>
              <w:tabs>
                <w:tab w:val="left" w:pos="990"/>
              </w:tabs>
              <w:rPr>
                <w:rFonts w:eastAsia="SimSun"/>
              </w:rPr>
            </w:pPr>
            <w:r w:rsidRPr="0011371E">
              <w:t xml:space="preserve">Value Set: </w:t>
            </w:r>
            <w:r>
              <w:t xml:space="preserve">HL7 </w:t>
            </w:r>
            <w:r>
              <w:rPr>
                <w:lang w:val="en-US"/>
              </w:rPr>
              <w:t>NullFlavor</w:t>
            </w:r>
            <w:r w:rsidRPr="00D07DB9">
              <w:t xml:space="preserve"> </w:t>
            </w:r>
            <w:r w:rsidRPr="00162427">
              <w:t>2.16.840.1.113883.11.10609</w:t>
            </w:r>
            <w:r>
              <w:rPr>
                <w:lang w:val="en-US"/>
              </w:rPr>
              <w:t xml:space="preserve">  </w:t>
            </w:r>
            <w:r>
              <w:t>DYNAMIC</w:t>
            </w:r>
          </w:p>
        </w:tc>
      </w:tr>
      <w:tr w:rsidR="00162427" w:rsidRPr="000B3031" w:rsidTr="00A75516">
        <w:trPr>
          <w:trHeight w:val="277"/>
        </w:trPr>
        <w:tc>
          <w:tcPr>
            <w:tcW w:w="8640" w:type="dxa"/>
            <w:gridSpan w:val="3"/>
            <w:tcBorders>
              <w:top w:val="nil"/>
              <w:bottom w:val="single" w:sz="4" w:space="0" w:color="auto"/>
            </w:tcBorders>
          </w:tcPr>
          <w:p w:rsidR="00162427" w:rsidRPr="0011371E" w:rsidRDefault="00162427" w:rsidP="00A75516">
            <w:pPr>
              <w:pStyle w:val="TableText"/>
              <w:tabs>
                <w:tab w:val="left" w:pos="990"/>
                <w:tab w:val="left" w:pos="7095"/>
              </w:tabs>
            </w:pPr>
            <w:r w:rsidRPr="0011371E">
              <w:t>Code System(s):</w:t>
            </w:r>
            <w:r>
              <w:rPr>
                <w:lang w:val="en-US"/>
              </w:rPr>
              <w:t xml:space="preserve"> NullFlavor</w:t>
            </w:r>
            <w:r w:rsidRPr="00D07DB9">
              <w:t xml:space="preserve"> </w:t>
            </w:r>
            <w:r w:rsidRPr="00162427">
              <w:rPr>
                <w:lang w:val="en-US"/>
              </w:rPr>
              <w:t>2.16.840.1.113883.5.1008</w:t>
            </w:r>
            <w:r>
              <w:tab/>
            </w:r>
          </w:p>
        </w:tc>
      </w:tr>
      <w:tr w:rsidR="00162427" w:rsidRPr="000B3031" w:rsidTr="00A75516">
        <w:tc>
          <w:tcPr>
            <w:tcW w:w="1590" w:type="dxa"/>
            <w:shd w:val="clear" w:color="auto" w:fill="E6E6E6"/>
          </w:tcPr>
          <w:p w:rsidR="00162427" w:rsidRPr="0011371E" w:rsidRDefault="00162427" w:rsidP="00A75516">
            <w:pPr>
              <w:pStyle w:val="TableHead"/>
              <w:tabs>
                <w:tab w:val="left" w:pos="990"/>
              </w:tabs>
              <w:rPr>
                <w:rFonts w:cs="Courier New"/>
                <w:noProof/>
              </w:rPr>
            </w:pPr>
            <w:r w:rsidRPr="0011371E">
              <w:rPr>
                <w:rFonts w:cs="Courier New"/>
                <w:noProof/>
              </w:rPr>
              <w:t>Code</w:t>
            </w:r>
          </w:p>
        </w:tc>
        <w:tc>
          <w:tcPr>
            <w:tcW w:w="2730" w:type="dxa"/>
            <w:shd w:val="clear" w:color="auto" w:fill="E6E6E6"/>
          </w:tcPr>
          <w:p w:rsidR="00162427" w:rsidRPr="0011371E" w:rsidRDefault="00162427" w:rsidP="00A75516">
            <w:pPr>
              <w:pStyle w:val="TableHead"/>
              <w:tabs>
                <w:tab w:val="left" w:pos="990"/>
              </w:tabs>
              <w:rPr>
                <w:rFonts w:cs="Courier New"/>
                <w:noProof/>
              </w:rPr>
            </w:pPr>
            <w:r w:rsidRPr="0011371E">
              <w:rPr>
                <w:rFonts w:cs="Courier New"/>
              </w:rPr>
              <w:t>Code System</w:t>
            </w:r>
          </w:p>
        </w:tc>
        <w:tc>
          <w:tcPr>
            <w:tcW w:w="4320" w:type="dxa"/>
            <w:shd w:val="clear" w:color="auto" w:fill="E6E6E6"/>
          </w:tcPr>
          <w:p w:rsidR="00162427" w:rsidRPr="0011371E" w:rsidRDefault="00162427" w:rsidP="00A75516">
            <w:pPr>
              <w:pStyle w:val="TableHead"/>
              <w:tabs>
                <w:tab w:val="left" w:pos="990"/>
              </w:tabs>
              <w:rPr>
                <w:rFonts w:cs="Courier New"/>
                <w:noProof/>
              </w:rPr>
            </w:pPr>
            <w:r w:rsidRPr="0011371E">
              <w:rPr>
                <w:rFonts w:cs="Courier New"/>
                <w:noProof/>
              </w:rPr>
              <w:t>Print Name</w:t>
            </w:r>
          </w:p>
        </w:tc>
      </w:tr>
      <w:tr w:rsidR="00162427" w:rsidRPr="000B3031" w:rsidTr="00A75516">
        <w:tc>
          <w:tcPr>
            <w:tcW w:w="1590" w:type="dxa"/>
          </w:tcPr>
          <w:p w:rsidR="00162427" w:rsidRPr="00C62B71" w:rsidRDefault="00162427" w:rsidP="00A75516">
            <w:pPr>
              <w:pStyle w:val="TableText"/>
              <w:tabs>
                <w:tab w:val="left" w:pos="990"/>
              </w:tabs>
              <w:rPr>
                <w:lang w:val="en-US"/>
              </w:rPr>
            </w:pPr>
            <w:r w:rsidRPr="009E6530">
              <w:rPr>
                <w:lang w:val="en-US"/>
              </w:rPr>
              <w:t>NI</w:t>
            </w:r>
          </w:p>
        </w:tc>
        <w:tc>
          <w:tcPr>
            <w:tcW w:w="2730" w:type="dxa"/>
          </w:tcPr>
          <w:p w:rsidR="00162427" w:rsidRPr="00783C1C" w:rsidRDefault="00162427" w:rsidP="00A75516">
            <w:pPr>
              <w:pStyle w:val="TableText"/>
              <w:tabs>
                <w:tab w:val="left" w:pos="990"/>
              </w:tabs>
              <w:rPr>
                <w:lang w:val="en-US"/>
              </w:rPr>
            </w:pPr>
            <w:r w:rsidRPr="005068C9">
              <w:rPr>
                <w:lang w:val="en-US"/>
              </w:rPr>
              <w:t>NullFlavor</w:t>
            </w:r>
            <w:r w:rsidRPr="005068C9">
              <w:t xml:space="preserve"> </w:t>
            </w:r>
          </w:p>
        </w:tc>
        <w:tc>
          <w:tcPr>
            <w:tcW w:w="4320" w:type="dxa"/>
          </w:tcPr>
          <w:p w:rsidR="00162427" w:rsidRPr="00162427" w:rsidRDefault="00162427" w:rsidP="00A75516">
            <w:pPr>
              <w:pStyle w:val="TableText"/>
              <w:tabs>
                <w:tab w:val="left" w:pos="990"/>
              </w:tabs>
              <w:rPr>
                <w:lang w:val="en-US"/>
              </w:rPr>
            </w:pPr>
            <w:r w:rsidRPr="009E6530">
              <w:rPr>
                <w:lang w:val="en-US"/>
              </w:rPr>
              <w:t>No</w:t>
            </w:r>
            <w:r>
              <w:rPr>
                <w:lang w:val="en-US"/>
              </w:rPr>
              <w:t xml:space="preserve"> </w:t>
            </w:r>
            <w:r w:rsidRPr="009E6530">
              <w:rPr>
                <w:lang w:val="en-US"/>
              </w:rPr>
              <w:t>Information</w:t>
            </w:r>
          </w:p>
        </w:tc>
      </w:tr>
      <w:tr w:rsidR="00162427" w:rsidRPr="000B3031" w:rsidTr="00A75516">
        <w:tc>
          <w:tcPr>
            <w:tcW w:w="1590" w:type="dxa"/>
          </w:tcPr>
          <w:p w:rsidR="00162427" w:rsidRPr="004270FD" w:rsidRDefault="00162427" w:rsidP="00A75516">
            <w:pPr>
              <w:pStyle w:val="TableText"/>
              <w:tabs>
                <w:tab w:val="left" w:pos="990"/>
              </w:tabs>
              <w:rPr>
                <w:lang w:val="en-US"/>
              </w:rPr>
            </w:pPr>
            <w:r w:rsidRPr="009E6530">
              <w:rPr>
                <w:lang w:val="en-US"/>
              </w:rPr>
              <w:t>OTH</w:t>
            </w:r>
          </w:p>
        </w:tc>
        <w:tc>
          <w:tcPr>
            <w:tcW w:w="2730" w:type="dxa"/>
          </w:tcPr>
          <w:p w:rsidR="00162427" w:rsidRPr="0011371E" w:rsidRDefault="00162427" w:rsidP="00A75516">
            <w:pPr>
              <w:pStyle w:val="TableText"/>
              <w:tabs>
                <w:tab w:val="left" w:pos="990"/>
              </w:tabs>
            </w:pPr>
            <w:r w:rsidRPr="005068C9">
              <w:rPr>
                <w:lang w:val="en-US"/>
              </w:rPr>
              <w:t>NullFlavor</w:t>
            </w:r>
            <w:r w:rsidRPr="005068C9">
              <w:t xml:space="preserve"> </w:t>
            </w:r>
          </w:p>
        </w:tc>
        <w:tc>
          <w:tcPr>
            <w:tcW w:w="4320" w:type="dxa"/>
          </w:tcPr>
          <w:p w:rsidR="00162427" w:rsidRPr="00162427" w:rsidRDefault="00162427" w:rsidP="00A75516">
            <w:pPr>
              <w:pStyle w:val="TableText"/>
              <w:tabs>
                <w:tab w:val="left" w:pos="990"/>
              </w:tabs>
              <w:rPr>
                <w:lang w:val="en-US"/>
              </w:rPr>
            </w:pPr>
            <w:r w:rsidRPr="009E6530">
              <w:rPr>
                <w:lang w:val="en-US"/>
              </w:rPr>
              <w:t>other</w:t>
            </w:r>
          </w:p>
        </w:tc>
      </w:tr>
      <w:tr w:rsidR="00162427" w:rsidRPr="000B3031" w:rsidTr="00A75516">
        <w:tc>
          <w:tcPr>
            <w:tcW w:w="1590" w:type="dxa"/>
          </w:tcPr>
          <w:p w:rsidR="00162427" w:rsidRPr="00162427" w:rsidRDefault="00162427" w:rsidP="00A75516">
            <w:pPr>
              <w:pStyle w:val="TableText"/>
              <w:tabs>
                <w:tab w:val="left" w:pos="990"/>
              </w:tabs>
              <w:rPr>
                <w:lang w:val="en-US"/>
              </w:rPr>
            </w:pPr>
            <w:r w:rsidRPr="009E6530">
              <w:rPr>
                <w:lang w:val="en-US"/>
              </w:rPr>
              <w:t>NINF</w:t>
            </w:r>
          </w:p>
        </w:tc>
        <w:tc>
          <w:tcPr>
            <w:tcW w:w="2730" w:type="dxa"/>
          </w:tcPr>
          <w:p w:rsidR="00162427" w:rsidRPr="00783C1C" w:rsidRDefault="00162427" w:rsidP="00A75516">
            <w:pPr>
              <w:pStyle w:val="TableText"/>
              <w:tabs>
                <w:tab w:val="left" w:pos="990"/>
              </w:tabs>
              <w:rPr>
                <w:lang w:val="en-US"/>
              </w:rPr>
            </w:pPr>
            <w:r w:rsidRPr="005068C9">
              <w:rPr>
                <w:lang w:val="en-US"/>
              </w:rPr>
              <w:t>NullFlavor</w:t>
            </w:r>
            <w:r w:rsidRPr="005068C9">
              <w:t xml:space="preserve"> </w:t>
            </w:r>
          </w:p>
        </w:tc>
        <w:tc>
          <w:tcPr>
            <w:tcW w:w="4320" w:type="dxa"/>
          </w:tcPr>
          <w:p w:rsidR="00162427" w:rsidRPr="00C62B71" w:rsidRDefault="00162427" w:rsidP="00A75516">
            <w:pPr>
              <w:pStyle w:val="TableText"/>
              <w:tabs>
                <w:tab w:val="left" w:pos="990"/>
              </w:tabs>
              <w:rPr>
                <w:lang w:val="en-US"/>
              </w:rPr>
            </w:pPr>
            <w:r w:rsidRPr="009E6530">
              <w:rPr>
                <w:lang w:val="en-US"/>
              </w:rPr>
              <w:t>negative infinity</w:t>
            </w:r>
          </w:p>
        </w:tc>
      </w:tr>
      <w:tr w:rsidR="00162427" w:rsidRPr="000B3031" w:rsidTr="00A75516">
        <w:tc>
          <w:tcPr>
            <w:tcW w:w="1590" w:type="dxa"/>
          </w:tcPr>
          <w:p w:rsidR="00162427" w:rsidRPr="00162427" w:rsidRDefault="00162427" w:rsidP="00A75516">
            <w:pPr>
              <w:pStyle w:val="TableText"/>
              <w:tabs>
                <w:tab w:val="left" w:pos="990"/>
              </w:tabs>
              <w:rPr>
                <w:lang w:val="en-US"/>
              </w:rPr>
            </w:pPr>
            <w:r w:rsidRPr="009E6530">
              <w:rPr>
                <w:lang w:val="en-US"/>
              </w:rPr>
              <w:t>PINF</w:t>
            </w:r>
          </w:p>
        </w:tc>
        <w:tc>
          <w:tcPr>
            <w:tcW w:w="2730" w:type="dxa"/>
          </w:tcPr>
          <w:p w:rsidR="00162427" w:rsidRPr="00783C1C" w:rsidRDefault="00162427" w:rsidP="00A75516">
            <w:pPr>
              <w:pStyle w:val="TableText"/>
              <w:tabs>
                <w:tab w:val="left" w:pos="990"/>
              </w:tabs>
              <w:rPr>
                <w:lang w:val="en-US"/>
              </w:rPr>
            </w:pPr>
            <w:r w:rsidRPr="005068C9">
              <w:rPr>
                <w:lang w:val="en-US"/>
              </w:rPr>
              <w:t>NullFlavor</w:t>
            </w:r>
            <w:r w:rsidRPr="005068C9">
              <w:t xml:space="preserve"> </w:t>
            </w:r>
          </w:p>
        </w:tc>
        <w:tc>
          <w:tcPr>
            <w:tcW w:w="4320" w:type="dxa"/>
          </w:tcPr>
          <w:p w:rsidR="00162427" w:rsidRPr="00C62B71" w:rsidRDefault="00162427" w:rsidP="00A75516">
            <w:pPr>
              <w:pStyle w:val="TableText"/>
              <w:tabs>
                <w:tab w:val="left" w:pos="990"/>
              </w:tabs>
              <w:rPr>
                <w:lang w:val="en-US"/>
              </w:rPr>
            </w:pPr>
            <w:r w:rsidRPr="009E6530">
              <w:rPr>
                <w:lang w:val="en-US"/>
              </w:rPr>
              <w:t>positive infinity</w:t>
            </w:r>
          </w:p>
        </w:tc>
      </w:tr>
      <w:tr w:rsidR="00162427" w:rsidRPr="000B3031" w:rsidTr="00A75516">
        <w:tc>
          <w:tcPr>
            <w:tcW w:w="1590" w:type="dxa"/>
          </w:tcPr>
          <w:p w:rsidR="00162427" w:rsidRPr="00162427" w:rsidRDefault="00162427" w:rsidP="00A75516">
            <w:pPr>
              <w:pStyle w:val="TableText"/>
              <w:tabs>
                <w:tab w:val="left" w:pos="990"/>
              </w:tabs>
              <w:rPr>
                <w:lang w:val="en-US"/>
              </w:rPr>
            </w:pPr>
            <w:r w:rsidRPr="009E6530">
              <w:rPr>
                <w:lang w:val="en-US"/>
              </w:rPr>
              <w:t>UNK</w:t>
            </w:r>
          </w:p>
        </w:tc>
        <w:tc>
          <w:tcPr>
            <w:tcW w:w="2730" w:type="dxa"/>
          </w:tcPr>
          <w:p w:rsidR="00162427" w:rsidRPr="00783C1C" w:rsidRDefault="00162427" w:rsidP="00A75516">
            <w:pPr>
              <w:pStyle w:val="TableText"/>
              <w:tabs>
                <w:tab w:val="left" w:pos="990"/>
              </w:tabs>
              <w:rPr>
                <w:lang w:val="en-US"/>
              </w:rPr>
            </w:pPr>
            <w:r w:rsidRPr="005068C9">
              <w:rPr>
                <w:lang w:val="en-US"/>
              </w:rPr>
              <w:t>NullFlavor</w:t>
            </w:r>
            <w:r w:rsidRPr="005068C9">
              <w:t xml:space="preserve"> </w:t>
            </w:r>
          </w:p>
        </w:tc>
        <w:tc>
          <w:tcPr>
            <w:tcW w:w="4320" w:type="dxa"/>
          </w:tcPr>
          <w:p w:rsidR="00162427" w:rsidRPr="00C62B71" w:rsidRDefault="00162427" w:rsidP="00A75516">
            <w:pPr>
              <w:pStyle w:val="TableText"/>
              <w:tabs>
                <w:tab w:val="left" w:pos="990"/>
              </w:tabs>
              <w:rPr>
                <w:lang w:val="en-US"/>
              </w:rPr>
            </w:pPr>
            <w:r w:rsidRPr="009E6530">
              <w:rPr>
                <w:lang w:val="en-US"/>
              </w:rPr>
              <w:t>unknown</w:t>
            </w:r>
          </w:p>
        </w:tc>
      </w:tr>
      <w:tr w:rsidR="00162427" w:rsidRPr="000B3031" w:rsidTr="00A75516">
        <w:tc>
          <w:tcPr>
            <w:tcW w:w="1590" w:type="dxa"/>
          </w:tcPr>
          <w:p w:rsidR="00162427" w:rsidRPr="00162427" w:rsidRDefault="00162427" w:rsidP="00A75516">
            <w:pPr>
              <w:pStyle w:val="TableText"/>
              <w:tabs>
                <w:tab w:val="left" w:pos="990"/>
              </w:tabs>
              <w:rPr>
                <w:lang w:val="en-US"/>
              </w:rPr>
            </w:pPr>
            <w:r w:rsidRPr="009E6530">
              <w:rPr>
                <w:lang w:val="en-US"/>
              </w:rPr>
              <w:t>ASKU</w:t>
            </w:r>
          </w:p>
        </w:tc>
        <w:tc>
          <w:tcPr>
            <w:tcW w:w="2730" w:type="dxa"/>
          </w:tcPr>
          <w:p w:rsidR="00162427" w:rsidRPr="00783C1C" w:rsidRDefault="00162427" w:rsidP="00A75516">
            <w:pPr>
              <w:pStyle w:val="TableText"/>
              <w:tabs>
                <w:tab w:val="left" w:pos="990"/>
              </w:tabs>
              <w:rPr>
                <w:lang w:val="en-US"/>
              </w:rPr>
            </w:pPr>
            <w:r w:rsidRPr="005068C9">
              <w:rPr>
                <w:lang w:val="en-US"/>
              </w:rPr>
              <w:t>NullFlavor</w:t>
            </w:r>
            <w:r w:rsidRPr="005068C9">
              <w:t xml:space="preserve"> </w:t>
            </w:r>
          </w:p>
        </w:tc>
        <w:tc>
          <w:tcPr>
            <w:tcW w:w="4320" w:type="dxa"/>
          </w:tcPr>
          <w:p w:rsidR="00162427" w:rsidRPr="00C62B71" w:rsidRDefault="00162427" w:rsidP="00A75516">
            <w:pPr>
              <w:pStyle w:val="TableText"/>
              <w:tabs>
                <w:tab w:val="left" w:pos="990"/>
              </w:tabs>
              <w:rPr>
                <w:lang w:val="en-US"/>
              </w:rPr>
            </w:pPr>
            <w:r w:rsidRPr="009E6530">
              <w:rPr>
                <w:lang w:val="en-US"/>
              </w:rPr>
              <w:t>asked but unknown</w:t>
            </w:r>
          </w:p>
        </w:tc>
      </w:tr>
      <w:tr w:rsidR="00162427" w:rsidRPr="000B3031" w:rsidTr="00A75516">
        <w:tc>
          <w:tcPr>
            <w:tcW w:w="1590" w:type="dxa"/>
          </w:tcPr>
          <w:p w:rsidR="00162427" w:rsidRPr="00162427" w:rsidRDefault="00162427" w:rsidP="00A75516">
            <w:pPr>
              <w:pStyle w:val="TableText"/>
              <w:tabs>
                <w:tab w:val="left" w:pos="990"/>
              </w:tabs>
              <w:rPr>
                <w:lang w:val="en-US"/>
              </w:rPr>
            </w:pPr>
            <w:r w:rsidRPr="009E6530">
              <w:rPr>
                <w:lang w:val="en-US"/>
              </w:rPr>
              <w:t>NAV</w:t>
            </w:r>
          </w:p>
        </w:tc>
        <w:tc>
          <w:tcPr>
            <w:tcW w:w="2730" w:type="dxa"/>
          </w:tcPr>
          <w:p w:rsidR="00162427" w:rsidRPr="00783C1C" w:rsidRDefault="00162427" w:rsidP="00A75516">
            <w:pPr>
              <w:pStyle w:val="TableText"/>
              <w:tabs>
                <w:tab w:val="left" w:pos="990"/>
              </w:tabs>
              <w:rPr>
                <w:lang w:val="en-US"/>
              </w:rPr>
            </w:pPr>
            <w:r w:rsidRPr="005068C9">
              <w:rPr>
                <w:lang w:val="en-US"/>
              </w:rPr>
              <w:t>NullFlavor</w:t>
            </w:r>
            <w:r w:rsidRPr="005068C9">
              <w:t xml:space="preserve"> </w:t>
            </w:r>
          </w:p>
        </w:tc>
        <w:tc>
          <w:tcPr>
            <w:tcW w:w="4320" w:type="dxa"/>
          </w:tcPr>
          <w:p w:rsidR="00162427" w:rsidRPr="00C62B71" w:rsidRDefault="00162427" w:rsidP="00A75516">
            <w:pPr>
              <w:pStyle w:val="TableText"/>
              <w:tabs>
                <w:tab w:val="left" w:pos="990"/>
              </w:tabs>
              <w:rPr>
                <w:lang w:val="en-US"/>
              </w:rPr>
            </w:pPr>
            <w:r w:rsidRPr="009E6530">
              <w:rPr>
                <w:lang w:val="en-US"/>
              </w:rPr>
              <w:t>temporarily unavailable</w:t>
            </w:r>
          </w:p>
        </w:tc>
      </w:tr>
      <w:tr w:rsidR="00162427" w:rsidRPr="000B3031" w:rsidTr="00A75516">
        <w:tc>
          <w:tcPr>
            <w:tcW w:w="1590" w:type="dxa"/>
          </w:tcPr>
          <w:p w:rsidR="00162427" w:rsidRPr="00162427" w:rsidRDefault="00162427" w:rsidP="00A75516">
            <w:pPr>
              <w:pStyle w:val="TableText"/>
              <w:tabs>
                <w:tab w:val="left" w:pos="990"/>
              </w:tabs>
              <w:rPr>
                <w:lang w:val="en-US"/>
              </w:rPr>
            </w:pPr>
            <w:r w:rsidRPr="009E6530">
              <w:rPr>
                <w:lang w:val="en-US"/>
              </w:rPr>
              <w:t>NASK</w:t>
            </w:r>
          </w:p>
        </w:tc>
        <w:tc>
          <w:tcPr>
            <w:tcW w:w="2730" w:type="dxa"/>
          </w:tcPr>
          <w:p w:rsidR="00162427" w:rsidRPr="00783C1C" w:rsidRDefault="00162427" w:rsidP="00A75516">
            <w:pPr>
              <w:pStyle w:val="TableText"/>
              <w:tabs>
                <w:tab w:val="left" w:pos="990"/>
              </w:tabs>
              <w:rPr>
                <w:lang w:val="en-US"/>
              </w:rPr>
            </w:pPr>
            <w:r w:rsidRPr="005068C9">
              <w:rPr>
                <w:lang w:val="en-US"/>
              </w:rPr>
              <w:t>NullFlavor</w:t>
            </w:r>
            <w:r w:rsidRPr="005068C9">
              <w:t xml:space="preserve"> </w:t>
            </w:r>
          </w:p>
        </w:tc>
        <w:tc>
          <w:tcPr>
            <w:tcW w:w="4320" w:type="dxa"/>
          </w:tcPr>
          <w:p w:rsidR="00162427" w:rsidRPr="00C62B71" w:rsidRDefault="00162427" w:rsidP="00A75516">
            <w:pPr>
              <w:pStyle w:val="TableText"/>
              <w:tabs>
                <w:tab w:val="left" w:pos="990"/>
              </w:tabs>
              <w:rPr>
                <w:lang w:val="en-US"/>
              </w:rPr>
            </w:pPr>
            <w:r w:rsidRPr="009E6530">
              <w:rPr>
                <w:lang w:val="en-US"/>
              </w:rPr>
              <w:t>not asked</w:t>
            </w:r>
          </w:p>
        </w:tc>
      </w:tr>
      <w:tr w:rsidR="00162427" w:rsidRPr="000B3031" w:rsidTr="00A75516">
        <w:tc>
          <w:tcPr>
            <w:tcW w:w="1590" w:type="dxa"/>
          </w:tcPr>
          <w:p w:rsidR="00162427" w:rsidRPr="00162427" w:rsidRDefault="00162427" w:rsidP="00A75516">
            <w:pPr>
              <w:pStyle w:val="TableText"/>
              <w:tabs>
                <w:tab w:val="left" w:pos="990"/>
              </w:tabs>
              <w:rPr>
                <w:lang w:val="en-US"/>
              </w:rPr>
            </w:pPr>
            <w:r w:rsidRPr="009E6530">
              <w:rPr>
                <w:lang w:val="en-US"/>
              </w:rPr>
              <w:t>TRC</w:t>
            </w:r>
          </w:p>
        </w:tc>
        <w:tc>
          <w:tcPr>
            <w:tcW w:w="2730" w:type="dxa"/>
          </w:tcPr>
          <w:p w:rsidR="00162427" w:rsidRPr="00783C1C" w:rsidRDefault="00162427" w:rsidP="00A75516">
            <w:pPr>
              <w:pStyle w:val="TableText"/>
              <w:tabs>
                <w:tab w:val="left" w:pos="990"/>
              </w:tabs>
              <w:rPr>
                <w:lang w:val="en-US"/>
              </w:rPr>
            </w:pPr>
            <w:r w:rsidRPr="005068C9">
              <w:rPr>
                <w:lang w:val="en-US"/>
              </w:rPr>
              <w:t>NullFlavor</w:t>
            </w:r>
            <w:r w:rsidRPr="005068C9">
              <w:t xml:space="preserve"> </w:t>
            </w:r>
          </w:p>
        </w:tc>
        <w:tc>
          <w:tcPr>
            <w:tcW w:w="4320" w:type="dxa"/>
          </w:tcPr>
          <w:p w:rsidR="00162427" w:rsidRPr="00C62B71" w:rsidRDefault="00162427" w:rsidP="00A75516">
            <w:pPr>
              <w:pStyle w:val="TableText"/>
              <w:tabs>
                <w:tab w:val="left" w:pos="990"/>
              </w:tabs>
              <w:rPr>
                <w:lang w:val="en-US"/>
              </w:rPr>
            </w:pPr>
            <w:r w:rsidRPr="009E6530">
              <w:rPr>
                <w:lang w:val="en-US"/>
              </w:rPr>
              <w:t>trace</w:t>
            </w:r>
          </w:p>
        </w:tc>
      </w:tr>
      <w:tr w:rsidR="00162427" w:rsidRPr="000B3031" w:rsidTr="00A75516">
        <w:tc>
          <w:tcPr>
            <w:tcW w:w="1590" w:type="dxa"/>
          </w:tcPr>
          <w:p w:rsidR="00162427" w:rsidRPr="00162427" w:rsidRDefault="00162427" w:rsidP="00A75516">
            <w:pPr>
              <w:pStyle w:val="TableText"/>
              <w:tabs>
                <w:tab w:val="left" w:pos="990"/>
              </w:tabs>
              <w:rPr>
                <w:lang w:val="en-US"/>
              </w:rPr>
            </w:pPr>
            <w:r w:rsidRPr="009E6530">
              <w:rPr>
                <w:lang w:val="en-US"/>
              </w:rPr>
              <w:t>MSK</w:t>
            </w:r>
          </w:p>
        </w:tc>
        <w:tc>
          <w:tcPr>
            <w:tcW w:w="2730" w:type="dxa"/>
          </w:tcPr>
          <w:p w:rsidR="00162427" w:rsidRPr="00783C1C" w:rsidRDefault="00162427" w:rsidP="00A75516">
            <w:pPr>
              <w:pStyle w:val="TableText"/>
              <w:tabs>
                <w:tab w:val="left" w:pos="990"/>
              </w:tabs>
              <w:rPr>
                <w:lang w:val="en-US"/>
              </w:rPr>
            </w:pPr>
            <w:r w:rsidRPr="005068C9">
              <w:rPr>
                <w:lang w:val="en-US"/>
              </w:rPr>
              <w:t>NullFlavor</w:t>
            </w:r>
            <w:r w:rsidRPr="005068C9">
              <w:t xml:space="preserve"> </w:t>
            </w:r>
          </w:p>
        </w:tc>
        <w:tc>
          <w:tcPr>
            <w:tcW w:w="4320" w:type="dxa"/>
          </w:tcPr>
          <w:p w:rsidR="00162427" w:rsidRPr="00C62B71" w:rsidRDefault="00162427" w:rsidP="00A75516">
            <w:pPr>
              <w:pStyle w:val="TableText"/>
              <w:tabs>
                <w:tab w:val="left" w:pos="990"/>
              </w:tabs>
              <w:rPr>
                <w:lang w:val="en-US"/>
              </w:rPr>
            </w:pPr>
            <w:r w:rsidRPr="009E6530">
              <w:rPr>
                <w:lang w:val="en-US"/>
              </w:rPr>
              <w:t>masked</w:t>
            </w:r>
          </w:p>
        </w:tc>
      </w:tr>
      <w:tr w:rsidR="00162427" w:rsidRPr="000B3031" w:rsidTr="00A75516">
        <w:tc>
          <w:tcPr>
            <w:tcW w:w="1590" w:type="dxa"/>
          </w:tcPr>
          <w:p w:rsidR="00162427" w:rsidRPr="00162427" w:rsidRDefault="00162427" w:rsidP="00A75516">
            <w:pPr>
              <w:pStyle w:val="TableText"/>
              <w:tabs>
                <w:tab w:val="left" w:pos="990"/>
              </w:tabs>
              <w:rPr>
                <w:lang w:val="en-US"/>
              </w:rPr>
            </w:pPr>
            <w:r w:rsidRPr="009E6530">
              <w:rPr>
                <w:lang w:val="en-US"/>
              </w:rPr>
              <w:t>NA</w:t>
            </w:r>
          </w:p>
        </w:tc>
        <w:tc>
          <w:tcPr>
            <w:tcW w:w="2730" w:type="dxa"/>
          </w:tcPr>
          <w:p w:rsidR="00162427" w:rsidRPr="00783C1C" w:rsidRDefault="00162427" w:rsidP="00A75516">
            <w:pPr>
              <w:pStyle w:val="TableText"/>
              <w:tabs>
                <w:tab w:val="left" w:pos="990"/>
              </w:tabs>
              <w:rPr>
                <w:lang w:val="en-US"/>
              </w:rPr>
            </w:pPr>
            <w:r w:rsidRPr="005068C9">
              <w:rPr>
                <w:lang w:val="en-US"/>
              </w:rPr>
              <w:t>NullFlavor</w:t>
            </w:r>
            <w:r w:rsidRPr="005068C9">
              <w:t xml:space="preserve"> </w:t>
            </w:r>
          </w:p>
        </w:tc>
        <w:tc>
          <w:tcPr>
            <w:tcW w:w="4320" w:type="dxa"/>
          </w:tcPr>
          <w:p w:rsidR="00162427" w:rsidRPr="00C62B71" w:rsidRDefault="00162427" w:rsidP="00A75516">
            <w:pPr>
              <w:pStyle w:val="TableText"/>
              <w:tabs>
                <w:tab w:val="left" w:pos="990"/>
              </w:tabs>
              <w:rPr>
                <w:lang w:val="en-US"/>
              </w:rPr>
            </w:pPr>
            <w:r w:rsidRPr="009E6530">
              <w:rPr>
                <w:lang w:val="en-US"/>
              </w:rPr>
              <w:t>not applicable</w:t>
            </w:r>
          </w:p>
        </w:tc>
      </w:tr>
      <w:tr w:rsidR="00162427" w:rsidRPr="000B3031" w:rsidTr="00A75516">
        <w:tc>
          <w:tcPr>
            <w:tcW w:w="1590" w:type="dxa"/>
          </w:tcPr>
          <w:p w:rsidR="00162427" w:rsidRPr="00162427" w:rsidRDefault="00162427" w:rsidP="00A75516">
            <w:pPr>
              <w:pStyle w:val="TableText"/>
              <w:tabs>
                <w:tab w:val="left" w:pos="990"/>
              </w:tabs>
              <w:rPr>
                <w:lang w:val="en-US"/>
              </w:rPr>
            </w:pPr>
            <w:r w:rsidRPr="009E6530">
              <w:rPr>
                <w:lang w:val="en-US"/>
              </w:rPr>
              <w:t>NP</w:t>
            </w:r>
          </w:p>
        </w:tc>
        <w:tc>
          <w:tcPr>
            <w:tcW w:w="2730" w:type="dxa"/>
          </w:tcPr>
          <w:p w:rsidR="00162427" w:rsidRPr="00783C1C" w:rsidRDefault="00162427" w:rsidP="00A75516">
            <w:pPr>
              <w:pStyle w:val="TableText"/>
              <w:tabs>
                <w:tab w:val="left" w:pos="990"/>
              </w:tabs>
              <w:rPr>
                <w:lang w:val="en-US"/>
              </w:rPr>
            </w:pPr>
            <w:r w:rsidRPr="005068C9">
              <w:rPr>
                <w:lang w:val="en-US"/>
              </w:rPr>
              <w:t>NullFlavor</w:t>
            </w:r>
            <w:r w:rsidRPr="005068C9">
              <w:t xml:space="preserve"> </w:t>
            </w:r>
          </w:p>
        </w:tc>
        <w:tc>
          <w:tcPr>
            <w:tcW w:w="4320" w:type="dxa"/>
          </w:tcPr>
          <w:p w:rsidR="00162427" w:rsidRPr="00C62B71" w:rsidRDefault="00162427" w:rsidP="00A75516">
            <w:pPr>
              <w:pStyle w:val="TableText"/>
              <w:tabs>
                <w:tab w:val="left" w:pos="990"/>
              </w:tabs>
              <w:rPr>
                <w:lang w:val="en-US"/>
              </w:rPr>
            </w:pPr>
            <w:r w:rsidRPr="009E6530">
              <w:rPr>
                <w:lang w:val="en-US"/>
              </w:rPr>
              <w:t>not present</w:t>
            </w:r>
          </w:p>
        </w:tc>
      </w:tr>
    </w:tbl>
    <w:p w:rsidR="00076CB2" w:rsidRDefault="00076CB2" w:rsidP="00076CB2">
      <w:pPr>
        <w:rPr>
          <w:sz w:val="13"/>
        </w:rPr>
      </w:pPr>
    </w:p>
    <w:p w:rsidR="00781683" w:rsidRPr="00A85F36" w:rsidRDefault="00781683" w:rsidP="00AF1162">
      <w:pPr>
        <w:pStyle w:val="Heading3"/>
        <w:numPr>
          <w:ilvl w:val="0"/>
          <w:numId w:val="0"/>
        </w:numPr>
        <w:ind w:left="900"/>
      </w:pPr>
      <w:bookmarkStart w:id="599" w:name="_ObservationInterpretation_Value_Set"/>
      <w:bookmarkStart w:id="600" w:name="_Toc410226236"/>
      <w:bookmarkEnd w:id="599"/>
      <w:r w:rsidRPr="00AF1162">
        <w:rPr>
          <w:lang w:val="en-US"/>
        </w:rPr>
        <w:t>ObservationInterpretation</w:t>
      </w:r>
      <w:r w:rsidR="00D07DB9" w:rsidRPr="00D07DB9">
        <w:t xml:space="preserve"> </w:t>
      </w:r>
      <w:r w:rsidR="00D07DB9">
        <w:t>Value Set</w:t>
      </w:r>
      <w:bookmarkEnd w:id="60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790"/>
        <w:gridCol w:w="4302"/>
      </w:tblGrid>
      <w:tr w:rsidR="00A309BF" w:rsidRPr="000B3031" w:rsidTr="00233558">
        <w:trPr>
          <w:trHeight w:val="278"/>
        </w:trPr>
        <w:tc>
          <w:tcPr>
            <w:tcW w:w="8640" w:type="dxa"/>
            <w:gridSpan w:val="3"/>
            <w:tcBorders>
              <w:bottom w:val="nil"/>
            </w:tcBorders>
          </w:tcPr>
          <w:p w:rsidR="00A309BF" w:rsidRPr="0011371E" w:rsidRDefault="00A309BF" w:rsidP="00A309BF">
            <w:pPr>
              <w:pStyle w:val="TableText"/>
              <w:tabs>
                <w:tab w:val="left" w:pos="990"/>
              </w:tabs>
              <w:rPr>
                <w:rFonts w:eastAsia="SimSun"/>
              </w:rPr>
            </w:pPr>
            <w:r w:rsidRPr="0011371E">
              <w:t xml:space="preserve">Value Set: </w:t>
            </w:r>
            <w:r>
              <w:t xml:space="preserve">HL7 </w:t>
            </w:r>
            <w:r w:rsidRPr="00A309BF">
              <w:t>ObservationInterpretation</w:t>
            </w:r>
            <w:r>
              <w:rPr>
                <w:lang w:val="en-US"/>
              </w:rPr>
              <w:t xml:space="preserve"> </w:t>
            </w:r>
            <w:r w:rsidRPr="004270FD">
              <w:t>2.16.840.1.113883.11.</w:t>
            </w:r>
            <w:r>
              <w:rPr>
                <w:lang w:val="en-US"/>
              </w:rPr>
              <w:t xml:space="preserve">78  </w:t>
            </w:r>
            <w:r>
              <w:t>DYNAMIC</w:t>
            </w:r>
          </w:p>
        </w:tc>
      </w:tr>
      <w:tr w:rsidR="00A309BF" w:rsidRPr="000B3031" w:rsidTr="00233558">
        <w:trPr>
          <w:trHeight w:val="277"/>
        </w:trPr>
        <w:tc>
          <w:tcPr>
            <w:tcW w:w="8640" w:type="dxa"/>
            <w:gridSpan w:val="3"/>
            <w:tcBorders>
              <w:top w:val="nil"/>
              <w:bottom w:val="single" w:sz="4" w:space="0" w:color="auto"/>
            </w:tcBorders>
          </w:tcPr>
          <w:p w:rsidR="00A309BF" w:rsidRPr="0011371E" w:rsidRDefault="00A309BF" w:rsidP="00233558">
            <w:pPr>
              <w:pStyle w:val="TableText"/>
              <w:tabs>
                <w:tab w:val="left" w:pos="990"/>
                <w:tab w:val="left" w:pos="7095"/>
              </w:tabs>
            </w:pPr>
            <w:r w:rsidRPr="0011371E">
              <w:t>Code System(s):</w:t>
            </w:r>
            <w:r>
              <w:rPr>
                <w:lang w:val="en-US"/>
              </w:rPr>
              <w:t xml:space="preserve"> </w:t>
            </w:r>
            <w:r w:rsidRPr="00A309BF">
              <w:t>ObservationInterpretation</w:t>
            </w:r>
            <w:r>
              <w:rPr>
                <w:lang w:val="en-US"/>
              </w:rPr>
              <w:t xml:space="preserve"> </w:t>
            </w:r>
            <w:r w:rsidRPr="00A309BF">
              <w:rPr>
                <w:lang w:val="en-US"/>
              </w:rPr>
              <w:t>2.16.840.1.113883.5.83</w:t>
            </w:r>
            <w:r>
              <w:tab/>
            </w:r>
          </w:p>
        </w:tc>
      </w:tr>
      <w:tr w:rsidR="00A309BF" w:rsidRPr="000B3031" w:rsidTr="00D07DB9">
        <w:tc>
          <w:tcPr>
            <w:tcW w:w="1548" w:type="dxa"/>
            <w:shd w:val="clear" w:color="auto" w:fill="E6E6E6"/>
          </w:tcPr>
          <w:p w:rsidR="00A309BF" w:rsidRPr="0011371E" w:rsidRDefault="00A309BF" w:rsidP="00233558">
            <w:pPr>
              <w:pStyle w:val="TableHead"/>
              <w:tabs>
                <w:tab w:val="left" w:pos="990"/>
              </w:tabs>
              <w:rPr>
                <w:rFonts w:cs="Courier New"/>
                <w:noProof/>
              </w:rPr>
            </w:pPr>
            <w:r w:rsidRPr="0011371E">
              <w:rPr>
                <w:rFonts w:cs="Courier New"/>
                <w:noProof/>
              </w:rPr>
              <w:t>Code</w:t>
            </w:r>
          </w:p>
        </w:tc>
        <w:tc>
          <w:tcPr>
            <w:tcW w:w="2790" w:type="dxa"/>
            <w:shd w:val="clear" w:color="auto" w:fill="E6E6E6"/>
          </w:tcPr>
          <w:p w:rsidR="00A309BF" w:rsidRPr="0011371E" w:rsidRDefault="00A309BF" w:rsidP="00233558">
            <w:pPr>
              <w:pStyle w:val="TableHead"/>
              <w:tabs>
                <w:tab w:val="left" w:pos="990"/>
              </w:tabs>
              <w:rPr>
                <w:rFonts w:cs="Courier New"/>
                <w:noProof/>
              </w:rPr>
            </w:pPr>
            <w:r w:rsidRPr="0011371E">
              <w:rPr>
                <w:rFonts w:cs="Courier New"/>
              </w:rPr>
              <w:t>Code System</w:t>
            </w:r>
          </w:p>
        </w:tc>
        <w:tc>
          <w:tcPr>
            <w:tcW w:w="4302" w:type="dxa"/>
            <w:shd w:val="clear" w:color="auto" w:fill="E6E6E6"/>
          </w:tcPr>
          <w:p w:rsidR="00A309BF" w:rsidRPr="0011371E" w:rsidRDefault="00A309BF" w:rsidP="00233558">
            <w:pPr>
              <w:pStyle w:val="TableHead"/>
              <w:tabs>
                <w:tab w:val="left" w:pos="990"/>
              </w:tabs>
              <w:rPr>
                <w:rFonts w:cs="Courier New"/>
                <w:noProof/>
              </w:rPr>
            </w:pPr>
            <w:r w:rsidRPr="0011371E">
              <w:rPr>
                <w:rFonts w:cs="Courier New"/>
                <w:noProof/>
              </w:rPr>
              <w:t>Print Name</w:t>
            </w:r>
          </w:p>
        </w:tc>
      </w:tr>
      <w:tr w:rsidR="00A309BF" w:rsidRPr="000B3031" w:rsidTr="00D07DB9">
        <w:tc>
          <w:tcPr>
            <w:tcW w:w="1548" w:type="dxa"/>
          </w:tcPr>
          <w:p w:rsidR="00A309BF" w:rsidRPr="00A309BF" w:rsidRDefault="00A309BF" w:rsidP="00D07DB9">
            <w:pPr>
              <w:pStyle w:val="TableText"/>
              <w:keepNext w:val="0"/>
              <w:tabs>
                <w:tab w:val="left" w:pos="990"/>
              </w:tabs>
            </w:pPr>
            <w:r w:rsidRPr="00A6249A">
              <w:t>B</w:t>
            </w:r>
          </w:p>
        </w:tc>
        <w:tc>
          <w:tcPr>
            <w:tcW w:w="2790" w:type="dxa"/>
          </w:tcPr>
          <w:p w:rsidR="00A309BF" w:rsidRPr="0011371E" w:rsidRDefault="00A309BF" w:rsidP="00D07DB9">
            <w:pPr>
              <w:pStyle w:val="TableText"/>
              <w:keepNext w:val="0"/>
              <w:tabs>
                <w:tab w:val="left" w:pos="990"/>
              </w:tabs>
            </w:pPr>
            <w:r w:rsidRPr="00CF2711">
              <w:t>ObservationInterpretation</w:t>
            </w:r>
            <w:r w:rsidRPr="00A309BF">
              <w:t xml:space="preserve"> </w:t>
            </w:r>
          </w:p>
        </w:tc>
        <w:tc>
          <w:tcPr>
            <w:tcW w:w="4302" w:type="dxa"/>
          </w:tcPr>
          <w:p w:rsidR="00A309BF" w:rsidRPr="0011371E" w:rsidRDefault="00A309BF" w:rsidP="00D07DB9">
            <w:pPr>
              <w:pStyle w:val="TableText"/>
              <w:keepNext w:val="0"/>
              <w:tabs>
                <w:tab w:val="left" w:pos="990"/>
              </w:tabs>
            </w:pPr>
            <w:r w:rsidRPr="00A6249A">
              <w:t>better</w:t>
            </w:r>
          </w:p>
        </w:tc>
      </w:tr>
      <w:tr w:rsidR="00A309BF" w:rsidRPr="000B3031" w:rsidTr="00D07DB9">
        <w:tc>
          <w:tcPr>
            <w:tcW w:w="1548" w:type="dxa"/>
          </w:tcPr>
          <w:p w:rsidR="00A309BF" w:rsidRPr="00A309BF" w:rsidRDefault="00A309BF" w:rsidP="00D07DB9">
            <w:pPr>
              <w:pStyle w:val="TableText"/>
              <w:keepNext w:val="0"/>
              <w:tabs>
                <w:tab w:val="left" w:pos="990"/>
              </w:tabs>
            </w:pPr>
            <w:r w:rsidRPr="00A6249A">
              <w:t>D</w:t>
            </w:r>
          </w:p>
        </w:tc>
        <w:tc>
          <w:tcPr>
            <w:tcW w:w="2790" w:type="dxa"/>
          </w:tcPr>
          <w:p w:rsidR="00A309BF" w:rsidRPr="0011371E" w:rsidRDefault="00A309BF" w:rsidP="00D07DB9">
            <w:pPr>
              <w:pStyle w:val="TableText"/>
              <w:keepNext w:val="0"/>
              <w:tabs>
                <w:tab w:val="left" w:pos="990"/>
              </w:tabs>
            </w:pPr>
            <w:r w:rsidRPr="00CF2711">
              <w:t>ObservationInterpretation</w:t>
            </w:r>
            <w:r w:rsidRPr="00A309BF">
              <w:t xml:space="preserve"> </w:t>
            </w:r>
          </w:p>
        </w:tc>
        <w:tc>
          <w:tcPr>
            <w:tcW w:w="4302" w:type="dxa"/>
          </w:tcPr>
          <w:p w:rsidR="00A309BF" w:rsidRPr="0011371E" w:rsidRDefault="00A309BF" w:rsidP="00D07DB9">
            <w:pPr>
              <w:pStyle w:val="TableText"/>
              <w:keepNext w:val="0"/>
              <w:tabs>
                <w:tab w:val="left" w:pos="990"/>
              </w:tabs>
            </w:pPr>
            <w:r w:rsidRPr="00A6249A">
              <w:t>decreased</w:t>
            </w:r>
          </w:p>
        </w:tc>
      </w:tr>
      <w:tr w:rsidR="00A309BF" w:rsidRPr="000B3031" w:rsidTr="00D07DB9">
        <w:tc>
          <w:tcPr>
            <w:tcW w:w="1548" w:type="dxa"/>
          </w:tcPr>
          <w:p w:rsidR="00A309BF" w:rsidRPr="00A309BF" w:rsidRDefault="00A309BF" w:rsidP="00D07DB9">
            <w:pPr>
              <w:pStyle w:val="TableText"/>
              <w:keepNext w:val="0"/>
              <w:tabs>
                <w:tab w:val="left" w:pos="990"/>
              </w:tabs>
            </w:pPr>
            <w:r w:rsidRPr="00A6249A">
              <w:t>U</w:t>
            </w:r>
          </w:p>
        </w:tc>
        <w:tc>
          <w:tcPr>
            <w:tcW w:w="2790" w:type="dxa"/>
          </w:tcPr>
          <w:p w:rsidR="00A309BF" w:rsidRPr="00BE1902" w:rsidRDefault="00A309BF" w:rsidP="00D07DB9">
            <w:pPr>
              <w:pStyle w:val="TableText"/>
              <w:keepNext w:val="0"/>
              <w:tabs>
                <w:tab w:val="left" w:pos="990"/>
              </w:tabs>
            </w:pPr>
            <w:r w:rsidRPr="00CF2711">
              <w:t>ObservationInterpretation</w:t>
            </w:r>
            <w:r w:rsidRPr="00A309BF">
              <w:t xml:space="preserve"> </w:t>
            </w:r>
          </w:p>
        </w:tc>
        <w:tc>
          <w:tcPr>
            <w:tcW w:w="4302" w:type="dxa"/>
          </w:tcPr>
          <w:p w:rsidR="00A309BF" w:rsidRPr="00A309BF" w:rsidRDefault="00A309BF" w:rsidP="00D07DB9">
            <w:pPr>
              <w:pStyle w:val="TableText"/>
              <w:keepNext w:val="0"/>
              <w:tabs>
                <w:tab w:val="left" w:pos="990"/>
              </w:tabs>
            </w:pPr>
            <w:r w:rsidRPr="00A6249A">
              <w:t>increased</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W</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worse</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&lt;</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low off scale</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&gt;</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high off scale</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A</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Abnormal</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AA</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123A03" w:rsidRDefault="00A309BF" w:rsidP="00D07DB9">
            <w:pPr>
              <w:pStyle w:val="TableText"/>
              <w:keepNext w:val="0"/>
              <w:tabs>
                <w:tab w:val="left" w:pos="990"/>
              </w:tabs>
            </w:pPr>
            <w:r w:rsidRPr="00123A03">
              <w:t>Abnormal alert</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HH</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123A03" w:rsidRDefault="00A309BF" w:rsidP="00D07DB9">
            <w:pPr>
              <w:pStyle w:val="TableText"/>
              <w:keepNext w:val="0"/>
              <w:tabs>
                <w:tab w:val="left" w:pos="990"/>
              </w:tabs>
            </w:pPr>
            <w:r w:rsidRPr="00123A03">
              <w:t>High alert</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LL</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Low alert</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H</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High</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L</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Low</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N</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Normal</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I</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intermediate</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MS</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moderately susceptible</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R</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resistent</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S</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susceptible</w:t>
            </w:r>
          </w:p>
        </w:tc>
      </w:tr>
      <w:tr w:rsidR="00A309BF" w:rsidRPr="000B3031" w:rsidTr="00D07DB9">
        <w:tc>
          <w:tcPr>
            <w:tcW w:w="1548"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VS</w:t>
            </w:r>
          </w:p>
        </w:tc>
        <w:tc>
          <w:tcPr>
            <w:tcW w:w="2790"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CF2711">
              <w:t>ObservationInterpretation</w:t>
            </w:r>
            <w:r w:rsidRPr="00A309BF">
              <w:t xml:space="preserve"> </w:t>
            </w:r>
          </w:p>
        </w:tc>
        <w:tc>
          <w:tcPr>
            <w:tcW w:w="4302" w:type="dxa"/>
            <w:tcBorders>
              <w:top w:val="single" w:sz="4" w:space="0" w:color="auto"/>
              <w:left w:val="single" w:sz="4" w:space="0" w:color="auto"/>
              <w:bottom w:val="single" w:sz="4" w:space="0" w:color="auto"/>
              <w:right w:val="single" w:sz="4" w:space="0" w:color="auto"/>
            </w:tcBorders>
          </w:tcPr>
          <w:p w:rsidR="00A309BF" w:rsidRPr="00A309BF" w:rsidRDefault="00A309BF" w:rsidP="00D07DB9">
            <w:pPr>
              <w:pStyle w:val="TableText"/>
              <w:keepNext w:val="0"/>
              <w:tabs>
                <w:tab w:val="left" w:pos="990"/>
              </w:tabs>
            </w:pPr>
            <w:r w:rsidRPr="00A6249A">
              <w:t>very susceptible</w:t>
            </w:r>
          </w:p>
        </w:tc>
      </w:tr>
    </w:tbl>
    <w:p w:rsidR="00D07DB9" w:rsidRDefault="00D07DB9" w:rsidP="00D07DB9">
      <w:pPr>
        <w:pStyle w:val="BodyText0"/>
      </w:pPr>
    </w:p>
    <w:p w:rsidR="00D07DB9" w:rsidRDefault="00D07DB9" w:rsidP="00AF1162">
      <w:pPr>
        <w:pStyle w:val="Heading3"/>
        <w:numPr>
          <w:ilvl w:val="0"/>
          <w:numId w:val="0"/>
        </w:numPr>
        <w:ind w:left="900"/>
        <w:rPr>
          <w:lang w:val="en-US"/>
        </w:rPr>
      </w:pPr>
      <w:bookmarkStart w:id="601" w:name="_x__BasicConfidentialityKind_Value"/>
      <w:bookmarkStart w:id="602" w:name="_Toc410226237"/>
      <w:bookmarkEnd w:id="601"/>
      <w:r>
        <w:rPr>
          <w:lang w:val="en-US"/>
        </w:rPr>
        <w:t>x_</w:t>
      </w:r>
      <w:r w:rsidRPr="0011371E">
        <w:t xml:space="preserve"> </w:t>
      </w:r>
      <w:r w:rsidRPr="00AF1162">
        <w:rPr>
          <w:lang w:val="en-US"/>
        </w:rPr>
        <w:t>BasicConfidentialityKind</w:t>
      </w:r>
      <w:r>
        <w:t xml:space="preserve"> Value Set</w:t>
      </w:r>
      <w:bookmarkEnd w:id="60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2718"/>
        <w:gridCol w:w="4302"/>
      </w:tblGrid>
      <w:tr w:rsidR="00D07DB9" w:rsidRPr="00171635" w:rsidTr="00233558">
        <w:trPr>
          <w:tblHeader/>
        </w:trPr>
        <w:tc>
          <w:tcPr>
            <w:tcW w:w="8640" w:type="dxa"/>
            <w:gridSpan w:val="3"/>
            <w:tcBorders>
              <w:bottom w:val="nil"/>
            </w:tcBorders>
          </w:tcPr>
          <w:p w:rsidR="00D07DB9" w:rsidRPr="0011371E" w:rsidRDefault="00D07DB9" w:rsidP="00233558">
            <w:pPr>
              <w:pStyle w:val="TableText"/>
              <w:tabs>
                <w:tab w:val="left" w:pos="990"/>
              </w:tabs>
              <w:rPr>
                <w:b/>
                <w:lang w:eastAsia="zh-CN"/>
              </w:rPr>
            </w:pPr>
            <w:r w:rsidRPr="0011371E">
              <w:rPr>
                <w:lang w:eastAsia="zh-CN"/>
              </w:rPr>
              <w:t xml:space="preserve">Value Set: </w:t>
            </w:r>
            <w:r>
              <w:rPr>
                <w:lang w:val="en-US" w:eastAsia="zh-CN"/>
              </w:rPr>
              <w:t>x_</w:t>
            </w:r>
            <w:r w:rsidRPr="0011371E">
              <w:rPr>
                <w:lang w:eastAsia="zh-CN"/>
              </w:rPr>
              <w:t xml:space="preserve"> </w:t>
            </w:r>
            <w:r w:rsidRPr="0011371E">
              <w:t>BasicConfidentialityKind</w:t>
            </w:r>
            <w:r w:rsidRPr="0011371E">
              <w:rPr>
                <w:lang w:eastAsia="zh-CN"/>
              </w:rPr>
              <w:t xml:space="preserve"> </w:t>
            </w:r>
            <w:r>
              <w:t>2.16.840.1.113883.</w:t>
            </w:r>
            <w:r w:rsidRPr="0011371E">
              <w:t>11.16926</w:t>
            </w:r>
            <w:r>
              <w:t xml:space="preserve"> STATIC</w:t>
            </w:r>
            <w:r w:rsidRPr="00156442">
              <w:t xml:space="preserve"> 2010-04-21</w:t>
            </w:r>
          </w:p>
        </w:tc>
      </w:tr>
      <w:tr w:rsidR="00D07DB9" w:rsidRPr="00171635" w:rsidTr="00233558">
        <w:trPr>
          <w:trHeight w:val="279"/>
          <w:tblHeader/>
        </w:trPr>
        <w:tc>
          <w:tcPr>
            <w:tcW w:w="1620" w:type="dxa"/>
            <w:tcBorders>
              <w:top w:val="nil"/>
              <w:bottom w:val="single" w:sz="4" w:space="0" w:color="auto"/>
              <w:right w:val="nil"/>
            </w:tcBorders>
          </w:tcPr>
          <w:p w:rsidR="00D07DB9" w:rsidRPr="0011371E" w:rsidRDefault="00D07DB9" w:rsidP="00233558">
            <w:pPr>
              <w:pStyle w:val="TableText"/>
              <w:tabs>
                <w:tab w:val="left" w:pos="990"/>
              </w:tabs>
              <w:rPr>
                <w:lang w:eastAsia="zh-CN"/>
              </w:rPr>
            </w:pPr>
            <w:r w:rsidRPr="0011371E">
              <w:rPr>
                <w:lang w:eastAsia="zh-CN"/>
              </w:rPr>
              <w:t>Code System(s):</w:t>
            </w:r>
          </w:p>
        </w:tc>
        <w:tc>
          <w:tcPr>
            <w:tcW w:w="7020" w:type="dxa"/>
            <w:gridSpan w:val="2"/>
            <w:tcBorders>
              <w:top w:val="nil"/>
              <w:left w:val="nil"/>
              <w:bottom w:val="single" w:sz="4" w:space="0" w:color="auto"/>
            </w:tcBorders>
            <w:tcMar>
              <w:left w:w="0" w:type="dxa"/>
              <w:right w:w="115" w:type="dxa"/>
            </w:tcMar>
          </w:tcPr>
          <w:p w:rsidR="00D07DB9" w:rsidRPr="0011371E" w:rsidRDefault="00D07DB9" w:rsidP="00D07DB9">
            <w:pPr>
              <w:pStyle w:val="TableText"/>
              <w:tabs>
                <w:tab w:val="left" w:pos="990"/>
              </w:tabs>
              <w:rPr>
                <w:lang w:eastAsia="zh-CN"/>
              </w:rPr>
            </w:pPr>
            <w:r>
              <w:t xml:space="preserve">Confidentiality </w:t>
            </w:r>
            <w:r w:rsidRPr="0011371E">
              <w:t>2.16.840.1.113883.5.25</w:t>
            </w:r>
          </w:p>
        </w:tc>
      </w:tr>
      <w:tr w:rsidR="00D07DB9" w:rsidRPr="00AA6C9A" w:rsidTr="00D07DB9">
        <w:trPr>
          <w:trHeight w:val="368"/>
          <w:tblHeader/>
        </w:trPr>
        <w:tc>
          <w:tcPr>
            <w:tcW w:w="1620" w:type="dxa"/>
            <w:shd w:val="clear" w:color="auto" w:fill="E6E6E6"/>
          </w:tcPr>
          <w:p w:rsidR="00D07DB9" w:rsidRPr="0011371E" w:rsidRDefault="00D07DB9" w:rsidP="00233558">
            <w:pPr>
              <w:pStyle w:val="TableHead"/>
              <w:tabs>
                <w:tab w:val="left" w:pos="990"/>
              </w:tabs>
              <w:rPr>
                <w:rFonts w:cs="Courier New"/>
                <w:lang w:eastAsia="zh-CN"/>
              </w:rPr>
            </w:pPr>
            <w:r w:rsidRPr="0011371E">
              <w:rPr>
                <w:rFonts w:cs="Courier New"/>
                <w:lang w:eastAsia="zh-CN"/>
              </w:rPr>
              <w:t>Code</w:t>
            </w:r>
          </w:p>
        </w:tc>
        <w:tc>
          <w:tcPr>
            <w:tcW w:w="2718" w:type="dxa"/>
            <w:shd w:val="clear" w:color="auto" w:fill="E6E6E6"/>
          </w:tcPr>
          <w:p w:rsidR="00D07DB9" w:rsidRPr="0011371E" w:rsidRDefault="00D07DB9" w:rsidP="00233558">
            <w:pPr>
              <w:pStyle w:val="TableHead"/>
              <w:tabs>
                <w:tab w:val="left" w:pos="990"/>
              </w:tabs>
              <w:rPr>
                <w:rFonts w:cs="Courier New"/>
                <w:lang w:eastAsia="zh-CN"/>
              </w:rPr>
            </w:pPr>
            <w:r w:rsidRPr="0011371E">
              <w:rPr>
                <w:rFonts w:cs="Courier New"/>
                <w:lang w:eastAsia="zh-CN"/>
              </w:rPr>
              <w:t>Code System</w:t>
            </w:r>
          </w:p>
        </w:tc>
        <w:tc>
          <w:tcPr>
            <w:tcW w:w="4302" w:type="dxa"/>
            <w:shd w:val="clear" w:color="auto" w:fill="E6E6E6"/>
          </w:tcPr>
          <w:p w:rsidR="00D07DB9" w:rsidRPr="0011371E" w:rsidRDefault="00D07DB9" w:rsidP="00233558">
            <w:pPr>
              <w:pStyle w:val="TableHead"/>
              <w:tabs>
                <w:tab w:val="left" w:pos="990"/>
              </w:tabs>
              <w:rPr>
                <w:rFonts w:cs="Courier New"/>
                <w:lang w:eastAsia="zh-CN"/>
              </w:rPr>
            </w:pPr>
            <w:r w:rsidRPr="0011371E">
              <w:rPr>
                <w:rFonts w:cs="Courier New"/>
                <w:lang w:eastAsia="zh-CN"/>
              </w:rPr>
              <w:t>Print Name</w:t>
            </w:r>
          </w:p>
        </w:tc>
      </w:tr>
      <w:tr w:rsidR="00D07DB9" w:rsidTr="00D07DB9">
        <w:tc>
          <w:tcPr>
            <w:tcW w:w="1620" w:type="dxa"/>
          </w:tcPr>
          <w:p w:rsidR="00D07DB9" w:rsidRPr="0011371E" w:rsidRDefault="00D07DB9" w:rsidP="00233558">
            <w:pPr>
              <w:pStyle w:val="TableText"/>
            </w:pPr>
            <w:r w:rsidRPr="0011371E">
              <w:t xml:space="preserve">N </w:t>
            </w:r>
          </w:p>
        </w:tc>
        <w:tc>
          <w:tcPr>
            <w:tcW w:w="2718" w:type="dxa"/>
          </w:tcPr>
          <w:p w:rsidR="00D07DB9" w:rsidRPr="0011371E" w:rsidRDefault="00D07DB9" w:rsidP="00D07DB9">
            <w:pPr>
              <w:pStyle w:val="TableText"/>
            </w:pPr>
            <w:r>
              <w:t xml:space="preserve">Confidentiality </w:t>
            </w:r>
          </w:p>
        </w:tc>
        <w:tc>
          <w:tcPr>
            <w:tcW w:w="4302" w:type="dxa"/>
          </w:tcPr>
          <w:p w:rsidR="00D07DB9" w:rsidRPr="0011371E" w:rsidRDefault="00D07DB9" w:rsidP="00233558">
            <w:pPr>
              <w:pStyle w:val="TableText"/>
            </w:pPr>
            <w:r w:rsidRPr="0011371E">
              <w:t>Normal</w:t>
            </w:r>
          </w:p>
        </w:tc>
      </w:tr>
      <w:tr w:rsidR="00D07DB9" w:rsidTr="00D07DB9">
        <w:tc>
          <w:tcPr>
            <w:tcW w:w="1620" w:type="dxa"/>
          </w:tcPr>
          <w:p w:rsidR="00D07DB9" w:rsidRPr="0011371E" w:rsidRDefault="00D07DB9" w:rsidP="00233558">
            <w:pPr>
              <w:pStyle w:val="TableText"/>
            </w:pPr>
            <w:r w:rsidRPr="0011371E">
              <w:t>R</w:t>
            </w:r>
          </w:p>
        </w:tc>
        <w:tc>
          <w:tcPr>
            <w:tcW w:w="2718" w:type="dxa"/>
            <w:vAlign w:val="bottom"/>
          </w:tcPr>
          <w:p w:rsidR="00D07DB9" w:rsidRPr="0011371E" w:rsidRDefault="00D07DB9" w:rsidP="00D07DB9">
            <w:pPr>
              <w:pStyle w:val="TableText"/>
              <w:rPr>
                <w:lang w:eastAsia="zh-CN"/>
              </w:rPr>
            </w:pPr>
            <w:r>
              <w:t xml:space="preserve">Confidentiality </w:t>
            </w:r>
          </w:p>
        </w:tc>
        <w:tc>
          <w:tcPr>
            <w:tcW w:w="4302" w:type="dxa"/>
          </w:tcPr>
          <w:p w:rsidR="00D07DB9" w:rsidRPr="0011371E" w:rsidRDefault="00D07DB9" w:rsidP="00233558">
            <w:pPr>
              <w:pStyle w:val="TableText"/>
            </w:pPr>
            <w:r w:rsidRPr="0011371E">
              <w:t xml:space="preserve">Restricted </w:t>
            </w:r>
          </w:p>
        </w:tc>
      </w:tr>
      <w:tr w:rsidR="00D07DB9" w:rsidTr="00D07DB9">
        <w:tc>
          <w:tcPr>
            <w:tcW w:w="1620" w:type="dxa"/>
          </w:tcPr>
          <w:p w:rsidR="00D07DB9" w:rsidRPr="0011371E" w:rsidRDefault="00D07DB9" w:rsidP="00233558">
            <w:pPr>
              <w:pStyle w:val="TableText"/>
            </w:pPr>
            <w:r w:rsidRPr="0011371E">
              <w:t>V</w:t>
            </w:r>
          </w:p>
        </w:tc>
        <w:tc>
          <w:tcPr>
            <w:tcW w:w="2718" w:type="dxa"/>
          </w:tcPr>
          <w:p w:rsidR="00D07DB9" w:rsidRPr="0011371E" w:rsidRDefault="00D07DB9" w:rsidP="00D07DB9">
            <w:pPr>
              <w:pStyle w:val="TableText"/>
            </w:pPr>
            <w:r>
              <w:t xml:space="preserve">Confidentiality </w:t>
            </w:r>
          </w:p>
        </w:tc>
        <w:tc>
          <w:tcPr>
            <w:tcW w:w="4302" w:type="dxa"/>
          </w:tcPr>
          <w:p w:rsidR="00D07DB9" w:rsidRPr="0011371E" w:rsidRDefault="00D07DB9" w:rsidP="00233558">
            <w:pPr>
              <w:pStyle w:val="TableText"/>
            </w:pPr>
            <w:r w:rsidRPr="0011371E">
              <w:t xml:space="preserve">Very Restricted </w:t>
            </w:r>
          </w:p>
        </w:tc>
      </w:tr>
    </w:tbl>
    <w:p w:rsidR="00D07DB9" w:rsidRDefault="00D07DB9" w:rsidP="00D07DB9">
      <w:pPr>
        <w:pStyle w:val="BodyText0"/>
      </w:pPr>
    </w:p>
    <w:p w:rsidR="00D07DB9" w:rsidRDefault="00D07DB9" w:rsidP="00AF1162">
      <w:pPr>
        <w:pStyle w:val="Heading3"/>
        <w:numPr>
          <w:ilvl w:val="0"/>
          <w:numId w:val="0"/>
        </w:numPr>
        <w:ind w:left="900"/>
      </w:pPr>
      <w:bookmarkStart w:id="603" w:name="_x_serviceEventPerformer_Value_Set"/>
      <w:bookmarkStart w:id="604" w:name="_Toc410226238"/>
      <w:bookmarkEnd w:id="603"/>
      <w:r>
        <w:t>x_</w:t>
      </w:r>
      <w:r w:rsidRPr="00AF1162">
        <w:rPr>
          <w:lang w:val="en-US"/>
        </w:rPr>
        <w:t>serviceEventPerformer</w:t>
      </w:r>
      <w:r>
        <w:t xml:space="preserve"> Value Set</w:t>
      </w:r>
      <w:bookmarkEnd w:id="60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2730"/>
        <w:gridCol w:w="4320"/>
      </w:tblGrid>
      <w:tr w:rsidR="00D07DB9" w:rsidRPr="000B3031" w:rsidTr="00233558">
        <w:trPr>
          <w:trHeight w:val="278"/>
        </w:trPr>
        <w:tc>
          <w:tcPr>
            <w:tcW w:w="8640" w:type="dxa"/>
            <w:gridSpan w:val="3"/>
            <w:tcBorders>
              <w:bottom w:val="nil"/>
            </w:tcBorders>
          </w:tcPr>
          <w:p w:rsidR="00D07DB9" w:rsidRPr="0011371E" w:rsidRDefault="00D07DB9" w:rsidP="00233558">
            <w:pPr>
              <w:pStyle w:val="TableText"/>
              <w:tabs>
                <w:tab w:val="left" w:pos="990"/>
              </w:tabs>
              <w:rPr>
                <w:rFonts w:eastAsia="SimSun"/>
              </w:rPr>
            </w:pPr>
            <w:r w:rsidRPr="0011371E">
              <w:t xml:space="preserve">Value Set: </w:t>
            </w:r>
            <w:r>
              <w:t>HL7 x_</w:t>
            </w:r>
            <w:r w:rsidRPr="00203D66">
              <w:t>serviceEventPerformer</w:t>
            </w:r>
            <w:r>
              <w:t xml:space="preserve"> </w:t>
            </w:r>
            <w:r w:rsidRPr="004270FD">
              <w:t>2.16.840.1.113883.11.19601</w:t>
            </w:r>
            <w:r>
              <w:rPr>
                <w:lang w:val="en-US"/>
              </w:rPr>
              <w:t xml:space="preserve">  </w:t>
            </w:r>
            <w:r>
              <w:t>DYNAMIC</w:t>
            </w:r>
          </w:p>
        </w:tc>
      </w:tr>
      <w:tr w:rsidR="00D07DB9" w:rsidRPr="000B3031" w:rsidTr="00233558">
        <w:trPr>
          <w:trHeight w:val="277"/>
        </w:trPr>
        <w:tc>
          <w:tcPr>
            <w:tcW w:w="8640" w:type="dxa"/>
            <w:gridSpan w:val="3"/>
            <w:tcBorders>
              <w:top w:val="nil"/>
              <w:bottom w:val="single" w:sz="4" w:space="0" w:color="auto"/>
            </w:tcBorders>
          </w:tcPr>
          <w:p w:rsidR="00D07DB9" w:rsidRPr="0011371E" w:rsidRDefault="00D07DB9" w:rsidP="00233558">
            <w:pPr>
              <w:pStyle w:val="TableText"/>
              <w:tabs>
                <w:tab w:val="left" w:pos="990"/>
                <w:tab w:val="left" w:pos="7095"/>
              </w:tabs>
            </w:pPr>
            <w:r w:rsidRPr="0011371E">
              <w:t>Code System(s):</w:t>
            </w:r>
            <w:r>
              <w:rPr>
                <w:lang w:val="en-US"/>
              </w:rPr>
              <w:t xml:space="preserve"> </w:t>
            </w:r>
            <w:r w:rsidRPr="008B45BC">
              <w:rPr>
                <w:lang w:val="en-US"/>
              </w:rPr>
              <w:t xml:space="preserve">ParticipationType </w:t>
            </w:r>
            <w:r>
              <w:rPr>
                <w:lang w:val="en-US"/>
              </w:rPr>
              <w:t xml:space="preserve"> </w:t>
            </w:r>
            <w:r w:rsidRPr="008B45BC">
              <w:rPr>
                <w:lang w:val="en-US"/>
              </w:rPr>
              <w:t>2.16.840.1.113883.5.90</w:t>
            </w:r>
            <w:r>
              <w:tab/>
            </w:r>
          </w:p>
        </w:tc>
      </w:tr>
      <w:tr w:rsidR="00D07DB9" w:rsidRPr="000B3031" w:rsidTr="00233558">
        <w:tc>
          <w:tcPr>
            <w:tcW w:w="1590" w:type="dxa"/>
            <w:shd w:val="clear" w:color="auto" w:fill="E6E6E6"/>
          </w:tcPr>
          <w:p w:rsidR="00D07DB9" w:rsidRPr="0011371E" w:rsidRDefault="00D07DB9" w:rsidP="00233558">
            <w:pPr>
              <w:pStyle w:val="TableHead"/>
              <w:tabs>
                <w:tab w:val="left" w:pos="990"/>
              </w:tabs>
              <w:rPr>
                <w:rFonts w:cs="Courier New"/>
                <w:noProof/>
              </w:rPr>
            </w:pPr>
            <w:r w:rsidRPr="0011371E">
              <w:rPr>
                <w:rFonts w:cs="Courier New"/>
                <w:noProof/>
              </w:rPr>
              <w:t>Code</w:t>
            </w:r>
          </w:p>
        </w:tc>
        <w:tc>
          <w:tcPr>
            <w:tcW w:w="2730" w:type="dxa"/>
            <w:shd w:val="clear" w:color="auto" w:fill="E6E6E6"/>
          </w:tcPr>
          <w:p w:rsidR="00D07DB9" w:rsidRPr="0011371E" w:rsidRDefault="00D07DB9" w:rsidP="00233558">
            <w:pPr>
              <w:pStyle w:val="TableHead"/>
              <w:tabs>
                <w:tab w:val="left" w:pos="990"/>
              </w:tabs>
              <w:rPr>
                <w:rFonts w:cs="Courier New"/>
                <w:noProof/>
              </w:rPr>
            </w:pPr>
            <w:r w:rsidRPr="0011371E">
              <w:rPr>
                <w:rFonts w:cs="Courier New"/>
              </w:rPr>
              <w:t>Code System</w:t>
            </w:r>
          </w:p>
        </w:tc>
        <w:tc>
          <w:tcPr>
            <w:tcW w:w="4320" w:type="dxa"/>
            <w:shd w:val="clear" w:color="auto" w:fill="E6E6E6"/>
          </w:tcPr>
          <w:p w:rsidR="00D07DB9" w:rsidRPr="0011371E" w:rsidRDefault="00D07DB9" w:rsidP="00233558">
            <w:pPr>
              <w:pStyle w:val="TableHead"/>
              <w:tabs>
                <w:tab w:val="left" w:pos="990"/>
              </w:tabs>
              <w:rPr>
                <w:rFonts w:cs="Courier New"/>
                <w:noProof/>
              </w:rPr>
            </w:pPr>
            <w:r w:rsidRPr="0011371E">
              <w:rPr>
                <w:rFonts w:cs="Courier New"/>
                <w:noProof/>
              </w:rPr>
              <w:t>Print Name</w:t>
            </w:r>
          </w:p>
        </w:tc>
      </w:tr>
      <w:tr w:rsidR="00D07DB9" w:rsidRPr="000B3031" w:rsidTr="00233558">
        <w:tc>
          <w:tcPr>
            <w:tcW w:w="1590" w:type="dxa"/>
            <w:vAlign w:val="bottom"/>
          </w:tcPr>
          <w:p w:rsidR="00D07DB9" w:rsidRPr="004270FD" w:rsidRDefault="00D07DB9" w:rsidP="00233558">
            <w:pPr>
              <w:pStyle w:val="TableText"/>
              <w:tabs>
                <w:tab w:val="left" w:pos="990"/>
              </w:tabs>
              <w:rPr>
                <w:lang w:val="en-US"/>
              </w:rPr>
            </w:pPr>
            <w:r>
              <w:t xml:space="preserve">PRF </w:t>
            </w:r>
          </w:p>
        </w:tc>
        <w:tc>
          <w:tcPr>
            <w:tcW w:w="2730" w:type="dxa"/>
          </w:tcPr>
          <w:p w:rsidR="00D07DB9" w:rsidRPr="0011371E" w:rsidRDefault="00D07DB9" w:rsidP="00233558">
            <w:pPr>
              <w:pStyle w:val="TableText"/>
              <w:tabs>
                <w:tab w:val="left" w:pos="990"/>
              </w:tabs>
            </w:pPr>
            <w:r w:rsidRPr="00BE1902">
              <w:t>ParticipationType</w:t>
            </w:r>
          </w:p>
        </w:tc>
        <w:tc>
          <w:tcPr>
            <w:tcW w:w="4320" w:type="dxa"/>
            <w:vAlign w:val="bottom"/>
          </w:tcPr>
          <w:p w:rsidR="00D07DB9" w:rsidRPr="0011371E" w:rsidRDefault="00D07DB9" w:rsidP="00233558">
            <w:pPr>
              <w:pStyle w:val="TableText"/>
              <w:tabs>
                <w:tab w:val="left" w:pos="990"/>
              </w:tabs>
            </w:pPr>
            <w:r w:rsidRPr="004270FD">
              <w:t>Performer</w:t>
            </w:r>
          </w:p>
        </w:tc>
      </w:tr>
      <w:tr w:rsidR="00D07DB9" w:rsidRPr="000B3031" w:rsidTr="00233558">
        <w:tc>
          <w:tcPr>
            <w:tcW w:w="1590" w:type="dxa"/>
            <w:vAlign w:val="bottom"/>
          </w:tcPr>
          <w:p w:rsidR="00D07DB9" w:rsidRPr="0011371E" w:rsidRDefault="00D07DB9" w:rsidP="00233558">
            <w:pPr>
              <w:pStyle w:val="TableText"/>
              <w:tabs>
                <w:tab w:val="left" w:pos="990"/>
              </w:tabs>
            </w:pPr>
            <w:r>
              <w:rPr>
                <w:lang w:val="en-US"/>
              </w:rPr>
              <w:t>P</w:t>
            </w:r>
            <w:r>
              <w:t xml:space="preserve">PRF </w:t>
            </w:r>
          </w:p>
        </w:tc>
        <w:tc>
          <w:tcPr>
            <w:tcW w:w="2730" w:type="dxa"/>
          </w:tcPr>
          <w:p w:rsidR="00D07DB9" w:rsidRPr="0011371E" w:rsidRDefault="00D07DB9" w:rsidP="00233558">
            <w:pPr>
              <w:pStyle w:val="TableText"/>
              <w:tabs>
                <w:tab w:val="left" w:pos="990"/>
              </w:tabs>
            </w:pPr>
            <w:r w:rsidRPr="00BE1902">
              <w:t>ParticipationType</w:t>
            </w:r>
          </w:p>
        </w:tc>
        <w:tc>
          <w:tcPr>
            <w:tcW w:w="4320" w:type="dxa"/>
            <w:vAlign w:val="bottom"/>
          </w:tcPr>
          <w:p w:rsidR="00D07DB9" w:rsidRPr="0011371E" w:rsidRDefault="00D07DB9" w:rsidP="00233558">
            <w:pPr>
              <w:pStyle w:val="TableText"/>
              <w:tabs>
                <w:tab w:val="left" w:pos="990"/>
              </w:tabs>
            </w:pPr>
            <w:r>
              <w:rPr>
                <w:lang w:val="en-US"/>
              </w:rPr>
              <w:t xml:space="preserve">Principal </w:t>
            </w:r>
            <w:r w:rsidRPr="004270FD">
              <w:t>performer</w:t>
            </w:r>
          </w:p>
        </w:tc>
      </w:tr>
      <w:tr w:rsidR="00D07DB9" w:rsidRPr="000B3031" w:rsidTr="00233558">
        <w:tc>
          <w:tcPr>
            <w:tcW w:w="1590" w:type="dxa"/>
            <w:vAlign w:val="bottom"/>
          </w:tcPr>
          <w:p w:rsidR="00D07DB9" w:rsidRPr="0011371E" w:rsidRDefault="00D07DB9" w:rsidP="00233558">
            <w:pPr>
              <w:pStyle w:val="TableText"/>
              <w:tabs>
                <w:tab w:val="left" w:pos="990"/>
              </w:tabs>
            </w:pPr>
            <w:r>
              <w:rPr>
                <w:lang w:val="en-US"/>
              </w:rPr>
              <w:t>S</w:t>
            </w:r>
            <w:r>
              <w:t xml:space="preserve">PRF </w:t>
            </w:r>
          </w:p>
        </w:tc>
        <w:tc>
          <w:tcPr>
            <w:tcW w:w="2730" w:type="dxa"/>
          </w:tcPr>
          <w:p w:rsidR="00D07DB9" w:rsidRPr="0011371E" w:rsidRDefault="00D07DB9" w:rsidP="00233558">
            <w:pPr>
              <w:pStyle w:val="TableText"/>
              <w:tabs>
                <w:tab w:val="left" w:pos="990"/>
              </w:tabs>
            </w:pPr>
            <w:r w:rsidRPr="00BE1902">
              <w:t>ParticipationType</w:t>
            </w:r>
          </w:p>
        </w:tc>
        <w:tc>
          <w:tcPr>
            <w:tcW w:w="4320" w:type="dxa"/>
            <w:vAlign w:val="bottom"/>
          </w:tcPr>
          <w:p w:rsidR="00D07DB9" w:rsidRPr="0011371E" w:rsidRDefault="00D07DB9" w:rsidP="00233558">
            <w:pPr>
              <w:pStyle w:val="TableText"/>
              <w:tabs>
                <w:tab w:val="left" w:pos="990"/>
              </w:tabs>
            </w:pPr>
            <w:r>
              <w:rPr>
                <w:lang w:val="en-US"/>
              </w:rPr>
              <w:t xml:space="preserve">Secondary </w:t>
            </w:r>
            <w:r w:rsidRPr="004270FD">
              <w:t>performer</w:t>
            </w:r>
          </w:p>
        </w:tc>
      </w:tr>
    </w:tbl>
    <w:p w:rsidR="00D07DB9" w:rsidRDefault="00D07DB9" w:rsidP="00D07DB9">
      <w:pPr>
        <w:pStyle w:val="BodyText0"/>
      </w:pPr>
    </w:p>
    <w:p w:rsidR="00052421" w:rsidRDefault="00052421" w:rsidP="00052421">
      <w:pPr>
        <w:pStyle w:val="Heading2"/>
        <w:numPr>
          <w:ilvl w:val="0"/>
          <w:numId w:val="0"/>
        </w:numPr>
        <w:ind w:left="90"/>
      </w:pPr>
      <w:bookmarkStart w:id="605" w:name="_Toc410226239"/>
      <w:r>
        <w:t>N.</w:t>
      </w:r>
      <w:r>
        <w:rPr>
          <w:lang w:val="en-US"/>
        </w:rPr>
        <w:t>2</w:t>
      </w:r>
      <w:r>
        <w:t xml:space="preserve"> </w:t>
      </w:r>
      <w:r>
        <w:rPr>
          <w:lang w:val="en-US"/>
        </w:rPr>
        <w:t>LOINC</w:t>
      </w:r>
      <w:r>
        <w:t xml:space="preserve"> Value Sets</w:t>
      </w:r>
      <w:bookmarkEnd w:id="605"/>
    </w:p>
    <w:p w:rsidR="006E1D03" w:rsidRDefault="006E1D03" w:rsidP="006E1D03">
      <w:pPr>
        <w:pStyle w:val="BodyText0"/>
      </w:pPr>
      <w:r>
        <w:t xml:space="preserve">LOINC Value Sets are available from </w:t>
      </w:r>
      <w:r w:rsidRPr="006E1D03">
        <w:t>Regenstrief Institute, Inc</w:t>
      </w:r>
      <w:r>
        <w:t>.  For the current version, see the LOINC web site (</w:t>
      </w:r>
      <w:r w:rsidRPr="006E1D03">
        <w:t>http://loinc.org/oids</w:t>
      </w:r>
      <w:r>
        <w:t>).</w:t>
      </w:r>
    </w:p>
    <w:p w:rsidR="006E1D03" w:rsidRDefault="006E1D03" w:rsidP="006E1D03">
      <w:pPr>
        <w:pStyle w:val="BodyText0"/>
      </w:pPr>
    </w:p>
    <w:tbl>
      <w:tblPr>
        <w:tblStyle w:val="TableGrid"/>
        <w:tblW w:w="0" w:type="auto"/>
        <w:tblInd w:w="720" w:type="dxa"/>
        <w:tblLook w:val="04A0" w:firstRow="1" w:lastRow="0" w:firstColumn="1" w:lastColumn="0" w:noHBand="0" w:noVBand="1"/>
      </w:tblPr>
      <w:tblGrid>
        <w:gridCol w:w="3349"/>
        <w:gridCol w:w="3399"/>
        <w:gridCol w:w="3001"/>
      </w:tblGrid>
      <w:tr w:rsidR="006E1D03" w:rsidRPr="00873E6E" w:rsidTr="006E1D03">
        <w:tc>
          <w:tcPr>
            <w:tcW w:w="3349" w:type="dxa"/>
            <w:shd w:val="clear" w:color="auto" w:fill="D9D9D9" w:themeFill="background1" w:themeFillShade="D9"/>
          </w:tcPr>
          <w:p w:rsidR="006E1D03" w:rsidRPr="00873E6E" w:rsidRDefault="006E1D03" w:rsidP="00BD5D76">
            <w:pPr>
              <w:pStyle w:val="BodyText0"/>
              <w:ind w:left="0"/>
            </w:pPr>
            <w:r w:rsidRPr="00873E6E">
              <w:t>Value Set Name</w:t>
            </w:r>
          </w:p>
        </w:tc>
        <w:tc>
          <w:tcPr>
            <w:tcW w:w="3399" w:type="dxa"/>
            <w:shd w:val="clear" w:color="auto" w:fill="D9D9D9" w:themeFill="background1" w:themeFillShade="D9"/>
          </w:tcPr>
          <w:p w:rsidR="006E1D03" w:rsidRPr="00873E6E" w:rsidRDefault="006E1D03" w:rsidP="00BD5D76">
            <w:pPr>
              <w:pStyle w:val="BodyText0"/>
              <w:ind w:left="0"/>
            </w:pPr>
            <w:r w:rsidRPr="00873E6E">
              <w:t>OID</w:t>
            </w:r>
          </w:p>
        </w:tc>
        <w:tc>
          <w:tcPr>
            <w:tcW w:w="3001" w:type="dxa"/>
            <w:shd w:val="clear" w:color="auto" w:fill="D9D9D9" w:themeFill="background1" w:themeFillShade="D9"/>
          </w:tcPr>
          <w:p w:rsidR="006E1D03" w:rsidRPr="00873E6E" w:rsidRDefault="006E1D03" w:rsidP="00BD5D76">
            <w:pPr>
              <w:pStyle w:val="BodyText0"/>
              <w:ind w:left="0"/>
            </w:pPr>
            <w:r w:rsidRPr="00873E6E">
              <w:t>Notes</w:t>
            </w:r>
          </w:p>
        </w:tc>
      </w:tr>
      <w:tr w:rsidR="006E1D03" w:rsidTr="006E1D03">
        <w:tc>
          <w:tcPr>
            <w:tcW w:w="3349" w:type="dxa"/>
          </w:tcPr>
          <w:p w:rsidR="006E1D03" w:rsidRDefault="006E1D03" w:rsidP="00BD5D76">
            <w:pPr>
              <w:pStyle w:val="BodyText0"/>
              <w:ind w:left="0"/>
            </w:pPr>
            <w:r w:rsidRPr="006E1D03">
              <w:t>LOINC Imaging Document Codes</w:t>
            </w:r>
          </w:p>
        </w:tc>
        <w:tc>
          <w:tcPr>
            <w:tcW w:w="3399" w:type="dxa"/>
          </w:tcPr>
          <w:p w:rsidR="006E1D03" w:rsidRDefault="006E1D03" w:rsidP="00BD5D76">
            <w:pPr>
              <w:pStyle w:val="BodyText0"/>
              <w:ind w:left="0"/>
            </w:pPr>
            <w:r w:rsidRPr="006E1D03">
              <w:t>1.3.6.1.4.1.12009.10.2.5</w:t>
            </w:r>
          </w:p>
        </w:tc>
        <w:tc>
          <w:tcPr>
            <w:tcW w:w="3001" w:type="dxa"/>
          </w:tcPr>
          <w:p w:rsidR="006E1D03" w:rsidRDefault="006E1D03" w:rsidP="00BD5D76">
            <w:pPr>
              <w:pStyle w:val="BodyText0"/>
              <w:ind w:left="0"/>
            </w:pPr>
          </w:p>
        </w:tc>
      </w:tr>
      <w:tr w:rsidR="006F2BB4" w:rsidTr="006E1D03">
        <w:tc>
          <w:tcPr>
            <w:tcW w:w="3349" w:type="dxa"/>
          </w:tcPr>
          <w:p w:rsidR="006F2BB4" w:rsidRPr="006E1D03" w:rsidRDefault="006F2BB4" w:rsidP="00BD5D76">
            <w:pPr>
              <w:pStyle w:val="BodyText0"/>
              <w:ind w:left="0"/>
            </w:pPr>
            <w:r>
              <w:t>LOINC Y/N/NA</w:t>
            </w:r>
          </w:p>
        </w:tc>
        <w:tc>
          <w:tcPr>
            <w:tcW w:w="3399" w:type="dxa"/>
          </w:tcPr>
          <w:p w:rsidR="006F2BB4" w:rsidRPr="006E1D03" w:rsidRDefault="006F2BB4" w:rsidP="00BD5D76">
            <w:pPr>
              <w:pStyle w:val="BodyText0"/>
              <w:ind w:left="0"/>
            </w:pPr>
          </w:p>
        </w:tc>
        <w:tc>
          <w:tcPr>
            <w:tcW w:w="3001" w:type="dxa"/>
          </w:tcPr>
          <w:p w:rsidR="006F2BB4" w:rsidRDefault="006F2BB4" w:rsidP="00BD5D76">
            <w:pPr>
              <w:pStyle w:val="BodyText0"/>
              <w:ind w:left="0"/>
            </w:pPr>
            <w:r>
              <w:t>LL2850-7</w:t>
            </w:r>
          </w:p>
        </w:tc>
      </w:tr>
    </w:tbl>
    <w:p w:rsidR="004270FD" w:rsidRDefault="004270FD" w:rsidP="0071117F">
      <w:pPr>
        <w:pStyle w:val="BodyText0"/>
      </w:pPr>
    </w:p>
    <w:p w:rsidR="00E326F2" w:rsidRPr="00E326F2" w:rsidRDefault="00E326F2" w:rsidP="00E326F2">
      <w:pPr>
        <w:pStyle w:val="Heading3"/>
        <w:numPr>
          <w:ilvl w:val="0"/>
          <w:numId w:val="0"/>
        </w:numPr>
        <w:ind w:left="900"/>
        <w:rPr>
          <w:lang w:val="en-US"/>
        </w:rPr>
      </w:pPr>
      <w:bookmarkStart w:id="606" w:name="_LOINC_Imaging_Document"/>
      <w:bookmarkStart w:id="607" w:name="_Toc410226240"/>
      <w:bookmarkEnd w:id="606"/>
      <w:r w:rsidRPr="006E1D03">
        <w:t xml:space="preserve">LOINC </w:t>
      </w:r>
      <w:r w:rsidRPr="00E326F2">
        <w:rPr>
          <w:lang w:val="en-US"/>
        </w:rPr>
        <w:t>Imaging</w:t>
      </w:r>
      <w:r w:rsidRPr="006E1D03">
        <w:t xml:space="preserve"> Document Codes</w:t>
      </w:r>
      <w:r>
        <w:rPr>
          <w:lang w:val="en-US"/>
        </w:rPr>
        <w:t xml:space="preserve"> (examples)</w:t>
      </w:r>
      <w:bookmarkEnd w:id="60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2730"/>
        <w:gridCol w:w="4320"/>
      </w:tblGrid>
      <w:tr w:rsidR="00E326F2" w:rsidRPr="000B3031" w:rsidTr="00BD5D76">
        <w:trPr>
          <w:trHeight w:val="278"/>
        </w:trPr>
        <w:tc>
          <w:tcPr>
            <w:tcW w:w="8640" w:type="dxa"/>
            <w:gridSpan w:val="3"/>
            <w:tcBorders>
              <w:bottom w:val="nil"/>
            </w:tcBorders>
          </w:tcPr>
          <w:p w:rsidR="00E326F2" w:rsidRPr="0011371E" w:rsidRDefault="00E326F2" w:rsidP="00BD5D76">
            <w:pPr>
              <w:pStyle w:val="TableText"/>
              <w:tabs>
                <w:tab w:val="left" w:pos="990"/>
              </w:tabs>
              <w:rPr>
                <w:rFonts w:eastAsia="SimSun"/>
              </w:rPr>
            </w:pPr>
            <w:r w:rsidRPr="0011371E">
              <w:t xml:space="preserve">Value Set: </w:t>
            </w:r>
            <w:r w:rsidRPr="00E326F2">
              <w:t>LOINC Imaging Document Codes</w:t>
            </w:r>
            <w:r w:rsidRPr="00E326F2">
              <w:tab/>
            </w:r>
            <w:r>
              <w:rPr>
                <w:lang w:val="en-US"/>
              </w:rPr>
              <w:t xml:space="preserve"> </w:t>
            </w:r>
            <w:r w:rsidRPr="00E326F2">
              <w:t>1.3.6.1.4.1.12009.10.2.5</w:t>
            </w:r>
            <w:r>
              <w:rPr>
                <w:lang w:val="en-US"/>
              </w:rPr>
              <w:t xml:space="preserve">  </w:t>
            </w:r>
            <w:r>
              <w:t>DYNAMIC</w:t>
            </w:r>
          </w:p>
        </w:tc>
      </w:tr>
      <w:tr w:rsidR="00E326F2" w:rsidRPr="000B3031" w:rsidTr="00BD5D76">
        <w:trPr>
          <w:trHeight w:val="277"/>
        </w:trPr>
        <w:tc>
          <w:tcPr>
            <w:tcW w:w="8640" w:type="dxa"/>
            <w:gridSpan w:val="3"/>
            <w:tcBorders>
              <w:top w:val="nil"/>
              <w:bottom w:val="single" w:sz="4" w:space="0" w:color="auto"/>
            </w:tcBorders>
          </w:tcPr>
          <w:p w:rsidR="00E326F2" w:rsidRPr="0011371E" w:rsidRDefault="00E326F2" w:rsidP="00E326F2">
            <w:pPr>
              <w:pStyle w:val="TableText"/>
              <w:tabs>
                <w:tab w:val="left" w:pos="990"/>
                <w:tab w:val="left" w:pos="7095"/>
              </w:tabs>
            </w:pPr>
            <w:r w:rsidRPr="0011371E">
              <w:t>Code System(s):</w:t>
            </w:r>
            <w:r>
              <w:rPr>
                <w:lang w:val="en-US"/>
              </w:rPr>
              <w:t xml:space="preserve"> LOINC</w:t>
            </w:r>
            <w:r w:rsidRPr="008B45BC">
              <w:rPr>
                <w:lang w:val="en-US"/>
              </w:rPr>
              <w:t xml:space="preserve"> </w:t>
            </w:r>
            <w:r>
              <w:rPr>
                <w:lang w:val="en-US"/>
              </w:rPr>
              <w:t xml:space="preserve"> </w:t>
            </w:r>
            <w:r w:rsidRPr="008B45BC">
              <w:rPr>
                <w:lang w:val="en-US"/>
              </w:rPr>
              <w:t>2.16.840.1.113883.</w:t>
            </w:r>
            <w:r>
              <w:rPr>
                <w:lang w:val="en-US"/>
              </w:rPr>
              <w:t>6.1</w:t>
            </w:r>
            <w:r>
              <w:tab/>
            </w:r>
          </w:p>
        </w:tc>
      </w:tr>
      <w:tr w:rsidR="00E326F2" w:rsidRPr="000B3031" w:rsidTr="00BD5D76">
        <w:tc>
          <w:tcPr>
            <w:tcW w:w="1590" w:type="dxa"/>
            <w:shd w:val="clear" w:color="auto" w:fill="E6E6E6"/>
          </w:tcPr>
          <w:p w:rsidR="00E326F2" w:rsidRPr="0011371E" w:rsidRDefault="00E326F2" w:rsidP="00BD5D76">
            <w:pPr>
              <w:pStyle w:val="TableHead"/>
              <w:tabs>
                <w:tab w:val="left" w:pos="990"/>
              </w:tabs>
              <w:rPr>
                <w:rFonts w:cs="Courier New"/>
                <w:noProof/>
              </w:rPr>
            </w:pPr>
            <w:r w:rsidRPr="0011371E">
              <w:rPr>
                <w:rFonts w:cs="Courier New"/>
                <w:noProof/>
              </w:rPr>
              <w:t>Code</w:t>
            </w:r>
          </w:p>
        </w:tc>
        <w:tc>
          <w:tcPr>
            <w:tcW w:w="2730" w:type="dxa"/>
            <w:shd w:val="clear" w:color="auto" w:fill="E6E6E6"/>
          </w:tcPr>
          <w:p w:rsidR="00E326F2" w:rsidRPr="0011371E" w:rsidRDefault="00E326F2" w:rsidP="00BD5D76">
            <w:pPr>
              <w:pStyle w:val="TableHead"/>
              <w:tabs>
                <w:tab w:val="left" w:pos="990"/>
              </w:tabs>
              <w:rPr>
                <w:rFonts w:cs="Courier New"/>
                <w:noProof/>
              </w:rPr>
            </w:pPr>
            <w:r w:rsidRPr="0011371E">
              <w:rPr>
                <w:rFonts w:cs="Courier New"/>
              </w:rPr>
              <w:t>Code System</w:t>
            </w:r>
          </w:p>
        </w:tc>
        <w:tc>
          <w:tcPr>
            <w:tcW w:w="4320" w:type="dxa"/>
            <w:shd w:val="clear" w:color="auto" w:fill="E6E6E6"/>
          </w:tcPr>
          <w:p w:rsidR="00E326F2" w:rsidRPr="0011371E" w:rsidRDefault="00E326F2" w:rsidP="00BD5D76">
            <w:pPr>
              <w:pStyle w:val="TableHead"/>
              <w:tabs>
                <w:tab w:val="left" w:pos="990"/>
              </w:tabs>
              <w:rPr>
                <w:rFonts w:cs="Courier New"/>
                <w:noProof/>
              </w:rPr>
            </w:pPr>
            <w:r w:rsidRPr="0011371E">
              <w:rPr>
                <w:rFonts w:cs="Courier New"/>
                <w:noProof/>
              </w:rPr>
              <w:t>Print Name</w:t>
            </w:r>
          </w:p>
        </w:tc>
      </w:tr>
      <w:tr w:rsidR="00E326F2" w:rsidRPr="000B3031" w:rsidTr="00BD5D76">
        <w:tc>
          <w:tcPr>
            <w:tcW w:w="1590" w:type="dxa"/>
            <w:vAlign w:val="bottom"/>
          </w:tcPr>
          <w:p w:rsidR="00E326F2" w:rsidRPr="00E326F2" w:rsidRDefault="00E326F2" w:rsidP="00E326F2">
            <w:pPr>
              <w:pStyle w:val="TableText"/>
              <w:tabs>
                <w:tab w:val="left" w:pos="990"/>
              </w:tabs>
              <w:rPr>
                <w:lang w:val="en-US"/>
              </w:rPr>
            </w:pPr>
            <w:r w:rsidRPr="00E326F2">
              <w:rPr>
                <w:lang w:val="en-US"/>
              </w:rPr>
              <w:t>11525-3</w:t>
            </w:r>
          </w:p>
        </w:tc>
        <w:tc>
          <w:tcPr>
            <w:tcW w:w="2730" w:type="dxa"/>
          </w:tcPr>
          <w:p w:rsidR="00E326F2" w:rsidRPr="00E326F2" w:rsidRDefault="00E326F2" w:rsidP="00E326F2">
            <w:pPr>
              <w:pStyle w:val="TableText"/>
              <w:tabs>
                <w:tab w:val="left" w:pos="990"/>
              </w:tabs>
              <w:rPr>
                <w:lang w:val="en-US"/>
              </w:rPr>
            </w:pPr>
            <w:r>
              <w:rPr>
                <w:lang w:val="en-US"/>
              </w:rPr>
              <w:t>LOINC</w:t>
            </w:r>
          </w:p>
        </w:tc>
        <w:tc>
          <w:tcPr>
            <w:tcW w:w="4320" w:type="dxa"/>
            <w:vAlign w:val="bottom"/>
          </w:tcPr>
          <w:p w:rsidR="00E326F2" w:rsidRPr="00E326F2" w:rsidRDefault="00E326F2" w:rsidP="00E326F2">
            <w:pPr>
              <w:pStyle w:val="TableText"/>
              <w:tabs>
                <w:tab w:val="left" w:pos="990"/>
              </w:tabs>
              <w:rPr>
                <w:lang w:val="en-US"/>
              </w:rPr>
            </w:pPr>
            <w:r w:rsidRPr="00E326F2">
              <w:rPr>
                <w:lang w:val="en-US"/>
              </w:rPr>
              <w:t>US Pelvis and Fetus for pregnancy</w:t>
            </w:r>
          </w:p>
        </w:tc>
      </w:tr>
      <w:tr w:rsidR="00E326F2" w:rsidRPr="000B3031" w:rsidTr="00BD5D76">
        <w:tc>
          <w:tcPr>
            <w:tcW w:w="1590" w:type="dxa"/>
            <w:vAlign w:val="bottom"/>
          </w:tcPr>
          <w:p w:rsidR="00E326F2" w:rsidRPr="00E326F2" w:rsidRDefault="00E326F2" w:rsidP="00E326F2">
            <w:pPr>
              <w:pStyle w:val="TableText"/>
              <w:tabs>
                <w:tab w:val="left" w:pos="990"/>
              </w:tabs>
              <w:rPr>
                <w:lang w:val="en-US"/>
              </w:rPr>
            </w:pPr>
            <w:r w:rsidRPr="00E326F2">
              <w:rPr>
                <w:lang w:val="en-US"/>
              </w:rPr>
              <w:t>17787-3</w:t>
            </w:r>
          </w:p>
        </w:tc>
        <w:tc>
          <w:tcPr>
            <w:tcW w:w="2730" w:type="dxa"/>
          </w:tcPr>
          <w:p w:rsidR="00E326F2" w:rsidRPr="00E326F2" w:rsidRDefault="00E326F2" w:rsidP="00BD5D76">
            <w:pPr>
              <w:pStyle w:val="TableText"/>
              <w:tabs>
                <w:tab w:val="left" w:pos="990"/>
              </w:tabs>
              <w:rPr>
                <w:lang w:val="en-US"/>
              </w:rPr>
            </w:pPr>
            <w:r>
              <w:rPr>
                <w:lang w:val="en-US"/>
              </w:rPr>
              <w:t>LOINC</w:t>
            </w:r>
          </w:p>
        </w:tc>
        <w:tc>
          <w:tcPr>
            <w:tcW w:w="4320" w:type="dxa"/>
            <w:vAlign w:val="bottom"/>
          </w:tcPr>
          <w:p w:rsidR="00E326F2" w:rsidRPr="00E326F2" w:rsidRDefault="00E326F2" w:rsidP="00E326F2">
            <w:pPr>
              <w:pStyle w:val="TableText"/>
              <w:tabs>
                <w:tab w:val="left" w:pos="990"/>
              </w:tabs>
              <w:rPr>
                <w:lang w:val="en-US"/>
              </w:rPr>
            </w:pPr>
            <w:r w:rsidRPr="00E326F2">
              <w:rPr>
                <w:lang w:val="en-US"/>
              </w:rPr>
              <w:t>Thyroid Scan Study report</w:t>
            </w:r>
          </w:p>
        </w:tc>
      </w:tr>
      <w:tr w:rsidR="00E326F2" w:rsidRPr="000B3031" w:rsidTr="00BD5D76">
        <w:tc>
          <w:tcPr>
            <w:tcW w:w="1590" w:type="dxa"/>
            <w:vAlign w:val="bottom"/>
          </w:tcPr>
          <w:p w:rsidR="00E326F2" w:rsidRPr="00E326F2" w:rsidRDefault="00E326F2" w:rsidP="00E326F2">
            <w:pPr>
              <w:pStyle w:val="TableText"/>
              <w:tabs>
                <w:tab w:val="left" w:pos="990"/>
              </w:tabs>
              <w:rPr>
                <w:lang w:val="en-US"/>
              </w:rPr>
            </w:pPr>
            <w:r w:rsidRPr="00E326F2">
              <w:rPr>
                <w:lang w:val="en-US"/>
              </w:rPr>
              <w:t>18744-3</w:t>
            </w:r>
          </w:p>
        </w:tc>
        <w:tc>
          <w:tcPr>
            <w:tcW w:w="2730" w:type="dxa"/>
          </w:tcPr>
          <w:p w:rsidR="00E326F2" w:rsidRPr="00E326F2" w:rsidRDefault="00E326F2" w:rsidP="00BD5D76">
            <w:pPr>
              <w:pStyle w:val="TableText"/>
              <w:tabs>
                <w:tab w:val="left" w:pos="990"/>
              </w:tabs>
              <w:rPr>
                <w:lang w:val="en-US"/>
              </w:rPr>
            </w:pPr>
            <w:r>
              <w:rPr>
                <w:lang w:val="en-US"/>
              </w:rPr>
              <w:t>LOINC</w:t>
            </w:r>
          </w:p>
        </w:tc>
        <w:tc>
          <w:tcPr>
            <w:tcW w:w="4320" w:type="dxa"/>
            <w:vAlign w:val="bottom"/>
          </w:tcPr>
          <w:p w:rsidR="00E326F2" w:rsidRPr="00E326F2" w:rsidRDefault="00E326F2" w:rsidP="00E326F2">
            <w:pPr>
              <w:pStyle w:val="TableText"/>
              <w:tabs>
                <w:tab w:val="left" w:pos="990"/>
              </w:tabs>
              <w:rPr>
                <w:lang w:val="en-US"/>
              </w:rPr>
            </w:pPr>
            <w:r w:rsidRPr="00E326F2">
              <w:rPr>
                <w:lang w:val="en-US"/>
              </w:rPr>
              <w:t>Bronchoscopy study</w:t>
            </w:r>
          </w:p>
        </w:tc>
      </w:tr>
      <w:tr w:rsidR="00E326F2" w:rsidRPr="000B3031" w:rsidTr="00BD5D76">
        <w:tc>
          <w:tcPr>
            <w:tcW w:w="1590" w:type="dxa"/>
            <w:vAlign w:val="bottom"/>
          </w:tcPr>
          <w:p w:rsidR="00E326F2" w:rsidRPr="00E326F2" w:rsidRDefault="00E326F2" w:rsidP="00E326F2">
            <w:pPr>
              <w:pStyle w:val="TableText"/>
              <w:tabs>
                <w:tab w:val="left" w:pos="990"/>
              </w:tabs>
              <w:rPr>
                <w:lang w:val="en-US"/>
              </w:rPr>
            </w:pPr>
            <w:r w:rsidRPr="00E326F2">
              <w:rPr>
                <w:lang w:val="en-US"/>
              </w:rPr>
              <w:t>18746-8</w:t>
            </w:r>
          </w:p>
        </w:tc>
        <w:tc>
          <w:tcPr>
            <w:tcW w:w="2730" w:type="dxa"/>
          </w:tcPr>
          <w:p w:rsidR="00E326F2" w:rsidRPr="00E326F2" w:rsidRDefault="00E326F2" w:rsidP="00BD5D76">
            <w:pPr>
              <w:pStyle w:val="TableText"/>
              <w:tabs>
                <w:tab w:val="left" w:pos="990"/>
              </w:tabs>
              <w:rPr>
                <w:lang w:val="en-US"/>
              </w:rPr>
            </w:pPr>
            <w:r>
              <w:rPr>
                <w:lang w:val="en-US"/>
              </w:rPr>
              <w:t>LOINC</w:t>
            </w:r>
          </w:p>
        </w:tc>
        <w:tc>
          <w:tcPr>
            <w:tcW w:w="4320" w:type="dxa"/>
            <w:vAlign w:val="bottom"/>
          </w:tcPr>
          <w:p w:rsidR="00E326F2" w:rsidRPr="00E326F2" w:rsidRDefault="00E326F2" w:rsidP="00E326F2">
            <w:pPr>
              <w:pStyle w:val="TableText"/>
              <w:tabs>
                <w:tab w:val="left" w:pos="990"/>
              </w:tabs>
              <w:rPr>
                <w:lang w:val="en-US"/>
              </w:rPr>
            </w:pPr>
            <w:r w:rsidRPr="00E326F2">
              <w:rPr>
                <w:lang w:val="en-US"/>
              </w:rPr>
              <w:t>Colonoscopy study</w:t>
            </w:r>
          </w:p>
        </w:tc>
      </w:tr>
      <w:tr w:rsidR="00E326F2" w:rsidRPr="000B3031" w:rsidTr="00BD5D76">
        <w:tc>
          <w:tcPr>
            <w:tcW w:w="1590" w:type="dxa"/>
            <w:vAlign w:val="bottom"/>
          </w:tcPr>
          <w:p w:rsidR="00E326F2" w:rsidRPr="00E326F2" w:rsidRDefault="00E326F2" w:rsidP="00E326F2">
            <w:pPr>
              <w:pStyle w:val="TableText"/>
              <w:tabs>
                <w:tab w:val="left" w:pos="990"/>
              </w:tabs>
              <w:rPr>
                <w:lang w:val="en-US"/>
              </w:rPr>
            </w:pPr>
            <w:r w:rsidRPr="00E326F2">
              <w:rPr>
                <w:lang w:val="en-US"/>
              </w:rPr>
              <w:t>18748-4</w:t>
            </w:r>
          </w:p>
        </w:tc>
        <w:tc>
          <w:tcPr>
            <w:tcW w:w="2730" w:type="dxa"/>
          </w:tcPr>
          <w:p w:rsidR="00E326F2" w:rsidRPr="00E326F2" w:rsidRDefault="00E326F2" w:rsidP="00BD5D76">
            <w:pPr>
              <w:pStyle w:val="TableText"/>
              <w:tabs>
                <w:tab w:val="left" w:pos="990"/>
              </w:tabs>
              <w:rPr>
                <w:lang w:val="en-US"/>
              </w:rPr>
            </w:pPr>
            <w:r>
              <w:rPr>
                <w:lang w:val="en-US"/>
              </w:rPr>
              <w:t>LOINC</w:t>
            </w:r>
          </w:p>
        </w:tc>
        <w:tc>
          <w:tcPr>
            <w:tcW w:w="4320" w:type="dxa"/>
            <w:vAlign w:val="bottom"/>
          </w:tcPr>
          <w:p w:rsidR="00E326F2" w:rsidRPr="00E326F2" w:rsidRDefault="00E326F2" w:rsidP="00E326F2">
            <w:pPr>
              <w:pStyle w:val="TableText"/>
              <w:tabs>
                <w:tab w:val="left" w:pos="990"/>
              </w:tabs>
              <w:rPr>
                <w:lang w:val="en-US"/>
              </w:rPr>
            </w:pPr>
            <w:r w:rsidRPr="00E326F2">
              <w:rPr>
                <w:lang w:val="en-US"/>
              </w:rPr>
              <w:t>Diagnostic imaging study</w:t>
            </w:r>
          </w:p>
        </w:tc>
      </w:tr>
      <w:tr w:rsidR="00E326F2" w:rsidRPr="000B3031" w:rsidTr="00BD5D76">
        <w:tc>
          <w:tcPr>
            <w:tcW w:w="1590" w:type="dxa"/>
            <w:vAlign w:val="bottom"/>
          </w:tcPr>
          <w:p w:rsidR="00E326F2" w:rsidRPr="00E326F2" w:rsidRDefault="00E326F2" w:rsidP="00E326F2">
            <w:pPr>
              <w:pStyle w:val="TableText"/>
              <w:tabs>
                <w:tab w:val="left" w:pos="990"/>
              </w:tabs>
              <w:rPr>
                <w:lang w:val="en-US"/>
              </w:rPr>
            </w:pPr>
            <w:r>
              <w:rPr>
                <w:lang w:val="en-US"/>
              </w:rPr>
              <w:t>…</w:t>
            </w:r>
          </w:p>
        </w:tc>
        <w:tc>
          <w:tcPr>
            <w:tcW w:w="2730" w:type="dxa"/>
          </w:tcPr>
          <w:p w:rsidR="00E326F2" w:rsidRPr="00E326F2" w:rsidRDefault="00E326F2" w:rsidP="00E326F2">
            <w:pPr>
              <w:pStyle w:val="TableText"/>
              <w:tabs>
                <w:tab w:val="left" w:pos="990"/>
              </w:tabs>
              <w:rPr>
                <w:lang w:val="en-US"/>
              </w:rPr>
            </w:pPr>
          </w:p>
        </w:tc>
        <w:tc>
          <w:tcPr>
            <w:tcW w:w="4320" w:type="dxa"/>
            <w:vAlign w:val="bottom"/>
          </w:tcPr>
          <w:p w:rsidR="00E326F2" w:rsidRDefault="00E326F2" w:rsidP="00E326F2">
            <w:pPr>
              <w:pStyle w:val="TableText"/>
              <w:tabs>
                <w:tab w:val="left" w:pos="990"/>
              </w:tabs>
              <w:rPr>
                <w:lang w:val="en-US"/>
              </w:rPr>
            </w:pPr>
          </w:p>
        </w:tc>
      </w:tr>
    </w:tbl>
    <w:p w:rsidR="00E326F2" w:rsidRDefault="00E326F2" w:rsidP="0071117F">
      <w:pPr>
        <w:pStyle w:val="BodyText0"/>
      </w:pPr>
    </w:p>
    <w:p w:rsidR="006F2BB4" w:rsidRPr="00E326F2" w:rsidRDefault="006F2BB4" w:rsidP="006F2BB4">
      <w:pPr>
        <w:pStyle w:val="Heading3"/>
        <w:numPr>
          <w:ilvl w:val="0"/>
          <w:numId w:val="0"/>
        </w:numPr>
        <w:ind w:left="900"/>
        <w:rPr>
          <w:lang w:val="en-US"/>
        </w:rPr>
      </w:pPr>
      <w:bookmarkStart w:id="608" w:name="_LOINC_Y/N/NA"/>
      <w:bookmarkStart w:id="609" w:name="_Toc410226241"/>
      <w:bookmarkEnd w:id="608"/>
      <w:r w:rsidRPr="006E1D03">
        <w:t xml:space="preserve">LOINC </w:t>
      </w:r>
      <w:r>
        <w:rPr>
          <w:lang w:val="en-US"/>
        </w:rPr>
        <w:t>Y/N/NA</w:t>
      </w:r>
      <w:bookmarkEnd w:id="60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2730"/>
        <w:gridCol w:w="4320"/>
      </w:tblGrid>
      <w:tr w:rsidR="006F2BB4" w:rsidRPr="000B3031" w:rsidTr="00BD5D76">
        <w:trPr>
          <w:trHeight w:val="278"/>
        </w:trPr>
        <w:tc>
          <w:tcPr>
            <w:tcW w:w="8640" w:type="dxa"/>
            <w:gridSpan w:val="3"/>
            <w:tcBorders>
              <w:bottom w:val="nil"/>
            </w:tcBorders>
          </w:tcPr>
          <w:p w:rsidR="006F2BB4" w:rsidRPr="006F2BB4" w:rsidRDefault="006F2BB4" w:rsidP="006F2BB4">
            <w:pPr>
              <w:pStyle w:val="TableText"/>
              <w:tabs>
                <w:tab w:val="left" w:pos="990"/>
              </w:tabs>
              <w:rPr>
                <w:rFonts w:eastAsia="SimSun"/>
                <w:lang w:val="en-US"/>
              </w:rPr>
            </w:pPr>
            <w:r w:rsidRPr="0011371E">
              <w:t xml:space="preserve">Value Set: </w:t>
            </w:r>
            <w:r w:rsidRPr="00E326F2">
              <w:t xml:space="preserve">LOINC </w:t>
            </w:r>
            <w:r>
              <w:rPr>
                <w:lang w:val="en-US"/>
              </w:rPr>
              <w:t>Y/N/NA  STATIC</w:t>
            </w:r>
          </w:p>
        </w:tc>
      </w:tr>
      <w:tr w:rsidR="006F2BB4" w:rsidRPr="000B3031" w:rsidTr="00BD5D76">
        <w:trPr>
          <w:trHeight w:val="277"/>
        </w:trPr>
        <w:tc>
          <w:tcPr>
            <w:tcW w:w="8640" w:type="dxa"/>
            <w:gridSpan w:val="3"/>
            <w:tcBorders>
              <w:top w:val="nil"/>
              <w:bottom w:val="single" w:sz="4" w:space="0" w:color="auto"/>
            </w:tcBorders>
          </w:tcPr>
          <w:p w:rsidR="006F2BB4" w:rsidRPr="0011371E" w:rsidRDefault="006F2BB4" w:rsidP="00BD5D76">
            <w:pPr>
              <w:pStyle w:val="TableText"/>
              <w:tabs>
                <w:tab w:val="left" w:pos="990"/>
                <w:tab w:val="left" w:pos="7095"/>
              </w:tabs>
            </w:pPr>
            <w:r w:rsidRPr="0011371E">
              <w:t>Code System(s):</w:t>
            </w:r>
            <w:r>
              <w:rPr>
                <w:lang w:val="en-US"/>
              </w:rPr>
              <w:t xml:space="preserve"> LOINC</w:t>
            </w:r>
            <w:r w:rsidRPr="008B45BC">
              <w:rPr>
                <w:lang w:val="en-US"/>
              </w:rPr>
              <w:t xml:space="preserve"> </w:t>
            </w:r>
            <w:r>
              <w:rPr>
                <w:lang w:val="en-US"/>
              </w:rPr>
              <w:t xml:space="preserve"> </w:t>
            </w:r>
            <w:r w:rsidRPr="008B45BC">
              <w:rPr>
                <w:lang w:val="en-US"/>
              </w:rPr>
              <w:t>2.16.840.1.113883.</w:t>
            </w:r>
            <w:r>
              <w:rPr>
                <w:lang w:val="en-US"/>
              </w:rPr>
              <w:t>6.1</w:t>
            </w:r>
            <w:r>
              <w:tab/>
            </w:r>
          </w:p>
        </w:tc>
      </w:tr>
      <w:tr w:rsidR="006F2BB4" w:rsidRPr="000B3031" w:rsidTr="00BD5D76">
        <w:tc>
          <w:tcPr>
            <w:tcW w:w="1590" w:type="dxa"/>
            <w:shd w:val="clear" w:color="auto" w:fill="E6E6E6"/>
          </w:tcPr>
          <w:p w:rsidR="006F2BB4" w:rsidRPr="0011371E" w:rsidRDefault="006F2BB4" w:rsidP="00BD5D76">
            <w:pPr>
              <w:pStyle w:val="TableHead"/>
              <w:tabs>
                <w:tab w:val="left" w:pos="990"/>
              </w:tabs>
              <w:rPr>
                <w:rFonts w:cs="Courier New"/>
                <w:noProof/>
              </w:rPr>
            </w:pPr>
            <w:r w:rsidRPr="0011371E">
              <w:rPr>
                <w:rFonts w:cs="Courier New"/>
                <w:noProof/>
              </w:rPr>
              <w:t>Code</w:t>
            </w:r>
          </w:p>
        </w:tc>
        <w:tc>
          <w:tcPr>
            <w:tcW w:w="2730" w:type="dxa"/>
            <w:shd w:val="clear" w:color="auto" w:fill="E6E6E6"/>
          </w:tcPr>
          <w:p w:rsidR="006F2BB4" w:rsidRPr="0011371E" w:rsidRDefault="006F2BB4" w:rsidP="00BD5D76">
            <w:pPr>
              <w:pStyle w:val="TableHead"/>
              <w:tabs>
                <w:tab w:val="left" w:pos="990"/>
              </w:tabs>
              <w:rPr>
                <w:rFonts w:cs="Courier New"/>
                <w:noProof/>
              </w:rPr>
            </w:pPr>
            <w:r w:rsidRPr="0011371E">
              <w:rPr>
                <w:rFonts w:cs="Courier New"/>
              </w:rPr>
              <w:t>Code System</w:t>
            </w:r>
          </w:p>
        </w:tc>
        <w:tc>
          <w:tcPr>
            <w:tcW w:w="4320" w:type="dxa"/>
            <w:shd w:val="clear" w:color="auto" w:fill="E6E6E6"/>
          </w:tcPr>
          <w:p w:rsidR="006F2BB4" w:rsidRPr="0011371E" w:rsidRDefault="006F2BB4" w:rsidP="00BD5D76">
            <w:pPr>
              <w:pStyle w:val="TableHead"/>
              <w:tabs>
                <w:tab w:val="left" w:pos="990"/>
              </w:tabs>
              <w:rPr>
                <w:rFonts w:cs="Courier New"/>
                <w:noProof/>
              </w:rPr>
            </w:pPr>
            <w:r w:rsidRPr="0011371E">
              <w:rPr>
                <w:rFonts w:cs="Courier New"/>
                <w:noProof/>
              </w:rPr>
              <w:t>Print Name</w:t>
            </w:r>
          </w:p>
        </w:tc>
      </w:tr>
      <w:tr w:rsidR="006F2BB4" w:rsidRPr="006F2BB4" w:rsidTr="00BD5D76">
        <w:tc>
          <w:tcPr>
            <w:tcW w:w="1590" w:type="dxa"/>
          </w:tcPr>
          <w:p w:rsidR="006F2BB4" w:rsidRPr="006F2BB4" w:rsidRDefault="006F2BB4" w:rsidP="006F2BB4">
            <w:pPr>
              <w:pStyle w:val="TableText"/>
              <w:tabs>
                <w:tab w:val="left" w:pos="990"/>
              </w:tabs>
              <w:rPr>
                <w:lang w:val="en-US"/>
              </w:rPr>
            </w:pPr>
            <w:r w:rsidRPr="006F2BB4">
              <w:rPr>
                <w:lang w:val="en-US"/>
              </w:rPr>
              <w:t>LA33-6</w:t>
            </w:r>
          </w:p>
        </w:tc>
        <w:tc>
          <w:tcPr>
            <w:tcW w:w="2730" w:type="dxa"/>
          </w:tcPr>
          <w:p w:rsidR="006F2BB4" w:rsidRPr="00E326F2" w:rsidRDefault="006F2BB4" w:rsidP="00BD5D76">
            <w:pPr>
              <w:pStyle w:val="TableText"/>
              <w:tabs>
                <w:tab w:val="left" w:pos="990"/>
              </w:tabs>
              <w:rPr>
                <w:lang w:val="en-US"/>
              </w:rPr>
            </w:pPr>
            <w:r>
              <w:rPr>
                <w:lang w:val="en-US"/>
              </w:rPr>
              <w:t>LOINC</w:t>
            </w:r>
          </w:p>
        </w:tc>
        <w:tc>
          <w:tcPr>
            <w:tcW w:w="4320" w:type="dxa"/>
          </w:tcPr>
          <w:p w:rsidR="006F2BB4" w:rsidRPr="006F2BB4" w:rsidRDefault="006F2BB4" w:rsidP="006F2BB4">
            <w:pPr>
              <w:pStyle w:val="TableText"/>
              <w:tabs>
                <w:tab w:val="left" w:pos="990"/>
              </w:tabs>
              <w:rPr>
                <w:lang w:val="en-US"/>
              </w:rPr>
            </w:pPr>
            <w:r w:rsidRPr="006F2BB4">
              <w:rPr>
                <w:lang w:val="en-US"/>
              </w:rPr>
              <w:t>Yes</w:t>
            </w:r>
          </w:p>
        </w:tc>
      </w:tr>
      <w:tr w:rsidR="006F2BB4" w:rsidRPr="006F2BB4" w:rsidTr="00BD5D76">
        <w:tc>
          <w:tcPr>
            <w:tcW w:w="1590" w:type="dxa"/>
          </w:tcPr>
          <w:p w:rsidR="006F2BB4" w:rsidRPr="006F2BB4" w:rsidRDefault="006F2BB4" w:rsidP="006F2BB4">
            <w:pPr>
              <w:pStyle w:val="TableText"/>
              <w:tabs>
                <w:tab w:val="left" w:pos="990"/>
              </w:tabs>
              <w:rPr>
                <w:lang w:val="en-US"/>
              </w:rPr>
            </w:pPr>
            <w:r w:rsidRPr="006F2BB4">
              <w:rPr>
                <w:lang w:val="en-US"/>
              </w:rPr>
              <w:t>LA32-8</w:t>
            </w:r>
          </w:p>
        </w:tc>
        <w:tc>
          <w:tcPr>
            <w:tcW w:w="2730" w:type="dxa"/>
          </w:tcPr>
          <w:p w:rsidR="006F2BB4" w:rsidRPr="00E326F2" w:rsidRDefault="006F2BB4" w:rsidP="00BD5D76">
            <w:pPr>
              <w:pStyle w:val="TableText"/>
              <w:tabs>
                <w:tab w:val="left" w:pos="990"/>
              </w:tabs>
              <w:rPr>
                <w:lang w:val="en-US"/>
              </w:rPr>
            </w:pPr>
            <w:r>
              <w:rPr>
                <w:lang w:val="en-US"/>
              </w:rPr>
              <w:t>LOINC</w:t>
            </w:r>
          </w:p>
        </w:tc>
        <w:tc>
          <w:tcPr>
            <w:tcW w:w="4320" w:type="dxa"/>
          </w:tcPr>
          <w:p w:rsidR="006F2BB4" w:rsidRPr="006F2BB4" w:rsidRDefault="006F2BB4" w:rsidP="006F2BB4">
            <w:pPr>
              <w:pStyle w:val="TableText"/>
              <w:tabs>
                <w:tab w:val="left" w:pos="990"/>
              </w:tabs>
              <w:rPr>
                <w:lang w:val="en-US"/>
              </w:rPr>
            </w:pPr>
            <w:r w:rsidRPr="006F2BB4">
              <w:rPr>
                <w:lang w:val="en-US"/>
              </w:rPr>
              <w:t>No</w:t>
            </w:r>
          </w:p>
        </w:tc>
      </w:tr>
      <w:tr w:rsidR="006F2BB4" w:rsidRPr="006F2BB4" w:rsidTr="00BD5D76">
        <w:tc>
          <w:tcPr>
            <w:tcW w:w="1590" w:type="dxa"/>
          </w:tcPr>
          <w:p w:rsidR="006F2BB4" w:rsidRPr="006F2BB4" w:rsidRDefault="006F2BB4" w:rsidP="006F2BB4">
            <w:pPr>
              <w:pStyle w:val="TableText"/>
              <w:tabs>
                <w:tab w:val="left" w:pos="990"/>
              </w:tabs>
              <w:rPr>
                <w:lang w:val="en-US"/>
              </w:rPr>
            </w:pPr>
            <w:r w:rsidRPr="006F2BB4">
              <w:rPr>
                <w:lang w:val="en-US"/>
              </w:rPr>
              <w:t>LA4720-4</w:t>
            </w:r>
          </w:p>
        </w:tc>
        <w:tc>
          <w:tcPr>
            <w:tcW w:w="2730" w:type="dxa"/>
          </w:tcPr>
          <w:p w:rsidR="006F2BB4" w:rsidRPr="00E326F2" w:rsidRDefault="006F2BB4" w:rsidP="00BD5D76">
            <w:pPr>
              <w:pStyle w:val="TableText"/>
              <w:tabs>
                <w:tab w:val="left" w:pos="990"/>
              </w:tabs>
              <w:rPr>
                <w:lang w:val="en-US"/>
              </w:rPr>
            </w:pPr>
            <w:r>
              <w:rPr>
                <w:lang w:val="en-US"/>
              </w:rPr>
              <w:t>LOINC</w:t>
            </w:r>
          </w:p>
        </w:tc>
        <w:tc>
          <w:tcPr>
            <w:tcW w:w="4320" w:type="dxa"/>
          </w:tcPr>
          <w:p w:rsidR="006F2BB4" w:rsidRPr="006F2BB4" w:rsidRDefault="006F2BB4" w:rsidP="006F2BB4">
            <w:pPr>
              <w:pStyle w:val="TableText"/>
              <w:tabs>
                <w:tab w:val="left" w:pos="990"/>
              </w:tabs>
              <w:rPr>
                <w:lang w:val="en-US"/>
              </w:rPr>
            </w:pPr>
            <w:r w:rsidRPr="006F2BB4">
              <w:rPr>
                <w:lang w:val="en-US"/>
              </w:rPr>
              <w:t>Not Applicable</w:t>
            </w:r>
          </w:p>
        </w:tc>
      </w:tr>
    </w:tbl>
    <w:p w:rsidR="006F2BB4" w:rsidRPr="00370625" w:rsidRDefault="006F2BB4" w:rsidP="0071117F">
      <w:pPr>
        <w:pStyle w:val="BodyText0"/>
      </w:pPr>
    </w:p>
    <w:sectPr w:rsidR="006F2BB4" w:rsidRPr="00370625" w:rsidSect="00A10C7B">
      <w:pgSz w:w="12240" w:h="15840" w:code="1"/>
      <w:pgMar w:top="1440" w:right="907" w:bottom="1728" w:left="1080" w:header="720" w:footer="720" w:gutter="0"/>
      <w:lnNumType w:countBy="5" w:restart="continuou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B55" w:rsidRDefault="00885B55">
      <w:r>
        <w:separator/>
      </w:r>
    </w:p>
    <w:p w:rsidR="00885B55" w:rsidRDefault="00885B55"/>
    <w:p w:rsidR="00885B55" w:rsidRDefault="00885B55"/>
    <w:p w:rsidR="00885B55" w:rsidRDefault="00885B55"/>
    <w:p w:rsidR="00885B55" w:rsidRDefault="00885B55"/>
  </w:endnote>
  <w:endnote w:type="continuationSeparator" w:id="0">
    <w:p w:rsidR="00885B55" w:rsidRDefault="00885B55">
      <w:r>
        <w:continuationSeparator/>
      </w:r>
    </w:p>
    <w:p w:rsidR="00885B55" w:rsidRDefault="00885B55"/>
    <w:p w:rsidR="00885B55" w:rsidRDefault="00885B55"/>
    <w:p w:rsidR="00885B55" w:rsidRDefault="00885B55"/>
    <w:p w:rsidR="00885B55" w:rsidRDefault="00885B55"/>
  </w:endnote>
  <w:endnote w:type="continuationNotice" w:id="1">
    <w:p w:rsidR="00885B55" w:rsidRDefault="00885B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480"/>
      <w:gridCol w:w="3480"/>
      <w:gridCol w:w="3480"/>
      <w:gridCol w:w="3480"/>
      <w:gridCol w:w="3480"/>
      <w:gridCol w:w="360"/>
    </w:tblGrid>
    <w:tr w:rsidR="00BD5D76">
      <w:tc>
        <w:tcPr>
          <w:tcW w:w="3480" w:type="dxa"/>
          <w:tcBorders>
            <w:top w:val="single" w:sz="4" w:space="0" w:color="000000"/>
          </w:tcBorders>
          <w:vAlign w:val="bottom"/>
        </w:tcPr>
        <w:p w:rsidR="00BD5D76" w:rsidRDefault="00BD5D76"/>
      </w:tc>
      <w:tc>
        <w:tcPr>
          <w:tcW w:w="3480" w:type="dxa"/>
          <w:tcBorders>
            <w:top w:val="single" w:sz="4" w:space="0" w:color="000000"/>
          </w:tcBorders>
          <w:vAlign w:val="bottom"/>
        </w:tcPr>
        <w:p w:rsidR="00BD5D76" w:rsidRDefault="00BD5D76">
          <w:pPr>
            <w:jc w:val="center"/>
          </w:pPr>
          <w:r>
            <w:rPr>
              <w:rFonts w:ascii="Arial" w:hAnsi="Arial"/>
              <w:color w:val="000000"/>
              <w:sz w:val="18"/>
            </w:rPr>
            <w:t>- Draft -</w:t>
          </w:r>
        </w:p>
      </w:tc>
      <w:tc>
        <w:tcPr>
          <w:tcW w:w="3480" w:type="dxa"/>
          <w:tcBorders>
            <w:top w:val="single" w:sz="4" w:space="0" w:color="000000"/>
          </w:tcBorders>
          <w:vAlign w:val="bottom"/>
        </w:tcPr>
        <w:p w:rsidR="00BD5D76" w:rsidRDefault="00BD5D76"/>
      </w:tc>
      <w:tc>
        <w:tcPr>
          <w:tcW w:w="3480" w:type="dxa"/>
          <w:tcBorders>
            <w:top w:val="single" w:sz="4" w:space="0" w:color="000000"/>
          </w:tcBorders>
          <w:vAlign w:val="bottom"/>
        </w:tcPr>
        <w:p w:rsidR="00BD5D76" w:rsidRDefault="00BD5D76"/>
      </w:tc>
      <w:tc>
        <w:tcPr>
          <w:tcW w:w="3480" w:type="dxa"/>
          <w:tcBorders>
            <w:top w:val="single" w:sz="4" w:space="0" w:color="000000"/>
          </w:tcBorders>
          <w:vAlign w:val="bottom"/>
        </w:tcPr>
        <w:p w:rsidR="00BD5D76" w:rsidRDefault="00BD5D76">
          <w:pPr>
            <w:jc w:val="center"/>
          </w:pPr>
          <w:r>
            <w:rPr>
              <w:rFonts w:ascii="Arial" w:hAnsi="Arial"/>
              <w:color w:val="000000"/>
              <w:sz w:val="18"/>
            </w:rPr>
            <w:t>- Draft -</w:t>
          </w:r>
        </w:p>
      </w:tc>
      <w:tc>
        <w:tcPr>
          <w:tcW w:w="360" w:type="dxa"/>
        </w:tcPr>
        <w:p w:rsidR="00BD5D76" w:rsidRDefault="00BD5D76"/>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480"/>
      <w:gridCol w:w="3480"/>
      <w:gridCol w:w="3480"/>
      <w:gridCol w:w="3480"/>
      <w:gridCol w:w="360"/>
      <w:gridCol w:w="380"/>
    </w:tblGrid>
    <w:tr w:rsidR="00BD5D76">
      <w:tc>
        <w:tcPr>
          <w:tcW w:w="3480" w:type="dxa"/>
          <w:tcBorders>
            <w:top w:val="single" w:sz="4" w:space="0" w:color="000000"/>
          </w:tcBorders>
          <w:vAlign w:val="bottom"/>
        </w:tcPr>
        <w:p w:rsidR="00BD5D76" w:rsidRDefault="00BD5D76"/>
      </w:tc>
      <w:tc>
        <w:tcPr>
          <w:tcW w:w="3480" w:type="dxa"/>
          <w:tcBorders>
            <w:top w:val="single" w:sz="4" w:space="0" w:color="000000"/>
          </w:tcBorders>
          <w:vAlign w:val="bottom"/>
        </w:tcPr>
        <w:p w:rsidR="00BD5D76" w:rsidRDefault="00BD5D76">
          <w:pPr>
            <w:jc w:val="center"/>
          </w:pPr>
          <w:r>
            <w:rPr>
              <w:rFonts w:ascii="Arial" w:hAnsi="Arial"/>
              <w:color w:val="000000"/>
              <w:sz w:val="18"/>
            </w:rPr>
            <w:t>- Draft -</w:t>
          </w:r>
        </w:p>
      </w:tc>
      <w:tc>
        <w:tcPr>
          <w:tcW w:w="3480" w:type="dxa"/>
          <w:tcBorders>
            <w:top w:val="single" w:sz="4" w:space="0" w:color="000000"/>
          </w:tcBorders>
          <w:vAlign w:val="bottom"/>
        </w:tcPr>
        <w:p w:rsidR="00BD5D76" w:rsidRDefault="00BD5D76"/>
      </w:tc>
      <w:tc>
        <w:tcPr>
          <w:tcW w:w="3480" w:type="dxa"/>
          <w:tcBorders>
            <w:top w:val="single" w:sz="4" w:space="0" w:color="000000"/>
          </w:tcBorders>
          <w:vAlign w:val="bottom"/>
        </w:tcPr>
        <w:p w:rsidR="00BD5D76" w:rsidRDefault="00BD5D76"/>
      </w:tc>
      <w:tc>
        <w:tcPr>
          <w:tcW w:w="360" w:type="dxa"/>
        </w:tcPr>
        <w:p w:rsidR="00BD5D76" w:rsidRDefault="00BD5D76">
          <w:pPr>
            <w:jc w:val="center"/>
          </w:pPr>
          <w:r>
            <w:rPr>
              <w:rFonts w:ascii="Arial" w:hAnsi="Arial"/>
              <w:color w:val="000000"/>
              <w:sz w:val="18"/>
            </w:rPr>
            <w:t>- Draft -</w:t>
          </w:r>
        </w:p>
      </w:tc>
      <w:tc>
        <w:tcPr>
          <w:tcW w:w="380" w:type="dxa"/>
          <w:tcBorders>
            <w:bottom w:val="single" w:sz="4" w:space="0" w:color="000000"/>
            <w:right w:val="single" w:sz="4" w:space="0" w:color="000000"/>
          </w:tcBorders>
          <w:tcMar>
            <w:top w:w="40" w:type="dxa"/>
            <w:left w:w="40" w:type="dxa"/>
            <w:bottom w:w="40" w:type="dxa"/>
            <w:right w:w="40" w:type="dxa"/>
          </w:tcMar>
        </w:tcPr>
        <w:p w:rsidR="00BD5D76" w:rsidRDefault="00BD5D76"/>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D76" w:rsidRDefault="00BD5D76">
    <w:r>
      <w:c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480"/>
      <w:gridCol w:w="3480"/>
      <w:gridCol w:w="3480"/>
      <w:gridCol w:w="3480"/>
      <w:gridCol w:w="360"/>
      <w:gridCol w:w="380"/>
    </w:tblGrid>
    <w:tr w:rsidR="00BD5D76">
      <w:tc>
        <w:tcPr>
          <w:tcW w:w="3480" w:type="dxa"/>
          <w:tcBorders>
            <w:top w:val="single" w:sz="4" w:space="0" w:color="000000"/>
          </w:tcBorders>
          <w:vAlign w:val="bottom"/>
        </w:tcPr>
        <w:p w:rsidR="00BD5D76" w:rsidRDefault="00BD5D76"/>
      </w:tc>
      <w:tc>
        <w:tcPr>
          <w:tcW w:w="3480" w:type="dxa"/>
          <w:tcBorders>
            <w:top w:val="single" w:sz="4" w:space="0" w:color="000000"/>
          </w:tcBorders>
          <w:vAlign w:val="bottom"/>
        </w:tcPr>
        <w:p w:rsidR="00BD5D76" w:rsidRDefault="00BD5D76">
          <w:pPr>
            <w:jc w:val="center"/>
          </w:pPr>
          <w:r>
            <w:rPr>
              <w:rFonts w:ascii="Arial" w:hAnsi="Arial"/>
              <w:color w:val="000000"/>
              <w:sz w:val="18"/>
            </w:rPr>
            <w:t>- Draft -</w:t>
          </w:r>
        </w:p>
      </w:tc>
      <w:tc>
        <w:tcPr>
          <w:tcW w:w="3480" w:type="dxa"/>
          <w:tcBorders>
            <w:top w:val="single" w:sz="4" w:space="0" w:color="000000"/>
          </w:tcBorders>
          <w:vAlign w:val="bottom"/>
        </w:tcPr>
        <w:p w:rsidR="00BD5D76" w:rsidRDefault="00BD5D76"/>
      </w:tc>
      <w:tc>
        <w:tcPr>
          <w:tcW w:w="3480" w:type="dxa"/>
          <w:tcBorders>
            <w:top w:val="single" w:sz="4" w:space="0" w:color="000000"/>
          </w:tcBorders>
          <w:vAlign w:val="bottom"/>
        </w:tcPr>
        <w:p w:rsidR="00BD5D76" w:rsidRDefault="00BD5D76"/>
      </w:tc>
      <w:tc>
        <w:tcPr>
          <w:tcW w:w="360" w:type="dxa"/>
        </w:tcPr>
        <w:p w:rsidR="00BD5D76" w:rsidRDefault="00BD5D76">
          <w:pPr>
            <w:jc w:val="center"/>
          </w:pPr>
          <w:r>
            <w:rPr>
              <w:rFonts w:ascii="Arial" w:hAnsi="Arial"/>
              <w:color w:val="000000"/>
              <w:sz w:val="18"/>
            </w:rPr>
            <w:t>- Draft -</w:t>
          </w:r>
        </w:p>
      </w:tc>
      <w:tc>
        <w:tcPr>
          <w:tcW w:w="380" w:type="dxa"/>
          <w:tcBorders>
            <w:bottom w:val="single" w:sz="4" w:space="0" w:color="000000"/>
            <w:right w:val="single" w:sz="4" w:space="0" w:color="000000"/>
          </w:tcBorders>
          <w:tcMar>
            <w:top w:w="40" w:type="dxa"/>
            <w:left w:w="40" w:type="dxa"/>
            <w:bottom w:w="40" w:type="dxa"/>
            <w:right w:w="40" w:type="dxa"/>
          </w:tcMar>
        </w:tcPr>
        <w:p w:rsidR="00BD5D76" w:rsidRDefault="00BD5D76"/>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B55" w:rsidRDefault="00885B55">
      <w:r>
        <w:separator/>
      </w:r>
    </w:p>
  </w:footnote>
  <w:footnote w:type="continuationSeparator" w:id="0">
    <w:p w:rsidR="00885B55" w:rsidRDefault="00885B55">
      <w:r>
        <w:continuationSeparator/>
      </w:r>
    </w:p>
    <w:p w:rsidR="00885B55" w:rsidRDefault="00885B55"/>
    <w:p w:rsidR="00885B55" w:rsidRDefault="00885B55"/>
    <w:p w:rsidR="00885B55" w:rsidRDefault="00885B55"/>
    <w:p w:rsidR="00885B55" w:rsidRDefault="00885B55"/>
  </w:footnote>
  <w:footnote w:type="continuationNotice" w:id="1">
    <w:p w:rsidR="00885B55" w:rsidRDefault="00885B55"/>
  </w:footnote>
  <w:footnote w:id="2">
    <w:p w:rsidR="00BD5D76" w:rsidRDefault="00BD5D76" w:rsidP="00A0083F">
      <w:pPr>
        <w:pStyle w:val="FootnoteText"/>
      </w:pPr>
      <w:r>
        <w:rPr>
          <w:rStyle w:val="FootnoteReference"/>
        </w:rPr>
        <w:footnoteRef/>
      </w:r>
      <w:r>
        <w:t xml:space="preserve"> CDA® is a registered trademark of HL7 International.</w:t>
      </w:r>
    </w:p>
  </w:footnote>
  <w:footnote w:id="3">
    <w:p w:rsidR="00BD5D76" w:rsidRPr="001952E5" w:rsidRDefault="00BD5D76" w:rsidP="000C4373">
      <w:pPr>
        <w:pStyle w:val="FootnoteText"/>
        <w:rPr>
          <w:lang w:val="en-US"/>
        </w:rPr>
      </w:pPr>
      <w:r>
        <w:rPr>
          <w:rStyle w:val="FootnoteReference"/>
        </w:rPr>
        <w:footnoteRef/>
      </w:r>
      <w:r>
        <w:t xml:space="preserve"> HL7 greenCDA: An Implementation Methodology for CDA, Release 1 Draft Standard for Trial Use (</w:t>
      </w:r>
      <w:hyperlink r:id="rId1" w:history="1">
        <w:r w:rsidRPr="003F6A97">
          <w:rPr>
            <w:rStyle w:val="Hyperlink"/>
            <w:rFonts w:cs="Times New Roman"/>
            <w:sz w:val="18"/>
            <w:lang w:eastAsia="x-none"/>
          </w:rPr>
          <w:t>http://www.hl7.org/implement/standards/product_brief.cfm?product_id=136</w:t>
        </w:r>
      </w:hyperlink>
      <w:r>
        <w:t>)</w:t>
      </w:r>
      <w:r>
        <w:rPr>
          <w:lang w:val="en-US"/>
        </w:rPr>
        <w:t xml:space="preserve"> </w:t>
      </w:r>
    </w:p>
  </w:footnote>
  <w:footnote w:id="4">
    <w:p w:rsidR="00BD5D76" w:rsidRPr="00016877" w:rsidRDefault="00BD5D76" w:rsidP="004B6E7D">
      <w:pPr>
        <w:pStyle w:val="FootnoteText"/>
        <w:rPr>
          <w:lang w:val="en-US"/>
        </w:rPr>
      </w:pPr>
      <w:r>
        <w:rPr>
          <w:rStyle w:val="FootnoteReference"/>
        </w:rPr>
        <w:footnoteRef/>
      </w:r>
      <w:r>
        <w:t xml:space="preserve"> </w:t>
      </w:r>
      <w:hyperlink r:id="rId2" w:history="1">
        <w:r w:rsidRPr="001B5216">
          <w:rPr>
            <w:rStyle w:val="Hyperlink"/>
            <w:rFonts w:cs="Times New Roman"/>
            <w:sz w:val="18"/>
            <w:lang w:eastAsia="x-none"/>
          </w:rPr>
          <w:t>http://radreport.org/</w:t>
        </w:r>
      </w:hyperlink>
      <w:r>
        <w:rPr>
          <w:lang w:val="en-US"/>
        </w:rPr>
        <w:t xml:space="preserve">  </w:t>
      </w:r>
    </w:p>
  </w:footnote>
  <w:footnote w:id="5">
    <w:p w:rsidR="00BD5D76" w:rsidRPr="00016877" w:rsidRDefault="00BD5D76">
      <w:pPr>
        <w:pStyle w:val="FootnoteText"/>
        <w:rPr>
          <w:lang w:val="en-US"/>
        </w:rPr>
      </w:pPr>
      <w:r>
        <w:rPr>
          <w:rStyle w:val="FootnoteReference"/>
        </w:rPr>
        <w:footnoteRef/>
      </w:r>
      <w:r>
        <w:t xml:space="preserve"> </w:t>
      </w:r>
      <w:hyperlink r:id="rId3" w:history="1">
        <w:r w:rsidRPr="001B5216">
          <w:rPr>
            <w:rStyle w:val="Hyperlink"/>
            <w:rFonts w:cs="Times New Roman"/>
            <w:sz w:val="18"/>
            <w:lang w:eastAsia="x-none"/>
          </w:rPr>
          <w:t>http://www.ihe.net/Technical_Framework/upload/IHE_RAD_Suppl_MRRT.pdf</w:t>
        </w:r>
      </w:hyperlink>
      <w:r>
        <w:rPr>
          <w:lang w:val="en-US"/>
        </w:rPr>
        <w:t xml:space="preserve"> </w:t>
      </w:r>
    </w:p>
  </w:footnote>
  <w:footnote w:id="6">
    <w:p w:rsidR="00BD5D76" w:rsidRDefault="00BD5D76" w:rsidP="00644A30">
      <w:pPr>
        <w:pStyle w:val="FootnoteText"/>
      </w:pPr>
      <w:r>
        <w:rPr>
          <w:rStyle w:val="FootnoteReference"/>
        </w:rPr>
        <w:footnoteRef/>
      </w:r>
      <w:r>
        <w:t xml:space="preserve"> </w:t>
      </w:r>
      <w:r w:rsidRPr="002D3273">
        <w:t>HL7 Version 3 Clinical Document Architecture</w:t>
      </w:r>
      <w:r>
        <w:rPr>
          <w:lang w:val="en-US"/>
        </w:rPr>
        <w:t>, Release 2</w:t>
      </w:r>
      <w:r w:rsidRPr="002D3273">
        <w:t xml:space="preserve">  </w:t>
      </w:r>
      <w:r>
        <w:rPr>
          <w:lang w:val="en-US"/>
        </w:rPr>
        <w:t>(</w:t>
      </w:r>
      <w:hyperlink r:id="rId4" w:history="1">
        <w:r w:rsidRPr="003E3F1E">
          <w:rPr>
            <w:rStyle w:val="Hyperlink"/>
            <w:rFonts w:cs="Times New Roman"/>
            <w:sz w:val="18"/>
            <w:lang w:eastAsia="x-none"/>
          </w:rPr>
          <w:t>http://www.hl7.org/implement/standards/product_brief.cfm?product_id=7</w:t>
        </w:r>
      </w:hyperlink>
      <w:r>
        <w:rPr>
          <w:lang w:val="en-US"/>
        </w:rPr>
        <w:t xml:space="preserve">). </w:t>
      </w:r>
      <w:r>
        <w:t>CDA® is a registered trademark of HL7 International.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shd w:val="clear" w:color="000000" w:fill="000000"/>
      <w:tblLayout w:type="fixed"/>
      <w:tblCellMar>
        <w:left w:w="0" w:type="dxa"/>
        <w:right w:w="0" w:type="dxa"/>
      </w:tblCellMar>
      <w:tblLook w:val="0000" w:firstRow="0" w:lastRow="0" w:firstColumn="0" w:lastColumn="0" w:noHBand="0" w:noVBand="0"/>
    </w:tblPr>
    <w:tblGrid>
      <w:gridCol w:w="450"/>
      <w:gridCol w:w="1044"/>
      <w:gridCol w:w="1044"/>
      <w:gridCol w:w="8352"/>
      <w:gridCol w:w="1044"/>
      <w:gridCol w:w="450"/>
    </w:tblGrid>
    <w:tr w:rsidR="00BD5D76">
      <w:tc>
        <w:tcPr>
          <w:tcW w:w="45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BD5D76" w:rsidRDefault="00BD5D76">
          <w:r>
            <w:rPr>
              <w:rFonts w:ascii="Arial" w:hAnsi="Arial"/>
              <w:color w:val="000000"/>
              <w:sz w:val="18"/>
            </w:rPr>
            <w:t xml:space="preserve">Page </w:t>
          </w:r>
          <w:r>
            <w:rPr>
              <w:rFonts w:ascii="Arial" w:hAnsi="Arial"/>
              <w:color w:val="000000"/>
              <w:sz w:val="18"/>
            </w:rPr>
            <w:pgNum/>
          </w:r>
        </w:p>
      </w:tc>
      <w:tc>
        <w:tcPr>
          <w:tcW w:w="1044" w:type="dxa"/>
          <w:tcBorders>
            <w:bottom w:val="single" w:sz="4" w:space="0" w:color="000000"/>
          </w:tcBorders>
        </w:tcPr>
        <w:p w:rsidR="00BD5D76" w:rsidRDefault="00BD5D76">
          <w:pPr>
            <w:jc w:val="center"/>
          </w:pPr>
          <w:r>
            <w:rPr>
              <w:rFonts w:ascii="Arial" w:hAnsi="Arial"/>
              <w:color w:val="000000"/>
              <w:sz w:val="18"/>
            </w:rPr>
            <w:t>DICOM PS3.20 2013 - Transformation of DICOM to and from HL7 Standards</w:t>
          </w:r>
        </w:p>
      </w:tc>
      <w:tc>
        <w:tcPr>
          <w:tcW w:w="1044" w:type="dxa"/>
          <w:tcBorders>
            <w:bottom w:val="single" w:sz="4" w:space="0" w:color="000000"/>
          </w:tcBorders>
        </w:tcPr>
        <w:p w:rsidR="00BD5D76" w:rsidRDefault="00BD5D76"/>
      </w:tc>
      <w:tc>
        <w:tcPr>
          <w:tcW w:w="8352" w:type="dxa"/>
          <w:tcBorders>
            <w:bottom w:val="single" w:sz="4" w:space="0" w:color="000000"/>
          </w:tcBorders>
        </w:tcPr>
        <w:p w:rsidR="00BD5D76" w:rsidRDefault="00BD5D76">
          <w:r>
            <w:rPr>
              <w:rFonts w:ascii="Arial" w:hAnsi="Arial"/>
              <w:color w:val="000000"/>
              <w:sz w:val="18"/>
            </w:rPr>
            <w:t xml:space="preserve">Page </w:t>
          </w:r>
          <w:r>
            <w:rPr>
              <w:rFonts w:ascii="Arial" w:hAnsi="Arial"/>
              <w:color w:val="000000"/>
              <w:sz w:val="18"/>
            </w:rPr>
            <w:pgNum/>
          </w:r>
        </w:p>
      </w:tc>
      <w:tc>
        <w:tcPr>
          <w:tcW w:w="1044" w:type="dxa"/>
          <w:tcBorders>
            <w:bottom w:val="single" w:sz="4" w:space="0" w:color="000000"/>
          </w:tcBorders>
        </w:tcPr>
        <w:p w:rsidR="00BD5D76" w:rsidRDefault="00BD5D76">
          <w:pPr>
            <w:jc w:val="center"/>
          </w:pPr>
          <w:r>
            <w:rPr>
              <w:rFonts w:ascii="Arial" w:hAnsi="Arial"/>
              <w:color w:val="000000"/>
              <w:sz w:val="18"/>
            </w:rPr>
            <w:t>DICOM PS3.20 2013 - Transformation of DICOM to and from HL7 Standards</w:t>
          </w:r>
        </w:p>
      </w:tc>
      <w:tc>
        <w:tcPr>
          <w:tcW w:w="450" w:type="dxa"/>
        </w:tcPr>
        <w:p w:rsidR="00BD5D76" w:rsidRDefault="00BD5D76"/>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1612208"/>
      <w:docPartObj>
        <w:docPartGallery w:val="Page Numbers (Top of Page)"/>
        <w:docPartUnique/>
      </w:docPartObj>
    </w:sdtPr>
    <w:sdtEndPr>
      <w:rPr>
        <w:noProof/>
      </w:rPr>
    </w:sdtEndPr>
    <w:sdtContent>
      <w:p w:rsidR="00BD5D76" w:rsidRDefault="00BD5D76" w:rsidP="003B1453">
        <w:pPr>
          <w:pStyle w:val="Header"/>
          <w:tabs>
            <w:tab w:val="clear" w:pos="4320"/>
            <w:tab w:val="clear" w:pos="8640"/>
            <w:tab w:val="right" w:pos="10170"/>
          </w:tabs>
          <w:ind w:firstLine="144"/>
        </w:pPr>
        <w:r>
          <w:rPr>
            <w:lang w:val="en-US"/>
          </w:rPr>
          <w:t>DICOM Supplement 155</w:t>
        </w:r>
        <w:r>
          <w:rPr>
            <w:lang w:val="en-US"/>
          </w:rPr>
          <w:tab/>
          <w:t xml:space="preserve">Page </w:t>
        </w:r>
        <w:r>
          <w:fldChar w:fldCharType="begin"/>
        </w:r>
        <w:r>
          <w:instrText xml:space="preserve"> PAGE   \* MERGEFORMAT </w:instrText>
        </w:r>
        <w:r>
          <w:fldChar w:fldCharType="separate"/>
        </w:r>
        <w:r w:rsidR="00C612CF">
          <w:rPr>
            <w:noProof/>
          </w:rPr>
          <w:t>2</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044"/>
      <w:gridCol w:w="1044"/>
      <w:gridCol w:w="1044"/>
      <w:gridCol w:w="8352"/>
      <w:gridCol w:w="1044"/>
      <w:gridCol w:w="450"/>
    </w:tblGrid>
    <w:tr w:rsidR="00BD5D76">
      <w:tc>
        <w:tcPr>
          <w:tcW w:w="1044" w:type="dxa"/>
          <w:tcBorders>
            <w:bottom w:val="single" w:sz="4" w:space="0" w:color="000000"/>
          </w:tcBorders>
        </w:tcPr>
        <w:p w:rsidR="00BD5D76" w:rsidRDefault="00BD5D76">
          <w:r>
            <w:rPr>
              <w:rFonts w:ascii="Arial" w:hAnsi="Arial"/>
              <w:color w:val="000000"/>
              <w:sz w:val="18"/>
            </w:rPr>
            <w:t xml:space="preserve">Page </w:t>
          </w:r>
          <w:r>
            <w:rPr>
              <w:rFonts w:ascii="Arial" w:hAnsi="Arial"/>
              <w:color w:val="000000"/>
              <w:sz w:val="18"/>
            </w:rPr>
            <w:pgNum/>
          </w:r>
        </w:p>
      </w:tc>
      <w:tc>
        <w:tcPr>
          <w:tcW w:w="1044" w:type="dxa"/>
          <w:tcBorders>
            <w:bottom w:val="single" w:sz="4" w:space="0" w:color="000000"/>
          </w:tcBorders>
        </w:tcPr>
        <w:p w:rsidR="00BD5D76" w:rsidRDefault="00BD5D76">
          <w:pPr>
            <w:jc w:val="center"/>
          </w:pPr>
          <w:r>
            <w:rPr>
              <w:rFonts w:ascii="Arial" w:hAnsi="Arial"/>
              <w:color w:val="000000"/>
              <w:sz w:val="18"/>
            </w:rPr>
            <w:t>DICOM PS3.20 2013 - Transformation of DICOM to and from HL7 Standards</w:t>
          </w:r>
        </w:p>
      </w:tc>
      <w:tc>
        <w:tcPr>
          <w:tcW w:w="1044" w:type="dxa"/>
          <w:tcBorders>
            <w:bottom w:val="single" w:sz="4" w:space="0" w:color="000000"/>
          </w:tcBorders>
        </w:tcPr>
        <w:p w:rsidR="00BD5D76" w:rsidRDefault="00BD5D76"/>
      </w:tc>
      <w:tc>
        <w:tcPr>
          <w:tcW w:w="8352" w:type="dxa"/>
          <w:tcBorders>
            <w:bottom w:val="single" w:sz="4" w:space="0" w:color="000000"/>
          </w:tcBorders>
        </w:tcPr>
        <w:p w:rsidR="00BD5D76" w:rsidRDefault="00BD5D76">
          <w:r>
            <w:rPr>
              <w:rFonts w:ascii="Arial" w:hAnsi="Arial"/>
              <w:color w:val="000000"/>
              <w:sz w:val="18"/>
            </w:rPr>
            <w:t xml:space="preserve">Page </w:t>
          </w:r>
          <w:r>
            <w:rPr>
              <w:rFonts w:ascii="Arial" w:hAnsi="Arial"/>
              <w:color w:val="000000"/>
              <w:sz w:val="18"/>
            </w:rPr>
            <w:pgNum/>
          </w:r>
        </w:p>
      </w:tc>
      <w:tc>
        <w:tcPr>
          <w:tcW w:w="1044" w:type="dxa"/>
          <w:tcBorders>
            <w:bottom w:val="single" w:sz="4" w:space="0" w:color="000000"/>
          </w:tcBorders>
        </w:tcPr>
        <w:p w:rsidR="00BD5D76" w:rsidRDefault="00BD5D76">
          <w:pPr>
            <w:jc w:val="center"/>
          </w:pPr>
          <w:r>
            <w:rPr>
              <w:rFonts w:ascii="Arial" w:hAnsi="Arial"/>
              <w:color w:val="000000"/>
              <w:sz w:val="18"/>
            </w:rPr>
            <w:t>DICOM PS3.20 2013 - Transformation of DICOM to and from HL7 Standards</w:t>
          </w:r>
        </w:p>
      </w:tc>
      <w:tc>
        <w:tcPr>
          <w:tcW w:w="450" w:type="dxa"/>
        </w:tcPr>
        <w:p w:rsidR="00BD5D76" w:rsidRDefault="00BD5D76"/>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048239"/>
      <w:docPartObj>
        <w:docPartGallery w:val="Page Numbers (Top of Page)"/>
        <w:docPartUnique/>
      </w:docPartObj>
    </w:sdtPr>
    <w:sdtEndPr>
      <w:rPr>
        <w:noProof/>
      </w:rPr>
    </w:sdtEndPr>
    <w:sdtContent>
      <w:p w:rsidR="00BD5D76" w:rsidRDefault="00BD5D76" w:rsidP="003B1453">
        <w:pPr>
          <w:pStyle w:val="Header"/>
          <w:tabs>
            <w:tab w:val="clear" w:pos="4320"/>
            <w:tab w:val="clear" w:pos="8640"/>
            <w:tab w:val="right" w:pos="10170"/>
          </w:tabs>
        </w:pPr>
        <w:r>
          <w:rPr>
            <w:lang w:val="en-US"/>
          </w:rPr>
          <w:t>DICOM Supplement 155</w:t>
        </w:r>
        <w:r>
          <w:rPr>
            <w:lang w:val="en-US"/>
          </w:rPr>
          <w:tab/>
          <w:t xml:space="preserve">page </w:t>
        </w:r>
        <w:r>
          <w:fldChar w:fldCharType="begin"/>
        </w:r>
        <w:r>
          <w:instrText xml:space="preserve"> PAGE   \* MERGEFORMAT </w:instrText>
        </w:r>
        <w:r>
          <w:fldChar w:fldCharType="separate"/>
        </w:r>
        <w:r w:rsidR="00C612CF">
          <w:rPr>
            <w:noProof/>
          </w:rPr>
          <w:t>98</w:t>
        </w:r>
        <w:r>
          <w:rPr>
            <w:noProof/>
          </w:rPr>
          <w:fldChar w:fldCharType="end"/>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044"/>
      <w:gridCol w:w="1044"/>
      <w:gridCol w:w="8352"/>
      <w:gridCol w:w="1044"/>
      <w:gridCol w:w="360"/>
      <w:gridCol w:w="380"/>
    </w:tblGrid>
    <w:tr w:rsidR="00BD5D76">
      <w:tc>
        <w:tcPr>
          <w:tcW w:w="1044" w:type="dxa"/>
          <w:tcBorders>
            <w:bottom w:val="single" w:sz="4" w:space="0" w:color="000000"/>
          </w:tcBorders>
        </w:tcPr>
        <w:p w:rsidR="00BD5D76" w:rsidRDefault="00BD5D76"/>
      </w:tc>
      <w:tc>
        <w:tcPr>
          <w:tcW w:w="1044" w:type="dxa"/>
          <w:tcBorders>
            <w:bottom w:val="single" w:sz="4" w:space="0" w:color="000000"/>
          </w:tcBorders>
        </w:tcPr>
        <w:p w:rsidR="00BD5D76" w:rsidRDefault="00BD5D76">
          <w:pPr>
            <w:jc w:val="center"/>
          </w:pPr>
          <w:r>
            <w:rPr>
              <w:rFonts w:ascii="Arial" w:hAnsi="Arial"/>
              <w:color w:val="000000"/>
              <w:sz w:val="18"/>
            </w:rPr>
            <w:t>DICOM PS3.20 2013 - Transformation of DICOM to and from HL7 Standards</w:t>
          </w:r>
        </w:p>
      </w:tc>
      <w:tc>
        <w:tcPr>
          <w:tcW w:w="8352" w:type="dxa"/>
          <w:tcBorders>
            <w:bottom w:val="single" w:sz="4" w:space="0" w:color="000000"/>
          </w:tcBorders>
        </w:tcPr>
        <w:p w:rsidR="00BD5D76" w:rsidRDefault="00BD5D76">
          <w:pPr>
            <w:jc w:val="right"/>
          </w:pPr>
          <w:r>
            <w:rPr>
              <w:rFonts w:ascii="Arial" w:hAnsi="Arial"/>
              <w:color w:val="000000"/>
              <w:sz w:val="18"/>
            </w:rPr>
            <w:t xml:space="preserve">Page </w:t>
          </w:r>
          <w:r>
            <w:rPr>
              <w:rFonts w:ascii="Arial" w:hAnsi="Arial"/>
              <w:color w:val="000000"/>
              <w:sz w:val="18"/>
            </w:rPr>
            <w:pgNum/>
          </w:r>
        </w:p>
      </w:tc>
      <w:tc>
        <w:tcPr>
          <w:tcW w:w="1044" w:type="dxa"/>
          <w:tcBorders>
            <w:bottom w:val="single" w:sz="4" w:space="0" w:color="000000"/>
          </w:tcBorders>
        </w:tcPr>
        <w:p w:rsidR="00BD5D76" w:rsidRDefault="00BD5D76"/>
      </w:tc>
      <w:tc>
        <w:tcPr>
          <w:tcW w:w="360" w:type="dxa"/>
        </w:tcPr>
        <w:p w:rsidR="00BD5D76" w:rsidRDefault="00BD5D76">
          <w:pPr>
            <w:jc w:val="center"/>
          </w:pPr>
          <w:r>
            <w:rPr>
              <w:rFonts w:ascii="Arial" w:hAnsi="Arial"/>
              <w:color w:val="000000"/>
              <w:sz w:val="18"/>
            </w:rPr>
            <w:t>DICOM PS3.20 2013 - Transformation of DICOM to and from HL7 Standards</w:t>
          </w:r>
        </w:p>
      </w:tc>
      <w:tc>
        <w:tcPr>
          <w:tcW w:w="380" w:type="dxa"/>
          <w:tcBorders>
            <w:bottom w:val="single" w:sz="4" w:space="0" w:color="000000"/>
            <w:right w:val="single" w:sz="4" w:space="0" w:color="000000"/>
          </w:tcBorders>
          <w:tcMar>
            <w:top w:w="40" w:type="dxa"/>
            <w:left w:w="40" w:type="dxa"/>
            <w:bottom w:w="40" w:type="dxa"/>
            <w:right w:w="40" w:type="dxa"/>
          </w:tcMar>
        </w:tcPr>
        <w:p w:rsidR="00BD5D76" w:rsidRDefault="00BD5D76">
          <w:pPr>
            <w:jc w:val="right"/>
          </w:pPr>
          <w:r>
            <w:rPr>
              <w:rFonts w:ascii="Arial" w:hAnsi="Arial"/>
              <w:color w:val="000000"/>
              <w:sz w:val="18"/>
            </w:rPr>
            <w:t xml:space="preserve">Page </w:t>
          </w:r>
          <w:r>
            <w:rPr>
              <w:rFonts w:ascii="Arial" w:hAnsi="Arial"/>
              <w:color w:val="000000"/>
              <w:sz w:val="18"/>
            </w:rPr>
            <w:pgNum/>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D3"/>
    <w:multiLevelType w:val="singleLevel"/>
    <w:tmpl w:val="5FF46D5C"/>
    <w:lvl w:ilvl="0">
      <w:start w:val="1"/>
      <w:numFmt w:val="decimal"/>
      <w:lvlText w:val="%1."/>
      <w:lvlJc w:val="left"/>
      <w:rPr>
        <w:rFonts w:ascii="Arial" w:hAnsi="Arial"/>
        <w:color w:val="000000"/>
        <w:sz w:val="18"/>
      </w:rPr>
    </w:lvl>
  </w:abstractNum>
  <w:abstractNum w:abstractNumId="1">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2">
    <w:nsid w:val="02790106"/>
    <w:multiLevelType w:val="hybridMultilevel"/>
    <w:tmpl w:val="8B9A1A2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
    <w:nsid w:val="089020A3"/>
    <w:multiLevelType w:val="hybridMultilevel"/>
    <w:tmpl w:val="AC06D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70287F"/>
    <w:multiLevelType w:val="hybridMultilevel"/>
    <w:tmpl w:val="F078E1E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DB4953"/>
    <w:multiLevelType w:val="multilevel"/>
    <w:tmpl w:val="02E8EB6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10721749"/>
    <w:multiLevelType w:val="hybridMultilevel"/>
    <w:tmpl w:val="229E6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7052F2"/>
    <w:multiLevelType w:val="multilevel"/>
    <w:tmpl w:val="53823D22"/>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1620" w:hanging="720"/>
      </w:pPr>
      <w:rPr>
        <w:rFonts w:hint="default"/>
      </w:rPr>
    </w:lvl>
    <w:lvl w:ilvl="3">
      <w:start w:val="1"/>
      <w:numFmt w:val="decimal"/>
      <w:pStyle w:val="Heading4"/>
      <w:lvlText w:val="%1.%2.%3.%4"/>
      <w:lvlJc w:val="left"/>
      <w:pPr>
        <w:ind w:left="1674" w:hanging="86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35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2CD729A"/>
    <w:multiLevelType w:val="hybridMultilevel"/>
    <w:tmpl w:val="65A4DA00"/>
    <w:lvl w:ilvl="0" w:tplc="FEA22D96">
      <w:start w:val="1"/>
      <w:numFmt w:val="bullet"/>
      <w:pStyle w:val="ListBullet"/>
      <w:lvlText w:val=""/>
      <w:lvlJc w:val="left"/>
      <w:pPr>
        <w:ind w:left="720" w:hanging="360"/>
      </w:pPr>
      <w:rPr>
        <w:rFonts w:ascii="Symbol" w:hAnsi="Symbol" w:hint="default"/>
      </w:rPr>
    </w:lvl>
    <w:lvl w:ilvl="1" w:tplc="45C897E8">
      <w:start w:val="1"/>
      <w:numFmt w:val="bullet"/>
      <w:lvlText w:val="o"/>
      <w:lvlJc w:val="left"/>
      <w:pPr>
        <w:ind w:left="1440" w:hanging="360"/>
      </w:pPr>
      <w:rPr>
        <w:rFonts w:ascii="Courier New" w:hAnsi="Courier New" w:hint="default"/>
      </w:rPr>
    </w:lvl>
    <w:lvl w:ilvl="2" w:tplc="26DAD5A6">
      <w:start w:val="1"/>
      <w:numFmt w:val="bullet"/>
      <w:lvlText w:val=""/>
      <w:lvlJc w:val="left"/>
      <w:pPr>
        <w:ind w:left="2160" w:hanging="360"/>
      </w:pPr>
      <w:rPr>
        <w:rFonts w:ascii="Wingdings" w:hAnsi="Wingdings" w:hint="default"/>
      </w:rPr>
    </w:lvl>
    <w:lvl w:ilvl="3" w:tplc="DCBCB1EC">
      <w:start w:val="1"/>
      <w:numFmt w:val="bullet"/>
      <w:lvlText w:val=""/>
      <w:lvlJc w:val="left"/>
      <w:pPr>
        <w:ind w:left="2880" w:hanging="360"/>
      </w:pPr>
      <w:rPr>
        <w:rFonts w:ascii="Symbol" w:hAnsi="Symbol" w:hint="default"/>
      </w:rPr>
    </w:lvl>
    <w:lvl w:ilvl="4" w:tplc="3E0CB392" w:tentative="1">
      <w:start w:val="1"/>
      <w:numFmt w:val="bullet"/>
      <w:lvlText w:val="o"/>
      <w:lvlJc w:val="left"/>
      <w:pPr>
        <w:ind w:left="3600" w:hanging="360"/>
      </w:pPr>
      <w:rPr>
        <w:rFonts w:ascii="Courier New" w:hAnsi="Courier New" w:hint="default"/>
      </w:rPr>
    </w:lvl>
    <w:lvl w:ilvl="5" w:tplc="5AF851AA" w:tentative="1">
      <w:start w:val="1"/>
      <w:numFmt w:val="bullet"/>
      <w:lvlText w:val=""/>
      <w:lvlJc w:val="left"/>
      <w:pPr>
        <w:ind w:left="4320" w:hanging="360"/>
      </w:pPr>
      <w:rPr>
        <w:rFonts w:ascii="Wingdings" w:hAnsi="Wingdings" w:hint="default"/>
      </w:rPr>
    </w:lvl>
    <w:lvl w:ilvl="6" w:tplc="369A087C" w:tentative="1">
      <w:start w:val="1"/>
      <w:numFmt w:val="bullet"/>
      <w:lvlText w:val=""/>
      <w:lvlJc w:val="left"/>
      <w:pPr>
        <w:ind w:left="5040" w:hanging="360"/>
      </w:pPr>
      <w:rPr>
        <w:rFonts w:ascii="Symbol" w:hAnsi="Symbol" w:hint="default"/>
      </w:rPr>
    </w:lvl>
    <w:lvl w:ilvl="7" w:tplc="C4AECADC" w:tentative="1">
      <w:start w:val="1"/>
      <w:numFmt w:val="bullet"/>
      <w:lvlText w:val="o"/>
      <w:lvlJc w:val="left"/>
      <w:pPr>
        <w:ind w:left="5760" w:hanging="360"/>
      </w:pPr>
      <w:rPr>
        <w:rFonts w:ascii="Courier New" w:hAnsi="Courier New" w:hint="default"/>
      </w:rPr>
    </w:lvl>
    <w:lvl w:ilvl="8" w:tplc="DB921DBA" w:tentative="1">
      <w:start w:val="1"/>
      <w:numFmt w:val="bullet"/>
      <w:lvlText w:val=""/>
      <w:lvlJc w:val="left"/>
      <w:pPr>
        <w:ind w:left="6480" w:hanging="360"/>
      </w:pPr>
      <w:rPr>
        <w:rFonts w:ascii="Wingdings" w:hAnsi="Wingdings" w:hint="default"/>
      </w:rPr>
    </w:lvl>
  </w:abstractNum>
  <w:abstractNum w:abstractNumId="9">
    <w:nsid w:val="45301114"/>
    <w:multiLevelType w:val="hybridMultilevel"/>
    <w:tmpl w:val="A724C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A15624"/>
    <w:multiLevelType w:val="hybridMultilevel"/>
    <w:tmpl w:val="B0E854E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nsid w:val="4BE2729F"/>
    <w:multiLevelType w:val="hybridMultilevel"/>
    <w:tmpl w:val="FB2C8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2A04CC"/>
    <w:multiLevelType w:val="hybridMultilevel"/>
    <w:tmpl w:val="56E068F4"/>
    <w:lvl w:ilvl="0" w:tplc="8500C948">
      <w:start w:val="1"/>
      <w:numFmt w:val="upperLetter"/>
      <w:pStyle w:val="Appendix1"/>
      <w:lvlText w:val="ANNEX %1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25615BA" w:tentative="1">
      <w:start w:val="1"/>
      <w:numFmt w:val="lowerLetter"/>
      <w:lvlText w:val="%2."/>
      <w:lvlJc w:val="left"/>
      <w:pPr>
        <w:ind w:left="1440" w:hanging="360"/>
      </w:pPr>
    </w:lvl>
    <w:lvl w:ilvl="2" w:tplc="FB9AFEC8" w:tentative="1">
      <w:start w:val="1"/>
      <w:numFmt w:val="lowerRoman"/>
      <w:lvlText w:val="%3."/>
      <w:lvlJc w:val="right"/>
      <w:pPr>
        <w:ind w:left="2160" w:hanging="180"/>
      </w:pPr>
    </w:lvl>
    <w:lvl w:ilvl="3" w:tplc="06589DA8">
      <w:start w:val="1"/>
      <w:numFmt w:val="decimal"/>
      <w:lvlText w:val="%4."/>
      <w:lvlJc w:val="left"/>
      <w:pPr>
        <w:ind w:left="2880" w:hanging="360"/>
      </w:pPr>
    </w:lvl>
    <w:lvl w:ilvl="4" w:tplc="B6E86F6A" w:tentative="1">
      <w:start w:val="1"/>
      <w:numFmt w:val="lowerLetter"/>
      <w:lvlText w:val="%5."/>
      <w:lvlJc w:val="left"/>
      <w:pPr>
        <w:ind w:left="3600" w:hanging="360"/>
      </w:pPr>
    </w:lvl>
    <w:lvl w:ilvl="5" w:tplc="AE404876" w:tentative="1">
      <w:start w:val="1"/>
      <w:numFmt w:val="lowerRoman"/>
      <w:lvlText w:val="%6."/>
      <w:lvlJc w:val="right"/>
      <w:pPr>
        <w:ind w:left="4320" w:hanging="180"/>
      </w:pPr>
    </w:lvl>
    <w:lvl w:ilvl="6" w:tplc="4BBAAE8A" w:tentative="1">
      <w:start w:val="1"/>
      <w:numFmt w:val="decimal"/>
      <w:lvlText w:val="%7."/>
      <w:lvlJc w:val="left"/>
      <w:pPr>
        <w:ind w:left="5040" w:hanging="360"/>
      </w:pPr>
    </w:lvl>
    <w:lvl w:ilvl="7" w:tplc="60E0E2E4" w:tentative="1">
      <w:start w:val="1"/>
      <w:numFmt w:val="lowerLetter"/>
      <w:lvlText w:val="%8."/>
      <w:lvlJc w:val="left"/>
      <w:pPr>
        <w:ind w:left="5760" w:hanging="360"/>
      </w:pPr>
    </w:lvl>
    <w:lvl w:ilvl="8" w:tplc="070E1E90" w:tentative="1">
      <w:start w:val="1"/>
      <w:numFmt w:val="lowerRoman"/>
      <w:lvlText w:val="%9."/>
      <w:lvlJc w:val="right"/>
      <w:pPr>
        <w:ind w:left="6480" w:hanging="180"/>
      </w:pPr>
    </w:lvl>
  </w:abstractNum>
  <w:abstractNum w:abstractNumId="13">
    <w:nsid w:val="5C091CB3"/>
    <w:multiLevelType w:val="multilevel"/>
    <w:tmpl w:val="7B943E18"/>
    <w:lvl w:ilvl="0">
      <w:start w:val="1"/>
      <w:numFmt w:val="decimal"/>
      <w:lvlText w:val="%1."/>
      <w:lvlJc w:val="left"/>
      <w:pPr>
        <w:tabs>
          <w:tab w:val="num" w:pos="1353"/>
        </w:tabs>
        <w:ind w:left="1353" w:hanging="360"/>
      </w:pPr>
      <w:rPr>
        <w:rFonts w:hint="default"/>
      </w:rPr>
    </w:lvl>
    <w:lvl w:ilvl="1">
      <w:start w:val="1"/>
      <w:numFmt w:val="lowerLetter"/>
      <w:lvlText w:val="%2."/>
      <w:lvlJc w:val="left"/>
      <w:pPr>
        <w:tabs>
          <w:tab w:val="num" w:pos="2073"/>
        </w:tabs>
        <w:ind w:left="2073" w:hanging="360"/>
      </w:pPr>
      <w:rPr>
        <w:rFonts w:hint="default"/>
      </w:rPr>
    </w:lvl>
    <w:lvl w:ilvl="2">
      <w:start w:val="1"/>
      <w:numFmt w:val="lowerRoman"/>
      <w:lvlText w:val="%3."/>
      <w:lvlJc w:val="left"/>
      <w:pPr>
        <w:tabs>
          <w:tab w:val="num" w:pos="2793"/>
        </w:tabs>
        <w:ind w:left="2793" w:hanging="360"/>
      </w:pPr>
      <w:rPr>
        <w:rFonts w:hint="default"/>
      </w:rPr>
    </w:lvl>
    <w:lvl w:ilvl="3">
      <w:start w:val="1"/>
      <w:numFmt w:val="decimal"/>
      <w:lvlText w:val="%4."/>
      <w:lvlJc w:val="left"/>
      <w:pPr>
        <w:tabs>
          <w:tab w:val="num" w:pos="3557"/>
        </w:tabs>
        <w:ind w:left="3557" w:hanging="360"/>
      </w:pPr>
      <w:rPr>
        <w:rFonts w:hint="default"/>
      </w:rPr>
    </w:lvl>
    <w:lvl w:ilvl="4">
      <w:start w:val="1"/>
      <w:numFmt w:val="lowerLetter"/>
      <w:lvlText w:val="%5."/>
      <w:lvlJc w:val="left"/>
      <w:pPr>
        <w:tabs>
          <w:tab w:val="num" w:pos="4233"/>
        </w:tabs>
        <w:ind w:left="4233" w:hanging="360"/>
      </w:pPr>
      <w:rPr>
        <w:rFonts w:hint="default"/>
      </w:rPr>
    </w:lvl>
    <w:lvl w:ilvl="5">
      <w:start w:val="1"/>
      <w:numFmt w:val="lowerRoman"/>
      <w:lvlText w:val="%6."/>
      <w:lvlJc w:val="left"/>
      <w:pPr>
        <w:tabs>
          <w:tab w:val="num" w:pos="4953"/>
        </w:tabs>
        <w:ind w:left="4953" w:hanging="360"/>
      </w:pPr>
      <w:rPr>
        <w:rFonts w:hint="default"/>
      </w:rPr>
    </w:lvl>
    <w:lvl w:ilvl="6">
      <w:start w:val="1"/>
      <w:numFmt w:val="decimal"/>
      <w:lvlText w:val="%7."/>
      <w:lvlJc w:val="left"/>
      <w:pPr>
        <w:tabs>
          <w:tab w:val="num" w:pos="4953"/>
        </w:tabs>
        <w:ind w:left="4953" w:hanging="360"/>
      </w:pPr>
      <w:rPr>
        <w:rFonts w:hint="default"/>
      </w:rPr>
    </w:lvl>
    <w:lvl w:ilvl="7">
      <w:start w:val="1"/>
      <w:numFmt w:val="decimal"/>
      <w:lvlText w:val="%8."/>
      <w:lvlJc w:val="left"/>
      <w:pPr>
        <w:tabs>
          <w:tab w:val="num" w:pos="5673"/>
        </w:tabs>
        <w:ind w:left="5673" w:hanging="360"/>
      </w:pPr>
      <w:rPr>
        <w:rFonts w:hint="default"/>
      </w:rPr>
    </w:lvl>
    <w:lvl w:ilvl="8">
      <w:start w:val="1"/>
      <w:numFmt w:val="decimal"/>
      <w:lvlText w:val="%9."/>
      <w:lvlJc w:val="left"/>
      <w:pPr>
        <w:tabs>
          <w:tab w:val="num" w:pos="6393"/>
        </w:tabs>
        <w:ind w:left="6393" w:hanging="360"/>
      </w:pPr>
      <w:rPr>
        <w:rFonts w:hint="default"/>
      </w:rPr>
    </w:lvl>
  </w:abstractNum>
  <w:abstractNum w:abstractNumId="14">
    <w:nsid w:val="628307C4"/>
    <w:multiLevelType w:val="hybridMultilevel"/>
    <w:tmpl w:val="89AAAFFA"/>
    <w:lvl w:ilvl="0" w:tplc="06D2E97A">
      <w:start w:val="1"/>
      <w:numFmt w:val="upperLetter"/>
      <w:pStyle w:val="Annex"/>
      <w:lvlText w:val="ANNEX %1 —"/>
      <w:lvlJc w:val="left"/>
      <w:pPr>
        <w:ind w:left="720" w:hanging="360"/>
      </w:pPr>
      <w:rPr>
        <w:rFonts w:ascii="Century Gothic" w:hAnsi="Century Gothic" w:hint="default"/>
        <w:b/>
        <w:i w:val="0"/>
        <w:caps/>
        <w:strike w:val="0"/>
        <w:dstrike w:val="0"/>
        <w:vanish w:val="0"/>
        <w:color w:val="000000"/>
        <w:spacing w:val="40"/>
        <w:kern w:val="0"/>
        <w:position w:val="0"/>
        <w:sz w:val="28"/>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174953"/>
    <w:multiLevelType w:val="multilevel"/>
    <w:tmpl w:val="915AD52E"/>
    <w:lvl w:ilvl="0">
      <w:start w:val="8"/>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6">
    <w:nsid w:val="6F8751EB"/>
    <w:multiLevelType w:val="hybridMultilevel"/>
    <w:tmpl w:val="8CDA1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9964CA5"/>
    <w:multiLevelType w:val="multilevel"/>
    <w:tmpl w:val="D33E68E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8"/>
  </w:num>
  <w:num w:numId="2">
    <w:abstractNumId w:val="8"/>
  </w:num>
  <w:num w:numId="3">
    <w:abstractNumId w:val="7"/>
  </w:num>
  <w:num w:numId="4">
    <w:abstractNumId w:val="5"/>
  </w:num>
  <w:num w:numId="5">
    <w:abstractNumId w:val="13"/>
  </w:num>
  <w:num w:numId="6">
    <w:abstractNumId w:val="11"/>
  </w:num>
  <w:num w:numId="7">
    <w:abstractNumId w:val="10"/>
  </w:num>
  <w:num w:numId="8">
    <w:abstractNumId w:val="0"/>
  </w:num>
  <w:num w:numId="9">
    <w:abstractNumId w:val="12"/>
  </w:num>
  <w:num w:numId="10">
    <w:abstractNumId w:val="4"/>
  </w:num>
  <w:num w:numId="11">
    <w:abstractNumId w:val="17"/>
  </w:num>
  <w:num w:numId="12">
    <w:abstractNumId w:val="14"/>
  </w:num>
  <w:num w:numId="13">
    <w:abstractNumId w:val="14"/>
    <w:lvlOverride w:ilvl="0">
      <w:startOverride w:val="4"/>
    </w:lvlOverride>
  </w:num>
  <w:num w:numId="14">
    <w:abstractNumId w:val="14"/>
    <w:lvlOverride w:ilvl="0">
      <w:startOverride w:val="14"/>
    </w:lvlOverride>
  </w:num>
  <w:num w:numId="15">
    <w:abstractNumId w:val="2"/>
  </w:num>
  <w:num w:numId="16">
    <w:abstractNumId w:val="15"/>
  </w:num>
  <w:num w:numId="17">
    <w:abstractNumId w:val="14"/>
    <w:lvlOverride w:ilvl="0">
      <w:lvl w:ilvl="0" w:tplc="06D2E97A">
        <w:start w:val="1"/>
        <w:numFmt w:val="upperLetter"/>
        <w:pStyle w:val="Annex"/>
        <w:lvlText w:val="ANNEX %1 —"/>
        <w:lvlJc w:val="left"/>
        <w:pPr>
          <w:ind w:left="720" w:hanging="360"/>
        </w:pPr>
        <w:rPr>
          <w:rFonts w:ascii="Century Gothic" w:hAnsi="Century Gothic" w:hint="default"/>
          <w:b/>
          <w:i w:val="0"/>
          <w:caps/>
          <w:strike w:val="0"/>
          <w:dstrike w:val="0"/>
          <w:vanish w:val="0"/>
          <w:color w:val="000000"/>
          <w:spacing w:val="40"/>
          <w:kern w:val="0"/>
          <w:position w:val="0"/>
          <w:sz w:val="28"/>
          <w:u w:val="none"/>
          <w:vertAlign w:val="baseline"/>
          <w:em w:val="none"/>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8">
    <w:abstractNumId w:val="14"/>
    <w:lvlOverride w:ilvl="0">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9"/>
  </w:num>
  <w:num w:numId="22">
    <w:abstractNumId w:val="3"/>
  </w:num>
  <w:num w:numId="23">
    <w:abstractNumId w:val="14"/>
    <w:lvlOverride w:ilvl="0">
      <w:startOverride w:val="1"/>
      <w:lvl w:ilvl="0" w:tplc="06D2E97A">
        <w:start w:val="1"/>
        <w:numFmt w:val="upperLetter"/>
        <w:pStyle w:val="Annex"/>
        <w:lvlText w:val="ANNEX %1 —"/>
        <w:lvlJc w:val="left"/>
        <w:pPr>
          <w:ind w:left="720" w:hanging="360"/>
        </w:pPr>
        <w:rPr>
          <w:rFonts w:ascii="Century Gothic" w:hAnsi="Century Gothic" w:hint="default"/>
          <w:b/>
          <w:i w:val="0"/>
          <w:caps/>
          <w:strike w:val="0"/>
          <w:dstrike w:val="0"/>
          <w:vanish w:val="0"/>
          <w:color w:val="000000"/>
          <w:spacing w:val="40"/>
          <w:kern w:val="0"/>
          <w:position w:val="0"/>
          <w:sz w:val="28"/>
          <w:u w:val="none"/>
          <w:vertAlign w:val="baseline"/>
          <w:em w:val="none"/>
        </w:rPr>
      </w:lvl>
    </w:lvlOverride>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9D"/>
    <w:rsid w:val="000005B0"/>
    <w:rsid w:val="00000A50"/>
    <w:rsid w:val="0000157F"/>
    <w:rsid w:val="00001679"/>
    <w:rsid w:val="0000201F"/>
    <w:rsid w:val="000032F9"/>
    <w:rsid w:val="000048D1"/>
    <w:rsid w:val="0001080F"/>
    <w:rsid w:val="000115DA"/>
    <w:rsid w:val="000167AB"/>
    <w:rsid w:val="00016877"/>
    <w:rsid w:val="0002187D"/>
    <w:rsid w:val="00021B33"/>
    <w:rsid w:val="000225E8"/>
    <w:rsid w:val="00022CE4"/>
    <w:rsid w:val="00023948"/>
    <w:rsid w:val="0002464B"/>
    <w:rsid w:val="000255DB"/>
    <w:rsid w:val="000262E7"/>
    <w:rsid w:val="00026B90"/>
    <w:rsid w:val="00027844"/>
    <w:rsid w:val="000278CC"/>
    <w:rsid w:val="00027B4E"/>
    <w:rsid w:val="0003105B"/>
    <w:rsid w:val="00031080"/>
    <w:rsid w:val="00031B2C"/>
    <w:rsid w:val="00031EC0"/>
    <w:rsid w:val="00032D37"/>
    <w:rsid w:val="00034755"/>
    <w:rsid w:val="000366EC"/>
    <w:rsid w:val="0004040B"/>
    <w:rsid w:val="000407EC"/>
    <w:rsid w:val="00043492"/>
    <w:rsid w:val="00045907"/>
    <w:rsid w:val="000466BD"/>
    <w:rsid w:val="00050BAA"/>
    <w:rsid w:val="000514F8"/>
    <w:rsid w:val="00052421"/>
    <w:rsid w:val="000525C9"/>
    <w:rsid w:val="0005285F"/>
    <w:rsid w:val="000534E7"/>
    <w:rsid w:val="000544B0"/>
    <w:rsid w:val="0005554A"/>
    <w:rsid w:val="00056BEC"/>
    <w:rsid w:val="000574D1"/>
    <w:rsid w:val="00057A37"/>
    <w:rsid w:val="00057D6D"/>
    <w:rsid w:val="00060692"/>
    <w:rsid w:val="0006108D"/>
    <w:rsid w:val="0006121A"/>
    <w:rsid w:val="0006143C"/>
    <w:rsid w:val="00061947"/>
    <w:rsid w:val="00062206"/>
    <w:rsid w:val="000629F8"/>
    <w:rsid w:val="00064681"/>
    <w:rsid w:val="0006672D"/>
    <w:rsid w:val="00066A61"/>
    <w:rsid w:val="00066C4D"/>
    <w:rsid w:val="00067ADA"/>
    <w:rsid w:val="00067E07"/>
    <w:rsid w:val="0007168C"/>
    <w:rsid w:val="00072A91"/>
    <w:rsid w:val="00072B86"/>
    <w:rsid w:val="00073653"/>
    <w:rsid w:val="00073CFD"/>
    <w:rsid w:val="00074C53"/>
    <w:rsid w:val="00074D3F"/>
    <w:rsid w:val="00076256"/>
    <w:rsid w:val="00076CB2"/>
    <w:rsid w:val="00077376"/>
    <w:rsid w:val="00080ECE"/>
    <w:rsid w:val="00081383"/>
    <w:rsid w:val="00081C5A"/>
    <w:rsid w:val="00081D6D"/>
    <w:rsid w:val="000862D3"/>
    <w:rsid w:val="00087947"/>
    <w:rsid w:val="00087B3C"/>
    <w:rsid w:val="00090FC8"/>
    <w:rsid w:val="00091800"/>
    <w:rsid w:val="00092912"/>
    <w:rsid w:val="00093168"/>
    <w:rsid w:val="000937BD"/>
    <w:rsid w:val="000943D2"/>
    <w:rsid w:val="000960C6"/>
    <w:rsid w:val="0009798B"/>
    <w:rsid w:val="00097D8E"/>
    <w:rsid w:val="000A15F1"/>
    <w:rsid w:val="000A3753"/>
    <w:rsid w:val="000A4D9B"/>
    <w:rsid w:val="000A714A"/>
    <w:rsid w:val="000A73C6"/>
    <w:rsid w:val="000B0BE2"/>
    <w:rsid w:val="000B191C"/>
    <w:rsid w:val="000B1CFC"/>
    <w:rsid w:val="000B20CF"/>
    <w:rsid w:val="000B2CE4"/>
    <w:rsid w:val="000B3500"/>
    <w:rsid w:val="000B37B2"/>
    <w:rsid w:val="000B3FD8"/>
    <w:rsid w:val="000B5242"/>
    <w:rsid w:val="000B52BF"/>
    <w:rsid w:val="000B56E3"/>
    <w:rsid w:val="000B57D1"/>
    <w:rsid w:val="000B59FD"/>
    <w:rsid w:val="000B5CFE"/>
    <w:rsid w:val="000B68B4"/>
    <w:rsid w:val="000B78F7"/>
    <w:rsid w:val="000B7DD9"/>
    <w:rsid w:val="000C12D2"/>
    <w:rsid w:val="000C2234"/>
    <w:rsid w:val="000C2442"/>
    <w:rsid w:val="000C2869"/>
    <w:rsid w:val="000C2989"/>
    <w:rsid w:val="000C3202"/>
    <w:rsid w:val="000C4373"/>
    <w:rsid w:val="000C4470"/>
    <w:rsid w:val="000C4BB9"/>
    <w:rsid w:val="000C5026"/>
    <w:rsid w:val="000C5990"/>
    <w:rsid w:val="000C60ED"/>
    <w:rsid w:val="000C7A1B"/>
    <w:rsid w:val="000D0BDB"/>
    <w:rsid w:val="000D0E90"/>
    <w:rsid w:val="000D197E"/>
    <w:rsid w:val="000D2F70"/>
    <w:rsid w:val="000D4134"/>
    <w:rsid w:val="000D4517"/>
    <w:rsid w:val="000D4BB2"/>
    <w:rsid w:val="000D5079"/>
    <w:rsid w:val="000D524B"/>
    <w:rsid w:val="000D541D"/>
    <w:rsid w:val="000D5434"/>
    <w:rsid w:val="000D7EB5"/>
    <w:rsid w:val="000E0BCA"/>
    <w:rsid w:val="000E1DBC"/>
    <w:rsid w:val="000E1E32"/>
    <w:rsid w:val="000E387E"/>
    <w:rsid w:val="000E6C39"/>
    <w:rsid w:val="000E73D8"/>
    <w:rsid w:val="000E7A4A"/>
    <w:rsid w:val="000F0946"/>
    <w:rsid w:val="000F0AC4"/>
    <w:rsid w:val="000F1FE0"/>
    <w:rsid w:val="000F2EDF"/>
    <w:rsid w:val="000F3F2B"/>
    <w:rsid w:val="000F41E4"/>
    <w:rsid w:val="000F4A4B"/>
    <w:rsid w:val="000F4C21"/>
    <w:rsid w:val="000F769B"/>
    <w:rsid w:val="0010129D"/>
    <w:rsid w:val="00102945"/>
    <w:rsid w:val="00102947"/>
    <w:rsid w:val="00103722"/>
    <w:rsid w:val="001038B4"/>
    <w:rsid w:val="00103DD2"/>
    <w:rsid w:val="001047B5"/>
    <w:rsid w:val="001056E7"/>
    <w:rsid w:val="001061BC"/>
    <w:rsid w:val="0010776A"/>
    <w:rsid w:val="00107A66"/>
    <w:rsid w:val="00110B6C"/>
    <w:rsid w:val="00112359"/>
    <w:rsid w:val="0011367D"/>
    <w:rsid w:val="001139E3"/>
    <w:rsid w:val="0011457B"/>
    <w:rsid w:val="0011538B"/>
    <w:rsid w:val="00117CB9"/>
    <w:rsid w:val="00120910"/>
    <w:rsid w:val="00121122"/>
    <w:rsid w:val="00122161"/>
    <w:rsid w:val="00122767"/>
    <w:rsid w:val="001227AA"/>
    <w:rsid w:val="00123737"/>
    <w:rsid w:val="00123A03"/>
    <w:rsid w:val="001255BE"/>
    <w:rsid w:val="00125A45"/>
    <w:rsid w:val="00125B99"/>
    <w:rsid w:val="00126F28"/>
    <w:rsid w:val="00130E73"/>
    <w:rsid w:val="00131FF5"/>
    <w:rsid w:val="001326C2"/>
    <w:rsid w:val="00132AD6"/>
    <w:rsid w:val="00132CE9"/>
    <w:rsid w:val="00136FB4"/>
    <w:rsid w:val="00137FB2"/>
    <w:rsid w:val="00141D5B"/>
    <w:rsid w:val="00142913"/>
    <w:rsid w:val="00143260"/>
    <w:rsid w:val="001437C3"/>
    <w:rsid w:val="001444A9"/>
    <w:rsid w:val="001445F7"/>
    <w:rsid w:val="00144E09"/>
    <w:rsid w:val="00145656"/>
    <w:rsid w:val="00145833"/>
    <w:rsid w:val="0014584A"/>
    <w:rsid w:val="00146D1E"/>
    <w:rsid w:val="00147F61"/>
    <w:rsid w:val="00150B2F"/>
    <w:rsid w:val="001511A5"/>
    <w:rsid w:val="001514B1"/>
    <w:rsid w:val="001516BA"/>
    <w:rsid w:val="001523A0"/>
    <w:rsid w:val="0015243D"/>
    <w:rsid w:val="00153D60"/>
    <w:rsid w:val="00154A4B"/>
    <w:rsid w:val="001560A7"/>
    <w:rsid w:val="001605C9"/>
    <w:rsid w:val="0016074F"/>
    <w:rsid w:val="0016186E"/>
    <w:rsid w:val="0016196B"/>
    <w:rsid w:val="00161AB3"/>
    <w:rsid w:val="001622BE"/>
    <w:rsid w:val="00162427"/>
    <w:rsid w:val="001631F5"/>
    <w:rsid w:val="00165326"/>
    <w:rsid w:val="00165F7A"/>
    <w:rsid w:val="00166A58"/>
    <w:rsid w:val="00166F0A"/>
    <w:rsid w:val="001671C0"/>
    <w:rsid w:val="00170DE4"/>
    <w:rsid w:val="00171702"/>
    <w:rsid w:val="00171F46"/>
    <w:rsid w:val="00172529"/>
    <w:rsid w:val="00173538"/>
    <w:rsid w:val="0017427A"/>
    <w:rsid w:val="001746D6"/>
    <w:rsid w:val="00174E39"/>
    <w:rsid w:val="00175600"/>
    <w:rsid w:val="00176333"/>
    <w:rsid w:val="001766EE"/>
    <w:rsid w:val="00177F5D"/>
    <w:rsid w:val="00180B50"/>
    <w:rsid w:val="00184EB8"/>
    <w:rsid w:val="001855D4"/>
    <w:rsid w:val="0018639D"/>
    <w:rsid w:val="00186930"/>
    <w:rsid w:val="00187310"/>
    <w:rsid w:val="00187F16"/>
    <w:rsid w:val="001903FE"/>
    <w:rsid w:val="00190F04"/>
    <w:rsid w:val="00190F56"/>
    <w:rsid w:val="00191160"/>
    <w:rsid w:val="001927D1"/>
    <w:rsid w:val="00193EE9"/>
    <w:rsid w:val="001952E5"/>
    <w:rsid w:val="001953D7"/>
    <w:rsid w:val="0019602C"/>
    <w:rsid w:val="00196504"/>
    <w:rsid w:val="0019664F"/>
    <w:rsid w:val="001970F7"/>
    <w:rsid w:val="001A26EA"/>
    <w:rsid w:val="001A5215"/>
    <w:rsid w:val="001A72B3"/>
    <w:rsid w:val="001B1108"/>
    <w:rsid w:val="001B1E85"/>
    <w:rsid w:val="001B269B"/>
    <w:rsid w:val="001B3791"/>
    <w:rsid w:val="001B439E"/>
    <w:rsid w:val="001B46A8"/>
    <w:rsid w:val="001B52F4"/>
    <w:rsid w:val="001B57F2"/>
    <w:rsid w:val="001B6526"/>
    <w:rsid w:val="001B7E8A"/>
    <w:rsid w:val="001C0958"/>
    <w:rsid w:val="001C18C5"/>
    <w:rsid w:val="001C1B48"/>
    <w:rsid w:val="001C1CD2"/>
    <w:rsid w:val="001C2A9B"/>
    <w:rsid w:val="001C3D1B"/>
    <w:rsid w:val="001C59B6"/>
    <w:rsid w:val="001C79D5"/>
    <w:rsid w:val="001C7C65"/>
    <w:rsid w:val="001D0118"/>
    <w:rsid w:val="001D0383"/>
    <w:rsid w:val="001D1C73"/>
    <w:rsid w:val="001D222A"/>
    <w:rsid w:val="001D33E9"/>
    <w:rsid w:val="001D3B56"/>
    <w:rsid w:val="001D46EE"/>
    <w:rsid w:val="001D59C0"/>
    <w:rsid w:val="001D5BD8"/>
    <w:rsid w:val="001D73B4"/>
    <w:rsid w:val="001D776F"/>
    <w:rsid w:val="001D7B67"/>
    <w:rsid w:val="001D7F6F"/>
    <w:rsid w:val="001E02E6"/>
    <w:rsid w:val="001E0803"/>
    <w:rsid w:val="001E1634"/>
    <w:rsid w:val="001E1988"/>
    <w:rsid w:val="001E1C36"/>
    <w:rsid w:val="001E1E95"/>
    <w:rsid w:val="001E2ADC"/>
    <w:rsid w:val="001E2FC3"/>
    <w:rsid w:val="001E3178"/>
    <w:rsid w:val="001E4200"/>
    <w:rsid w:val="001E4A27"/>
    <w:rsid w:val="001E64BB"/>
    <w:rsid w:val="001E6535"/>
    <w:rsid w:val="001E7061"/>
    <w:rsid w:val="001E74A5"/>
    <w:rsid w:val="001E78CA"/>
    <w:rsid w:val="001F041E"/>
    <w:rsid w:val="001F2D6E"/>
    <w:rsid w:val="001F45D2"/>
    <w:rsid w:val="001F5C67"/>
    <w:rsid w:val="001F5F88"/>
    <w:rsid w:val="001F6FF9"/>
    <w:rsid w:val="00201EAD"/>
    <w:rsid w:val="002021DD"/>
    <w:rsid w:val="00202322"/>
    <w:rsid w:val="00202A8C"/>
    <w:rsid w:val="00202F1B"/>
    <w:rsid w:val="0020306E"/>
    <w:rsid w:val="00203D66"/>
    <w:rsid w:val="00205759"/>
    <w:rsid w:val="00206719"/>
    <w:rsid w:val="00206A25"/>
    <w:rsid w:val="002071FB"/>
    <w:rsid w:val="00210403"/>
    <w:rsid w:val="002112B4"/>
    <w:rsid w:val="0021154A"/>
    <w:rsid w:val="00211EAD"/>
    <w:rsid w:val="002126DF"/>
    <w:rsid w:val="00212BA6"/>
    <w:rsid w:val="00212C7D"/>
    <w:rsid w:val="002130F7"/>
    <w:rsid w:val="00214C93"/>
    <w:rsid w:val="0021518E"/>
    <w:rsid w:val="00215502"/>
    <w:rsid w:val="00216E1E"/>
    <w:rsid w:val="00220C59"/>
    <w:rsid w:val="00220F90"/>
    <w:rsid w:val="00223685"/>
    <w:rsid w:val="00224544"/>
    <w:rsid w:val="00226457"/>
    <w:rsid w:val="002271A4"/>
    <w:rsid w:val="00230420"/>
    <w:rsid w:val="0023169E"/>
    <w:rsid w:val="00232C5F"/>
    <w:rsid w:val="0023310F"/>
    <w:rsid w:val="00233156"/>
    <w:rsid w:val="00233558"/>
    <w:rsid w:val="002335F5"/>
    <w:rsid w:val="00233EEC"/>
    <w:rsid w:val="00235495"/>
    <w:rsid w:val="00236C2B"/>
    <w:rsid w:val="00240155"/>
    <w:rsid w:val="00240834"/>
    <w:rsid w:val="00242AA8"/>
    <w:rsid w:val="00242B80"/>
    <w:rsid w:val="00243757"/>
    <w:rsid w:val="00243800"/>
    <w:rsid w:val="0024391F"/>
    <w:rsid w:val="002439C8"/>
    <w:rsid w:val="00244497"/>
    <w:rsid w:val="002450A7"/>
    <w:rsid w:val="00245AEE"/>
    <w:rsid w:val="00246923"/>
    <w:rsid w:val="00246FE7"/>
    <w:rsid w:val="0024786C"/>
    <w:rsid w:val="0024796E"/>
    <w:rsid w:val="00247B1C"/>
    <w:rsid w:val="00250EBE"/>
    <w:rsid w:val="00251CD2"/>
    <w:rsid w:val="0025441D"/>
    <w:rsid w:val="0025445C"/>
    <w:rsid w:val="00254BF7"/>
    <w:rsid w:val="00257BA1"/>
    <w:rsid w:val="0026133C"/>
    <w:rsid w:val="00261816"/>
    <w:rsid w:val="00261FB0"/>
    <w:rsid w:val="00262A1E"/>
    <w:rsid w:val="00262D4C"/>
    <w:rsid w:val="0026488A"/>
    <w:rsid w:val="0027007E"/>
    <w:rsid w:val="00271A02"/>
    <w:rsid w:val="00273502"/>
    <w:rsid w:val="00273D7B"/>
    <w:rsid w:val="002750E4"/>
    <w:rsid w:val="002756E5"/>
    <w:rsid w:val="00275859"/>
    <w:rsid w:val="00276B23"/>
    <w:rsid w:val="002804A2"/>
    <w:rsid w:val="00280F54"/>
    <w:rsid w:val="00280FB0"/>
    <w:rsid w:val="00281C92"/>
    <w:rsid w:val="00282824"/>
    <w:rsid w:val="00282B37"/>
    <w:rsid w:val="00282B88"/>
    <w:rsid w:val="00282C84"/>
    <w:rsid w:val="0028315A"/>
    <w:rsid w:val="0028391D"/>
    <w:rsid w:val="002845FA"/>
    <w:rsid w:val="002848BC"/>
    <w:rsid w:val="00285802"/>
    <w:rsid w:val="0028674A"/>
    <w:rsid w:val="00291360"/>
    <w:rsid w:val="002934D4"/>
    <w:rsid w:val="00295386"/>
    <w:rsid w:val="002954C2"/>
    <w:rsid w:val="0029580E"/>
    <w:rsid w:val="00296456"/>
    <w:rsid w:val="00296BAA"/>
    <w:rsid w:val="002974C1"/>
    <w:rsid w:val="002A0871"/>
    <w:rsid w:val="002A0985"/>
    <w:rsid w:val="002A0A21"/>
    <w:rsid w:val="002A33D7"/>
    <w:rsid w:val="002A6633"/>
    <w:rsid w:val="002A6D5F"/>
    <w:rsid w:val="002A7F83"/>
    <w:rsid w:val="002B01E5"/>
    <w:rsid w:val="002B27FB"/>
    <w:rsid w:val="002B2EA1"/>
    <w:rsid w:val="002B36BE"/>
    <w:rsid w:val="002B3B6B"/>
    <w:rsid w:val="002B48DE"/>
    <w:rsid w:val="002B4A64"/>
    <w:rsid w:val="002B4DC8"/>
    <w:rsid w:val="002B5383"/>
    <w:rsid w:val="002B5425"/>
    <w:rsid w:val="002B5FE0"/>
    <w:rsid w:val="002B6490"/>
    <w:rsid w:val="002C047E"/>
    <w:rsid w:val="002C0E4C"/>
    <w:rsid w:val="002C2AB2"/>
    <w:rsid w:val="002C3393"/>
    <w:rsid w:val="002C4A89"/>
    <w:rsid w:val="002C53F1"/>
    <w:rsid w:val="002C6817"/>
    <w:rsid w:val="002C72B3"/>
    <w:rsid w:val="002D0776"/>
    <w:rsid w:val="002D0852"/>
    <w:rsid w:val="002D1175"/>
    <w:rsid w:val="002D1408"/>
    <w:rsid w:val="002D1435"/>
    <w:rsid w:val="002D2671"/>
    <w:rsid w:val="002D27A6"/>
    <w:rsid w:val="002D3225"/>
    <w:rsid w:val="002D3273"/>
    <w:rsid w:val="002D45C2"/>
    <w:rsid w:val="002D4BCF"/>
    <w:rsid w:val="002D5820"/>
    <w:rsid w:val="002D5A8E"/>
    <w:rsid w:val="002D610C"/>
    <w:rsid w:val="002D7146"/>
    <w:rsid w:val="002D761D"/>
    <w:rsid w:val="002E0B55"/>
    <w:rsid w:val="002E1712"/>
    <w:rsid w:val="002E178F"/>
    <w:rsid w:val="002E35A1"/>
    <w:rsid w:val="002E5305"/>
    <w:rsid w:val="002E67B6"/>
    <w:rsid w:val="002E698E"/>
    <w:rsid w:val="002E7726"/>
    <w:rsid w:val="002E77D1"/>
    <w:rsid w:val="002E79BF"/>
    <w:rsid w:val="002E7F58"/>
    <w:rsid w:val="002F0011"/>
    <w:rsid w:val="002F10E1"/>
    <w:rsid w:val="002F15DC"/>
    <w:rsid w:val="002F1846"/>
    <w:rsid w:val="002F4B91"/>
    <w:rsid w:val="002F4BC8"/>
    <w:rsid w:val="002F4E3D"/>
    <w:rsid w:val="002F5282"/>
    <w:rsid w:val="002F5B89"/>
    <w:rsid w:val="002F6028"/>
    <w:rsid w:val="002F6C28"/>
    <w:rsid w:val="003005B9"/>
    <w:rsid w:val="003015BD"/>
    <w:rsid w:val="00301C47"/>
    <w:rsid w:val="00302018"/>
    <w:rsid w:val="00303B19"/>
    <w:rsid w:val="0030453F"/>
    <w:rsid w:val="0030454A"/>
    <w:rsid w:val="00304A72"/>
    <w:rsid w:val="00304CEA"/>
    <w:rsid w:val="003054EA"/>
    <w:rsid w:val="00305B42"/>
    <w:rsid w:val="00306929"/>
    <w:rsid w:val="00307A78"/>
    <w:rsid w:val="003103FC"/>
    <w:rsid w:val="00310A1F"/>
    <w:rsid w:val="00310BD8"/>
    <w:rsid w:val="00313CE5"/>
    <w:rsid w:val="00313F10"/>
    <w:rsid w:val="00314158"/>
    <w:rsid w:val="0031522E"/>
    <w:rsid w:val="003152DB"/>
    <w:rsid w:val="003164A8"/>
    <w:rsid w:val="00316E0E"/>
    <w:rsid w:val="003177AF"/>
    <w:rsid w:val="00317864"/>
    <w:rsid w:val="00320213"/>
    <w:rsid w:val="003221AD"/>
    <w:rsid w:val="00322D02"/>
    <w:rsid w:val="00323936"/>
    <w:rsid w:val="00324FEE"/>
    <w:rsid w:val="0032540F"/>
    <w:rsid w:val="003256DB"/>
    <w:rsid w:val="003259D7"/>
    <w:rsid w:val="00325FC1"/>
    <w:rsid w:val="003266ED"/>
    <w:rsid w:val="00327B58"/>
    <w:rsid w:val="00330192"/>
    <w:rsid w:val="00330732"/>
    <w:rsid w:val="00330C74"/>
    <w:rsid w:val="00330E8D"/>
    <w:rsid w:val="003313A7"/>
    <w:rsid w:val="00332BD9"/>
    <w:rsid w:val="003333EB"/>
    <w:rsid w:val="00333536"/>
    <w:rsid w:val="00333B03"/>
    <w:rsid w:val="00333E68"/>
    <w:rsid w:val="0033567D"/>
    <w:rsid w:val="00335774"/>
    <w:rsid w:val="00336319"/>
    <w:rsid w:val="003370F1"/>
    <w:rsid w:val="00337455"/>
    <w:rsid w:val="0033777B"/>
    <w:rsid w:val="00340177"/>
    <w:rsid w:val="0034023A"/>
    <w:rsid w:val="00340DE3"/>
    <w:rsid w:val="00341991"/>
    <w:rsid w:val="003424CC"/>
    <w:rsid w:val="003430EB"/>
    <w:rsid w:val="003440B2"/>
    <w:rsid w:val="003443FD"/>
    <w:rsid w:val="003461DA"/>
    <w:rsid w:val="00350637"/>
    <w:rsid w:val="0035066C"/>
    <w:rsid w:val="00352948"/>
    <w:rsid w:val="0035420A"/>
    <w:rsid w:val="003555F5"/>
    <w:rsid w:val="00355B48"/>
    <w:rsid w:val="003575C0"/>
    <w:rsid w:val="0035783C"/>
    <w:rsid w:val="00361071"/>
    <w:rsid w:val="00361219"/>
    <w:rsid w:val="00361D65"/>
    <w:rsid w:val="0036203B"/>
    <w:rsid w:val="00362EAE"/>
    <w:rsid w:val="00363746"/>
    <w:rsid w:val="0036394A"/>
    <w:rsid w:val="00364E07"/>
    <w:rsid w:val="00365AA9"/>
    <w:rsid w:val="0036637B"/>
    <w:rsid w:val="00366E49"/>
    <w:rsid w:val="00366F11"/>
    <w:rsid w:val="00367D43"/>
    <w:rsid w:val="00367FE5"/>
    <w:rsid w:val="00370426"/>
    <w:rsid w:val="00370625"/>
    <w:rsid w:val="003712D7"/>
    <w:rsid w:val="0037170D"/>
    <w:rsid w:val="00372007"/>
    <w:rsid w:val="00372357"/>
    <w:rsid w:val="00372994"/>
    <w:rsid w:val="0037332E"/>
    <w:rsid w:val="00373F7E"/>
    <w:rsid w:val="003768B0"/>
    <w:rsid w:val="003779D6"/>
    <w:rsid w:val="00382C9D"/>
    <w:rsid w:val="0038455F"/>
    <w:rsid w:val="00384ABB"/>
    <w:rsid w:val="0038669C"/>
    <w:rsid w:val="00386815"/>
    <w:rsid w:val="00387819"/>
    <w:rsid w:val="0039051C"/>
    <w:rsid w:val="00390848"/>
    <w:rsid w:val="00391238"/>
    <w:rsid w:val="003938CA"/>
    <w:rsid w:val="00394D49"/>
    <w:rsid w:val="00395348"/>
    <w:rsid w:val="00395515"/>
    <w:rsid w:val="0039610C"/>
    <w:rsid w:val="0039628D"/>
    <w:rsid w:val="0039648A"/>
    <w:rsid w:val="003966F5"/>
    <w:rsid w:val="003A0399"/>
    <w:rsid w:val="003A293B"/>
    <w:rsid w:val="003A452C"/>
    <w:rsid w:val="003A478A"/>
    <w:rsid w:val="003A5873"/>
    <w:rsid w:val="003A587E"/>
    <w:rsid w:val="003B0FD7"/>
    <w:rsid w:val="003B1453"/>
    <w:rsid w:val="003B15BA"/>
    <w:rsid w:val="003B2009"/>
    <w:rsid w:val="003B253C"/>
    <w:rsid w:val="003B34E6"/>
    <w:rsid w:val="003B373C"/>
    <w:rsid w:val="003B3A53"/>
    <w:rsid w:val="003B554A"/>
    <w:rsid w:val="003B6B7B"/>
    <w:rsid w:val="003B7667"/>
    <w:rsid w:val="003C075A"/>
    <w:rsid w:val="003C0DC1"/>
    <w:rsid w:val="003C0F69"/>
    <w:rsid w:val="003C15E9"/>
    <w:rsid w:val="003C1661"/>
    <w:rsid w:val="003C19F5"/>
    <w:rsid w:val="003C293A"/>
    <w:rsid w:val="003C3FEB"/>
    <w:rsid w:val="003C530C"/>
    <w:rsid w:val="003C5C13"/>
    <w:rsid w:val="003C625D"/>
    <w:rsid w:val="003C6AC8"/>
    <w:rsid w:val="003C7514"/>
    <w:rsid w:val="003C7772"/>
    <w:rsid w:val="003C7B11"/>
    <w:rsid w:val="003C7D7C"/>
    <w:rsid w:val="003D037C"/>
    <w:rsid w:val="003D1256"/>
    <w:rsid w:val="003D2F4C"/>
    <w:rsid w:val="003D2FBF"/>
    <w:rsid w:val="003D3791"/>
    <w:rsid w:val="003D6B7C"/>
    <w:rsid w:val="003D78EF"/>
    <w:rsid w:val="003D7E21"/>
    <w:rsid w:val="003E0275"/>
    <w:rsid w:val="003E0358"/>
    <w:rsid w:val="003E0CBE"/>
    <w:rsid w:val="003E110B"/>
    <w:rsid w:val="003E2D84"/>
    <w:rsid w:val="003E668F"/>
    <w:rsid w:val="003E73A9"/>
    <w:rsid w:val="003F0267"/>
    <w:rsid w:val="003F184C"/>
    <w:rsid w:val="003F1A84"/>
    <w:rsid w:val="003F1EC6"/>
    <w:rsid w:val="003F3B74"/>
    <w:rsid w:val="003F447E"/>
    <w:rsid w:val="003F6086"/>
    <w:rsid w:val="003F67BE"/>
    <w:rsid w:val="003F6B5A"/>
    <w:rsid w:val="004018D5"/>
    <w:rsid w:val="00404655"/>
    <w:rsid w:val="0040481E"/>
    <w:rsid w:val="00404CD1"/>
    <w:rsid w:val="00404D36"/>
    <w:rsid w:val="0040533B"/>
    <w:rsid w:val="00406750"/>
    <w:rsid w:val="00406CBD"/>
    <w:rsid w:val="00406D13"/>
    <w:rsid w:val="00407E1C"/>
    <w:rsid w:val="004109E0"/>
    <w:rsid w:val="004131A5"/>
    <w:rsid w:val="00414F60"/>
    <w:rsid w:val="00415200"/>
    <w:rsid w:val="00415E1A"/>
    <w:rsid w:val="00415EDC"/>
    <w:rsid w:val="00416712"/>
    <w:rsid w:val="00417CE7"/>
    <w:rsid w:val="004202BF"/>
    <w:rsid w:val="0042042A"/>
    <w:rsid w:val="00420C6E"/>
    <w:rsid w:val="00421350"/>
    <w:rsid w:val="00423A0C"/>
    <w:rsid w:val="00423A88"/>
    <w:rsid w:val="00423D52"/>
    <w:rsid w:val="0042542B"/>
    <w:rsid w:val="004256D4"/>
    <w:rsid w:val="00425F18"/>
    <w:rsid w:val="00425F5E"/>
    <w:rsid w:val="00426941"/>
    <w:rsid w:val="00426B94"/>
    <w:rsid w:val="004270FD"/>
    <w:rsid w:val="00430321"/>
    <w:rsid w:val="0043123A"/>
    <w:rsid w:val="004322D8"/>
    <w:rsid w:val="0043320D"/>
    <w:rsid w:val="0043361C"/>
    <w:rsid w:val="00434A1B"/>
    <w:rsid w:val="00434E83"/>
    <w:rsid w:val="0043564D"/>
    <w:rsid w:val="00435951"/>
    <w:rsid w:val="00435C06"/>
    <w:rsid w:val="00436897"/>
    <w:rsid w:val="004374FF"/>
    <w:rsid w:val="00437ECD"/>
    <w:rsid w:val="00440CB1"/>
    <w:rsid w:val="00441394"/>
    <w:rsid w:val="004424DD"/>
    <w:rsid w:val="00444D04"/>
    <w:rsid w:val="00445C5E"/>
    <w:rsid w:val="00447C74"/>
    <w:rsid w:val="0045253F"/>
    <w:rsid w:val="0045302F"/>
    <w:rsid w:val="00454147"/>
    <w:rsid w:val="00455785"/>
    <w:rsid w:val="00455953"/>
    <w:rsid w:val="00456984"/>
    <w:rsid w:val="00456AD7"/>
    <w:rsid w:val="00457171"/>
    <w:rsid w:val="00457898"/>
    <w:rsid w:val="004600FB"/>
    <w:rsid w:val="0046167E"/>
    <w:rsid w:val="00462AE4"/>
    <w:rsid w:val="004643F4"/>
    <w:rsid w:val="00465FCD"/>
    <w:rsid w:val="0046699C"/>
    <w:rsid w:val="00470141"/>
    <w:rsid w:val="00471F2C"/>
    <w:rsid w:val="00472E81"/>
    <w:rsid w:val="0047527A"/>
    <w:rsid w:val="00477104"/>
    <w:rsid w:val="0047730C"/>
    <w:rsid w:val="00477DD4"/>
    <w:rsid w:val="0048093B"/>
    <w:rsid w:val="00480BA5"/>
    <w:rsid w:val="00480F01"/>
    <w:rsid w:val="00481E59"/>
    <w:rsid w:val="0048205F"/>
    <w:rsid w:val="00482705"/>
    <w:rsid w:val="00483B4E"/>
    <w:rsid w:val="00483CB7"/>
    <w:rsid w:val="00485A39"/>
    <w:rsid w:val="00485E86"/>
    <w:rsid w:val="00485FFB"/>
    <w:rsid w:val="00486922"/>
    <w:rsid w:val="0048712B"/>
    <w:rsid w:val="00487468"/>
    <w:rsid w:val="00487F63"/>
    <w:rsid w:val="00490FB2"/>
    <w:rsid w:val="00492169"/>
    <w:rsid w:val="00493521"/>
    <w:rsid w:val="00493927"/>
    <w:rsid w:val="00493C00"/>
    <w:rsid w:val="00494025"/>
    <w:rsid w:val="0049500E"/>
    <w:rsid w:val="00495628"/>
    <w:rsid w:val="00495E14"/>
    <w:rsid w:val="004A00E4"/>
    <w:rsid w:val="004A0118"/>
    <w:rsid w:val="004A05BC"/>
    <w:rsid w:val="004A2FCE"/>
    <w:rsid w:val="004A3FFD"/>
    <w:rsid w:val="004A41A5"/>
    <w:rsid w:val="004A5EBD"/>
    <w:rsid w:val="004A67D1"/>
    <w:rsid w:val="004A6864"/>
    <w:rsid w:val="004A7409"/>
    <w:rsid w:val="004A7900"/>
    <w:rsid w:val="004B07A8"/>
    <w:rsid w:val="004B0968"/>
    <w:rsid w:val="004B0E09"/>
    <w:rsid w:val="004B1C9F"/>
    <w:rsid w:val="004B3672"/>
    <w:rsid w:val="004B3B0E"/>
    <w:rsid w:val="004B3D00"/>
    <w:rsid w:val="004B3F32"/>
    <w:rsid w:val="004B4D01"/>
    <w:rsid w:val="004B5CA1"/>
    <w:rsid w:val="004B672C"/>
    <w:rsid w:val="004B6E7D"/>
    <w:rsid w:val="004C0442"/>
    <w:rsid w:val="004C05A7"/>
    <w:rsid w:val="004C1345"/>
    <w:rsid w:val="004C2042"/>
    <w:rsid w:val="004C20F9"/>
    <w:rsid w:val="004C2943"/>
    <w:rsid w:val="004C2BB7"/>
    <w:rsid w:val="004C4952"/>
    <w:rsid w:val="004C53B1"/>
    <w:rsid w:val="004C618E"/>
    <w:rsid w:val="004C7005"/>
    <w:rsid w:val="004C79E4"/>
    <w:rsid w:val="004C7EBE"/>
    <w:rsid w:val="004D0457"/>
    <w:rsid w:val="004D04F0"/>
    <w:rsid w:val="004D226C"/>
    <w:rsid w:val="004D2D91"/>
    <w:rsid w:val="004D36B4"/>
    <w:rsid w:val="004D62B3"/>
    <w:rsid w:val="004D710F"/>
    <w:rsid w:val="004E172E"/>
    <w:rsid w:val="004E4FB3"/>
    <w:rsid w:val="004E5234"/>
    <w:rsid w:val="004E6EF3"/>
    <w:rsid w:val="004E6FFA"/>
    <w:rsid w:val="004F18D5"/>
    <w:rsid w:val="004F3FD3"/>
    <w:rsid w:val="004F555F"/>
    <w:rsid w:val="004F5BD1"/>
    <w:rsid w:val="004F63E8"/>
    <w:rsid w:val="004F6E7F"/>
    <w:rsid w:val="004F72F1"/>
    <w:rsid w:val="004F7F59"/>
    <w:rsid w:val="00500644"/>
    <w:rsid w:val="00500CC1"/>
    <w:rsid w:val="00500E11"/>
    <w:rsid w:val="0050238D"/>
    <w:rsid w:val="0050380F"/>
    <w:rsid w:val="00503B4E"/>
    <w:rsid w:val="00505F02"/>
    <w:rsid w:val="00506238"/>
    <w:rsid w:val="00506D5F"/>
    <w:rsid w:val="00506E57"/>
    <w:rsid w:val="005100F1"/>
    <w:rsid w:val="005102B3"/>
    <w:rsid w:val="00510729"/>
    <w:rsid w:val="00510FE4"/>
    <w:rsid w:val="00510FF9"/>
    <w:rsid w:val="005112BE"/>
    <w:rsid w:val="00512062"/>
    <w:rsid w:val="00513BBE"/>
    <w:rsid w:val="00514410"/>
    <w:rsid w:val="005145C2"/>
    <w:rsid w:val="00517A6F"/>
    <w:rsid w:val="00520257"/>
    <w:rsid w:val="00520552"/>
    <w:rsid w:val="00521020"/>
    <w:rsid w:val="0052176C"/>
    <w:rsid w:val="00521E19"/>
    <w:rsid w:val="00521E98"/>
    <w:rsid w:val="0052320E"/>
    <w:rsid w:val="005235F9"/>
    <w:rsid w:val="005242BB"/>
    <w:rsid w:val="0052447E"/>
    <w:rsid w:val="00524D12"/>
    <w:rsid w:val="0052637A"/>
    <w:rsid w:val="0053049B"/>
    <w:rsid w:val="00531721"/>
    <w:rsid w:val="005344BA"/>
    <w:rsid w:val="0053593C"/>
    <w:rsid w:val="00536CBF"/>
    <w:rsid w:val="00536E5A"/>
    <w:rsid w:val="0053747E"/>
    <w:rsid w:val="00540422"/>
    <w:rsid w:val="00540610"/>
    <w:rsid w:val="0054108B"/>
    <w:rsid w:val="005429E7"/>
    <w:rsid w:val="00543E3F"/>
    <w:rsid w:val="00544F6A"/>
    <w:rsid w:val="00545DD7"/>
    <w:rsid w:val="0054609B"/>
    <w:rsid w:val="00550B3F"/>
    <w:rsid w:val="00550E9F"/>
    <w:rsid w:val="005513B1"/>
    <w:rsid w:val="005516CA"/>
    <w:rsid w:val="00551B97"/>
    <w:rsid w:val="005527BF"/>
    <w:rsid w:val="005535B3"/>
    <w:rsid w:val="00553672"/>
    <w:rsid w:val="00554728"/>
    <w:rsid w:val="00554A32"/>
    <w:rsid w:val="005560D4"/>
    <w:rsid w:val="00556382"/>
    <w:rsid w:val="0055736F"/>
    <w:rsid w:val="005578B1"/>
    <w:rsid w:val="00557A33"/>
    <w:rsid w:val="00560BA1"/>
    <w:rsid w:val="005612EE"/>
    <w:rsid w:val="00562611"/>
    <w:rsid w:val="00563288"/>
    <w:rsid w:val="00565230"/>
    <w:rsid w:val="005652C6"/>
    <w:rsid w:val="00565FA1"/>
    <w:rsid w:val="00567500"/>
    <w:rsid w:val="0057108B"/>
    <w:rsid w:val="00571D0E"/>
    <w:rsid w:val="0057285C"/>
    <w:rsid w:val="00572DC1"/>
    <w:rsid w:val="005730F3"/>
    <w:rsid w:val="00573A39"/>
    <w:rsid w:val="00574F30"/>
    <w:rsid w:val="00575F68"/>
    <w:rsid w:val="00576DCF"/>
    <w:rsid w:val="0058005C"/>
    <w:rsid w:val="005801D2"/>
    <w:rsid w:val="00580C5B"/>
    <w:rsid w:val="0058135F"/>
    <w:rsid w:val="0058214C"/>
    <w:rsid w:val="005826B3"/>
    <w:rsid w:val="005839F5"/>
    <w:rsid w:val="00583F56"/>
    <w:rsid w:val="005852B4"/>
    <w:rsid w:val="00585B1E"/>
    <w:rsid w:val="0058648E"/>
    <w:rsid w:val="0058678C"/>
    <w:rsid w:val="00587736"/>
    <w:rsid w:val="00587E19"/>
    <w:rsid w:val="005913F4"/>
    <w:rsid w:val="00591459"/>
    <w:rsid w:val="00595C03"/>
    <w:rsid w:val="00596557"/>
    <w:rsid w:val="00596769"/>
    <w:rsid w:val="005971D7"/>
    <w:rsid w:val="0059741C"/>
    <w:rsid w:val="00597741"/>
    <w:rsid w:val="005977D5"/>
    <w:rsid w:val="005A0335"/>
    <w:rsid w:val="005A0A72"/>
    <w:rsid w:val="005A0ADC"/>
    <w:rsid w:val="005A18FE"/>
    <w:rsid w:val="005A245E"/>
    <w:rsid w:val="005A2D36"/>
    <w:rsid w:val="005A31B3"/>
    <w:rsid w:val="005A39FF"/>
    <w:rsid w:val="005A4B5B"/>
    <w:rsid w:val="005A4F4E"/>
    <w:rsid w:val="005A5390"/>
    <w:rsid w:val="005A541A"/>
    <w:rsid w:val="005A59D0"/>
    <w:rsid w:val="005A5BF2"/>
    <w:rsid w:val="005A5C90"/>
    <w:rsid w:val="005A60CF"/>
    <w:rsid w:val="005A65EB"/>
    <w:rsid w:val="005A78CE"/>
    <w:rsid w:val="005B02B2"/>
    <w:rsid w:val="005B0D03"/>
    <w:rsid w:val="005B1390"/>
    <w:rsid w:val="005B1839"/>
    <w:rsid w:val="005B3F6A"/>
    <w:rsid w:val="005B55B8"/>
    <w:rsid w:val="005B6AD0"/>
    <w:rsid w:val="005C05D0"/>
    <w:rsid w:val="005C1C12"/>
    <w:rsid w:val="005C3CF2"/>
    <w:rsid w:val="005C461E"/>
    <w:rsid w:val="005C6E91"/>
    <w:rsid w:val="005C73BD"/>
    <w:rsid w:val="005C77B0"/>
    <w:rsid w:val="005D02D0"/>
    <w:rsid w:val="005D05A5"/>
    <w:rsid w:val="005D0C89"/>
    <w:rsid w:val="005D209A"/>
    <w:rsid w:val="005D55BA"/>
    <w:rsid w:val="005D5702"/>
    <w:rsid w:val="005D5ABA"/>
    <w:rsid w:val="005D5E36"/>
    <w:rsid w:val="005D63D9"/>
    <w:rsid w:val="005D69CD"/>
    <w:rsid w:val="005D6F04"/>
    <w:rsid w:val="005D7C6D"/>
    <w:rsid w:val="005D7D63"/>
    <w:rsid w:val="005E0FF3"/>
    <w:rsid w:val="005E22D7"/>
    <w:rsid w:val="005E24FD"/>
    <w:rsid w:val="005E2BC9"/>
    <w:rsid w:val="005E3358"/>
    <w:rsid w:val="005E3CD2"/>
    <w:rsid w:val="005E5590"/>
    <w:rsid w:val="005E61B1"/>
    <w:rsid w:val="005E64C1"/>
    <w:rsid w:val="005E77E3"/>
    <w:rsid w:val="005F1D14"/>
    <w:rsid w:val="005F35D2"/>
    <w:rsid w:val="005F43B0"/>
    <w:rsid w:val="005F45D8"/>
    <w:rsid w:val="005F48B2"/>
    <w:rsid w:val="005F544A"/>
    <w:rsid w:val="005F56E0"/>
    <w:rsid w:val="005F5A47"/>
    <w:rsid w:val="005F6254"/>
    <w:rsid w:val="005F7368"/>
    <w:rsid w:val="005F7381"/>
    <w:rsid w:val="005F73D2"/>
    <w:rsid w:val="005F7E40"/>
    <w:rsid w:val="006003B9"/>
    <w:rsid w:val="00600C61"/>
    <w:rsid w:val="006012CE"/>
    <w:rsid w:val="00601A1F"/>
    <w:rsid w:val="00602791"/>
    <w:rsid w:val="00603CE5"/>
    <w:rsid w:val="00605B0F"/>
    <w:rsid w:val="00606198"/>
    <w:rsid w:val="00610865"/>
    <w:rsid w:val="00611A81"/>
    <w:rsid w:val="00612B0A"/>
    <w:rsid w:val="00613DB8"/>
    <w:rsid w:val="006141BE"/>
    <w:rsid w:val="00614F2A"/>
    <w:rsid w:val="006150D8"/>
    <w:rsid w:val="00615CDA"/>
    <w:rsid w:val="006176BE"/>
    <w:rsid w:val="00617EB4"/>
    <w:rsid w:val="006202C9"/>
    <w:rsid w:val="0062260E"/>
    <w:rsid w:val="00622EF8"/>
    <w:rsid w:val="00623773"/>
    <w:rsid w:val="00623966"/>
    <w:rsid w:val="00624B68"/>
    <w:rsid w:val="00624F17"/>
    <w:rsid w:val="00625A0B"/>
    <w:rsid w:val="006268AA"/>
    <w:rsid w:val="00626AEB"/>
    <w:rsid w:val="0062766A"/>
    <w:rsid w:val="00627896"/>
    <w:rsid w:val="006303A1"/>
    <w:rsid w:val="006304CE"/>
    <w:rsid w:val="0063122C"/>
    <w:rsid w:val="00631273"/>
    <w:rsid w:val="0063140D"/>
    <w:rsid w:val="0063367C"/>
    <w:rsid w:val="006337DF"/>
    <w:rsid w:val="0063416D"/>
    <w:rsid w:val="00634F15"/>
    <w:rsid w:val="00635826"/>
    <w:rsid w:val="00635BFF"/>
    <w:rsid w:val="00640C79"/>
    <w:rsid w:val="00640D56"/>
    <w:rsid w:val="00642255"/>
    <w:rsid w:val="0064272D"/>
    <w:rsid w:val="00642A1F"/>
    <w:rsid w:val="0064312E"/>
    <w:rsid w:val="00644A30"/>
    <w:rsid w:val="00645736"/>
    <w:rsid w:val="00645B72"/>
    <w:rsid w:val="00647197"/>
    <w:rsid w:val="00647ACD"/>
    <w:rsid w:val="006500A7"/>
    <w:rsid w:val="00650A1F"/>
    <w:rsid w:val="006515D8"/>
    <w:rsid w:val="00651BBC"/>
    <w:rsid w:val="00652D85"/>
    <w:rsid w:val="0065495A"/>
    <w:rsid w:val="006554B6"/>
    <w:rsid w:val="00655863"/>
    <w:rsid w:val="006558D7"/>
    <w:rsid w:val="006571B8"/>
    <w:rsid w:val="00657B54"/>
    <w:rsid w:val="00661016"/>
    <w:rsid w:val="006618EC"/>
    <w:rsid w:val="006620A6"/>
    <w:rsid w:val="006634C6"/>
    <w:rsid w:val="006640CA"/>
    <w:rsid w:val="0066597B"/>
    <w:rsid w:val="0066690F"/>
    <w:rsid w:val="00667262"/>
    <w:rsid w:val="006672BD"/>
    <w:rsid w:val="0066742F"/>
    <w:rsid w:val="0066764D"/>
    <w:rsid w:val="00671390"/>
    <w:rsid w:val="00671850"/>
    <w:rsid w:val="00672413"/>
    <w:rsid w:val="00672A80"/>
    <w:rsid w:val="006733E1"/>
    <w:rsid w:val="006735F4"/>
    <w:rsid w:val="0067401E"/>
    <w:rsid w:val="006740C0"/>
    <w:rsid w:val="00674549"/>
    <w:rsid w:val="00674D5F"/>
    <w:rsid w:val="00675B0B"/>
    <w:rsid w:val="0067762F"/>
    <w:rsid w:val="00677EAA"/>
    <w:rsid w:val="00680BAF"/>
    <w:rsid w:val="006811C5"/>
    <w:rsid w:val="00682AAC"/>
    <w:rsid w:val="00683DA8"/>
    <w:rsid w:val="00684B64"/>
    <w:rsid w:val="00687BE2"/>
    <w:rsid w:val="00690009"/>
    <w:rsid w:val="006913E8"/>
    <w:rsid w:val="006921CF"/>
    <w:rsid w:val="006937B8"/>
    <w:rsid w:val="00694993"/>
    <w:rsid w:val="0069612D"/>
    <w:rsid w:val="006A10F9"/>
    <w:rsid w:val="006A2FE1"/>
    <w:rsid w:val="006A3096"/>
    <w:rsid w:val="006A3F59"/>
    <w:rsid w:val="006A4AF4"/>
    <w:rsid w:val="006A5D1A"/>
    <w:rsid w:val="006A5F36"/>
    <w:rsid w:val="006A7828"/>
    <w:rsid w:val="006B1A8E"/>
    <w:rsid w:val="006B269D"/>
    <w:rsid w:val="006B2854"/>
    <w:rsid w:val="006B4556"/>
    <w:rsid w:val="006B5D77"/>
    <w:rsid w:val="006B61B1"/>
    <w:rsid w:val="006B7403"/>
    <w:rsid w:val="006B7BB4"/>
    <w:rsid w:val="006B7E85"/>
    <w:rsid w:val="006C034E"/>
    <w:rsid w:val="006C11E4"/>
    <w:rsid w:val="006C140E"/>
    <w:rsid w:val="006C1EE9"/>
    <w:rsid w:val="006C2F76"/>
    <w:rsid w:val="006C30F8"/>
    <w:rsid w:val="006C4ABA"/>
    <w:rsid w:val="006C4B21"/>
    <w:rsid w:val="006C4F5F"/>
    <w:rsid w:val="006C51EF"/>
    <w:rsid w:val="006C6CF3"/>
    <w:rsid w:val="006C7407"/>
    <w:rsid w:val="006C78BB"/>
    <w:rsid w:val="006D068A"/>
    <w:rsid w:val="006D1041"/>
    <w:rsid w:val="006D159F"/>
    <w:rsid w:val="006D1628"/>
    <w:rsid w:val="006D4B0E"/>
    <w:rsid w:val="006D6637"/>
    <w:rsid w:val="006D79A2"/>
    <w:rsid w:val="006E09B6"/>
    <w:rsid w:val="006E1D03"/>
    <w:rsid w:val="006E1F80"/>
    <w:rsid w:val="006E39A7"/>
    <w:rsid w:val="006E4A84"/>
    <w:rsid w:val="006E5554"/>
    <w:rsid w:val="006E6595"/>
    <w:rsid w:val="006F12D5"/>
    <w:rsid w:val="006F18C2"/>
    <w:rsid w:val="006F2BB4"/>
    <w:rsid w:val="006F3D55"/>
    <w:rsid w:val="006F451F"/>
    <w:rsid w:val="006F4903"/>
    <w:rsid w:val="006F5A04"/>
    <w:rsid w:val="006F6806"/>
    <w:rsid w:val="006F72F6"/>
    <w:rsid w:val="006F7DBF"/>
    <w:rsid w:val="007001EB"/>
    <w:rsid w:val="00700896"/>
    <w:rsid w:val="007021E2"/>
    <w:rsid w:val="007026FA"/>
    <w:rsid w:val="00702E31"/>
    <w:rsid w:val="00703C68"/>
    <w:rsid w:val="00703DD9"/>
    <w:rsid w:val="0070464E"/>
    <w:rsid w:val="007049FA"/>
    <w:rsid w:val="007053B2"/>
    <w:rsid w:val="00705BD7"/>
    <w:rsid w:val="00706430"/>
    <w:rsid w:val="00707758"/>
    <w:rsid w:val="0071117F"/>
    <w:rsid w:val="00714D73"/>
    <w:rsid w:val="00715D36"/>
    <w:rsid w:val="007168EB"/>
    <w:rsid w:val="00717C49"/>
    <w:rsid w:val="007204EE"/>
    <w:rsid w:val="00721223"/>
    <w:rsid w:val="007217C2"/>
    <w:rsid w:val="00721BCE"/>
    <w:rsid w:val="007225DD"/>
    <w:rsid w:val="00722A6B"/>
    <w:rsid w:val="00723B0A"/>
    <w:rsid w:val="00724361"/>
    <w:rsid w:val="00725011"/>
    <w:rsid w:val="00726139"/>
    <w:rsid w:val="0073031F"/>
    <w:rsid w:val="00730843"/>
    <w:rsid w:val="00731598"/>
    <w:rsid w:val="007317B3"/>
    <w:rsid w:val="0073216B"/>
    <w:rsid w:val="00733EE9"/>
    <w:rsid w:val="00734083"/>
    <w:rsid w:val="00734382"/>
    <w:rsid w:val="00734766"/>
    <w:rsid w:val="00734B65"/>
    <w:rsid w:val="00734C09"/>
    <w:rsid w:val="00734F61"/>
    <w:rsid w:val="0073506D"/>
    <w:rsid w:val="00736C7B"/>
    <w:rsid w:val="007405A3"/>
    <w:rsid w:val="00741065"/>
    <w:rsid w:val="0074130A"/>
    <w:rsid w:val="0074169D"/>
    <w:rsid w:val="00743B11"/>
    <w:rsid w:val="00744ECB"/>
    <w:rsid w:val="00745077"/>
    <w:rsid w:val="007451D4"/>
    <w:rsid w:val="00746F62"/>
    <w:rsid w:val="0074735A"/>
    <w:rsid w:val="007475E9"/>
    <w:rsid w:val="00747695"/>
    <w:rsid w:val="00747F2D"/>
    <w:rsid w:val="00750DB8"/>
    <w:rsid w:val="00751A60"/>
    <w:rsid w:val="007524FC"/>
    <w:rsid w:val="0075365C"/>
    <w:rsid w:val="00753FCC"/>
    <w:rsid w:val="00754591"/>
    <w:rsid w:val="00754A1D"/>
    <w:rsid w:val="00755471"/>
    <w:rsid w:val="007557FC"/>
    <w:rsid w:val="00756065"/>
    <w:rsid w:val="007560A3"/>
    <w:rsid w:val="00760113"/>
    <w:rsid w:val="0076166D"/>
    <w:rsid w:val="0076377F"/>
    <w:rsid w:val="007646E8"/>
    <w:rsid w:val="00764B78"/>
    <w:rsid w:val="007656B0"/>
    <w:rsid w:val="007675A7"/>
    <w:rsid w:val="00771A8F"/>
    <w:rsid w:val="0077244B"/>
    <w:rsid w:val="00772889"/>
    <w:rsid w:val="00772DE5"/>
    <w:rsid w:val="007747AA"/>
    <w:rsid w:val="00781683"/>
    <w:rsid w:val="0078186C"/>
    <w:rsid w:val="00781916"/>
    <w:rsid w:val="00781E89"/>
    <w:rsid w:val="0078238C"/>
    <w:rsid w:val="00782718"/>
    <w:rsid w:val="007829F0"/>
    <w:rsid w:val="0078418E"/>
    <w:rsid w:val="007842B3"/>
    <w:rsid w:val="00784828"/>
    <w:rsid w:val="00785806"/>
    <w:rsid w:val="0078683A"/>
    <w:rsid w:val="00786D6E"/>
    <w:rsid w:val="00787B20"/>
    <w:rsid w:val="007916E5"/>
    <w:rsid w:val="00791DFB"/>
    <w:rsid w:val="00792362"/>
    <w:rsid w:val="0079391A"/>
    <w:rsid w:val="00793945"/>
    <w:rsid w:val="00794BBE"/>
    <w:rsid w:val="00794CA4"/>
    <w:rsid w:val="0079750F"/>
    <w:rsid w:val="0079785F"/>
    <w:rsid w:val="00797A01"/>
    <w:rsid w:val="00797E6B"/>
    <w:rsid w:val="007A237C"/>
    <w:rsid w:val="007A285F"/>
    <w:rsid w:val="007A2E5C"/>
    <w:rsid w:val="007A3749"/>
    <w:rsid w:val="007A3C3E"/>
    <w:rsid w:val="007A3DDC"/>
    <w:rsid w:val="007A4B5B"/>
    <w:rsid w:val="007A4CA4"/>
    <w:rsid w:val="007A52D7"/>
    <w:rsid w:val="007A6042"/>
    <w:rsid w:val="007A67B3"/>
    <w:rsid w:val="007A6E9C"/>
    <w:rsid w:val="007A7243"/>
    <w:rsid w:val="007A7800"/>
    <w:rsid w:val="007A78C1"/>
    <w:rsid w:val="007B0CE3"/>
    <w:rsid w:val="007B11F6"/>
    <w:rsid w:val="007B20F5"/>
    <w:rsid w:val="007B271F"/>
    <w:rsid w:val="007B298E"/>
    <w:rsid w:val="007B357F"/>
    <w:rsid w:val="007B4770"/>
    <w:rsid w:val="007B575F"/>
    <w:rsid w:val="007B62D1"/>
    <w:rsid w:val="007B6B78"/>
    <w:rsid w:val="007B73C2"/>
    <w:rsid w:val="007B7777"/>
    <w:rsid w:val="007B7B97"/>
    <w:rsid w:val="007C122F"/>
    <w:rsid w:val="007C295F"/>
    <w:rsid w:val="007C2C13"/>
    <w:rsid w:val="007C3C87"/>
    <w:rsid w:val="007C4DC8"/>
    <w:rsid w:val="007C59C7"/>
    <w:rsid w:val="007C5CB8"/>
    <w:rsid w:val="007C673C"/>
    <w:rsid w:val="007C6BC7"/>
    <w:rsid w:val="007C7AEA"/>
    <w:rsid w:val="007D1CA6"/>
    <w:rsid w:val="007D1D79"/>
    <w:rsid w:val="007D2535"/>
    <w:rsid w:val="007D4463"/>
    <w:rsid w:val="007D5133"/>
    <w:rsid w:val="007D5548"/>
    <w:rsid w:val="007D57E4"/>
    <w:rsid w:val="007D6275"/>
    <w:rsid w:val="007D6429"/>
    <w:rsid w:val="007D6DCC"/>
    <w:rsid w:val="007E0362"/>
    <w:rsid w:val="007E0EC1"/>
    <w:rsid w:val="007E157E"/>
    <w:rsid w:val="007E1B18"/>
    <w:rsid w:val="007E36B1"/>
    <w:rsid w:val="007E3EDC"/>
    <w:rsid w:val="007E4CEE"/>
    <w:rsid w:val="007E55F1"/>
    <w:rsid w:val="007E5DCE"/>
    <w:rsid w:val="007E7578"/>
    <w:rsid w:val="007E7845"/>
    <w:rsid w:val="007E78F9"/>
    <w:rsid w:val="007F1152"/>
    <w:rsid w:val="007F12CE"/>
    <w:rsid w:val="007F1AB8"/>
    <w:rsid w:val="007F30ED"/>
    <w:rsid w:val="007F4BC0"/>
    <w:rsid w:val="007F4D07"/>
    <w:rsid w:val="007F5359"/>
    <w:rsid w:val="007F7E4D"/>
    <w:rsid w:val="00801590"/>
    <w:rsid w:val="008026A3"/>
    <w:rsid w:val="0080290A"/>
    <w:rsid w:val="00802E3E"/>
    <w:rsid w:val="00802FC7"/>
    <w:rsid w:val="00804C23"/>
    <w:rsid w:val="00805DAD"/>
    <w:rsid w:val="00806E94"/>
    <w:rsid w:val="00807A27"/>
    <w:rsid w:val="008106D5"/>
    <w:rsid w:val="00811008"/>
    <w:rsid w:val="008111A8"/>
    <w:rsid w:val="0081124A"/>
    <w:rsid w:val="0081239E"/>
    <w:rsid w:val="00812751"/>
    <w:rsid w:val="00812C00"/>
    <w:rsid w:val="008134DC"/>
    <w:rsid w:val="00813A95"/>
    <w:rsid w:val="00813AA5"/>
    <w:rsid w:val="00813DED"/>
    <w:rsid w:val="00813E11"/>
    <w:rsid w:val="008146E0"/>
    <w:rsid w:val="008147F7"/>
    <w:rsid w:val="00815756"/>
    <w:rsid w:val="00816648"/>
    <w:rsid w:val="00817B74"/>
    <w:rsid w:val="00820180"/>
    <w:rsid w:val="008204EB"/>
    <w:rsid w:val="00820DD9"/>
    <w:rsid w:val="0082117D"/>
    <w:rsid w:val="00821E2F"/>
    <w:rsid w:val="00822979"/>
    <w:rsid w:val="008231D2"/>
    <w:rsid w:val="00823B6D"/>
    <w:rsid w:val="0082430F"/>
    <w:rsid w:val="00824914"/>
    <w:rsid w:val="008265AC"/>
    <w:rsid w:val="008306F9"/>
    <w:rsid w:val="00830936"/>
    <w:rsid w:val="00831C7E"/>
    <w:rsid w:val="00833398"/>
    <w:rsid w:val="0083365D"/>
    <w:rsid w:val="00834DB2"/>
    <w:rsid w:val="00836204"/>
    <w:rsid w:val="0083628A"/>
    <w:rsid w:val="008374BF"/>
    <w:rsid w:val="0084003A"/>
    <w:rsid w:val="0084032E"/>
    <w:rsid w:val="00840601"/>
    <w:rsid w:val="00840DFC"/>
    <w:rsid w:val="00840F84"/>
    <w:rsid w:val="008417C1"/>
    <w:rsid w:val="00841F4A"/>
    <w:rsid w:val="00842341"/>
    <w:rsid w:val="00843995"/>
    <w:rsid w:val="00843E56"/>
    <w:rsid w:val="008454BD"/>
    <w:rsid w:val="00846DA1"/>
    <w:rsid w:val="00846F66"/>
    <w:rsid w:val="008472FE"/>
    <w:rsid w:val="008506A8"/>
    <w:rsid w:val="00851176"/>
    <w:rsid w:val="008514E1"/>
    <w:rsid w:val="0085169B"/>
    <w:rsid w:val="0085187E"/>
    <w:rsid w:val="00851D81"/>
    <w:rsid w:val="00852A27"/>
    <w:rsid w:val="00853B0B"/>
    <w:rsid w:val="00857CC8"/>
    <w:rsid w:val="00860980"/>
    <w:rsid w:val="00860E58"/>
    <w:rsid w:val="00861EC1"/>
    <w:rsid w:val="008629BB"/>
    <w:rsid w:val="0086327A"/>
    <w:rsid w:val="00863D23"/>
    <w:rsid w:val="008649F9"/>
    <w:rsid w:val="00864C64"/>
    <w:rsid w:val="00865CBB"/>
    <w:rsid w:val="00866719"/>
    <w:rsid w:val="00866845"/>
    <w:rsid w:val="008678DE"/>
    <w:rsid w:val="0086796F"/>
    <w:rsid w:val="00870374"/>
    <w:rsid w:val="00870571"/>
    <w:rsid w:val="00870CCC"/>
    <w:rsid w:val="00871F51"/>
    <w:rsid w:val="00872DD7"/>
    <w:rsid w:val="0087302E"/>
    <w:rsid w:val="00873539"/>
    <w:rsid w:val="00873640"/>
    <w:rsid w:val="00873E6E"/>
    <w:rsid w:val="00874E35"/>
    <w:rsid w:val="00876751"/>
    <w:rsid w:val="00876878"/>
    <w:rsid w:val="00877573"/>
    <w:rsid w:val="0087762B"/>
    <w:rsid w:val="00877A6F"/>
    <w:rsid w:val="0088100B"/>
    <w:rsid w:val="00882BBA"/>
    <w:rsid w:val="00883757"/>
    <w:rsid w:val="00885B55"/>
    <w:rsid w:val="00886E6F"/>
    <w:rsid w:val="00886EA7"/>
    <w:rsid w:val="00886F3F"/>
    <w:rsid w:val="00886FE7"/>
    <w:rsid w:val="008873CA"/>
    <w:rsid w:val="0088780C"/>
    <w:rsid w:val="00892266"/>
    <w:rsid w:val="0089465D"/>
    <w:rsid w:val="008953E7"/>
    <w:rsid w:val="00896118"/>
    <w:rsid w:val="0089681F"/>
    <w:rsid w:val="0089687C"/>
    <w:rsid w:val="00896F50"/>
    <w:rsid w:val="008A0066"/>
    <w:rsid w:val="008A0982"/>
    <w:rsid w:val="008A12E9"/>
    <w:rsid w:val="008A18E3"/>
    <w:rsid w:val="008A1F47"/>
    <w:rsid w:val="008A235C"/>
    <w:rsid w:val="008A38DF"/>
    <w:rsid w:val="008A445C"/>
    <w:rsid w:val="008A4785"/>
    <w:rsid w:val="008A4E90"/>
    <w:rsid w:val="008A4F45"/>
    <w:rsid w:val="008A5503"/>
    <w:rsid w:val="008A5967"/>
    <w:rsid w:val="008A5B94"/>
    <w:rsid w:val="008A5C0D"/>
    <w:rsid w:val="008A697A"/>
    <w:rsid w:val="008A6AB9"/>
    <w:rsid w:val="008A6EFB"/>
    <w:rsid w:val="008A721E"/>
    <w:rsid w:val="008A7D95"/>
    <w:rsid w:val="008B09F2"/>
    <w:rsid w:val="008B114A"/>
    <w:rsid w:val="008B2602"/>
    <w:rsid w:val="008B2B1D"/>
    <w:rsid w:val="008B4018"/>
    <w:rsid w:val="008B45B6"/>
    <w:rsid w:val="008B45BC"/>
    <w:rsid w:val="008B4E68"/>
    <w:rsid w:val="008B4FF8"/>
    <w:rsid w:val="008B7EF4"/>
    <w:rsid w:val="008C03C0"/>
    <w:rsid w:val="008C1167"/>
    <w:rsid w:val="008C19CE"/>
    <w:rsid w:val="008C2EEB"/>
    <w:rsid w:val="008C3025"/>
    <w:rsid w:val="008C3C40"/>
    <w:rsid w:val="008C4EEA"/>
    <w:rsid w:val="008C7208"/>
    <w:rsid w:val="008D210F"/>
    <w:rsid w:val="008D2D56"/>
    <w:rsid w:val="008D2F7F"/>
    <w:rsid w:val="008D3BB3"/>
    <w:rsid w:val="008D4DE0"/>
    <w:rsid w:val="008D569A"/>
    <w:rsid w:val="008D57B9"/>
    <w:rsid w:val="008D5861"/>
    <w:rsid w:val="008D6244"/>
    <w:rsid w:val="008D6F5E"/>
    <w:rsid w:val="008D7223"/>
    <w:rsid w:val="008D769B"/>
    <w:rsid w:val="008D7A5E"/>
    <w:rsid w:val="008E042A"/>
    <w:rsid w:val="008E0A73"/>
    <w:rsid w:val="008E1A67"/>
    <w:rsid w:val="008E1DA4"/>
    <w:rsid w:val="008E2BD8"/>
    <w:rsid w:val="008E2C6B"/>
    <w:rsid w:val="008E34C8"/>
    <w:rsid w:val="008E37B3"/>
    <w:rsid w:val="008E4E94"/>
    <w:rsid w:val="008E70D1"/>
    <w:rsid w:val="008E73FA"/>
    <w:rsid w:val="008E795F"/>
    <w:rsid w:val="008E7DFC"/>
    <w:rsid w:val="008F052F"/>
    <w:rsid w:val="008F072D"/>
    <w:rsid w:val="008F0E8B"/>
    <w:rsid w:val="008F1CBC"/>
    <w:rsid w:val="008F1DEC"/>
    <w:rsid w:val="008F2379"/>
    <w:rsid w:val="008F2BF0"/>
    <w:rsid w:val="008F3958"/>
    <w:rsid w:val="008F41F8"/>
    <w:rsid w:val="008F43B4"/>
    <w:rsid w:val="008F553C"/>
    <w:rsid w:val="008F6075"/>
    <w:rsid w:val="008F61EA"/>
    <w:rsid w:val="008F6C52"/>
    <w:rsid w:val="008F7007"/>
    <w:rsid w:val="008F7784"/>
    <w:rsid w:val="00900548"/>
    <w:rsid w:val="009025E4"/>
    <w:rsid w:val="009031A3"/>
    <w:rsid w:val="00903384"/>
    <w:rsid w:val="0090690D"/>
    <w:rsid w:val="009069E4"/>
    <w:rsid w:val="009108C0"/>
    <w:rsid w:val="00910BA8"/>
    <w:rsid w:val="00910DBF"/>
    <w:rsid w:val="009115DA"/>
    <w:rsid w:val="009116D7"/>
    <w:rsid w:val="009118A7"/>
    <w:rsid w:val="00912348"/>
    <w:rsid w:val="00912E5C"/>
    <w:rsid w:val="0091438D"/>
    <w:rsid w:val="00914ED6"/>
    <w:rsid w:val="0091501B"/>
    <w:rsid w:val="0091651A"/>
    <w:rsid w:val="00916D4A"/>
    <w:rsid w:val="009171D9"/>
    <w:rsid w:val="0091752A"/>
    <w:rsid w:val="00917D79"/>
    <w:rsid w:val="00921A79"/>
    <w:rsid w:val="0092385B"/>
    <w:rsid w:val="0092432B"/>
    <w:rsid w:val="00924E95"/>
    <w:rsid w:val="00925726"/>
    <w:rsid w:val="00925ED2"/>
    <w:rsid w:val="009271FB"/>
    <w:rsid w:val="0092721C"/>
    <w:rsid w:val="00930658"/>
    <w:rsid w:val="009309F9"/>
    <w:rsid w:val="009328FC"/>
    <w:rsid w:val="00934626"/>
    <w:rsid w:val="00935755"/>
    <w:rsid w:val="00936C15"/>
    <w:rsid w:val="0093718C"/>
    <w:rsid w:val="00937787"/>
    <w:rsid w:val="009401E2"/>
    <w:rsid w:val="00941A12"/>
    <w:rsid w:val="00941FD6"/>
    <w:rsid w:val="0094213F"/>
    <w:rsid w:val="0094380A"/>
    <w:rsid w:val="009456E9"/>
    <w:rsid w:val="0094696D"/>
    <w:rsid w:val="00946A3A"/>
    <w:rsid w:val="00946A50"/>
    <w:rsid w:val="00946BF4"/>
    <w:rsid w:val="00947F09"/>
    <w:rsid w:val="00950EAB"/>
    <w:rsid w:val="0095187D"/>
    <w:rsid w:val="00951A0E"/>
    <w:rsid w:val="0095228B"/>
    <w:rsid w:val="0095237D"/>
    <w:rsid w:val="00954409"/>
    <w:rsid w:val="00954939"/>
    <w:rsid w:val="009550DD"/>
    <w:rsid w:val="009567BE"/>
    <w:rsid w:val="00956AE9"/>
    <w:rsid w:val="009570AB"/>
    <w:rsid w:val="009603B4"/>
    <w:rsid w:val="00960769"/>
    <w:rsid w:val="00962579"/>
    <w:rsid w:val="00962FFA"/>
    <w:rsid w:val="0096338F"/>
    <w:rsid w:val="0096385A"/>
    <w:rsid w:val="00963E5D"/>
    <w:rsid w:val="009658AC"/>
    <w:rsid w:val="00966BA0"/>
    <w:rsid w:val="009672EF"/>
    <w:rsid w:val="00971809"/>
    <w:rsid w:val="009724CA"/>
    <w:rsid w:val="00972E33"/>
    <w:rsid w:val="00972EEB"/>
    <w:rsid w:val="0097331F"/>
    <w:rsid w:val="00975EF6"/>
    <w:rsid w:val="00980978"/>
    <w:rsid w:val="009810EF"/>
    <w:rsid w:val="009837F9"/>
    <w:rsid w:val="00983F85"/>
    <w:rsid w:val="009845D9"/>
    <w:rsid w:val="00984E9F"/>
    <w:rsid w:val="00985248"/>
    <w:rsid w:val="00986663"/>
    <w:rsid w:val="0098672B"/>
    <w:rsid w:val="00986904"/>
    <w:rsid w:val="00990702"/>
    <w:rsid w:val="00991AE3"/>
    <w:rsid w:val="009933A9"/>
    <w:rsid w:val="009937A5"/>
    <w:rsid w:val="009938A1"/>
    <w:rsid w:val="0099396B"/>
    <w:rsid w:val="00996164"/>
    <w:rsid w:val="009965E2"/>
    <w:rsid w:val="009A06FE"/>
    <w:rsid w:val="009A2A76"/>
    <w:rsid w:val="009A43A5"/>
    <w:rsid w:val="009A465D"/>
    <w:rsid w:val="009A630D"/>
    <w:rsid w:val="009A64D2"/>
    <w:rsid w:val="009A6596"/>
    <w:rsid w:val="009A7F03"/>
    <w:rsid w:val="009B0208"/>
    <w:rsid w:val="009B0D17"/>
    <w:rsid w:val="009B0F92"/>
    <w:rsid w:val="009B2961"/>
    <w:rsid w:val="009B2C30"/>
    <w:rsid w:val="009B2CD4"/>
    <w:rsid w:val="009B2EDA"/>
    <w:rsid w:val="009B35FA"/>
    <w:rsid w:val="009B3B29"/>
    <w:rsid w:val="009B3F44"/>
    <w:rsid w:val="009B4429"/>
    <w:rsid w:val="009B5E03"/>
    <w:rsid w:val="009B6343"/>
    <w:rsid w:val="009B7364"/>
    <w:rsid w:val="009C004D"/>
    <w:rsid w:val="009C02E9"/>
    <w:rsid w:val="009C1492"/>
    <w:rsid w:val="009C19D8"/>
    <w:rsid w:val="009C19FE"/>
    <w:rsid w:val="009C1AFA"/>
    <w:rsid w:val="009C1C36"/>
    <w:rsid w:val="009C2833"/>
    <w:rsid w:val="009C3538"/>
    <w:rsid w:val="009C5A0B"/>
    <w:rsid w:val="009C67B6"/>
    <w:rsid w:val="009C69F7"/>
    <w:rsid w:val="009C702F"/>
    <w:rsid w:val="009D167A"/>
    <w:rsid w:val="009D2546"/>
    <w:rsid w:val="009D2834"/>
    <w:rsid w:val="009D3347"/>
    <w:rsid w:val="009D35D2"/>
    <w:rsid w:val="009D5F3D"/>
    <w:rsid w:val="009D6085"/>
    <w:rsid w:val="009D6D97"/>
    <w:rsid w:val="009D727C"/>
    <w:rsid w:val="009D7813"/>
    <w:rsid w:val="009D7B05"/>
    <w:rsid w:val="009D7CDE"/>
    <w:rsid w:val="009E0207"/>
    <w:rsid w:val="009E2ABC"/>
    <w:rsid w:val="009E3510"/>
    <w:rsid w:val="009E3D37"/>
    <w:rsid w:val="009E3FE9"/>
    <w:rsid w:val="009E4E32"/>
    <w:rsid w:val="009E5E6E"/>
    <w:rsid w:val="009E656A"/>
    <w:rsid w:val="009E67D5"/>
    <w:rsid w:val="009E7361"/>
    <w:rsid w:val="009E76AD"/>
    <w:rsid w:val="009F0CD5"/>
    <w:rsid w:val="009F1337"/>
    <w:rsid w:val="009F1A7B"/>
    <w:rsid w:val="009F1FB6"/>
    <w:rsid w:val="009F217F"/>
    <w:rsid w:val="009F2C48"/>
    <w:rsid w:val="009F449B"/>
    <w:rsid w:val="009F59B0"/>
    <w:rsid w:val="009F5ADE"/>
    <w:rsid w:val="009F6B15"/>
    <w:rsid w:val="00A0055A"/>
    <w:rsid w:val="00A0083F"/>
    <w:rsid w:val="00A00BA3"/>
    <w:rsid w:val="00A00EE8"/>
    <w:rsid w:val="00A01351"/>
    <w:rsid w:val="00A014F4"/>
    <w:rsid w:val="00A0163C"/>
    <w:rsid w:val="00A02739"/>
    <w:rsid w:val="00A043F8"/>
    <w:rsid w:val="00A044C8"/>
    <w:rsid w:val="00A04511"/>
    <w:rsid w:val="00A0469A"/>
    <w:rsid w:val="00A0649A"/>
    <w:rsid w:val="00A06A4C"/>
    <w:rsid w:val="00A0719C"/>
    <w:rsid w:val="00A10C7B"/>
    <w:rsid w:val="00A12FB6"/>
    <w:rsid w:val="00A14D47"/>
    <w:rsid w:val="00A14E6D"/>
    <w:rsid w:val="00A150F7"/>
    <w:rsid w:val="00A15C61"/>
    <w:rsid w:val="00A15D41"/>
    <w:rsid w:val="00A17B48"/>
    <w:rsid w:val="00A20822"/>
    <w:rsid w:val="00A216BF"/>
    <w:rsid w:val="00A24961"/>
    <w:rsid w:val="00A24C06"/>
    <w:rsid w:val="00A251CE"/>
    <w:rsid w:val="00A25789"/>
    <w:rsid w:val="00A25FF9"/>
    <w:rsid w:val="00A26E6D"/>
    <w:rsid w:val="00A30274"/>
    <w:rsid w:val="00A306A9"/>
    <w:rsid w:val="00A309BF"/>
    <w:rsid w:val="00A30D4A"/>
    <w:rsid w:val="00A319F2"/>
    <w:rsid w:val="00A32D59"/>
    <w:rsid w:val="00A32DD8"/>
    <w:rsid w:val="00A335A3"/>
    <w:rsid w:val="00A338D9"/>
    <w:rsid w:val="00A3449F"/>
    <w:rsid w:val="00A34501"/>
    <w:rsid w:val="00A34898"/>
    <w:rsid w:val="00A3592B"/>
    <w:rsid w:val="00A35C22"/>
    <w:rsid w:val="00A36251"/>
    <w:rsid w:val="00A365E8"/>
    <w:rsid w:val="00A3750C"/>
    <w:rsid w:val="00A37CD8"/>
    <w:rsid w:val="00A409D3"/>
    <w:rsid w:val="00A43075"/>
    <w:rsid w:val="00A43DBA"/>
    <w:rsid w:val="00A43F99"/>
    <w:rsid w:val="00A4420A"/>
    <w:rsid w:val="00A46191"/>
    <w:rsid w:val="00A46230"/>
    <w:rsid w:val="00A47144"/>
    <w:rsid w:val="00A51FB8"/>
    <w:rsid w:val="00A51FCB"/>
    <w:rsid w:val="00A52AFC"/>
    <w:rsid w:val="00A52B56"/>
    <w:rsid w:val="00A52CB7"/>
    <w:rsid w:val="00A52D5B"/>
    <w:rsid w:val="00A53CFA"/>
    <w:rsid w:val="00A53F0B"/>
    <w:rsid w:val="00A55175"/>
    <w:rsid w:val="00A554E4"/>
    <w:rsid w:val="00A56025"/>
    <w:rsid w:val="00A563B0"/>
    <w:rsid w:val="00A5655B"/>
    <w:rsid w:val="00A5660A"/>
    <w:rsid w:val="00A56692"/>
    <w:rsid w:val="00A57AA2"/>
    <w:rsid w:val="00A57CD8"/>
    <w:rsid w:val="00A60104"/>
    <w:rsid w:val="00A602BB"/>
    <w:rsid w:val="00A609A7"/>
    <w:rsid w:val="00A619BB"/>
    <w:rsid w:val="00A6214E"/>
    <w:rsid w:val="00A6249C"/>
    <w:rsid w:val="00A62CD2"/>
    <w:rsid w:val="00A62D85"/>
    <w:rsid w:val="00A6346E"/>
    <w:rsid w:val="00A66BCF"/>
    <w:rsid w:val="00A672F9"/>
    <w:rsid w:val="00A67B59"/>
    <w:rsid w:val="00A7001C"/>
    <w:rsid w:val="00A70803"/>
    <w:rsid w:val="00A710F7"/>
    <w:rsid w:val="00A71ECC"/>
    <w:rsid w:val="00A7239F"/>
    <w:rsid w:val="00A72977"/>
    <w:rsid w:val="00A73C3C"/>
    <w:rsid w:val="00A75516"/>
    <w:rsid w:val="00A76327"/>
    <w:rsid w:val="00A76F1C"/>
    <w:rsid w:val="00A77846"/>
    <w:rsid w:val="00A77B09"/>
    <w:rsid w:val="00A81938"/>
    <w:rsid w:val="00A81E86"/>
    <w:rsid w:val="00A8263D"/>
    <w:rsid w:val="00A82684"/>
    <w:rsid w:val="00A82A28"/>
    <w:rsid w:val="00A82D8F"/>
    <w:rsid w:val="00A83763"/>
    <w:rsid w:val="00A837B0"/>
    <w:rsid w:val="00A83ABC"/>
    <w:rsid w:val="00A83C57"/>
    <w:rsid w:val="00A83E85"/>
    <w:rsid w:val="00A84202"/>
    <w:rsid w:val="00A845A4"/>
    <w:rsid w:val="00A8518F"/>
    <w:rsid w:val="00A8576A"/>
    <w:rsid w:val="00A85F36"/>
    <w:rsid w:val="00A86575"/>
    <w:rsid w:val="00A86B71"/>
    <w:rsid w:val="00A9003C"/>
    <w:rsid w:val="00A9083F"/>
    <w:rsid w:val="00A90EE9"/>
    <w:rsid w:val="00A9117E"/>
    <w:rsid w:val="00A915B2"/>
    <w:rsid w:val="00A9168D"/>
    <w:rsid w:val="00A918C0"/>
    <w:rsid w:val="00A9331E"/>
    <w:rsid w:val="00A94218"/>
    <w:rsid w:val="00A964A1"/>
    <w:rsid w:val="00A966EF"/>
    <w:rsid w:val="00A96EF5"/>
    <w:rsid w:val="00A979B6"/>
    <w:rsid w:val="00A97A0D"/>
    <w:rsid w:val="00AA0E75"/>
    <w:rsid w:val="00AA0F57"/>
    <w:rsid w:val="00AA179F"/>
    <w:rsid w:val="00AA1F0E"/>
    <w:rsid w:val="00AA262A"/>
    <w:rsid w:val="00AA398A"/>
    <w:rsid w:val="00AA5B29"/>
    <w:rsid w:val="00AA5CDB"/>
    <w:rsid w:val="00AA5F97"/>
    <w:rsid w:val="00AA5FC3"/>
    <w:rsid w:val="00AA6C12"/>
    <w:rsid w:val="00AA6D50"/>
    <w:rsid w:val="00AA6D53"/>
    <w:rsid w:val="00AA6F2F"/>
    <w:rsid w:val="00AA7B38"/>
    <w:rsid w:val="00AA7D6B"/>
    <w:rsid w:val="00AB0616"/>
    <w:rsid w:val="00AB09F8"/>
    <w:rsid w:val="00AB161F"/>
    <w:rsid w:val="00AB265C"/>
    <w:rsid w:val="00AB2716"/>
    <w:rsid w:val="00AB28A5"/>
    <w:rsid w:val="00AB2E32"/>
    <w:rsid w:val="00AB5561"/>
    <w:rsid w:val="00AB6444"/>
    <w:rsid w:val="00AB68A9"/>
    <w:rsid w:val="00AB7070"/>
    <w:rsid w:val="00AB7251"/>
    <w:rsid w:val="00AB78AE"/>
    <w:rsid w:val="00AC005F"/>
    <w:rsid w:val="00AC06F3"/>
    <w:rsid w:val="00AC1ED4"/>
    <w:rsid w:val="00AC228B"/>
    <w:rsid w:val="00AC5CA6"/>
    <w:rsid w:val="00AC6012"/>
    <w:rsid w:val="00AC71FF"/>
    <w:rsid w:val="00AC733A"/>
    <w:rsid w:val="00AC7F68"/>
    <w:rsid w:val="00AD032D"/>
    <w:rsid w:val="00AD0332"/>
    <w:rsid w:val="00AD1808"/>
    <w:rsid w:val="00AD2462"/>
    <w:rsid w:val="00AD2FF6"/>
    <w:rsid w:val="00AD347A"/>
    <w:rsid w:val="00AD7BB6"/>
    <w:rsid w:val="00AE0C9B"/>
    <w:rsid w:val="00AE2508"/>
    <w:rsid w:val="00AE2A49"/>
    <w:rsid w:val="00AE5ED2"/>
    <w:rsid w:val="00AE6017"/>
    <w:rsid w:val="00AE6B95"/>
    <w:rsid w:val="00AE6D67"/>
    <w:rsid w:val="00AF0000"/>
    <w:rsid w:val="00AF1162"/>
    <w:rsid w:val="00AF1C29"/>
    <w:rsid w:val="00AF1FA5"/>
    <w:rsid w:val="00AF2157"/>
    <w:rsid w:val="00AF3403"/>
    <w:rsid w:val="00AF37EC"/>
    <w:rsid w:val="00AF39AB"/>
    <w:rsid w:val="00AF534A"/>
    <w:rsid w:val="00AF69A8"/>
    <w:rsid w:val="00AF6EB7"/>
    <w:rsid w:val="00AF712A"/>
    <w:rsid w:val="00B009C2"/>
    <w:rsid w:val="00B00C49"/>
    <w:rsid w:val="00B00DE2"/>
    <w:rsid w:val="00B01D3E"/>
    <w:rsid w:val="00B025D5"/>
    <w:rsid w:val="00B04422"/>
    <w:rsid w:val="00B04470"/>
    <w:rsid w:val="00B069A4"/>
    <w:rsid w:val="00B075AB"/>
    <w:rsid w:val="00B10125"/>
    <w:rsid w:val="00B10E25"/>
    <w:rsid w:val="00B10EFA"/>
    <w:rsid w:val="00B114EA"/>
    <w:rsid w:val="00B120C5"/>
    <w:rsid w:val="00B1221A"/>
    <w:rsid w:val="00B12899"/>
    <w:rsid w:val="00B1300A"/>
    <w:rsid w:val="00B13718"/>
    <w:rsid w:val="00B14078"/>
    <w:rsid w:val="00B14460"/>
    <w:rsid w:val="00B14825"/>
    <w:rsid w:val="00B1677B"/>
    <w:rsid w:val="00B20A5B"/>
    <w:rsid w:val="00B213A1"/>
    <w:rsid w:val="00B21482"/>
    <w:rsid w:val="00B21A6F"/>
    <w:rsid w:val="00B24A1A"/>
    <w:rsid w:val="00B24E90"/>
    <w:rsid w:val="00B251E0"/>
    <w:rsid w:val="00B26732"/>
    <w:rsid w:val="00B27803"/>
    <w:rsid w:val="00B27A43"/>
    <w:rsid w:val="00B3217D"/>
    <w:rsid w:val="00B33ED7"/>
    <w:rsid w:val="00B34107"/>
    <w:rsid w:val="00B34394"/>
    <w:rsid w:val="00B34C7F"/>
    <w:rsid w:val="00B34DF8"/>
    <w:rsid w:val="00B3632E"/>
    <w:rsid w:val="00B3699B"/>
    <w:rsid w:val="00B40531"/>
    <w:rsid w:val="00B40E2B"/>
    <w:rsid w:val="00B41B29"/>
    <w:rsid w:val="00B42281"/>
    <w:rsid w:val="00B42721"/>
    <w:rsid w:val="00B43310"/>
    <w:rsid w:val="00B4380A"/>
    <w:rsid w:val="00B43A37"/>
    <w:rsid w:val="00B43C73"/>
    <w:rsid w:val="00B45113"/>
    <w:rsid w:val="00B45594"/>
    <w:rsid w:val="00B45E80"/>
    <w:rsid w:val="00B463DA"/>
    <w:rsid w:val="00B51591"/>
    <w:rsid w:val="00B51635"/>
    <w:rsid w:val="00B51C68"/>
    <w:rsid w:val="00B5264A"/>
    <w:rsid w:val="00B528F7"/>
    <w:rsid w:val="00B53FEC"/>
    <w:rsid w:val="00B54D65"/>
    <w:rsid w:val="00B5609A"/>
    <w:rsid w:val="00B56CE5"/>
    <w:rsid w:val="00B57873"/>
    <w:rsid w:val="00B57DC7"/>
    <w:rsid w:val="00B606AE"/>
    <w:rsid w:val="00B63037"/>
    <w:rsid w:val="00B63418"/>
    <w:rsid w:val="00B63C43"/>
    <w:rsid w:val="00B640D3"/>
    <w:rsid w:val="00B64E2B"/>
    <w:rsid w:val="00B653E8"/>
    <w:rsid w:val="00B66254"/>
    <w:rsid w:val="00B71163"/>
    <w:rsid w:val="00B734B2"/>
    <w:rsid w:val="00B74244"/>
    <w:rsid w:val="00B75600"/>
    <w:rsid w:val="00B76770"/>
    <w:rsid w:val="00B76B5E"/>
    <w:rsid w:val="00B76FEA"/>
    <w:rsid w:val="00B774D8"/>
    <w:rsid w:val="00B77547"/>
    <w:rsid w:val="00B819CA"/>
    <w:rsid w:val="00B87BAA"/>
    <w:rsid w:val="00B900AC"/>
    <w:rsid w:val="00B90F8F"/>
    <w:rsid w:val="00B91880"/>
    <w:rsid w:val="00B924ED"/>
    <w:rsid w:val="00B95AAF"/>
    <w:rsid w:val="00B95FEE"/>
    <w:rsid w:val="00B9639A"/>
    <w:rsid w:val="00B96D3B"/>
    <w:rsid w:val="00B9760A"/>
    <w:rsid w:val="00B97974"/>
    <w:rsid w:val="00BA254C"/>
    <w:rsid w:val="00BA293B"/>
    <w:rsid w:val="00BA2C6A"/>
    <w:rsid w:val="00BA3097"/>
    <w:rsid w:val="00BA33AC"/>
    <w:rsid w:val="00BA4C7C"/>
    <w:rsid w:val="00BA5F86"/>
    <w:rsid w:val="00BB0179"/>
    <w:rsid w:val="00BB24DB"/>
    <w:rsid w:val="00BB255C"/>
    <w:rsid w:val="00BB48DE"/>
    <w:rsid w:val="00BB4A9A"/>
    <w:rsid w:val="00BB5B7E"/>
    <w:rsid w:val="00BB5E3F"/>
    <w:rsid w:val="00BB663A"/>
    <w:rsid w:val="00BB6A23"/>
    <w:rsid w:val="00BB76AE"/>
    <w:rsid w:val="00BC121B"/>
    <w:rsid w:val="00BC2C4A"/>
    <w:rsid w:val="00BC3DD1"/>
    <w:rsid w:val="00BC4F71"/>
    <w:rsid w:val="00BC6FB4"/>
    <w:rsid w:val="00BC7151"/>
    <w:rsid w:val="00BC7E35"/>
    <w:rsid w:val="00BD015D"/>
    <w:rsid w:val="00BD0F03"/>
    <w:rsid w:val="00BD2204"/>
    <w:rsid w:val="00BD263B"/>
    <w:rsid w:val="00BD47A8"/>
    <w:rsid w:val="00BD496B"/>
    <w:rsid w:val="00BD5895"/>
    <w:rsid w:val="00BD5B2C"/>
    <w:rsid w:val="00BD5D76"/>
    <w:rsid w:val="00BD629E"/>
    <w:rsid w:val="00BD64F5"/>
    <w:rsid w:val="00BD66CA"/>
    <w:rsid w:val="00BD719F"/>
    <w:rsid w:val="00BE27C7"/>
    <w:rsid w:val="00BE3EEB"/>
    <w:rsid w:val="00BE432D"/>
    <w:rsid w:val="00BE7742"/>
    <w:rsid w:val="00BE7A04"/>
    <w:rsid w:val="00BF011A"/>
    <w:rsid w:val="00BF2156"/>
    <w:rsid w:val="00BF2245"/>
    <w:rsid w:val="00BF2C98"/>
    <w:rsid w:val="00BF2EF7"/>
    <w:rsid w:val="00BF321F"/>
    <w:rsid w:val="00BF3DD4"/>
    <w:rsid w:val="00BF4191"/>
    <w:rsid w:val="00BF4EC9"/>
    <w:rsid w:val="00BF5815"/>
    <w:rsid w:val="00BF5D90"/>
    <w:rsid w:val="00BF6B34"/>
    <w:rsid w:val="00BF6E90"/>
    <w:rsid w:val="00BF79A6"/>
    <w:rsid w:val="00BF7B29"/>
    <w:rsid w:val="00C00C20"/>
    <w:rsid w:val="00C0148B"/>
    <w:rsid w:val="00C02550"/>
    <w:rsid w:val="00C03568"/>
    <w:rsid w:val="00C04304"/>
    <w:rsid w:val="00C045D4"/>
    <w:rsid w:val="00C048B7"/>
    <w:rsid w:val="00C04B3C"/>
    <w:rsid w:val="00C04D8D"/>
    <w:rsid w:val="00C0596E"/>
    <w:rsid w:val="00C05A1E"/>
    <w:rsid w:val="00C05E1F"/>
    <w:rsid w:val="00C06896"/>
    <w:rsid w:val="00C06BB1"/>
    <w:rsid w:val="00C06D63"/>
    <w:rsid w:val="00C071EE"/>
    <w:rsid w:val="00C07304"/>
    <w:rsid w:val="00C079D7"/>
    <w:rsid w:val="00C10379"/>
    <w:rsid w:val="00C1039C"/>
    <w:rsid w:val="00C11CD0"/>
    <w:rsid w:val="00C14FC7"/>
    <w:rsid w:val="00C17AFF"/>
    <w:rsid w:val="00C17CFF"/>
    <w:rsid w:val="00C2025B"/>
    <w:rsid w:val="00C2416A"/>
    <w:rsid w:val="00C24560"/>
    <w:rsid w:val="00C246D0"/>
    <w:rsid w:val="00C24A31"/>
    <w:rsid w:val="00C256F0"/>
    <w:rsid w:val="00C25BD9"/>
    <w:rsid w:val="00C27120"/>
    <w:rsid w:val="00C27F28"/>
    <w:rsid w:val="00C31533"/>
    <w:rsid w:val="00C3451F"/>
    <w:rsid w:val="00C34B0D"/>
    <w:rsid w:val="00C35988"/>
    <w:rsid w:val="00C3684F"/>
    <w:rsid w:val="00C368FF"/>
    <w:rsid w:val="00C41EA5"/>
    <w:rsid w:val="00C42562"/>
    <w:rsid w:val="00C43A90"/>
    <w:rsid w:val="00C44931"/>
    <w:rsid w:val="00C474C7"/>
    <w:rsid w:val="00C47DE8"/>
    <w:rsid w:val="00C50545"/>
    <w:rsid w:val="00C51B12"/>
    <w:rsid w:val="00C53E08"/>
    <w:rsid w:val="00C53E87"/>
    <w:rsid w:val="00C546BF"/>
    <w:rsid w:val="00C575AC"/>
    <w:rsid w:val="00C577F4"/>
    <w:rsid w:val="00C60123"/>
    <w:rsid w:val="00C601DF"/>
    <w:rsid w:val="00C60634"/>
    <w:rsid w:val="00C606C1"/>
    <w:rsid w:val="00C612CF"/>
    <w:rsid w:val="00C6172A"/>
    <w:rsid w:val="00C61884"/>
    <w:rsid w:val="00C61BB0"/>
    <w:rsid w:val="00C61D5D"/>
    <w:rsid w:val="00C62B71"/>
    <w:rsid w:val="00C62C68"/>
    <w:rsid w:val="00C632DB"/>
    <w:rsid w:val="00C635D9"/>
    <w:rsid w:val="00C6674B"/>
    <w:rsid w:val="00C66785"/>
    <w:rsid w:val="00C670A3"/>
    <w:rsid w:val="00C6738A"/>
    <w:rsid w:val="00C7047E"/>
    <w:rsid w:val="00C70E09"/>
    <w:rsid w:val="00C710DF"/>
    <w:rsid w:val="00C711B7"/>
    <w:rsid w:val="00C72599"/>
    <w:rsid w:val="00C72A56"/>
    <w:rsid w:val="00C73131"/>
    <w:rsid w:val="00C75B65"/>
    <w:rsid w:val="00C75EDA"/>
    <w:rsid w:val="00C7677B"/>
    <w:rsid w:val="00C76EC3"/>
    <w:rsid w:val="00C77C3B"/>
    <w:rsid w:val="00C802FE"/>
    <w:rsid w:val="00C816B7"/>
    <w:rsid w:val="00C822EF"/>
    <w:rsid w:val="00C82DEC"/>
    <w:rsid w:val="00C8313C"/>
    <w:rsid w:val="00C84187"/>
    <w:rsid w:val="00C84570"/>
    <w:rsid w:val="00C85A84"/>
    <w:rsid w:val="00C85F1C"/>
    <w:rsid w:val="00C867C3"/>
    <w:rsid w:val="00C8719F"/>
    <w:rsid w:val="00C905CD"/>
    <w:rsid w:val="00C91032"/>
    <w:rsid w:val="00C916BD"/>
    <w:rsid w:val="00C9229C"/>
    <w:rsid w:val="00C9242B"/>
    <w:rsid w:val="00C92589"/>
    <w:rsid w:val="00C92F3A"/>
    <w:rsid w:val="00C93C41"/>
    <w:rsid w:val="00C96C77"/>
    <w:rsid w:val="00C97290"/>
    <w:rsid w:val="00C972E8"/>
    <w:rsid w:val="00C977E6"/>
    <w:rsid w:val="00C9786E"/>
    <w:rsid w:val="00C97DDF"/>
    <w:rsid w:val="00CA042D"/>
    <w:rsid w:val="00CA2FFE"/>
    <w:rsid w:val="00CA4746"/>
    <w:rsid w:val="00CA4991"/>
    <w:rsid w:val="00CA4A6A"/>
    <w:rsid w:val="00CA6115"/>
    <w:rsid w:val="00CA64E5"/>
    <w:rsid w:val="00CA7A36"/>
    <w:rsid w:val="00CB04A6"/>
    <w:rsid w:val="00CB12A6"/>
    <w:rsid w:val="00CB16C8"/>
    <w:rsid w:val="00CB19E3"/>
    <w:rsid w:val="00CB3A47"/>
    <w:rsid w:val="00CB3C9F"/>
    <w:rsid w:val="00CB49C0"/>
    <w:rsid w:val="00CB4D4F"/>
    <w:rsid w:val="00CB5B26"/>
    <w:rsid w:val="00CB5D1D"/>
    <w:rsid w:val="00CB6A69"/>
    <w:rsid w:val="00CC0B84"/>
    <w:rsid w:val="00CC3BB7"/>
    <w:rsid w:val="00CC4F31"/>
    <w:rsid w:val="00CC6872"/>
    <w:rsid w:val="00CC7374"/>
    <w:rsid w:val="00CC76E0"/>
    <w:rsid w:val="00CC7CC1"/>
    <w:rsid w:val="00CC7F67"/>
    <w:rsid w:val="00CD0827"/>
    <w:rsid w:val="00CD1678"/>
    <w:rsid w:val="00CD17ED"/>
    <w:rsid w:val="00CD1829"/>
    <w:rsid w:val="00CD1873"/>
    <w:rsid w:val="00CD187F"/>
    <w:rsid w:val="00CD3264"/>
    <w:rsid w:val="00CD36DF"/>
    <w:rsid w:val="00CD41D3"/>
    <w:rsid w:val="00CD475E"/>
    <w:rsid w:val="00CD5C28"/>
    <w:rsid w:val="00CD66D7"/>
    <w:rsid w:val="00CE089D"/>
    <w:rsid w:val="00CE0EE7"/>
    <w:rsid w:val="00CE127C"/>
    <w:rsid w:val="00CE1D66"/>
    <w:rsid w:val="00CE38BE"/>
    <w:rsid w:val="00CE3BE4"/>
    <w:rsid w:val="00CE5176"/>
    <w:rsid w:val="00CE6B03"/>
    <w:rsid w:val="00CE77DC"/>
    <w:rsid w:val="00CF00E0"/>
    <w:rsid w:val="00CF015F"/>
    <w:rsid w:val="00CF035E"/>
    <w:rsid w:val="00CF1295"/>
    <w:rsid w:val="00CF16EF"/>
    <w:rsid w:val="00CF1814"/>
    <w:rsid w:val="00CF1B1C"/>
    <w:rsid w:val="00CF22F6"/>
    <w:rsid w:val="00CF49DA"/>
    <w:rsid w:val="00CF698E"/>
    <w:rsid w:val="00D01DB6"/>
    <w:rsid w:val="00D02154"/>
    <w:rsid w:val="00D02EE1"/>
    <w:rsid w:val="00D039DE"/>
    <w:rsid w:val="00D048C6"/>
    <w:rsid w:val="00D05CDE"/>
    <w:rsid w:val="00D0622E"/>
    <w:rsid w:val="00D070B1"/>
    <w:rsid w:val="00D0744D"/>
    <w:rsid w:val="00D07660"/>
    <w:rsid w:val="00D07DB9"/>
    <w:rsid w:val="00D103C5"/>
    <w:rsid w:val="00D10437"/>
    <w:rsid w:val="00D10EB2"/>
    <w:rsid w:val="00D127A5"/>
    <w:rsid w:val="00D14104"/>
    <w:rsid w:val="00D155C2"/>
    <w:rsid w:val="00D16070"/>
    <w:rsid w:val="00D16CA7"/>
    <w:rsid w:val="00D17B15"/>
    <w:rsid w:val="00D17EF9"/>
    <w:rsid w:val="00D211D7"/>
    <w:rsid w:val="00D24E6C"/>
    <w:rsid w:val="00D25897"/>
    <w:rsid w:val="00D258AC"/>
    <w:rsid w:val="00D27121"/>
    <w:rsid w:val="00D30586"/>
    <w:rsid w:val="00D30B05"/>
    <w:rsid w:val="00D31322"/>
    <w:rsid w:val="00D3191B"/>
    <w:rsid w:val="00D34962"/>
    <w:rsid w:val="00D34AB7"/>
    <w:rsid w:val="00D35785"/>
    <w:rsid w:val="00D37554"/>
    <w:rsid w:val="00D379B2"/>
    <w:rsid w:val="00D4077D"/>
    <w:rsid w:val="00D41359"/>
    <w:rsid w:val="00D422A4"/>
    <w:rsid w:val="00D4323E"/>
    <w:rsid w:val="00D4446A"/>
    <w:rsid w:val="00D44D57"/>
    <w:rsid w:val="00D45640"/>
    <w:rsid w:val="00D47785"/>
    <w:rsid w:val="00D47AB5"/>
    <w:rsid w:val="00D47E34"/>
    <w:rsid w:val="00D509E4"/>
    <w:rsid w:val="00D51C79"/>
    <w:rsid w:val="00D534CA"/>
    <w:rsid w:val="00D53D65"/>
    <w:rsid w:val="00D53DDC"/>
    <w:rsid w:val="00D53F3F"/>
    <w:rsid w:val="00D54744"/>
    <w:rsid w:val="00D55C82"/>
    <w:rsid w:val="00D55F12"/>
    <w:rsid w:val="00D56279"/>
    <w:rsid w:val="00D61746"/>
    <w:rsid w:val="00D61D64"/>
    <w:rsid w:val="00D62441"/>
    <w:rsid w:val="00D629B0"/>
    <w:rsid w:val="00D6303E"/>
    <w:rsid w:val="00D638F9"/>
    <w:rsid w:val="00D64DC4"/>
    <w:rsid w:val="00D65019"/>
    <w:rsid w:val="00D65753"/>
    <w:rsid w:val="00D65A79"/>
    <w:rsid w:val="00D65FBE"/>
    <w:rsid w:val="00D66337"/>
    <w:rsid w:val="00D67CA0"/>
    <w:rsid w:val="00D67E53"/>
    <w:rsid w:val="00D7006D"/>
    <w:rsid w:val="00D70AED"/>
    <w:rsid w:val="00D70B51"/>
    <w:rsid w:val="00D711C7"/>
    <w:rsid w:val="00D71B82"/>
    <w:rsid w:val="00D7258F"/>
    <w:rsid w:val="00D72958"/>
    <w:rsid w:val="00D737B6"/>
    <w:rsid w:val="00D73AAC"/>
    <w:rsid w:val="00D7410E"/>
    <w:rsid w:val="00D7523F"/>
    <w:rsid w:val="00D756C8"/>
    <w:rsid w:val="00D75F75"/>
    <w:rsid w:val="00D76CD9"/>
    <w:rsid w:val="00D77498"/>
    <w:rsid w:val="00D80619"/>
    <w:rsid w:val="00D80E66"/>
    <w:rsid w:val="00D8184B"/>
    <w:rsid w:val="00D8217D"/>
    <w:rsid w:val="00D82495"/>
    <w:rsid w:val="00D836BC"/>
    <w:rsid w:val="00D837E7"/>
    <w:rsid w:val="00D84D37"/>
    <w:rsid w:val="00D8536A"/>
    <w:rsid w:val="00D865C6"/>
    <w:rsid w:val="00D86728"/>
    <w:rsid w:val="00D86C46"/>
    <w:rsid w:val="00D87B75"/>
    <w:rsid w:val="00D91874"/>
    <w:rsid w:val="00D918D6"/>
    <w:rsid w:val="00D91BDF"/>
    <w:rsid w:val="00D928C6"/>
    <w:rsid w:val="00D93590"/>
    <w:rsid w:val="00D94C76"/>
    <w:rsid w:val="00D96535"/>
    <w:rsid w:val="00D970D0"/>
    <w:rsid w:val="00D9719C"/>
    <w:rsid w:val="00DA01EA"/>
    <w:rsid w:val="00DA041E"/>
    <w:rsid w:val="00DA1400"/>
    <w:rsid w:val="00DA1446"/>
    <w:rsid w:val="00DA2A17"/>
    <w:rsid w:val="00DA32E6"/>
    <w:rsid w:val="00DA47EB"/>
    <w:rsid w:val="00DA4EBC"/>
    <w:rsid w:val="00DA5A34"/>
    <w:rsid w:val="00DA622A"/>
    <w:rsid w:val="00DA671A"/>
    <w:rsid w:val="00DA6734"/>
    <w:rsid w:val="00DA6854"/>
    <w:rsid w:val="00DA6967"/>
    <w:rsid w:val="00DA7439"/>
    <w:rsid w:val="00DB043E"/>
    <w:rsid w:val="00DB1CD1"/>
    <w:rsid w:val="00DB1D2D"/>
    <w:rsid w:val="00DB37D1"/>
    <w:rsid w:val="00DB387C"/>
    <w:rsid w:val="00DB3F1A"/>
    <w:rsid w:val="00DB4D7D"/>
    <w:rsid w:val="00DC03CB"/>
    <w:rsid w:val="00DC0D4C"/>
    <w:rsid w:val="00DC27F7"/>
    <w:rsid w:val="00DC3228"/>
    <w:rsid w:val="00DC37B8"/>
    <w:rsid w:val="00DC41F8"/>
    <w:rsid w:val="00DC4B7D"/>
    <w:rsid w:val="00DC4F75"/>
    <w:rsid w:val="00DC5311"/>
    <w:rsid w:val="00DC5986"/>
    <w:rsid w:val="00DC5999"/>
    <w:rsid w:val="00DC7368"/>
    <w:rsid w:val="00DD09B4"/>
    <w:rsid w:val="00DD3257"/>
    <w:rsid w:val="00DD4230"/>
    <w:rsid w:val="00DD4485"/>
    <w:rsid w:val="00DD4675"/>
    <w:rsid w:val="00DD4CB7"/>
    <w:rsid w:val="00DD5903"/>
    <w:rsid w:val="00DD5BB2"/>
    <w:rsid w:val="00DD6359"/>
    <w:rsid w:val="00DD6E90"/>
    <w:rsid w:val="00DE03D1"/>
    <w:rsid w:val="00DE20C4"/>
    <w:rsid w:val="00DE452C"/>
    <w:rsid w:val="00DE4C81"/>
    <w:rsid w:val="00DE51FB"/>
    <w:rsid w:val="00DE54A9"/>
    <w:rsid w:val="00DE55EC"/>
    <w:rsid w:val="00DE5BF6"/>
    <w:rsid w:val="00DE5F17"/>
    <w:rsid w:val="00DE7D64"/>
    <w:rsid w:val="00DF0EF7"/>
    <w:rsid w:val="00DF10A5"/>
    <w:rsid w:val="00DF17BB"/>
    <w:rsid w:val="00DF1AC9"/>
    <w:rsid w:val="00DF3423"/>
    <w:rsid w:val="00DF4180"/>
    <w:rsid w:val="00DF421F"/>
    <w:rsid w:val="00DF51EB"/>
    <w:rsid w:val="00DF5637"/>
    <w:rsid w:val="00DF659A"/>
    <w:rsid w:val="00DF7375"/>
    <w:rsid w:val="00E00C4F"/>
    <w:rsid w:val="00E0150D"/>
    <w:rsid w:val="00E046E0"/>
    <w:rsid w:val="00E068D5"/>
    <w:rsid w:val="00E07181"/>
    <w:rsid w:val="00E074C4"/>
    <w:rsid w:val="00E10617"/>
    <w:rsid w:val="00E117B6"/>
    <w:rsid w:val="00E11E40"/>
    <w:rsid w:val="00E126CE"/>
    <w:rsid w:val="00E132BD"/>
    <w:rsid w:val="00E13F41"/>
    <w:rsid w:val="00E14636"/>
    <w:rsid w:val="00E1638B"/>
    <w:rsid w:val="00E16BD1"/>
    <w:rsid w:val="00E16BEC"/>
    <w:rsid w:val="00E16CEC"/>
    <w:rsid w:val="00E17184"/>
    <w:rsid w:val="00E17C1A"/>
    <w:rsid w:val="00E20B4F"/>
    <w:rsid w:val="00E214F1"/>
    <w:rsid w:val="00E21981"/>
    <w:rsid w:val="00E226DB"/>
    <w:rsid w:val="00E2299B"/>
    <w:rsid w:val="00E258FC"/>
    <w:rsid w:val="00E26B85"/>
    <w:rsid w:val="00E26E9A"/>
    <w:rsid w:val="00E27C9C"/>
    <w:rsid w:val="00E27E38"/>
    <w:rsid w:val="00E30DAC"/>
    <w:rsid w:val="00E326F2"/>
    <w:rsid w:val="00E33EF4"/>
    <w:rsid w:val="00E34540"/>
    <w:rsid w:val="00E35C40"/>
    <w:rsid w:val="00E3633A"/>
    <w:rsid w:val="00E37416"/>
    <w:rsid w:val="00E37D5E"/>
    <w:rsid w:val="00E42A00"/>
    <w:rsid w:val="00E42DA1"/>
    <w:rsid w:val="00E45068"/>
    <w:rsid w:val="00E461F0"/>
    <w:rsid w:val="00E47E14"/>
    <w:rsid w:val="00E5083F"/>
    <w:rsid w:val="00E50C64"/>
    <w:rsid w:val="00E5259D"/>
    <w:rsid w:val="00E52604"/>
    <w:rsid w:val="00E52C82"/>
    <w:rsid w:val="00E540E6"/>
    <w:rsid w:val="00E54978"/>
    <w:rsid w:val="00E549E1"/>
    <w:rsid w:val="00E555AC"/>
    <w:rsid w:val="00E55A90"/>
    <w:rsid w:val="00E56172"/>
    <w:rsid w:val="00E56449"/>
    <w:rsid w:val="00E56631"/>
    <w:rsid w:val="00E56E15"/>
    <w:rsid w:val="00E56EE1"/>
    <w:rsid w:val="00E5713A"/>
    <w:rsid w:val="00E57323"/>
    <w:rsid w:val="00E5790F"/>
    <w:rsid w:val="00E57F3D"/>
    <w:rsid w:val="00E6355A"/>
    <w:rsid w:val="00E63AA3"/>
    <w:rsid w:val="00E646B2"/>
    <w:rsid w:val="00E64AAB"/>
    <w:rsid w:val="00E6595A"/>
    <w:rsid w:val="00E708D7"/>
    <w:rsid w:val="00E71AF7"/>
    <w:rsid w:val="00E72978"/>
    <w:rsid w:val="00E72E76"/>
    <w:rsid w:val="00E74446"/>
    <w:rsid w:val="00E7495D"/>
    <w:rsid w:val="00E750FC"/>
    <w:rsid w:val="00E75574"/>
    <w:rsid w:val="00E75FC2"/>
    <w:rsid w:val="00E7657D"/>
    <w:rsid w:val="00E77A74"/>
    <w:rsid w:val="00E77B57"/>
    <w:rsid w:val="00E81EE1"/>
    <w:rsid w:val="00E85CBF"/>
    <w:rsid w:val="00E86B47"/>
    <w:rsid w:val="00E919DE"/>
    <w:rsid w:val="00E92382"/>
    <w:rsid w:val="00E93FF7"/>
    <w:rsid w:val="00E94238"/>
    <w:rsid w:val="00E942CB"/>
    <w:rsid w:val="00E943D3"/>
    <w:rsid w:val="00E9449E"/>
    <w:rsid w:val="00E948FB"/>
    <w:rsid w:val="00E952B8"/>
    <w:rsid w:val="00E96BAD"/>
    <w:rsid w:val="00E96BC4"/>
    <w:rsid w:val="00E97502"/>
    <w:rsid w:val="00EA0EAA"/>
    <w:rsid w:val="00EA1569"/>
    <w:rsid w:val="00EA2049"/>
    <w:rsid w:val="00EA3538"/>
    <w:rsid w:val="00EA4194"/>
    <w:rsid w:val="00EA4B8D"/>
    <w:rsid w:val="00EA4D3E"/>
    <w:rsid w:val="00EA5357"/>
    <w:rsid w:val="00EA5CEC"/>
    <w:rsid w:val="00EA5E9E"/>
    <w:rsid w:val="00EA5FC2"/>
    <w:rsid w:val="00EA7728"/>
    <w:rsid w:val="00EA79DD"/>
    <w:rsid w:val="00EA7C9B"/>
    <w:rsid w:val="00EB0932"/>
    <w:rsid w:val="00EB0F87"/>
    <w:rsid w:val="00EB12B7"/>
    <w:rsid w:val="00EB138E"/>
    <w:rsid w:val="00EB16D0"/>
    <w:rsid w:val="00EB1A42"/>
    <w:rsid w:val="00EB2F02"/>
    <w:rsid w:val="00EB30A9"/>
    <w:rsid w:val="00EB3419"/>
    <w:rsid w:val="00EB42FC"/>
    <w:rsid w:val="00EB48EA"/>
    <w:rsid w:val="00EB4C61"/>
    <w:rsid w:val="00EB5024"/>
    <w:rsid w:val="00EB5C26"/>
    <w:rsid w:val="00EB66AD"/>
    <w:rsid w:val="00EB6743"/>
    <w:rsid w:val="00EB6D68"/>
    <w:rsid w:val="00EB71C5"/>
    <w:rsid w:val="00EB7F3D"/>
    <w:rsid w:val="00EC02A9"/>
    <w:rsid w:val="00EC0536"/>
    <w:rsid w:val="00EC1697"/>
    <w:rsid w:val="00EC279E"/>
    <w:rsid w:val="00EC2A4D"/>
    <w:rsid w:val="00EC3E3D"/>
    <w:rsid w:val="00EC437F"/>
    <w:rsid w:val="00EC47EF"/>
    <w:rsid w:val="00EC4ED6"/>
    <w:rsid w:val="00EC5D33"/>
    <w:rsid w:val="00EC7A87"/>
    <w:rsid w:val="00EC7D40"/>
    <w:rsid w:val="00ED05B9"/>
    <w:rsid w:val="00ED07E2"/>
    <w:rsid w:val="00ED178E"/>
    <w:rsid w:val="00ED23A6"/>
    <w:rsid w:val="00ED2F31"/>
    <w:rsid w:val="00ED4448"/>
    <w:rsid w:val="00ED4638"/>
    <w:rsid w:val="00ED465B"/>
    <w:rsid w:val="00ED4B5F"/>
    <w:rsid w:val="00ED599E"/>
    <w:rsid w:val="00ED78BB"/>
    <w:rsid w:val="00EE1EEE"/>
    <w:rsid w:val="00EE26D4"/>
    <w:rsid w:val="00EE2EA0"/>
    <w:rsid w:val="00EE33E3"/>
    <w:rsid w:val="00EE405C"/>
    <w:rsid w:val="00EE4D58"/>
    <w:rsid w:val="00EE5033"/>
    <w:rsid w:val="00EE50F8"/>
    <w:rsid w:val="00EE6273"/>
    <w:rsid w:val="00EE66AE"/>
    <w:rsid w:val="00EE6CE3"/>
    <w:rsid w:val="00EE7242"/>
    <w:rsid w:val="00EE7D4D"/>
    <w:rsid w:val="00EF02B2"/>
    <w:rsid w:val="00EF0C05"/>
    <w:rsid w:val="00EF1705"/>
    <w:rsid w:val="00EF1FA9"/>
    <w:rsid w:val="00EF2E69"/>
    <w:rsid w:val="00EF39DE"/>
    <w:rsid w:val="00EF3EA6"/>
    <w:rsid w:val="00EF5200"/>
    <w:rsid w:val="00EF675D"/>
    <w:rsid w:val="00EF6B4E"/>
    <w:rsid w:val="00EF6C91"/>
    <w:rsid w:val="00F00246"/>
    <w:rsid w:val="00F00B62"/>
    <w:rsid w:val="00F012C0"/>
    <w:rsid w:val="00F02383"/>
    <w:rsid w:val="00F023A2"/>
    <w:rsid w:val="00F03ABD"/>
    <w:rsid w:val="00F03BBA"/>
    <w:rsid w:val="00F048E0"/>
    <w:rsid w:val="00F04C1F"/>
    <w:rsid w:val="00F051A9"/>
    <w:rsid w:val="00F05DED"/>
    <w:rsid w:val="00F068B9"/>
    <w:rsid w:val="00F06E94"/>
    <w:rsid w:val="00F070A0"/>
    <w:rsid w:val="00F0721F"/>
    <w:rsid w:val="00F07A35"/>
    <w:rsid w:val="00F10AB2"/>
    <w:rsid w:val="00F10F5C"/>
    <w:rsid w:val="00F1144E"/>
    <w:rsid w:val="00F11659"/>
    <w:rsid w:val="00F12C56"/>
    <w:rsid w:val="00F13F22"/>
    <w:rsid w:val="00F142DB"/>
    <w:rsid w:val="00F14869"/>
    <w:rsid w:val="00F1562D"/>
    <w:rsid w:val="00F2137A"/>
    <w:rsid w:val="00F21DB4"/>
    <w:rsid w:val="00F22305"/>
    <w:rsid w:val="00F2296C"/>
    <w:rsid w:val="00F23536"/>
    <w:rsid w:val="00F2355D"/>
    <w:rsid w:val="00F264B2"/>
    <w:rsid w:val="00F2732D"/>
    <w:rsid w:val="00F27371"/>
    <w:rsid w:val="00F31166"/>
    <w:rsid w:val="00F31A08"/>
    <w:rsid w:val="00F31F68"/>
    <w:rsid w:val="00F334D5"/>
    <w:rsid w:val="00F33ACB"/>
    <w:rsid w:val="00F343DC"/>
    <w:rsid w:val="00F34806"/>
    <w:rsid w:val="00F36003"/>
    <w:rsid w:val="00F37120"/>
    <w:rsid w:val="00F37A28"/>
    <w:rsid w:val="00F37F5E"/>
    <w:rsid w:val="00F40D10"/>
    <w:rsid w:val="00F419C5"/>
    <w:rsid w:val="00F419DF"/>
    <w:rsid w:val="00F42358"/>
    <w:rsid w:val="00F429D2"/>
    <w:rsid w:val="00F42AFA"/>
    <w:rsid w:val="00F430F2"/>
    <w:rsid w:val="00F43B8B"/>
    <w:rsid w:val="00F44336"/>
    <w:rsid w:val="00F44664"/>
    <w:rsid w:val="00F44982"/>
    <w:rsid w:val="00F45026"/>
    <w:rsid w:val="00F45D1A"/>
    <w:rsid w:val="00F45DB3"/>
    <w:rsid w:val="00F4769B"/>
    <w:rsid w:val="00F47F60"/>
    <w:rsid w:val="00F50065"/>
    <w:rsid w:val="00F50661"/>
    <w:rsid w:val="00F50EF7"/>
    <w:rsid w:val="00F52225"/>
    <w:rsid w:val="00F5296F"/>
    <w:rsid w:val="00F53B8D"/>
    <w:rsid w:val="00F54CC3"/>
    <w:rsid w:val="00F55A1C"/>
    <w:rsid w:val="00F55EEA"/>
    <w:rsid w:val="00F5677F"/>
    <w:rsid w:val="00F5689F"/>
    <w:rsid w:val="00F609CA"/>
    <w:rsid w:val="00F60EC6"/>
    <w:rsid w:val="00F6138E"/>
    <w:rsid w:val="00F62603"/>
    <w:rsid w:val="00F6291E"/>
    <w:rsid w:val="00F6518D"/>
    <w:rsid w:val="00F65224"/>
    <w:rsid w:val="00F65644"/>
    <w:rsid w:val="00F660B7"/>
    <w:rsid w:val="00F669C3"/>
    <w:rsid w:val="00F6784C"/>
    <w:rsid w:val="00F70B4D"/>
    <w:rsid w:val="00F724DF"/>
    <w:rsid w:val="00F73524"/>
    <w:rsid w:val="00F735A3"/>
    <w:rsid w:val="00F74669"/>
    <w:rsid w:val="00F75673"/>
    <w:rsid w:val="00F75FAE"/>
    <w:rsid w:val="00F76730"/>
    <w:rsid w:val="00F76ED8"/>
    <w:rsid w:val="00F77BC4"/>
    <w:rsid w:val="00F8179E"/>
    <w:rsid w:val="00F819D6"/>
    <w:rsid w:val="00F81BD7"/>
    <w:rsid w:val="00F81E2D"/>
    <w:rsid w:val="00F827B2"/>
    <w:rsid w:val="00F83903"/>
    <w:rsid w:val="00F84182"/>
    <w:rsid w:val="00F86434"/>
    <w:rsid w:val="00F86483"/>
    <w:rsid w:val="00F86B48"/>
    <w:rsid w:val="00F87DCC"/>
    <w:rsid w:val="00F901C8"/>
    <w:rsid w:val="00F91E96"/>
    <w:rsid w:val="00F9290D"/>
    <w:rsid w:val="00F92BDD"/>
    <w:rsid w:val="00F92F0C"/>
    <w:rsid w:val="00F94E77"/>
    <w:rsid w:val="00F95297"/>
    <w:rsid w:val="00F95916"/>
    <w:rsid w:val="00F95ACF"/>
    <w:rsid w:val="00F95E16"/>
    <w:rsid w:val="00F95F86"/>
    <w:rsid w:val="00F9705A"/>
    <w:rsid w:val="00F976BD"/>
    <w:rsid w:val="00FA0D67"/>
    <w:rsid w:val="00FA21E1"/>
    <w:rsid w:val="00FA2C38"/>
    <w:rsid w:val="00FA5AC6"/>
    <w:rsid w:val="00FA5F00"/>
    <w:rsid w:val="00FB1049"/>
    <w:rsid w:val="00FB22CC"/>
    <w:rsid w:val="00FB235B"/>
    <w:rsid w:val="00FB2FFD"/>
    <w:rsid w:val="00FB3083"/>
    <w:rsid w:val="00FB3A85"/>
    <w:rsid w:val="00FB5A03"/>
    <w:rsid w:val="00FB5C59"/>
    <w:rsid w:val="00FB5F96"/>
    <w:rsid w:val="00FB6422"/>
    <w:rsid w:val="00FB6800"/>
    <w:rsid w:val="00FB6D15"/>
    <w:rsid w:val="00FB7358"/>
    <w:rsid w:val="00FC00B6"/>
    <w:rsid w:val="00FC1443"/>
    <w:rsid w:val="00FC251C"/>
    <w:rsid w:val="00FC4821"/>
    <w:rsid w:val="00FC604E"/>
    <w:rsid w:val="00FD005E"/>
    <w:rsid w:val="00FD05C6"/>
    <w:rsid w:val="00FD0812"/>
    <w:rsid w:val="00FD083D"/>
    <w:rsid w:val="00FD0E47"/>
    <w:rsid w:val="00FD28F2"/>
    <w:rsid w:val="00FD2F67"/>
    <w:rsid w:val="00FD33A9"/>
    <w:rsid w:val="00FD3CEF"/>
    <w:rsid w:val="00FD3FC2"/>
    <w:rsid w:val="00FD4D66"/>
    <w:rsid w:val="00FD6233"/>
    <w:rsid w:val="00FD75E8"/>
    <w:rsid w:val="00FE0952"/>
    <w:rsid w:val="00FE171D"/>
    <w:rsid w:val="00FE18FC"/>
    <w:rsid w:val="00FE3ED8"/>
    <w:rsid w:val="00FE3EEC"/>
    <w:rsid w:val="00FE44BD"/>
    <w:rsid w:val="00FE5A38"/>
    <w:rsid w:val="00FE63F2"/>
    <w:rsid w:val="00FE6AAD"/>
    <w:rsid w:val="00FE7F2D"/>
    <w:rsid w:val="00FE7F67"/>
    <w:rsid w:val="00FF054D"/>
    <w:rsid w:val="00FF1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caption" w:uiPriority="35" w:qFormat="1"/>
    <w:lsdException w:name="table of figures" w:uiPriority="99"/>
    <w:lsdException w:name="footnote reference" w:uiPriority="99"/>
    <w:lsdException w:name="Default Paragraph Font" w:uiPriority="1"/>
    <w:lsdException w:name="Hyperlink" w:uiPriority="99"/>
    <w:lsdException w:name="FollowedHyperlink" w:uiPriority="99"/>
    <w:lsdException w:name="Emphasis" w:qFormat="1"/>
    <w:lsdException w:name="Document Map" w:uiPriority="99"/>
    <w:lsdException w:name="Plain Text"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733A"/>
    <w:rPr>
      <w:rFonts w:ascii="Bookman Old Style" w:hAnsi="Bookman Old Style"/>
      <w:szCs w:val="24"/>
    </w:rPr>
  </w:style>
  <w:style w:type="paragraph" w:styleId="Heading1">
    <w:name w:val="heading 1"/>
    <w:basedOn w:val="Normal"/>
    <w:next w:val="BodyText"/>
    <w:link w:val="Heading1Char"/>
    <w:qFormat/>
    <w:rsid w:val="00D30586"/>
    <w:pPr>
      <w:keepNext/>
      <w:pageBreakBefore/>
      <w:numPr>
        <w:numId w:val="3"/>
      </w:numPr>
      <w:tabs>
        <w:tab w:val="left" w:pos="720"/>
      </w:tabs>
      <w:spacing w:before="480" w:after="24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0"/>
    <w:link w:val="Heading2Char"/>
    <w:qFormat/>
    <w:rsid w:val="0081239E"/>
    <w:pPr>
      <w:keepNext/>
      <w:numPr>
        <w:ilvl w:val="1"/>
        <w:numId w:val="3"/>
      </w:numPr>
      <w:tabs>
        <w:tab w:val="left" w:pos="864"/>
      </w:tabs>
      <w:spacing w:before="360" w:after="120"/>
      <w:outlineLvl w:val="1"/>
    </w:pPr>
    <w:rPr>
      <w:rFonts w:ascii="Century Gothic" w:hAnsi="Century Gothic"/>
      <w:b/>
      <w:i/>
      <w:sz w:val="28"/>
      <w:szCs w:val="28"/>
      <w:lang w:val="x-none" w:eastAsia="x-none"/>
    </w:rPr>
  </w:style>
  <w:style w:type="paragraph" w:styleId="Heading3">
    <w:name w:val="heading 3"/>
    <w:basedOn w:val="Normal"/>
    <w:next w:val="BodyText0"/>
    <w:link w:val="Heading3Char"/>
    <w:uiPriority w:val="9"/>
    <w:qFormat/>
    <w:rsid w:val="0014694B"/>
    <w:pPr>
      <w:keepNext/>
      <w:numPr>
        <w:ilvl w:val="2"/>
        <w:numId w:val="3"/>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0"/>
    <w:link w:val="Heading4Char"/>
    <w:qFormat/>
    <w:rsid w:val="00C53E87"/>
    <w:pPr>
      <w:numPr>
        <w:ilvl w:val="3"/>
      </w:numPr>
      <w:outlineLvl w:val="3"/>
    </w:pPr>
    <w:rPr>
      <w:sz w:val="22"/>
    </w:rPr>
  </w:style>
  <w:style w:type="paragraph" w:styleId="Heading5">
    <w:name w:val="heading 5"/>
    <w:basedOn w:val="Normal"/>
    <w:next w:val="Normal"/>
    <w:link w:val="Heading5Char"/>
    <w:autoRedefine/>
    <w:qFormat/>
    <w:rsid w:val="00E54978"/>
    <w:pPr>
      <w:keepNext/>
      <w:numPr>
        <w:ilvl w:val="4"/>
        <w:numId w:val="3"/>
      </w:numPr>
      <w:spacing w:before="240" w:after="60"/>
      <w:ind w:left="2002" w:hanging="1282"/>
      <w:outlineLvl w:val="4"/>
    </w:pPr>
    <w:rPr>
      <w:lang w:val="x-none" w:eastAsia="x-none"/>
    </w:rPr>
  </w:style>
  <w:style w:type="paragraph" w:styleId="Heading6">
    <w:name w:val="heading 6"/>
    <w:basedOn w:val="Normal"/>
    <w:next w:val="Normal"/>
    <w:link w:val="Heading6Char"/>
    <w:qFormat/>
    <w:rsid w:val="008E0327"/>
    <w:pPr>
      <w:numPr>
        <w:ilvl w:val="5"/>
        <w:numId w:val="3"/>
      </w:numPr>
      <w:spacing w:before="240" w:after="60"/>
      <w:outlineLvl w:val="5"/>
    </w:pPr>
    <w:rPr>
      <w:lang w:val="x-none" w:eastAsia="x-none"/>
    </w:rPr>
  </w:style>
  <w:style w:type="paragraph" w:styleId="Heading7">
    <w:name w:val="heading 7"/>
    <w:aliases w:val="appendix"/>
    <w:basedOn w:val="Normal"/>
    <w:next w:val="Normal"/>
    <w:link w:val="Heading7Char"/>
    <w:rsid w:val="008E0327"/>
    <w:pPr>
      <w:numPr>
        <w:ilvl w:val="6"/>
        <w:numId w:val="3"/>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3"/>
      </w:numPr>
      <w:spacing w:before="240" w:after="60"/>
      <w:outlineLvl w:val="7"/>
    </w:pPr>
    <w:rPr>
      <w:lang w:val="x-none" w:eastAsia="x-none"/>
    </w:rPr>
  </w:style>
  <w:style w:type="paragraph" w:styleId="Heading9">
    <w:name w:val="heading 9"/>
    <w:basedOn w:val="Normal"/>
    <w:next w:val="Normal"/>
    <w:link w:val="Heading9Char"/>
    <w:rsid w:val="008E0327"/>
    <w:pPr>
      <w:numPr>
        <w:ilvl w:val="8"/>
        <w:numId w:val="3"/>
      </w:numPr>
      <w:spacing w:before="240" w:after="60"/>
      <w:outlineLvl w:val="8"/>
    </w:pPr>
    <w:rPr>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uiPriority w:val="99"/>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line="260" w:lineRule="exact"/>
    </w:pPr>
  </w:style>
  <w:style w:type="paragraph" w:styleId="Title">
    <w:name w:val="Title"/>
    <w:basedOn w:val="Normal"/>
    <w:link w:val="TitleChar"/>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ind w:left="200"/>
    </w:pPr>
    <w:rPr>
      <w:rFonts w:asciiTheme="minorHAnsi" w:hAnsiTheme="minorHAnsi"/>
      <w:smallCaps/>
      <w:sz w:val="22"/>
      <w:szCs w:val="22"/>
    </w:rPr>
  </w:style>
  <w:style w:type="paragraph" w:styleId="TOC3">
    <w:name w:val="toc 3"/>
    <w:uiPriority w:val="39"/>
    <w:rsid w:val="00AE07B4"/>
    <w:pPr>
      <w:ind w:left="400"/>
    </w:pPr>
    <w:rPr>
      <w:rFonts w:asciiTheme="minorHAnsi" w:hAnsiTheme="minorHAnsi"/>
      <w:i/>
      <w:sz w:val="22"/>
      <w:szCs w:val="22"/>
    </w:rPr>
  </w:style>
  <w:style w:type="paragraph" w:styleId="TOC1">
    <w:name w:val="toc 1"/>
    <w:next w:val="TOC2"/>
    <w:uiPriority w:val="39"/>
    <w:rsid w:val="002A7F83"/>
    <w:pPr>
      <w:tabs>
        <w:tab w:val="left" w:pos="1600"/>
        <w:tab w:val="left" w:pos="2160"/>
        <w:tab w:val="right" w:leader="dot" w:pos="10430"/>
      </w:tabs>
      <w:spacing w:before="120"/>
    </w:pPr>
    <w:rPr>
      <w:rFonts w:asciiTheme="minorHAnsi" w:hAnsiTheme="minorHAnsi"/>
      <w:b/>
      <w:caps/>
      <w:noProof/>
      <w:sz w:val="22"/>
      <w:szCs w:val="22"/>
    </w:rPr>
  </w:style>
  <w:style w:type="paragraph" w:styleId="TOC4">
    <w:name w:val="toc 4"/>
    <w:autoRedefine/>
    <w:uiPriority w:val="39"/>
    <w:rsid w:val="00AE07B4"/>
    <w:pPr>
      <w:ind w:left="600"/>
    </w:pPr>
    <w:rPr>
      <w:rFonts w:asciiTheme="minorHAnsi" w:hAnsiTheme="minorHAnsi"/>
      <w:sz w:val="18"/>
      <w:szCs w:val="18"/>
    </w:rPr>
  </w:style>
  <w:style w:type="paragraph" w:styleId="TOC5">
    <w:name w:val="toc 5"/>
    <w:next w:val="NormalWeb"/>
    <w:autoRedefine/>
    <w:uiPriority w:val="39"/>
    <w:rsid w:val="008E0327"/>
    <w:pPr>
      <w:ind w:left="800"/>
    </w:pPr>
    <w:rPr>
      <w:rFonts w:asciiTheme="minorHAnsi" w:hAnsiTheme="minorHAnsi"/>
      <w:sz w:val="18"/>
      <w:szCs w:val="18"/>
    </w:rPr>
  </w:style>
  <w:style w:type="paragraph" w:styleId="NormalWeb">
    <w:name w:val="Normal (Web)"/>
    <w:basedOn w:val="Normal"/>
    <w:uiPriority w:val="99"/>
    <w:rsid w:val="008E0327"/>
  </w:style>
  <w:style w:type="paragraph" w:styleId="TOC6">
    <w:name w:val="toc 6"/>
    <w:basedOn w:val="Normal"/>
    <w:next w:val="TOC7"/>
    <w:uiPriority w:val="39"/>
    <w:rsid w:val="008E0327"/>
    <w:pPr>
      <w:ind w:left="1000"/>
    </w:pPr>
    <w:rPr>
      <w:rFonts w:asciiTheme="minorHAnsi" w:hAnsiTheme="minorHAnsi"/>
      <w:sz w:val="18"/>
      <w:szCs w:val="18"/>
    </w:rPr>
  </w:style>
  <w:style w:type="paragraph" w:styleId="TOC7">
    <w:name w:val="toc 7"/>
    <w:basedOn w:val="Normal"/>
    <w:next w:val="Normal"/>
    <w:autoRedefine/>
    <w:uiPriority w:val="39"/>
    <w:rsid w:val="001C6A49"/>
    <w:pPr>
      <w:ind w:left="1200"/>
    </w:pPr>
    <w:rPr>
      <w:rFonts w:asciiTheme="minorHAnsi" w:hAnsiTheme="minorHAnsi"/>
      <w:sz w:val="18"/>
      <w:szCs w:val="18"/>
    </w:rPr>
  </w:style>
  <w:style w:type="paragraph" w:styleId="TOC8">
    <w:name w:val="toc 8"/>
    <w:basedOn w:val="Normal"/>
    <w:next w:val="Normal"/>
    <w:autoRedefine/>
    <w:uiPriority w:val="39"/>
    <w:rsid w:val="001C6A49"/>
    <w:pPr>
      <w:ind w:left="1400"/>
    </w:pPr>
    <w:rPr>
      <w:rFonts w:asciiTheme="minorHAnsi" w:hAnsiTheme="minorHAnsi"/>
      <w:sz w:val="18"/>
      <w:szCs w:val="18"/>
    </w:rPr>
  </w:style>
  <w:style w:type="paragraph" w:styleId="TOC9">
    <w:name w:val="toc 9"/>
    <w:basedOn w:val="Normal"/>
    <w:next w:val="Normal"/>
    <w:autoRedefine/>
    <w:uiPriority w:val="39"/>
    <w:rsid w:val="001C6A49"/>
    <w:pPr>
      <w:ind w:left="1600"/>
    </w:pPr>
    <w:rPr>
      <w:rFonts w:asciiTheme="minorHAnsi" w:hAnsiTheme="minorHAnsi"/>
      <w:sz w:val="18"/>
      <w:szCs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basedOn w:val="Heading1"/>
    <w:next w:val="BodyText0"/>
    <w:rsid w:val="008D5861"/>
    <w:pPr>
      <w:widowControl w:val="0"/>
      <w:numPr>
        <w:numId w:val="9"/>
      </w:numPr>
      <w:tabs>
        <w:tab w:val="left" w:pos="2700"/>
      </w:tabs>
      <w:spacing w:before="240" w:after="120" w:line="320" w:lineRule="exact"/>
    </w:pPr>
    <w:rPr>
      <w:szCs w:val="24"/>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A7F83"/>
    <w:rPr>
      <w:rFonts w:ascii="Bookman Old Style" w:hAnsi="Bookman Old Style" w:cs="Arial"/>
      <w:noProof/>
      <w:color w:val="333399"/>
      <w:sz w:val="20"/>
      <w:szCs w:val="24"/>
      <w:u w:val="single"/>
      <w:lang w:eastAsia="zh-CN"/>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rsid w:val="00823A63"/>
    <w:rPr>
      <w:b/>
      <w:bCs/>
      <w:sz w:val="20"/>
      <w:szCs w:val="20"/>
    </w:rPr>
  </w:style>
  <w:style w:type="character" w:customStyle="1" w:styleId="XMLname">
    <w:name w:val="XMLname"/>
    <w:uiPriority w:val="99"/>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1600"/>
        <w:tab w:val="left" w:pos="1620"/>
      </w:tabs>
    </w:p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uiPriority w:val="99"/>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noProof/>
      <w:color w:val="333399"/>
      <w:sz w:val="20"/>
      <w:szCs w:val="24"/>
      <w:u w:val="single"/>
      <w:vertAlign w:val="baseline"/>
      <w:lang w:val="en-US" w:eastAsia="zh-CN" w:bidi="ar-SA"/>
    </w:rPr>
  </w:style>
  <w:style w:type="paragraph" w:styleId="CommentText">
    <w:name w:val="annotation text"/>
    <w:basedOn w:val="Normal"/>
    <w:link w:val="CommentTextChar"/>
    <w:uiPriority w:val="99"/>
    <w:rsid w:val="00CF747A"/>
    <w:rPr>
      <w:sz w:val="24"/>
      <w:lang w:val="x-none" w:eastAsia="x-none"/>
    </w:rPr>
  </w:style>
  <w:style w:type="character" w:customStyle="1" w:styleId="CommentTextChar">
    <w:name w:val="Comment Text Char"/>
    <w:link w:val="CommentText"/>
    <w:uiPriority w:val="99"/>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0">
    <w:name w:val="BodyText"/>
    <w:link w:val="BodyTextChar"/>
    <w:qFormat/>
    <w:rsid w:val="0071117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0"/>
    <w:rsid w:val="0071117F"/>
    <w:rPr>
      <w:rFonts w:ascii="Bookman Old Style" w:eastAsia="?l?r ??’c" w:hAnsi="Bookman Old Style"/>
      <w:noProof/>
      <w:szCs w:val="24"/>
    </w:rPr>
  </w:style>
  <w:style w:type="character" w:customStyle="1" w:styleId="XMLnameBold">
    <w:name w:val="XMLnameBold"/>
    <w:uiPriority w:val="99"/>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C53E87"/>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81239E"/>
    <w:rPr>
      <w:rFonts w:ascii="Century Gothic" w:hAnsi="Century Gothic"/>
      <w:b/>
      <w:i/>
      <w:sz w:val="28"/>
      <w:szCs w:val="28"/>
      <w:lang w:val="x-none" w:eastAsia="x-none"/>
    </w:rPr>
  </w:style>
  <w:style w:type="paragraph" w:customStyle="1" w:styleId="BracketData">
    <w:name w:val="BracketData"/>
    <w:basedOn w:val="Normal"/>
    <w:next w:val="BodyText0"/>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odyText0"/>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0"/>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D30586"/>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E54978"/>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MediumList1-Accent61">
    <w:name w:val="Medium List 1 - Accent 61"/>
    <w:basedOn w:val="Normal"/>
    <w:uiPriority w:val="34"/>
    <w:qFormat/>
    <w:rsid w:val="00C612E9"/>
    <w:pPr>
      <w:ind w:left="720"/>
      <w:contextualSpacing/>
    </w:pPr>
  </w:style>
  <w:style w:type="character" w:customStyle="1" w:styleId="HyperlinkCourierBold">
    <w:name w:val="Hyperlink Courier Bold"/>
    <w:uiPriority w:val="99"/>
    <w:rsid w:val="00543776"/>
    <w:rPr>
      <w:rFonts w:ascii="Courier New" w:hAnsi="Courier New" w:cs="Arial"/>
      <w:b/>
      <w:dstrike w:val="0"/>
      <w:color w:val="333399"/>
      <w:sz w:val="20"/>
      <w:szCs w:val="24"/>
      <w:u w:val="single"/>
      <w:vertAlign w:val="baseline"/>
      <w:lang w:val="en-US" w:eastAsia="zh-CN" w:bidi="ar-SA"/>
    </w:r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 w:type="paragraph" w:customStyle="1" w:styleId="Note">
    <w:name w:val="Note"/>
    <w:basedOn w:val="FootnoteText"/>
    <w:qFormat/>
    <w:rsid w:val="00DC37B8"/>
    <w:pPr>
      <w:spacing w:before="120"/>
      <w:ind w:left="1152" w:hanging="720"/>
    </w:pPr>
    <w:rPr>
      <w:rFonts w:ascii="Times New Roman" w:hAnsi="Times New Roman"/>
      <w:szCs w:val="20"/>
      <w:lang w:val="en-US" w:eastAsia="en-US"/>
    </w:rPr>
  </w:style>
  <w:style w:type="paragraph" w:customStyle="1" w:styleId="TableEntry">
    <w:name w:val="Table Entry"/>
    <w:basedOn w:val="BodyText"/>
    <w:rsid w:val="00BE7A04"/>
    <w:pPr>
      <w:spacing w:before="40" w:after="40"/>
      <w:ind w:left="72" w:right="72"/>
    </w:pPr>
    <w:rPr>
      <w:rFonts w:ascii="Times New Roman" w:hAnsi="Times New Roman"/>
      <w:noProof/>
      <w:sz w:val="18"/>
      <w:szCs w:val="20"/>
    </w:rPr>
  </w:style>
  <w:style w:type="paragraph" w:customStyle="1" w:styleId="TableEntryHeader">
    <w:name w:val="Table Entry Header"/>
    <w:basedOn w:val="TableEntry"/>
    <w:rsid w:val="00BE7A04"/>
    <w:pPr>
      <w:jc w:val="center"/>
    </w:pPr>
    <w:rPr>
      <w:rFonts w:ascii="Arial" w:hAnsi="Arial"/>
      <w:b/>
      <w:noProof w:val="0"/>
      <w:sz w:val="20"/>
    </w:rPr>
  </w:style>
  <w:style w:type="paragraph" w:styleId="BodyText">
    <w:name w:val="Body Text"/>
    <w:basedOn w:val="Normal"/>
    <w:link w:val="BodyTextChar0"/>
    <w:rsid w:val="00BE7A04"/>
    <w:pPr>
      <w:spacing w:after="120"/>
    </w:pPr>
  </w:style>
  <w:style w:type="character" w:customStyle="1" w:styleId="BodyTextChar0">
    <w:name w:val="Body Text Char"/>
    <w:basedOn w:val="DefaultParagraphFont"/>
    <w:link w:val="BodyText"/>
    <w:rsid w:val="00BE7A04"/>
    <w:rPr>
      <w:rFonts w:ascii="Bookman Old Style" w:hAnsi="Bookman Old Style"/>
      <w:szCs w:val="24"/>
    </w:rPr>
  </w:style>
  <w:style w:type="paragraph" w:customStyle="1" w:styleId="PartTitle">
    <w:name w:val="Part Title"/>
    <w:basedOn w:val="Normal"/>
    <w:rsid w:val="00261816"/>
    <w:pPr>
      <w:widowControl w:val="0"/>
      <w:tabs>
        <w:tab w:val="left" w:pos="360"/>
        <w:tab w:val="left" w:pos="720"/>
      </w:tabs>
      <w:suppressAutoHyphens/>
      <w:overflowPunct w:val="0"/>
      <w:autoSpaceDE w:val="0"/>
      <w:adjustRightInd w:val="0"/>
      <w:spacing w:after="200" w:line="360" w:lineRule="atLeast"/>
      <w:jc w:val="center"/>
      <w:textAlignment w:val="baseline"/>
    </w:pPr>
    <w:rPr>
      <w:rFonts w:ascii="Helvetica" w:hAnsi="Helvetica"/>
      <w:i/>
      <w:sz w:val="24"/>
      <w:szCs w:val="20"/>
      <w:lang w:eastAsia="ar-SA"/>
    </w:rPr>
  </w:style>
  <w:style w:type="paragraph" w:customStyle="1" w:styleId="StandardTitle">
    <w:name w:val="Standard Title"/>
    <w:basedOn w:val="Normal"/>
    <w:rsid w:val="00261816"/>
    <w:pPr>
      <w:widowControl w:val="0"/>
      <w:tabs>
        <w:tab w:val="left" w:pos="360"/>
        <w:tab w:val="left" w:pos="720"/>
      </w:tabs>
      <w:suppressAutoHyphens/>
      <w:overflowPunct w:val="0"/>
      <w:autoSpaceDE w:val="0"/>
      <w:adjustRightInd w:val="0"/>
      <w:spacing w:after="200" w:line="360" w:lineRule="atLeast"/>
      <w:jc w:val="center"/>
      <w:textAlignment w:val="baseline"/>
    </w:pPr>
    <w:rPr>
      <w:rFonts w:ascii="Helvetica" w:hAnsi="Helvetica"/>
      <w:b/>
      <w:sz w:val="24"/>
      <w:szCs w:val="20"/>
      <w:lang w:eastAsia="ar-SA"/>
    </w:rPr>
  </w:style>
  <w:style w:type="paragraph" w:styleId="ListParagraph">
    <w:name w:val="List Paragraph"/>
    <w:basedOn w:val="Normal"/>
    <w:uiPriority w:val="34"/>
    <w:qFormat/>
    <w:rsid w:val="00EB48EA"/>
    <w:pPr>
      <w:ind w:left="720"/>
      <w:contextualSpacing/>
    </w:pPr>
  </w:style>
  <w:style w:type="character" w:customStyle="1" w:styleId="section40000000000000">
    <w:name w:val="section40000000000000"/>
    <w:basedOn w:val="DefaultParagraphFont"/>
    <w:rsid w:val="0019664F"/>
  </w:style>
  <w:style w:type="paragraph" w:styleId="Revision">
    <w:name w:val="Revision"/>
    <w:hidden/>
    <w:uiPriority w:val="99"/>
    <w:semiHidden/>
    <w:rsid w:val="002B3B6B"/>
    <w:rPr>
      <w:rFonts w:ascii="Bookman Old Style" w:hAnsi="Bookman Old Style"/>
      <w:szCs w:val="24"/>
    </w:rPr>
  </w:style>
  <w:style w:type="paragraph" w:styleId="TOCHeading">
    <w:name w:val="TOC Heading"/>
    <w:basedOn w:val="Heading1"/>
    <w:next w:val="Normal"/>
    <w:uiPriority w:val="39"/>
    <w:unhideWhenUsed/>
    <w:qFormat/>
    <w:rsid w:val="00C0596E"/>
    <w:pPr>
      <w:keepLines/>
      <w:pageBreakBefore w:val="0"/>
      <w:numPr>
        <w:numId w:val="0"/>
      </w:numPr>
      <w:tabs>
        <w:tab w:val="clear" w:pos="720"/>
      </w:tabs>
      <w:spacing w:after="0" w:line="276" w:lineRule="auto"/>
      <w:outlineLvl w:val="9"/>
    </w:pPr>
    <w:rPr>
      <w:rFonts w:asciiTheme="majorHAnsi" w:eastAsiaTheme="majorEastAsia" w:hAnsiTheme="majorHAnsi" w:cstheme="majorBidi"/>
      <w:bCs/>
      <w:caps w:val="0"/>
      <w:color w:val="365F91" w:themeColor="accent1" w:themeShade="BF"/>
      <w:spacing w:val="0"/>
      <w:kern w:val="0"/>
      <w:szCs w:val="28"/>
      <w:lang w:val="en-US" w:eastAsia="en-US"/>
    </w:rPr>
  </w:style>
  <w:style w:type="paragraph" w:customStyle="1" w:styleId="Annex">
    <w:name w:val="Annex"/>
    <w:basedOn w:val="Heading1"/>
    <w:link w:val="AnnexChar"/>
    <w:qFormat/>
    <w:rsid w:val="000C3202"/>
    <w:pPr>
      <w:numPr>
        <w:numId w:val="12"/>
      </w:numPr>
      <w:tabs>
        <w:tab w:val="num" w:pos="360"/>
      </w:tabs>
      <w:ind w:left="432" w:hanging="432"/>
    </w:pPr>
  </w:style>
  <w:style w:type="character" w:customStyle="1" w:styleId="AnnexChar">
    <w:name w:val="Annex Char"/>
    <w:basedOn w:val="Heading1Char"/>
    <w:link w:val="Annex"/>
    <w:rsid w:val="000C3202"/>
    <w:rPr>
      <w:rFonts w:ascii="Century Gothic" w:hAnsi="Century Gothic"/>
      <w:b/>
      <w:caps/>
      <w:color w:val="333399"/>
      <w:spacing w:val="40"/>
      <w:kern w:val="32"/>
      <w:sz w:val="28"/>
      <w:szCs w:val="32"/>
      <w:lang w:val="x-none" w:eastAsia="x-none"/>
    </w:rPr>
  </w:style>
  <w:style w:type="character" w:customStyle="1" w:styleId="m1">
    <w:name w:val="m1"/>
    <w:basedOn w:val="DefaultParagraphFont"/>
    <w:rsid w:val="00813AA5"/>
    <w:rPr>
      <w:color w:val="0000FF"/>
    </w:rPr>
  </w:style>
  <w:style w:type="character" w:customStyle="1" w:styleId="b1">
    <w:name w:val="b1"/>
    <w:basedOn w:val="DefaultParagraphFont"/>
    <w:rsid w:val="00813AA5"/>
    <w:rPr>
      <w:rFonts w:ascii="Courier New" w:hAnsi="Courier New" w:cs="Courier New" w:hint="default"/>
      <w:b/>
      <w:bCs/>
      <w:strike w:val="0"/>
      <w:dstrike w:val="0"/>
      <w:color w:val="FF0000"/>
      <w:u w:val="none"/>
      <w:effect w:val="none"/>
    </w:rPr>
  </w:style>
  <w:style w:type="character" w:customStyle="1" w:styleId="t1">
    <w:name w:val="t1"/>
    <w:basedOn w:val="DefaultParagraphFont"/>
    <w:rsid w:val="00813AA5"/>
    <w:rPr>
      <w:color w:val="990000"/>
    </w:rPr>
  </w:style>
  <w:style w:type="character" w:styleId="LineNumber">
    <w:name w:val="line number"/>
    <w:basedOn w:val="DefaultParagraphFont"/>
    <w:rsid w:val="004C7E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caption" w:uiPriority="35" w:qFormat="1"/>
    <w:lsdException w:name="table of figures" w:uiPriority="99"/>
    <w:lsdException w:name="footnote reference" w:uiPriority="99"/>
    <w:lsdException w:name="Default Paragraph Font" w:uiPriority="1"/>
    <w:lsdException w:name="Hyperlink" w:uiPriority="99"/>
    <w:lsdException w:name="FollowedHyperlink" w:uiPriority="99"/>
    <w:lsdException w:name="Emphasis" w:qFormat="1"/>
    <w:lsdException w:name="Document Map" w:uiPriority="99"/>
    <w:lsdException w:name="Plain Text"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733A"/>
    <w:rPr>
      <w:rFonts w:ascii="Bookman Old Style" w:hAnsi="Bookman Old Style"/>
      <w:szCs w:val="24"/>
    </w:rPr>
  </w:style>
  <w:style w:type="paragraph" w:styleId="Heading1">
    <w:name w:val="heading 1"/>
    <w:basedOn w:val="Normal"/>
    <w:next w:val="BodyText"/>
    <w:link w:val="Heading1Char"/>
    <w:qFormat/>
    <w:rsid w:val="00D30586"/>
    <w:pPr>
      <w:keepNext/>
      <w:pageBreakBefore/>
      <w:numPr>
        <w:numId w:val="3"/>
      </w:numPr>
      <w:tabs>
        <w:tab w:val="left" w:pos="720"/>
      </w:tabs>
      <w:spacing w:before="480" w:after="24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0"/>
    <w:link w:val="Heading2Char"/>
    <w:qFormat/>
    <w:rsid w:val="0081239E"/>
    <w:pPr>
      <w:keepNext/>
      <w:numPr>
        <w:ilvl w:val="1"/>
        <w:numId w:val="3"/>
      </w:numPr>
      <w:tabs>
        <w:tab w:val="left" w:pos="864"/>
      </w:tabs>
      <w:spacing w:before="360" w:after="120"/>
      <w:outlineLvl w:val="1"/>
    </w:pPr>
    <w:rPr>
      <w:rFonts w:ascii="Century Gothic" w:hAnsi="Century Gothic"/>
      <w:b/>
      <w:i/>
      <w:sz w:val="28"/>
      <w:szCs w:val="28"/>
      <w:lang w:val="x-none" w:eastAsia="x-none"/>
    </w:rPr>
  </w:style>
  <w:style w:type="paragraph" w:styleId="Heading3">
    <w:name w:val="heading 3"/>
    <w:basedOn w:val="Normal"/>
    <w:next w:val="BodyText0"/>
    <w:link w:val="Heading3Char"/>
    <w:uiPriority w:val="9"/>
    <w:qFormat/>
    <w:rsid w:val="0014694B"/>
    <w:pPr>
      <w:keepNext/>
      <w:numPr>
        <w:ilvl w:val="2"/>
        <w:numId w:val="3"/>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0"/>
    <w:link w:val="Heading4Char"/>
    <w:qFormat/>
    <w:rsid w:val="00C53E87"/>
    <w:pPr>
      <w:numPr>
        <w:ilvl w:val="3"/>
      </w:numPr>
      <w:outlineLvl w:val="3"/>
    </w:pPr>
    <w:rPr>
      <w:sz w:val="22"/>
    </w:rPr>
  </w:style>
  <w:style w:type="paragraph" w:styleId="Heading5">
    <w:name w:val="heading 5"/>
    <w:basedOn w:val="Normal"/>
    <w:next w:val="Normal"/>
    <w:link w:val="Heading5Char"/>
    <w:autoRedefine/>
    <w:qFormat/>
    <w:rsid w:val="00E54978"/>
    <w:pPr>
      <w:keepNext/>
      <w:numPr>
        <w:ilvl w:val="4"/>
        <w:numId w:val="3"/>
      </w:numPr>
      <w:spacing w:before="240" w:after="60"/>
      <w:ind w:left="2002" w:hanging="1282"/>
      <w:outlineLvl w:val="4"/>
    </w:pPr>
    <w:rPr>
      <w:lang w:val="x-none" w:eastAsia="x-none"/>
    </w:rPr>
  </w:style>
  <w:style w:type="paragraph" w:styleId="Heading6">
    <w:name w:val="heading 6"/>
    <w:basedOn w:val="Normal"/>
    <w:next w:val="Normal"/>
    <w:link w:val="Heading6Char"/>
    <w:qFormat/>
    <w:rsid w:val="008E0327"/>
    <w:pPr>
      <w:numPr>
        <w:ilvl w:val="5"/>
        <w:numId w:val="3"/>
      </w:numPr>
      <w:spacing w:before="240" w:after="60"/>
      <w:outlineLvl w:val="5"/>
    </w:pPr>
    <w:rPr>
      <w:lang w:val="x-none" w:eastAsia="x-none"/>
    </w:rPr>
  </w:style>
  <w:style w:type="paragraph" w:styleId="Heading7">
    <w:name w:val="heading 7"/>
    <w:aliases w:val="appendix"/>
    <w:basedOn w:val="Normal"/>
    <w:next w:val="Normal"/>
    <w:link w:val="Heading7Char"/>
    <w:rsid w:val="008E0327"/>
    <w:pPr>
      <w:numPr>
        <w:ilvl w:val="6"/>
        <w:numId w:val="3"/>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3"/>
      </w:numPr>
      <w:spacing w:before="240" w:after="60"/>
      <w:outlineLvl w:val="7"/>
    </w:pPr>
    <w:rPr>
      <w:lang w:val="x-none" w:eastAsia="x-none"/>
    </w:rPr>
  </w:style>
  <w:style w:type="paragraph" w:styleId="Heading9">
    <w:name w:val="heading 9"/>
    <w:basedOn w:val="Normal"/>
    <w:next w:val="Normal"/>
    <w:link w:val="Heading9Char"/>
    <w:rsid w:val="008E0327"/>
    <w:pPr>
      <w:numPr>
        <w:ilvl w:val="8"/>
        <w:numId w:val="3"/>
      </w:numPr>
      <w:spacing w:before="240" w:after="60"/>
      <w:outlineLvl w:val="8"/>
    </w:pPr>
    <w:rPr>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uiPriority w:val="99"/>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line="260" w:lineRule="exact"/>
    </w:pPr>
  </w:style>
  <w:style w:type="paragraph" w:styleId="Title">
    <w:name w:val="Title"/>
    <w:basedOn w:val="Normal"/>
    <w:link w:val="TitleChar"/>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ind w:left="200"/>
    </w:pPr>
    <w:rPr>
      <w:rFonts w:asciiTheme="minorHAnsi" w:hAnsiTheme="minorHAnsi"/>
      <w:smallCaps/>
      <w:sz w:val="22"/>
      <w:szCs w:val="22"/>
    </w:rPr>
  </w:style>
  <w:style w:type="paragraph" w:styleId="TOC3">
    <w:name w:val="toc 3"/>
    <w:uiPriority w:val="39"/>
    <w:rsid w:val="00AE07B4"/>
    <w:pPr>
      <w:ind w:left="400"/>
    </w:pPr>
    <w:rPr>
      <w:rFonts w:asciiTheme="minorHAnsi" w:hAnsiTheme="minorHAnsi"/>
      <w:i/>
      <w:sz w:val="22"/>
      <w:szCs w:val="22"/>
    </w:rPr>
  </w:style>
  <w:style w:type="paragraph" w:styleId="TOC1">
    <w:name w:val="toc 1"/>
    <w:next w:val="TOC2"/>
    <w:uiPriority w:val="39"/>
    <w:rsid w:val="002A7F83"/>
    <w:pPr>
      <w:tabs>
        <w:tab w:val="left" w:pos="1600"/>
        <w:tab w:val="left" w:pos="2160"/>
        <w:tab w:val="right" w:leader="dot" w:pos="10430"/>
      </w:tabs>
      <w:spacing w:before="120"/>
    </w:pPr>
    <w:rPr>
      <w:rFonts w:asciiTheme="minorHAnsi" w:hAnsiTheme="minorHAnsi"/>
      <w:b/>
      <w:caps/>
      <w:noProof/>
      <w:sz w:val="22"/>
      <w:szCs w:val="22"/>
    </w:rPr>
  </w:style>
  <w:style w:type="paragraph" w:styleId="TOC4">
    <w:name w:val="toc 4"/>
    <w:autoRedefine/>
    <w:uiPriority w:val="39"/>
    <w:rsid w:val="00AE07B4"/>
    <w:pPr>
      <w:ind w:left="600"/>
    </w:pPr>
    <w:rPr>
      <w:rFonts w:asciiTheme="minorHAnsi" w:hAnsiTheme="minorHAnsi"/>
      <w:sz w:val="18"/>
      <w:szCs w:val="18"/>
    </w:rPr>
  </w:style>
  <w:style w:type="paragraph" w:styleId="TOC5">
    <w:name w:val="toc 5"/>
    <w:next w:val="NormalWeb"/>
    <w:autoRedefine/>
    <w:uiPriority w:val="39"/>
    <w:rsid w:val="008E0327"/>
    <w:pPr>
      <w:ind w:left="800"/>
    </w:pPr>
    <w:rPr>
      <w:rFonts w:asciiTheme="minorHAnsi" w:hAnsiTheme="minorHAnsi"/>
      <w:sz w:val="18"/>
      <w:szCs w:val="18"/>
    </w:rPr>
  </w:style>
  <w:style w:type="paragraph" w:styleId="NormalWeb">
    <w:name w:val="Normal (Web)"/>
    <w:basedOn w:val="Normal"/>
    <w:uiPriority w:val="99"/>
    <w:rsid w:val="008E0327"/>
  </w:style>
  <w:style w:type="paragraph" w:styleId="TOC6">
    <w:name w:val="toc 6"/>
    <w:basedOn w:val="Normal"/>
    <w:next w:val="TOC7"/>
    <w:uiPriority w:val="39"/>
    <w:rsid w:val="008E0327"/>
    <w:pPr>
      <w:ind w:left="1000"/>
    </w:pPr>
    <w:rPr>
      <w:rFonts w:asciiTheme="minorHAnsi" w:hAnsiTheme="minorHAnsi"/>
      <w:sz w:val="18"/>
      <w:szCs w:val="18"/>
    </w:rPr>
  </w:style>
  <w:style w:type="paragraph" w:styleId="TOC7">
    <w:name w:val="toc 7"/>
    <w:basedOn w:val="Normal"/>
    <w:next w:val="Normal"/>
    <w:autoRedefine/>
    <w:uiPriority w:val="39"/>
    <w:rsid w:val="001C6A49"/>
    <w:pPr>
      <w:ind w:left="1200"/>
    </w:pPr>
    <w:rPr>
      <w:rFonts w:asciiTheme="minorHAnsi" w:hAnsiTheme="minorHAnsi"/>
      <w:sz w:val="18"/>
      <w:szCs w:val="18"/>
    </w:rPr>
  </w:style>
  <w:style w:type="paragraph" w:styleId="TOC8">
    <w:name w:val="toc 8"/>
    <w:basedOn w:val="Normal"/>
    <w:next w:val="Normal"/>
    <w:autoRedefine/>
    <w:uiPriority w:val="39"/>
    <w:rsid w:val="001C6A49"/>
    <w:pPr>
      <w:ind w:left="1400"/>
    </w:pPr>
    <w:rPr>
      <w:rFonts w:asciiTheme="minorHAnsi" w:hAnsiTheme="minorHAnsi"/>
      <w:sz w:val="18"/>
      <w:szCs w:val="18"/>
    </w:rPr>
  </w:style>
  <w:style w:type="paragraph" w:styleId="TOC9">
    <w:name w:val="toc 9"/>
    <w:basedOn w:val="Normal"/>
    <w:next w:val="Normal"/>
    <w:autoRedefine/>
    <w:uiPriority w:val="39"/>
    <w:rsid w:val="001C6A49"/>
    <w:pPr>
      <w:ind w:left="1600"/>
    </w:pPr>
    <w:rPr>
      <w:rFonts w:asciiTheme="minorHAnsi" w:hAnsiTheme="minorHAnsi"/>
      <w:sz w:val="18"/>
      <w:szCs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basedOn w:val="Heading1"/>
    <w:next w:val="BodyText0"/>
    <w:rsid w:val="008D5861"/>
    <w:pPr>
      <w:widowControl w:val="0"/>
      <w:numPr>
        <w:numId w:val="9"/>
      </w:numPr>
      <w:tabs>
        <w:tab w:val="left" w:pos="2700"/>
      </w:tabs>
      <w:spacing w:before="240" w:after="120" w:line="320" w:lineRule="exact"/>
    </w:pPr>
    <w:rPr>
      <w:szCs w:val="24"/>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A7F83"/>
    <w:rPr>
      <w:rFonts w:ascii="Bookman Old Style" w:hAnsi="Bookman Old Style" w:cs="Arial"/>
      <w:noProof/>
      <w:color w:val="333399"/>
      <w:sz w:val="20"/>
      <w:szCs w:val="24"/>
      <w:u w:val="single"/>
      <w:lang w:eastAsia="zh-CN"/>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rsid w:val="00823A63"/>
    <w:rPr>
      <w:b/>
      <w:bCs/>
      <w:sz w:val="20"/>
      <w:szCs w:val="20"/>
    </w:rPr>
  </w:style>
  <w:style w:type="character" w:customStyle="1" w:styleId="XMLname">
    <w:name w:val="XMLname"/>
    <w:uiPriority w:val="99"/>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1600"/>
        <w:tab w:val="left" w:pos="1620"/>
      </w:tabs>
    </w:p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uiPriority w:val="99"/>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noProof/>
      <w:color w:val="333399"/>
      <w:sz w:val="20"/>
      <w:szCs w:val="24"/>
      <w:u w:val="single"/>
      <w:vertAlign w:val="baseline"/>
      <w:lang w:val="en-US" w:eastAsia="zh-CN" w:bidi="ar-SA"/>
    </w:rPr>
  </w:style>
  <w:style w:type="paragraph" w:styleId="CommentText">
    <w:name w:val="annotation text"/>
    <w:basedOn w:val="Normal"/>
    <w:link w:val="CommentTextChar"/>
    <w:uiPriority w:val="99"/>
    <w:rsid w:val="00CF747A"/>
    <w:rPr>
      <w:sz w:val="24"/>
      <w:lang w:val="x-none" w:eastAsia="x-none"/>
    </w:rPr>
  </w:style>
  <w:style w:type="character" w:customStyle="1" w:styleId="CommentTextChar">
    <w:name w:val="Comment Text Char"/>
    <w:link w:val="CommentText"/>
    <w:uiPriority w:val="99"/>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0">
    <w:name w:val="BodyText"/>
    <w:link w:val="BodyTextChar"/>
    <w:qFormat/>
    <w:rsid w:val="0071117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0"/>
    <w:rsid w:val="0071117F"/>
    <w:rPr>
      <w:rFonts w:ascii="Bookman Old Style" w:eastAsia="?l?r ??’c" w:hAnsi="Bookman Old Style"/>
      <w:noProof/>
      <w:szCs w:val="24"/>
    </w:rPr>
  </w:style>
  <w:style w:type="character" w:customStyle="1" w:styleId="XMLnameBold">
    <w:name w:val="XMLnameBold"/>
    <w:uiPriority w:val="99"/>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C53E87"/>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81239E"/>
    <w:rPr>
      <w:rFonts w:ascii="Century Gothic" w:hAnsi="Century Gothic"/>
      <w:b/>
      <w:i/>
      <w:sz w:val="28"/>
      <w:szCs w:val="28"/>
      <w:lang w:val="x-none" w:eastAsia="x-none"/>
    </w:rPr>
  </w:style>
  <w:style w:type="paragraph" w:customStyle="1" w:styleId="BracketData">
    <w:name w:val="BracketData"/>
    <w:basedOn w:val="Normal"/>
    <w:next w:val="BodyText0"/>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odyText0"/>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0"/>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D30586"/>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E54978"/>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MediumList1-Accent61">
    <w:name w:val="Medium List 1 - Accent 61"/>
    <w:basedOn w:val="Normal"/>
    <w:uiPriority w:val="34"/>
    <w:qFormat/>
    <w:rsid w:val="00C612E9"/>
    <w:pPr>
      <w:ind w:left="720"/>
      <w:contextualSpacing/>
    </w:pPr>
  </w:style>
  <w:style w:type="character" w:customStyle="1" w:styleId="HyperlinkCourierBold">
    <w:name w:val="Hyperlink Courier Bold"/>
    <w:uiPriority w:val="99"/>
    <w:rsid w:val="00543776"/>
    <w:rPr>
      <w:rFonts w:ascii="Courier New" w:hAnsi="Courier New" w:cs="Arial"/>
      <w:b/>
      <w:dstrike w:val="0"/>
      <w:color w:val="333399"/>
      <w:sz w:val="20"/>
      <w:szCs w:val="24"/>
      <w:u w:val="single"/>
      <w:vertAlign w:val="baseline"/>
      <w:lang w:val="en-US" w:eastAsia="zh-CN" w:bidi="ar-SA"/>
    </w:r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 w:type="paragraph" w:customStyle="1" w:styleId="Note">
    <w:name w:val="Note"/>
    <w:basedOn w:val="FootnoteText"/>
    <w:qFormat/>
    <w:rsid w:val="00DC37B8"/>
    <w:pPr>
      <w:spacing w:before="120"/>
      <w:ind w:left="1152" w:hanging="720"/>
    </w:pPr>
    <w:rPr>
      <w:rFonts w:ascii="Times New Roman" w:hAnsi="Times New Roman"/>
      <w:szCs w:val="20"/>
      <w:lang w:val="en-US" w:eastAsia="en-US"/>
    </w:rPr>
  </w:style>
  <w:style w:type="paragraph" w:customStyle="1" w:styleId="TableEntry">
    <w:name w:val="Table Entry"/>
    <w:basedOn w:val="BodyText"/>
    <w:rsid w:val="00BE7A04"/>
    <w:pPr>
      <w:spacing w:before="40" w:after="40"/>
      <w:ind w:left="72" w:right="72"/>
    </w:pPr>
    <w:rPr>
      <w:rFonts w:ascii="Times New Roman" w:hAnsi="Times New Roman"/>
      <w:noProof/>
      <w:sz w:val="18"/>
      <w:szCs w:val="20"/>
    </w:rPr>
  </w:style>
  <w:style w:type="paragraph" w:customStyle="1" w:styleId="TableEntryHeader">
    <w:name w:val="Table Entry Header"/>
    <w:basedOn w:val="TableEntry"/>
    <w:rsid w:val="00BE7A04"/>
    <w:pPr>
      <w:jc w:val="center"/>
    </w:pPr>
    <w:rPr>
      <w:rFonts w:ascii="Arial" w:hAnsi="Arial"/>
      <w:b/>
      <w:noProof w:val="0"/>
      <w:sz w:val="20"/>
    </w:rPr>
  </w:style>
  <w:style w:type="paragraph" w:styleId="BodyText">
    <w:name w:val="Body Text"/>
    <w:basedOn w:val="Normal"/>
    <w:link w:val="BodyTextChar0"/>
    <w:rsid w:val="00BE7A04"/>
    <w:pPr>
      <w:spacing w:after="120"/>
    </w:pPr>
  </w:style>
  <w:style w:type="character" w:customStyle="1" w:styleId="BodyTextChar0">
    <w:name w:val="Body Text Char"/>
    <w:basedOn w:val="DefaultParagraphFont"/>
    <w:link w:val="BodyText"/>
    <w:rsid w:val="00BE7A04"/>
    <w:rPr>
      <w:rFonts w:ascii="Bookman Old Style" w:hAnsi="Bookman Old Style"/>
      <w:szCs w:val="24"/>
    </w:rPr>
  </w:style>
  <w:style w:type="paragraph" w:customStyle="1" w:styleId="PartTitle">
    <w:name w:val="Part Title"/>
    <w:basedOn w:val="Normal"/>
    <w:rsid w:val="00261816"/>
    <w:pPr>
      <w:widowControl w:val="0"/>
      <w:tabs>
        <w:tab w:val="left" w:pos="360"/>
        <w:tab w:val="left" w:pos="720"/>
      </w:tabs>
      <w:suppressAutoHyphens/>
      <w:overflowPunct w:val="0"/>
      <w:autoSpaceDE w:val="0"/>
      <w:adjustRightInd w:val="0"/>
      <w:spacing w:after="200" w:line="360" w:lineRule="atLeast"/>
      <w:jc w:val="center"/>
      <w:textAlignment w:val="baseline"/>
    </w:pPr>
    <w:rPr>
      <w:rFonts w:ascii="Helvetica" w:hAnsi="Helvetica"/>
      <w:i/>
      <w:sz w:val="24"/>
      <w:szCs w:val="20"/>
      <w:lang w:eastAsia="ar-SA"/>
    </w:rPr>
  </w:style>
  <w:style w:type="paragraph" w:customStyle="1" w:styleId="StandardTitle">
    <w:name w:val="Standard Title"/>
    <w:basedOn w:val="Normal"/>
    <w:rsid w:val="00261816"/>
    <w:pPr>
      <w:widowControl w:val="0"/>
      <w:tabs>
        <w:tab w:val="left" w:pos="360"/>
        <w:tab w:val="left" w:pos="720"/>
      </w:tabs>
      <w:suppressAutoHyphens/>
      <w:overflowPunct w:val="0"/>
      <w:autoSpaceDE w:val="0"/>
      <w:adjustRightInd w:val="0"/>
      <w:spacing w:after="200" w:line="360" w:lineRule="atLeast"/>
      <w:jc w:val="center"/>
      <w:textAlignment w:val="baseline"/>
    </w:pPr>
    <w:rPr>
      <w:rFonts w:ascii="Helvetica" w:hAnsi="Helvetica"/>
      <w:b/>
      <w:sz w:val="24"/>
      <w:szCs w:val="20"/>
      <w:lang w:eastAsia="ar-SA"/>
    </w:rPr>
  </w:style>
  <w:style w:type="paragraph" w:styleId="ListParagraph">
    <w:name w:val="List Paragraph"/>
    <w:basedOn w:val="Normal"/>
    <w:uiPriority w:val="34"/>
    <w:qFormat/>
    <w:rsid w:val="00EB48EA"/>
    <w:pPr>
      <w:ind w:left="720"/>
      <w:contextualSpacing/>
    </w:pPr>
  </w:style>
  <w:style w:type="character" w:customStyle="1" w:styleId="section40000000000000">
    <w:name w:val="section40000000000000"/>
    <w:basedOn w:val="DefaultParagraphFont"/>
    <w:rsid w:val="0019664F"/>
  </w:style>
  <w:style w:type="paragraph" w:styleId="Revision">
    <w:name w:val="Revision"/>
    <w:hidden/>
    <w:uiPriority w:val="99"/>
    <w:semiHidden/>
    <w:rsid w:val="002B3B6B"/>
    <w:rPr>
      <w:rFonts w:ascii="Bookman Old Style" w:hAnsi="Bookman Old Style"/>
      <w:szCs w:val="24"/>
    </w:rPr>
  </w:style>
  <w:style w:type="paragraph" w:styleId="TOCHeading">
    <w:name w:val="TOC Heading"/>
    <w:basedOn w:val="Heading1"/>
    <w:next w:val="Normal"/>
    <w:uiPriority w:val="39"/>
    <w:unhideWhenUsed/>
    <w:qFormat/>
    <w:rsid w:val="00C0596E"/>
    <w:pPr>
      <w:keepLines/>
      <w:pageBreakBefore w:val="0"/>
      <w:numPr>
        <w:numId w:val="0"/>
      </w:numPr>
      <w:tabs>
        <w:tab w:val="clear" w:pos="720"/>
      </w:tabs>
      <w:spacing w:after="0" w:line="276" w:lineRule="auto"/>
      <w:outlineLvl w:val="9"/>
    </w:pPr>
    <w:rPr>
      <w:rFonts w:asciiTheme="majorHAnsi" w:eastAsiaTheme="majorEastAsia" w:hAnsiTheme="majorHAnsi" w:cstheme="majorBidi"/>
      <w:bCs/>
      <w:caps w:val="0"/>
      <w:color w:val="365F91" w:themeColor="accent1" w:themeShade="BF"/>
      <w:spacing w:val="0"/>
      <w:kern w:val="0"/>
      <w:szCs w:val="28"/>
      <w:lang w:val="en-US" w:eastAsia="en-US"/>
    </w:rPr>
  </w:style>
  <w:style w:type="paragraph" w:customStyle="1" w:styleId="Annex">
    <w:name w:val="Annex"/>
    <w:basedOn w:val="Heading1"/>
    <w:link w:val="AnnexChar"/>
    <w:qFormat/>
    <w:rsid w:val="000C3202"/>
    <w:pPr>
      <w:numPr>
        <w:numId w:val="12"/>
      </w:numPr>
      <w:tabs>
        <w:tab w:val="num" w:pos="360"/>
      </w:tabs>
      <w:ind w:left="432" w:hanging="432"/>
    </w:pPr>
  </w:style>
  <w:style w:type="character" w:customStyle="1" w:styleId="AnnexChar">
    <w:name w:val="Annex Char"/>
    <w:basedOn w:val="Heading1Char"/>
    <w:link w:val="Annex"/>
    <w:rsid w:val="000C3202"/>
    <w:rPr>
      <w:rFonts w:ascii="Century Gothic" w:hAnsi="Century Gothic"/>
      <w:b/>
      <w:caps/>
      <w:color w:val="333399"/>
      <w:spacing w:val="40"/>
      <w:kern w:val="32"/>
      <w:sz w:val="28"/>
      <w:szCs w:val="32"/>
      <w:lang w:val="x-none" w:eastAsia="x-none"/>
    </w:rPr>
  </w:style>
  <w:style w:type="character" w:customStyle="1" w:styleId="m1">
    <w:name w:val="m1"/>
    <w:basedOn w:val="DefaultParagraphFont"/>
    <w:rsid w:val="00813AA5"/>
    <w:rPr>
      <w:color w:val="0000FF"/>
    </w:rPr>
  </w:style>
  <w:style w:type="character" w:customStyle="1" w:styleId="b1">
    <w:name w:val="b1"/>
    <w:basedOn w:val="DefaultParagraphFont"/>
    <w:rsid w:val="00813AA5"/>
    <w:rPr>
      <w:rFonts w:ascii="Courier New" w:hAnsi="Courier New" w:cs="Courier New" w:hint="default"/>
      <w:b/>
      <w:bCs/>
      <w:strike w:val="0"/>
      <w:dstrike w:val="0"/>
      <w:color w:val="FF0000"/>
      <w:u w:val="none"/>
      <w:effect w:val="none"/>
    </w:rPr>
  </w:style>
  <w:style w:type="character" w:customStyle="1" w:styleId="t1">
    <w:name w:val="t1"/>
    <w:basedOn w:val="DefaultParagraphFont"/>
    <w:rsid w:val="00813AA5"/>
    <w:rPr>
      <w:color w:val="990000"/>
    </w:rPr>
  </w:style>
  <w:style w:type="character" w:styleId="LineNumber">
    <w:name w:val="line number"/>
    <w:basedOn w:val="DefaultParagraphFont"/>
    <w:rsid w:val="004C7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409">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105722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07511009">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0682613">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51397312">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5136013">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65183208">
      <w:bodyDiv w:val="1"/>
      <w:marLeft w:val="0"/>
      <w:marRight w:val="360"/>
      <w:marTop w:val="0"/>
      <w:marBottom w:val="0"/>
      <w:divBdr>
        <w:top w:val="none" w:sz="0" w:space="0" w:color="auto"/>
        <w:left w:val="none" w:sz="0" w:space="0" w:color="auto"/>
        <w:bottom w:val="none" w:sz="0" w:space="0" w:color="auto"/>
        <w:right w:val="none" w:sz="0" w:space="0" w:color="auto"/>
      </w:divBdr>
      <w:divsChild>
        <w:div w:id="1406798939">
          <w:marLeft w:val="240"/>
          <w:marRight w:val="240"/>
          <w:marTop w:val="0"/>
          <w:marBottom w:val="0"/>
          <w:divBdr>
            <w:top w:val="none" w:sz="0" w:space="0" w:color="auto"/>
            <w:left w:val="none" w:sz="0" w:space="0" w:color="auto"/>
            <w:bottom w:val="none" w:sz="0" w:space="0" w:color="auto"/>
            <w:right w:val="none" w:sz="0" w:space="0" w:color="auto"/>
          </w:divBdr>
          <w:divsChild>
            <w:div w:id="1273441669">
              <w:marLeft w:val="0"/>
              <w:marRight w:val="0"/>
              <w:marTop w:val="0"/>
              <w:marBottom w:val="0"/>
              <w:divBdr>
                <w:top w:val="none" w:sz="0" w:space="0" w:color="auto"/>
                <w:left w:val="none" w:sz="0" w:space="0" w:color="auto"/>
                <w:bottom w:val="none" w:sz="0" w:space="0" w:color="auto"/>
                <w:right w:val="none" w:sz="0" w:space="0" w:color="auto"/>
              </w:divBdr>
              <w:divsChild>
                <w:div w:id="2078671444">
                  <w:marLeft w:val="240"/>
                  <w:marRight w:val="240"/>
                  <w:marTop w:val="0"/>
                  <w:marBottom w:val="0"/>
                  <w:divBdr>
                    <w:top w:val="none" w:sz="0" w:space="0" w:color="auto"/>
                    <w:left w:val="none" w:sz="0" w:space="0" w:color="auto"/>
                    <w:bottom w:val="none" w:sz="0" w:space="0" w:color="auto"/>
                    <w:right w:val="none" w:sz="0" w:space="0" w:color="auto"/>
                  </w:divBdr>
                  <w:divsChild>
                    <w:div w:id="1086225293">
                      <w:marLeft w:val="240"/>
                      <w:marRight w:val="0"/>
                      <w:marTop w:val="0"/>
                      <w:marBottom w:val="0"/>
                      <w:divBdr>
                        <w:top w:val="none" w:sz="0" w:space="0" w:color="auto"/>
                        <w:left w:val="none" w:sz="0" w:space="0" w:color="auto"/>
                        <w:bottom w:val="none" w:sz="0" w:space="0" w:color="auto"/>
                        <w:right w:val="none" w:sz="0" w:space="0" w:color="auto"/>
                      </w:divBdr>
                    </w:div>
                    <w:div w:id="521431734">
                      <w:marLeft w:val="0"/>
                      <w:marRight w:val="0"/>
                      <w:marTop w:val="0"/>
                      <w:marBottom w:val="0"/>
                      <w:divBdr>
                        <w:top w:val="none" w:sz="0" w:space="0" w:color="auto"/>
                        <w:left w:val="none" w:sz="0" w:space="0" w:color="auto"/>
                        <w:bottom w:val="none" w:sz="0" w:space="0" w:color="auto"/>
                        <w:right w:val="none" w:sz="0" w:space="0" w:color="auto"/>
                      </w:divBdr>
                      <w:divsChild>
                        <w:div w:id="1862891948">
                          <w:marLeft w:val="240"/>
                          <w:marRight w:val="240"/>
                          <w:marTop w:val="0"/>
                          <w:marBottom w:val="0"/>
                          <w:divBdr>
                            <w:top w:val="none" w:sz="0" w:space="0" w:color="auto"/>
                            <w:left w:val="none" w:sz="0" w:space="0" w:color="auto"/>
                            <w:bottom w:val="none" w:sz="0" w:space="0" w:color="auto"/>
                            <w:right w:val="none" w:sz="0" w:space="0" w:color="auto"/>
                          </w:divBdr>
                          <w:divsChild>
                            <w:div w:id="1907370780">
                              <w:marLeft w:val="240"/>
                              <w:marRight w:val="0"/>
                              <w:marTop w:val="0"/>
                              <w:marBottom w:val="0"/>
                              <w:divBdr>
                                <w:top w:val="none" w:sz="0" w:space="0" w:color="auto"/>
                                <w:left w:val="none" w:sz="0" w:space="0" w:color="auto"/>
                                <w:bottom w:val="none" w:sz="0" w:space="0" w:color="auto"/>
                                <w:right w:val="none" w:sz="0" w:space="0" w:color="auto"/>
                              </w:divBdr>
                            </w:div>
                          </w:divsChild>
                        </w:div>
                        <w:div w:id="1753233098">
                          <w:marLeft w:val="240"/>
                          <w:marRight w:val="240"/>
                          <w:marTop w:val="0"/>
                          <w:marBottom w:val="0"/>
                          <w:divBdr>
                            <w:top w:val="none" w:sz="0" w:space="0" w:color="auto"/>
                            <w:left w:val="none" w:sz="0" w:space="0" w:color="auto"/>
                            <w:bottom w:val="none" w:sz="0" w:space="0" w:color="auto"/>
                            <w:right w:val="none" w:sz="0" w:space="0" w:color="auto"/>
                          </w:divBdr>
                          <w:divsChild>
                            <w:div w:id="1696882974">
                              <w:marLeft w:val="240"/>
                              <w:marRight w:val="0"/>
                              <w:marTop w:val="0"/>
                              <w:marBottom w:val="0"/>
                              <w:divBdr>
                                <w:top w:val="none" w:sz="0" w:space="0" w:color="auto"/>
                                <w:left w:val="none" w:sz="0" w:space="0" w:color="auto"/>
                                <w:bottom w:val="none" w:sz="0" w:space="0" w:color="auto"/>
                                <w:right w:val="none" w:sz="0" w:space="0" w:color="auto"/>
                              </w:divBdr>
                            </w:div>
                          </w:divsChild>
                        </w:div>
                        <w:div w:id="1172523986">
                          <w:marLeft w:val="240"/>
                          <w:marRight w:val="240"/>
                          <w:marTop w:val="0"/>
                          <w:marBottom w:val="0"/>
                          <w:divBdr>
                            <w:top w:val="none" w:sz="0" w:space="0" w:color="auto"/>
                            <w:left w:val="none" w:sz="0" w:space="0" w:color="auto"/>
                            <w:bottom w:val="none" w:sz="0" w:space="0" w:color="auto"/>
                            <w:right w:val="none" w:sz="0" w:space="0" w:color="auto"/>
                          </w:divBdr>
                          <w:divsChild>
                            <w:div w:id="1905943394">
                              <w:marLeft w:val="240"/>
                              <w:marRight w:val="0"/>
                              <w:marTop w:val="0"/>
                              <w:marBottom w:val="0"/>
                              <w:divBdr>
                                <w:top w:val="none" w:sz="0" w:space="0" w:color="auto"/>
                                <w:left w:val="none" w:sz="0" w:space="0" w:color="auto"/>
                                <w:bottom w:val="none" w:sz="0" w:space="0" w:color="auto"/>
                                <w:right w:val="none" w:sz="0" w:space="0" w:color="auto"/>
                              </w:divBdr>
                            </w:div>
                          </w:divsChild>
                        </w:div>
                        <w:div w:id="1463694059">
                          <w:marLeft w:val="240"/>
                          <w:marRight w:val="240"/>
                          <w:marTop w:val="0"/>
                          <w:marBottom w:val="0"/>
                          <w:divBdr>
                            <w:top w:val="none" w:sz="0" w:space="0" w:color="auto"/>
                            <w:left w:val="none" w:sz="0" w:space="0" w:color="auto"/>
                            <w:bottom w:val="none" w:sz="0" w:space="0" w:color="auto"/>
                            <w:right w:val="none" w:sz="0" w:space="0" w:color="auto"/>
                          </w:divBdr>
                          <w:divsChild>
                            <w:div w:id="1642341057">
                              <w:marLeft w:val="240"/>
                              <w:marRight w:val="0"/>
                              <w:marTop w:val="0"/>
                              <w:marBottom w:val="0"/>
                              <w:divBdr>
                                <w:top w:val="none" w:sz="0" w:space="0" w:color="auto"/>
                                <w:left w:val="none" w:sz="0" w:space="0" w:color="auto"/>
                                <w:bottom w:val="none" w:sz="0" w:space="0" w:color="auto"/>
                                <w:right w:val="none" w:sz="0" w:space="0" w:color="auto"/>
                              </w:divBdr>
                            </w:div>
                          </w:divsChild>
                        </w:div>
                        <w:div w:id="228661429">
                          <w:marLeft w:val="240"/>
                          <w:marRight w:val="240"/>
                          <w:marTop w:val="0"/>
                          <w:marBottom w:val="0"/>
                          <w:divBdr>
                            <w:top w:val="none" w:sz="0" w:space="0" w:color="auto"/>
                            <w:left w:val="none" w:sz="0" w:space="0" w:color="auto"/>
                            <w:bottom w:val="none" w:sz="0" w:space="0" w:color="auto"/>
                            <w:right w:val="none" w:sz="0" w:space="0" w:color="auto"/>
                          </w:divBdr>
                          <w:divsChild>
                            <w:div w:id="2007587903">
                              <w:marLeft w:val="240"/>
                              <w:marRight w:val="0"/>
                              <w:marTop w:val="0"/>
                              <w:marBottom w:val="0"/>
                              <w:divBdr>
                                <w:top w:val="none" w:sz="0" w:space="0" w:color="auto"/>
                                <w:left w:val="none" w:sz="0" w:space="0" w:color="auto"/>
                                <w:bottom w:val="none" w:sz="0" w:space="0" w:color="auto"/>
                                <w:right w:val="none" w:sz="0" w:space="0" w:color="auto"/>
                              </w:divBdr>
                            </w:div>
                          </w:divsChild>
                        </w:div>
                        <w:div w:id="2026518802">
                          <w:marLeft w:val="240"/>
                          <w:marRight w:val="240"/>
                          <w:marTop w:val="0"/>
                          <w:marBottom w:val="0"/>
                          <w:divBdr>
                            <w:top w:val="none" w:sz="0" w:space="0" w:color="auto"/>
                            <w:left w:val="none" w:sz="0" w:space="0" w:color="auto"/>
                            <w:bottom w:val="none" w:sz="0" w:space="0" w:color="auto"/>
                            <w:right w:val="none" w:sz="0" w:space="0" w:color="auto"/>
                          </w:divBdr>
                          <w:divsChild>
                            <w:div w:id="1625961579">
                              <w:marLeft w:val="240"/>
                              <w:marRight w:val="0"/>
                              <w:marTop w:val="0"/>
                              <w:marBottom w:val="0"/>
                              <w:divBdr>
                                <w:top w:val="none" w:sz="0" w:space="0" w:color="auto"/>
                                <w:left w:val="none" w:sz="0" w:space="0" w:color="auto"/>
                                <w:bottom w:val="none" w:sz="0" w:space="0" w:color="auto"/>
                                <w:right w:val="none" w:sz="0" w:space="0" w:color="auto"/>
                              </w:divBdr>
                            </w:div>
                          </w:divsChild>
                        </w:div>
                        <w:div w:id="1060591933">
                          <w:marLeft w:val="240"/>
                          <w:marRight w:val="240"/>
                          <w:marTop w:val="0"/>
                          <w:marBottom w:val="0"/>
                          <w:divBdr>
                            <w:top w:val="none" w:sz="0" w:space="0" w:color="auto"/>
                            <w:left w:val="none" w:sz="0" w:space="0" w:color="auto"/>
                            <w:bottom w:val="none" w:sz="0" w:space="0" w:color="auto"/>
                            <w:right w:val="none" w:sz="0" w:space="0" w:color="auto"/>
                          </w:divBdr>
                          <w:divsChild>
                            <w:div w:id="2004696887">
                              <w:marLeft w:val="240"/>
                              <w:marRight w:val="0"/>
                              <w:marTop w:val="0"/>
                              <w:marBottom w:val="0"/>
                              <w:divBdr>
                                <w:top w:val="none" w:sz="0" w:space="0" w:color="auto"/>
                                <w:left w:val="none" w:sz="0" w:space="0" w:color="auto"/>
                                <w:bottom w:val="none" w:sz="0" w:space="0" w:color="auto"/>
                                <w:right w:val="none" w:sz="0" w:space="0" w:color="auto"/>
                              </w:divBdr>
                            </w:div>
                          </w:divsChild>
                        </w:div>
                        <w:div w:id="1974560251">
                          <w:marLeft w:val="240"/>
                          <w:marRight w:val="240"/>
                          <w:marTop w:val="0"/>
                          <w:marBottom w:val="0"/>
                          <w:divBdr>
                            <w:top w:val="none" w:sz="0" w:space="0" w:color="auto"/>
                            <w:left w:val="none" w:sz="0" w:space="0" w:color="auto"/>
                            <w:bottom w:val="none" w:sz="0" w:space="0" w:color="auto"/>
                            <w:right w:val="none" w:sz="0" w:space="0" w:color="auto"/>
                          </w:divBdr>
                          <w:divsChild>
                            <w:div w:id="733314266">
                              <w:marLeft w:val="240"/>
                              <w:marRight w:val="0"/>
                              <w:marTop w:val="0"/>
                              <w:marBottom w:val="0"/>
                              <w:divBdr>
                                <w:top w:val="none" w:sz="0" w:space="0" w:color="auto"/>
                                <w:left w:val="none" w:sz="0" w:space="0" w:color="auto"/>
                                <w:bottom w:val="none" w:sz="0" w:space="0" w:color="auto"/>
                                <w:right w:val="none" w:sz="0" w:space="0" w:color="auto"/>
                              </w:divBdr>
                            </w:div>
                          </w:divsChild>
                        </w:div>
                        <w:div w:id="1139298863">
                          <w:marLeft w:val="240"/>
                          <w:marRight w:val="240"/>
                          <w:marTop w:val="0"/>
                          <w:marBottom w:val="0"/>
                          <w:divBdr>
                            <w:top w:val="none" w:sz="0" w:space="0" w:color="auto"/>
                            <w:left w:val="none" w:sz="0" w:space="0" w:color="auto"/>
                            <w:bottom w:val="none" w:sz="0" w:space="0" w:color="auto"/>
                            <w:right w:val="none" w:sz="0" w:space="0" w:color="auto"/>
                          </w:divBdr>
                          <w:divsChild>
                            <w:div w:id="2015766869">
                              <w:marLeft w:val="240"/>
                              <w:marRight w:val="0"/>
                              <w:marTop w:val="0"/>
                              <w:marBottom w:val="0"/>
                              <w:divBdr>
                                <w:top w:val="none" w:sz="0" w:space="0" w:color="auto"/>
                                <w:left w:val="none" w:sz="0" w:space="0" w:color="auto"/>
                                <w:bottom w:val="none" w:sz="0" w:space="0" w:color="auto"/>
                                <w:right w:val="none" w:sz="0" w:space="0" w:color="auto"/>
                              </w:divBdr>
                            </w:div>
                          </w:divsChild>
                        </w:div>
                        <w:div w:id="1930771826">
                          <w:marLeft w:val="240"/>
                          <w:marRight w:val="240"/>
                          <w:marTop w:val="0"/>
                          <w:marBottom w:val="0"/>
                          <w:divBdr>
                            <w:top w:val="none" w:sz="0" w:space="0" w:color="auto"/>
                            <w:left w:val="none" w:sz="0" w:space="0" w:color="auto"/>
                            <w:bottom w:val="none" w:sz="0" w:space="0" w:color="auto"/>
                            <w:right w:val="none" w:sz="0" w:space="0" w:color="auto"/>
                          </w:divBdr>
                          <w:divsChild>
                            <w:div w:id="1869636531">
                              <w:marLeft w:val="240"/>
                              <w:marRight w:val="0"/>
                              <w:marTop w:val="0"/>
                              <w:marBottom w:val="0"/>
                              <w:divBdr>
                                <w:top w:val="none" w:sz="0" w:space="0" w:color="auto"/>
                                <w:left w:val="none" w:sz="0" w:space="0" w:color="auto"/>
                                <w:bottom w:val="none" w:sz="0" w:space="0" w:color="auto"/>
                                <w:right w:val="none" w:sz="0" w:space="0" w:color="auto"/>
                              </w:divBdr>
                            </w:div>
                          </w:divsChild>
                        </w:div>
                        <w:div w:id="1898079058">
                          <w:marLeft w:val="240"/>
                          <w:marRight w:val="240"/>
                          <w:marTop w:val="0"/>
                          <w:marBottom w:val="0"/>
                          <w:divBdr>
                            <w:top w:val="none" w:sz="0" w:space="0" w:color="auto"/>
                            <w:left w:val="none" w:sz="0" w:space="0" w:color="auto"/>
                            <w:bottom w:val="none" w:sz="0" w:space="0" w:color="auto"/>
                            <w:right w:val="none" w:sz="0" w:space="0" w:color="auto"/>
                          </w:divBdr>
                          <w:divsChild>
                            <w:div w:id="1662268923">
                              <w:marLeft w:val="240"/>
                              <w:marRight w:val="0"/>
                              <w:marTop w:val="0"/>
                              <w:marBottom w:val="0"/>
                              <w:divBdr>
                                <w:top w:val="none" w:sz="0" w:space="0" w:color="auto"/>
                                <w:left w:val="none" w:sz="0" w:space="0" w:color="auto"/>
                                <w:bottom w:val="none" w:sz="0" w:space="0" w:color="auto"/>
                                <w:right w:val="none" w:sz="0" w:space="0" w:color="auto"/>
                              </w:divBdr>
                            </w:div>
                          </w:divsChild>
                        </w:div>
                        <w:div w:id="205528226">
                          <w:marLeft w:val="240"/>
                          <w:marRight w:val="240"/>
                          <w:marTop w:val="0"/>
                          <w:marBottom w:val="0"/>
                          <w:divBdr>
                            <w:top w:val="none" w:sz="0" w:space="0" w:color="auto"/>
                            <w:left w:val="none" w:sz="0" w:space="0" w:color="auto"/>
                            <w:bottom w:val="none" w:sz="0" w:space="0" w:color="auto"/>
                            <w:right w:val="none" w:sz="0" w:space="0" w:color="auto"/>
                          </w:divBdr>
                          <w:divsChild>
                            <w:div w:id="1544781526">
                              <w:marLeft w:val="240"/>
                              <w:marRight w:val="0"/>
                              <w:marTop w:val="0"/>
                              <w:marBottom w:val="0"/>
                              <w:divBdr>
                                <w:top w:val="none" w:sz="0" w:space="0" w:color="auto"/>
                                <w:left w:val="none" w:sz="0" w:space="0" w:color="auto"/>
                                <w:bottom w:val="none" w:sz="0" w:space="0" w:color="auto"/>
                                <w:right w:val="none" w:sz="0" w:space="0" w:color="auto"/>
                              </w:divBdr>
                            </w:div>
                          </w:divsChild>
                        </w:div>
                        <w:div w:id="694771950">
                          <w:marLeft w:val="240"/>
                          <w:marRight w:val="240"/>
                          <w:marTop w:val="0"/>
                          <w:marBottom w:val="0"/>
                          <w:divBdr>
                            <w:top w:val="none" w:sz="0" w:space="0" w:color="auto"/>
                            <w:left w:val="none" w:sz="0" w:space="0" w:color="auto"/>
                            <w:bottom w:val="none" w:sz="0" w:space="0" w:color="auto"/>
                            <w:right w:val="none" w:sz="0" w:space="0" w:color="auto"/>
                          </w:divBdr>
                          <w:divsChild>
                            <w:div w:id="1998992962">
                              <w:marLeft w:val="240"/>
                              <w:marRight w:val="0"/>
                              <w:marTop w:val="0"/>
                              <w:marBottom w:val="0"/>
                              <w:divBdr>
                                <w:top w:val="none" w:sz="0" w:space="0" w:color="auto"/>
                                <w:left w:val="none" w:sz="0" w:space="0" w:color="auto"/>
                                <w:bottom w:val="none" w:sz="0" w:space="0" w:color="auto"/>
                                <w:right w:val="none" w:sz="0" w:space="0" w:color="auto"/>
                              </w:divBdr>
                            </w:div>
                          </w:divsChild>
                        </w:div>
                        <w:div w:id="2117558686">
                          <w:marLeft w:val="240"/>
                          <w:marRight w:val="240"/>
                          <w:marTop w:val="0"/>
                          <w:marBottom w:val="0"/>
                          <w:divBdr>
                            <w:top w:val="none" w:sz="0" w:space="0" w:color="auto"/>
                            <w:left w:val="none" w:sz="0" w:space="0" w:color="auto"/>
                            <w:bottom w:val="none" w:sz="0" w:space="0" w:color="auto"/>
                            <w:right w:val="none" w:sz="0" w:space="0" w:color="auto"/>
                          </w:divBdr>
                          <w:divsChild>
                            <w:div w:id="664742017">
                              <w:marLeft w:val="240"/>
                              <w:marRight w:val="0"/>
                              <w:marTop w:val="0"/>
                              <w:marBottom w:val="0"/>
                              <w:divBdr>
                                <w:top w:val="none" w:sz="0" w:space="0" w:color="auto"/>
                                <w:left w:val="none" w:sz="0" w:space="0" w:color="auto"/>
                                <w:bottom w:val="none" w:sz="0" w:space="0" w:color="auto"/>
                                <w:right w:val="none" w:sz="0" w:space="0" w:color="auto"/>
                              </w:divBdr>
                            </w:div>
                          </w:divsChild>
                        </w:div>
                        <w:div w:id="1878740529">
                          <w:marLeft w:val="240"/>
                          <w:marRight w:val="240"/>
                          <w:marTop w:val="0"/>
                          <w:marBottom w:val="0"/>
                          <w:divBdr>
                            <w:top w:val="none" w:sz="0" w:space="0" w:color="auto"/>
                            <w:left w:val="none" w:sz="0" w:space="0" w:color="auto"/>
                            <w:bottom w:val="none" w:sz="0" w:space="0" w:color="auto"/>
                            <w:right w:val="none" w:sz="0" w:space="0" w:color="auto"/>
                          </w:divBdr>
                          <w:divsChild>
                            <w:div w:id="468940598">
                              <w:marLeft w:val="240"/>
                              <w:marRight w:val="0"/>
                              <w:marTop w:val="0"/>
                              <w:marBottom w:val="0"/>
                              <w:divBdr>
                                <w:top w:val="none" w:sz="0" w:space="0" w:color="auto"/>
                                <w:left w:val="none" w:sz="0" w:space="0" w:color="auto"/>
                                <w:bottom w:val="none" w:sz="0" w:space="0" w:color="auto"/>
                                <w:right w:val="none" w:sz="0" w:space="0" w:color="auto"/>
                              </w:divBdr>
                            </w:div>
                          </w:divsChild>
                        </w:div>
                        <w:div w:id="370350753">
                          <w:marLeft w:val="240"/>
                          <w:marRight w:val="240"/>
                          <w:marTop w:val="0"/>
                          <w:marBottom w:val="0"/>
                          <w:divBdr>
                            <w:top w:val="none" w:sz="0" w:space="0" w:color="auto"/>
                            <w:left w:val="none" w:sz="0" w:space="0" w:color="auto"/>
                            <w:bottom w:val="none" w:sz="0" w:space="0" w:color="auto"/>
                            <w:right w:val="none" w:sz="0" w:space="0" w:color="auto"/>
                          </w:divBdr>
                          <w:divsChild>
                            <w:div w:id="14226758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724812">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1580222">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59690803">
      <w:bodyDiv w:val="1"/>
      <w:marLeft w:val="0"/>
      <w:marRight w:val="0"/>
      <w:marTop w:val="0"/>
      <w:marBottom w:val="0"/>
      <w:divBdr>
        <w:top w:val="none" w:sz="0" w:space="0" w:color="auto"/>
        <w:left w:val="none" w:sz="0" w:space="0" w:color="auto"/>
        <w:bottom w:val="none" w:sz="0" w:space="0" w:color="auto"/>
        <w:right w:val="none" w:sz="0" w:space="0" w:color="auto"/>
      </w:divBdr>
    </w:div>
    <w:div w:id="460535676">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25870483">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09161946">
      <w:bodyDiv w:val="1"/>
      <w:marLeft w:val="0"/>
      <w:marRight w:val="0"/>
      <w:marTop w:val="0"/>
      <w:marBottom w:val="0"/>
      <w:divBdr>
        <w:top w:val="none" w:sz="0" w:space="0" w:color="auto"/>
        <w:left w:val="none" w:sz="0" w:space="0" w:color="auto"/>
        <w:bottom w:val="none" w:sz="0" w:space="0" w:color="auto"/>
        <w:right w:val="none" w:sz="0" w:space="0" w:color="auto"/>
      </w:divBdr>
      <w:divsChild>
        <w:div w:id="127747438">
          <w:marLeft w:val="0"/>
          <w:marRight w:val="0"/>
          <w:marTop w:val="0"/>
          <w:marBottom w:val="0"/>
          <w:divBdr>
            <w:top w:val="none" w:sz="0" w:space="0" w:color="auto"/>
            <w:left w:val="none" w:sz="0" w:space="0" w:color="auto"/>
            <w:bottom w:val="none" w:sz="0" w:space="0" w:color="auto"/>
            <w:right w:val="none" w:sz="0" w:space="0" w:color="auto"/>
          </w:divBdr>
          <w:divsChild>
            <w:div w:id="251134599">
              <w:marLeft w:val="0"/>
              <w:marRight w:val="0"/>
              <w:marTop w:val="0"/>
              <w:marBottom w:val="0"/>
              <w:divBdr>
                <w:top w:val="none" w:sz="0" w:space="0" w:color="auto"/>
                <w:left w:val="none" w:sz="0" w:space="0" w:color="auto"/>
                <w:bottom w:val="none" w:sz="0" w:space="0" w:color="auto"/>
                <w:right w:val="none" w:sz="0" w:space="0" w:color="auto"/>
              </w:divBdr>
              <w:divsChild>
                <w:div w:id="284041082">
                  <w:marLeft w:val="0"/>
                  <w:marRight w:val="0"/>
                  <w:marTop w:val="0"/>
                  <w:marBottom w:val="0"/>
                  <w:divBdr>
                    <w:top w:val="none" w:sz="0" w:space="0" w:color="auto"/>
                    <w:left w:val="none" w:sz="0" w:space="0" w:color="auto"/>
                    <w:bottom w:val="none" w:sz="0" w:space="0" w:color="auto"/>
                    <w:right w:val="none" w:sz="0" w:space="0" w:color="auto"/>
                  </w:divBdr>
                  <w:divsChild>
                    <w:div w:id="983704822">
                      <w:marLeft w:val="0"/>
                      <w:marRight w:val="0"/>
                      <w:marTop w:val="0"/>
                      <w:marBottom w:val="0"/>
                      <w:divBdr>
                        <w:top w:val="none" w:sz="0" w:space="0" w:color="auto"/>
                        <w:left w:val="none" w:sz="0" w:space="0" w:color="auto"/>
                        <w:bottom w:val="none" w:sz="0" w:space="0" w:color="auto"/>
                        <w:right w:val="none" w:sz="0" w:space="0" w:color="auto"/>
                      </w:divBdr>
                      <w:divsChild>
                        <w:div w:id="17983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66593444">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683173640">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4826721">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6760201">
      <w:bodyDiv w:val="1"/>
      <w:marLeft w:val="0"/>
      <w:marRight w:val="0"/>
      <w:marTop w:val="0"/>
      <w:marBottom w:val="0"/>
      <w:divBdr>
        <w:top w:val="none" w:sz="0" w:space="0" w:color="auto"/>
        <w:left w:val="none" w:sz="0" w:space="0" w:color="auto"/>
        <w:bottom w:val="none" w:sz="0" w:space="0" w:color="auto"/>
        <w:right w:val="none" w:sz="0" w:space="0" w:color="auto"/>
      </w:divBdr>
      <w:divsChild>
        <w:div w:id="613708956">
          <w:marLeft w:val="0"/>
          <w:marRight w:val="0"/>
          <w:marTop w:val="0"/>
          <w:marBottom w:val="0"/>
          <w:divBdr>
            <w:top w:val="none" w:sz="0" w:space="0" w:color="auto"/>
            <w:left w:val="none" w:sz="0" w:space="0" w:color="auto"/>
            <w:bottom w:val="none" w:sz="0" w:space="0" w:color="auto"/>
            <w:right w:val="none" w:sz="0" w:space="0" w:color="auto"/>
          </w:divBdr>
          <w:divsChild>
            <w:div w:id="101609014">
              <w:marLeft w:val="1050"/>
              <w:marRight w:val="0"/>
              <w:marTop w:val="0"/>
              <w:marBottom w:val="0"/>
              <w:divBdr>
                <w:top w:val="none" w:sz="0" w:space="0" w:color="auto"/>
                <w:left w:val="none" w:sz="0" w:space="0" w:color="auto"/>
                <w:bottom w:val="none" w:sz="0" w:space="0" w:color="auto"/>
                <w:right w:val="none" w:sz="0" w:space="0" w:color="auto"/>
              </w:divBdr>
              <w:divsChild>
                <w:div w:id="1815675811">
                  <w:marLeft w:val="-1050"/>
                  <w:marRight w:val="0"/>
                  <w:marTop w:val="150"/>
                  <w:marBottom w:val="0"/>
                  <w:divBdr>
                    <w:top w:val="none" w:sz="0" w:space="0" w:color="auto"/>
                    <w:left w:val="none" w:sz="0" w:space="0" w:color="auto"/>
                    <w:bottom w:val="none" w:sz="0" w:space="0" w:color="auto"/>
                    <w:right w:val="none" w:sz="0" w:space="0" w:color="auto"/>
                  </w:divBdr>
                  <w:divsChild>
                    <w:div w:id="1507479310">
                      <w:marLeft w:val="1050"/>
                      <w:marRight w:val="0"/>
                      <w:marTop w:val="0"/>
                      <w:marBottom w:val="0"/>
                      <w:divBdr>
                        <w:top w:val="none" w:sz="0" w:space="0" w:color="auto"/>
                        <w:left w:val="none" w:sz="0" w:space="0" w:color="auto"/>
                        <w:bottom w:val="none" w:sz="0" w:space="0" w:color="auto"/>
                        <w:right w:val="none" w:sz="0" w:space="0" w:color="auto"/>
                      </w:divBdr>
                      <w:divsChild>
                        <w:div w:id="301543977">
                          <w:marLeft w:val="-1050"/>
                          <w:marRight w:val="0"/>
                          <w:marTop w:val="150"/>
                          <w:marBottom w:val="0"/>
                          <w:divBdr>
                            <w:top w:val="none" w:sz="0" w:space="0" w:color="auto"/>
                            <w:left w:val="none" w:sz="0" w:space="0" w:color="auto"/>
                            <w:bottom w:val="none" w:sz="0" w:space="0" w:color="auto"/>
                            <w:right w:val="none" w:sz="0" w:space="0" w:color="auto"/>
                          </w:divBdr>
                          <w:divsChild>
                            <w:div w:id="1833715270">
                              <w:marLeft w:val="1050"/>
                              <w:marRight w:val="0"/>
                              <w:marTop w:val="0"/>
                              <w:marBottom w:val="0"/>
                              <w:divBdr>
                                <w:top w:val="none" w:sz="0" w:space="0" w:color="auto"/>
                                <w:left w:val="none" w:sz="0" w:space="0" w:color="auto"/>
                                <w:bottom w:val="none" w:sz="0" w:space="0" w:color="auto"/>
                                <w:right w:val="none" w:sz="0" w:space="0" w:color="auto"/>
                              </w:divBdr>
                              <w:divsChild>
                                <w:div w:id="667633028">
                                  <w:marLeft w:val="-1050"/>
                                  <w:marRight w:val="0"/>
                                  <w:marTop w:val="150"/>
                                  <w:marBottom w:val="0"/>
                                  <w:divBdr>
                                    <w:top w:val="none" w:sz="0" w:space="0" w:color="auto"/>
                                    <w:left w:val="none" w:sz="0" w:space="0" w:color="auto"/>
                                    <w:bottom w:val="none" w:sz="0" w:space="0" w:color="auto"/>
                                    <w:right w:val="none" w:sz="0" w:space="0" w:color="auto"/>
                                  </w:divBdr>
                                  <w:divsChild>
                                    <w:div w:id="2112703014">
                                      <w:marLeft w:val="1050"/>
                                      <w:marRight w:val="0"/>
                                      <w:marTop w:val="0"/>
                                      <w:marBottom w:val="0"/>
                                      <w:divBdr>
                                        <w:top w:val="none" w:sz="0" w:space="0" w:color="auto"/>
                                        <w:left w:val="none" w:sz="0" w:space="0" w:color="auto"/>
                                        <w:bottom w:val="none" w:sz="0" w:space="0" w:color="auto"/>
                                        <w:right w:val="none" w:sz="0" w:space="0" w:color="auto"/>
                                      </w:divBdr>
                                      <w:divsChild>
                                        <w:div w:id="84040894">
                                          <w:marLeft w:val="-1050"/>
                                          <w:marRight w:val="0"/>
                                          <w:marTop w:val="150"/>
                                          <w:marBottom w:val="0"/>
                                          <w:divBdr>
                                            <w:top w:val="none" w:sz="0" w:space="0" w:color="auto"/>
                                            <w:left w:val="none" w:sz="0" w:space="0" w:color="auto"/>
                                            <w:bottom w:val="none" w:sz="0" w:space="0" w:color="auto"/>
                                            <w:right w:val="none" w:sz="0" w:space="0" w:color="auto"/>
                                          </w:divBdr>
                                          <w:divsChild>
                                            <w:div w:id="412900552">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60262677">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84430311">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580423">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8358897">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0598136">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2796012">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421425">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9440834">
      <w:bodyDiv w:val="1"/>
      <w:marLeft w:val="0"/>
      <w:marRight w:val="0"/>
      <w:marTop w:val="0"/>
      <w:marBottom w:val="0"/>
      <w:divBdr>
        <w:top w:val="none" w:sz="0" w:space="0" w:color="auto"/>
        <w:left w:val="none" w:sz="0" w:space="0" w:color="auto"/>
        <w:bottom w:val="none" w:sz="0" w:space="0" w:color="auto"/>
        <w:right w:val="none" w:sz="0" w:space="0" w:color="auto"/>
      </w:divBdr>
      <w:divsChild>
        <w:div w:id="508057358">
          <w:marLeft w:val="0"/>
          <w:marRight w:val="0"/>
          <w:marTop w:val="0"/>
          <w:marBottom w:val="0"/>
          <w:divBdr>
            <w:top w:val="none" w:sz="0" w:space="0" w:color="auto"/>
            <w:left w:val="none" w:sz="0" w:space="0" w:color="auto"/>
            <w:bottom w:val="none" w:sz="0" w:space="0" w:color="auto"/>
            <w:right w:val="none" w:sz="0" w:space="0" w:color="auto"/>
          </w:divBdr>
        </w:div>
      </w:divsChild>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72207346">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191959">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42563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46464268">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64692035">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472566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60307290">
      <w:bodyDiv w:val="1"/>
      <w:marLeft w:val="0"/>
      <w:marRight w:val="0"/>
      <w:marTop w:val="0"/>
      <w:marBottom w:val="0"/>
      <w:divBdr>
        <w:top w:val="none" w:sz="0" w:space="0" w:color="auto"/>
        <w:left w:val="none" w:sz="0" w:space="0" w:color="auto"/>
        <w:bottom w:val="none" w:sz="0" w:space="0" w:color="auto"/>
        <w:right w:val="none" w:sz="0" w:space="0" w:color="auto"/>
      </w:divBdr>
      <w:divsChild>
        <w:div w:id="179125732">
          <w:marLeft w:val="0"/>
          <w:marRight w:val="0"/>
          <w:marTop w:val="0"/>
          <w:marBottom w:val="0"/>
          <w:divBdr>
            <w:top w:val="none" w:sz="0" w:space="0" w:color="auto"/>
            <w:left w:val="none" w:sz="0" w:space="0" w:color="auto"/>
            <w:bottom w:val="none" w:sz="0" w:space="0" w:color="auto"/>
            <w:right w:val="none" w:sz="0" w:space="0" w:color="auto"/>
          </w:divBdr>
        </w:div>
      </w:divsChild>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386662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1610642">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3815121">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3486853">
      <w:bodyDiv w:val="1"/>
      <w:marLeft w:val="0"/>
      <w:marRight w:val="0"/>
      <w:marTop w:val="0"/>
      <w:marBottom w:val="0"/>
      <w:divBdr>
        <w:top w:val="none" w:sz="0" w:space="0" w:color="auto"/>
        <w:left w:val="none" w:sz="0" w:space="0" w:color="auto"/>
        <w:bottom w:val="none" w:sz="0" w:space="0" w:color="auto"/>
        <w:right w:val="none" w:sz="0" w:space="0" w:color="auto"/>
      </w:divBdr>
      <w:divsChild>
        <w:div w:id="852457914">
          <w:marLeft w:val="0"/>
          <w:marRight w:val="0"/>
          <w:marTop w:val="150"/>
          <w:marBottom w:val="0"/>
          <w:divBdr>
            <w:top w:val="none" w:sz="0" w:space="0" w:color="auto"/>
            <w:left w:val="none" w:sz="0" w:space="0" w:color="auto"/>
            <w:bottom w:val="none" w:sz="0" w:space="0" w:color="auto"/>
            <w:right w:val="none" w:sz="0" w:space="0" w:color="auto"/>
          </w:divBdr>
          <w:divsChild>
            <w:div w:id="1618176801">
              <w:marLeft w:val="0"/>
              <w:marRight w:val="0"/>
              <w:marTop w:val="0"/>
              <w:marBottom w:val="0"/>
              <w:divBdr>
                <w:top w:val="none" w:sz="0" w:space="0" w:color="auto"/>
                <w:left w:val="none" w:sz="0" w:space="0" w:color="auto"/>
                <w:bottom w:val="none" w:sz="0" w:space="0" w:color="auto"/>
                <w:right w:val="none" w:sz="0" w:space="0" w:color="auto"/>
              </w:divBdr>
              <w:divsChild>
                <w:div w:id="1852061082">
                  <w:marLeft w:val="0"/>
                  <w:marRight w:val="0"/>
                  <w:marTop w:val="0"/>
                  <w:marBottom w:val="0"/>
                  <w:divBdr>
                    <w:top w:val="none" w:sz="0" w:space="0" w:color="auto"/>
                    <w:left w:val="none" w:sz="0" w:space="0" w:color="auto"/>
                    <w:bottom w:val="none" w:sz="0" w:space="0" w:color="auto"/>
                    <w:right w:val="none" w:sz="0" w:space="0" w:color="auto"/>
                  </w:divBdr>
                  <w:divsChild>
                    <w:div w:id="2140224802">
                      <w:marLeft w:val="0"/>
                      <w:marRight w:val="0"/>
                      <w:marTop w:val="0"/>
                      <w:marBottom w:val="0"/>
                      <w:divBdr>
                        <w:top w:val="none" w:sz="0" w:space="0" w:color="auto"/>
                        <w:left w:val="none" w:sz="0" w:space="0" w:color="auto"/>
                        <w:bottom w:val="none" w:sz="0" w:space="0" w:color="auto"/>
                        <w:right w:val="none" w:sz="0" w:space="0" w:color="auto"/>
                      </w:divBdr>
                      <w:divsChild>
                        <w:div w:id="1079718288">
                          <w:marLeft w:val="0"/>
                          <w:marRight w:val="0"/>
                          <w:marTop w:val="0"/>
                          <w:marBottom w:val="0"/>
                          <w:divBdr>
                            <w:top w:val="none" w:sz="0" w:space="0" w:color="auto"/>
                            <w:left w:val="none" w:sz="0" w:space="0" w:color="auto"/>
                            <w:bottom w:val="none" w:sz="0" w:space="0" w:color="auto"/>
                            <w:right w:val="none" w:sz="0" w:space="0" w:color="auto"/>
                          </w:divBdr>
                          <w:divsChild>
                            <w:div w:id="1439064549">
                              <w:marLeft w:val="0"/>
                              <w:marRight w:val="0"/>
                              <w:marTop w:val="0"/>
                              <w:marBottom w:val="0"/>
                              <w:divBdr>
                                <w:top w:val="none" w:sz="0" w:space="0" w:color="auto"/>
                                <w:left w:val="none" w:sz="0" w:space="0" w:color="auto"/>
                                <w:bottom w:val="none" w:sz="0" w:space="0" w:color="auto"/>
                                <w:right w:val="none" w:sz="0" w:space="0" w:color="auto"/>
                              </w:divBdr>
                              <w:divsChild>
                                <w:div w:id="1519075368">
                                  <w:marLeft w:val="0"/>
                                  <w:marRight w:val="0"/>
                                  <w:marTop w:val="0"/>
                                  <w:marBottom w:val="0"/>
                                  <w:divBdr>
                                    <w:top w:val="none" w:sz="0" w:space="0" w:color="auto"/>
                                    <w:left w:val="single" w:sz="6" w:space="0" w:color="99BBE8"/>
                                    <w:bottom w:val="single" w:sz="6" w:space="0" w:color="99BBE8"/>
                                    <w:right w:val="single" w:sz="6" w:space="0" w:color="99BBE8"/>
                                  </w:divBdr>
                                  <w:divsChild>
                                    <w:div w:id="14389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703474">
      <w:bodyDiv w:val="1"/>
      <w:marLeft w:val="0"/>
      <w:marRight w:val="0"/>
      <w:marTop w:val="0"/>
      <w:marBottom w:val="0"/>
      <w:divBdr>
        <w:top w:val="none" w:sz="0" w:space="0" w:color="auto"/>
        <w:left w:val="none" w:sz="0" w:space="0" w:color="auto"/>
        <w:bottom w:val="none" w:sz="0" w:space="0" w:color="auto"/>
        <w:right w:val="none" w:sz="0" w:space="0" w:color="auto"/>
      </w:divBdr>
      <w:divsChild>
        <w:div w:id="261035116">
          <w:marLeft w:val="0"/>
          <w:marRight w:val="0"/>
          <w:marTop w:val="0"/>
          <w:marBottom w:val="0"/>
          <w:divBdr>
            <w:top w:val="none" w:sz="0" w:space="0" w:color="auto"/>
            <w:left w:val="none" w:sz="0" w:space="0" w:color="auto"/>
            <w:bottom w:val="none" w:sz="0" w:space="0" w:color="auto"/>
            <w:right w:val="none" w:sz="0" w:space="0" w:color="auto"/>
          </w:divBdr>
        </w:div>
      </w:divsChild>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1273435">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hl7.org/implement/standards/product_brief.cfm?product_id=379" TargetMode="External"/><Relationship Id="rId26" Type="http://schemas.openxmlformats.org/officeDocument/2006/relationships/hyperlink" Target="http://www.ihe.net/Technical_Frameworks/" TargetMode="External"/><Relationship Id="rId39" Type="http://schemas.openxmlformats.org/officeDocument/2006/relationships/hyperlink" Target="http://s.details.loinc.org/LOINC/55111-9.html" TargetMode="External"/><Relationship Id="rId21" Type="http://schemas.openxmlformats.org/officeDocument/2006/relationships/hyperlink" Target="http://www.hl7.org/implement/standards/product_brief.cfm?product_id=375" TargetMode="External"/><Relationship Id="rId34" Type="http://schemas.openxmlformats.org/officeDocument/2006/relationships/hyperlink" Target="http://www.radlex.org" TargetMode="External"/><Relationship Id="rId42" Type="http://schemas.openxmlformats.org/officeDocument/2006/relationships/hyperlink" Target="http://s.details.loinc.org/LOINC/18782-3.html" TargetMode="External"/><Relationship Id="rId47" Type="http://schemas.openxmlformats.org/officeDocument/2006/relationships/hyperlink" Target="http://s.details.loinc.org/LOINC/18785-6.html" TargetMode="External"/><Relationship Id="rId50" Type="http://schemas.openxmlformats.org/officeDocument/2006/relationships/hyperlink" Target="http://s.details.loinc.org/LOINC/55112-7.html" TargetMode="External"/><Relationship Id="rId55" Type="http://schemas.openxmlformats.org/officeDocument/2006/relationships/hyperlink" Target="http://s.details.loinc.org/LOINC/73568-8.html" TargetMode="External"/><Relationship Id="rId63" Type="http://schemas.openxmlformats.org/officeDocument/2006/relationships/hyperlink" Target="file:///C:\Users\212001442\Documents\Dicom\wg08\sup155\part16.pdf" TargetMode="External"/><Relationship Id="rId68" Type="http://schemas.openxmlformats.org/officeDocument/2006/relationships/hyperlink" Target="file:///C:\Users\212001442\Documents\Dicom\wg08\sup155\part16.pdf" TargetMode="External"/><Relationship Id="rId76" Type="http://schemas.openxmlformats.org/officeDocument/2006/relationships/header" Target="header5.xml"/><Relationship Id="rId84" Type="http://schemas.openxmlformats.org/officeDocument/2006/relationships/hyperlink" Target="http://s.details.loinc.org/LOINC/18782-3.html" TargetMode="External"/><Relationship Id="rId7" Type="http://schemas.openxmlformats.org/officeDocument/2006/relationships/footnotes" Target="footnotes.xml"/><Relationship Id="rId71" Type="http://schemas.openxmlformats.org/officeDocument/2006/relationships/hyperlink" Target="file:///C:\Users\212001442\Documents\Dicom\wg08\sup155\part20.pdf" TargetMode="External"/><Relationship Id="rId2" Type="http://schemas.openxmlformats.org/officeDocument/2006/relationships/numbering" Target="numbering.xml"/><Relationship Id="rId16" Type="http://schemas.openxmlformats.org/officeDocument/2006/relationships/hyperlink" Target="http://www.hl7.org/implement/standards/product_brief.cfm?product_id=7" TargetMode="External"/><Relationship Id="rId29" Type="http://schemas.openxmlformats.org/officeDocument/2006/relationships/hyperlink" Target="http://www.w3.org/TR/REC-xml/" TargetMode="External"/><Relationship Id="rId11" Type="http://schemas.openxmlformats.org/officeDocument/2006/relationships/image" Target="media/image2.png"/><Relationship Id="rId24" Type="http://schemas.openxmlformats.org/officeDocument/2006/relationships/hyperlink" Target="http://www.ihe.net/Technical_Frameworks/" TargetMode="External"/><Relationship Id="rId32" Type="http://schemas.openxmlformats.org/officeDocument/2006/relationships/hyperlink" Target="http://www.w3.org/TR/xpath/" TargetMode="External"/><Relationship Id="rId37" Type="http://schemas.openxmlformats.org/officeDocument/2006/relationships/hyperlink" Target="http://s.details.loinc.org/LOINC/11329-0.html" TargetMode="External"/><Relationship Id="rId40" Type="http://schemas.openxmlformats.org/officeDocument/2006/relationships/hyperlink" Target="http://s.details.loinc.org/LOINC/55114-3.html" TargetMode="External"/><Relationship Id="rId45" Type="http://schemas.openxmlformats.org/officeDocument/2006/relationships/hyperlink" Target="http://s.details.loinc.org/LOINC/55110-1.html" TargetMode="External"/><Relationship Id="rId53" Type="http://schemas.openxmlformats.org/officeDocument/2006/relationships/hyperlink" Target="http://s.details.loinc.org/LOINC/55752-0.html" TargetMode="External"/><Relationship Id="rId58" Type="http://schemas.openxmlformats.org/officeDocument/2006/relationships/hyperlink" Target="file:///C:\Users\212001442\Documents\Dicom\wg08\sup155\part05.pdf" TargetMode="External"/><Relationship Id="rId66" Type="http://schemas.openxmlformats.org/officeDocument/2006/relationships/hyperlink" Target="file:///C:\Users\212001442\Documents\Dicom\wg08\sup155\part16.pdf" TargetMode="External"/><Relationship Id="rId74" Type="http://schemas.openxmlformats.org/officeDocument/2006/relationships/footer" Target="footer2.xml"/><Relationship Id="rId79" Type="http://schemas.openxmlformats.org/officeDocument/2006/relationships/hyperlink" Target="file:///C:\Users\212001442\Documents\Dicom\wg08\sup155\part03.pdf"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file:///C:\Users\212001442\Documents\Dicom\wg08\sup155\part16.pdf" TargetMode="External"/><Relationship Id="rId82" Type="http://schemas.openxmlformats.org/officeDocument/2006/relationships/hyperlink" Target="http://www.iso.ch/iso/en/prods-services/iso3166ma/02iso-3166-code-lists/index.html" TargetMode="External"/><Relationship Id="rId19" Type="http://schemas.openxmlformats.org/officeDocument/2006/relationships/hyperlink" Target="http://www.hl7.org/implement/standards/product_brief.cfm?product_id=136" TargetMode="External"/><Relationship Id="rId4" Type="http://schemas.microsoft.com/office/2007/relationships/stylesWithEffects" Target="stylesWithEffects.xml"/><Relationship Id="rId9" Type="http://schemas.openxmlformats.org/officeDocument/2006/relationships/hyperlink" Target="mailto:DICOM@medicalimaging.org" TargetMode="External"/><Relationship Id="rId14" Type="http://schemas.openxmlformats.org/officeDocument/2006/relationships/header" Target="header2.xml"/><Relationship Id="rId22" Type="http://schemas.openxmlformats.org/officeDocument/2006/relationships/hyperlink" Target="http://www.hl7.org/implement/standards/product_brief.cfm?product_id=362" TargetMode="External"/><Relationship Id="rId27" Type="http://schemas.openxmlformats.org/officeDocument/2006/relationships/hyperlink" Target="http://loinc.org/terms-of-use/" TargetMode="External"/><Relationship Id="rId30" Type="http://schemas.openxmlformats.org/officeDocument/2006/relationships/hyperlink" Target="http://www.w3.org/TR/xmlschema-2/" TargetMode="External"/><Relationship Id="rId35" Type="http://schemas.openxmlformats.org/officeDocument/2006/relationships/hyperlink" Target="http://radreport.org/txt-mrrt/0000297" TargetMode="External"/><Relationship Id="rId43" Type="http://schemas.openxmlformats.org/officeDocument/2006/relationships/hyperlink" Target="http://s.details.loinc.org/LOINC/19005-8.html" TargetMode="External"/><Relationship Id="rId48" Type="http://schemas.openxmlformats.org/officeDocument/2006/relationships/hyperlink" Target="http://s.details.loinc.org/LOINC/55108-5.html" TargetMode="External"/><Relationship Id="rId56" Type="http://schemas.openxmlformats.org/officeDocument/2006/relationships/hyperlink" Target="file:///C:\Standards\DICOM\WG%208\part16.pdf" TargetMode="External"/><Relationship Id="rId64" Type="http://schemas.openxmlformats.org/officeDocument/2006/relationships/hyperlink" Target="file:///C:\Users\212001442\Documents\Dicom\wg08\sup155\part16.pdf" TargetMode="External"/><Relationship Id="rId69" Type="http://schemas.openxmlformats.org/officeDocument/2006/relationships/hyperlink" Target="file:///C:\Users\212001442\Documents\Dicom\wg08\sup155\part16.pdf" TargetMode="External"/><Relationship Id="rId77"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hyperlink" Target="http://s.details.loinc.org/LOINC/55113-5.html" TargetMode="External"/><Relationship Id="rId72" Type="http://schemas.openxmlformats.org/officeDocument/2006/relationships/header" Target="header3.xml"/><Relationship Id="rId80" Type="http://schemas.openxmlformats.org/officeDocument/2006/relationships/hyperlink" Target="http://s.details.loinc.org/LOINC/55113-5.html" TargetMode="External"/><Relationship Id="rId85" Type="http://schemas.openxmlformats.org/officeDocument/2006/relationships/hyperlink" Target="http://s.details.loinc.org/LOINC/18782-3.html" TargetMode="External"/><Relationship Id="rId3" Type="http://schemas.openxmlformats.org/officeDocument/2006/relationships/styles" Target="styles.xml"/><Relationship Id="rId12" Type="http://schemas.openxmlformats.org/officeDocument/2006/relationships/hyperlink" Target="CONF:9411" TargetMode="External"/><Relationship Id="rId17" Type="http://schemas.openxmlformats.org/officeDocument/2006/relationships/hyperlink" Target="http://www.hl7.org/implement/standards/product_brief.cfm?product_id=258" TargetMode="External"/><Relationship Id="rId25" Type="http://schemas.openxmlformats.org/officeDocument/2006/relationships/hyperlink" Target="http://www.ihe.net/Technical_Frameworks/" TargetMode="External"/><Relationship Id="rId33" Type="http://schemas.openxmlformats.org/officeDocument/2006/relationships/hyperlink" Target="http://wiki.hl7.org/index.php?title=CDA_R2_Extensions" TargetMode="External"/><Relationship Id="rId38" Type="http://schemas.openxmlformats.org/officeDocument/2006/relationships/hyperlink" Target="http://s.details.loinc.org/LOINC/55115-0.html" TargetMode="External"/><Relationship Id="rId46" Type="http://schemas.openxmlformats.org/officeDocument/2006/relationships/hyperlink" Target="http://s.details.loinc.org/LOINC/55107-7.html" TargetMode="External"/><Relationship Id="rId59" Type="http://schemas.openxmlformats.org/officeDocument/2006/relationships/hyperlink" Target="file:///C:\Users\212001442\Documents\Dicom\wg08\sup155\part16.pdf" TargetMode="External"/><Relationship Id="rId67" Type="http://schemas.openxmlformats.org/officeDocument/2006/relationships/hyperlink" Target="file:///C:\Users\212001442\Documents\Dicom\wg08\sup155\part16.pdf" TargetMode="External"/><Relationship Id="rId20" Type="http://schemas.openxmlformats.org/officeDocument/2006/relationships/hyperlink" Target="http://www.hl7.org/implement/standards/product_brief.cfm?product_id=377" TargetMode="External"/><Relationship Id="rId41" Type="http://schemas.openxmlformats.org/officeDocument/2006/relationships/hyperlink" Target="http://s.details.loinc.org/LOINC/18834-2.html" TargetMode="External"/><Relationship Id="rId54" Type="http://schemas.openxmlformats.org/officeDocument/2006/relationships/hyperlink" Target="http://s.details.loinc.org/LOINC/29549-3.html" TargetMode="External"/><Relationship Id="rId62" Type="http://schemas.openxmlformats.org/officeDocument/2006/relationships/hyperlink" Target="file:///C:\Users\212001442\Documents\Dicom\wg08\sup155\part16.pdf" TargetMode="External"/><Relationship Id="rId70" Type="http://schemas.openxmlformats.org/officeDocument/2006/relationships/hyperlink" Target="file:///C:\Users\212001442\Documents\Dicom\wg08\sup155\part16.pdf" TargetMode="External"/><Relationship Id="rId75" Type="http://schemas.openxmlformats.org/officeDocument/2006/relationships/footer" Target="footer3.xml"/><Relationship Id="rId83" Type="http://schemas.openxmlformats.org/officeDocument/2006/relationships/hyperlink" Target="http://www.iana.org/assignments/language-tag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ihe.net/Technical_Frameworks/" TargetMode="External"/><Relationship Id="rId28" Type="http://schemas.openxmlformats.org/officeDocument/2006/relationships/hyperlink" Target="http://loinc.org/" TargetMode="External"/><Relationship Id="rId36" Type="http://schemas.openxmlformats.org/officeDocument/2006/relationships/image" Target="media/image3.emf"/><Relationship Id="rId49" Type="http://schemas.openxmlformats.org/officeDocument/2006/relationships/hyperlink" Target="http://s.details.loinc.org/LOINC/55109-3.html" TargetMode="External"/><Relationship Id="rId57" Type="http://schemas.openxmlformats.org/officeDocument/2006/relationships/hyperlink" Target="file:///C:\Standards\DICOM\WG%208\part16.pdf" TargetMode="External"/><Relationship Id="rId10" Type="http://schemas.openxmlformats.org/officeDocument/2006/relationships/image" Target="media/image1.png"/><Relationship Id="rId31" Type="http://schemas.openxmlformats.org/officeDocument/2006/relationships/hyperlink" Target="http://www.w3.org/TR/xml-id" TargetMode="External"/><Relationship Id="rId44" Type="http://schemas.openxmlformats.org/officeDocument/2006/relationships/hyperlink" Target="http://s.details.loinc.org/LOINC/18783-1.html" TargetMode="External"/><Relationship Id="rId52" Type="http://schemas.openxmlformats.org/officeDocument/2006/relationships/hyperlink" Target="http://s.details.loinc.org/LOINC/73569-6.html" TargetMode="External"/><Relationship Id="rId60" Type="http://schemas.openxmlformats.org/officeDocument/2006/relationships/hyperlink" Target="file:///C:\Users\212001442\Documents\Dicom\wg08\sup155\part16.pdf" TargetMode="External"/><Relationship Id="rId65" Type="http://schemas.openxmlformats.org/officeDocument/2006/relationships/hyperlink" Target="file:///C:\Users\212001442\Documents\Dicom\wg08\sup155\part16.pdf" TargetMode="External"/><Relationship Id="rId73" Type="http://schemas.openxmlformats.org/officeDocument/2006/relationships/header" Target="header4.xml"/><Relationship Id="rId78" Type="http://schemas.openxmlformats.org/officeDocument/2006/relationships/hyperlink" Target="file:///C:\Users\212001442\Documents\Dicom\wg08\sup155\part17.pdf" TargetMode="External"/><Relationship Id="rId81" Type="http://schemas.openxmlformats.org/officeDocument/2006/relationships/hyperlink" Target="http://www.loc.gov/standards/iso639-2/langhome.html" TargetMode="External"/><Relationship Id="rId86"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ihe.net/Technical_Framework/upload/IHE_RAD_Suppl_MRRT.pdf" TargetMode="External"/><Relationship Id="rId2" Type="http://schemas.openxmlformats.org/officeDocument/2006/relationships/hyperlink" Target="http://radreport.org/" TargetMode="External"/><Relationship Id="rId1" Type="http://schemas.openxmlformats.org/officeDocument/2006/relationships/hyperlink" Target="http://www.hl7.org/implement/standards/product_brief.cfm?product_id=136" TargetMode="External"/><Relationship Id="rId4" Type="http://schemas.openxmlformats.org/officeDocument/2006/relationships/hyperlink" Target="http://www.hl7.org/implement/standards/product_brief.cfm?product_i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F7F54-9294-471E-8FD7-2966D7029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99</Pages>
  <Words>50507</Words>
  <Characters>287891</Characters>
  <Application>Microsoft Office Word</Application>
  <DocSecurity>4</DocSecurity>
  <Lines>2399</Lines>
  <Paragraphs>675</Paragraphs>
  <ScaleCrop>false</ScaleCrop>
  <HeadingPairs>
    <vt:vector size="2" baseType="variant">
      <vt:variant>
        <vt:lpstr>Title</vt:lpstr>
      </vt:variant>
      <vt:variant>
        <vt:i4>1</vt:i4>
      </vt:variant>
    </vt:vector>
  </HeadingPairs>
  <TitlesOfParts>
    <vt:vector size="1" baseType="lpstr">
      <vt:lpstr>Diagnostic Imaging Report</vt:lpstr>
    </vt:vector>
  </TitlesOfParts>
  <Company>AMG</Company>
  <LinksUpToDate>false</LinksUpToDate>
  <CharactersWithSpaces>337723</CharactersWithSpaces>
  <SharedDoc>false</SharedDoc>
  <HLinks>
    <vt:vector size="8316" baseType="variant">
      <vt:variant>
        <vt:i4>5505031</vt:i4>
      </vt:variant>
      <vt:variant>
        <vt:i4>7311</vt:i4>
      </vt:variant>
      <vt:variant>
        <vt:i4>0</vt:i4>
      </vt:variant>
      <vt:variant>
        <vt:i4>5</vt:i4>
      </vt:variant>
      <vt:variant>
        <vt:lpwstr>http://www.rfc-editor.org/rfc/rfc2557.txt</vt:lpwstr>
      </vt:variant>
      <vt:variant>
        <vt:lpwstr/>
      </vt:variant>
      <vt:variant>
        <vt:i4>2752625</vt:i4>
      </vt:variant>
      <vt:variant>
        <vt:i4>7308</vt:i4>
      </vt:variant>
      <vt:variant>
        <vt:i4>0</vt:i4>
      </vt:variant>
      <vt:variant>
        <vt:i4>5</vt:i4>
      </vt:variant>
      <vt:variant>
        <vt:lpwstr>http://www.rfc-editor.org/</vt:lpwstr>
      </vt:variant>
      <vt:variant>
        <vt:lpwstr/>
      </vt:variant>
      <vt:variant>
        <vt:i4>2687007</vt:i4>
      </vt:variant>
      <vt:variant>
        <vt:i4>7305</vt:i4>
      </vt:variant>
      <vt:variant>
        <vt:i4>0</vt:i4>
      </vt:variant>
      <vt:variant>
        <vt:i4>5</vt:i4>
      </vt:variant>
      <vt:variant>
        <vt:lpwstr>http://www.hl7.org/documentcenter/public/wg/ca/CDAR2AIS0000R030_ImplementationGuideDraft.pdf</vt:lpwstr>
      </vt:variant>
      <vt:variant>
        <vt:lpwstr/>
      </vt:variant>
      <vt:variant>
        <vt:i4>7143513</vt:i4>
      </vt:variant>
      <vt:variant>
        <vt:i4>7299</vt:i4>
      </vt:variant>
      <vt:variant>
        <vt:i4>0</vt:i4>
      </vt:variant>
      <vt:variant>
        <vt:i4>5</vt:i4>
      </vt:variant>
      <vt:variant>
        <vt:lpwstr/>
      </vt:variant>
      <vt:variant>
        <vt:lpwstr>_References</vt:lpwstr>
      </vt:variant>
      <vt:variant>
        <vt:i4>8061048</vt:i4>
      </vt:variant>
      <vt:variant>
        <vt:i4>7296</vt:i4>
      </vt:variant>
      <vt:variant>
        <vt:i4>0</vt:i4>
      </vt:variant>
      <vt:variant>
        <vt:i4>5</vt:i4>
      </vt:variant>
      <vt:variant>
        <vt:lpwstr/>
      </vt:variant>
      <vt:variant>
        <vt:lpwstr>App_G_ExtensionsToCDAR2</vt:lpwstr>
      </vt:variant>
      <vt:variant>
        <vt:i4>5177456</vt:i4>
      </vt:variant>
      <vt:variant>
        <vt:i4>7284</vt:i4>
      </vt:variant>
      <vt:variant>
        <vt:i4>0</vt:i4>
      </vt:variant>
      <vt:variant>
        <vt:i4>5</vt:i4>
      </vt:variant>
      <vt:variant>
        <vt:lpwstr/>
      </vt:variant>
      <vt:variant>
        <vt:lpwstr>E_Vital_Signs_Organizer</vt:lpwstr>
      </vt:variant>
      <vt:variant>
        <vt:i4>458794</vt:i4>
      </vt:variant>
      <vt:variant>
        <vt:i4>7281</vt:i4>
      </vt:variant>
      <vt:variant>
        <vt:i4>0</vt:i4>
      </vt:variant>
      <vt:variant>
        <vt:i4>5</vt:i4>
      </vt:variant>
      <vt:variant>
        <vt:lpwstr/>
      </vt:variant>
      <vt:variant>
        <vt:lpwstr>E_Vital_Sign_Observation</vt:lpwstr>
      </vt:variant>
      <vt:variant>
        <vt:i4>4587612</vt:i4>
      </vt:variant>
      <vt:variant>
        <vt:i4>7278</vt:i4>
      </vt:variant>
      <vt:variant>
        <vt:i4>0</vt:i4>
      </vt:variant>
      <vt:variant>
        <vt:i4>5</vt:i4>
      </vt:variant>
      <vt:variant>
        <vt:lpwstr/>
      </vt:variant>
      <vt:variant>
        <vt:lpwstr>E_Text_Observation</vt:lpwstr>
      </vt:variant>
      <vt:variant>
        <vt:i4>7536763</vt:i4>
      </vt:variant>
      <vt:variant>
        <vt:i4>7275</vt:i4>
      </vt:variant>
      <vt:variant>
        <vt:i4>0</vt:i4>
      </vt:variant>
      <vt:variant>
        <vt:i4>5</vt:i4>
      </vt:variant>
      <vt:variant>
        <vt:lpwstr/>
      </vt:variant>
      <vt:variant>
        <vt:lpwstr>E_Study_Act</vt:lpwstr>
      </vt:variant>
      <vt:variant>
        <vt:i4>7733323</vt:i4>
      </vt:variant>
      <vt:variant>
        <vt:i4>7272</vt:i4>
      </vt:variant>
      <vt:variant>
        <vt:i4>0</vt:i4>
      </vt:variant>
      <vt:variant>
        <vt:i4>5</vt:i4>
      </vt:variant>
      <vt:variant>
        <vt:lpwstr/>
      </vt:variant>
      <vt:variant>
        <vt:lpwstr>E_Sop_Instance_Observation</vt:lpwstr>
      </vt:variant>
      <vt:variant>
        <vt:i4>3145745</vt:i4>
      </vt:variant>
      <vt:variant>
        <vt:i4>7269</vt:i4>
      </vt:variant>
      <vt:variant>
        <vt:i4>0</vt:i4>
      </vt:variant>
      <vt:variant>
        <vt:i4>5</vt:i4>
      </vt:variant>
      <vt:variant>
        <vt:lpwstr/>
      </vt:variant>
      <vt:variant>
        <vt:lpwstr>E_Social_History_Observation</vt:lpwstr>
      </vt:variant>
      <vt:variant>
        <vt:i4>4653139</vt:i4>
      </vt:variant>
      <vt:variant>
        <vt:i4>7266</vt:i4>
      </vt:variant>
      <vt:variant>
        <vt:i4>0</vt:i4>
      </vt:variant>
      <vt:variant>
        <vt:i4>5</vt:i4>
      </vt:variant>
      <vt:variant>
        <vt:lpwstr/>
      </vt:variant>
      <vt:variant>
        <vt:lpwstr>E_Severity_Observation</vt:lpwstr>
      </vt:variant>
      <vt:variant>
        <vt:i4>7602268</vt:i4>
      </vt:variant>
      <vt:variant>
        <vt:i4>7263</vt:i4>
      </vt:variant>
      <vt:variant>
        <vt:i4>0</vt:i4>
      </vt:variant>
      <vt:variant>
        <vt:i4>5</vt:i4>
      </vt:variant>
      <vt:variant>
        <vt:lpwstr/>
      </vt:variant>
      <vt:variant>
        <vt:lpwstr>E_Service_Delivery_Location</vt:lpwstr>
      </vt:variant>
      <vt:variant>
        <vt:i4>3473469</vt:i4>
      </vt:variant>
      <vt:variant>
        <vt:i4>7260</vt:i4>
      </vt:variant>
      <vt:variant>
        <vt:i4>0</vt:i4>
      </vt:variant>
      <vt:variant>
        <vt:i4>5</vt:i4>
      </vt:variant>
      <vt:variant>
        <vt:lpwstr/>
      </vt:variant>
      <vt:variant>
        <vt:lpwstr>E_Series_Act</vt:lpwstr>
      </vt:variant>
      <vt:variant>
        <vt:i4>5570632</vt:i4>
      </vt:variant>
      <vt:variant>
        <vt:i4>7257</vt:i4>
      </vt:variant>
      <vt:variant>
        <vt:i4>0</vt:i4>
      </vt:variant>
      <vt:variant>
        <vt:i4>5</vt:i4>
      </vt:variant>
      <vt:variant>
        <vt:lpwstr/>
      </vt:variant>
      <vt:variant>
        <vt:lpwstr>E_Result_Organizer</vt:lpwstr>
      </vt:variant>
      <vt:variant>
        <vt:i4>3342397</vt:i4>
      </vt:variant>
      <vt:variant>
        <vt:i4>7254</vt:i4>
      </vt:variant>
      <vt:variant>
        <vt:i4>0</vt:i4>
      </vt:variant>
      <vt:variant>
        <vt:i4>5</vt:i4>
      </vt:variant>
      <vt:variant>
        <vt:lpwstr/>
      </vt:variant>
      <vt:variant>
        <vt:lpwstr>E_Result_Observation</vt:lpwstr>
      </vt:variant>
      <vt:variant>
        <vt:i4>6946909</vt:i4>
      </vt:variant>
      <vt:variant>
        <vt:i4>7251</vt:i4>
      </vt:variant>
      <vt:variant>
        <vt:i4>0</vt:i4>
      </vt:variant>
      <vt:variant>
        <vt:i4>5</vt:i4>
      </vt:variant>
      <vt:variant>
        <vt:lpwstr/>
      </vt:variant>
      <vt:variant>
        <vt:lpwstr>E_Referenced_Frames_Observation</vt:lpwstr>
      </vt:variant>
      <vt:variant>
        <vt:i4>5636184</vt:i4>
      </vt:variant>
      <vt:variant>
        <vt:i4>7248</vt:i4>
      </vt:variant>
      <vt:variant>
        <vt:i4>0</vt:i4>
      </vt:variant>
      <vt:variant>
        <vt:i4>5</vt:i4>
      </vt:variant>
      <vt:variant>
        <vt:lpwstr/>
      </vt:variant>
      <vt:variant>
        <vt:lpwstr>E_Reaction_Observation</vt:lpwstr>
      </vt:variant>
      <vt:variant>
        <vt:i4>5308536</vt:i4>
      </vt:variant>
      <vt:variant>
        <vt:i4>7245</vt:i4>
      </vt:variant>
      <vt:variant>
        <vt:i4>0</vt:i4>
      </vt:variant>
      <vt:variant>
        <vt:i4>5</vt:i4>
      </vt:variant>
      <vt:variant>
        <vt:lpwstr/>
      </vt:variant>
      <vt:variant>
        <vt:lpwstr>E_Quantity_Measurement_Observation</vt:lpwstr>
      </vt:variant>
      <vt:variant>
        <vt:i4>7667822</vt:i4>
      </vt:variant>
      <vt:variant>
        <vt:i4>7242</vt:i4>
      </vt:variant>
      <vt:variant>
        <vt:i4>0</vt:i4>
      </vt:variant>
      <vt:variant>
        <vt:i4>5</vt:i4>
      </vt:variant>
      <vt:variant>
        <vt:lpwstr/>
      </vt:variant>
      <vt:variant>
        <vt:lpwstr>E_Purpose_of_Reference_Observation</vt:lpwstr>
      </vt:variant>
      <vt:variant>
        <vt:i4>6553699</vt:i4>
      </vt:variant>
      <vt:variant>
        <vt:i4>7239</vt:i4>
      </vt:variant>
      <vt:variant>
        <vt:i4>0</vt:i4>
      </vt:variant>
      <vt:variant>
        <vt:i4>5</vt:i4>
      </vt:variant>
      <vt:variant>
        <vt:lpwstr/>
      </vt:variant>
      <vt:variant>
        <vt:lpwstr>E_Product_Instance</vt:lpwstr>
      </vt:variant>
      <vt:variant>
        <vt:i4>6553703</vt:i4>
      </vt:variant>
      <vt:variant>
        <vt:i4>7236</vt:i4>
      </vt:variant>
      <vt:variant>
        <vt:i4>0</vt:i4>
      </vt:variant>
      <vt:variant>
        <vt:i4>5</vt:i4>
      </vt:variant>
      <vt:variant>
        <vt:lpwstr/>
      </vt:variant>
      <vt:variant>
        <vt:lpwstr>E_Procedure_Context</vt:lpwstr>
      </vt:variant>
      <vt:variant>
        <vt:i4>7798848</vt:i4>
      </vt:variant>
      <vt:variant>
        <vt:i4>7233</vt:i4>
      </vt:variant>
      <vt:variant>
        <vt:i4>0</vt:i4>
      </vt:variant>
      <vt:variant>
        <vt:i4>5</vt:i4>
      </vt:variant>
      <vt:variant>
        <vt:lpwstr/>
      </vt:variant>
      <vt:variant>
        <vt:lpwstr>E_Procedure_Activity_Procedure</vt:lpwstr>
      </vt:variant>
      <vt:variant>
        <vt:i4>1376301</vt:i4>
      </vt:variant>
      <vt:variant>
        <vt:i4>7230</vt:i4>
      </vt:variant>
      <vt:variant>
        <vt:i4>0</vt:i4>
      </vt:variant>
      <vt:variant>
        <vt:i4>5</vt:i4>
      </vt:variant>
      <vt:variant>
        <vt:lpwstr/>
      </vt:variant>
      <vt:variant>
        <vt:lpwstr>E_Procedure_Activity_Observation</vt:lpwstr>
      </vt:variant>
      <vt:variant>
        <vt:i4>524324</vt:i4>
      </vt:variant>
      <vt:variant>
        <vt:i4>7227</vt:i4>
      </vt:variant>
      <vt:variant>
        <vt:i4>0</vt:i4>
      </vt:variant>
      <vt:variant>
        <vt:i4>5</vt:i4>
      </vt:variant>
      <vt:variant>
        <vt:lpwstr/>
      </vt:variant>
      <vt:variant>
        <vt:lpwstr>E_Procedure_Activity_Act</vt:lpwstr>
      </vt:variant>
      <vt:variant>
        <vt:i4>393244</vt:i4>
      </vt:variant>
      <vt:variant>
        <vt:i4>7224</vt:i4>
      </vt:variant>
      <vt:variant>
        <vt:i4>0</vt:i4>
      </vt:variant>
      <vt:variant>
        <vt:i4>5</vt:i4>
      </vt:variant>
      <vt:variant>
        <vt:lpwstr/>
      </vt:variant>
      <vt:variant>
        <vt:lpwstr>E_Problem_Status</vt:lpwstr>
      </vt:variant>
      <vt:variant>
        <vt:i4>2031645</vt:i4>
      </vt:variant>
      <vt:variant>
        <vt:i4>7221</vt:i4>
      </vt:variant>
      <vt:variant>
        <vt:i4>0</vt:i4>
      </vt:variant>
      <vt:variant>
        <vt:i4>5</vt:i4>
      </vt:variant>
      <vt:variant>
        <vt:lpwstr/>
      </vt:variant>
      <vt:variant>
        <vt:lpwstr>E_Problem_Observation</vt:lpwstr>
      </vt:variant>
      <vt:variant>
        <vt:i4>720976</vt:i4>
      </vt:variant>
      <vt:variant>
        <vt:i4>7218</vt:i4>
      </vt:variant>
      <vt:variant>
        <vt:i4>0</vt:i4>
      </vt:variant>
      <vt:variant>
        <vt:i4>5</vt:i4>
      </vt:variant>
      <vt:variant>
        <vt:lpwstr/>
      </vt:variant>
      <vt:variant>
        <vt:lpwstr>E_Problem_Concern_Act_(Condition)</vt:lpwstr>
      </vt:variant>
      <vt:variant>
        <vt:i4>2162727</vt:i4>
      </vt:variant>
      <vt:variant>
        <vt:i4>7215</vt:i4>
      </vt:variant>
      <vt:variant>
        <vt:i4>0</vt:i4>
      </vt:variant>
      <vt:variant>
        <vt:i4>5</vt:i4>
      </vt:variant>
      <vt:variant>
        <vt:lpwstr/>
      </vt:variant>
      <vt:variant>
        <vt:lpwstr>E_Preoperative_Diagnosis</vt:lpwstr>
      </vt:variant>
      <vt:variant>
        <vt:i4>8192111</vt:i4>
      </vt:variant>
      <vt:variant>
        <vt:i4>7212</vt:i4>
      </vt:variant>
      <vt:variant>
        <vt:i4>0</vt:i4>
      </vt:variant>
      <vt:variant>
        <vt:i4>5</vt:i4>
      </vt:variant>
      <vt:variant>
        <vt:lpwstr/>
      </vt:variant>
      <vt:variant>
        <vt:lpwstr>E_Pregnancy_Observation</vt:lpwstr>
      </vt:variant>
      <vt:variant>
        <vt:i4>4980812</vt:i4>
      </vt:variant>
      <vt:variant>
        <vt:i4>7209</vt:i4>
      </vt:variant>
      <vt:variant>
        <vt:i4>0</vt:i4>
      </vt:variant>
      <vt:variant>
        <vt:i4>5</vt:i4>
      </vt:variant>
      <vt:variant>
        <vt:lpwstr/>
      </vt:variant>
      <vt:variant>
        <vt:lpwstr>E_Precondition_for_Substance_Administration</vt:lpwstr>
      </vt:variant>
      <vt:variant>
        <vt:i4>1310740</vt:i4>
      </vt:variant>
      <vt:variant>
        <vt:i4>7206</vt:i4>
      </vt:variant>
      <vt:variant>
        <vt:i4>0</vt:i4>
      </vt:variant>
      <vt:variant>
        <vt:i4>5</vt:i4>
      </vt:variant>
      <vt:variant>
        <vt:lpwstr/>
      </vt:variant>
      <vt:variant>
        <vt:lpwstr>E_Postprocedure_Diagnosis</vt:lpwstr>
      </vt:variant>
      <vt:variant>
        <vt:i4>3604518</vt:i4>
      </vt:variant>
      <vt:variant>
        <vt:i4>7203</vt:i4>
      </vt:variant>
      <vt:variant>
        <vt:i4>0</vt:i4>
      </vt:variant>
      <vt:variant>
        <vt:i4>5</vt:i4>
      </vt:variant>
      <vt:variant>
        <vt:lpwstr/>
      </vt:variant>
      <vt:variant>
        <vt:lpwstr>E_Policy_Activity</vt:lpwstr>
      </vt:variant>
      <vt:variant>
        <vt:i4>6094966</vt:i4>
      </vt:variant>
      <vt:variant>
        <vt:i4>7200</vt:i4>
      </vt:variant>
      <vt:variant>
        <vt:i4>0</vt:i4>
      </vt:variant>
      <vt:variant>
        <vt:i4>5</vt:i4>
      </vt:variant>
      <vt:variant>
        <vt:lpwstr/>
      </vt:variant>
      <vt:variant>
        <vt:lpwstr>E_Plan_of_Care_Activity_Supply</vt:lpwstr>
      </vt:variant>
      <vt:variant>
        <vt:i4>786447</vt:i4>
      </vt:variant>
      <vt:variant>
        <vt:i4>7197</vt:i4>
      </vt:variant>
      <vt:variant>
        <vt:i4>0</vt:i4>
      </vt:variant>
      <vt:variant>
        <vt:i4>5</vt:i4>
      </vt:variant>
      <vt:variant>
        <vt:lpwstr/>
      </vt:variant>
      <vt:variant>
        <vt:lpwstr>E_Plan_of_Care_Activity_Substance_Administration</vt:lpwstr>
      </vt:variant>
      <vt:variant>
        <vt:i4>2490390</vt:i4>
      </vt:variant>
      <vt:variant>
        <vt:i4>7194</vt:i4>
      </vt:variant>
      <vt:variant>
        <vt:i4>0</vt:i4>
      </vt:variant>
      <vt:variant>
        <vt:i4>5</vt:i4>
      </vt:variant>
      <vt:variant>
        <vt:lpwstr/>
      </vt:variant>
      <vt:variant>
        <vt:lpwstr>E_Plan_of_Care_Activity_Procedure</vt:lpwstr>
      </vt:variant>
      <vt:variant>
        <vt:i4>4915327</vt:i4>
      </vt:variant>
      <vt:variant>
        <vt:i4>7191</vt:i4>
      </vt:variant>
      <vt:variant>
        <vt:i4>0</vt:i4>
      </vt:variant>
      <vt:variant>
        <vt:i4>5</vt:i4>
      </vt:variant>
      <vt:variant>
        <vt:lpwstr/>
      </vt:variant>
      <vt:variant>
        <vt:lpwstr>E_Plan_of_Care_Activity_Observation</vt:lpwstr>
      </vt:variant>
      <vt:variant>
        <vt:i4>2818078</vt:i4>
      </vt:variant>
      <vt:variant>
        <vt:i4>7188</vt:i4>
      </vt:variant>
      <vt:variant>
        <vt:i4>0</vt:i4>
      </vt:variant>
      <vt:variant>
        <vt:i4>5</vt:i4>
      </vt:variant>
      <vt:variant>
        <vt:lpwstr/>
      </vt:variant>
      <vt:variant>
        <vt:lpwstr>E_Plan_of_Care_Activity_Encounter</vt:lpwstr>
      </vt:variant>
      <vt:variant>
        <vt:i4>4325496</vt:i4>
      </vt:variant>
      <vt:variant>
        <vt:i4>7185</vt:i4>
      </vt:variant>
      <vt:variant>
        <vt:i4>0</vt:i4>
      </vt:variant>
      <vt:variant>
        <vt:i4>5</vt:i4>
      </vt:variant>
      <vt:variant>
        <vt:lpwstr/>
      </vt:variant>
      <vt:variant>
        <vt:lpwstr>E_Plan_of_Care_Activity_Act</vt:lpwstr>
      </vt:variant>
      <vt:variant>
        <vt:i4>2949214</vt:i4>
      </vt:variant>
      <vt:variant>
        <vt:i4>7182</vt:i4>
      </vt:variant>
      <vt:variant>
        <vt:i4>0</vt:i4>
      </vt:variant>
      <vt:variant>
        <vt:i4>5</vt:i4>
      </vt:variant>
      <vt:variant>
        <vt:lpwstr/>
      </vt:variant>
      <vt:variant>
        <vt:lpwstr>E_Non-Medicinal_Supply_Activity</vt:lpwstr>
      </vt:variant>
      <vt:variant>
        <vt:i4>5046292</vt:i4>
      </vt:variant>
      <vt:variant>
        <vt:i4>7179</vt:i4>
      </vt:variant>
      <vt:variant>
        <vt:i4>0</vt:i4>
      </vt:variant>
      <vt:variant>
        <vt:i4>5</vt:i4>
      </vt:variant>
      <vt:variant>
        <vt:lpwstr/>
      </vt:variant>
      <vt:variant>
        <vt:lpwstr>E_Medication_Use_-_None_Known_(deprecated)</vt:lpwstr>
      </vt:variant>
      <vt:variant>
        <vt:i4>1179708</vt:i4>
      </vt:variant>
      <vt:variant>
        <vt:i4>7176</vt:i4>
      </vt:variant>
      <vt:variant>
        <vt:i4>0</vt:i4>
      </vt:variant>
      <vt:variant>
        <vt:i4>5</vt:i4>
      </vt:variant>
      <vt:variant>
        <vt:lpwstr/>
      </vt:variant>
      <vt:variant>
        <vt:lpwstr>E_Medication_Supply_Order</vt:lpwstr>
      </vt:variant>
      <vt:variant>
        <vt:i4>3014716</vt:i4>
      </vt:variant>
      <vt:variant>
        <vt:i4>7173</vt:i4>
      </vt:variant>
      <vt:variant>
        <vt:i4>0</vt:i4>
      </vt:variant>
      <vt:variant>
        <vt:i4>5</vt:i4>
      </vt:variant>
      <vt:variant>
        <vt:lpwstr/>
      </vt:variant>
      <vt:variant>
        <vt:lpwstr>E_Medication_Information</vt:lpwstr>
      </vt:variant>
      <vt:variant>
        <vt:i4>3407932</vt:i4>
      </vt:variant>
      <vt:variant>
        <vt:i4>7170</vt:i4>
      </vt:variant>
      <vt:variant>
        <vt:i4>0</vt:i4>
      </vt:variant>
      <vt:variant>
        <vt:i4>5</vt:i4>
      </vt:variant>
      <vt:variant>
        <vt:lpwstr/>
      </vt:variant>
      <vt:variant>
        <vt:lpwstr>E_Medication_Dispense</vt:lpwstr>
      </vt:variant>
      <vt:variant>
        <vt:i4>2228264</vt:i4>
      </vt:variant>
      <vt:variant>
        <vt:i4>7167</vt:i4>
      </vt:variant>
      <vt:variant>
        <vt:i4>0</vt:i4>
      </vt:variant>
      <vt:variant>
        <vt:i4>5</vt:i4>
      </vt:variant>
      <vt:variant>
        <vt:lpwstr/>
      </vt:variant>
      <vt:variant>
        <vt:lpwstr>E_Medication_Activity</vt:lpwstr>
      </vt:variant>
      <vt:variant>
        <vt:i4>5767273</vt:i4>
      </vt:variant>
      <vt:variant>
        <vt:i4>7164</vt:i4>
      </vt:variant>
      <vt:variant>
        <vt:i4>0</vt:i4>
      </vt:variant>
      <vt:variant>
        <vt:i4>5</vt:i4>
      </vt:variant>
      <vt:variant>
        <vt:lpwstr/>
      </vt:variant>
      <vt:variant>
        <vt:lpwstr>E_Instructions</vt:lpwstr>
      </vt:variant>
      <vt:variant>
        <vt:i4>4063248</vt:i4>
      </vt:variant>
      <vt:variant>
        <vt:i4>7161</vt:i4>
      </vt:variant>
      <vt:variant>
        <vt:i4>0</vt:i4>
      </vt:variant>
      <vt:variant>
        <vt:i4>5</vt:i4>
      </vt:variant>
      <vt:variant>
        <vt:lpwstr/>
      </vt:variant>
      <vt:variant>
        <vt:lpwstr>E_Indication</vt:lpwstr>
      </vt:variant>
      <vt:variant>
        <vt:i4>4128777</vt:i4>
      </vt:variant>
      <vt:variant>
        <vt:i4>7158</vt:i4>
      </vt:variant>
      <vt:variant>
        <vt:i4>0</vt:i4>
      </vt:variant>
      <vt:variant>
        <vt:i4>5</vt:i4>
      </vt:variant>
      <vt:variant>
        <vt:lpwstr/>
      </vt:variant>
      <vt:variant>
        <vt:lpwstr>E_Immunization_Refusal_Reason</vt:lpwstr>
      </vt:variant>
      <vt:variant>
        <vt:i4>1114158</vt:i4>
      </vt:variant>
      <vt:variant>
        <vt:i4>7155</vt:i4>
      </vt:variant>
      <vt:variant>
        <vt:i4>0</vt:i4>
      </vt:variant>
      <vt:variant>
        <vt:i4>5</vt:i4>
      </vt:variant>
      <vt:variant>
        <vt:lpwstr/>
      </vt:variant>
      <vt:variant>
        <vt:lpwstr>E_Immunization_Medication_Information</vt:lpwstr>
      </vt:variant>
      <vt:variant>
        <vt:i4>6226002</vt:i4>
      </vt:variant>
      <vt:variant>
        <vt:i4>7152</vt:i4>
      </vt:variant>
      <vt:variant>
        <vt:i4>0</vt:i4>
      </vt:variant>
      <vt:variant>
        <vt:i4>5</vt:i4>
      </vt:variant>
      <vt:variant>
        <vt:lpwstr/>
      </vt:variant>
      <vt:variant>
        <vt:lpwstr>E_Immunization_Activity</vt:lpwstr>
      </vt:variant>
      <vt:variant>
        <vt:i4>5963890</vt:i4>
      </vt:variant>
      <vt:variant>
        <vt:i4>7149</vt:i4>
      </vt:variant>
      <vt:variant>
        <vt:i4>0</vt:i4>
      </vt:variant>
      <vt:variant>
        <vt:i4>5</vt:i4>
      </vt:variant>
      <vt:variant>
        <vt:lpwstr/>
      </vt:variant>
      <vt:variant>
        <vt:lpwstr>E_Hospital_Discharge_Diagnosis</vt:lpwstr>
      </vt:variant>
      <vt:variant>
        <vt:i4>4915311</vt:i4>
      </vt:variant>
      <vt:variant>
        <vt:i4>7146</vt:i4>
      </vt:variant>
      <vt:variant>
        <vt:i4>0</vt:i4>
      </vt:variant>
      <vt:variant>
        <vt:i4>5</vt:i4>
      </vt:variant>
      <vt:variant>
        <vt:lpwstr/>
      </vt:variant>
      <vt:variant>
        <vt:lpwstr>E_Hospital_Admission_Diagnosis</vt:lpwstr>
      </vt:variant>
      <vt:variant>
        <vt:i4>7077970</vt:i4>
      </vt:variant>
      <vt:variant>
        <vt:i4>7143</vt:i4>
      </vt:variant>
      <vt:variant>
        <vt:i4>0</vt:i4>
      </vt:variant>
      <vt:variant>
        <vt:i4>5</vt:i4>
      </vt:variant>
      <vt:variant>
        <vt:lpwstr/>
      </vt:variant>
      <vt:variant>
        <vt:lpwstr>E_Health_Status_Observation</vt:lpwstr>
      </vt:variant>
      <vt:variant>
        <vt:i4>5046386</vt:i4>
      </vt:variant>
      <vt:variant>
        <vt:i4>7140</vt:i4>
      </vt:variant>
      <vt:variant>
        <vt:i4>0</vt:i4>
      </vt:variant>
      <vt:variant>
        <vt:i4>5</vt:i4>
      </vt:variant>
      <vt:variant>
        <vt:lpwstr/>
      </vt:variant>
      <vt:variant>
        <vt:lpwstr>E_Family_History_Organizer</vt:lpwstr>
      </vt:variant>
      <vt:variant>
        <vt:i4>2818055</vt:i4>
      </vt:variant>
      <vt:variant>
        <vt:i4>7137</vt:i4>
      </vt:variant>
      <vt:variant>
        <vt:i4>0</vt:i4>
      </vt:variant>
      <vt:variant>
        <vt:i4>5</vt:i4>
      </vt:variant>
      <vt:variant>
        <vt:lpwstr/>
      </vt:variant>
      <vt:variant>
        <vt:lpwstr>E_Family_History_Observation</vt:lpwstr>
      </vt:variant>
      <vt:variant>
        <vt:i4>4587593</vt:i4>
      </vt:variant>
      <vt:variant>
        <vt:i4>7134</vt:i4>
      </vt:variant>
      <vt:variant>
        <vt:i4>0</vt:i4>
      </vt:variant>
      <vt:variant>
        <vt:i4>5</vt:i4>
      </vt:variant>
      <vt:variant>
        <vt:lpwstr/>
      </vt:variant>
      <vt:variant>
        <vt:lpwstr>E_Family_History_Death_Observation</vt:lpwstr>
      </vt:variant>
      <vt:variant>
        <vt:i4>3801132</vt:i4>
      </vt:variant>
      <vt:variant>
        <vt:i4>7131</vt:i4>
      </vt:variant>
      <vt:variant>
        <vt:i4>0</vt:i4>
      </vt:variant>
      <vt:variant>
        <vt:i4>5</vt:i4>
      </vt:variant>
      <vt:variant>
        <vt:lpwstr/>
      </vt:variant>
      <vt:variant>
        <vt:lpwstr>E_Estimated_Date_of_Delivery</vt:lpwstr>
      </vt:variant>
      <vt:variant>
        <vt:i4>7536738</vt:i4>
      </vt:variant>
      <vt:variant>
        <vt:i4>7128</vt:i4>
      </vt:variant>
      <vt:variant>
        <vt:i4>0</vt:i4>
      </vt:variant>
      <vt:variant>
        <vt:i4>5</vt:i4>
      </vt:variant>
      <vt:variant>
        <vt:lpwstr/>
      </vt:variant>
      <vt:variant>
        <vt:lpwstr>E_Encounter_Activities</vt:lpwstr>
      </vt:variant>
      <vt:variant>
        <vt:i4>5374027</vt:i4>
      </vt:variant>
      <vt:variant>
        <vt:i4>7125</vt:i4>
      </vt:variant>
      <vt:variant>
        <vt:i4>0</vt:i4>
      </vt:variant>
      <vt:variant>
        <vt:i4>5</vt:i4>
      </vt:variant>
      <vt:variant>
        <vt:lpwstr/>
      </vt:variant>
      <vt:variant>
        <vt:lpwstr>E_Drug_Vehicle</vt:lpwstr>
      </vt:variant>
      <vt:variant>
        <vt:i4>6684796</vt:i4>
      </vt:variant>
      <vt:variant>
        <vt:i4>7122</vt:i4>
      </vt:variant>
      <vt:variant>
        <vt:i4>0</vt:i4>
      </vt:variant>
      <vt:variant>
        <vt:i4>5</vt:i4>
      </vt:variant>
      <vt:variant>
        <vt:lpwstr/>
      </vt:variant>
      <vt:variant>
        <vt:lpwstr>E_Discharge_Medication</vt:lpwstr>
      </vt:variant>
      <vt:variant>
        <vt:i4>4587609</vt:i4>
      </vt:variant>
      <vt:variant>
        <vt:i4>7119</vt:i4>
      </vt:variant>
      <vt:variant>
        <vt:i4>0</vt:i4>
      </vt:variant>
      <vt:variant>
        <vt:i4>5</vt:i4>
      </vt:variant>
      <vt:variant>
        <vt:lpwstr/>
      </vt:variant>
      <vt:variant>
        <vt:lpwstr>E_Coverage_Activity</vt:lpwstr>
      </vt:variant>
      <vt:variant>
        <vt:i4>7733357</vt:i4>
      </vt:variant>
      <vt:variant>
        <vt:i4>7116</vt:i4>
      </vt:variant>
      <vt:variant>
        <vt:i4>0</vt:i4>
      </vt:variant>
      <vt:variant>
        <vt:i4>5</vt:i4>
      </vt:variant>
      <vt:variant>
        <vt:lpwstr/>
      </vt:variant>
      <vt:variant>
        <vt:lpwstr>E_Comment_Activity</vt:lpwstr>
      </vt:variant>
      <vt:variant>
        <vt:i4>6094935</vt:i4>
      </vt:variant>
      <vt:variant>
        <vt:i4>7113</vt:i4>
      </vt:variant>
      <vt:variant>
        <vt:i4>0</vt:i4>
      </vt:variant>
      <vt:variant>
        <vt:i4>5</vt:i4>
      </vt:variant>
      <vt:variant>
        <vt:lpwstr/>
      </vt:variant>
      <vt:variant>
        <vt:lpwstr>E_Code_Observations</vt:lpwstr>
      </vt:variant>
      <vt:variant>
        <vt:i4>5111889</vt:i4>
      </vt:variant>
      <vt:variant>
        <vt:i4>7110</vt:i4>
      </vt:variant>
      <vt:variant>
        <vt:i4>0</vt:i4>
      </vt:variant>
      <vt:variant>
        <vt:i4>5</vt:i4>
      </vt:variant>
      <vt:variant>
        <vt:lpwstr/>
      </vt:variant>
      <vt:variant>
        <vt:lpwstr>E_Boundary_Observation</vt:lpwstr>
      </vt:variant>
      <vt:variant>
        <vt:i4>1376305</vt:i4>
      </vt:variant>
      <vt:variant>
        <vt:i4>7107</vt:i4>
      </vt:variant>
      <vt:variant>
        <vt:i4>0</vt:i4>
      </vt:variant>
      <vt:variant>
        <vt:i4>5</vt:i4>
      </vt:variant>
      <vt:variant>
        <vt:lpwstr/>
      </vt:variant>
      <vt:variant>
        <vt:lpwstr>E_Allergy_Status_Observation</vt:lpwstr>
      </vt:variant>
      <vt:variant>
        <vt:i4>2555932</vt:i4>
      </vt:variant>
      <vt:variant>
        <vt:i4>7104</vt:i4>
      </vt:variant>
      <vt:variant>
        <vt:i4>0</vt:i4>
      </vt:variant>
      <vt:variant>
        <vt:i4>5</vt:i4>
      </vt:variant>
      <vt:variant>
        <vt:lpwstr/>
      </vt:variant>
      <vt:variant>
        <vt:lpwstr>E_Allergy_Problem_Act</vt:lpwstr>
      </vt:variant>
      <vt:variant>
        <vt:i4>262149</vt:i4>
      </vt:variant>
      <vt:variant>
        <vt:i4>7101</vt:i4>
      </vt:variant>
      <vt:variant>
        <vt:i4>0</vt:i4>
      </vt:variant>
      <vt:variant>
        <vt:i4>5</vt:i4>
      </vt:variant>
      <vt:variant>
        <vt:lpwstr/>
      </vt:variant>
      <vt:variant>
        <vt:lpwstr>E_Allergy_Observation</vt:lpwstr>
      </vt:variant>
      <vt:variant>
        <vt:i4>851975</vt:i4>
      </vt:variant>
      <vt:variant>
        <vt:i4>7098</vt:i4>
      </vt:variant>
      <vt:variant>
        <vt:i4>0</vt:i4>
      </vt:variant>
      <vt:variant>
        <vt:i4>5</vt:i4>
      </vt:variant>
      <vt:variant>
        <vt:lpwstr/>
      </vt:variant>
      <vt:variant>
        <vt:lpwstr>E_Age_Observation</vt:lpwstr>
      </vt:variant>
      <vt:variant>
        <vt:i4>6094950</vt:i4>
      </vt:variant>
      <vt:variant>
        <vt:i4>7095</vt:i4>
      </vt:variant>
      <vt:variant>
        <vt:i4>0</vt:i4>
      </vt:variant>
      <vt:variant>
        <vt:i4>5</vt:i4>
      </vt:variant>
      <vt:variant>
        <vt:lpwstr/>
      </vt:variant>
      <vt:variant>
        <vt:lpwstr>E_Advance_Directive_Observation</vt:lpwstr>
      </vt:variant>
      <vt:variant>
        <vt:i4>8061036</vt:i4>
      </vt:variant>
      <vt:variant>
        <vt:i4>7092</vt:i4>
      </vt:variant>
      <vt:variant>
        <vt:i4>0</vt:i4>
      </vt:variant>
      <vt:variant>
        <vt:i4>5</vt:i4>
      </vt:variant>
      <vt:variant>
        <vt:lpwstr/>
      </vt:variant>
      <vt:variant>
        <vt:lpwstr>E_Admission_Medication</vt:lpwstr>
      </vt:variant>
      <vt:variant>
        <vt:i4>6029413</vt:i4>
      </vt:variant>
      <vt:variant>
        <vt:i4>7089</vt:i4>
      </vt:variant>
      <vt:variant>
        <vt:i4>0</vt:i4>
      </vt:variant>
      <vt:variant>
        <vt:i4>5</vt:i4>
      </vt:variant>
      <vt:variant>
        <vt:lpwstr/>
      </vt:variant>
      <vt:variant>
        <vt:lpwstr>S_Vital_Signs_Section_(entries_required)</vt:lpwstr>
      </vt:variant>
      <vt:variant>
        <vt:i4>4587640</vt:i4>
      </vt:variant>
      <vt:variant>
        <vt:i4>7086</vt:i4>
      </vt:variant>
      <vt:variant>
        <vt:i4>0</vt:i4>
      </vt:variant>
      <vt:variant>
        <vt:i4>5</vt:i4>
      </vt:variant>
      <vt:variant>
        <vt:lpwstr/>
      </vt:variant>
      <vt:variant>
        <vt:lpwstr>S_Vital_Signs_Section_(entries_optional)</vt:lpwstr>
      </vt:variant>
      <vt:variant>
        <vt:i4>524340</vt:i4>
      </vt:variant>
      <vt:variant>
        <vt:i4>7083</vt:i4>
      </vt:variant>
      <vt:variant>
        <vt:i4>0</vt:i4>
      </vt:variant>
      <vt:variant>
        <vt:i4>5</vt:i4>
      </vt:variant>
      <vt:variant>
        <vt:lpwstr/>
      </vt:variant>
      <vt:variant>
        <vt:lpwstr>S_Surgical_Drains_Section</vt:lpwstr>
      </vt:variant>
      <vt:variant>
        <vt:i4>3473413</vt:i4>
      </vt:variant>
      <vt:variant>
        <vt:i4>7080</vt:i4>
      </vt:variant>
      <vt:variant>
        <vt:i4>0</vt:i4>
      </vt:variant>
      <vt:variant>
        <vt:i4>5</vt:i4>
      </vt:variant>
      <vt:variant>
        <vt:lpwstr/>
      </vt:variant>
      <vt:variant>
        <vt:lpwstr>S_Surgery_Description_Section</vt:lpwstr>
      </vt:variant>
      <vt:variant>
        <vt:i4>3670052</vt:i4>
      </vt:variant>
      <vt:variant>
        <vt:i4>7077</vt:i4>
      </vt:variant>
      <vt:variant>
        <vt:i4>0</vt:i4>
      </vt:variant>
      <vt:variant>
        <vt:i4>5</vt:i4>
      </vt:variant>
      <vt:variant>
        <vt:lpwstr/>
      </vt:variant>
      <vt:variant>
        <vt:lpwstr>S_Subjective_Section</vt:lpwstr>
      </vt:variant>
      <vt:variant>
        <vt:i4>3080211</vt:i4>
      </vt:variant>
      <vt:variant>
        <vt:i4>7074</vt:i4>
      </vt:variant>
      <vt:variant>
        <vt:i4>0</vt:i4>
      </vt:variant>
      <vt:variant>
        <vt:i4>5</vt:i4>
      </vt:variant>
      <vt:variant>
        <vt:lpwstr/>
      </vt:variant>
      <vt:variant>
        <vt:lpwstr>S_Social_History_Section</vt:lpwstr>
      </vt:variant>
      <vt:variant>
        <vt:i4>5570628</vt:i4>
      </vt:variant>
      <vt:variant>
        <vt:i4>7071</vt:i4>
      </vt:variant>
      <vt:variant>
        <vt:i4>0</vt:i4>
      </vt:variant>
      <vt:variant>
        <vt:i4>5</vt:i4>
      </vt:variant>
      <vt:variant>
        <vt:lpwstr/>
      </vt:variant>
      <vt:variant>
        <vt:lpwstr>S_Review_of_Systems_Section</vt:lpwstr>
      </vt:variant>
      <vt:variant>
        <vt:i4>6815858</vt:i4>
      </vt:variant>
      <vt:variant>
        <vt:i4>7068</vt:i4>
      </vt:variant>
      <vt:variant>
        <vt:i4>0</vt:i4>
      </vt:variant>
      <vt:variant>
        <vt:i4>5</vt:i4>
      </vt:variant>
      <vt:variant>
        <vt:lpwstr/>
      </vt:variant>
      <vt:variant>
        <vt:lpwstr>S_Results_Section_(entries_required)</vt:lpwstr>
      </vt:variant>
      <vt:variant>
        <vt:i4>7471215</vt:i4>
      </vt:variant>
      <vt:variant>
        <vt:i4>7065</vt:i4>
      </vt:variant>
      <vt:variant>
        <vt:i4>0</vt:i4>
      </vt:variant>
      <vt:variant>
        <vt:i4>5</vt:i4>
      </vt:variant>
      <vt:variant>
        <vt:lpwstr/>
      </vt:variant>
      <vt:variant>
        <vt:lpwstr>S_Results_Section_(entries_optional)</vt:lpwstr>
      </vt:variant>
      <vt:variant>
        <vt:i4>5570625</vt:i4>
      </vt:variant>
      <vt:variant>
        <vt:i4>7062</vt:i4>
      </vt:variant>
      <vt:variant>
        <vt:i4>0</vt:i4>
      </vt:variant>
      <vt:variant>
        <vt:i4>5</vt:i4>
      </vt:variant>
      <vt:variant>
        <vt:lpwstr/>
      </vt:variant>
      <vt:variant>
        <vt:lpwstr>S_Reason_for_Visit_Section</vt:lpwstr>
      </vt:variant>
      <vt:variant>
        <vt:i4>1376263</vt:i4>
      </vt:variant>
      <vt:variant>
        <vt:i4>7059</vt:i4>
      </vt:variant>
      <vt:variant>
        <vt:i4>0</vt:i4>
      </vt:variant>
      <vt:variant>
        <vt:i4>5</vt:i4>
      </vt:variant>
      <vt:variant>
        <vt:lpwstr/>
      </vt:variant>
      <vt:variant>
        <vt:lpwstr>S_Reason_for_Referral_Section</vt:lpwstr>
      </vt:variant>
      <vt:variant>
        <vt:i4>3407971</vt:i4>
      </vt:variant>
      <vt:variant>
        <vt:i4>7056</vt:i4>
      </vt:variant>
      <vt:variant>
        <vt:i4>0</vt:i4>
      </vt:variant>
      <vt:variant>
        <vt:i4>5</vt:i4>
      </vt:variant>
      <vt:variant>
        <vt:lpwstr/>
      </vt:variant>
      <vt:variant>
        <vt:lpwstr>S_Procedures_Section_(entries_required)</vt:lpwstr>
      </vt:variant>
      <vt:variant>
        <vt:i4>2687097</vt:i4>
      </vt:variant>
      <vt:variant>
        <vt:i4>7053</vt:i4>
      </vt:variant>
      <vt:variant>
        <vt:i4>0</vt:i4>
      </vt:variant>
      <vt:variant>
        <vt:i4>5</vt:i4>
      </vt:variant>
      <vt:variant>
        <vt:lpwstr/>
      </vt:variant>
      <vt:variant>
        <vt:lpwstr>S_Procedures_Section_(entries_optional)</vt:lpwstr>
      </vt:variant>
      <vt:variant>
        <vt:i4>7143544</vt:i4>
      </vt:variant>
      <vt:variant>
        <vt:i4>7050</vt:i4>
      </vt:variant>
      <vt:variant>
        <vt:i4>0</vt:i4>
      </vt:variant>
      <vt:variant>
        <vt:i4>5</vt:i4>
      </vt:variant>
      <vt:variant>
        <vt:lpwstr/>
      </vt:variant>
      <vt:variant>
        <vt:lpwstr>S_Procedure_Specimens_Taken_Section</vt:lpwstr>
      </vt:variant>
      <vt:variant>
        <vt:i4>4653158</vt:i4>
      </vt:variant>
      <vt:variant>
        <vt:i4>7047</vt:i4>
      </vt:variant>
      <vt:variant>
        <vt:i4>0</vt:i4>
      </vt:variant>
      <vt:variant>
        <vt:i4>5</vt:i4>
      </vt:variant>
      <vt:variant>
        <vt:lpwstr/>
      </vt:variant>
      <vt:variant>
        <vt:lpwstr>S_Procedure_Indications_Section</vt:lpwstr>
      </vt:variant>
      <vt:variant>
        <vt:i4>786484</vt:i4>
      </vt:variant>
      <vt:variant>
        <vt:i4>7044</vt:i4>
      </vt:variant>
      <vt:variant>
        <vt:i4>0</vt:i4>
      </vt:variant>
      <vt:variant>
        <vt:i4>5</vt:i4>
      </vt:variant>
      <vt:variant>
        <vt:lpwstr/>
      </vt:variant>
      <vt:variant>
        <vt:lpwstr>S_Procedure_Implants_Section</vt:lpwstr>
      </vt:variant>
      <vt:variant>
        <vt:i4>62</vt:i4>
      </vt:variant>
      <vt:variant>
        <vt:i4>7041</vt:i4>
      </vt:variant>
      <vt:variant>
        <vt:i4>0</vt:i4>
      </vt:variant>
      <vt:variant>
        <vt:i4>5</vt:i4>
      </vt:variant>
      <vt:variant>
        <vt:lpwstr/>
      </vt:variant>
      <vt:variant>
        <vt:lpwstr>S_Procedure_Findings_Section</vt:lpwstr>
      </vt:variant>
      <vt:variant>
        <vt:i4>1114146</vt:i4>
      </vt:variant>
      <vt:variant>
        <vt:i4>7038</vt:i4>
      </vt:variant>
      <vt:variant>
        <vt:i4>0</vt:i4>
      </vt:variant>
      <vt:variant>
        <vt:i4>5</vt:i4>
      </vt:variant>
      <vt:variant>
        <vt:lpwstr/>
      </vt:variant>
      <vt:variant>
        <vt:lpwstr>S_Procedure_Estimated_Blood_Loss_Section</vt:lpwstr>
      </vt:variant>
      <vt:variant>
        <vt:i4>5701750</vt:i4>
      </vt:variant>
      <vt:variant>
        <vt:i4>7035</vt:i4>
      </vt:variant>
      <vt:variant>
        <vt:i4>0</vt:i4>
      </vt:variant>
      <vt:variant>
        <vt:i4>5</vt:i4>
      </vt:variant>
      <vt:variant>
        <vt:lpwstr/>
      </vt:variant>
      <vt:variant>
        <vt:lpwstr>S_Procedure_Disposition_Section</vt:lpwstr>
      </vt:variant>
      <vt:variant>
        <vt:i4>5374066</vt:i4>
      </vt:variant>
      <vt:variant>
        <vt:i4>7032</vt:i4>
      </vt:variant>
      <vt:variant>
        <vt:i4>0</vt:i4>
      </vt:variant>
      <vt:variant>
        <vt:i4>5</vt:i4>
      </vt:variant>
      <vt:variant>
        <vt:lpwstr/>
      </vt:variant>
      <vt:variant>
        <vt:lpwstr>S_Procedure_Description_Section</vt:lpwstr>
      </vt:variant>
      <vt:variant>
        <vt:i4>7929970</vt:i4>
      </vt:variant>
      <vt:variant>
        <vt:i4>7029</vt:i4>
      </vt:variant>
      <vt:variant>
        <vt:i4>0</vt:i4>
      </vt:variant>
      <vt:variant>
        <vt:i4>5</vt:i4>
      </vt:variant>
      <vt:variant>
        <vt:lpwstr/>
      </vt:variant>
      <vt:variant>
        <vt:lpwstr>S_Problem_Section_(entries_required)</vt:lpwstr>
      </vt:variant>
      <vt:variant>
        <vt:i4>6488175</vt:i4>
      </vt:variant>
      <vt:variant>
        <vt:i4>7026</vt:i4>
      </vt:variant>
      <vt:variant>
        <vt:i4>0</vt:i4>
      </vt:variant>
      <vt:variant>
        <vt:i4>5</vt:i4>
      </vt:variant>
      <vt:variant>
        <vt:lpwstr/>
      </vt:variant>
      <vt:variant>
        <vt:lpwstr>S_Problem_Section_(entries_optional)</vt:lpwstr>
      </vt:variant>
      <vt:variant>
        <vt:i4>3538960</vt:i4>
      </vt:variant>
      <vt:variant>
        <vt:i4>7023</vt:i4>
      </vt:variant>
      <vt:variant>
        <vt:i4>0</vt:i4>
      </vt:variant>
      <vt:variant>
        <vt:i4>5</vt:i4>
      </vt:variant>
      <vt:variant>
        <vt:lpwstr/>
      </vt:variant>
      <vt:variant>
        <vt:lpwstr>S_Preoperative_Diagnosis_Section</vt:lpwstr>
      </vt:variant>
      <vt:variant>
        <vt:i4>3473416</vt:i4>
      </vt:variant>
      <vt:variant>
        <vt:i4>7020</vt:i4>
      </vt:variant>
      <vt:variant>
        <vt:i4>0</vt:i4>
      </vt:variant>
      <vt:variant>
        <vt:i4>5</vt:i4>
      </vt:variant>
      <vt:variant>
        <vt:lpwstr/>
      </vt:variant>
      <vt:variant>
        <vt:lpwstr>S_Postprocedure_Diagnosis_Section</vt:lpwstr>
      </vt:variant>
      <vt:variant>
        <vt:i4>3276805</vt:i4>
      </vt:variant>
      <vt:variant>
        <vt:i4>7017</vt:i4>
      </vt:variant>
      <vt:variant>
        <vt:i4>0</vt:i4>
      </vt:variant>
      <vt:variant>
        <vt:i4>5</vt:i4>
      </vt:variant>
      <vt:variant>
        <vt:lpwstr/>
      </vt:variant>
      <vt:variant>
        <vt:lpwstr>S_Postoperative_Diagnosis_Section</vt:lpwstr>
      </vt:variant>
      <vt:variant>
        <vt:i4>4259963</vt:i4>
      </vt:variant>
      <vt:variant>
        <vt:i4>7014</vt:i4>
      </vt:variant>
      <vt:variant>
        <vt:i4>0</vt:i4>
      </vt:variant>
      <vt:variant>
        <vt:i4>5</vt:i4>
      </vt:variant>
      <vt:variant>
        <vt:lpwstr/>
      </vt:variant>
      <vt:variant>
        <vt:lpwstr>S_Planned_Procedure_Section</vt:lpwstr>
      </vt:variant>
      <vt:variant>
        <vt:i4>8257643</vt:i4>
      </vt:variant>
      <vt:variant>
        <vt:i4>7011</vt:i4>
      </vt:variant>
      <vt:variant>
        <vt:i4>0</vt:i4>
      </vt:variant>
      <vt:variant>
        <vt:i4>5</vt:i4>
      </vt:variant>
      <vt:variant>
        <vt:lpwstr/>
      </vt:variant>
      <vt:variant>
        <vt:lpwstr>S_Plan_of_Care_Section</vt:lpwstr>
      </vt:variant>
      <vt:variant>
        <vt:i4>7209025</vt:i4>
      </vt:variant>
      <vt:variant>
        <vt:i4>7008</vt:i4>
      </vt:variant>
      <vt:variant>
        <vt:i4>0</vt:i4>
      </vt:variant>
      <vt:variant>
        <vt:i4>5</vt:i4>
      </vt:variant>
      <vt:variant>
        <vt:lpwstr/>
      </vt:variant>
      <vt:variant>
        <vt:lpwstr>S_Physical_Exam_Section</vt:lpwstr>
      </vt:variant>
      <vt:variant>
        <vt:i4>4128809</vt:i4>
      </vt:variant>
      <vt:variant>
        <vt:i4>7005</vt:i4>
      </vt:variant>
      <vt:variant>
        <vt:i4>0</vt:i4>
      </vt:variant>
      <vt:variant>
        <vt:i4>5</vt:i4>
      </vt:variant>
      <vt:variant>
        <vt:lpwstr/>
      </vt:variant>
      <vt:variant>
        <vt:lpwstr>S_Payers_Section</vt:lpwstr>
      </vt:variant>
      <vt:variant>
        <vt:i4>7995487</vt:i4>
      </vt:variant>
      <vt:variant>
        <vt:i4>7002</vt:i4>
      </vt:variant>
      <vt:variant>
        <vt:i4>0</vt:i4>
      </vt:variant>
      <vt:variant>
        <vt:i4>5</vt:i4>
      </vt:variant>
      <vt:variant>
        <vt:lpwstr/>
      </vt:variant>
      <vt:variant>
        <vt:lpwstr>S_Operative_Note_Surgical_Procedure_Section</vt:lpwstr>
      </vt:variant>
      <vt:variant>
        <vt:i4>6029406</vt:i4>
      </vt:variant>
      <vt:variant>
        <vt:i4>6999</vt:i4>
      </vt:variant>
      <vt:variant>
        <vt:i4>0</vt:i4>
      </vt:variant>
      <vt:variant>
        <vt:i4>5</vt:i4>
      </vt:variant>
      <vt:variant>
        <vt:lpwstr/>
      </vt:variant>
      <vt:variant>
        <vt:lpwstr>S_Operative_Note_Fluids_Section</vt:lpwstr>
      </vt:variant>
      <vt:variant>
        <vt:i4>4194372</vt:i4>
      </vt:variant>
      <vt:variant>
        <vt:i4>6996</vt:i4>
      </vt:variant>
      <vt:variant>
        <vt:i4>0</vt:i4>
      </vt:variant>
      <vt:variant>
        <vt:i4>5</vt:i4>
      </vt:variant>
      <vt:variant>
        <vt:lpwstr/>
      </vt:variant>
      <vt:variant>
        <vt:lpwstr>S_Observer_Context</vt:lpwstr>
      </vt:variant>
      <vt:variant>
        <vt:i4>8061024</vt:i4>
      </vt:variant>
      <vt:variant>
        <vt:i4>6993</vt:i4>
      </vt:variant>
      <vt:variant>
        <vt:i4>0</vt:i4>
      </vt:variant>
      <vt:variant>
        <vt:i4>5</vt:i4>
      </vt:variant>
      <vt:variant>
        <vt:lpwstr/>
      </vt:variant>
      <vt:variant>
        <vt:lpwstr>S_Objective_Section</vt:lpwstr>
      </vt:variant>
      <vt:variant>
        <vt:i4>6684782</vt:i4>
      </vt:variant>
      <vt:variant>
        <vt:i4>6990</vt:i4>
      </vt:variant>
      <vt:variant>
        <vt:i4>0</vt:i4>
      </vt:variant>
      <vt:variant>
        <vt:i4>5</vt:i4>
      </vt:variant>
      <vt:variant>
        <vt:lpwstr/>
      </vt:variant>
      <vt:variant>
        <vt:lpwstr>S_Medications_Section_(entries_required)</vt:lpwstr>
      </vt:variant>
      <vt:variant>
        <vt:i4>8126579</vt:i4>
      </vt:variant>
      <vt:variant>
        <vt:i4>6987</vt:i4>
      </vt:variant>
      <vt:variant>
        <vt:i4>0</vt:i4>
      </vt:variant>
      <vt:variant>
        <vt:i4>5</vt:i4>
      </vt:variant>
      <vt:variant>
        <vt:lpwstr/>
      </vt:variant>
      <vt:variant>
        <vt:lpwstr>S_Medications_Section_(entries_optional)</vt:lpwstr>
      </vt:variant>
      <vt:variant>
        <vt:i4>8060993</vt:i4>
      </vt:variant>
      <vt:variant>
        <vt:i4>6984</vt:i4>
      </vt:variant>
      <vt:variant>
        <vt:i4>0</vt:i4>
      </vt:variant>
      <vt:variant>
        <vt:i4>5</vt:i4>
      </vt:variant>
      <vt:variant>
        <vt:lpwstr/>
      </vt:variant>
      <vt:variant>
        <vt:lpwstr>S_Medications_Administered_Section</vt:lpwstr>
      </vt:variant>
      <vt:variant>
        <vt:i4>5701757</vt:i4>
      </vt:variant>
      <vt:variant>
        <vt:i4>6981</vt:i4>
      </vt:variant>
      <vt:variant>
        <vt:i4>0</vt:i4>
      </vt:variant>
      <vt:variant>
        <vt:i4>5</vt:i4>
      </vt:variant>
      <vt:variant>
        <vt:lpwstr/>
      </vt:variant>
      <vt:variant>
        <vt:lpwstr>S_Medical_Equipment_Section</vt:lpwstr>
      </vt:variant>
      <vt:variant>
        <vt:i4>7012449</vt:i4>
      </vt:variant>
      <vt:variant>
        <vt:i4>6978</vt:i4>
      </vt:variant>
      <vt:variant>
        <vt:i4>0</vt:i4>
      </vt:variant>
      <vt:variant>
        <vt:i4>5</vt:i4>
      </vt:variant>
      <vt:variant>
        <vt:lpwstr/>
      </vt:variant>
      <vt:variant>
        <vt:lpwstr>S_Medical_(General)_History_Section</vt:lpwstr>
      </vt:variant>
      <vt:variant>
        <vt:i4>6946920</vt:i4>
      </vt:variant>
      <vt:variant>
        <vt:i4>6975</vt:i4>
      </vt:variant>
      <vt:variant>
        <vt:i4>0</vt:i4>
      </vt:variant>
      <vt:variant>
        <vt:i4>5</vt:i4>
      </vt:variant>
      <vt:variant>
        <vt:lpwstr/>
      </vt:variant>
      <vt:variant>
        <vt:lpwstr>S_Interventions_Section</vt:lpwstr>
      </vt:variant>
      <vt:variant>
        <vt:i4>5177438</vt:i4>
      </vt:variant>
      <vt:variant>
        <vt:i4>6972</vt:i4>
      </vt:variant>
      <vt:variant>
        <vt:i4>0</vt:i4>
      </vt:variant>
      <vt:variant>
        <vt:i4>5</vt:i4>
      </vt:variant>
      <vt:variant>
        <vt:lpwstr/>
      </vt:variant>
      <vt:variant>
        <vt:lpwstr>S_Instructions_Section</vt:lpwstr>
      </vt:variant>
      <vt:variant>
        <vt:i4>5505118</vt:i4>
      </vt:variant>
      <vt:variant>
        <vt:i4>6969</vt:i4>
      </vt:variant>
      <vt:variant>
        <vt:i4>0</vt:i4>
      </vt:variant>
      <vt:variant>
        <vt:i4>5</vt:i4>
      </vt:variant>
      <vt:variant>
        <vt:lpwstr/>
      </vt:variant>
      <vt:variant>
        <vt:lpwstr>S_Implants_Section</vt:lpwstr>
      </vt:variant>
      <vt:variant>
        <vt:i4>1769492</vt:i4>
      </vt:variant>
      <vt:variant>
        <vt:i4>6966</vt:i4>
      </vt:variant>
      <vt:variant>
        <vt:i4>0</vt:i4>
      </vt:variant>
      <vt:variant>
        <vt:i4>5</vt:i4>
      </vt:variant>
      <vt:variant>
        <vt:lpwstr/>
      </vt:variant>
      <vt:variant>
        <vt:lpwstr>S_Immunizations_Section_(entries_required)</vt:lpwstr>
      </vt:variant>
      <vt:variant>
        <vt:i4>65545</vt:i4>
      </vt:variant>
      <vt:variant>
        <vt:i4>6963</vt:i4>
      </vt:variant>
      <vt:variant>
        <vt:i4>0</vt:i4>
      </vt:variant>
      <vt:variant>
        <vt:i4>5</vt:i4>
      </vt:variant>
      <vt:variant>
        <vt:lpwstr/>
      </vt:variant>
      <vt:variant>
        <vt:lpwstr>S_Immunizations_Section_(entries_optional)</vt:lpwstr>
      </vt:variant>
      <vt:variant>
        <vt:i4>3997709</vt:i4>
      </vt:variant>
      <vt:variant>
        <vt:i4>6960</vt:i4>
      </vt:variant>
      <vt:variant>
        <vt:i4>0</vt:i4>
      </vt:variant>
      <vt:variant>
        <vt:i4>5</vt:i4>
      </vt:variant>
      <vt:variant>
        <vt:lpwstr/>
      </vt:variant>
      <vt:variant>
        <vt:lpwstr>S_Hospital_Discharge_Studies_Summary_Section</vt:lpwstr>
      </vt:variant>
      <vt:variant>
        <vt:i4>1048577</vt:i4>
      </vt:variant>
      <vt:variant>
        <vt:i4>6957</vt:i4>
      </vt:variant>
      <vt:variant>
        <vt:i4>0</vt:i4>
      </vt:variant>
      <vt:variant>
        <vt:i4>5</vt:i4>
      </vt:variant>
      <vt:variant>
        <vt:lpwstr/>
      </vt:variant>
      <vt:variant>
        <vt:lpwstr>S_Hospital_Discharge_Physical_Section</vt:lpwstr>
      </vt:variant>
      <vt:variant>
        <vt:i4>2949244</vt:i4>
      </vt:variant>
      <vt:variant>
        <vt:i4>6954</vt:i4>
      </vt:variant>
      <vt:variant>
        <vt:i4>0</vt:i4>
      </vt:variant>
      <vt:variant>
        <vt:i4>5</vt:i4>
      </vt:variant>
      <vt:variant>
        <vt:lpwstr/>
      </vt:variant>
      <vt:variant>
        <vt:lpwstr>S_Hospital_Discharge_Medications_Section_(entries_required)</vt:lpwstr>
      </vt:variant>
      <vt:variant>
        <vt:i4>3145830</vt:i4>
      </vt:variant>
      <vt:variant>
        <vt:i4>6951</vt:i4>
      </vt:variant>
      <vt:variant>
        <vt:i4>0</vt:i4>
      </vt:variant>
      <vt:variant>
        <vt:i4>5</vt:i4>
      </vt:variant>
      <vt:variant>
        <vt:lpwstr/>
      </vt:variant>
      <vt:variant>
        <vt:lpwstr>S_Hospital_Discharge_Medications_Section_(entries_optional)</vt:lpwstr>
      </vt:variant>
      <vt:variant>
        <vt:i4>1900562</vt:i4>
      </vt:variant>
      <vt:variant>
        <vt:i4>6948</vt:i4>
      </vt:variant>
      <vt:variant>
        <vt:i4>0</vt:i4>
      </vt:variant>
      <vt:variant>
        <vt:i4>5</vt:i4>
      </vt:variant>
      <vt:variant>
        <vt:lpwstr/>
      </vt:variant>
      <vt:variant>
        <vt:lpwstr>S_Hospital_Discharge_Instructions_Section</vt:lpwstr>
      </vt:variant>
      <vt:variant>
        <vt:i4>4980805</vt:i4>
      </vt:variant>
      <vt:variant>
        <vt:i4>6945</vt:i4>
      </vt:variant>
      <vt:variant>
        <vt:i4>0</vt:i4>
      </vt:variant>
      <vt:variant>
        <vt:i4>5</vt:i4>
      </vt:variant>
      <vt:variant>
        <vt:lpwstr/>
      </vt:variant>
      <vt:variant>
        <vt:lpwstr>S_Hospital_Discharge_Diagnosis_Section</vt:lpwstr>
      </vt:variant>
      <vt:variant>
        <vt:i4>1835070</vt:i4>
      </vt:variant>
      <vt:variant>
        <vt:i4>6942</vt:i4>
      </vt:variant>
      <vt:variant>
        <vt:i4>0</vt:i4>
      </vt:variant>
      <vt:variant>
        <vt:i4>5</vt:i4>
      </vt:variant>
      <vt:variant>
        <vt:lpwstr/>
      </vt:variant>
      <vt:variant>
        <vt:lpwstr>S_Hospital_Course_Section</vt:lpwstr>
      </vt:variant>
      <vt:variant>
        <vt:i4>2818056</vt:i4>
      </vt:variant>
      <vt:variant>
        <vt:i4>6939</vt:i4>
      </vt:variant>
      <vt:variant>
        <vt:i4>0</vt:i4>
      </vt:variant>
      <vt:variant>
        <vt:i4>5</vt:i4>
      </vt:variant>
      <vt:variant>
        <vt:lpwstr/>
      </vt:variant>
      <vt:variant>
        <vt:lpwstr>S_Hospital_Consultations_Section</vt:lpwstr>
      </vt:variant>
      <vt:variant>
        <vt:i4>2097275</vt:i4>
      </vt:variant>
      <vt:variant>
        <vt:i4>6936</vt:i4>
      </vt:variant>
      <vt:variant>
        <vt:i4>0</vt:i4>
      </vt:variant>
      <vt:variant>
        <vt:i4>5</vt:i4>
      </vt:variant>
      <vt:variant>
        <vt:lpwstr/>
      </vt:variant>
      <vt:variant>
        <vt:lpwstr>S_Hospital_Admission_Medications_Section_(entries_optional)</vt:lpwstr>
      </vt:variant>
      <vt:variant>
        <vt:i4>6029400</vt:i4>
      </vt:variant>
      <vt:variant>
        <vt:i4>6933</vt:i4>
      </vt:variant>
      <vt:variant>
        <vt:i4>0</vt:i4>
      </vt:variant>
      <vt:variant>
        <vt:i4>5</vt:i4>
      </vt:variant>
      <vt:variant>
        <vt:lpwstr/>
      </vt:variant>
      <vt:variant>
        <vt:lpwstr>S_Hospital_Admission_Diagnosis_Section</vt:lpwstr>
      </vt:variant>
      <vt:variant>
        <vt:i4>589870</vt:i4>
      </vt:variant>
      <vt:variant>
        <vt:i4>6930</vt:i4>
      </vt:variant>
      <vt:variant>
        <vt:i4>0</vt:i4>
      </vt:variant>
      <vt:variant>
        <vt:i4>5</vt:i4>
      </vt:variant>
      <vt:variant>
        <vt:lpwstr/>
      </vt:variant>
      <vt:variant>
        <vt:lpwstr>S_History_of_Present_Illness_Section</vt:lpwstr>
      </vt:variant>
      <vt:variant>
        <vt:i4>327729</vt:i4>
      </vt:variant>
      <vt:variant>
        <vt:i4>6927</vt:i4>
      </vt:variant>
      <vt:variant>
        <vt:i4>0</vt:i4>
      </vt:variant>
      <vt:variant>
        <vt:i4>5</vt:i4>
      </vt:variant>
      <vt:variant>
        <vt:lpwstr/>
      </vt:variant>
      <vt:variant>
        <vt:lpwstr>S_History_of_Past_Illness_Section</vt:lpwstr>
      </vt:variant>
      <vt:variant>
        <vt:i4>327714</vt:i4>
      </vt:variant>
      <vt:variant>
        <vt:i4>6924</vt:i4>
      </vt:variant>
      <vt:variant>
        <vt:i4>0</vt:i4>
      </vt:variant>
      <vt:variant>
        <vt:i4>5</vt:i4>
      </vt:variant>
      <vt:variant>
        <vt:lpwstr/>
      </vt:variant>
      <vt:variant>
        <vt:lpwstr>S_General_Status_Section</vt:lpwstr>
      </vt:variant>
      <vt:variant>
        <vt:i4>6553684</vt:i4>
      </vt:variant>
      <vt:variant>
        <vt:i4>6921</vt:i4>
      </vt:variant>
      <vt:variant>
        <vt:i4>0</vt:i4>
      </vt:variant>
      <vt:variant>
        <vt:i4>5</vt:i4>
      </vt:variant>
      <vt:variant>
        <vt:lpwstr/>
      </vt:variant>
      <vt:variant>
        <vt:lpwstr>S_Functional_Status_Section</vt:lpwstr>
      </vt:variant>
      <vt:variant>
        <vt:i4>3145757</vt:i4>
      </vt:variant>
      <vt:variant>
        <vt:i4>6918</vt:i4>
      </vt:variant>
      <vt:variant>
        <vt:i4>0</vt:i4>
      </vt:variant>
      <vt:variant>
        <vt:i4>5</vt:i4>
      </vt:variant>
      <vt:variant>
        <vt:lpwstr/>
      </vt:variant>
      <vt:variant>
        <vt:lpwstr>S_Findings_Section_(DIR)</vt:lpwstr>
      </vt:variant>
      <vt:variant>
        <vt:i4>5243002</vt:i4>
      </vt:variant>
      <vt:variant>
        <vt:i4>6915</vt:i4>
      </vt:variant>
      <vt:variant>
        <vt:i4>0</vt:i4>
      </vt:variant>
      <vt:variant>
        <vt:i4>5</vt:i4>
      </vt:variant>
      <vt:variant>
        <vt:lpwstr/>
      </vt:variant>
      <vt:variant>
        <vt:lpwstr>S_Fetus_Subject_Context</vt:lpwstr>
      </vt:variant>
      <vt:variant>
        <vt:i4>3407877</vt:i4>
      </vt:variant>
      <vt:variant>
        <vt:i4>6912</vt:i4>
      </vt:variant>
      <vt:variant>
        <vt:i4>0</vt:i4>
      </vt:variant>
      <vt:variant>
        <vt:i4>5</vt:i4>
      </vt:variant>
      <vt:variant>
        <vt:lpwstr/>
      </vt:variant>
      <vt:variant>
        <vt:lpwstr>S_Family_History_Section</vt:lpwstr>
      </vt:variant>
      <vt:variant>
        <vt:i4>3735676</vt:i4>
      </vt:variant>
      <vt:variant>
        <vt:i4>6909</vt:i4>
      </vt:variant>
      <vt:variant>
        <vt:i4>0</vt:i4>
      </vt:variant>
      <vt:variant>
        <vt:i4>5</vt:i4>
      </vt:variant>
      <vt:variant>
        <vt:lpwstr/>
      </vt:variant>
      <vt:variant>
        <vt:lpwstr>S_Encounters_Section_(entries_required)</vt:lpwstr>
      </vt:variant>
      <vt:variant>
        <vt:i4>2359398</vt:i4>
      </vt:variant>
      <vt:variant>
        <vt:i4>6906</vt:i4>
      </vt:variant>
      <vt:variant>
        <vt:i4>0</vt:i4>
      </vt:variant>
      <vt:variant>
        <vt:i4>5</vt:i4>
      </vt:variant>
      <vt:variant>
        <vt:lpwstr/>
      </vt:variant>
      <vt:variant>
        <vt:lpwstr>S_Encounters_Section_(entries_optional)</vt:lpwstr>
      </vt:variant>
      <vt:variant>
        <vt:i4>393275</vt:i4>
      </vt:variant>
      <vt:variant>
        <vt:i4>6903</vt:i4>
      </vt:variant>
      <vt:variant>
        <vt:i4>0</vt:i4>
      </vt:variant>
      <vt:variant>
        <vt:i4>5</vt:i4>
      </vt:variant>
      <vt:variant>
        <vt:lpwstr/>
      </vt:variant>
      <vt:variant>
        <vt:lpwstr>S_Discharge_Diet_Section</vt:lpwstr>
      </vt:variant>
      <vt:variant>
        <vt:i4>6422609</vt:i4>
      </vt:variant>
      <vt:variant>
        <vt:i4>6900</vt:i4>
      </vt:variant>
      <vt:variant>
        <vt:i4>0</vt:i4>
      </vt:variant>
      <vt:variant>
        <vt:i4>5</vt:i4>
      </vt:variant>
      <vt:variant>
        <vt:lpwstr/>
      </vt:variant>
      <vt:variant>
        <vt:lpwstr>S_DICOM_Object_Catalog_Section_-_DCM_121181</vt:lpwstr>
      </vt:variant>
      <vt:variant>
        <vt:i4>7209059</vt:i4>
      </vt:variant>
      <vt:variant>
        <vt:i4>6897</vt:i4>
      </vt:variant>
      <vt:variant>
        <vt:i4>0</vt:i4>
      </vt:variant>
      <vt:variant>
        <vt:i4>5</vt:i4>
      </vt:variant>
      <vt:variant>
        <vt:lpwstr/>
      </vt:variant>
      <vt:variant>
        <vt:lpwstr>S_Complications_Section</vt:lpwstr>
      </vt:variant>
      <vt:variant>
        <vt:i4>3932185</vt:i4>
      </vt:variant>
      <vt:variant>
        <vt:i4>6894</vt:i4>
      </vt:variant>
      <vt:variant>
        <vt:i4>0</vt:i4>
      </vt:variant>
      <vt:variant>
        <vt:i4>5</vt:i4>
      </vt:variant>
      <vt:variant>
        <vt:lpwstr/>
      </vt:variant>
      <vt:variant>
        <vt:lpwstr>S_Chief_Complaint_Section</vt:lpwstr>
      </vt:variant>
      <vt:variant>
        <vt:i4>7929943</vt:i4>
      </vt:variant>
      <vt:variant>
        <vt:i4>6891</vt:i4>
      </vt:variant>
      <vt:variant>
        <vt:i4>0</vt:i4>
      </vt:variant>
      <vt:variant>
        <vt:i4>5</vt:i4>
      </vt:variant>
      <vt:variant>
        <vt:lpwstr/>
      </vt:variant>
      <vt:variant>
        <vt:lpwstr>S_Chief_Complaint_and_Reason_for_Visit_Section</vt:lpwstr>
      </vt:variant>
      <vt:variant>
        <vt:i4>3932208</vt:i4>
      </vt:variant>
      <vt:variant>
        <vt:i4>6888</vt:i4>
      </vt:variant>
      <vt:variant>
        <vt:i4>0</vt:i4>
      </vt:variant>
      <vt:variant>
        <vt:i4>5</vt:i4>
      </vt:variant>
      <vt:variant>
        <vt:lpwstr/>
      </vt:variant>
      <vt:variant>
        <vt:lpwstr>S_Assessment_Section</vt:lpwstr>
      </vt:variant>
      <vt:variant>
        <vt:i4>1966084</vt:i4>
      </vt:variant>
      <vt:variant>
        <vt:i4>6885</vt:i4>
      </vt:variant>
      <vt:variant>
        <vt:i4>0</vt:i4>
      </vt:variant>
      <vt:variant>
        <vt:i4>5</vt:i4>
      </vt:variant>
      <vt:variant>
        <vt:lpwstr/>
      </vt:variant>
      <vt:variant>
        <vt:lpwstr>S_Assessment_and_Plan_Section</vt:lpwstr>
      </vt:variant>
      <vt:variant>
        <vt:i4>3080238</vt:i4>
      </vt:variant>
      <vt:variant>
        <vt:i4>6882</vt:i4>
      </vt:variant>
      <vt:variant>
        <vt:i4>0</vt:i4>
      </vt:variant>
      <vt:variant>
        <vt:i4>5</vt:i4>
      </vt:variant>
      <vt:variant>
        <vt:lpwstr/>
      </vt:variant>
      <vt:variant>
        <vt:lpwstr>S_Anesthesia_Section</vt:lpwstr>
      </vt:variant>
      <vt:variant>
        <vt:i4>458761</vt:i4>
      </vt:variant>
      <vt:variant>
        <vt:i4>6879</vt:i4>
      </vt:variant>
      <vt:variant>
        <vt:i4>0</vt:i4>
      </vt:variant>
      <vt:variant>
        <vt:i4>5</vt:i4>
      </vt:variant>
      <vt:variant>
        <vt:lpwstr/>
      </vt:variant>
      <vt:variant>
        <vt:lpwstr>S_Allergies_Section_(entries_required)</vt:lpwstr>
      </vt:variant>
      <vt:variant>
        <vt:i4>1900564</vt:i4>
      </vt:variant>
      <vt:variant>
        <vt:i4>6876</vt:i4>
      </vt:variant>
      <vt:variant>
        <vt:i4>0</vt:i4>
      </vt:variant>
      <vt:variant>
        <vt:i4>5</vt:i4>
      </vt:variant>
      <vt:variant>
        <vt:lpwstr/>
      </vt:variant>
      <vt:variant>
        <vt:lpwstr>S_Allergies_Section_(entries_optional)</vt:lpwstr>
      </vt:variant>
      <vt:variant>
        <vt:i4>262252</vt:i4>
      </vt:variant>
      <vt:variant>
        <vt:i4>6873</vt:i4>
      </vt:variant>
      <vt:variant>
        <vt:i4>0</vt:i4>
      </vt:variant>
      <vt:variant>
        <vt:i4>5</vt:i4>
      </vt:variant>
      <vt:variant>
        <vt:lpwstr/>
      </vt:variant>
      <vt:variant>
        <vt:lpwstr>S_Advance_Directives_Section_(entries_required)</vt:lpwstr>
      </vt:variant>
      <vt:variant>
        <vt:i4>1638518</vt:i4>
      </vt:variant>
      <vt:variant>
        <vt:i4>6870</vt:i4>
      </vt:variant>
      <vt:variant>
        <vt:i4>0</vt:i4>
      </vt:variant>
      <vt:variant>
        <vt:i4>5</vt:i4>
      </vt:variant>
      <vt:variant>
        <vt:lpwstr/>
      </vt:variant>
      <vt:variant>
        <vt:lpwstr>S_Advance_Directives_Section_(entries_optional)</vt:lpwstr>
      </vt:variant>
      <vt:variant>
        <vt:i4>5636163</vt:i4>
      </vt:variant>
      <vt:variant>
        <vt:i4>6867</vt:i4>
      </vt:variant>
      <vt:variant>
        <vt:i4>0</vt:i4>
      </vt:variant>
      <vt:variant>
        <vt:i4>5</vt:i4>
      </vt:variant>
      <vt:variant>
        <vt:lpwstr/>
      </vt:variant>
      <vt:variant>
        <vt:lpwstr>D_Unstructured_Document</vt:lpwstr>
      </vt:variant>
      <vt:variant>
        <vt:i4>4587594</vt:i4>
      </vt:variant>
      <vt:variant>
        <vt:i4>6864</vt:i4>
      </vt:variant>
      <vt:variant>
        <vt:i4>0</vt:i4>
      </vt:variant>
      <vt:variant>
        <vt:i4>5</vt:i4>
      </vt:variant>
      <vt:variant>
        <vt:lpwstr/>
      </vt:variant>
      <vt:variant>
        <vt:lpwstr>D_Progress_Note</vt:lpwstr>
      </vt:variant>
      <vt:variant>
        <vt:i4>851988</vt:i4>
      </vt:variant>
      <vt:variant>
        <vt:i4>6861</vt:i4>
      </vt:variant>
      <vt:variant>
        <vt:i4>0</vt:i4>
      </vt:variant>
      <vt:variant>
        <vt:i4>5</vt:i4>
      </vt:variant>
      <vt:variant>
        <vt:lpwstr/>
      </vt:variant>
      <vt:variant>
        <vt:lpwstr>D_Procedure_Note</vt:lpwstr>
      </vt:variant>
      <vt:variant>
        <vt:i4>655385</vt:i4>
      </vt:variant>
      <vt:variant>
        <vt:i4>6858</vt:i4>
      </vt:variant>
      <vt:variant>
        <vt:i4>0</vt:i4>
      </vt:variant>
      <vt:variant>
        <vt:i4>5</vt:i4>
      </vt:variant>
      <vt:variant>
        <vt:lpwstr/>
      </vt:variant>
      <vt:variant>
        <vt:lpwstr>D_Operative_Note</vt:lpwstr>
      </vt:variant>
      <vt:variant>
        <vt:i4>4849773</vt:i4>
      </vt:variant>
      <vt:variant>
        <vt:i4>6855</vt:i4>
      </vt:variant>
      <vt:variant>
        <vt:i4>0</vt:i4>
      </vt:variant>
      <vt:variant>
        <vt:i4>5</vt:i4>
      </vt:variant>
      <vt:variant>
        <vt:lpwstr/>
      </vt:variant>
      <vt:variant>
        <vt:lpwstr>D_History_and_Physical</vt:lpwstr>
      </vt:variant>
      <vt:variant>
        <vt:i4>6684787</vt:i4>
      </vt:variant>
      <vt:variant>
        <vt:i4>6852</vt:i4>
      </vt:variant>
      <vt:variant>
        <vt:i4>0</vt:i4>
      </vt:variant>
      <vt:variant>
        <vt:i4>5</vt:i4>
      </vt:variant>
      <vt:variant>
        <vt:lpwstr/>
      </vt:variant>
      <vt:variant>
        <vt:lpwstr>D_Discharge_Summary</vt:lpwstr>
      </vt:variant>
      <vt:variant>
        <vt:i4>6226043</vt:i4>
      </vt:variant>
      <vt:variant>
        <vt:i4>6849</vt:i4>
      </vt:variant>
      <vt:variant>
        <vt:i4>0</vt:i4>
      </vt:variant>
      <vt:variant>
        <vt:i4>5</vt:i4>
      </vt:variant>
      <vt:variant>
        <vt:lpwstr/>
      </vt:variant>
      <vt:variant>
        <vt:lpwstr>D_Diagnostic_Imaging_Report</vt:lpwstr>
      </vt:variant>
      <vt:variant>
        <vt:i4>5374006</vt:i4>
      </vt:variant>
      <vt:variant>
        <vt:i4>6846</vt:i4>
      </vt:variant>
      <vt:variant>
        <vt:i4>0</vt:i4>
      </vt:variant>
      <vt:variant>
        <vt:i4>5</vt:i4>
      </vt:variant>
      <vt:variant>
        <vt:lpwstr/>
      </vt:variant>
      <vt:variant>
        <vt:lpwstr>D_Continuity_of_Care_Document_(CCD)</vt:lpwstr>
      </vt:variant>
      <vt:variant>
        <vt:i4>5439555</vt:i4>
      </vt:variant>
      <vt:variant>
        <vt:i4>6843</vt:i4>
      </vt:variant>
      <vt:variant>
        <vt:i4>0</vt:i4>
      </vt:variant>
      <vt:variant>
        <vt:i4>5</vt:i4>
      </vt:variant>
      <vt:variant>
        <vt:lpwstr/>
      </vt:variant>
      <vt:variant>
        <vt:lpwstr>D_Consultation_Note</vt:lpwstr>
      </vt:variant>
      <vt:variant>
        <vt:i4>3145753</vt:i4>
      </vt:variant>
      <vt:variant>
        <vt:i4>6840</vt:i4>
      </vt:variant>
      <vt:variant>
        <vt:i4>0</vt:i4>
      </vt:variant>
      <vt:variant>
        <vt:i4>5</vt:i4>
      </vt:variant>
      <vt:variant>
        <vt:lpwstr/>
      </vt:variant>
      <vt:variant>
        <vt:lpwstr>O_US_Realm_Person_Name_(PN.US.FIELDED)</vt:lpwstr>
      </vt:variant>
      <vt:variant>
        <vt:i4>1507372</vt:i4>
      </vt:variant>
      <vt:variant>
        <vt:i4>6837</vt:i4>
      </vt:variant>
      <vt:variant>
        <vt:i4>0</vt:i4>
      </vt:variant>
      <vt:variant>
        <vt:i4>5</vt:i4>
      </vt:variant>
      <vt:variant>
        <vt:lpwstr/>
      </vt:variant>
      <vt:variant>
        <vt:lpwstr>O_US_Realm_Patient_Name_(PTN.US.FIELDED)</vt:lpwstr>
      </vt:variant>
      <vt:variant>
        <vt:i4>2228326</vt:i4>
      </vt:variant>
      <vt:variant>
        <vt:i4>6834</vt:i4>
      </vt:variant>
      <vt:variant>
        <vt:i4>0</vt:i4>
      </vt:variant>
      <vt:variant>
        <vt:i4>5</vt:i4>
      </vt:variant>
      <vt:variant>
        <vt:lpwstr/>
      </vt:variant>
      <vt:variant>
        <vt:lpwstr>O_US_Realm_Date_and_Time_(DTM.US.FIELDED)</vt:lpwstr>
      </vt:variant>
      <vt:variant>
        <vt:i4>7209070</vt:i4>
      </vt:variant>
      <vt:variant>
        <vt:i4>6831</vt:i4>
      </vt:variant>
      <vt:variant>
        <vt:i4>0</vt:i4>
      </vt:variant>
      <vt:variant>
        <vt:i4>5</vt:i4>
      </vt:variant>
      <vt:variant>
        <vt:lpwstr/>
      </vt:variant>
      <vt:variant>
        <vt:lpwstr>O_US_Realm_Date_and_Time_(DT.US.FIELDED)</vt:lpwstr>
      </vt:variant>
      <vt:variant>
        <vt:i4>2031638</vt:i4>
      </vt:variant>
      <vt:variant>
        <vt:i4>6828</vt:i4>
      </vt:variant>
      <vt:variant>
        <vt:i4>0</vt:i4>
      </vt:variant>
      <vt:variant>
        <vt:i4>5</vt:i4>
      </vt:variant>
      <vt:variant>
        <vt:lpwstr/>
      </vt:variant>
      <vt:variant>
        <vt:lpwstr>O_US_Realm_Address_(AD.US.FIELDED)</vt:lpwstr>
      </vt:variant>
      <vt:variant>
        <vt:i4>7471210</vt:i4>
      </vt:variant>
      <vt:variant>
        <vt:i4>6825</vt:i4>
      </vt:variant>
      <vt:variant>
        <vt:i4>0</vt:i4>
      </vt:variant>
      <vt:variant>
        <vt:i4>5</vt:i4>
      </vt:variant>
      <vt:variant>
        <vt:lpwstr/>
      </vt:variant>
      <vt:variant>
        <vt:lpwstr>O_Physician_Reading_Study_Performer</vt:lpwstr>
      </vt:variant>
      <vt:variant>
        <vt:i4>2818101</vt:i4>
      </vt:variant>
      <vt:variant>
        <vt:i4>6822</vt:i4>
      </vt:variant>
      <vt:variant>
        <vt:i4>0</vt:i4>
      </vt:variant>
      <vt:variant>
        <vt:i4>5</vt:i4>
      </vt:variant>
      <vt:variant>
        <vt:lpwstr/>
      </vt:variant>
      <vt:variant>
        <vt:lpwstr>O_Physician_of_Record_Participant</vt:lpwstr>
      </vt:variant>
      <vt:variant>
        <vt:i4>4063257</vt:i4>
      </vt:variant>
      <vt:variant>
        <vt:i4>6819</vt:i4>
      </vt:variant>
      <vt:variant>
        <vt:i4>0</vt:i4>
      </vt:variant>
      <vt:variant>
        <vt:i4>5</vt:i4>
      </vt:variant>
      <vt:variant>
        <vt:lpwstr/>
      </vt:variant>
      <vt:variant>
        <vt:lpwstr>D_US_Realm_Header</vt:lpwstr>
      </vt:variant>
      <vt:variant>
        <vt:i4>6881378</vt:i4>
      </vt:variant>
      <vt:variant>
        <vt:i4>6813</vt:i4>
      </vt:variant>
      <vt:variant>
        <vt:i4>0</vt:i4>
      </vt:variant>
      <vt:variant>
        <vt:i4>5</vt:i4>
      </vt:variant>
      <vt:variant>
        <vt:lpwstr/>
      </vt:variant>
      <vt:variant>
        <vt:lpwstr>T_TemplateContainment_ProgressNote</vt:lpwstr>
      </vt:variant>
      <vt:variant>
        <vt:i4>8192099</vt:i4>
      </vt:variant>
      <vt:variant>
        <vt:i4>6810</vt:i4>
      </vt:variant>
      <vt:variant>
        <vt:i4>0</vt:i4>
      </vt:variant>
      <vt:variant>
        <vt:i4>5</vt:i4>
      </vt:variant>
      <vt:variant>
        <vt:lpwstr/>
      </vt:variant>
      <vt:variant>
        <vt:lpwstr>T_TemplateContainment_ProcedureNote</vt:lpwstr>
      </vt:variant>
      <vt:variant>
        <vt:i4>7995502</vt:i4>
      </vt:variant>
      <vt:variant>
        <vt:i4>6807</vt:i4>
      </vt:variant>
      <vt:variant>
        <vt:i4>0</vt:i4>
      </vt:variant>
      <vt:variant>
        <vt:i4>5</vt:i4>
      </vt:variant>
      <vt:variant>
        <vt:lpwstr/>
      </vt:variant>
      <vt:variant>
        <vt:lpwstr>T_TemplateContainment_OperativeNote</vt:lpwstr>
      </vt:variant>
      <vt:variant>
        <vt:i4>6619232</vt:i4>
      </vt:variant>
      <vt:variant>
        <vt:i4>6804</vt:i4>
      </vt:variant>
      <vt:variant>
        <vt:i4>0</vt:i4>
      </vt:variant>
      <vt:variant>
        <vt:i4>5</vt:i4>
      </vt:variant>
      <vt:variant>
        <vt:lpwstr/>
      </vt:variant>
      <vt:variant>
        <vt:lpwstr>T_TemplateContainment_HandP</vt:lpwstr>
      </vt:variant>
      <vt:variant>
        <vt:i4>6946916</vt:i4>
      </vt:variant>
      <vt:variant>
        <vt:i4>6801</vt:i4>
      </vt:variant>
      <vt:variant>
        <vt:i4>0</vt:i4>
      </vt:variant>
      <vt:variant>
        <vt:i4>5</vt:i4>
      </vt:variant>
      <vt:variant>
        <vt:lpwstr/>
      </vt:variant>
      <vt:variant>
        <vt:lpwstr>T_TemplateContainment_DischargeSummary</vt:lpwstr>
      </vt:variant>
      <vt:variant>
        <vt:i4>589826</vt:i4>
      </vt:variant>
      <vt:variant>
        <vt:i4>6798</vt:i4>
      </vt:variant>
      <vt:variant>
        <vt:i4>0</vt:i4>
      </vt:variant>
      <vt:variant>
        <vt:i4>5</vt:i4>
      </vt:variant>
      <vt:variant>
        <vt:lpwstr/>
      </vt:variant>
      <vt:variant>
        <vt:lpwstr>T_TemplateContainment_DIR</vt:lpwstr>
      </vt:variant>
      <vt:variant>
        <vt:i4>1048606</vt:i4>
      </vt:variant>
      <vt:variant>
        <vt:i4>6795</vt:i4>
      </vt:variant>
      <vt:variant>
        <vt:i4>0</vt:i4>
      </vt:variant>
      <vt:variant>
        <vt:i4>5</vt:i4>
      </vt:variant>
      <vt:variant>
        <vt:lpwstr/>
      </vt:variant>
      <vt:variant>
        <vt:lpwstr>T_TemplateContainment_Consult</vt:lpwstr>
      </vt:variant>
      <vt:variant>
        <vt:i4>196613</vt:i4>
      </vt:variant>
      <vt:variant>
        <vt:i4>6792</vt:i4>
      </vt:variant>
      <vt:variant>
        <vt:i4>0</vt:i4>
      </vt:variant>
      <vt:variant>
        <vt:i4>5</vt:i4>
      </vt:variant>
      <vt:variant>
        <vt:lpwstr/>
      </vt:variant>
      <vt:variant>
        <vt:lpwstr>T_TemplateContainment_CCD</vt:lpwstr>
      </vt:variant>
      <vt:variant>
        <vt:i4>4259949</vt:i4>
      </vt:variant>
      <vt:variant>
        <vt:i4>6774</vt:i4>
      </vt:variant>
      <vt:variant>
        <vt:i4>0</vt:i4>
      </vt:variant>
      <vt:variant>
        <vt:i4>5</vt:i4>
      </vt:variant>
      <vt:variant>
        <vt:lpwstr/>
      </vt:variant>
      <vt:variant>
        <vt:lpwstr>T_MedicationsSectionChanges</vt:lpwstr>
      </vt:variant>
      <vt:variant>
        <vt:i4>2883589</vt:i4>
      </vt:variant>
      <vt:variant>
        <vt:i4>6771</vt:i4>
      </vt:variant>
      <vt:variant>
        <vt:i4>0</vt:i4>
      </vt:variant>
      <vt:variant>
        <vt:i4>5</vt:i4>
      </vt:variant>
      <vt:variant>
        <vt:lpwstr/>
      </vt:variant>
      <vt:variant>
        <vt:lpwstr>T_ProcedureSectionChanges</vt:lpwstr>
      </vt:variant>
      <vt:variant>
        <vt:i4>5767273</vt:i4>
      </vt:variant>
      <vt:variant>
        <vt:i4>6768</vt:i4>
      </vt:variant>
      <vt:variant>
        <vt:i4>0</vt:i4>
      </vt:variant>
      <vt:variant>
        <vt:i4>5</vt:i4>
      </vt:variant>
      <vt:variant>
        <vt:lpwstr/>
      </vt:variant>
      <vt:variant>
        <vt:lpwstr>T_VitalSignsSectionChanges</vt:lpwstr>
      </vt:variant>
      <vt:variant>
        <vt:i4>6160497</vt:i4>
      </vt:variant>
      <vt:variant>
        <vt:i4>6765</vt:i4>
      </vt:variant>
      <vt:variant>
        <vt:i4>0</vt:i4>
      </vt:variant>
      <vt:variant>
        <vt:i4>5</vt:i4>
      </vt:variant>
      <vt:variant>
        <vt:lpwstr/>
      </vt:variant>
      <vt:variant>
        <vt:lpwstr>T_ProblemSectionChanges</vt:lpwstr>
      </vt:variant>
      <vt:variant>
        <vt:i4>5439597</vt:i4>
      </vt:variant>
      <vt:variant>
        <vt:i4>6762</vt:i4>
      </vt:variant>
      <vt:variant>
        <vt:i4>0</vt:i4>
      </vt:variant>
      <vt:variant>
        <vt:i4>5</vt:i4>
      </vt:variant>
      <vt:variant>
        <vt:lpwstr/>
      </vt:variant>
      <vt:variant>
        <vt:lpwstr>T_ResultSectionChanges</vt:lpwstr>
      </vt:variant>
      <vt:variant>
        <vt:i4>2883636</vt:i4>
      </vt:variant>
      <vt:variant>
        <vt:i4>6738</vt:i4>
      </vt:variant>
      <vt:variant>
        <vt:i4>0</vt:i4>
      </vt:variant>
      <vt:variant>
        <vt:i4>5</vt:i4>
      </vt:variant>
      <vt:variant>
        <vt:lpwstr>http://www.w3.org/TR/xpath/</vt:lpwstr>
      </vt:variant>
      <vt:variant>
        <vt:lpwstr/>
      </vt:variant>
      <vt:variant>
        <vt:i4>2687045</vt:i4>
      </vt:variant>
      <vt:variant>
        <vt:i4>6735</vt:i4>
      </vt:variant>
      <vt:variant>
        <vt:i4>0</vt:i4>
      </vt:variant>
      <vt:variant>
        <vt:i4>5</vt:i4>
      </vt:variant>
      <vt:variant>
        <vt:lpwstr>http://www.hl7.org/login/singlesignon.cfm?next=/documentcenter/private/standards/cda/Trifolia_HL7_Consolidation_20110712-dist.zip</vt:lpwstr>
      </vt:variant>
      <vt:variant>
        <vt:lpwstr/>
      </vt:variant>
      <vt:variant>
        <vt:i4>8323182</vt:i4>
      </vt:variant>
      <vt:variant>
        <vt:i4>6732</vt:i4>
      </vt:variant>
      <vt:variant>
        <vt:i4>0</vt:i4>
      </vt:variant>
      <vt:variant>
        <vt:i4>5</vt:i4>
      </vt:variant>
      <vt:variant>
        <vt:lpwstr>http://www.lantanagroup.com/newsroom/press-releases/trifolia-workbench/</vt:lpwstr>
      </vt:variant>
      <vt:variant>
        <vt:lpwstr/>
      </vt:variant>
      <vt:variant>
        <vt:i4>4456471</vt:i4>
      </vt:variant>
      <vt:variant>
        <vt:i4>6729</vt:i4>
      </vt:variant>
      <vt:variant>
        <vt:i4>0</vt:i4>
      </vt:variant>
      <vt:variant>
        <vt:i4>5</vt:i4>
      </vt:variant>
      <vt:variant>
        <vt:lpwstr>http://www.hl7.org/special/committees/terminfo/index.cfm</vt:lpwstr>
      </vt:variant>
      <vt:variant>
        <vt:lpwstr/>
      </vt:variant>
      <vt:variant>
        <vt:i4>2162729</vt:i4>
      </vt:variant>
      <vt:variant>
        <vt:i4>6726</vt:i4>
      </vt:variant>
      <vt:variant>
        <vt:i4>0</vt:i4>
      </vt:variant>
      <vt:variant>
        <vt:i4>5</vt:i4>
      </vt:variant>
      <vt:variant>
        <vt:lpwstr>http://www.tabers.com/</vt:lpwstr>
      </vt:variant>
      <vt:variant>
        <vt:lpwstr/>
      </vt:variant>
      <vt:variant>
        <vt:i4>983091</vt:i4>
      </vt:variant>
      <vt:variant>
        <vt:i4>6723</vt:i4>
      </vt:variant>
      <vt:variant>
        <vt:i4>0</vt:i4>
      </vt:variant>
      <vt:variant>
        <vt:i4>5</vt:i4>
      </vt:variant>
      <vt:variant>
        <vt:lpwstr>http://www.jointcommission.org/NR/rdonlyres/C9298DD0-6726-4105-A007-FE2C65F77075/0/CMS_New_Revised_HAP_FINAL_withScoring.pdf</vt:lpwstr>
      </vt:variant>
      <vt:variant>
        <vt:lpwstr/>
      </vt:variant>
      <vt:variant>
        <vt:i4>4587602</vt:i4>
      </vt:variant>
      <vt:variant>
        <vt:i4>6720</vt:i4>
      </vt:variant>
      <vt:variant>
        <vt:i4>0</vt:i4>
      </vt:variant>
      <vt:variant>
        <vt:i4>5</vt:i4>
      </vt:variant>
      <vt:variant>
        <vt:lpwstr>http://www.hl7.org/memonly/downloads/v3edition.cfm</vt:lpwstr>
      </vt:variant>
      <vt:variant>
        <vt:lpwstr>V32010</vt:lpwstr>
      </vt:variant>
      <vt:variant>
        <vt:i4>5177416</vt:i4>
      </vt:variant>
      <vt:variant>
        <vt:i4>6717</vt:i4>
      </vt:variant>
      <vt:variant>
        <vt:i4>0</vt:i4>
      </vt:variant>
      <vt:variant>
        <vt:i4>5</vt:i4>
      </vt:variant>
      <vt:variant>
        <vt:lpwstr>http://www.w3c.org/TR/2008/REC-xml-20081126/</vt:lpwstr>
      </vt:variant>
      <vt:variant>
        <vt:lpwstr/>
      </vt:variant>
      <vt:variant>
        <vt:i4>5963820</vt:i4>
      </vt:variant>
      <vt:variant>
        <vt:i4>6714</vt:i4>
      </vt:variant>
      <vt:variant>
        <vt:i4>0</vt:i4>
      </vt:variant>
      <vt:variant>
        <vt:i4>5</vt:i4>
      </vt:variant>
      <vt:variant>
        <vt:lpwstr>http://www.ihe.net/Technical_Framework/upload/IHE_ITI_TF_6-0_Vol3_FT_2009-08-10.pdf</vt:lpwstr>
      </vt:variant>
      <vt:variant>
        <vt:lpwstr/>
      </vt:variant>
      <vt:variant>
        <vt:i4>5308536</vt:i4>
      </vt:variant>
      <vt:variant>
        <vt:i4>6708</vt:i4>
      </vt:variant>
      <vt:variant>
        <vt:i4>0</vt:i4>
      </vt:variant>
      <vt:variant>
        <vt:i4>5</vt:i4>
      </vt:variant>
      <vt:variant>
        <vt:lpwstr/>
      </vt:variant>
      <vt:variant>
        <vt:lpwstr>E_Quantity_Measurement_Observation</vt:lpwstr>
      </vt:variant>
      <vt:variant>
        <vt:i4>7733323</vt:i4>
      </vt:variant>
      <vt:variant>
        <vt:i4>6705</vt:i4>
      </vt:variant>
      <vt:variant>
        <vt:i4>0</vt:i4>
      </vt:variant>
      <vt:variant>
        <vt:i4>5</vt:i4>
      </vt:variant>
      <vt:variant>
        <vt:lpwstr/>
      </vt:variant>
      <vt:variant>
        <vt:lpwstr>E_Sop_Instance_Observation</vt:lpwstr>
      </vt:variant>
      <vt:variant>
        <vt:i4>6160490</vt:i4>
      </vt:variant>
      <vt:variant>
        <vt:i4>6702</vt:i4>
      </vt:variant>
      <vt:variant>
        <vt:i4>0</vt:i4>
      </vt:variant>
      <vt:variant>
        <vt:i4>5</vt:i4>
      </vt:variant>
      <vt:variant>
        <vt:lpwstr/>
      </vt:variant>
      <vt:variant>
        <vt:lpwstr>C_9302</vt:lpwstr>
      </vt:variant>
      <vt:variant>
        <vt:i4>6094954</vt:i4>
      </vt:variant>
      <vt:variant>
        <vt:i4>6699</vt:i4>
      </vt:variant>
      <vt:variant>
        <vt:i4>0</vt:i4>
      </vt:variant>
      <vt:variant>
        <vt:i4>5</vt:i4>
      </vt:variant>
      <vt:variant>
        <vt:lpwstr/>
      </vt:variant>
      <vt:variant>
        <vt:lpwstr>C_9301</vt:lpwstr>
      </vt:variant>
      <vt:variant>
        <vt:i4>5505123</vt:i4>
      </vt:variant>
      <vt:variant>
        <vt:i4>6696</vt:i4>
      </vt:variant>
      <vt:variant>
        <vt:i4>0</vt:i4>
      </vt:variant>
      <vt:variant>
        <vt:i4>5</vt:i4>
      </vt:variant>
      <vt:variant>
        <vt:lpwstr/>
      </vt:variant>
      <vt:variant>
        <vt:lpwstr>C_9299</vt:lpwstr>
      </vt:variant>
      <vt:variant>
        <vt:i4>5570659</vt:i4>
      </vt:variant>
      <vt:variant>
        <vt:i4>6693</vt:i4>
      </vt:variant>
      <vt:variant>
        <vt:i4>0</vt:i4>
      </vt:variant>
      <vt:variant>
        <vt:i4>5</vt:i4>
      </vt:variant>
      <vt:variant>
        <vt:lpwstr/>
      </vt:variant>
      <vt:variant>
        <vt:lpwstr>C_9298</vt:lpwstr>
      </vt:variant>
      <vt:variant>
        <vt:i4>5963875</vt:i4>
      </vt:variant>
      <vt:variant>
        <vt:i4>6690</vt:i4>
      </vt:variant>
      <vt:variant>
        <vt:i4>0</vt:i4>
      </vt:variant>
      <vt:variant>
        <vt:i4>5</vt:i4>
      </vt:variant>
      <vt:variant>
        <vt:lpwstr/>
      </vt:variant>
      <vt:variant>
        <vt:lpwstr>C_9296</vt:lpwstr>
      </vt:variant>
      <vt:variant>
        <vt:i4>5767267</vt:i4>
      </vt:variant>
      <vt:variant>
        <vt:i4>6687</vt:i4>
      </vt:variant>
      <vt:variant>
        <vt:i4>0</vt:i4>
      </vt:variant>
      <vt:variant>
        <vt:i4>5</vt:i4>
      </vt:variant>
      <vt:variant>
        <vt:lpwstr/>
      </vt:variant>
      <vt:variant>
        <vt:lpwstr>C_9295</vt:lpwstr>
      </vt:variant>
      <vt:variant>
        <vt:i4>5832803</vt:i4>
      </vt:variant>
      <vt:variant>
        <vt:i4>6684</vt:i4>
      </vt:variant>
      <vt:variant>
        <vt:i4>0</vt:i4>
      </vt:variant>
      <vt:variant>
        <vt:i4>5</vt:i4>
      </vt:variant>
      <vt:variant>
        <vt:lpwstr/>
      </vt:variant>
      <vt:variant>
        <vt:lpwstr>C_9294</vt:lpwstr>
      </vt:variant>
      <vt:variant>
        <vt:i4>6160483</vt:i4>
      </vt:variant>
      <vt:variant>
        <vt:i4>6681</vt:i4>
      </vt:variant>
      <vt:variant>
        <vt:i4>0</vt:i4>
      </vt:variant>
      <vt:variant>
        <vt:i4>5</vt:i4>
      </vt:variant>
      <vt:variant>
        <vt:lpwstr/>
      </vt:variant>
      <vt:variant>
        <vt:lpwstr>C_9293</vt:lpwstr>
      </vt:variant>
      <vt:variant>
        <vt:i4>6226019</vt:i4>
      </vt:variant>
      <vt:variant>
        <vt:i4>6678</vt:i4>
      </vt:variant>
      <vt:variant>
        <vt:i4>0</vt:i4>
      </vt:variant>
      <vt:variant>
        <vt:i4>5</vt:i4>
      </vt:variant>
      <vt:variant>
        <vt:lpwstr/>
      </vt:variant>
      <vt:variant>
        <vt:lpwstr>C_9292</vt:lpwstr>
      </vt:variant>
      <vt:variant>
        <vt:i4>6029411</vt:i4>
      </vt:variant>
      <vt:variant>
        <vt:i4>6675</vt:i4>
      </vt:variant>
      <vt:variant>
        <vt:i4>0</vt:i4>
      </vt:variant>
      <vt:variant>
        <vt:i4>5</vt:i4>
      </vt:variant>
      <vt:variant>
        <vt:lpwstr/>
      </vt:variant>
      <vt:variant>
        <vt:lpwstr>C_9291</vt:lpwstr>
      </vt:variant>
      <vt:variant>
        <vt:i4>6029415</vt:i4>
      </vt:variant>
      <vt:variant>
        <vt:i4>6672</vt:i4>
      </vt:variant>
      <vt:variant>
        <vt:i4>0</vt:i4>
      </vt:variant>
      <vt:variant>
        <vt:i4>5</vt:i4>
      </vt:variant>
      <vt:variant>
        <vt:lpwstr/>
      </vt:variant>
      <vt:variant>
        <vt:lpwstr>C_10534</vt:lpwstr>
      </vt:variant>
      <vt:variant>
        <vt:i4>6094947</vt:i4>
      </vt:variant>
      <vt:variant>
        <vt:i4>6669</vt:i4>
      </vt:variant>
      <vt:variant>
        <vt:i4>0</vt:i4>
      </vt:variant>
      <vt:variant>
        <vt:i4>5</vt:i4>
      </vt:variant>
      <vt:variant>
        <vt:lpwstr/>
      </vt:variant>
      <vt:variant>
        <vt:lpwstr>C_9290</vt:lpwstr>
      </vt:variant>
      <vt:variant>
        <vt:i4>5505122</vt:i4>
      </vt:variant>
      <vt:variant>
        <vt:i4>6666</vt:i4>
      </vt:variant>
      <vt:variant>
        <vt:i4>0</vt:i4>
      </vt:variant>
      <vt:variant>
        <vt:i4>5</vt:i4>
      </vt:variant>
      <vt:variant>
        <vt:lpwstr/>
      </vt:variant>
      <vt:variant>
        <vt:lpwstr>C_9289</vt:lpwstr>
      </vt:variant>
      <vt:variant>
        <vt:i4>5570658</vt:i4>
      </vt:variant>
      <vt:variant>
        <vt:i4>6663</vt:i4>
      </vt:variant>
      <vt:variant>
        <vt:i4>0</vt:i4>
      </vt:variant>
      <vt:variant>
        <vt:i4>5</vt:i4>
      </vt:variant>
      <vt:variant>
        <vt:lpwstr/>
      </vt:variant>
      <vt:variant>
        <vt:lpwstr>C_9288</vt:lpwstr>
      </vt:variant>
      <vt:variant>
        <vt:i4>7733323</vt:i4>
      </vt:variant>
      <vt:variant>
        <vt:i4>6657</vt:i4>
      </vt:variant>
      <vt:variant>
        <vt:i4>0</vt:i4>
      </vt:variant>
      <vt:variant>
        <vt:i4>5</vt:i4>
      </vt:variant>
      <vt:variant>
        <vt:lpwstr/>
      </vt:variant>
      <vt:variant>
        <vt:lpwstr>E_Sop_Instance_Observation</vt:lpwstr>
      </vt:variant>
      <vt:variant>
        <vt:i4>5308536</vt:i4>
      </vt:variant>
      <vt:variant>
        <vt:i4>6654</vt:i4>
      </vt:variant>
      <vt:variant>
        <vt:i4>0</vt:i4>
      </vt:variant>
      <vt:variant>
        <vt:i4>5</vt:i4>
      </vt:variant>
      <vt:variant>
        <vt:lpwstr/>
      </vt:variant>
      <vt:variant>
        <vt:lpwstr>E_Quantity_Measurement_Observation</vt:lpwstr>
      </vt:variant>
      <vt:variant>
        <vt:i4>3145757</vt:i4>
      </vt:variant>
      <vt:variant>
        <vt:i4>6651</vt:i4>
      </vt:variant>
      <vt:variant>
        <vt:i4>0</vt:i4>
      </vt:variant>
      <vt:variant>
        <vt:i4>5</vt:i4>
      </vt:variant>
      <vt:variant>
        <vt:lpwstr/>
      </vt:variant>
      <vt:variant>
        <vt:lpwstr>S_Findings_Section_(DIR)</vt:lpwstr>
      </vt:variant>
      <vt:variant>
        <vt:i4>3473469</vt:i4>
      </vt:variant>
      <vt:variant>
        <vt:i4>6642</vt:i4>
      </vt:variant>
      <vt:variant>
        <vt:i4>0</vt:i4>
      </vt:variant>
      <vt:variant>
        <vt:i4>5</vt:i4>
      </vt:variant>
      <vt:variant>
        <vt:lpwstr/>
      </vt:variant>
      <vt:variant>
        <vt:lpwstr>E_Series_Act</vt:lpwstr>
      </vt:variant>
      <vt:variant>
        <vt:i4>6094952</vt:i4>
      </vt:variant>
      <vt:variant>
        <vt:i4>6639</vt:i4>
      </vt:variant>
      <vt:variant>
        <vt:i4>0</vt:i4>
      </vt:variant>
      <vt:variant>
        <vt:i4>5</vt:i4>
      </vt:variant>
      <vt:variant>
        <vt:lpwstr/>
      </vt:variant>
      <vt:variant>
        <vt:lpwstr>C_9220</vt:lpwstr>
      </vt:variant>
      <vt:variant>
        <vt:i4>5505131</vt:i4>
      </vt:variant>
      <vt:variant>
        <vt:i4>6636</vt:i4>
      </vt:variant>
      <vt:variant>
        <vt:i4>0</vt:i4>
      </vt:variant>
      <vt:variant>
        <vt:i4>5</vt:i4>
      </vt:variant>
      <vt:variant>
        <vt:lpwstr/>
      </vt:variant>
      <vt:variant>
        <vt:lpwstr>C_9219</vt:lpwstr>
      </vt:variant>
      <vt:variant>
        <vt:i4>5963883</vt:i4>
      </vt:variant>
      <vt:variant>
        <vt:i4>6633</vt:i4>
      </vt:variant>
      <vt:variant>
        <vt:i4>0</vt:i4>
      </vt:variant>
      <vt:variant>
        <vt:i4>5</vt:i4>
      </vt:variant>
      <vt:variant>
        <vt:lpwstr/>
      </vt:variant>
      <vt:variant>
        <vt:lpwstr>C_9216</vt:lpwstr>
      </vt:variant>
      <vt:variant>
        <vt:i4>5767275</vt:i4>
      </vt:variant>
      <vt:variant>
        <vt:i4>6630</vt:i4>
      </vt:variant>
      <vt:variant>
        <vt:i4>0</vt:i4>
      </vt:variant>
      <vt:variant>
        <vt:i4>5</vt:i4>
      </vt:variant>
      <vt:variant>
        <vt:lpwstr/>
      </vt:variant>
      <vt:variant>
        <vt:lpwstr>C_9215</vt:lpwstr>
      </vt:variant>
      <vt:variant>
        <vt:i4>5832811</vt:i4>
      </vt:variant>
      <vt:variant>
        <vt:i4>6627</vt:i4>
      </vt:variant>
      <vt:variant>
        <vt:i4>0</vt:i4>
      </vt:variant>
      <vt:variant>
        <vt:i4>5</vt:i4>
      </vt:variant>
      <vt:variant>
        <vt:lpwstr/>
      </vt:variant>
      <vt:variant>
        <vt:lpwstr>C_9214</vt:lpwstr>
      </vt:variant>
      <vt:variant>
        <vt:i4>6029419</vt:i4>
      </vt:variant>
      <vt:variant>
        <vt:i4>6624</vt:i4>
      </vt:variant>
      <vt:variant>
        <vt:i4>0</vt:i4>
      </vt:variant>
      <vt:variant>
        <vt:i4>5</vt:i4>
      </vt:variant>
      <vt:variant>
        <vt:lpwstr/>
      </vt:variant>
      <vt:variant>
        <vt:lpwstr>C_9211</vt:lpwstr>
      </vt:variant>
      <vt:variant>
        <vt:i4>6160491</vt:i4>
      </vt:variant>
      <vt:variant>
        <vt:i4>6621</vt:i4>
      </vt:variant>
      <vt:variant>
        <vt:i4>0</vt:i4>
      </vt:variant>
      <vt:variant>
        <vt:i4>5</vt:i4>
      </vt:variant>
      <vt:variant>
        <vt:lpwstr/>
      </vt:variant>
      <vt:variant>
        <vt:lpwstr>C_9213</vt:lpwstr>
      </vt:variant>
      <vt:variant>
        <vt:i4>6094955</vt:i4>
      </vt:variant>
      <vt:variant>
        <vt:i4>6618</vt:i4>
      </vt:variant>
      <vt:variant>
        <vt:i4>0</vt:i4>
      </vt:variant>
      <vt:variant>
        <vt:i4>5</vt:i4>
      </vt:variant>
      <vt:variant>
        <vt:lpwstr/>
      </vt:variant>
      <vt:variant>
        <vt:lpwstr>C_9210</vt:lpwstr>
      </vt:variant>
      <vt:variant>
        <vt:i4>6029415</vt:i4>
      </vt:variant>
      <vt:variant>
        <vt:i4>6615</vt:i4>
      </vt:variant>
      <vt:variant>
        <vt:i4>0</vt:i4>
      </vt:variant>
      <vt:variant>
        <vt:i4>5</vt:i4>
      </vt:variant>
      <vt:variant>
        <vt:lpwstr/>
      </vt:variant>
      <vt:variant>
        <vt:lpwstr>C_10533</vt:lpwstr>
      </vt:variant>
      <vt:variant>
        <vt:i4>5505130</vt:i4>
      </vt:variant>
      <vt:variant>
        <vt:i4>6612</vt:i4>
      </vt:variant>
      <vt:variant>
        <vt:i4>0</vt:i4>
      </vt:variant>
      <vt:variant>
        <vt:i4>5</vt:i4>
      </vt:variant>
      <vt:variant>
        <vt:lpwstr/>
      </vt:variant>
      <vt:variant>
        <vt:lpwstr>C_9209</vt:lpwstr>
      </vt:variant>
      <vt:variant>
        <vt:i4>5570666</vt:i4>
      </vt:variant>
      <vt:variant>
        <vt:i4>6609</vt:i4>
      </vt:variant>
      <vt:variant>
        <vt:i4>0</vt:i4>
      </vt:variant>
      <vt:variant>
        <vt:i4>5</vt:i4>
      </vt:variant>
      <vt:variant>
        <vt:lpwstr/>
      </vt:variant>
      <vt:variant>
        <vt:lpwstr>C_9208</vt:lpwstr>
      </vt:variant>
      <vt:variant>
        <vt:i4>5898346</vt:i4>
      </vt:variant>
      <vt:variant>
        <vt:i4>6606</vt:i4>
      </vt:variant>
      <vt:variant>
        <vt:i4>0</vt:i4>
      </vt:variant>
      <vt:variant>
        <vt:i4>5</vt:i4>
      </vt:variant>
      <vt:variant>
        <vt:lpwstr/>
      </vt:variant>
      <vt:variant>
        <vt:lpwstr>C_9207</vt:lpwstr>
      </vt:variant>
      <vt:variant>
        <vt:i4>3473469</vt:i4>
      </vt:variant>
      <vt:variant>
        <vt:i4>6600</vt:i4>
      </vt:variant>
      <vt:variant>
        <vt:i4>0</vt:i4>
      </vt:variant>
      <vt:variant>
        <vt:i4>5</vt:i4>
      </vt:variant>
      <vt:variant>
        <vt:lpwstr/>
      </vt:variant>
      <vt:variant>
        <vt:lpwstr>E_Series_Act</vt:lpwstr>
      </vt:variant>
      <vt:variant>
        <vt:i4>6422609</vt:i4>
      </vt:variant>
      <vt:variant>
        <vt:i4>6597</vt:i4>
      </vt:variant>
      <vt:variant>
        <vt:i4>0</vt:i4>
      </vt:variant>
      <vt:variant>
        <vt:i4>5</vt:i4>
      </vt:variant>
      <vt:variant>
        <vt:lpwstr/>
      </vt:variant>
      <vt:variant>
        <vt:lpwstr>S_DICOM_Object_Catalog_Section_-_DCM_121181</vt:lpwstr>
      </vt:variant>
      <vt:variant>
        <vt:i4>6946909</vt:i4>
      </vt:variant>
      <vt:variant>
        <vt:i4>6588</vt:i4>
      </vt:variant>
      <vt:variant>
        <vt:i4>0</vt:i4>
      </vt:variant>
      <vt:variant>
        <vt:i4>5</vt:i4>
      </vt:variant>
      <vt:variant>
        <vt:lpwstr/>
      </vt:variant>
      <vt:variant>
        <vt:lpwstr>E_Referenced_Frames_Observation</vt:lpwstr>
      </vt:variant>
      <vt:variant>
        <vt:i4>7667822</vt:i4>
      </vt:variant>
      <vt:variant>
        <vt:i4>6585</vt:i4>
      </vt:variant>
      <vt:variant>
        <vt:i4>0</vt:i4>
      </vt:variant>
      <vt:variant>
        <vt:i4>5</vt:i4>
      </vt:variant>
      <vt:variant>
        <vt:lpwstr/>
      </vt:variant>
      <vt:variant>
        <vt:lpwstr>E_Purpose_of_Reference_Observation</vt:lpwstr>
      </vt:variant>
      <vt:variant>
        <vt:i4>7733323</vt:i4>
      </vt:variant>
      <vt:variant>
        <vt:i4>6582</vt:i4>
      </vt:variant>
      <vt:variant>
        <vt:i4>0</vt:i4>
      </vt:variant>
      <vt:variant>
        <vt:i4>5</vt:i4>
      </vt:variant>
      <vt:variant>
        <vt:lpwstr/>
      </vt:variant>
      <vt:variant>
        <vt:lpwstr>E_Sop_Instance_Observation</vt:lpwstr>
      </vt:variant>
      <vt:variant>
        <vt:i4>6029420</vt:i4>
      </vt:variant>
      <vt:variant>
        <vt:i4>6579</vt:i4>
      </vt:variant>
      <vt:variant>
        <vt:i4>0</vt:i4>
      </vt:variant>
      <vt:variant>
        <vt:i4>5</vt:i4>
      </vt:variant>
      <vt:variant>
        <vt:lpwstr/>
      </vt:variant>
      <vt:variant>
        <vt:lpwstr>C_9261</vt:lpwstr>
      </vt:variant>
      <vt:variant>
        <vt:i4>6094956</vt:i4>
      </vt:variant>
      <vt:variant>
        <vt:i4>6576</vt:i4>
      </vt:variant>
      <vt:variant>
        <vt:i4>0</vt:i4>
      </vt:variant>
      <vt:variant>
        <vt:i4>5</vt:i4>
      </vt:variant>
      <vt:variant>
        <vt:lpwstr/>
      </vt:variant>
      <vt:variant>
        <vt:lpwstr>C_9260</vt:lpwstr>
      </vt:variant>
      <vt:variant>
        <vt:i4>5570671</vt:i4>
      </vt:variant>
      <vt:variant>
        <vt:i4>6573</vt:i4>
      </vt:variant>
      <vt:variant>
        <vt:i4>0</vt:i4>
      </vt:variant>
      <vt:variant>
        <vt:i4>5</vt:i4>
      </vt:variant>
      <vt:variant>
        <vt:lpwstr/>
      </vt:variant>
      <vt:variant>
        <vt:lpwstr>C_9258</vt:lpwstr>
      </vt:variant>
      <vt:variant>
        <vt:i4>5898351</vt:i4>
      </vt:variant>
      <vt:variant>
        <vt:i4>6570</vt:i4>
      </vt:variant>
      <vt:variant>
        <vt:i4>0</vt:i4>
      </vt:variant>
      <vt:variant>
        <vt:i4>5</vt:i4>
      </vt:variant>
      <vt:variant>
        <vt:lpwstr/>
      </vt:variant>
      <vt:variant>
        <vt:lpwstr>C_9257</vt:lpwstr>
      </vt:variant>
      <vt:variant>
        <vt:i4>5767279</vt:i4>
      </vt:variant>
      <vt:variant>
        <vt:i4>6567</vt:i4>
      </vt:variant>
      <vt:variant>
        <vt:i4>0</vt:i4>
      </vt:variant>
      <vt:variant>
        <vt:i4>5</vt:i4>
      </vt:variant>
      <vt:variant>
        <vt:lpwstr/>
      </vt:variant>
      <vt:variant>
        <vt:lpwstr>C_9255</vt:lpwstr>
      </vt:variant>
      <vt:variant>
        <vt:i4>5832815</vt:i4>
      </vt:variant>
      <vt:variant>
        <vt:i4>6564</vt:i4>
      </vt:variant>
      <vt:variant>
        <vt:i4>0</vt:i4>
      </vt:variant>
      <vt:variant>
        <vt:i4>5</vt:i4>
      </vt:variant>
      <vt:variant>
        <vt:lpwstr/>
      </vt:variant>
      <vt:variant>
        <vt:lpwstr>C_9254</vt:lpwstr>
      </vt:variant>
      <vt:variant>
        <vt:i4>6160495</vt:i4>
      </vt:variant>
      <vt:variant>
        <vt:i4>6561</vt:i4>
      </vt:variant>
      <vt:variant>
        <vt:i4>0</vt:i4>
      </vt:variant>
      <vt:variant>
        <vt:i4>5</vt:i4>
      </vt:variant>
      <vt:variant>
        <vt:lpwstr/>
      </vt:variant>
      <vt:variant>
        <vt:lpwstr>C_9253</vt:lpwstr>
      </vt:variant>
      <vt:variant>
        <vt:i4>6226031</vt:i4>
      </vt:variant>
      <vt:variant>
        <vt:i4>6558</vt:i4>
      </vt:variant>
      <vt:variant>
        <vt:i4>0</vt:i4>
      </vt:variant>
      <vt:variant>
        <vt:i4>5</vt:i4>
      </vt:variant>
      <vt:variant>
        <vt:lpwstr/>
      </vt:variant>
      <vt:variant>
        <vt:lpwstr>C_9252</vt:lpwstr>
      </vt:variant>
      <vt:variant>
        <vt:i4>6029423</vt:i4>
      </vt:variant>
      <vt:variant>
        <vt:i4>6555</vt:i4>
      </vt:variant>
      <vt:variant>
        <vt:i4>0</vt:i4>
      </vt:variant>
      <vt:variant>
        <vt:i4>5</vt:i4>
      </vt:variant>
      <vt:variant>
        <vt:lpwstr/>
      </vt:variant>
      <vt:variant>
        <vt:lpwstr>C_9251</vt:lpwstr>
      </vt:variant>
      <vt:variant>
        <vt:i4>6094959</vt:i4>
      </vt:variant>
      <vt:variant>
        <vt:i4>6552</vt:i4>
      </vt:variant>
      <vt:variant>
        <vt:i4>0</vt:i4>
      </vt:variant>
      <vt:variant>
        <vt:i4>5</vt:i4>
      </vt:variant>
      <vt:variant>
        <vt:lpwstr/>
      </vt:variant>
      <vt:variant>
        <vt:lpwstr>C_9250</vt:lpwstr>
      </vt:variant>
      <vt:variant>
        <vt:i4>5570670</vt:i4>
      </vt:variant>
      <vt:variant>
        <vt:i4>6549</vt:i4>
      </vt:variant>
      <vt:variant>
        <vt:i4>0</vt:i4>
      </vt:variant>
      <vt:variant>
        <vt:i4>5</vt:i4>
      </vt:variant>
      <vt:variant>
        <vt:lpwstr/>
      </vt:variant>
      <vt:variant>
        <vt:lpwstr>C_9248</vt:lpwstr>
      </vt:variant>
      <vt:variant>
        <vt:i4>5898350</vt:i4>
      </vt:variant>
      <vt:variant>
        <vt:i4>6546</vt:i4>
      </vt:variant>
      <vt:variant>
        <vt:i4>0</vt:i4>
      </vt:variant>
      <vt:variant>
        <vt:i4>5</vt:i4>
      </vt:variant>
      <vt:variant>
        <vt:lpwstr/>
      </vt:variant>
      <vt:variant>
        <vt:lpwstr>C_9247</vt:lpwstr>
      </vt:variant>
      <vt:variant>
        <vt:i4>5963886</vt:i4>
      </vt:variant>
      <vt:variant>
        <vt:i4>6543</vt:i4>
      </vt:variant>
      <vt:variant>
        <vt:i4>0</vt:i4>
      </vt:variant>
      <vt:variant>
        <vt:i4>5</vt:i4>
      </vt:variant>
      <vt:variant>
        <vt:lpwstr/>
      </vt:variant>
      <vt:variant>
        <vt:lpwstr>C_9246</vt:lpwstr>
      </vt:variant>
      <vt:variant>
        <vt:i4>5832814</vt:i4>
      </vt:variant>
      <vt:variant>
        <vt:i4>6540</vt:i4>
      </vt:variant>
      <vt:variant>
        <vt:i4>0</vt:i4>
      </vt:variant>
      <vt:variant>
        <vt:i4>5</vt:i4>
      </vt:variant>
      <vt:variant>
        <vt:lpwstr/>
      </vt:variant>
      <vt:variant>
        <vt:lpwstr>C_9244</vt:lpwstr>
      </vt:variant>
      <vt:variant>
        <vt:i4>6226030</vt:i4>
      </vt:variant>
      <vt:variant>
        <vt:i4>6537</vt:i4>
      </vt:variant>
      <vt:variant>
        <vt:i4>0</vt:i4>
      </vt:variant>
      <vt:variant>
        <vt:i4>5</vt:i4>
      </vt:variant>
      <vt:variant>
        <vt:lpwstr/>
      </vt:variant>
      <vt:variant>
        <vt:lpwstr>C_9242</vt:lpwstr>
      </vt:variant>
      <vt:variant>
        <vt:i4>6029422</vt:i4>
      </vt:variant>
      <vt:variant>
        <vt:i4>6534</vt:i4>
      </vt:variant>
      <vt:variant>
        <vt:i4>0</vt:i4>
      </vt:variant>
      <vt:variant>
        <vt:i4>5</vt:i4>
      </vt:variant>
      <vt:variant>
        <vt:lpwstr/>
      </vt:variant>
      <vt:variant>
        <vt:lpwstr>C_9241</vt:lpwstr>
      </vt:variant>
      <vt:variant>
        <vt:i4>6094958</vt:i4>
      </vt:variant>
      <vt:variant>
        <vt:i4>6531</vt:i4>
      </vt:variant>
      <vt:variant>
        <vt:i4>0</vt:i4>
      </vt:variant>
      <vt:variant>
        <vt:i4>5</vt:i4>
      </vt:variant>
      <vt:variant>
        <vt:lpwstr/>
      </vt:variant>
      <vt:variant>
        <vt:lpwstr>C_9240</vt:lpwstr>
      </vt:variant>
      <vt:variant>
        <vt:i4>7733323</vt:i4>
      </vt:variant>
      <vt:variant>
        <vt:i4>6525</vt:i4>
      </vt:variant>
      <vt:variant>
        <vt:i4>0</vt:i4>
      </vt:variant>
      <vt:variant>
        <vt:i4>5</vt:i4>
      </vt:variant>
      <vt:variant>
        <vt:lpwstr/>
      </vt:variant>
      <vt:variant>
        <vt:lpwstr>E_Sop_Instance_Observation</vt:lpwstr>
      </vt:variant>
      <vt:variant>
        <vt:i4>6946909</vt:i4>
      </vt:variant>
      <vt:variant>
        <vt:i4>6522</vt:i4>
      </vt:variant>
      <vt:variant>
        <vt:i4>0</vt:i4>
      </vt:variant>
      <vt:variant>
        <vt:i4>5</vt:i4>
      </vt:variant>
      <vt:variant>
        <vt:lpwstr/>
      </vt:variant>
      <vt:variant>
        <vt:lpwstr>E_Referenced_Frames_Observation</vt:lpwstr>
      </vt:variant>
      <vt:variant>
        <vt:i4>7667822</vt:i4>
      </vt:variant>
      <vt:variant>
        <vt:i4>6519</vt:i4>
      </vt:variant>
      <vt:variant>
        <vt:i4>0</vt:i4>
      </vt:variant>
      <vt:variant>
        <vt:i4>5</vt:i4>
      </vt:variant>
      <vt:variant>
        <vt:lpwstr/>
      </vt:variant>
      <vt:variant>
        <vt:lpwstr>E_Purpose_of_Reference_Observation</vt:lpwstr>
      </vt:variant>
      <vt:variant>
        <vt:i4>5308536</vt:i4>
      </vt:variant>
      <vt:variant>
        <vt:i4>6516</vt:i4>
      </vt:variant>
      <vt:variant>
        <vt:i4>0</vt:i4>
      </vt:variant>
      <vt:variant>
        <vt:i4>5</vt:i4>
      </vt:variant>
      <vt:variant>
        <vt:lpwstr/>
      </vt:variant>
      <vt:variant>
        <vt:lpwstr>E_Quantity_Measurement_Observation</vt:lpwstr>
      </vt:variant>
      <vt:variant>
        <vt:i4>6094935</vt:i4>
      </vt:variant>
      <vt:variant>
        <vt:i4>6513</vt:i4>
      </vt:variant>
      <vt:variant>
        <vt:i4>0</vt:i4>
      </vt:variant>
      <vt:variant>
        <vt:i4>5</vt:i4>
      </vt:variant>
      <vt:variant>
        <vt:lpwstr/>
      </vt:variant>
      <vt:variant>
        <vt:lpwstr>E_Code_Observations</vt:lpwstr>
      </vt:variant>
      <vt:variant>
        <vt:i4>4587612</vt:i4>
      </vt:variant>
      <vt:variant>
        <vt:i4>6510</vt:i4>
      </vt:variant>
      <vt:variant>
        <vt:i4>0</vt:i4>
      </vt:variant>
      <vt:variant>
        <vt:i4>5</vt:i4>
      </vt:variant>
      <vt:variant>
        <vt:lpwstr/>
      </vt:variant>
      <vt:variant>
        <vt:lpwstr>E_Text_Observation</vt:lpwstr>
      </vt:variant>
      <vt:variant>
        <vt:i4>3473469</vt:i4>
      </vt:variant>
      <vt:variant>
        <vt:i4>6507</vt:i4>
      </vt:variant>
      <vt:variant>
        <vt:i4>0</vt:i4>
      </vt:variant>
      <vt:variant>
        <vt:i4>5</vt:i4>
      </vt:variant>
      <vt:variant>
        <vt:lpwstr/>
      </vt:variant>
      <vt:variant>
        <vt:lpwstr>E_Series_Act</vt:lpwstr>
      </vt:variant>
      <vt:variant>
        <vt:i4>5439598</vt:i4>
      </vt:variant>
      <vt:variant>
        <vt:i4>6495</vt:i4>
      </vt:variant>
      <vt:variant>
        <vt:i4>0</vt:i4>
      </vt:variant>
      <vt:variant>
        <vt:i4>5</vt:i4>
      </vt:variant>
      <vt:variant>
        <vt:lpwstr/>
      </vt:variant>
      <vt:variant>
        <vt:lpwstr>C_8559</vt:lpwstr>
      </vt:variant>
      <vt:variant>
        <vt:i4>5832814</vt:i4>
      </vt:variant>
      <vt:variant>
        <vt:i4>6492</vt:i4>
      </vt:variant>
      <vt:variant>
        <vt:i4>0</vt:i4>
      </vt:variant>
      <vt:variant>
        <vt:i4>5</vt:i4>
      </vt:variant>
      <vt:variant>
        <vt:lpwstr/>
      </vt:variant>
      <vt:variant>
        <vt:lpwstr>C_8553</vt:lpwstr>
      </vt:variant>
      <vt:variant>
        <vt:i4>5439586</vt:i4>
      </vt:variant>
      <vt:variant>
        <vt:i4>6489</vt:i4>
      </vt:variant>
      <vt:variant>
        <vt:i4>0</vt:i4>
      </vt:variant>
      <vt:variant>
        <vt:i4>5</vt:i4>
      </vt:variant>
      <vt:variant>
        <vt:lpwstr/>
      </vt:variant>
      <vt:variant>
        <vt:lpwstr>C_8894</vt:lpwstr>
      </vt:variant>
      <vt:variant>
        <vt:i4>5505122</vt:i4>
      </vt:variant>
      <vt:variant>
        <vt:i4>6486</vt:i4>
      </vt:variant>
      <vt:variant>
        <vt:i4>0</vt:i4>
      </vt:variant>
      <vt:variant>
        <vt:i4>5</vt:i4>
      </vt:variant>
      <vt:variant>
        <vt:lpwstr/>
      </vt:variant>
      <vt:variant>
        <vt:lpwstr>C_8893</vt:lpwstr>
      </vt:variant>
      <vt:variant>
        <vt:i4>5308514</vt:i4>
      </vt:variant>
      <vt:variant>
        <vt:i4>6483</vt:i4>
      </vt:variant>
      <vt:variant>
        <vt:i4>0</vt:i4>
      </vt:variant>
      <vt:variant>
        <vt:i4>5</vt:i4>
      </vt:variant>
      <vt:variant>
        <vt:lpwstr/>
      </vt:variant>
      <vt:variant>
        <vt:lpwstr>C_8896</vt:lpwstr>
      </vt:variant>
      <vt:variant>
        <vt:i4>5374062</vt:i4>
      </vt:variant>
      <vt:variant>
        <vt:i4>6480</vt:i4>
      </vt:variant>
      <vt:variant>
        <vt:i4>0</vt:i4>
      </vt:variant>
      <vt:variant>
        <vt:i4>5</vt:i4>
      </vt:variant>
      <vt:variant>
        <vt:lpwstr/>
      </vt:variant>
      <vt:variant>
        <vt:lpwstr>C_8558</vt:lpwstr>
      </vt:variant>
      <vt:variant>
        <vt:i4>5963886</vt:i4>
      </vt:variant>
      <vt:variant>
        <vt:i4>6477</vt:i4>
      </vt:variant>
      <vt:variant>
        <vt:i4>0</vt:i4>
      </vt:variant>
      <vt:variant>
        <vt:i4>5</vt:i4>
      </vt:variant>
      <vt:variant>
        <vt:lpwstr/>
      </vt:variant>
      <vt:variant>
        <vt:lpwstr>C_8551</vt:lpwstr>
      </vt:variant>
      <vt:variant>
        <vt:i4>6094951</vt:i4>
      </vt:variant>
      <vt:variant>
        <vt:i4>6474</vt:i4>
      </vt:variant>
      <vt:variant>
        <vt:i4>0</vt:i4>
      </vt:variant>
      <vt:variant>
        <vt:i4>5</vt:i4>
      </vt:variant>
      <vt:variant>
        <vt:lpwstr/>
      </vt:variant>
      <vt:variant>
        <vt:lpwstr>C_10526</vt:lpwstr>
      </vt:variant>
      <vt:variant>
        <vt:i4>5898350</vt:i4>
      </vt:variant>
      <vt:variant>
        <vt:i4>6471</vt:i4>
      </vt:variant>
      <vt:variant>
        <vt:i4>0</vt:i4>
      </vt:variant>
      <vt:variant>
        <vt:i4>5</vt:i4>
      </vt:variant>
      <vt:variant>
        <vt:lpwstr/>
      </vt:variant>
      <vt:variant>
        <vt:lpwstr>C_8550</vt:lpwstr>
      </vt:variant>
      <vt:variant>
        <vt:i4>5439599</vt:i4>
      </vt:variant>
      <vt:variant>
        <vt:i4>6468</vt:i4>
      </vt:variant>
      <vt:variant>
        <vt:i4>0</vt:i4>
      </vt:variant>
      <vt:variant>
        <vt:i4>5</vt:i4>
      </vt:variant>
      <vt:variant>
        <vt:lpwstr/>
      </vt:variant>
      <vt:variant>
        <vt:lpwstr>C_8549</vt:lpwstr>
      </vt:variant>
      <vt:variant>
        <vt:i4>5374063</vt:i4>
      </vt:variant>
      <vt:variant>
        <vt:i4>6465</vt:i4>
      </vt:variant>
      <vt:variant>
        <vt:i4>0</vt:i4>
      </vt:variant>
      <vt:variant>
        <vt:i4>5</vt:i4>
      </vt:variant>
      <vt:variant>
        <vt:lpwstr/>
      </vt:variant>
      <vt:variant>
        <vt:lpwstr>C_8548</vt:lpwstr>
      </vt:variant>
      <vt:variant>
        <vt:i4>3080211</vt:i4>
      </vt:variant>
      <vt:variant>
        <vt:i4>6459</vt:i4>
      </vt:variant>
      <vt:variant>
        <vt:i4>0</vt:i4>
      </vt:variant>
      <vt:variant>
        <vt:i4>5</vt:i4>
      </vt:variant>
      <vt:variant>
        <vt:lpwstr/>
      </vt:variant>
      <vt:variant>
        <vt:lpwstr>S_Social_History_Section</vt:lpwstr>
      </vt:variant>
      <vt:variant>
        <vt:i4>5636203</vt:i4>
      </vt:variant>
      <vt:variant>
        <vt:i4>6447</vt:i4>
      </vt:variant>
      <vt:variant>
        <vt:i4>0</vt:i4>
      </vt:variant>
      <vt:variant>
        <vt:i4>5</vt:i4>
      </vt:variant>
      <vt:variant>
        <vt:lpwstr/>
      </vt:variant>
      <vt:variant>
        <vt:lpwstr>C_9118</vt:lpwstr>
      </vt:variant>
      <vt:variant>
        <vt:i4>5832811</vt:i4>
      </vt:variant>
      <vt:variant>
        <vt:i4>6444</vt:i4>
      </vt:variant>
      <vt:variant>
        <vt:i4>0</vt:i4>
      </vt:variant>
      <vt:variant>
        <vt:i4>5</vt:i4>
      </vt:variant>
      <vt:variant>
        <vt:lpwstr/>
      </vt:variant>
      <vt:variant>
        <vt:lpwstr>C_9117</vt:lpwstr>
      </vt:variant>
      <vt:variant>
        <vt:i4>5898337</vt:i4>
      </vt:variant>
      <vt:variant>
        <vt:i4>6441</vt:i4>
      </vt:variant>
      <vt:variant>
        <vt:i4>0</vt:i4>
      </vt:variant>
      <vt:variant>
        <vt:i4>5</vt:i4>
      </vt:variant>
      <vt:variant>
        <vt:lpwstr/>
      </vt:variant>
      <vt:variant>
        <vt:lpwstr>C_7356</vt:lpwstr>
      </vt:variant>
      <vt:variant>
        <vt:i4>6160481</vt:i4>
      </vt:variant>
      <vt:variant>
        <vt:i4>6438</vt:i4>
      </vt:variant>
      <vt:variant>
        <vt:i4>0</vt:i4>
      </vt:variant>
      <vt:variant>
        <vt:i4>5</vt:i4>
      </vt:variant>
      <vt:variant>
        <vt:lpwstr/>
      </vt:variant>
      <vt:variant>
        <vt:lpwstr>C_7352</vt:lpwstr>
      </vt:variant>
      <vt:variant>
        <vt:i4>6094945</vt:i4>
      </vt:variant>
      <vt:variant>
        <vt:i4>6435</vt:i4>
      </vt:variant>
      <vt:variant>
        <vt:i4>0</vt:i4>
      </vt:variant>
      <vt:variant>
        <vt:i4>5</vt:i4>
      </vt:variant>
      <vt:variant>
        <vt:lpwstr/>
      </vt:variant>
      <vt:variant>
        <vt:lpwstr>C_7351</vt:lpwstr>
      </vt:variant>
      <vt:variant>
        <vt:i4>6029409</vt:i4>
      </vt:variant>
      <vt:variant>
        <vt:i4>6432</vt:i4>
      </vt:variant>
      <vt:variant>
        <vt:i4>0</vt:i4>
      </vt:variant>
      <vt:variant>
        <vt:i4>5</vt:i4>
      </vt:variant>
      <vt:variant>
        <vt:lpwstr/>
      </vt:variant>
      <vt:variant>
        <vt:lpwstr>C_7350</vt:lpwstr>
      </vt:variant>
      <vt:variant>
        <vt:i4>5570656</vt:i4>
      </vt:variant>
      <vt:variant>
        <vt:i4>6429</vt:i4>
      </vt:variant>
      <vt:variant>
        <vt:i4>0</vt:i4>
      </vt:variant>
      <vt:variant>
        <vt:i4>5</vt:i4>
      </vt:variant>
      <vt:variant>
        <vt:lpwstr/>
      </vt:variant>
      <vt:variant>
        <vt:lpwstr>C_7349</vt:lpwstr>
      </vt:variant>
      <vt:variant>
        <vt:i4>6094951</vt:i4>
      </vt:variant>
      <vt:variant>
        <vt:i4>6426</vt:i4>
      </vt:variant>
      <vt:variant>
        <vt:i4>0</vt:i4>
      </vt:variant>
      <vt:variant>
        <vt:i4>5</vt:i4>
      </vt:variant>
      <vt:variant>
        <vt:lpwstr/>
      </vt:variant>
      <vt:variant>
        <vt:lpwstr>C_10525</vt:lpwstr>
      </vt:variant>
      <vt:variant>
        <vt:i4>5963872</vt:i4>
      </vt:variant>
      <vt:variant>
        <vt:i4>6423</vt:i4>
      </vt:variant>
      <vt:variant>
        <vt:i4>0</vt:i4>
      </vt:variant>
      <vt:variant>
        <vt:i4>5</vt:i4>
      </vt:variant>
      <vt:variant>
        <vt:lpwstr/>
      </vt:variant>
      <vt:variant>
        <vt:lpwstr>C_7347</vt:lpwstr>
      </vt:variant>
      <vt:variant>
        <vt:i4>5898336</vt:i4>
      </vt:variant>
      <vt:variant>
        <vt:i4>6420</vt:i4>
      </vt:variant>
      <vt:variant>
        <vt:i4>0</vt:i4>
      </vt:variant>
      <vt:variant>
        <vt:i4>5</vt:i4>
      </vt:variant>
      <vt:variant>
        <vt:lpwstr/>
      </vt:variant>
      <vt:variant>
        <vt:lpwstr>C_7346</vt:lpwstr>
      </vt:variant>
      <vt:variant>
        <vt:i4>5832800</vt:i4>
      </vt:variant>
      <vt:variant>
        <vt:i4>6417</vt:i4>
      </vt:variant>
      <vt:variant>
        <vt:i4>0</vt:i4>
      </vt:variant>
      <vt:variant>
        <vt:i4>5</vt:i4>
      </vt:variant>
      <vt:variant>
        <vt:lpwstr/>
      </vt:variant>
      <vt:variant>
        <vt:lpwstr>C_7345</vt:lpwstr>
      </vt:variant>
      <vt:variant>
        <vt:i4>262149</vt:i4>
      </vt:variant>
      <vt:variant>
        <vt:i4>6411</vt:i4>
      </vt:variant>
      <vt:variant>
        <vt:i4>0</vt:i4>
      </vt:variant>
      <vt:variant>
        <vt:i4>5</vt:i4>
      </vt:variant>
      <vt:variant>
        <vt:lpwstr/>
      </vt:variant>
      <vt:variant>
        <vt:lpwstr>E_Allergy_Observation</vt:lpwstr>
      </vt:variant>
      <vt:variant>
        <vt:i4>5636184</vt:i4>
      </vt:variant>
      <vt:variant>
        <vt:i4>6408</vt:i4>
      </vt:variant>
      <vt:variant>
        <vt:i4>0</vt:i4>
      </vt:variant>
      <vt:variant>
        <vt:i4>5</vt:i4>
      </vt:variant>
      <vt:variant>
        <vt:lpwstr/>
      </vt:variant>
      <vt:variant>
        <vt:lpwstr>E_Reaction_Observation</vt:lpwstr>
      </vt:variant>
      <vt:variant>
        <vt:i4>7667717</vt:i4>
      </vt:variant>
      <vt:variant>
        <vt:i4>6399</vt:i4>
      </vt:variant>
      <vt:variant>
        <vt:i4>0</vt:i4>
      </vt:variant>
      <vt:variant>
        <vt:i4>5</vt:i4>
      </vt:variant>
      <vt:variant>
        <vt:lpwstr>http://phinvads.cdc.gov/vads/SearchAllVocab_search.action?searchOptions.searchText=Healthcare+Service+Location+%28NHSN%29</vt:lpwstr>
      </vt:variant>
      <vt:variant>
        <vt:lpwstr/>
      </vt:variant>
      <vt:variant>
        <vt:i4>6029410</vt:i4>
      </vt:variant>
      <vt:variant>
        <vt:i4>6393</vt:i4>
      </vt:variant>
      <vt:variant>
        <vt:i4>0</vt:i4>
      </vt:variant>
      <vt:variant>
        <vt:i4>5</vt:i4>
      </vt:variant>
      <vt:variant>
        <vt:lpwstr/>
      </vt:variant>
      <vt:variant>
        <vt:lpwstr>C_7764</vt:lpwstr>
      </vt:variant>
      <vt:variant>
        <vt:i4>5963874</vt:i4>
      </vt:variant>
      <vt:variant>
        <vt:i4>6390</vt:i4>
      </vt:variant>
      <vt:variant>
        <vt:i4>0</vt:i4>
      </vt:variant>
      <vt:variant>
        <vt:i4>5</vt:i4>
      </vt:variant>
      <vt:variant>
        <vt:lpwstr/>
      </vt:variant>
      <vt:variant>
        <vt:lpwstr>C_7763</vt:lpwstr>
      </vt:variant>
      <vt:variant>
        <vt:i4>5898338</vt:i4>
      </vt:variant>
      <vt:variant>
        <vt:i4>6387</vt:i4>
      </vt:variant>
      <vt:variant>
        <vt:i4>0</vt:i4>
      </vt:variant>
      <vt:variant>
        <vt:i4>5</vt:i4>
      </vt:variant>
      <vt:variant>
        <vt:lpwstr/>
      </vt:variant>
      <vt:variant>
        <vt:lpwstr>C_7762</vt:lpwstr>
      </vt:variant>
      <vt:variant>
        <vt:i4>5832802</vt:i4>
      </vt:variant>
      <vt:variant>
        <vt:i4>6384</vt:i4>
      </vt:variant>
      <vt:variant>
        <vt:i4>0</vt:i4>
      </vt:variant>
      <vt:variant>
        <vt:i4>5</vt:i4>
      </vt:variant>
      <vt:variant>
        <vt:lpwstr/>
      </vt:variant>
      <vt:variant>
        <vt:lpwstr>C_7761</vt:lpwstr>
      </vt:variant>
      <vt:variant>
        <vt:i4>5767266</vt:i4>
      </vt:variant>
      <vt:variant>
        <vt:i4>6381</vt:i4>
      </vt:variant>
      <vt:variant>
        <vt:i4>0</vt:i4>
      </vt:variant>
      <vt:variant>
        <vt:i4>5</vt:i4>
      </vt:variant>
      <vt:variant>
        <vt:lpwstr/>
      </vt:variant>
      <vt:variant>
        <vt:lpwstr>C_7760</vt:lpwstr>
      </vt:variant>
      <vt:variant>
        <vt:i4>5308513</vt:i4>
      </vt:variant>
      <vt:variant>
        <vt:i4>6378</vt:i4>
      </vt:variant>
      <vt:variant>
        <vt:i4>0</vt:i4>
      </vt:variant>
      <vt:variant>
        <vt:i4>5</vt:i4>
      </vt:variant>
      <vt:variant>
        <vt:lpwstr/>
      </vt:variant>
      <vt:variant>
        <vt:lpwstr>C_7759</vt:lpwstr>
      </vt:variant>
      <vt:variant>
        <vt:i4>6094951</vt:i4>
      </vt:variant>
      <vt:variant>
        <vt:i4>6375</vt:i4>
      </vt:variant>
      <vt:variant>
        <vt:i4>0</vt:i4>
      </vt:variant>
      <vt:variant>
        <vt:i4>5</vt:i4>
      </vt:variant>
      <vt:variant>
        <vt:lpwstr/>
      </vt:variant>
      <vt:variant>
        <vt:lpwstr>C_10524</vt:lpwstr>
      </vt:variant>
      <vt:variant>
        <vt:i4>6029415</vt:i4>
      </vt:variant>
      <vt:variant>
        <vt:i4>6372</vt:i4>
      </vt:variant>
      <vt:variant>
        <vt:i4>0</vt:i4>
      </vt:variant>
      <vt:variant>
        <vt:i4>5</vt:i4>
      </vt:variant>
      <vt:variant>
        <vt:lpwstr/>
      </vt:variant>
      <vt:variant>
        <vt:lpwstr>C_7635</vt:lpwstr>
      </vt:variant>
      <vt:variant>
        <vt:i4>5242977</vt:i4>
      </vt:variant>
      <vt:variant>
        <vt:i4>6369</vt:i4>
      </vt:variant>
      <vt:variant>
        <vt:i4>0</vt:i4>
      </vt:variant>
      <vt:variant>
        <vt:i4>5</vt:i4>
      </vt:variant>
      <vt:variant>
        <vt:lpwstr/>
      </vt:variant>
      <vt:variant>
        <vt:lpwstr>C_7758</vt:lpwstr>
      </vt:variant>
      <vt:variant>
        <vt:i4>7536738</vt:i4>
      </vt:variant>
      <vt:variant>
        <vt:i4>6363</vt:i4>
      </vt:variant>
      <vt:variant>
        <vt:i4>0</vt:i4>
      </vt:variant>
      <vt:variant>
        <vt:i4>5</vt:i4>
      </vt:variant>
      <vt:variant>
        <vt:lpwstr/>
      </vt:variant>
      <vt:variant>
        <vt:lpwstr>E_Encounter_Activities</vt:lpwstr>
      </vt:variant>
      <vt:variant>
        <vt:i4>524324</vt:i4>
      </vt:variant>
      <vt:variant>
        <vt:i4>6360</vt:i4>
      </vt:variant>
      <vt:variant>
        <vt:i4>0</vt:i4>
      </vt:variant>
      <vt:variant>
        <vt:i4>5</vt:i4>
      </vt:variant>
      <vt:variant>
        <vt:lpwstr/>
      </vt:variant>
      <vt:variant>
        <vt:lpwstr>E_Procedure_Activity_Act</vt:lpwstr>
      </vt:variant>
      <vt:variant>
        <vt:i4>1376301</vt:i4>
      </vt:variant>
      <vt:variant>
        <vt:i4>6357</vt:i4>
      </vt:variant>
      <vt:variant>
        <vt:i4>0</vt:i4>
      </vt:variant>
      <vt:variant>
        <vt:i4>5</vt:i4>
      </vt:variant>
      <vt:variant>
        <vt:lpwstr/>
      </vt:variant>
      <vt:variant>
        <vt:lpwstr>E_Procedure_Activity_Observation</vt:lpwstr>
      </vt:variant>
      <vt:variant>
        <vt:i4>7798848</vt:i4>
      </vt:variant>
      <vt:variant>
        <vt:i4>6354</vt:i4>
      </vt:variant>
      <vt:variant>
        <vt:i4>0</vt:i4>
      </vt:variant>
      <vt:variant>
        <vt:i4>5</vt:i4>
      </vt:variant>
      <vt:variant>
        <vt:lpwstr/>
      </vt:variant>
      <vt:variant>
        <vt:lpwstr>E_Procedure_Activity_Procedure</vt:lpwstr>
      </vt:variant>
      <vt:variant>
        <vt:i4>7733323</vt:i4>
      </vt:variant>
      <vt:variant>
        <vt:i4>6345</vt:i4>
      </vt:variant>
      <vt:variant>
        <vt:i4>0</vt:i4>
      </vt:variant>
      <vt:variant>
        <vt:i4>5</vt:i4>
      </vt:variant>
      <vt:variant>
        <vt:lpwstr/>
      </vt:variant>
      <vt:variant>
        <vt:lpwstr>E_Sop_Instance_Observation</vt:lpwstr>
      </vt:variant>
      <vt:variant>
        <vt:i4>5570665</vt:i4>
      </vt:variant>
      <vt:variant>
        <vt:i4>6342</vt:i4>
      </vt:variant>
      <vt:variant>
        <vt:i4>0</vt:i4>
      </vt:variant>
      <vt:variant>
        <vt:i4>5</vt:i4>
      </vt:variant>
      <vt:variant>
        <vt:lpwstr/>
      </vt:variant>
      <vt:variant>
        <vt:lpwstr>C_9238</vt:lpwstr>
      </vt:variant>
      <vt:variant>
        <vt:i4>5898345</vt:i4>
      </vt:variant>
      <vt:variant>
        <vt:i4>6339</vt:i4>
      </vt:variant>
      <vt:variant>
        <vt:i4>0</vt:i4>
      </vt:variant>
      <vt:variant>
        <vt:i4>5</vt:i4>
      </vt:variant>
      <vt:variant>
        <vt:lpwstr/>
      </vt:variant>
      <vt:variant>
        <vt:lpwstr>C_9237</vt:lpwstr>
      </vt:variant>
      <vt:variant>
        <vt:i4>5767273</vt:i4>
      </vt:variant>
      <vt:variant>
        <vt:i4>6336</vt:i4>
      </vt:variant>
      <vt:variant>
        <vt:i4>0</vt:i4>
      </vt:variant>
      <vt:variant>
        <vt:i4>5</vt:i4>
      </vt:variant>
      <vt:variant>
        <vt:lpwstr/>
      </vt:variant>
      <vt:variant>
        <vt:lpwstr>C_9235</vt:lpwstr>
      </vt:variant>
      <vt:variant>
        <vt:i4>6160489</vt:i4>
      </vt:variant>
      <vt:variant>
        <vt:i4>6333</vt:i4>
      </vt:variant>
      <vt:variant>
        <vt:i4>0</vt:i4>
      </vt:variant>
      <vt:variant>
        <vt:i4>5</vt:i4>
      </vt:variant>
      <vt:variant>
        <vt:lpwstr/>
      </vt:variant>
      <vt:variant>
        <vt:lpwstr>C_9233</vt:lpwstr>
      </vt:variant>
      <vt:variant>
        <vt:i4>6029417</vt:i4>
      </vt:variant>
      <vt:variant>
        <vt:i4>6330</vt:i4>
      </vt:variant>
      <vt:variant>
        <vt:i4>0</vt:i4>
      </vt:variant>
      <vt:variant>
        <vt:i4>5</vt:i4>
      </vt:variant>
      <vt:variant>
        <vt:lpwstr/>
      </vt:variant>
      <vt:variant>
        <vt:lpwstr>C_9231</vt:lpwstr>
      </vt:variant>
      <vt:variant>
        <vt:i4>6094953</vt:i4>
      </vt:variant>
      <vt:variant>
        <vt:i4>6327</vt:i4>
      </vt:variant>
      <vt:variant>
        <vt:i4>0</vt:i4>
      </vt:variant>
      <vt:variant>
        <vt:i4>5</vt:i4>
      </vt:variant>
      <vt:variant>
        <vt:lpwstr/>
      </vt:variant>
      <vt:variant>
        <vt:lpwstr>C_9230</vt:lpwstr>
      </vt:variant>
      <vt:variant>
        <vt:i4>5505128</vt:i4>
      </vt:variant>
      <vt:variant>
        <vt:i4>6324</vt:i4>
      </vt:variant>
      <vt:variant>
        <vt:i4>0</vt:i4>
      </vt:variant>
      <vt:variant>
        <vt:i4>5</vt:i4>
      </vt:variant>
      <vt:variant>
        <vt:lpwstr/>
      </vt:variant>
      <vt:variant>
        <vt:lpwstr>C_9229</vt:lpwstr>
      </vt:variant>
      <vt:variant>
        <vt:i4>5570664</vt:i4>
      </vt:variant>
      <vt:variant>
        <vt:i4>6321</vt:i4>
      </vt:variant>
      <vt:variant>
        <vt:i4>0</vt:i4>
      </vt:variant>
      <vt:variant>
        <vt:i4>5</vt:i4>
      </vt:variant>
      <vt:variant>
        <vt:lpwstr/>
      </vt:variant>
      <vt:variant>
        <vt:lpwstr>C_9228</vt:lpwstr>
      </vt:variant>
      <vt:variant>
        <vt:i4>5963880</vt:i4>
      </vt:variant>
      <vt:variant>
        <vt:i4>6318</vt:i4>
      </vt:variant>
      <vt:variant>
        <vt:i4>0</vt:i4>
      </vt:variant>
      <vt:variant>
        <vt:i4>5</vt:i4>
      </vt:variant>
      <vt:variant>
        <vt:lpwstr/>
      </vt:variant>
      <vt:variant>
        <vt:lpwstr>C_9226</vt:lpwstr>
      </vt:variant>
      <vt:variant>
        <vt:i4>5767272</vt:i4>
      </vt:variant>
      <vt:variant>
        <vt:i4>6315</vt:i4>
      </vt:variant>
      <vt:variant>
        <vt:i4>0</vt:i4>
      </vt:variant>
      <vt:variant>
        <vt:i4>5</vt:i4>
      </vt:variant>
      <vt:variant>
        <vt:lpwstr/>
      </vt:variant>
      <vt:variant>
        <vt:lpwstr>C_9225</vt:lpwstr>
      </vt:variant>
      <vt:variant>
        <vt:i4>5832808</vt:i4>
      </vt:variant>
      <vt:variant>
        <vt:i4>6312</vt:i4>
      </vt:variant>
      <vt:variant>
        <vt:i4>0</vt:i4>
      </vt:variant>
      <vt:variant>
        <vt:i4>5</vt:i4>
      </vt:variant>
      <vt:variant>
        <vt:lpwstr/>
      </vt:variant>
      <vt:variant>
        <vt:lpwstr>C_9224</vt:lpwstr>
      </vt:variant>
      <vt:variant>
        <vt:i4>6160488</vt:i4>
      </vt:variant>
      <vt:variant>
        <vt:i4>6309</vt:i4>
      </vt:variant>
      <vt:variant>
        <vt:i4>0</vt:i4>
      </vt:variant>
      <vt:variant>
        <vt:i4>5</vt:i4>
      </vt:variant>
      <vt:variant>
        <vt:lpwstr/>
      </vt:variant>
      <vt:variant>
        <vt:lpwstr>C_9223</vt:lpwstr>
      </vt:variant>
      <vt:variant>
        <vt:i4>6226024</vt:i4>
      </vt:variant>
      <vt:variant>
        <vt:i4>6306</vt:i4>
      </vt:variant>
      <vt:variant>
        <vt:i4>0</vt:i4>
      </vt:variant>
      <vt:variant>
        <vt:i4>5</vt:i4>
      </vt:variant>
      <vt:variant>
        <vt:lpwstr/>
      </vt:variant>
      <vt:variant>
        <vt:lpwstr>C_9222</vt:lpwstr>
      </vt:variant>
      <vt:variant>
        <vt:i4>7733323</vt:i4>
      </vt:variant>
      <vt:variant>
        <vt:i4>6300</vt:i4>
      </vt:variant>
      <vt:variant>
        <vt:i4>0</vt:i4>
      </vt:variant>
      <vt:variant>
        <vt:i4>5</vt:i4>
      </vt:variant>
      <vt:variant>
        <vt:lpwstr/>
      </vt:variant>
      <vt:variant>
        <vt:lpwstr>E_Sop_Instance_Observation</vt:lpwstr>
      </vt:variant>
      <vt:variant>
        <vt:i4>7536763</vt:i4>
      </vt:variant>
      <vt:variant>
        <vt:i4>6297</vt:i4>
      </vt:variant>
      <vt:variant>
        <vt:i4>0</vt:i4>
      </vt:variant>
      <vt:variant>
        <vt:i4>5</vt:i4>
      </vt:variant>
      <vt:variant>
        <vt:lpwstr/>
      </vt:variant>
      <vt:variant>
        <vt:lpwstr>E_Study_Act</vt:lpwstr>
      </vt:variant>
      <vt:variant>
        <vt:i4>3342397</vt:i4>
      </vt:variant>
      <vt:variant>
        <vt:i4>6288</vt:i4>
      </vt:variant>
      <vt:variant>
        <vt:i4>0</vt:i4>
      </vt:variant>
      <vt:variant>
        <vt:i4>5</vt:i4>
      </vt:variant>
      <vt:variant>
        <vt:lpwstr/>
      </vt:variant>
      <vt:variant>
        <vt:lpwstr>E_Result_Observation</vt:lpwstr>
      </vt:variant>
      <vt:variant>
        <vt:i4>5898342</vt:i4>
      </vt:variant>
      <vt:variant>
        <vt:i4>6285</vt:i4>
      </vt:variant>
      <vt:variant>
        <vt:i4>0</vt:i4>
      </vt:variant>
      <vt:variant>
        <vt:i4>5</vt:i4>
      </vt:variant>
      <vt:variant>
        <vt:lpwstr/>
      </vt:variant>
      <vt:variant>
        <vt:lpwstr>C_7124</vt:lpwstr>
      </vt:variant>
      <vt:variant>
        <vt:i4>6094950</vt:i4>
      </vt:variant>
      <vt:variant>
        <vt:i4>6282</vt:i4>
      </vt:variant>
      <vt:variant>
        <vt:i4>0</vt:i4>
      </vt:variant>
      <vt:variant>
        <vt:i4>5</vt:i4>
      </vt:variant>
      <vt:variant>
        <vt:lpwstr/>
      </vt:variant>
      <vt:variant>
        <vt:lpwstr>C_7123</vt:lpwstr>
      </vt:variant>
      <vt:variant>
        <vt:i4>5636198</vt:i4>
      </vt:variant>
      <vt:variant>
        <vt:i4>6279</vt:i4>
      </vt:variant>
      <vt:variant>
        <vt:i4>0</vt:i4>
      </vt:variant>
      <vt:variant>
        <vt:i4>5</vt:i4>
      </vt:variant>
      <vt:variant>
        <vt:lpwstr/>
      </vt:variant>
      <vt:variant>
        <vt:lpwstr>C_7128</vt:lpwstr>
      </vt:variant>
      <vt:variant>
        <vt:i4>5832806</vt:i4>
      </vt:variant>
      <vt:variant>
        <vt:i4>6276</vt:i4>
      </vt:variant>
      <vt:variant>
        <vt:i4>0</vt:i4>
      </vt:variant>
      <vt:variant>
        <vt:i4>5</vt:i4>
      </vt:variant>
      <vt:variant>
        <vt:lpwstr/>
      </vt:variant>
      <vt:variant>
        <vt:lpwstr>C_7127</vt:lpwstr>
      </vt:variant>
      <vt:variant>
        <vt:i4>5898345</vt:i4>
      </vt:variant>
      <vt:variant>
        <vt:i4>6273</vt:i4>
      </vt:variant>
      <vt:variant>
        <vt:i4>0</vt:i4>
      </vt:variant>
      <vt:variant>
        <vt:i4>5</vt:i4>
      </vt:variant>
      <vt:variant>
        <vt:lpwstr/>
      </vt:variant>
      <vt:variant>
        <vt:lpwstr>C_9134</vt:lpwstr>
      </vt:variant>
      <vt:variant>
        <vt:i4>5767270</vt:i4>
      </vt:variant>
      <vt:variant>
        <vt:i4>6270</vt:i4>
      </vt:variant>
      <vt:variant>
        <vt:i4>0</vt:i4>
      </vt:variant>
      <vt:variant>
        <vt:i4>5</vt:i4>
      </vt:variant>
      <vt:variant>
        <vt:lpwstr/>
      </vt:variant>
      <vt:variant>
        <vt:lpwstr>C_7126</vt:lpwstr>
      </vt:variant>
      <vt:variant>
        <vt:i4>6029414</vt:i4>
      </vt:variant>
      <vt:variant>
        <vt:i4>6267</vt:i4>
      </vt:variant>
      <vt:variant>
        <vt:i4>0</vt:i4>
      </vt:variant>
      <vt:variant>
        <vt:i4>5</vt:i4>
      </vt:variant>
      <vt:variant>
        <vt:lpwstr/>
      </vt:variant>
      <vt:variant>
        <vt:lpwstr>C_7122</vt:lpwstr>
      </vt:variant>
      <vt:variant>
        <vt:i4>6226022</vt:i4>
      </vt:variant>
      <vt:variant>
        <vt:i4>6264</vt:i4>
      </vt:variant>
      <vt:variant>
        <vt:i4>0</vt:i4>
      </vt:variant>
      <vt:variant>
        <vt:i4>5</vt:i4>
      </vt:variant>
      <vt:variant>
        <vt:lpwstr/>
      </vt:variant>
      <vt:variant>
        <vt:lpwstr>C_7121</vt:lpwstr>
      </vt:variant>
      <vt:variant>
        <vt:i4>3342397</vt:i4>
      </vt:variant>
      <vt:variant>
        <vt:i4>6258</vt:i4>
      </vt:variant>
      <vt:variant>
        <vt:i4>0</vt:i4>
      </vt:variant>
      <vt:variant>
        <vt:i4>5</vt:i4>
      </vt:variant>
      <vt:variant>
        <vt:lpwstr/>
      </vt:variant>
      <vt:variant>
        <vt:lpwstr>E_Result_Observation</vt:lpwstr>
      </vt:variant>
      <vt:variant>
        <vt:i4>7471215</vt:i4>
      </vt:variant>
      <vt:variant>
        <vt:i4>6255</vt:i4>
      </vt:variant>
      <vt:variant>
        <vt:i4>0</vt:i4>
      </vt:variant>
      <vt:variant>
        <vt:i4>5</vt:i4>
      </vt:variant>
      <vt:variant>
        <vt:lpwstr/>
      </vt:variant>
      <vt:variant>
        <vt:lpwstr>S_Results_Section_(entries_optional)</vt:lpwstr>
      </vt:variant>
      <vt:variant>
        <vt:i4>6815858</vt:i4>
      </vt:variant>
      <vt:variant>
        <vt:i4>6252</vt:i4>
      </vt:variant>
      <vt:variant>
        <vt:i4>0</vt:i4>
      </vt:variant>
      <vt:variant>
        <vt:i4>5</vt:i4>
      </vt:variant>
      <vt:variant>
        <vt:lpwstr/>
      </vt:variant>
      <vt:variant>
        <vt:lpwstr>S_Results_Section_(entries_required)</vt:lpwstr>
      </vt:variant>
      <vt:variant>
        <vt:i4>6029409</vt:i4>
      </vt:variant>
      <vt:variant>
        <vt:i4>6237</vt:i4>
      </vt:variant>
      <vt:variant>
        <vt:i4>0</vt:i4>
      </vt:variant>
      <vt:variant>
        <vt:i4>5</vt:i4>
      </vt:variant>
      <vt:variant>
        <vt:lpwstr/>
      </vt:variant>
      <vt:variant>
        <vt:lpwstr>C_7152</vt:lpwstr>
      </vt:variant>
      <vt:variant>
        <vt:i4>6226017</vt:i4>
      </vt:variant>
      <vt:variant>
        <vt:i4>6234</vt:i4>
      </vt:variant>
      <vt:variant>
        <vt:i4>0</vt:i4>
      </vt:variant>
      <vt:variant>
        <vt:i4>5</vt:i4>
      </vt:variant>
      <vt:variant>
        <vt:lpwstr/>
      </vt:variant>
      <vt:variant>
        <vt:lpwstr>C_7151</vt:lpwstr>
      </vt:variant>
      <vt:variant>
        <vt:i4>6160481</vt:i4>
      </vt:variant>
      <vt:variant>
        <vt:i4>6231</vt:i4>
      </vt:variant>
      <vt:variant>
        <vt:i4>0</vt:i4>
      </vt:variant>
      <vt:variant>
        <vt:i4>5</vt:i4>
      </vt:variant>
      <vt:variant>
        <vt:lpwstr/>
      </vt:variant>
      <vt:variant>
        <vt:lpwstr>C_7150</vt:lpwstr>
      </vt:variant>
      <vt:variant>
        <vt:i4>5701728</vt:i4>
      </vt:variant>
      <vt:variant>
        <vt:i4>6228</vt:i4>
      </vt:variant>
      <vt:variant>
        <vt:i4>0</vt:i4>
      </vt:variant>
      <vt:variant>
        <vt:i4>5</vt:i4>
      </vt:variant>
      <vt:variant>
        <vt:lpwstr/>
      </vt:variant>
      <vt:variant>
        <vt:lpwstr>C_7149</vt:lpwstr>
      </vt:variant>
      <vt:variant>
        <vt:i4>6094945</vt:i4>
      </vt:variant>
      <vt:variant>
        <vt:i4>6225</vt:i4>
      </vt:variant>
      <vt:variant>
        <vt:i4>0</vt:i4>
      </vt:variant>
      <vt:variant>
        <vt:i4>5</vt:i4>
      </vt:variant>
      <vt:variant>
        <vt:lpwstr/>
      </vt:variant>
      <vt:variant>
        <vt:lpwstr>C_7153</vt:lpwstr>
      </vt:variant>
      <vt:variant>
        <vt:i4>5636192</vt:i4>
      </vt:variant>
      <vt:variant>
        <vt:i4>6222</vt:i4>
      </vt:variant>
      <vt:variant>
        <vt:i4>0</vt:i4>
      </vt:variant>
      <vt:variant>
        <vt:i4>5</vt:i4>
      </vt:variant>
      <vt:variant>
        <vt:lpwstr/>
      </vt:variant>
      <vt:variant>
        <vt:lpwstr>C_7148</vt:lpwstr>
      </vt:variant>
      <vt:variant>
        <vt:i4>5832800</vt:i4>
      </vt:variant>
      <vt:variant>
        <vt:i4>6219</vt:i4>
      </vt:variant>
      <vt:variant>
        <vt:i4>0</vt:i4>
      </vt:variant>
      <vt:variant>
        <vt:i4>5</vt:i4>
      </vt:variant>
      <vt:variant>
        <vt:lpwstr/>
      </vt:variant>
      <vt:variant>
        <vt:lpwstr>C_7147</vt:lpwstr>
      </vt:variant>
      <vt:variant>
        <vt:i4>6094944</vt:i4>
      </vt:variant>
      <vt:variant>
        <vt:i4>6216</vt:i4>
      </vt:variant>
      <vt:variant>
        <vt:i4>0</vt:i4>
      </vt:variant>
      <vt:variant>
        <vt:i4>5</vt:i4>
      </vt:variant>
      <vt:variant>
        <vt:lpwstr/>
      </vt:variant>
      <vt:variant>
        <vt:lpwstr>C_7143</vt:lpwstr>
      </vt:variant>
      <vt:variant>
        <vt:i4>6160480</vt:i4>
      </vt:variant>
      <vt:variant>
        <vt:i4>6213</vt:i4>
      </vt:variant>
      <vt:variant>
        <vt:i4>0</vt:i4>
      </vt:variant>
      <vt:variant>
        <vt:i4>5</vt:i4>
      </vt:variant>
      <vt:variant>
        <vt:lpwstr/>
      </vt:variant>
      <vt:variant>
        <vt:lpwstr>C_7140</vt:lpwstr>
      </vt:variant>
      <vt:variant>
        <vt:i4>5898343</vt:i4>
      </vt:variant>
      <vt:variant>
        <vt:i4>6210</vt:i4>
      </vt:variant>
      <vt:variant>
        <vt:i4>0</vt:i4>
      </vt:variant>
      <vt:variant>
        <vt:i4>5</vt:i4>
      </vt:variant>
      <vt:variant>
        <vt:lpwstr/>
      </vt:variant>
      <vt:variant>
        <vt:lpwstr>C_7134</vt:lpwstr>
      </vt:variant>
      <vt:variant>
        <vt:i4>5701735</vt:i4>
      </vt:variant>
      <vt:variant>
        <vt:i4>6207</vt:i4>
      </vt:variant>
      <vt:variant>
        <vt:i4>0</vt:i4>
      </vt:variant>
      <vt:variant>
        <vt:i4>5</vt:i4>
      </vt:variant>
      <vt:variant>
        <vt:lpwstr/>
      </vt:variant>
      <vt:variant>
        <vt:lpwstr>C_7139</vt:lpwstr>
      </vt:variant>
      <vt:variant>
        <vt:i4>5636199</vt:i4>
      </vt:variant>
      <vt:variant>
        <vt:i4>6204</vt:i4>
      </vt:variant>
      <vt:variant>
        <vt:i4>0</vt:i4>
      </vt:variant>
      <vt:variant>
        <vt:i4>5</vt:i4>
      </vt:variant>
      <vt:variant>
        <vt:lpwstr/>
      </vt:variant>
      <vt:variant>
        <vt:lpwstr>C_7138</vt:lpwstr>
      </vt:variant>
      <vt:variant>
        <vt:i4>6094951</vt:i4>
      </vt:variant>
      <vt:variant>
        <vt:i4>6201</vt:i4>
      </vt:variant>
      <vt:variant>
        <vt:i4>0</vt:i4>
      </vt:variant>
      <vt:variant>
        <vt:i4>5</vt:i4>
      </vt:variant>
      <vt:variant>
        <vt:lpwstr/>
      </vt:variant>
      <vt:variant>
        <vt:lpwstr>C_7133</vt:lpwstr>
      </vt:variant>
      <vt:variant>
        <vt:i4>5832807</vt:i4>
      </vt:variant>
      <vt:variant>
        <vt:i4>6198</vt:i4>
      </vt:variant>
      <vt:variant>
        <vt:i4>0</vt:i4>
      </vt:variant>
      <vt:variant>
        <vt:i4>5</vt:i4>
      </vt:variant>
      <vt:variant>
        <vt:lpwstr/>
      </vt:variant>
      <vt:variant>
        <vt:lpwstr>C_7137</vt:lpwstr>
      </vt:variant>
      <vt:variant>
        <vt:i4>5636201</vt:i4>
      </vt:variant>
      <vt:variant>
        <vt:i4>6195</vt:i4>
      </vt:variant>
      <vt:variant>
        <vt:i4>0</vt:i4>
      </vt:variant>
      <vt:variant>
        <vt:i4>5</vt:i4>
      </vt:variant>
      <vt:variant>
        <vt:lpwstr/>
      </vt:variant>
      <vt:variant>
        <vt:lpwstr>C_9138</vt:lpwstr>
      </vt:variant>
      <vt:variant>
        <vt:i4>5767271</vt:i4>
      </vt:variant>
      <vt:variant>
        <vt:i4>6192</vt:i4>
      </vt:variant>
      <vt:variant>
        <vt:i4>0</vt:i4>
      </vt:variant>
      <vt:variant>
        <vt:i4>5</vt:i4>
      </vt:variant>
      <vt:variant>
        <vt:lpwstr/>
      </vt:variant>
      <vt:variant>
        <vt:lpwstr>C_7136</vt:lpwstr>
      </vt:variant>
      <vt:variant>
        <vt:i4>6226023</vt:i4>
      </vt:variant>
      <vt:variant>
        <vt:i4>6189</vt:i4>
      </vt:variant>
      <vt:variant>
        <vt:i4>0</vt:i4>
      </vt:variant>
      <vt:variant>
        <vt:i4>5</vt:i4>
      </vt:variant>
      <vt:variant>
        <vt:lpwstr/>
      </vt:variant>
      <vt:variant>
        <vt:lpwstr>C_7131</vt:lpwstr>
      </vt:variant>
      <vt:variant>
        <vt:i4>6160487</vt:i4>
      </vt:variant>
      <vt:variant>
        <vt:i4>6186</vt:i4>
      </vt:variant>
      <vt:variant>
        <vt:i4>0</vt:i4>
      </vt:variant>
      <vt:variant>
        <vt:i4>5</vt:i4>
      </vt:variant>
      <vt:variant>
        <vt:lpwstr/>
      </vt:variant>
      <vt:variant>
        <vt:lpwstr>C_7130</vt:lpwstr>
      </vt:variant>
      <vt:variant>
        <vt:i4>6553684</vt:i4>
      </vt:variant>
      <vt:variant>
        <vt:i4>6180</vt:i4>
      </vt:variant>
      <vt:variant>
        <vt:i4>0</vt:i4>
      </vt:variant>
      <vt:variant>
        <vt:i4>5</vt:i4>
      </vt:variant>
      <vt:variant>
        <vt:lpwstr/>
      </vt:variant>
      <vt:variant>
        <vt:lpwstr>S_Functional_Status_Section</vt:lpwstr>
      </vt:variant>
      <vt:variant>
        <vt:i4>5570632</vt:i4>
      </vt:variant>
      <vt:variant>
        <vt:i4>6177</vt:i4>
      </vt:variant>
      <vt:variant>
        <vt:i4>0</vt:i4>
      </vt:variant>
      <vt:variant>
        <vt:i4>5</vt:i4>
      </vt:variant>
      <vt:variant>
        <vt:lpwstr/>
      </vt:variant>
      <vt:variant>
        <vt:lpwstr>E_Result_Organizer</vt:lpwstr>
      </vt:variant>
      <vt:variant>
        <vt:i4>7995471</vt:i4>
      </vt:variant>
      <vt:variant>
        <vt:i4>6168</vt:i4>
      </vt:variant>
      <vt:variant>
        <vt:i4>0</vt:i4>
      </vt:variant>
      <vt:variant>
        <vt:i4>5</vt:i4>
      </vt:variant>
      <vt:variant>
        <vt:lpwstr/>
      </vt:variant>
      <vt:variant>
        <vt:lpwstr>CS_BoundaryObservation</vt:lpwstr>
      </vt:variant>
      <vt:variant>
        <vt:i4>2228264</vt:i4>
      </vt:variant>
      <vt:variant>
        <vt:i4>6162</vt:i4>
      </vt:variant>
      <vt:variant>
        <vt:i4>0</vt:i4>
      </vt:variant>
      <vt:variant>
        <vt:i4>5</vt:i4>
      </vt:variant>
      <vt:variant>
        <vt:lpwstr/>
      </vt:variant>
      <vt:variant>
        <vt:lpwstr>E_Medication_Activity</vt:lpwstr>
      </vt:variant>
      <vt:variant>
        <vt:i4>7798848</vt:i4>
      </vt:variant>
      <vt:variant>
        <vt:i4>6159</vt:i4>
      </vt:variant>
      <vt:variant>
        <vt:i4>0</vt:i4>
      </vt:variant>
      <vt:variant>
        <vt:i4>5</vt:i4>
      </vt:variant>
      <vt:variant>
        <vt:lpwstr/>
      </vt:variant>
      <vt:variant>
        <vt:lpwstr>E_Procedure_Activity_Procedure</vt:lpwstr>
      </vt:variant>
      <vt:variant>
        <vt:i4>4653139</vt:i4>
      </vt:variant>
      <vt:variant>
        <vt:i4>6156</vt:i4>
      </vt:variant>
      <vt:variant>
        <vt:i4>0</vt:i4>
      </vt:variant>
      <vt:variant>
        <vt:i4>5</vt:i4>
      </vt:variant>
      <vt:variant>
        <vt:lpwstr/>
      </vt:variant>
      <vt:variant>
        <vt:lpwstr>E_Severity_Observation</vt:lpwstr>
      </vt:variant>
      <vt:variant>
        <vt:i4>3276840</vt:i4>
      </vt:variant>
      <vt:variant>
        <vt:i4>6153</vt:i4>
      </vt:variant>
      <vt:variant>
        <vt:i4>0</vt:i4>
      </vt:variant>
      <vt:variant>
        <vt:i4>5</vt:i4>
      </vt:variant>
      <vt:variant>
        <vt:lpwstr/>
      </vt:variant>
      <vt:variant>
        <vt:lpwstr>T_VS_Problem</vt:lpwstr>
      </vt:variant>
      <vt:variant>
        <vt:i4>5767264</vt:i4>
      </vt:variant>
      <vt:variant>
        <vt:i4>6150</vt:i4>
      </vt:variant>
      <vt:variant>
        <vt:i4>0</vt:i4>
      </vt:variant>
      <vt:variant>
        <vt:i4>5</vt:i4>
      </vt:variant>
      <vt:variant>
        <vt:lpwstr/>
      </vt:variant>
      <vt:variant>
        <vt:lpwstr>C_7344</vt:lpwstr>
      </vt:variant>
      <vt:variant>
        <vt:i4>6094944</vt:i4>
      </vt:variant>
      <vt:variant>
        <vt:i4>6147</vt:i4>
      </vt:variant>
      <vt:variant>
        <vt:i4>0</vt:i4>
      </vt:variant>
      <vt:variant>
        <vt:i4>5</vt:i4>
      </vt:variant>
      <vt:variant>
        <vt:lpwstr/>
      </vt:variant>
      <vt:variant>
        <vt:lpwstr>C_7341</vt:lpwstr>
      </vt:variant>
      <vt:variant>
        <vt:i4>6029408</vt:i4>
      </vt:variant>
      <vt:variant>
        <vt:i4>6144</vt:i4>
      </vt:variant>
      <vt:variant>
        <vt:i4>0</vt:i4>
      </vt:variant>
      <vt:variant>
        <vt:i4>5</vt:i4>
      </vt:variant>
      <vt:variant>
        <vt:lpwstr/>
      </vt:variant>
      <vt:variant>
        <vt:lpwstr>C_7340</vt:lpwstr>
      </vt:variant>
      <vt:variant>
        <vt:i4>6226016</vt:i4>
      </vt:variant>
      <vt:variant>
        <vt:i4>6141</vt:i4>
      </vt:variant>
      <vt:variant>
        <vt:i4>0</vt:i4>
      </vt:variant>
      <vt:variant>
        <vt:i4>5</vt:i4>
      </vt:variant>
      <vt:variant>
        <vt:lpwstr/>
      </vt:variant>
      <vt:variant>
        <vt:lpwstr>C_7343</vt:lpwstr>
      </vt:variant>
      <vt:variant>
        <vt:i4>5505127</vt:i4>
      </vt:variant>
      <vt:variant>
        <vt:i4>6138</vt:i4>
      </vt:variant>
      <vt:variant>
        <vt:i4>0</vt:i4>
      </vt:variant>
      <vt:variant>
        <vt:i4>5</vt:i4>
      </vt:variant>
      <vt:variant>
        <vt:lpwstr/>
      </vt:variant>
      <vt:variant>
        <vt:lpwstr>C_7338</vt:lpwstr>
      </vt:variant>
      <vt:variant>
        <vt:i4>5963879</vt:i4>
      </vt:variant>
      <vt:variant>
        <vt:i4>6135</vt:i4>
      </vt:variant>
      <vt:variant>
        <vt:i4>0</vt:i4>
      </vt:variant>
      <vt:variant>
        <vt:i4>5</vt:i4>
      </vt:variant>
      <vt:variant>
        <vt:lpwstr/>
      </vt:variant>
      <vt:variant>
        <vt:lpwstr>C_7337</vt:lpwstr>
      </vt:variant>
      <vt:variant>
        <vt:i4>5767265</vt:i4>
      </vt:variant>
      <vt:variant>
        <vt:i4>6132</vt:i4>
      </vt:variant>
      <vt:variant>
        <vt:i4>0</vt:i4>
      </vt:variant>
      <vt:variant>
        <vt:i4>5</vt:i4>
      </vt:variant>
      <vt:variant>
        <vt:lpwstr/>
      </vt:variant>
      <vt:variant>
        <vt:lpwstr>C_10375</vt:lpwstr>
      </vt:variant>
      <vt:variant>
        <vt:i4>5963884</vt:i4>
      </vt:variant>
      <vt:variant>
        <vt:i4>6129</vt:i4>
      </vt:variant>
      <vt:variant>
        <vt:i4>0</vt:i4>
      </vt:variant>
      <vt:variant>
        <vt:i4>5</vt:i4>
      </vt:variant>
      <vt:variant>
        <vt:lpwstr/>
      </vt:variant>
      <vt:variant>
        <vt:lpwstr>C_7581</vt:lpwstr>
      </vt:variant>
      <vt:variant>
        <vt:i4>5898348</vt:i4>
      </vt:variant>
      <vt:variant>
        <vt:i4>6126</vt:i4>
      </vt:variant>
      <vt:variant>
        <vt:i4>0</vt:i4>
      </vt:variant>
      <vt:variant>
        <vt:i4>5</vt:i4>
      </vt:variant>
      <vt:variant>
        <vt:lpwstr/>
      </vt:variant>
      <vt:variant>
        <vt:lpwstr>C_7580</vt:lpwstr>
      </vt:variant>
      <vt:variant>
        <vt:i4>5832807</vt:i4>
      </vt:variant>
      <vt:variant>
        <vt:i4>6123</vt:i4>
      </vt:variant>
      <vt:variant>
        <vt:i4>0</vt:i4>
      </vt:variant>
      <vt:variant>
        <vt:i4>5</vt:i4>
      </vt:variant>
      <vt:variant>
        <vt:lpwstr/>
      </vt:variant>
      <vt:variant>
        <vt:lpwstr>C_7335</vt:lpwstr>
      </vt:variant>
      <vt:variant>
        <vt:i4>5767271</vt:i4>
      </vt:variant>
      <vt:variant>
        <vt:i4>6120</vt:i4>
      </vt:variant>
      <vt:variant>
        <vt:i4>0</vt:i4>
      </vt:variant>
      <vt:variant>
        <vt:i4>5</vt:i4>
      </vt:variant>
      <vt:variant>
        <vt:lpwstr/>
      </vt:variant>
      <vt:variant>
        <vt:lpwstr>C_7334</vt:lpwstr>
      </vt:variant>
      <vt:variant>
        <vt:i4>6226023</vt:i4>
      </vt:variant>
      <vt:variant>
        <vt:i4>6117</vt:i4>
      </vt:variant>
      <vt:variant>
        <vt:i4>0</vt:i4>
      </vt:variant>
      <vt:variant>
        <vt:i4>5</vt:i4>
      </vt:variant>
      <vt:variant>
        <vt:lpwstr/>
      </vt:variant>
      <vt:variant>
        <vt:lpwstr>C_7333</vt:lpwstr>
      </vt:variant>
      <vt:variant>
        <vt:i4>6160487</vt:i4>
      </vt:variant>
      <vt:variant>
        <vt:i4>6114</vt:i4>
      </vt:variant>
      <vt:variant>
        <vt:i4>0</vt:i4>
      </vt:variant>
      <vt:variant>
        <vt:i4>5</vt:i4>
      </vt:variant>
      <vt:variant>
        <vt:lpwstr/>
      </vt:variant>
      <vt:variant>
        <vt:lpwstr>C_7332</vt:lpwstr>
      </vt:variant>
      <vt:variant>
        <vt:i4>5505126</vt:i4>
      </vt:variant>
      <vt:variant>
        <vt:i4>6111</vt:i4>
      </vt:variant>
      <vt:variant>
        <vt:i4>0</vt:i4>
      </vt:variant>
      <vt:variant>
        <vt:i4>5</vt:i4>
      </vt:variant>
      <vt:variant>
        <vt:lpwstr/>
      </vt:variant>
      <vt:variant>
        <vt:lpwstr>C_7328</vt:lpwstr>
      </vt:variant>
      <vt:variant>
        <vt:i4>6094951</vt:i4>
      </vt:variant>
      <vt:variant>
        <vt:i4>6108</vt:i4>
      </vt:variant>
      <vt:variant>
        <vt:i4>0</vt:i4>
      </vt:variant>
      <vt:variant>
        <vt:i4>5</vt:i4>
      </vt:variant>
      <vt:variant>
        <vt:lpwstr/>
      </vt:variant>
      <vt:variant>
        <vt:lpwstr>C_7331</vt:lpwstr>
      </vt:variant>
      <vt:variant>
        <vt:i4>6029415</vt:i4>
      </vt:variant>
      <vt:variant>
        <vt:i4>6105</vt:i4>
      </vt:variant>
      <vt:variant>
        <vt:i4>0</vt:i4>
      </vt:variant>
      <vt:variant>
        <vt:i4>5</vt:i4>
      </vt:variant>
      <vt:variant>
        <vt:lpwstr/>
      </vt:variant>
      <vt:variant>
        <vt:lpwstr>C_7330</vt:lpwstr>
      </vt:variant>
      <vt:variant>
        <vt:i4>5963878</vt:i4>
      </vt:variant>
      <vt:variant>
        <vt:i4>6102</vt:i4>
      </vt:variant>
      <vt:variant>
        <vt:i4>0</vt:i4>
      </vt:variant>
      <vt:variant>
        <vt:i4>5</vt:i4>
      </vt:variant>
      <vt:variant>
        <vt:lpwstr/>
      </vt:variant>
      <vt:variant>
        <vt:lpwstr>C_7327</vt:lpwstr>
      </vt:variant>
      <vt:variant>
        <vt:i4>5570662</vt:i4>
      </vt:variant>
      <vt:variant>
        <vt:i4>6099</vt:i4>
      </vt:variant>
      <vt:variant>
        <vt:i4>0</vt:i4>
      </vt:variant>
      <vt:variant>
        <vt:i4>5</vt:i4>
      </vt:variant>
      <vt:variant>
        <vt:lpwstr/>
      </vt:variant>
      <vt:variant>
        <vt:lpwstr>C_7329</vt:lpwstr>
      </vt:variant>
      <vt:variant>
        <vt:i4>6094951</vt:i4>
      </vt:variant>
      <vt:variant>
        <vt:i4>6096</vt:i4>
      </vt:variant>
      <vt:variant>
        <vt:i4>0</vt:i4>
      </vt:variant>
      <vt:variant>
        <vt:i4>5</vt:i4>
      </vt:variant>
      <vt:variant>
        <vt:lpwstr/>
      </vt:variant>
      <vt:variant>
        <vt:lpwstr>C_10523</vt:lpwstr>
      </vt:variant>
      <vt:variant>
        <vt:i4>6226022</vt:i4>
      </vt:variant>
      <vt:variant>
        <vt:i4>6093</vt:i4>
      </vt:variant>
      <vt:variant>
        <vt:i4>0</vt:i4>
      </vt:variant>
      <vt:variant>
        <vt:i4>5</vt:i4>
      </vt:variant>
      <vt:variant>
        <vt:lpwstr/>
      </vt:variant>
      <vt:variant>
        <vt:lpwstr>C_7323</vt:lpwstr>
      </vt:variant>
      <vt:variant>
        <vt:i4>5898342</vt:i4>
      </vt:variant>
      <vt:variant>
        <vt:i4>6090</vt:i4>
      </vt:variant>
      <vt:variant>
        <vt:i4>0</vt:i4>
      </vt:variant>
      <vt:variant>
        <vt:i4>5</vt:i4>
      </vt:variant>
      <vt:variant>
        <vt:lpwstr/>
      </vt:variant>
      <vt:variant>
        <vt:lpwstr>C_7326</vt:lpwstr>
      </vt:variant>
      <vt:variant>
        <vt:i4>5832806</vt:i4>
      </vt:variant>
      <vt:variant>
        <vt:i4>6087</vt:i4>
      </vt:variant>
      <vt:variant>
        <vt:i4>0</vt:i4>
      </vt:variant>
      <vt:variant>
        <vt:i4>5</vt:i4>
      </vt:variant>
      <vt:variant>
        <vt:lpwstr/>
      </vt:variant>
      <vt:variant>
        <vt:lpwstr>C_7325</vt:lpwstr>
      </vt:variant>
      <vt:variant>
        <vt:i4>4653139</vt:i4>
      </vt:variant>
      <vt:variant>
        <vt:i4>6081</vt:i4>
      </vt:variant>
      <vt:variant>
        <vt:i4>0</vt:i4>
      </vt:variant>
      <vt:variant>
        <vt:i4>5</vt:i4>
      </vt:variant>
      <vt:variant>
        <vt:lpwstr/>
      </vt:variant>
      <vt:variant>
        <vt:lpwstr>E_Severity_Observation</vt:lpwstr>
      </vt:variant>
      <vt:variant>
        <vt:i4>7798848</vt:i4>
      </vt:variant>
      <vt:variant>
        <vt:i4>6078</vt:i4>
      </vt:variant>
      <vt:variant>
        <vt:i4>0</vt:i4>
      </vt:variant>
      <vt:variant>
        <vt:i4>5</vt:i4>
      </vt:variant>
      <vt:variant>
        <vt:lpwstr/>
      </vt:variant>
      <vt:variant>
        <vt:lpwstr>E_Procedure_Activity_Procedure</vt:lpwstr>
      </vt:variant>
      <vt:variant>
        <vt:i4>2228264</vt:i4>
      </vt:variant>
      <vt:variant>
        <vt:i4>6075</vt:i4>
      </vt:variant>
      <vt:variant>
        <vt:i4>0</vt:i4>
      </vt:variant>
      <vt:variant>
        <vt:i4>5</vt:i4>
      </vt:variant>
      <vt:variant>
        <vt:lpwstr/>
      </vt:variant>
      <vt:variant>
        <vt:lpwstr>E_Medication_Activity</vt:lpwstr>
      </vt:variant>
      <vt:variant>
        <vt:i4>6226002</vt:i4>
      </vt:variant>
      <vt:variant>
        <vt:i4>6072</vt:i4>
      </vt:variant>
      <vt:variant>
        <vt:i4>0</vt:i4>
      </vt:variant>
      <vt:variant>
        <vt:i4>5</vt:i4>
      </vt:variant>
      <vt:variant>
        <vt:lpwstr/>
      </vt:variant>
      <vt:variant>
        <vt:lpwstr>E_Immunization_Activity</vt:lpwstr>
      </vt:variant>
      <vt:variant>
        <vt:i4>2228264</vt:i4>
      </vt:variant>
      <vt:variant>
        <vt:i4>6069</vt:i4>
      </vt:variant>
      <vt:variant>
        <vt:i4>0</vt:i4>
      </vt:variant>
      <vt:variant>
        <vt:i4>5</vt:i4>
      </vt:variant>
      <vt:variant>
        <vt:lpwstr/>
      </vt:variant>
      <vt:variant>
        <vt:lpwstr>E_Medication_Activity</vt:lpwstr>
      </vt:variant>
      <vt:variant>
        <vt:i4>262149</vt:i4>
      </vt:variant>
      <vt:variant>
        <vt:i4>6066</vt:i4>
      </vt:variant>
      <vt:variant>
        <vt:i4>0</vt:i4>
      </vt:variant>
      <vt:variant>
        <vt:i4>5</vt:i4>
      </vt:variant>
      <vt:variant>
        <vt:lpwstr/>
      </vt:variant>
      <vt:variant>
        <vt:lpwstr>E_Allergy_Observation</vt:lpwstr>
      </vt:variant>
      <vt:variant>
        <vt:i4>7733323</vt:i4>
      </vt:variant>
      <vt:variant>
        <vt:i4>6051</vt:i4>
      </vt:variant>
      <vt:variant>
        <vt:i4>0</vt:i4>
      </vt:variant>
      <vt:variant>
        <vt:i4>5</vt:i4>
      </vt:variant>
      <vt:variant>
        <vt:lpwstr/>
      </vt:variant>
      <vt:variant>
        <vt:lpwstr>E_Sop_Instance_Observation</vt:lpwstr>
      </vt:variant>
      <vt:variant>
        <vt:i4>5505128</vt:i4>
      </vt:variant>
      <vt:variant>
        <vt:i4>6048</vt:i4>
      </vt:variant>
      <vt:variant>
        <vt:i4>0</vt:i4>
      </vt:variant>
      <vt:variant>
        <vt:i4>5</vt:i4>
      </vt:variant>
      <vt:variant>
        <vt:lpwstr/>
      </vt:variant>
      <vt:variant>
        <vt:lpwstr>C_9328</vt:lpwstr>
      </vt:variant>
      <vt:variant>
        <vt:i4>5963880</vt:i4>
      </vt:variant>
      <vt:variant>
        <vt:i4>6045</vt:i4>
      </vt:variant>
      <vt:variant>
        <vt:i4>0</vt:i4>
      </vt:variant>
      <vt:variant>
        <vt:i4>5</vt:i4>
      </vt:variant>
      <vt:variant>
        <vt:lpwstr/>
      </vt:variant>
      <vt:variant>
        <vt:lpwstr>C_9327</vt:lpwstr>
      </vt:variant>
      <vt:variant>
        <vt:i4>5898344</vt:i4>
      </vt:variant>
      <vt:variant>
        <vt:i4>6042</vt:i4>
      </vt:variant>
      <vt:variant>
        <vt:i4>0</vt:i4>
      </vt:variant>
      <vt:variant>
        <vt:i4>5</vt:i4>
      </vt:variant>
      <vt:variant>
        <vt:lpwstr/>
      </vt:variant>
      <vt:variant>
        <vt:lpwstr>C_9326</vt:lpwstr>
      </vt:variant>
      <vt:variant>
        <vt:i4>5832808</vt:i4>
      </vt:variant>
      <vt:variant>
        <vt:i4>6039</vt:i4>
      </vt:variant>
      <vt:variant>
        <vt:i4>0</vt:i4>
      </vt:variant>
      <vt:variant>
        <vt:i4>5</vt:i4>
      </vt:variant>
      <vt:variant>
        <vt:lpwstr/>
      </vt:variant>
      <vt:variant>
        <vt:lpwstr>C_9325</vt:lpwstr>
      </vt:variant>
      <vt:variant>
        <vt:i4>5767272</vt:i4>
      </vt:variant>
      <vt:variant>
        <vt:i4>6036</vt:i4>
      </vt:variant>
      <vt:variant>
        <vt:i4>0</vt:i4>
      </vt:variant>
      <vt:variant>
        <vt:i4>5</vt:i4>
      </vt:variant>
      <vt:variant>
        <vt:lpwstr/>
      </vt:variant>
      <vt:variant>
        <vt:lpwstr>C_9324</vt:lpwstr>
      </vt:variant>
      <vt:variant>
        <vt:i4>6226024</vt:i4>
      </vt:variant>
      <vt:variant>
        <vt:i4>6033</vt:i4>
      </vt:variant>
      <vt:variant>
        <vt:i4>0</vt:i4>
      </vt:variant>
      <vt:variant>
        <vt:i4>5</vt:i4>
      </vt:variant>
      <vt:variant>
        <vt:lpwstr/>
      </vt:variant>
      <vt:variant>
        <vt:lpwstr>C_9323</vt:lpwstr>
      </vt:variant>
      <vt:variant>
        <vt:i4>6160488</vt:i4>
      </vt:variant>
      <vt:variant>
        <vt:i4>6030</vt:i4>
      </vt:variant>
      <vt:variant>
        <vt:i4>0</vt:i4>
      </vt:variant>
      <vt:variant>
        <vt:i4>5</vt:i4>
      </vt:variant>
      <vt:variant>
        <vt:lpwstr/>
      </vt:variant>
      <vt:variant>
        <vt:lpwstr>C_9322</vt:lpwstr>
      </vt:variant>
      <vt:variant>
        <vt:i4>6029416</vt:i4>
      </vt:variant>
      <vt:variant>
        <vt:i4>6027</vt:i4>
      </vt:variant>
      <vt:variant>
        <vt:i4>0</vt:i4>
      </vt:variant>
      <vt:variant>
        <vt:i4>5</vt:i4>
      </vt:variant>
      <vt:variant>
        <vt:lpwstr/>
      </vt:variant>
      <vt:variant>
        <vt:lpwstr>C_9320</vt:lpwstr>
      </vt:variant>
      <vt:variant>
        <vt:i4>6029415</vt:i4>
      </vt:variant>
      <vt:variant>
        <vt:i4>6024</vt:i4>
      </vt:variant>
      <vt:variant>
        <vt:i4>0</vt:i4>
      </vt:variant>
      <vt:variant>
        <vt:i4>5</vt:i4>
      </vt:variant>
      <vt:variant>
        <vt:lpwstr/>
      </vt:variant>
      <vt:variant>
        <vt:lpwstr>C_10532</vt:lpwstr>
      </vt:variant>
      <vt:variant>
        <vt:i4>5570667</vt:i4>
      </vt:variant>
      <vt:variant>
        <vt:i4>6021</vt:i4>
      </vt:variant>
      <vt:variant>
        <vt:i4>0</vt:i4>
      </vt:variant>
      <vt:variant>
        <vt:i4>5</vt:i4>
      </vt:variant>
      <vt:variant>
        <vt:lpwstr/>
      </vt:variant>
      <vt:variant>
        <vt:lpwstr>C_9319</vt:lpwstr>
      </vt:variant>
      <vt:variant>
        <vt:i4>5505131</vt:i4>
      </vt:variant>
      <vt:variant>
        <vt:i4>6018</vt:i4>
      </vt:variant>
      <vt:variant>
        <vt:i4>0</vt:i4>
      </vt:variant>
      <vt:variant>
        <vt:i4>5</vt:i4>
      </vt:variant>
      <vt:variant>
        <vt:lpwstr/>
      </vt:variant>
      <vt:variant>
        <vt:lpwstr>C_9318</vt:lpwstr>
      </vt:variant>
      <vt:variant>
        <vt:i4>5963883</vt:i4>
      </vt:variant>
      <vt:variant>
        <vt:i4>6015</vt:i4>
      </vt:variant>
      <vt:variant>
        <vt:i4>0</vt:i4>
      </vt:variant>
      <vt:variant>
        <vt:i4>5</vt:i4>
      </vt:variant>
      <vt:variant>
        <vt:lpwstr/>
      </vt:variant>
      <vt:variant>
        <vt:lpwstr>C_9317</vt:lpwstr>
      </vt:variant>
      <vt:variant>
        <vt:i4>7733323</vt:i4>
      </vt:variant>
      <vt:variant>
        <vt:i4>6009</vt:i4>
      </vt:variant>
      <vt:variant>
        <vt:i4>0</vt:i4>
      </vt:variant>
      <vt:variant>
        <vt:i4>5</vt:i4>
      </vt:variant>
      <vt:variant>
        <vt:lpwstr/>
      </vt:variant>
      <vt:variant>
        <vt:lpwstr>E_Sop_Instance_Observation</vt:lpwstr>
      </vt:variant>
      <vt:variant>
        <vt:i4>6094935</vt:i4>
      </vt:variant>
      <vt:variant>
        <vt:i4>6006</vt:i4>
      </vt:variant>
      <vt:variant>
        <vt:i4>0</vt:i4>
      </vt:variant>
      <vt:variant>
        <vt:i4>5</vt:i4>
      </vt:variant>
      <vt:variant>
        <vt:lpwstr/>
      </vt:variant>
      <vt:variant>
        <vt:lpwstr>E_Code_Observations</vt:lpwstr>
      </vt:variant>
      <vt:variant>
        <vt:i4>4587612</vt:i4>
      </vt:variant>
      <vt:variant>
        <vt:i4>6003</vt:i4>
      </vt:variant>
      <vt:variant>
        <vt:i4>0</vt:i4>
      </vt:variant>
      <vt:variant>
        <vt:i4>5</vt:i4>
      </vt:variant>
      <vt:variant>
        <vt:lpwstr/>
      </vt:variant>
      <vt:variant>
        <vt:lpwstr>E_Text_Observation</vt:lpwstr>
      </vt:variant>
      <vt:variant>
        <vt:i4>6160493</vt:i4>
      </vt:variant>
      <vt:variant>
        <vt:i4>5991</vt:i4>
      </vt:variant>
      <vt:variant>
        <vt:i4>0</vt:i4>
      </vt:variant>
      <vt:variant>
        <vt:i4>5</vt:i4>
      </vt:variant>
      <vt:variant>
        <vt:lpwstr/>
      </vt:variant>
      <vt:variant>
        <vt:lpwstr>C_9273</vt:lpwstr>
      </vt:variant>
      <vt:variant>
        <vt:i4>5570668</vt:i4>
      </vt:variant>
      <vt:variant>
        <vt:i4>5988</vt:i4>
      </vt:variant>
      <vt:variant>
        <vt:i4>0</vt:i4>
      </vt:variant>
      <vt:variant>
        <vt:i4>5</vt:i4>
      </vt:variant>
      <vt:variant>
        <vt:lpwstr/>
      </vt:variant>
      <vt:variant>
        <vt:lpwstr>C_9268</vt:lpwstr>
      </vt:variant>
      <vt:variant>
        <vt:i4>5898348</vt:i4>
      </vt:variant>
      <vt:variant>
        <vt:i4>5985</vt:i4>
      </vt:variant>
      <vt:variant>
        <vt:i4>0</vt:i4>
      </vt:variant>
      <vt:variant>
        <vt:i4>5</vt:i4>
      </vt:variant>
      <vt:variant>
        <vt:lpwstr/>
      </vt:variant>
      <vt:variant>
        <vt:lpwstr>C_9267</vt:lpwstr>
      </vt:variant>
      <vt:variant>
        <vt:i4>6029415</vt:i4>
      </vt:variant>
      <vt:variant>
        <vt:i4>5982</vt:i4>
      </vt:variant>
      <vt:variant>
        <vt:i4>0</vt:i4>
      </vt:variant>
      <vt:variant>
        <vt:i4>5</vt:i4>
      </vt:variant>
      <vt:variant>
        <vt:lpwstr/>
      </vt:variant>
      <vt:variant>
        <vt:lpwstr>C_10531</vt:lpwstr>
      </vt:variant>
      <vt:variant>
        <vt:i4>5963884</vt:i4>
      </vt:variant>
      <vt:variant>
        <vt:i4>5979</vt:i4>
      </vt:variant>
      <vt:variant>
        <vt:i4>0</vt:i4>
      </vt:variant>
      <vt:variant>
        <vt:i4>5</vt:i4>
      </vt:variant>
      <vt:variant>
        <vt:lpwstr/>
      </vt:variant>
      <vt:variant>
        <vt:lpwstr>C_9266</vt:lpwstr>
      </vt:variant>
      <vt:variant>
        <vt:i4>5767276</vt:i4>
      </vt:variant>
      <vt:variant>
        <vt:i4>5976</vt:i4>
      </vt:variant>
      <vt:variant>
        <vt:i4>0</vt:i4>
      </vt:variant>
      <vt:variant>
        <vt:i4>5</vt:i4>
      </vt:variant>
      <vt:variant>
        <vt:lpwstr/>
      </vt:variant>
      <vt:variant>
        <vt:lpwstr>C_9265</vt:lpwstr>
      </vt:variant>
      <vt:variant>
        <vt:i4>5832812</vt:i4>
      </vt:variant>
      <vt:variant>
        <vt:i4>5973</vt:i4>
      </vt:variant>
      <vt:variant>
        <vt:i4>0</vt:i4>
      </vt:variant>
      <vt:variant>
        <vt:i4>5</vt:i4>
      </vt:variant>
      <vt:variant>
        <vt:lpwstr/>
      </vt:variant>
      <vt:variant>
        <vt:lpwstr>C_9264</vt:lpwstr>
      </vt:variant>
      <vt:variant>
        <vt:i4>7733323</vt:i4>
      </vt:variant>
      <vt:variant>
        <vt:i4>5967</vt:i4>
      </vt:variant>
      <vt:variant>
        <vt:i4>0</vt:i4>
      </vt:variant>
      <vt:variant>
        <vt:i4>5</vt:i4>
      </vt:variant>
      <vt:variant>
        <vt:lpwstr/>
      </vt:variant>
      <vt:variant>
        <vt:lpwstr>E_Sop_Instance_Observation</vt:lpwstr>
      </vt:variant>
      <vt:variant>
        <vt:i4>5963882</vt:i4>
      </vt:variant>
      <vt:variant>
        <vt:i4>5958</vt:i4>
      </vt:variant>
      <vt:variant>
        <vt:i4>0</vt:i4>
      </vt:variant>
      <vt:variant>
        <vt:i4>5</vt:i4>
      </vt:variant>
      <vt:variant>
        <vt:lpwstr/>
      </vt:variant>
      <vt:variant>
        <vt:lpwstr>C_9206</vt:lpwstr>
      </vt:variant>
      <vt:variant>
        <vt:i4>5767274</vt:i4>
      </vt:variant>
      <vt:variant>
        <vt:i4>5955</vt:i4>
      </vt:variant>
      <vt:variant>
        <vt:i4>0</vt:i4>
      </vt:variant>
      <vt:variant>
        <vt:i4>5</vt:i4>
      </vt:variant>
      <vt:variant>
        <vt:lpwstr/>
      </vt:variant>
      <vt:variant>
        <vt:lpwstr>C_9205</vt:lpwstr>
      </vt:variant>
      <vt:variant>
        <vt:i4>5832810</vt:i4>
      </vt:variant>
      <vt:variant>
        <vt:i4>5952</vt:i4>
      </vt:variant>
      <vt:variant>
        <vt:i4>0</vt:i4>
      </vt:variant>
      <vt:variant>
        <vt:i4>5</vt:i4>
      </vt:variant>
      <vt:variant>
        <vt:lpwstr/>
      </vt:variant>
      <vt:variant>
        <vt:lpwstr>C_9204</vt:lpwstr>
      </vt:variant>
      <vt:variant>
        <vt:i4>6160490</vt:i4>
      </vt:variant>
      <vt:variant>
        <vt:i4>5949</vt:i4>
      </vt:variant>
      <vt:variant>
        <vt:i4>0</vt:i4>
      </vt:variant>
      <vt:variant>
        <vt:i4>5</vt:i4>
      </vt:variant>
      <vt:variant>
        <vt:lpwstr/>
      </vt:variant>
      <vt:variant>
        <vt:lpwstr>C_9203</vt:lpwstr>
      </vt:variant>
      <vt:variant>
        <vt:i4>6029418</vt:i4>
      </vt:variant>
      <vt:variant>
        <vt:i4>5946</vt:i4>
      </vt:variant>
      <vt:variant>
        <vt:i4>0</vt:i4>
      </vt:variant>
      <vt:variant>
        <vt:i4>5</vt:i4>
      </vt:variant>
      <vt:variant>
        <vt:lpwstr/>
      </vt:variant>
      <vt:variant>
        <vt:lpwstr>C_9201</vt:lpwstr>
      </vt:variant>
      <vt:variant>
        <vt:i4>6029415</vt:i4>
      </vt:variant>
      <vt:variant>
        <vt:i4>5943</vt:i4>
      </vt:variant>
      <vt:variant>
        <vt:i4>0</vt:i4>
      </vt:variant>
      <vt:variant>
        <vt:i4>5</vt:i4>
      </vt:variant>
      <vt:variant>
        <vt:lpwstr/>
      </vt:variant>
      <vt:variant>
        <vt:lpwstr>C_10530</vt:lpwstr>
      </vt:variant>
      <vt:variant>
        <vt:i4>6094954</vt:i4>
      </vt:variant>
      <vt:variant>
        <vt:i4>5940</vt:i4>
      </vt:variant>
      <vt:variant>
        <vt:i4>0</vt:i4>
      </vt:variant>
      <vt:variant>
        <vt:i4>5</vt:i4>
      </vt:variant>
      <vt:variant>
        <vt:lpwstr/>
      </vt:variant>
      <vt:variant>
        <vt:lpwstr>C_9200</vt:lpwstr>
      </vt:variant>
      <vt:variant>
        <vt:i4>6226043</vt:i4>
      </vt:variant>
      <vt:variant>
        <vt:i4>5934</vt:i4>
      </vt:variant>
      <vt:variant>
        <vt:i4>0</vt:i4>
      </vt:variant>
      <vt:variant>
        <vt:i4>5</vt:i4>
      </vt:variant>
      <vt:variant>
        <vt:lpwstr/>
      </vt:variant>
      <vt:variant>
        <vt:lpwstr>D_Diagnostic_Imaging_Report</vt:lpwstr>
      </vt:variant>
      <vt:variant>
        <vt:i4>2228264</vt:i4>
      </vt:variant>
      <vt:variant>
        <vt:i4>5925</vt:i4>
      </vt:variant>
      <vt:variant>
        <vt:i4>0</vt:i4>
      </vt:variant>
      <vt:variant>
        <vt:i4>5</vt:i4>
      </vt:variant>
      <vt:variant>
        <vt:lpwstr/>
      </vt:variant>
      <vt:variant>
        <vt:lpwstr>E_Medication_Activity</vt:lpwstr>
      </vt:variant>
      <vt:variant>
        <vt:i4>4063248</vt:i4>
      </vt:variant>
      <vt:variant>
        <vt:i4>5922</vt:i4>
      </vt:variant>
      <vt:variant>
        <vt:i4>0</vt:i4>
      </vt:variant>
      <vt:variant>
        <vt:i4>5</vt:i4>
      </vt:variant>
      <vt:variant>
        <vt:lpwstr/>
      </vt:variant>
      <vt:variant>
        <vt:lpwstr>E_Indication</vt:lpwstr>
      </vt:variant>
      <vt:variant>
        <vt:i4>5767273</vt:i4>
      </vt:variant>
      <vt:variant>
        <vt:i4>5919</vt:i4>
      </vt:variant>
      <vt:variant>
        <vt:i4>0</vt:i4>
      </vt:variant>
      <vt:variant>
        <vt:i4>5</vt:i4>
      </vt:variant>
      <vt:variant>
        <vt:lpwstr/>
      </vt:variant>
      <vt:variant>
        <vt:lpwstr>E_Instructions</vt:lpwstr>
      </vt:variant>
      <vt:variant>
        <vt:i4>7602268</vt:i4>
      </vt:variant>
      <vt:variant>
        <vt:i4>5916</vt:i4>
      </vt:variant>
      <vt:variant>
        <vt:i4>0</vt:i4>
      </vt:variant>
      <vt:variant>
        <vt:i4>5</vt:i4>
      </vt:variant>
      <vt:variant>
        <vt:lpwstr/>
      </vt:variant>
      <vt:variant>
        <vt:lpwstr>E_Service_Delivery_Location</vt:lpwstr>
      </vt:variant>
      <vt:variant>
        <vt:i4>6553699</vt:i4>
      </vt:variant>
      <vt:variant>
        <vt:i4>5913</vt:i4>
      </vt:variant>
      <vt:variant>
        <vt:i4>0</vt:i4>
      </vt:variant>
      <vt:variant>
        <vt:i4>5</vt:i4>
      </vt:variant>
      <vt:variant>
        <vt:lpwstr/>
      </vt:variant>
      <vt:variant>
        <vt:lpwstr>E_Product_Instance</vt:lpwstr>
      </vt:variant>
      <vt:variant>
        <vt:i4>2949154</vt:i4>
      </vt:variant>
      <vt:variant>
        <vt:i4>5910</vt:i4>
      </vt:variant>
      <vt:variant>
        <vt:i4>0</vt:i4>
      </vt:variant>
      <vt:variant>
        <vt:i4>5</vt:i4>
      </vt:variant>
      <vt:variant>
        <vt:lpwstr/>
      </vt:variant>
      <vt:variant>
        <vt:lpwstr>T_VS_BodySite</vt:lpwstr>
      </vt:variant>
      <vt:variant>
        <vt:i4>4653143</vt:i4>
      </vt:variant>
      <vt:variant>
        <vt:i4>5907</vt:i4>
      </vt:variant>
      <vt:variant>
        <vt:i4>0</vt:i4>
      </vt:variant>
      <vt:variant>
        <vt:i4>5</vt:i4>
      </vt:variant>
      <vt:variant>
        <vt:lpwstr/>
      </vt:variant>
      <vt:variant>
        <vt:lpwstr>T_VS_ActPriorityVS</vt:lpwstr>
      </vt:variant>
      <vt:variant>
        <vt:i4>3342390</vt:i4>
      </vt:variant>
      <vt:variant>
        <vt:i4>5904</vt:i4>
      </vt:variant>
      <vt:variant>
        <vt:i4>0</vt:i4>
      </vt:variant>
      <vt:variant>
        <vt:i4>5</vt:i4>
      </vt:variant>
      <vt:variant>
        <vt:lpwstr/>
      </vt:variant>
      <vt:variant>
        <vt:lpwstr>T_VS_ProcedureActStatusCodeVS</vt:lpwstr>
      </vt:variant>
      <vt:variant>
        <vt:i4>4980803</vt:i4>
      </vt:variant>
      <vt:variant>
        <vt:i4>5901</vt:i4>
      </vt:variant>
      <vt:variant>
        <vt:i4>0</vt:i4>
      </vt:variant>
      <vt:variant>
        <vt:i4>5</vt:i4>
      </vt:variant>
      <vt:variant>
        <vt:lpwstr/>
      </vt:variant>
      <vt:variant>
        <vt:lpwstr>T_VS_MoodCodeEvnIn</vt:lpwstr>
      </vt:variant>
      <vt:variant>
        <vt:i4>5242988</vt:i4>
      </vt:variant>
      <vt:variant>
        <vt:i4>5898</vt:i4>
      </vt:variant>
      <vt:variant>
        <vt:i4>0</vt:i4>
      </vt:variant>
      <vt:variant>
        <vt:i4>5</vt:i4>
      </vt:variant>
      <vt:variant>
        <vt:lpwstr/>
      </vt:variant>
      <vt:variant>
        <vt:lpwstr>C_7887</vt:lpwstr>
      </vt:variant>
      <vt:variant>
        <vt:i4>5308524</vt:i4>
      </vt:variant>
      <vt:variant>
        <vt:i4>5895</vt:i4>
      </vt:variant>
      <vt:variant>
        <vt:i4>0</vt:i4>
      </vt:variant>
      <vt:variant>
        <vt:i4>5</vt:i4>
      </vt:variant>
      <vt:variant>
        <vt:lpwstr/>
      </vt:variant>
      <vt:variant>
        <vt:lpwstr>C_7886</vt:lpwstr>
      </vt:variant>
      <vt:variant>
        <vt:i4>5767276</vt:i4>
      </vt:variant>
      <vt:variant>
        <vt:i4>5892</vt:i4>
      </vt:variant>
      <vt:variant>
        <vt:i4>0</vt:i4>
      </vt:variant>
      <vt:variant>
        <vt:i4>5</vt:i4>
      </vt:variant>
      <vt:variant>
        <vt:lpwstr/>
      </vt:variant>
      <vt:variant>
        <vt:lpwstr>C_7780</vt:lpwstr>
      </vt:variant>
      <vt:variant>
        <vt:i4>5308515</vt:i4>
      </vt:variant>
      <vt:variant>
        <vt:i4>5889</vt:i4>
      </vt:variant>
      <vt:variant>
        <vt:i4>0</vt:i4>
      </vt:variant>
      <vt:variant>
        <vt:i4>5</vt:i4>
      </vt:variant>
      <vt:variant>
        <vt:lpwstr/>
      </vt:variant>
      <vt:variant>
        <vt:lpwstr>C_7779</vt:lpwstr>
      </vt:variant>
      <vt:variant>
        <vt:i4>6226019</vt:i4>
      </vt:variant>
      <vt:variant>
        <vt:i4>5886</vt:i4>
      </vt:variant>
      <vt:variant>
        <vt:i4>0</vt:i4>
      </vt:variant>
      <vt:variant>
        <vt:i4>5</vt:i4>
      </vt:variant>
      <vt:variant>
        <vt:lpwstr/>
      </vt:variant>
      <vt:variant>
        <vt:lpwstr>C_7777</vt:lpwstr>
      </vt:variant>
      <vt:variant>
        <vt:i4>6160483</vt:i4>
      </vt:variant>
      <vt:variant>
        <vt:i4>5883</vt:i4>
      </vt:variant>
      <vt:variant>
        <vt:i4>0</vt:i4>
      </vt:variant>
      <vt:variant>
        <vt:i4>5</vt:i4>
      </vt:variant>
      <vt:variant>
        <vt:lpwstr/>
      </vt:variant>
      <vt:variant>
        <vt:lpwstr>C_7776</vt:lpwstr>
      </vt:variant>
      <vt:variant>
        <vt:i4>6094947</vt:i4>
      </vt:variant>
      <vt:variant>
        <vt:i4>5880</vt:i4>
      </vt:variant>
      <vt:variant>
        <vt:i4>0</vt:i4>
      </vt:variant>
      <vt:variant>
        <vt:i4>5</vt:i4>
      </vt:variant>
      <vt:variant>
        <vt:lpwstr/>
      </vt:variant>
      <vt:variant>
        <vt:lpwstr>C_7775</vt:lpwstr>
      </vt:variant>
      <vt:variant>
        <vt:i4>5963875</vt:i4>
      </vt:variant>
      <vt:variant>
        <vt:i4>5877</vt:i4>
      </vt:variant>
      <vt:variant>
        <vt:i4>0</vt:i4>
      </vt:variant>
      <vt:variant>
        <vt:i4>5</vt:i4>
      </vt:variant>
      <vt:variant>
        <vt:lpwstr/>
      </vt:variant>
      <vt:variant>
        <vt:lpwstr>C_7773</vt:lpwstr>
      </vt:variant>
      <vt:variant>
        <vt:i4>5898339</vt:i4>
      </vt:variant>
      <vt:variant>
        <vt:i4>5874</vt:i4>
      </vt:variant>
      <vt:variant>
        <vt:i4>0</vt:i4>
      </vt:variant>
      <vt:variant>
        <vt:i4>5</vt:i4>
      </vt:variant>
      <vt:variant>
        <vt:lpwstr/>
      </vt:variant>
      <vt:variant>
        <vt:lpwstr>C_7772</vt:lpwstr>
      </vt:variant>
      <vt:variant>
        <vt:i4>5832803</vt:i4>
      </vt:variant>
      <vt:variant>
        <vt:i4>5871</vt:i4>
      </vt:variant>
      <vt:variant>
        <vt:i4>0</vt:i4>
      </vt:variant>
      <vt:variant>
        <vt:i4>5</vt:i4>
      </vt:variant>
      <vt:variant>
        <vt:lpwstr/>
      </vt:variant>
      <vt:variant>
        <vt:lpwstr>C_7771</vt:lpwstr>
      </vt:variant>
      <vt:variant>
        <vt:i4>5767267</vt:i4>
      </vt:variant>
      <vt:variant>
        <vt:i4>5868</vt:i4>
      </vt:variant>
      <vt:variant>
        <vt:i4>0</vt:i4>
      </vt:variant>
      <vt:variant>
        <vt:i4>5</vt:i4>
      </vt:variant>
      <vt:variant>
        <vt:lpwstr/>
      </vt:variant>
      <vt:variant>
        <vt:lpwstr>C_7770</vt:lpwstr>
      </vt:variant>
      <vt:variant>
        <vt:i4>5636203</vt:i4>
      </vt:variant>
      <vt:variant>
        <vt:i4>5865</vt:i4>
      </vt:variant>
      <vt:variant>
        <vt:i4>0</vt:i4>
      </vt:variant>
      <vt:variant>
        <vt:i4>5</vt:i4>
      </vt:variant>
      <vt:variant>
        <vt:lpwstr/>
      </vt:variant>
      <vt:variant>
        <vt:lpwstr>C_8009</vt:lpwstr>
      </vt:variant>
      <vt:variant>
        <vt:i4>5308514</vt:i4>
      </vt:variant>
      <vt:variant>
        <vt:i4>5862</vt:i4>
      </vt:variant>
      <vt:variant>
        <vt:i4>0</vt:i4>
      </vt:variant>
      <vt:variant>
        <vt:i4>5</vt:i4>
      </vt:variant>
      <vt:variant>
        <vt:lpwstr/>
      </vt:variant>
      <vt:variant>
        <vt:lpwstr>C_7769</vt:lpwstr>
      </vt:variant>
      <vt:variant>
        <vt:i4>5242978</vt:i4>
      </vt:variant>
      <vt:variant>
        <vt:i4>5859</vt:i4>
      </vt:variant>
      <vt:variant>
        <vt:i4>0</vt:i4>
      </vt:variant>
      <vt:variant>
        <vt:i4>5</vt:i4>
      </vt:variant>
      <vt:variant>
        <vt:lpwstr/>
      </vt:variant>
      <vt:variant>
        <vt:lpwstr>C_7768</vt:lpwstr>
      </vt:variant>
      <vt:variant>
        <vt:i4>6160482</vt:i4>
      </vt:variant>
      <vt:variant>
        <vt:i4>5856</vt:i4>
      </vt:variant>
      <vt:variant>
        <vt:i4>0</vt:i4>
      </vt:variant>
      <vt:variant>
        <vt:i4>5</vt:i4>
      </vt:variant>
      <vt:variant>
        <vt:lpwstr/>
      </vt:variant>
      <vt:variant>
        <vt:lpwstr>C_7766</vt:lpwstr>
      </vt:variant>
      <vt:variant>
        <vt:i4>6094946</vt:i4>
      </vt:variant>
      <vt:variant>
        <vt:i4>5853</vt:i4>
      </vt:variant>
      <vt:variant>
        <vt:i4>0</vt:i4>
      </vt:variant>
      <vt:variant>
        <vt:i4>5</vt:i4>
      </vt:variant>
      <vt:variant>
        <vt:lpwstr/>
      </vt:variant>
      <vt:variant>
        <vt:lpwstr>C_7765</vt:lpwstr>
      </vt:variant>
      <vt:variant>
        <vt:i4>5898337</vt:i4>
      </vt:variant>
      <vt:variant>
        <vt:i4>5850</vt:i4>
      </vt:variant>
      <vt:variant>
        <vt:i4>0</vt:i4>
      </vt:variant>
      <vt:variant>
        <vt:i4>5</vt:i4>
      </vt:variant>
      <vt:variant>
        <vt:lpwstr/>
      </vt:variant>
      <vt:variant>
        <vt:lpwstr>C_7752</vt:lpwstr>
      </vt:variant>
      <vt:variant>
        <vt:i4>5832801</vt:i4>
      </vt:variant>
      <vt:variant>
        <vt:i4>5847</vt:i4>
      </vt:variant>
      <vt:variant>
        <vt:i4>0</vt:i4>
      </vt:variant>
      <vt:variant>
        <vt:i4>5</vt:i4>
      </vt:variant>
      <vt:variant>
        <vt:lpwstr/>
      </vt:variant>
      <vt:variant>
        <vt:lpwstr>C_7751</vt:lpwstr>
      </vt:variant>
      <vt:variant>
        <vt:i4>6226023</vt:i4>
      </vt:variant>
      <vt:variant>
        <vt:i4>5844</vt:i4>
      </vt:variant>
      <vt:variant>
        <vt:i4>0</vt:i4>
      </vt:variant>
      <vt:variant>
        <vt:i4>5</vt:i4>
      </vt:variant>
      <vt:variant>
        <vt:lpwstr/>
      </vt:variant>
      <vt:variant>
        <vt:lpwstr>C_7737</vt:lpwstr>
      </vt:variant>
      <vt:variant>
        <vt:i4>6160487</vt:i4>
      </vt:variant>
      <vt:variant>
        <vt:i4>5841</vt:i4>
      </vt:variant>
      <vt:variant>
        <vt:i4>0</vt:i4>
      </vt:variant>
      <vt:variant>
        <vt:i4>5</vt:i4>
      </vt:variant>
      <vt:variant>
        <vt:lpwstr/>
      </vt:variant>
      <vt:variant>
        <vt:lpwstr>C_7736</vt:lpwstr>
      </vt:variant>
      <vt:variant>
        <vt:i4>6094951</vt:i4>
      </vt:variant>
      <vt:variant>
        <vt:i4>5838</vt:i4>
      </vt:variant>
      <vt:variant>
        <vt:i4>0</vt:i4>
      </vt:variant>
      <vt:variant>
        <vt:i4>5</vt:i4>
      </vt:variant>
      <vt:variant>
        <vt:lpwstr/>
      </vt:variant>
      <vt:variant>
        <vt:lpwstr>C_7735</vt:lpwstr>
      </vt:variant>
      <vt:variant>
        <vt:i4>6029415</vt:i4>
      </vt:variant>
      <vt:variant>
        <vt:i4>5835</vt:i4>
      </vt:variant>
      <vt:variant>
        <vt:i4>0</vt:i4>
      </vt:variant>
      <vt:variant>
        <vt:i4>5</vt:i4>
      </vt:variant>
      <vt:variant>
        <vt:lpwstr/>
      </vt:variant>
      <vt:variant>
        <vt:lpwstr>C_7734</vt:lpwstr>
      </vt:variant>
      <vt:variant>
        <vt:i4>5963879</vt:i4>
      </vt:variant>
      <vt:variant>
        <vt:i4>5832</vt:i4>
      </vt:variant>
      <vt:variant>
        <vt:i4>0</vt:i4>
      </vt:variant>
      <vt:variant>
        <vt:i4>5</vt:i4>
      </vt:variant>
      <vt:variant>
        <vt:lpwstr/>
      </vt:variant>
      <vt:variant>
        <vt:lpwstr>C_7733</vt:lpwstr>
      </vt:variant>
      <vt:variant>
        <vt:i4>5898343</vt:i4>
      </vt:variant>
      <vt:variant>
        <vt:i4>5829</vt:i4>
      </vt:variant>
      <vt:variant>
        <vt:i4>0</vt:i4>
      </vt:variant>
      <vt:variant>
        <vt:i4>5</vt:i4>
      </vt:variant>
      <vt:variant>
        <vt:lpwstr/>
      </vt:variant>
      <vt:variant>
        <vt:lpwstr>C_7732</vt:lpwstr>
      </vt:variant>
      <vt:variant>
        <vt:i4>5832807</vt:i4>
      </vt:variant>
      <vt:variant>
        <vt:i4>5826</vt:i4>
      </vt:variant>
      <vt:variant>
        <vt:i4>0</vt:i4>
      </vt:variant>
      <vt:variant>
        <vt:i4>5</vt:i4>
      </vt:variant>
      <vt:variant>
        <vt:lpwstr/>
      </vt:variant>
      <vt:variant>
        <vt:lpwstr>C_7731</vt:lpwstr>
      </vt:variant>
      <vt:variant>
        <vt:i4>5898342</vt:i4>
      </vt:variant>
      <vt:variant>
        <vt:i4>5823</vt:i4>
      </vt:variant>
      <vt:variant>
        <vt:i4>0</vt:i4>
      </vt:variant>
      <vt:variant>
        <vt:i4>5</vt:i4>
      </vt:variant>
      <vt:variant>
        <vt:lpwstr/>
      </vt:variant>
      <vt:variant>
        <vt:lpwstr>C_7722</vt:lpwstr>
      </vt:variant>
      <vt:variant>
        <vt:i4>5767270</vt:i4>
      </vt:variant>
      <vt:variant>
        <vt:i4>5820</vt:i4>
      </vt:variant>
      <vt:variant>
        <vt:i4>0</vt:i4>
      </vt:variant>
      <vt:variant>
        <vt:i4>5</vt:i4>
      </vt:variant>
      <vt:variant>
        <vt:lpwstr/>
      </vt:variant>
      <vt:variant>
        <vt:lpwstr>C_7720</vt:lpwstr>
      </vt:variant>
      <vt:variant>
        <vt:i4>5242981</vt:i4>
      </vt:variant>
      <vt:variant>
        <vt:i4>5817</vt:i4>
      </vt:variant>
      <vt:variant>
        <vt:i4>0</vt:i4>
      </vt:variant>
      <vt:variant>
        <vt:i4>5</vt:i4>
      </vt:variant>
      <vt:variant>
        <vt:lpwstr/>
      </vt:variant>
      <vt:variant>
        <vt:lpwstr>C_7718</vt:lpwstr>
      </vt:variant>
      <vt:variant>
        <vt:i4>6160485</vt:i4>
      </vt:variant>
      <vt:variant>
        <vt:i4>5814</vt:i4>
      </vt:variant>
      <vt:variant>
        <vt:i4>0</vt:i4>
      </vt:variant>
      <vt:variant>
        <vt:i4>5</vt:i4>
      </vt:variant>
      <vt:variant>
        <vt:lpwstr/>
      </vt:variant>
      <vt:variant>
        <vt:lpwstr>C_7716</vt:lpwstr>
      </vt:variant>
      <vt:variant>
        <vt:i4>6029412</vt:i4>
      </vt:variant>
      <vt:variant>
        <vt:i4>5811</vt:i4>
      </vt:variant>
      <vt:variant>
        <vt:i4>0</vt:i4>
      </vt:variant>
      <vt:variant>
        <vt:i4>5</vt:i4>
      </vt:variant>
      <vt:variant>
        <vt:lpwstr/>
      </vt:variant>
      <vt:variant>
        <vt:lpwstr>C_7704</vt:lpwstr>
      </vt:variant>
      <vt:variant>
        <vt:i4>6160493</vt:i4>
      </vt:variant>
      <vt:variant>
        <vt:i4>5808</vt:i4>
      </vt:variant>
      <vt:variant>
        <vt:i4>0</vt:i4>
      </vt:variant>
      <vt:variant>
        <vt:i4>5</vt:i4>
      </vt:variant>
      <vt:variant>
        <vt:lpwstr/>
      </vt:variant>
      <vt:variant>
        <vt:lpwstr>C_7697</vt:lpwstr>
      </vt:variant>
      <vt:variant>
        <vt:i4>6094947</vt:i4>
      </vt:variant>
      <vt:variant>
        <vt:i4>5805</vt:i4>
      </vt:variant>
      <vt:variant>
        <vt:i4>0</vt:i4>
      </vt:variant>
      <vt:variant>
        <vt:i4>5</vt:i4>
      </vt:variant>
      <vt:variant>
        <vt:lpwstr/>
      </vt:variant>
      <vt:variant>
        <vt:lpwstr>C_10122</vt:lpwstr>
      </vt:variant>
      <vt:variant>
        <vt:i4>5898348</vt:i4>
      </vt:variant>
      <vt:variant>
        <vt:i4>5802</vt:i4>
      </vt:variant>
      <vt:variant>
        <vt:i4>0</vt:i4>
      </vt:variant>
      <vt:variant>
        <vt:i4>5</vt:i4>
      </vt:variant>
      <vt:variant>
        <vt:lpwstr/>
      </vt:variant>
      <vt:variant>
        <vt:lpwstr>C_7683</vt:lpwstr>
      </vt:variant>
      <vt:variant>
        <vt:i4>5832803</vt:i4>
      </vt:variant>
      <vt:variant>
        <vt:i4>5799</vt:i4>
      </vt:variant>
      <vt:variant>
        <vt:i4>0</vt:i4>
      </vt:variant>
      <vt:variant>
        <vt:i4>5</vt:i4>
      </vt:variant>
      <vt:variant>
        <vt:lpwstr/>
      </vt:variant>
      <vt:variant>
        <vt:lpwstr>C_7670</vt:lpwstr>
      </vt:variant>
      <vt:variant>
        <vt:i4>5308514</vt:i4>
      </vt:variant>
      <vt:variant>
        <vt:i4>5796</vt:i4>
      </vt:variant>
      <vt:variant>
        <vt:i4>0</vt:i4>
      </vt:variant>
      <vt:variant>
        <vt:i4>5</vt:i4>
      </vt:variant>
      <vt:variant>
        <vt:lpwstr/>
      </vt:variant>
      <vt:variant>
        <vt:lpwstr>C_7668</vt:lpwstr>
      </vt:variant>
      <vt:variant>
        <vt:i4>5963874</vt:i4>
      </vt:variant>
      <vt:variant>
        <vt:i4>5793</vt:i4>
      </vt:variant>
      <vt:variant>
        <vt:i4>0</vt:i4>
      </vt:variant>
      <vt:variant>
        <vt:i4>5</vt:i4>
      </vt:variant>
      <vt:variant>
        <vt:lpwstr/>
      </vt:variant>
      <vt:variant>
        <vt:lpwstr>C_7662</vt:lpwstr>
      </vt:variant>
      <vt:variant>
        <vt:i4>5767266</vt:i4>
      </vt:variant>
      <vt:variant>
        <vt:i4>5790</vt:i4>
      </vt:variant>
      <vt:variant>
        <vt:i4>0</vt:i4>
      </vt:variant>
      <vt:variant>
        <vt:i4>5</vt:i4>
      </vt:variant>
      <vt:variant>
        <vt:lpwstr/>
      </vt:variant>
      <vt:variant>
        <vt:lpwstr>C_7661</vt:lpwstr>
      </vt:variant>
      <vt:variant>
        <vt:i4>5242977</vt:i4>
      </vt:variant>
      <vt:variant>
        <vt:i4>5787</vt:i4>
      </vt:variant>
      <vt:variant>
        <vt:i4>0</vt:i4>
      </vt:variant>
      <vt:variant>
        <vt:i4>5</vt:i4>
      </vt:variant>
      <vt:variant>
        <vt:lpwstr/>
      </vt:variant>
      <vt:variant>
        <vt:lpwstr>C_7659</vt:lpwstr>
      </vt:variant>
      <vt:variant>
        <vt:i4>5308513</vt:i4>
      </vt:variant>
      <vt:variant>
        <vt:i4>5784</vt:i4>
      </vt:variant>
      <vt:variant>
        <vt:i4>0</vt:i4>
      </vt:variant>
      <vt:variant>
        <vt:i4>5</vt:i4>
      </vt:variant>
      <vt:variant>
        <vt:lpwstr/>
      </vt:variant>
      <vt:variant>
        <vt:lpwstr>C_7658</vt:lpwstr>
      </vt:variant>
      <vt:variant>
        <vt:i4>6226017</vt:i4>
      </vt:variant>
      <vt:variant>
        <vt:i4>5781</vt:i4>
      </vt:variant>
      <vt:variant>
        <vt:i4>0</vt:i4>
      </vt:variant>
      <vt:variant>
        <vt:i4>5</vt:i4>
      </vt:variant>
      <vt:variant>
        <vt:lpwstr/>
      </vt:variant>
      <vt:variant>
        <vt:lpwstr>C_7656</vt:lpwstr>
      </vt:variant>
      <vt:variant>
        <vt:i4>6029409</vt:i4>
      </vt:variant>
      <vt:variant>
        <vt:i4>5778</vt:i4>
      </vt:variant>
      <vt:variant>
        <vt:i4>0</vt:i4>
      </vt:variant>
      <vt:variant>
        <vt:i4>5</vt:i4>
      </vt:variant>
      <vt:variant>
        <vt:lpwstr/>
      </vt:variant>
      <vt:variant>
        <vt:lpwstr>C_7655</vt:lpwstr>
      </vt:variant>
      <vt:variant>
        <vt:i4>6094951</vt:i4>
      </vt:variant>
      <vt:variant>
        <vt:i4>5775</vt:i4>
      </vt:variant>
      <vt:variant>
        <vt:i4>0</vt:i4>
      </vt:variant>
      <vt:variant>
        <vt:i4>5</vt:i4>
      </vt:variant>
      <vt:variant>
        <vt:lpwstr/>
      </vt:variant>
      <vt:variant>
        <vt:lpwstr>C_10521</vt:lpwstr>
      </vt:variant>
      <vt:variant>
        <vt:i4>6094945</vt:i4>
      </vt:variant>
      <vt:variant>
        <vt:i4>5772</vt:i4>
      </vt:variant>
      <vt:variant>
        <vt:i4>0</vt:i4>
      </vt:variant>
      <vt:variant>
        <vt:i4>5</vt:i4>
      </vt:variant>
      <vt:variant>
        <vt:lpwstr/>
      </vt:variant>
      <vt:variant>
        <vt:lpwstr>C_7654</vt:lpwstr>
      </vt:variant>
      <vt:variant>
        <vt:i4>5898337</vt:i4>
      </vt:variant>
      <vt:variant>
        <vt:i4>5769</vt:i4>
      </vt:variant>
      <vt:variant>
        <vt:i4>0</vt:i4>
      </vt:variant>
      <vt:variant>
        <vt:i4>5</vt:i4>
      </vt:variant>
      <vt:variant>
        <vt:lpwstr/>
      </vt:variant>
      <vt:variant>
        <vt:lpwstr>C_7653</vt:lpwstr>
      </vt:variant>
      <vt:variant>
        <vt:i4>5963873</vt:i4>
      </vt:variant>
      <vt:variant>
        <vt:i4>5766</vt:i4>
      </vt:variant>
      <vt:variant>
        <vt:i4>0</vt:i4>
      </vt:variant>
      <vt:variant>
        <vt:i4>5</vt:i4>
      </vt:variant>
      <vt:variant>
        <vt:lpwstr/>
      </vt:variant>
      <vt:variant>
        <vt:lpwstr>C_7652</vt:lpwstr>
      </vt:variant>
      <vt:variant>
        <vt:i4>7602268</vt:i4>
      </vt:variant>
      <vt:variant>
        <vt:i4>5760</vt:i4>
      </vt:variant>
      <vt:variant>
        <vt:i4>0</vt:i4>
      </vt:variant>
      <vt:variant>
        <vt:i4>5</vt:i4>
      </vt:variant>
      <vt:variant>
        <vt:lpwstr/>
      </vt:variant>
      <vt:variant>
        <vt:lpwstr>E_Service_Delivery_Location</vt:lpwstr>
      </vt:variant>
      <vt:variant>
        <vt:i4>6553699</vt:i4>
      </vt:variant>
      <vt:variant>
        <vt:i4>5757</vt:i4>
      </vt:variant>
      <vt:variant>
        <vt:i4>0</vt:i4>
      </vt:variant>
      <vt:variant>
        <vt:i4>5</vt:i4>
      </vt:variant>
      <vt:variant>
        <vt:lpwstr/>
      </vt:variant>
      <vt:variant>
        <vt:lpwstr>E_Product_Instance</vt:lpwstr>
      </vt:variant>
      <vt:variant>
        <vt:i4>2228264</vt:i4>
      </vt:variant>
      <vt:variant>
        <vt:i4>5754</vt:i4>
      </vt:variant>
      <vt:variant>
        <vt:i4>0</vt:i4>
      </vt:variant>
      <vt:variant>
        <vt:i4>5</vt:i4>
      </vt:variant>
      <vt:variant>
        <vt:lpwstr/>
      </vt:variant>
      <vt:variant>
        <vt:lpwstr>E_Medication_Activity</vt:lpwstr>
      </vt:variant>
      <vt:variant>
        <vt:i4>5767273</vt:i4>
      </vt:variant>
      <vt:variant>
        <vt:i4>5751</vt:i4>
      </vt:variant>
      <vt:variant>
        <vt:i4>0</vt:i4>
      </vt:variant>
      <vt:variant>
        <vt:i4>5</vt:i4>
      </vt:variant>
      <vt:variant>
        <vt:lpwstr/>
      </vt:variant>
      <vt:variant>
        <vt:lpwstr>E_Instructions</vt:lpwstr>
      </vt:variant>
      <vt:variant>
        <vt:i4>4063248</vt:i4>
      </vt:variant>
      <vt:variant>
        <vt:i4>5748</vt:i4>
      </vt:variant>
      <vt:variant>
        <vt:i4>0</vt:i4>
      </vt:variant>
      <vt:variant>
        <vt:i4>5</vt:i4>
      </vt:variant>
      <vt:variant>
        <vt:lpwstr/>
      </vt:variant>
      <vt:variant>
        <vt:lpwstr>E_Indication</vt:lpwstr>
      </vt:variant>
      <vt:variant>
        <vt:i4>3080238</vt:i4>
      </vt:variant>
      <vt:variant>
        <vt:i4>5745</vt:i4>
      </vt:variant>
      <vt:variant>
        <vt:i4>0</vt:i4>
      </vt:variant>
      <vt:variant>
        <vt:i4>5</vt:i4>
      </vt:variant>
      <vt:variant>
        <vt:lpwstr/>
      </vt:variant>
      <vt:variant>
        <vt:lpwstr>S_Anesthesia_Section</vt:lpwstr>
      </vt:variant>
      <vt:variant>
        <vt:i4>3407971</vt:i4>
      </vt:variant>
      <vt:variant>
        <vt:i4>5742</vt:i4>
      </vt:variant>
      <vt:variant>
        <vt:i4>0</vt:i4>
      </vt:variant>
      <vt:variant>
        <vt:i4>5</vt:i4>
      </vt:variant>
      <vt:variant>
        <vt:lpwstr/>
      </vt:variant>
      <vt:variant>
        <vt:lpwstr>S_Procedures_Section_(entries_required)</vt:lpwstr>
      </vt:variant>
      <vt:variant>
        <vt:i4>5636184</vt:i4>
      </vt:variant>
      <vt:variant>
        <vt:i4>5739</vt:i4>
      </vt:variant>
      <vt:variant>
        <vt:i4>0</vt:i4>
      </vt:variant>
      <vt:variant>
        <vt:i4>5</vt:i4>
      </vt:variant>
      <vt:variant>
        <vt:lpwstr/>
      </vt:variant>
      <vt:variant>
        <vt:lpwstr>E_Reaction_Observation</vt:lpwstr>
      </vt:variant>
      <vt:variant>
        <vt:i4>2687097</vt:i4>
      </vt:variant>
      <vt:variant>
        <vt:i4>5736</vt:i4>
      </vt:variant>
      <vt:variant>
        <vt:i4>0</vt:i4>
      </vt:variant>
      <vt:variant>
        <vt:i4>5</vt:i4>
      </vt:variant>
      <vt:variant>
        <vt:lpwstr/>
      </vt:variant>
      <vt:variant>
        <vt:lpwstr>S_Procedures_Section_(entries_optional)</vt:lpwstr>
      </vt:variant>
      <vt:variant>
        <vt:i4>2228264</vt:i4>
      </vt:variant>
      <vt:variant>
        <vt:i4>5727</vt:i4>
      </vt:variant>
      <vt:variant>
        <vt:i4>0</vt:i4>
      </vt:variant>
      <vt:variant>
        <vt:i4>5</vt:i4>
      </vt:variant>
      <vt:variant>
        <vt:lpwstr/>
      </vt:variant>
      <vt:variant>
        <vt:lpwstr>E_Medication_Activity</vt:lpwstr>
      </vt:variant>
      <vt:variant>
        <vt:i4>4063248</vt:i4>
      </vt:variant>
      <vt:variant>
        <vt:i4>5724</vt:i4>
      </vt:variant>
      <vt:variant>
        <vt:i4>0</vt:i4>
      </vt:variant>
      <vt:variant>
        <vt:i4>5</vt:i4>
      </vt:variant>
      <vt:variant>
        <vt:lpwstr/>
      </vt:variant>
      <vt:variant>
        <vt:lpwstr>E_Indication</vt:lpwstr>
      </vt:variant>
      <vt:variant>
        <vt:i4>5767273</vt:i4>
      </vt:variant>
      <vt:variant>
        <vt:i4>5721</vt:i4>
      </vt:variant>
      <vt:variant>
        <vt:i4>0</vt:i4>
      </vt:variant>
      <vt:variant>
        <vt:i4>5</vt:i4>
      </vt:variant>
      <vt:variant>
        <vt:lpwstr/>
      </vt:variant>
      <vt:variant>
        <vt:lpwstr>E_Instructions</vt:lpwstr>
      </vt:variant>
      <vt:variant>
        <vt:i4>7602268</vt:i4>
      </vt:variant>
      <vt:variant>
        <vt:i4>5718</vt:i4>
      </vt:variant>
      <vt:variant>
        <vt:i4>0</vt:i4>
      </vt:variant>
      <vt:variant>
        <vt:i4>5</vt:i4>
      </vt:variant>
      <vt:variant>
        <vt:lpwstr/>
      </vt:variant>
      <vt:variant>
        <vt:lpwstr>E_Service_Delivery_Location</vt:lpwstr>
      </vt:variant>
      <vt:variant>
        <vt:i4>2949154</vt:i4>
      </vt:variant>
      <vt:variant>
        <vt:i4>5715</vt:i4>
      </vt:variant>
      <vt:variant>
        <vt:i4>0</vt:i4>
      </vt:variant>
      <vt:variant>
        <vt:i4>5</vt:i4>
      </vt:variant>
      <vt:variant>
        <vt:lpwstr/>
      </vt:variant>
      <vt:variant>
        <vt:lpwstr>T_VS_BodySite</vt:lpwstr>
      </vt:variant>
      <vt:variant>
        <vt:i4>4653143</vt:i4>
      </vt:variant>
      <vt:variant>
        <vt:i4>5712</vt:i4>
      </vt:variant>
      <vt:variant>
        <vt:i4>0</vt:i4>
      </vt:variant>
      <vt:variant>
        <vt:i4>5</vt:i4>
      </vt:variant>
      <vt:variant>
        <vt:lpwstr/>
      </vt:variant>
      <vt:variant>
        <vt:lpwstr>T_VS_ActPriorityVS</vt:lpwstr>
      </vt:variant>
      <vt:variant>
        <vt:i4>3342390</vt:i4>
      </vt:variant>
      <vt:variant>
        <vt:i4>5709</vt:i4>
      </vt:variant>
      <vt:variant>
        <vt:i4>0</vt:i4>
      </vt:variant>
      <vt:variant>
        <vt:i4>5</vt:i4>
      </vt:variant>
      <vt:variant>
        <vt:lpwstr/>
      </vt:variant>
      <vt:variant>
        <vt:lpwstr>T_VS_ProcedureActStatusCodeVS</vt:lpwstr>
      </vt:variant>
      <vt:variant>
        <vt:i4>4980803</vt:i4>
      </vt:variant>
      <vt:variant>
        <vt:i4>5706</vt:i4>
      </vt:variant>
      <vt:variant>
        <vt:i4>0</vt:i4>
      </vt:variant>
      <vt:variant>
        <vt:i4>5</vt:i4>
      </vt:variant>
      <vt:variant>
        <vt:lpwstr/>
      </vt:variant>
      <vt:variant>
        <vt:lpwstr>T_VS_MoodCodeEvnIn</vt:lpwstr>
      </vt:variant>
      <vt:variant>
        <vt:i4>6094947</vt:i4>
      </vt:variant>
      <vt:variant>
        <vt:i4>5703</vt:i4>
      </vt:variant>
      <vt:variant>
        <vt:i4>0</vt:i4>
      </vt:variant>
      <vt:variant>
        <vt:i4>5</vt:i4>
      </vt:variant>
      <vt:variant>
        <vt:lpwstr/>
      </vt:variant>
      <vt:variant>
        <vt:lpwstr>C_8280</vt:lpwstr>
      </vt:variant>
      <vt:variant>
        <vt:i4>5505132</vt:i4>
      </vt:variant>
      <vt:variant>
        <vt:i4>5700</vt:i4>
      </vt:variant>
      <vt:variant>
        <vt:i4>0</vt:i4>
      </vt:variant>
      <vt:variant>
        <vt:i4>5</vt:i4>
      </vt:variant>
      <vt:variant>
        <vt:lpwstr/>
      </vt:variant>
      <vt:variant>
        <vt:lpwstr>C_8279</vt:lpwstr>
      </vt:variant>
      <vt:variant>
        <vt:i4>5898348</vt:i4>
      </vt:variant>
      <vt:variant>
        <vt:i4>5697</vt:i4>
      </vt:variant>
      <vt:variant>
        <vt:i4>0</vt:i4>
      </vt:variant>
      <vt:variant>
        <vt:i4>5</vt:i4>
      </vt:variant>
      <vt:variant>
        <vt:lpwstr/>
      </vt:variant>
      <vt:variant>
        <vt:lpwstr>C_8277</vt:lpwstr>
      </vt:variant>
      <vt:variant>
        <vt:i4>5963884</vt:i4>
      </vt:variant>
      <vt:variant>
        <vt:i4>5694</vt:i4>
      </vt:variant>
      <vt:variant>
        <vt:i4>0</vt:i4>
      </vt:variant>
      <vt:variant>
        <vt:i4>5</vt:i4>
      </vt:variant>
      <vt:variant>
        <vt:lpwstr/>
      </vt:variant>
      <vt:variant>
        <vt:lpwstr>C_8276</vt:lpwstr>
      </vt:variant>
      <vt:variant>
        <vt:i4>5832812</vt:i4>
      </vt:variant>
      <vt:variant>
        <vt:i4>5691</vt:i4>
      </vt:variant>
      <vt:variant>
        <vt:i4>0</vt:i4>
      </vt:variant>
      <vt:variant>
        <vt:i4>5</vt:i4>
      </vt:variant>
      <vt:variant>
        <vt:lpwstr/>
      </vt:variant>
      <vt:variant>
        <vt:lpwstr>C_8274</vt:lpwstr>
      </vt:variant>
      <vt:variant>
        <vt:i4>6160492</vt:i4>
      </vt:variant>
      <vt:variant>
        <vt:i4>5688</vt:i4>
      </vt:variant>
      <vt:variant>
        <vt:i4>0</vt:i4>
      </vt:variant>
      <vt:variant>
        <vt:i4>5</vt:i4>
      </vt:variant>
      <vt:variant>
        <vt:lpwstr/>
      </vt:variant>
      <vt:variant>
        <vt:lpwstr>C_8273</vt:lpwstr>
      </vt:variant>
      <vt:variant>
        <vt:i4>6226028</vt:i4>
      </vt:variant>
      <vt:variant>
        <vt:i4>5685</vt:i4>
      </vt:variant>
      <vt:variant>
        <vt:i4>0</vt:i4>
      </vt:variant>
      <vt:variant>
        <vt:i4>5</vt:i4>
      </vt:variant>
      <vt:variant>
        <vt:lpwstr/>
      </vt:variant>
      <vt:variant>
        <vt:lpwstr>C_8272</vt:lpwstr>
      </vt:variant>
      <vt:variant>
        <vt:i4>6094956</vt:i4>
      </vt:variant>
      <vt:variant>
        <vt:i4>5682</vt:i4>
      </vt:variant>
      <vt:variant>
        <vt:i4>0</vt:i4>
      </vt:variant>
      <vt:variant>
        <vt:i4>5</vt:i4>
      </vt:variant>
      <vt:variant>
        <vt:lpwstr/>
      </vt:variant>
      <vt:variant>
        <vt:lpwstr>C_8270</vt:lpwstr>
      </vt:variant>
      <vt:variant>
        <vt:i4>5505133</vt:i4>
      </vt:variant>
      <vt:variant>
        <vt:i4>5679</vt:i4>
      </vt:variant>
      <vt:variant>
        <vt:i4>0</vt:i4>
      </vt:variant>
      <vt:variant>
        <vt:i4>5</vt:i4>
      </vt:variant>
      <vt:variant>
        <vt:lpwstr/>
      </vt:variant>
      <vt:variant>
        <vt:lpwstr>C_8269</vt:lpwstr>
      </vt:variant>
      <vt:variant>
        <vt:i4>5570669</vt:i4>
      </vt:variant>
      <vt:variant>
        <vt:i4>5676</vt:i4>
      </vt:variant>
      <vt:variant>
        <vt:i4>0</vt:i4>
      </vt:variant>
      <vt:variant>
        <vt:i4>5</vt:i4>
      </vt:variant>
      <vt:variant>
        <vt:lpwstr/>
      </vt:variant>
      <vt:variant>
        <vt:lpwstr>C_8268</vt:lpwstr>
      </vt:variant>
      <vt:variant>
        <vt:i4>5898349</vt:i4>
      </vt:variant>
      <vt:variant>
        <vt:i4>5673</vt:i4>
      </vt:variant>
      <vt:variant>
        <vt:i4>0</vt:i4>
      </vt:variant>
      <vt:variant>
        <vt:i4>5</vt:i4>
      </vt:variant>
      <vt:variant>
        <vt:lpwstr/>
      </vt:variant>
      <vt:variant>
        <vt:lpwstr>C_8267</vt:lpwstr>
      </vt:variant>
      <vt:variant>
        <vt:i4>5963885</vt:i4>
      </vt:variant>
      <vt:variant>
        <vt:i4>5670</vt:i4>
      </vt:variant>
      <vt:variant>
        <vt:i4>0</vt:i4>
      </vt:variant>
      <vt:variant>
        <vt:i4>5</vt:i4>
      </vt:variant>
      <vt:variant>
        <vt:lpwstr/>
      </vt:variant>
      <vt:variant>
        <vt:lpwstr>C_8266</vt:lpwstr>
      </vt:variant>
      <vt:variant>
        <vt:i4>5767277</vt:i4>
      </vt:variant>
      <vt:variant>
        <vt:i4>5667</vt:i4>
      </vt:variant>
      <vt:variant>
        <vt:i4>0</vt:i4>
      </vt:variant>
      <vt:variant>
        <vt:i4>5</vt:i4>
      </vt:variant>
      <vt:variant>
        <vt:lpwstr/>
      </vt:variant>
      <vt:variant>
        <vt:lpwstr>C_8265</vt:lpwstr>
      </vt:variant>
      <vt:variant>
        <vt:i4>5832813</vt:i4>
      </vt:variant>
      <vt:variant>
        <vt:i4>5664</vt:i4>
      </vt:variant>
      <vt:variant>
        <vt:i4>0</vt:i4>
      </vt:variant>
      <vt:variant>
        <vt:i4>5</vt:i4>
      </vt:variant>
      <vt:variant>
        <vt:lpwstr/>
      </vt:variant>
      <vt:variant>
        <vt:lpwstr>C_8264</vt:lpwstr>
      </vt:variant>
      <vt:variant>
        <vt:i4>6226029</vt:i4>
      </vt:variant>
      <vt:variant>
        <vt:i4>5661</vt:i4>
      </vt:variant>
      <vt:variant>
        <vt:i4>0</vt:i4>
      </vt:variant>
      <vt:variant>
        <vt:i4>5</vt:i4>
      </vt:variant>
      <vt:variant>
        <vt:lpwstr/>
      </vt:variant>
      <vt:variant>
        <vt:lpwstr>C_8262</vt:lpwstr>
      </vt:variant>
      <vt:variant>
        <vt:i4>6029421</vt:i4>
      </vt:variant>
      <vt:variant>
        <vt:i4>5658</vt:i4>
      </vt:variant>
      <vt:variant>
        <vt:i4>0</vt:i4>
      </vt:variant>
      <vt:variant>
        <vt:i4>5</vt:i4>
      </vt:variant>
      <vt:variant>
        <vt:lpwstr/>
      </vt:variant>
      <vt:variant>
        <vt:lpwstr>C_8261</vt:lpwstr>
      </vt:variant>
      <vt:variant>
        <vt:i4>6094957</vt:i4>
      </vt:variant>
      <vt:variant>
        <vt:i4>5655</vt:i4>
      </vt:variant>
      <vt:variant>
        <vt:i4>0</vt:i4>
      </vt:variant>
      <vt:variant>
        <vt:i4>5</vt:i4>
      </vt:variant>
      <vt:variant>
        <vt:lpwstr/>
      </vt:variant>
      <vt:variant>
        <vt:lpwstr>C_8260</vt:lpwstr>
      </vt:variant>
      <vt:variant>
        <vt:i4>5505134</vt:i4>
      </vt:variant>
      <vt:variant>
        <vt:i4>5652</vt:i4>
      </vt:variant>
      <vt:variant>
        <vt:i4>0</vt:i4>
      </vt:variant>
      <vt:variant>
        <vt:i4>5</vt:i4>
      </vt:variant>
      <vt:variant>
        <vt:lpwstr/>
      </vt:variant>
      <vt:variant>
        <vt:lpwstr>C_8259</vt:lpwstr>
      </vt:variant>
      <vt:variant>
        <vt:i4>5570670</vt:i4>
      </vt:variant>
      <vt:variant>
        <vt:i4>5649</vt:i4>
      </vt:variant>
      <vt:variant>
        <vt:i4>0</vt:i4>
      </vt:variant>
      <vt:variant>
        <vt:i4>5</vt:i4>
      </vt:variant>
      <vt:variant>
        <vt:lpwstr/>
      </vt:variant>
      <vt:variant>
        <vt:lpwstr>C_8258</vt:lpwstr>
      </vt:variant>
      <vt:variant>
        <vt:i4>5898350</vt:i4>
      </vt:variant>
      <vt:variant>
        <vt:i4>5646</vt:i4>
      </vt:variant>
      <vt:variant>
        <vt:i4>0</vt:i4>
      </vt:variant>
      <vt:variant>
        <vt:i4>5</vt:i4>
      </vt:variant>
      <vt:variant>
        <vt:lpwstr/>
      </vt:variant>
      <vt:variant>
        <vt:lpwstr>C_8257</vt:lpwstr>
      </vt:variant>
      <vt:variant>
        <vt:i4>5963886</vt:i4>
      </vt:variant>
      <vt:variant>
        <vt:i4>5643</vt:i4>
      </vt:variant>
      <vt:variant>
        <vt:i4>0</vt:i4>
      </vt:variant>
      <vt:variant>
        <vt:i4>5</vt:i4>
      </vt:variant>
      <vt:variant>
        <vt:lpwstr/>
      </vt:variant>
      <vt:variant>
        <vt:lpwstr>C_8256</vt:lpwstr>
      </vt:variant>
      <vt:variant>
        <vt:i4>5767278</vt:i4>
      </vt:variant>
      <vt:variant>
        <vt:i4>5640</vt:i4>
      </vt:variant>
      <vt:variant>
        <vt:i4>0</vt:i4>
      </vt:variant>
      <vt:variant>
        <vt:i4>5</vt:i4>
      </vt:variant>
      <vt:variant>
        <vt:lpwstr/>
      </vt:variant>
      <vt:variant>
        <vt:lpwstr>C_8255</vt:lpwstr>
      </vt:variant>
      <vt:variant>
        <vt:i4>5832814</vt:i4>
      </vt:variant>
      <vt:variant>
        <vt:i4>5637</vt:i4>
      </vt:variant>
      <vt:variant>
        <vt:i4>0</vt:i4>
      </vt:variant>
      <vt:variant>
        <vt:i4>5</vt:i4>
      </vt:variant>
      <vt:variant>
        <vt:lpwstr/>
      </vt:variant>
      <vt:variant>
        <vt:lpwstr>C_8254</vt:lpwstr>
      </vt:variant>
      <vt:variant>
        <vt:i4>6160494</vt:i4>
      </vt:variant>
      <vt:variant>
        <vt:i4>5634</vt:i4>
      </vt:variant>
      <vt:variant>
        <vt:i4>0</vt:i4>
      </vt:variant>
      <vt:variant>
        <vt:i4>5</vt:i4>
      </vt:variant>
      <vt:variant>
        <vt:lpwstr/>
      </vt:variant>
      <vt:variant>
        <vt:lpwstr>C_8253</vt:lpwstr>
      </vt:variant>
      <vt:variant>
        <vt:i4>6226030</vt:i4>
      </vt:variant>
      <vt:variant>
        <vt:i4>5631</vt:i4>
      </vt:variant>
      <vt:variant>
        <vt:i4>0</vt:i4>
      </vt:variant>
      <vt:variant>
        <vt:i4>5</vt:i4>
      </vt:variant>
      <vt:variant>
        <vt:lpwstr/>
      </vt:variant>
      <vt:variant>
        <vt:lpwstr>C_8252</vt:lpwstr>
      </vt:variant>
      <vt:variant>
        <vt:i4>6029422</vt:i4>
      </vt:variant>
      <vt:variant>
        <vt:i4>5628</vt:i4>
      </vt:variant>
      <vt:variant>
        <vt:i4>0</vt:i4>
      </vt:variant>
      <vt:variant>
        <vt:i4>5</vt:i4>
      </vt:variant>
      <vt:variant>
        <vt:lpwstr/>
      </vt:variant>
      <vt:variant>
        <vt:lpwstr>C_8251</vt:lpwstr>
      </vt:variant>
      <vt:variant>
        <vt:i4>6094947</vt:i4>
      </vt:variant>
      <vt:variant>
        <vt:i4>5625</vt:i4>
      </vt:variant>
      <vt:variant>
        <vt:i4>0</vt:i4>
      </vt:variant>
      <vt:variant>
        <vt:i4>5</vt:i4>
      </vt:variant>
      <vt:variant>
        <vt:lpwstr/>
      </vt:variant>
      <vt:variant>
        <vt:lpwstr>C_10121</vt:lpwstr>
      </vt:variant>
      <vt:variant>
        <vt:i4>6094958</vt:i4>
      </vt:variant>
      <vt:variant>
        <vt:i4>5622</vt:i4>
      </vt:variant>
      <vt:variant>
        <vt:i4>0</vt:i4>
      </vt:variant>
      <vt:variant>
        <vt:i4>5</vt:i4>
      </vt:variant>
      <vt:variant>
        <vt:lpwstr/>
      </vt:variant>
      <vt:variant>
        <vt:lpwstr>C_8250</vt:lpwstr>
      </vt:variant>
      <vt:variant>
        <vt:i4>5570671</vt:i4>
      </vt:variant>
      <vt:variant>
        <vt:i4>5619</vt:i4>
      </vt:variant>
      <vt:variant>
        <vt:i4>0</vt:i4>
      </vt:variant>
      <vt:variant>
        <vt:i4>5</vt:i4>
      </vt:variant>
      <vt:variant>
        <vt:lpwstr/>
      </vt:variant>
      <vt:variant>
        <vt:lpwstr>C_8248</vt:lpwstr>
      </vt:variant>
      <vt:variant>
        <vt:i4>5898351</vt:i4>
      </vt:variant>
      <vt:variant>
        <vt:i4>5616</vt:i4>
      </vt:variant>
      <vt:variant>
        <vt:i4>0</vt:i4>
      </vt:variant>
      <vt:variant>
        <vt:i4>5</vt:i4>
      </vt:variant>
      <vt:variant>
        <vt:lpwstr/>
      </vt:variant>
      <vt:variant>
        <vt:lpwstr>C_8247</vt:lpwstr>
      </vt:variant>
      <vt:variant>
        <vt:i4>5963887</vt:i4>
      </vt:variant>
      <vt:variant>
        <vt:i4>5613</vt:i4>
      </vt:variant>
      <vt:variant>
        <vt:i4>0</vt:i4>
      </vt:variant>
      <vt:variant>
        <vt:i4>5</vt:i4>
      </vt:variant>
      <vt:variant>
        <vt:lpwstr/>
      </vt:variant>
      <vt:variant>
        <vt:lpwstr>C_8246</vt:lpwstr>
      </vt:variant>
      <vt:variant>
        <vt:i4>5505133</vt:i4>
      </vt:variant>
      <vt:variant>
        <vt:i4>5610</vt:i4>
      </vt:variant>
      <vt:variant>
        <vt:i4>0</vt:i4>
      </vt:variant>
      <vt:variant>
        <vt:i4>5</vt:i4>
      </vt:variant>
      <vt:variant>
        <vt:lpwstr/>
      </vt:variant>
      <vt:variant>
        <vt:lpwstr>C_8368</vt:lpwstr>
      </vt:variant>
      <vt:variant>
        <vt:i4>5767279</vt:i4>
      </vt:variant>
      <vt:variant>
        <vt:i4>5607</vt:i4>
      </vt:variant>
      <vt:variant>
        <vt:i4>0</vt:i4>
      </vt:variant>
      <vt:variant>
        <vt:i4>5</vt:i4>
      </vt:variant>
      <vt:variant>
        <vt:lpwstr/>
      </vt:variant>
      <vt:variant>
        <vt:lpwstr>C_8245</vt:lpwstr>
      </vt:variant>
      <vt:variant>
        <vt:i4>6160495</vt:i4>
      </vt:variant>
      <vt:variant>
        <vt:i4>5604</vt:i4>
      </vt:variant>
      <vt:variant>
        <vt:i4>0</vt:i4>
      </vt:variant>
      <vt:variant>
        <vt:i4>5</vt:i4>
      </vt:variant>
      <vt:variant>
        <vt:lpwstr/>
      </vt:variant>
      <vt:variant>
        <vt:lpwstr>C_8243</vt:lpwstr>
      </vt:variant>
      <vt:variant>
        <vt:i4>6226031</vt:i4>
      </vt:variant>
      <vt:variant>
        <vt:i4>5601</vt:i4>
      </vt:variant>
      <vt:variant>
        <vt:i4>0</vt:i4>
      </vt:variant>
      <vt:variant>
        <vt:i4>5</vt:i4>
      </vt:variant>
      <vt:variant>
        <vt:lpwstr/>
      </vt:variant>
      <vt:variant>
        <vt:lpwstr>C_8242</vt:lpwstr>
      </vt:variant>
      <vt:variant>
        <vt:i4>6094959</vt:i4>
      </vt:variant>
      <vt:variant>
        <vt:i4>5598</vt:i4>
      </vt:variant>
      <vt:variant>
        <vt:i4>0</vt:i4>
      </vt:variant>
      <vt:variant>
        <vt:i4>5</vt:i4>
      </vt:variant>
      <vt:variant>
        <vt:lpwstr/>
      </vt:variant>
      <vt:variant>
        <vt:lpwstr>C_8240</vt:lpwstr>
      </vt:variant>
      <vt:variant>
        <vt:i4>5505128</vt:i4>
      </vt:variant>
      <vt:variant>
        <vt:i4>5595</vt:i4>
      </vt:variant>
      <vt:variant>
        <vt:i4>0</vt:i4>
      </vt:variant>
      <vt:variant>
        <vt:i4>5</vt:i4>
      </vt:variant>
      <vt:variant>
        <vt:lpwstr/>
      </vt:variant>
      <vt:variant>
        <vt:lpwstr>C_8239</vt:lpwstr>
      </vt:variant>
      <vt:variant>
        <vt:i4>6094951</vt:i4>
      </vt:variant>
      <vt:variant>
        <vt:i4>5592</vt:i4>
      </vt:variant>
      <vt:variant>
        <vt:i4>0</vt:i4>
      </vt:variant>
      <vt:variant>
        <vt:i4>5</vt:i4>
      </vt:variant>
      <vt:variant>
        <vt:lpwstr/>
      </vt:variant>
      <vt:variant>
        <vt:lpwstr>C_10520</vt:lpwstr>
      </vt:variant>
      <vt:variant>
        <vt:i4>5570664</vt:i4>
      </vt:variant>
      <vt:variant>
        <vt:i4>5589</vt:i4>
      </vt:variant>
      <vt:variant>
        <vt:i4>0</vt:i4>
      </vt:variant>
      <vt:variant>
        <vt:i4>5</vt:i4>
      </vt:variant>
      <vt:variant>
        <vt:lpwstr/>
      </vt:variant>
      <vt:variant>
        <vt:lpwstr>C_8238</vt:lpwstr>
      </vt:variant>
      <vt:variant>
        <vt:i4>5898344</vt:i4>
      </vt:variant>
      <vt:variant>
        <vt:i4>5586</vt:i4>
      </vt:variant>
      <vt:variant>
        <vt:i4>0</vt:i4>
      </vt:variant>
      <vt:variant>
        <vt:i4>5</vt:i4>
      </vt:variant>
      <vt:variant>
        <vt:lpwstr/>
      </vt:variant>
      <vt:variant>
        <vt:lpwstr>C_8237</vt:lpwstr>
      </vt:variant>
      <vt:variant>
        <vt:i4>6226019</vt:i4>
      </vt:variant>
      <vt:variant>
        <vt:i4>5583</vt:i4>
      </vt:variant>
      <vt:variant>
        <vt:i4>0</vt:i4>
      </vt:variant>
      <vt:variant>
        <vt:i4>5</vt:i4>
      </vt:variant>
      <vt:variant>
        <vt:lpwstr/>
      </vt:variant>
      <vt:variant>
        <vt:lpwstr>C_8282</vt:lpwstr>
      </vt:variant>
      <vt:variant>
        <vt:i4>7602268</vt:i4>
      </vt:variant>
      <vt:variant>
        <vt:i4>5577</vt:i4>
      </vt:variant>
      <vt:variant>
        <vt:i4>0</vt:i4>
      </vt:variant>
      <vt:variant>
        <vt:i4>5</vt:i4>
      </vt:variant>
      <vt:variant>
        <vt:lpwstr/>
      </vt:variant>
      <vt:variant>
        <vt:lpwstr>E_Service_Delivery_Location</vt:lpwstr>
      </vt:variant>
      <vt:variant>
        <vt:i4>2228264</vt:i4>
      </vt:variant>
      <vt:variant>
        <vt:i4>5574</vt:i4>
      </vt:variant>
      <vt:variant>
        <vt:i4>0</vt:i4>
      </vt:variant>
      <vt:variant>
        <vt:i4>5</vt:i4>
      </vt:variant>
      <vt:variant>
        <vt:lpwstr/>
      </vt:variant>
      <vt:variant>
        <vt:lpwstr>E_Medication_Activity</vt:lpwstr>
      </vt:variant>
      <vt:variant>
        <vt:i4>5767273</vt:i4>
      </vt:variant>
      <vt:variant>
        <vt:i4>5571</vt:i4>
      </vt:variant>
      <vt:variant>
        <vt:i4>0</vt:i4>
      </vt:variant>
      <vt:variant>
        <vt:i4>5</vt:i4>
      </vt:variant>
      <vt:variant>
        <vt:lpwstr/>
      </vt:variant>
      <vt:variant>
        <vt:lpwstr>E_Instructions</vt:lpwstr>
      </vt:variant>
      <vt:variant>
        <vt:i4>4063248</vt:i4>
      </vt:variant>
      <vt:variant>
        <vt:i4>5568</vt:i4>
      </vt:variant>
      <vt:variant>
        <vt:i4>0</vt:i4>
      </vt:variant>
      <vt:variant>
        <vt:i4>5</vt:i4>
      </vt:variant>
      <vt:variant>
        <vt:lpwstr/>
      </vt:variant>
      <vt:variant>
        <vt:lpwstr>E_Indication</vt:lpwstr>
      </vt:variant>
      <vt:variant>
        <vt:i4>3407971</vt:i4>
      </vt:variant>
      <vt:variant>
        <vt:i4>5565</vt:i4>
      </vt:variant>
      <vt:variant>
        <vt:i4>0</vt:i4>
      </vt:variant>
      <vt:variant>
        <vt:i4>5</vt:i4>
      </vt:variant>
      <vt:variant>
        <vt:lpwstr/>
      </vt:variant>
      <vt:variant>
        <vt:lpwstr>S_Procedures_Section_(entries_required)</vt:lpwstr>
      </vt:variant>
      <vt:variant>
        <vt:i4>2687097</vt:i4>
      </vt:variant>
      <vt:variant>
        <vt:i4>5562</vt:i4>
      </vt:variant>
      <vt:variant>
        <vt:i4>0</vt:i4>
      </vt:variant>
      <vt:variant>
        <vt:i4>5</vt:i4>
      </vt:variant>
      <vt:variant>
        <vt:lpwstr/>
      </vt:variant>
      <vt:variant>
        <vt:lpwstr>S_Procedures_Section_(entries_optional)</vt:lpwstr>
      </vt:variant>
      <vt:variant>
        <vt:i4>2228264</vt:i4>
      </vt:variant>
      <vt:variant>
        <vt:i4>5547</vt:i4>
      </vt:variant>
      <vt:variant>
        <vt:i4>0</vt:i4>
      </vt:variant>
      <vt:variant>
        <vt:i4>5</vt:i4>
      </vt:variant>
      <vt:variant>
        <vt:lpwstr/>
      </vt:variant>
      <vt:variant>
        <vt:lpwstr>E_Medication_Activity</vt:lpwstr>
      </vt:variant>
      <vt:variant>
        <vt:i4>4063248</vt:i4>
      </vt:variant>
      <vt:variant>
        <vt:i4>5544</vt:i4>
      </vt:variant>
      <vt:variant>
        <vt:i4>0</vt:i4>
      </vt:variant>
      <vt:variant>
        <vt:i4>5</vt:i4>
      </vt:variant>
      <vt:variant>
        <vt:lpwstr/>
      </vt:variant>
      <vt:variant>
        <vt:lpwstr>E_Indication</vt:lpwstr>
      </vt:variant>
      <vt:variant>
        <vt:i4>5767273</vt:i4>
      </vt:variant>
      <vt:variant>
        <vt:i4>5541</vt:i4>
      </vt:variant>
      <vt:variant>
        <vt:i4>0</vt:i4>
      </vt:variant>
      <vt:variant>
        <vt:i4>5</vt:i4>
      </vt:variant>
      <vt:variant>
        <vt:lpwstr/>
      </vt:variant>
      <vt:variant>
        <vt:lpwstr>E_Instructions</vt:lpwstr>
      </vt:variant>
      <vt:variant>
        <vt:i4>7602268</vt:i4>
      </vt:variant>
      <vt:variant>
        <vt:i4>5538</vt:i4>
      </vt:variant>
      <vt:variant>
        <vt:i4>0</vt:i4>
      </vt:variant>
      <vt:variant>
        <vt:i4>5</vt:i4>
      </vt:variant>
      <vt:variant>
        <vt:lpwstr/>
      </vt:variant>
      <vt:variant>
        <vt:lpwstr>E_Service_Delivery_Location</vt:lpwstr>
      </vt:variant>
      <vt:variant>
        <vt:i4>4980803</vt:i4>
      </vt:variant>
      <vt:variant>
        <vt:i4>5535</vt:i4>
      </vt:variant>
      <vt:variant>
        <vt:i4>0</vt:i4>
      </vt:variant>
      <vt:variant>
        <vt:i4>5</vt:i4>
      </vt:variant>
      <vt:variant>
        <vt:lpwstr/>
      </vt:variant>
      <vt:variant>
        <vt:lpwstr>T_VS_MoodCodeEvnIn</vt:lpwstr>
      </vt:variant>
      <vt:variant>
        <vt:i4>6029416</vt:i4>
      </vt:variant>
      <vt:variant>
        <vt:i4>5532</vt:i4>
      </vt:variant>
      <vt:variant>
        <vt:i4>0</vt:i4>
      </vt:variant>
      <vt:variant>
        <vt:i4>5</vt:i4>
      </vt:variant>
      <vt:variant>
        <vt:lpwstr/>
      </vt:variant>
      <vt:variant>
        <vt:lpwstr>C_8330</vt:lpwstr>
      </vt:variant>
      <vt:variant>
        <vt:i4>5570665</vt:i4>
      </vt:variant>
      <vt:variant>
        <vt:i4>5529</vt:i4>
      </vt:variant>
      <vt:variant>
        <vt:i4>0</vt:i4>
      </vt:variant>
      <vt:variant>
        <vt:i4>5</vt:i4>
      </vt:variant>
      <vt:variant>
        <vt:lpwstr/>
      </vt:variant>
      <vt:variant>
        <vt:lpwstr>C_8329</vt:lpwstr>
      </vt:variant>
      <vt:variant>
        <vt:i4>5963881</vt:i4>
      </vt:variant>
      <vt:variant>
        <vt:i4>5526</vt:i4>
      </vt:variant>
      <vt:variant>
        <vt:i4>0</vt:i4>
      </vt:variant>
      <vt:variant>
        <vt:i4>5</vt:i4>
      </vt:variant>
      <vt:variant>
        <vt:lpwstr/>
      </vt:variant>
      <vt:variant>
        <vt:lpwstr>C_8327</vt:lpwstr>
      </vt:variant>
      <vt:variant>
        <vt:i4>5898345</vt:i4>
      </vt:variant>
      <vt:variant>
        <vt:i4>5523</vt:i4>
      </vt:variant>
      <vt:variant>
        <vt:i4>0</vt:i4>
      </vt:variant>
      <vt:variant>
        <vt:i4>5</vt:i4>
      </vt:variant>
      <vt:variant>
        <vt:lpwstr/>
      </vt:variant>
      <vt:variant>
        <vt:lpwstr>C_8326</vt:lpwstr>
      </vt:variant>
      <vt:variant>
        <vt:i4>5767273</vt:i4>
      </vt:variant>
      <vt:variant>
        <vt:i4>5520</vt:i4>
      </vt:variant>
      <vt:variant>
        <vt:i4>0</vt:i4>
      </vt:variant>
      <vt:variant>
        <vt:i4>5</vt:i4>
      </vt:variant>
      <vt:variant>
        <vt:lpwstr/>
      </vt:variant>
      <vt:variant>
        <vt:lpwstr>C_8324</vt:lpwstr>
      </vt:variant>
      <vt:variant>
        <vt:i4>6226025</vt:i4>
      </vt:variant>
      <vt:variant>
        <vt:i4>5517</vt:i4>
      </vt:variant>
      <vt:variant>
        <vt:i4>0</vt:i4>
      </vt:variant>
      <vt:variant>
        <vt:i4>5</vt:i4>
      </vt:variant>
      <vt:variant>
        <vt:lpwstr/>
      </vt:variant>
      <vt:variant>
        <vt:lpwstr>C_8323</vt:lpwstr>
      </vt:variant>
      <vt:variant>
        <vt:i4>6160489</vt:i4>
      </vt:variant>
      <vt:variant>
        <vt:i4>5514</vt:i4>
      </vt:variant>
      <vt:variant>
        <vt:i4>0</vt:i4>
      </vt:variant>
      <vt:variant>
        <vt:i4>5</vt:i4>
      </vt:variant>
      <vt:variant>
        <vt:lpwstr/>
      </vt:variant>
      <vt:variant>
        <vt:lpwstr>C_8322</vt:lpwstr>
      </vt:variant>
      <vt:variant>
        <vt:i4>6029417</vt:i4>
      </vt:variant>
      <vt:variant>
        <vt:i4>5511</vt:i4>
      </vt:variant>
      <vt:variant>
        <vt:i4>0</vt:i4>
      </vt:variant>
      <vt:variant>
        <vt:i4>5</vt:i4>
      </vt:variant>
      <vt:variant>
        <vt:lpwstr/>
      </vt:variant>
      <vt:variant>
        <vt:lpwstr>C_8320</vt:lpwstr>
      </vt:variant>
      <vt:variant>
        <vt:i4>5570666</vt:i4>
      </vt:variant>
      <vt:variant>
        <vt:i4>5508</vt:i4>
      </vt:variant>
      <vt:variant>
        <vt:i4>0</vt:i4>
      </vt:variant>
      <vt:variant>
        <vt:i4>5</vt:i4>
      </vt:variant>
      <vt:variant>
        <vt:lpwstr/>
      </vt:variant>
      <vt:variant>
        <vt:lpwstr>C_8319</vt:lpwstr>
      </vt:variant>
      <vt:variant>
        <vt:i4>5505130</vt:i4>
      </vt:variant>
      <vt:variant>
        <vt:i4>5505</vt:i4>
      </vt:variant>
      <vt:variant>
        <vt:i4>0</vt:i4>
      </vt:variant>
      <vt:variant>
        <vt:i4>5</vt:i4>
      </vt:variant>
      <vt:variant>
        <vt:lpwstr/>
      </vt:variant>
      <vt:variant>
        <vt:lpwstr>C_8318</vt:lpwstr>
      </vt:variant>
      <vt:variant>
        <vt:i4>5963882</vt:i4>
      </vt:variant>
      <vt:variant>
        <vt:i4>5502</vt:i4>
      </vt:variant>
      <vt:variant>
        <vt:i4>0</vt:i4>
      </vt:variant>
      <vt:variant>
        <vt:i4>5</vt:i4>
      </vt:variant>
      <vt:variant>
        <vt:lpwstr/>
      </vt:variant>
      <vt:variant>
        <vt:lpwstr>C_8317</vt:lpwstr>
      </vt:variant>
      <vt:variant>
        <vt:i4>5898346</vt:i4>
      </vt:variant>
      <vt:variant>
        <vt:i4>5499</vt:i4>
      </vt:variant>
      <vt:variant>
        <vt:i4>0</vt:i4>
      </vt:variant>
      <vt:variant>
        <vt:i4>5</vt:i4>
      </vt:variant>
      <vt:variant>
        <vt:lpwstr/>
      </vt:variant>
      <vt:variant>
        <vt:lpwstr>C_8316</vt:lpwstr>
      </vt:variant>
      <vt:variant>
        <vt:i4>5832810</vt:i4>
      </vt:variant>
      <vt:variant>
        <vt:i4>5496</vt:i4>
      </vt:variant>
      <vt:variant>
        <vt:i4>0</vt:i4>
      </vt:variant>
      <vt:variant>
        <vt:i4>5</vt:i4>
      </vt:variant>
      <vt:variant>
        <vt:lpwstr/>
      </vt:variant>
      <vt:variant>
        <vt:lpwstr>C_8315</vt:lpwstr>
      </vt:variant>
      <vt:variant>
        <vt:i4>5767274</vt:i4>
      </vt:variant>
      <vt:variant>
        <vt:i4>5493</vt:i4>
      </vt:variant>
      <vt:variant>
        <vt:i4>0</vt:i4>
      </vt:variant>
      <vt:variant>
        <vt:i4>5</vt:i4>
      </vt:variant>
      <vt:variant>
        <vt:lpwstr/>
      </vt:variant>
      <vt:variant>
        <vt:lpwstr>C_8314</vt:lpwstr>
      </vt:variant>
      <vt:variant>
        <vt:i4>6160490</vt:i4>
      </vt:variant>
      <vt:variant>
        <vt:i4>5490</vt:i4>
      </vt:variant>
      <vt:variant>
        <vt:i4>0</vt:i4>
      </vt:variant>
      <vt:variant>
        <vt:i4>5</vt:i4>
      </vt:variant>
      <vt:variant>
        <vt:lpwstr/>
      </vt:variant>
      <vt:variant>
        <vt:lpwstr>C_8312</vt:lpwstr>
      </vt:variant>
      <vt:variant>
        <vt:i4>6094954</vt:i4>
      </vt:variant>
      <vt:variant>
        <vt:i4>5487</vt:i4>
      </vt:variant>
      <vt:variant>
        <vt:i4>0</vt:i4>
      </vt:variant>
      <vt:variant>
        <vt:i4>5</vt:i4>
      </vt:variant>
      <vt:variant>
        <vt:lpwstr/>
      </vt:variant>
      <vt:variant>
        <vt:lpwstr>C_8311</vt:lpwstr>
      </vt:variant>
      <vt:variant>
        <vt:i4>6029418</vt:i4>
      </vt:variant>
      <vt:variant>
        <vt:i4>5484</vt:i4>
      </vt:variant>
      <vt:variant>
        <vt:i4>0</vt:i4>
      </vt:variant>
      <vt:variant>
        <vt:i4>5</vt:i4>
      </vt:variant>
      <vt:variant>
        <vt:lpwstr/>
      </vt:variant>
      <vt:variant>
        <vt:lpwstr>C_8310</vt:lpwstr>
      </vt:variant>
      <vt:variant>
        <vt:i4>5570667</vt:i4>
      </vt:variant>
      <vt:variant>
        <vt:i4>5481</vt:i4>
      </vt:variant>
      <vt:variant>
        <vt:i4>0</vt:i4>
      </vt:variant>
      <vt:variant>
        <vt:i4>5</vt:i4>
      </vt:variant>
      <vt:variant>
        <vt:lpwstr/>
      </vt:variant>
      <vt:variant>
        <vt:lpwstr>C_8309</vt:lpwstr>
      </vt:variant>
      <vt:variant>
        <vt:i4>5505131</vt:i4>
      </vt:variant>
      <vt:variant>
        <vt:i4>5478</vt:i4>
      </vt:variant>
      <vt:variant>
        <vt:i4>0</vt:i4>
      </vt:variant>
      <vt:variant>
        <vt:i4>5</vt:i4>
      </vt:variant>
      <vt:variant>
        <vt:lpwstr/>
      </vt:variant>
      <vt:variant>
        <vt:lpwstr>C_8308</vt:lpwstr>
      </vt:variant>
      <vt:variant>
        <vt:i4>5963883</vt:i4>
      </vt:variant>
      <vt:variant>
        <vt:i4>5475</vt:i4>
      </vt:variant>
      <vt:variant>
        <vt:i4>0</vt:i4>
      </vt:variant>
      <vt:variant>
        <vt:i4>5</vt:i4>
      </vt:variant>
      <vt:variant>
        <vt:lpwstr/>
      </vt:variant>
      <vt:variant>
        <vt:lpwstr>C_8307</vt:lpwstr>
      </vt:variant>
      <vt:variant>
        <vt:i4>5898347</vt:i4>
      </vt:variant>
      <vt:variant>
        <vt:i4>5472</vt:i4>
      </vt:variant>
      <vt:variant>
        <vt:i4>0</vt:i4>
      </vt:variant>
      <vt:variant>
        <vt:i4>5</vt:i4>
      </vt:variant>
      <vt:variant>
        <vt:lpwstr/>
      </vt:variant>
      <vt:variant>
        <vt:lpwstr>C_8306</vt:lpwstr>
      </vt:variant>
      <vt:variant>
        <vt:i4>5832811</vt:i4>
      </vt:variant>
      <vt:variant>
        <vt:i4>5469</vt:i4>
      </vt:variant>
      <vt:variant>
        <vt:i4>0</vt:i4>
      </vt:variant>
      <vt:variant>
        <vt:i4>5</vt:i4>
      </vt:variant>
      <vt:variant>
        <vt:lpwstr/>
      </vt:variant>
      <vt:variant>
        <vt:lpwstr>C_8305</vt:lpwstr>
      </vt:variant>
      <vt:variant>
        <vt:i4>5767275</vt:i4>
      </vt:variant>
      <vt:variant>
        <vt:i4>5466</vt:i4>
      </vt:variant>
      <vt:variant>
        <vt:i4>0</vt:i4>
      </vt:variant>
      <vt:variant>
        <vt:i4>5</vt:i4>
      </vt:variant>
      <vt:variant>
        <vt:lpwstr/>
      </vt:variant>
      <vt:variant>
        <vt:lpwstr>C_8304</vt:lpwstr>
      </vt:variant>
      <vt:variant>
        <vt:i4>6226027</vt:i4>
      </vt:variant>
      <vt:variant>
        <vt:i4>5463</vt:i4>
      </vt:variant>
      <vt:variant>
        <vt:i4>0</vt:i4>
      </vt:variant>
      <vt:variant>
        <vt:i4>5</vt:i4>
      </vt:variant>
      <vt:variant>
        <vt:lpwstr/>
      </vt:variant>
      <vt:variant>
        <vt:lpwstr>C_8303</vt:lpwstr>
      </vt:variant>
      <vt:variant>
        <vt:i4>6160491</vt:i4>
      </vt:variant>
      <vt:variant>
        <vt:i4>5460</vt:i4>
      </vt:variant>
      <vt:variant>
        <vt:i4>0</vt:i4>
      </vt:variant>
      <vt:variant>
        <vt:i4>5</vt:i4>
      </vt:variant>
      <vt:variant>
        <vt:lpwstr/>
      </vt:variant>
      <vt:variant>
        <vt:lpwstr>C_8302</vt:lpwstr>
      </vt:variant>
      <vt:variant>
        <vt:i4>6094955</vt:i4>
      </vt:variant>
      <vt:variant>
        <vt:i4>5457</vt:i4>
      </vt:variant>
      <vt:variant>
        <vt:i4>0</vt:i4>
      </vt:variant>
      <vt:variant>
        <vt:i4>5</vt:i4>
      </vt:variant>
      <vt:variant>
        <vt:lpwstr/>
      </vt:variant>
      <vt:variant>
        <vt:lpwstr>C_8301</vt:lpwstr>
      </vt:variant>
      <vt:variant>
        <vt:i4>6029419</vt:i4>
      </vt:variant>
      <vt:variant>
        <vt:i4>5454</vt:i4>
      </vt:variant>
      <vt:variant>
        <vt:i4>0</vt:i4>
      </vt:variant>
      <vt:variant>
        <vt:i4>5</vt:i4>
      </vt:variant>
      <vt:variant>
        <vt:lpwstr/>
      </vt:variant>
      <vt:variant>
        <vt:lpwstr>C_8300</vt:lpwstr>
      </vt:variant>
      <vt:variant>
        <vt:i4>5505122</vt:i4>
      </vt:variant>
      <vt:variant>
        <vt:i4>5451</vt:i4>
      </vt:variant>
      <vt:variant>
        <vt:i4>0</vt:i4>
      </vt:variant>
      <vt:variant>
        <vt:i4>5</vt:i4>
      </vt:variant>
      <vt:variant>
        <vt:lpwstr/>
      </vt:variant>
      <vt:variant>
        <vt:lpwstr>C_8299</vt:lpwstr>
      </vt:variant>
      <vt:variant>
        <vt:i4>5570658</vt:i4>
      </vt:variant>
      <vt:variant>
        <vt:i4>5448</vt:i4>
      </vt:variant>
      <vt:variant>
        <vt:i4>0</vt:i4>
      </vt:variant>
      <vt:variant>
        <vt:i4>5</vt:i4>
      </vt:variant>
      <vt:variant>
        <vt:lpwstr/>
      </vt:variant>
      <vt:variant>
        <vt:lpwstr>C_8298</vt:lpwstr>
      </vt:variant>
      <vt:variant>
        <vt:i4>5963874</vt:i4>
      </vt:variant>
      <vt:variant>
        <vt:i4>5445</vt:i4>
      </vt:variant>
      <vt:variant>
        <vt:i4>0</vt:i4>
      </vt:variant>
      <vt:variant>
        <vt:i4>5</vt:i4>
      </vt:variant>
      <vt:variant>
        <vt:lpwstr/>
      </vt:variant>
      <vt:variant>
        <vt:lpwstr>C_8296</vt:lpwstr>
      </vt:variant>
      <vt:variant>
        <vt:i4>5767266</vt:i4>
      </vt:variant>
      <vt:variant>
        <vt:i4>5442</vt:i4>
      </vt:variant>
      <vt:variant>
        <vt:i4>0</vt:i4>
      </vt:variant>
      <vt:variant>
        <vt:i4>5</vt:i4>
      </vt:variant>
      <vt:variant>
        <vt:lpwstr/>
      </vt:variant>
      <vt:variant>
        <vt:lpwstr>C_8295</vt:lpwstr>
      </vt:variant>
      <vt:variant>
        <vt:i4>6160482</vt:i4>
      </vt:variant>
      <vt:variant>
        <vt:i4>5439</vt:i4>
      </vt:variant>
      <vt:variant>
        <vt:i4>0</vt:i4>
      </vt:variant>
      <vt:variant>
        <vt:i4>5</vt:i4>
      </vt:variant>
      <vt:variant>
        <vt:lpwstr/>
      </vt:variant>
      <vt:variant>
        <vt:lpwstr>C_8293</vt:lpwstr>
      </vt:variant>
      <vt:variant>
        <vt:i4>6226018</vt:i4>
      </vt:variant>
      <vt:variant>
        <vt:i4>5436</vt:i4>
      </vt:variant>
      <vt:variant>
        <vt:i4>0</vt:i4>
      </vt:variant>
      <vt:variant>
        <vt:i4>5</vt:i4>
      </vt:variant>
      <vt:variant>
        <vt:lpwstr/>
      </vt:variant>
      <vt:variant>
        <vt:lpwstr>C_8292</vt:lpwstr>
      </vt:variant>
      <vt:variant>
        <vt:i4>6160487</vt:i4>
      </vt:variant>
      <vt:variant>
        <vt:i4>5433</vt:i4>
      </vt:variant>
      <vt:variant>
        <vt:i4>0</vt:i4>
      </vt:variant>
      <vt:variant>
        <vt:i4>5</vt:i4>
      </vt:variant>
      <vt:variant>
        <vt:lpwstr/>
      </vt:variant>
      <vt:variant>
        <vt:lpwstr>C_10519</vt:lpwstr>
      </vt:variant>
      <vt:variant>
        <vt:i4>6029410</vt:i4>
      </vt:variant>
      <vt:variant>
        <vt:i4>5430</vt:i4>
      </vt:variant>
      <vt:variant>
        <vt:i4>0</vt:i4>
      </vt:variant>
      <vt:variant>
        <vt:i4>5</vt:i4>
      </vt:variant>
      <vt:variant>
        <vt:lpwstr/>
      </vt:variant>
      <vt:variant>
        <vt:lpwstr>C_8291</vt:lpwstr>
      </vt:variant>
      <vt:variant>
        <vt:i4>6094946</vt:i4>
      </vt:variant>
      <vt:variant>
        <vt:i4>5427</vt:i4>
      </vt:variant>
      <vt:variant>
        <vt:i4>0</vt:i4>
      </vt:variant>
      <vt:variant>
        <vt:i4>5</vt:i4>
      </vt:variant>
      <vt:variant>
        <vt:lpwstr/>
      </vt:variant>
      <vt:variant>
        <vt:lpwstr>C_8290</vt:lpwstr>
      </vt:variant>
      <vt:variant>
        <vt:i4>5505123</vt:i4>
      </vt:variant>
      <vt:variant>
        <vt:i4>5424</vt:i4>
      </vt:variant>
      <vt:variant>
        <vt:i4>0</vt:i4>
      </vt:variant>
      <vt:variant>
        <vt:i4>5</vt:i4>
      </vt:variant>
      <vt:variant>
        <vt:lpwstr/>
      </vt:variant>
      <vt:variant>
        <vt:lpwstr>C_8289</vt:lpwstr>
      </vt:variant>
      <vt:variant>
        <vt:i4>7602268</vt:i4>
      </vt:variant>
      <vt:variant>
        <vt:i4>5418</vt:i4>
      </vt:variant>
      <vt:variant>
        <vt:i4>0</vt:i4>
      </vt:variant>
      <vt:variant>
        <vt:i4>5</vt:i4>
      </vt:variant>
      <vt:variant>
        <vt:lpwstr/>
      </vt:variant>
      <vt:variant>
        <vt:lpwstr>E_Service_Delivery_Location</vt:lpwstr>
      </vt:variant>
      <vt:variant>
        <vt:i4>2228264</vt:i4>
      </vt:variant>
      <vt:variant>
        <vt:i4>5415</vt:i4>
      </vt:variant>
      <vt:variant>
        <vt:i4>0</vt:i4>
      </vt:variant>
      <vt:variant>
        <vt:i4>5</vt:i4>
      </vt:variant>
      <vt:variant>
        <vt:lpwstr/>
      </vt:variant>
      <vt:variant>
        <vt:lpwstr>E_Medication_Activity</vt:lpwstr>
      </vt:variant>
      <vt:variant>
        <vt:i4>5767273</vt:i4>
      </vt:variant>
      <vt:variant>
        <vt:i4>5412</vt:i4>
      </vt:variant>
      <vt:variant>
        <vt:i4>0</vt:i4>
      </vt:variant>
      <vt:variant>
        <vt:i4>5</vt:i4>
      </vt:variant>
      <vt:variant>
        <vt:lpwstr/>
      </vt:variant>
      <vt:variant>
        <vt:lpwstr>E_Instructions</vt:lpwstr>
      </vt:variant>
      <vt:variant>
        <vt:i4>4063248</vt:i4>
      </vt:variant>
      <vt:variant>
        <vt:i4>5409</vt:i4>
      </vt:variant>
      <vt:variant>
        <vt:i4>0</vt:i4>
      </vt:variant>
      <vt:variant>
        <vt:i4>5</vt:i4>
      </vt:variant>
      <vt:variant>
        <vt:lpwstr/>
      </vt:variant>
      <vt:variant>
        <vt:lpwstr>E_Indication</vt:lpwstr>
      </vt:variant>
      <vt:variant>
        <vt:i4>2687097</vt:i4>
      </vt:variant>
      <vt:variant>
        <vt:i4>5406</vt:i4>
      </vt:variant>
      <vt:variant>
        <vt:i4>0</vt:i4>
      </vt:variant>
      <vt:variant>
        <vt:i4>5</vt:i4>
      </vt:variant>
      <vt:variant>
        <vt:lpwstr/>
      </vt:variant>
      <vt:variant>
        <vt:lpwstr>S_Procedures_Section_(entries_optional)</vt:lpwstr>
      </vt:variant>
      <vt:variant>
        <vt:i4>3407971</vt:i4>
      </vt:variant>
      <vt:variant>
        <vt:i4>5403</vt:i4>
      </vt:variant>
      <vt:variant>
        <vt:i4>0</vt:i4>
      </vt:variant>
      <vt:variant>
        <vt:i4>5</vt:i4>
      </vt:variant>
      <vt:variant>
        <vt:lpwstr/>
      </vt:variant>
      <vt:variant>
        <vt:lpwstr>S_Procedures_Section_(entries_required)</vt:lpwstr>
      </vt:variant>
      <vt:variant>
        <vt:i4>2359338</vt:i4>
      </vt:variant>
      <vt:variant>
        <vt:i4>5394</vt:i4>
      </vt:variant>
      <vt:variant>
        <vt:i4>0</vt:i4>
      </vt:variant>
      <vt:variant>
        <vt:i4>5</vt:i4>
      </vt:variant>
      <vt:variant>
        <vt:lpwstr/>
      </vt:variant>
      <vt:variant>
        <vt:lpwstr>T_VS_HITSPProblemStatusVS</vt:lpwstr>
      </vt:variant>
      <vt:variant>
        <vt:i4>5832802</vt:i4>
      </vt:variant>
      <vt:variant>
        <vt:i4>5391</vt:i4>
      </vt:variant>
      <vt:variant>
        <vt:i4>0</vt:i4>
      </vt:variant>
      <vt:variant>
        <vt:i4>5</vt:i4>
      </vt:variant>
      <vt:variant>
        <vt:lpwstr/>
      </vt:variant>
      <vt:variant>
        <vt:lpwstr>C_7365</vt:lpwstr>
      </vt:variant>
      <vt:variant>
        <vt:i4>5767266</vt:i4>
      </vt:variant>
      <vt:variant>
        <vt:i4>5388</vt:i4>
      </vt:variant>
      <vt:variant>
        <vt:i4>0</vt:i4>
      </vt:variant>
      <vt:variant>
        <vt:i4>5</vt:i4>
      </vt:variant>
      <vt:variant>
        <vt:lpwstr/>
      </vt:variant>
      <vt:variant>
        <vt:lpwstr>C_7364</vt:lpwstr>
      </vt:variant>
      <vt:variant>
        <vt:i4>6226018</vt:i4>
      </vt:variant>
      <vt:variant>
        <vt:i4>5385</vt:i4>
      </vt:variant>
      <vt:variant>
        <vt:i4>0</vt:i4>
      </vt:variant>
      <vt:variant>
        <vt:i4>5</vt:i4>
      </vt:variant>
      <vt:variant>
        <vt:lpwstr/>
      </vt:variant>
      <vt:variant>
        <vt:lpwstr>C_7363</vt:lpwstr>
      </vt:variant>
      <vt:variant>
        <vt:i4>6160482</vt:i4>
      </vt:variant>
      <vt:variant>
        <vt:i4>5382</vt:i4>
      </vt:variant>
      <vt:variant>
        <vt:i4>0</vt:i4>
      </vt:variant>
      <vt:variant>
        <vt:i4>5</vt:i4>
      </vt:variant>
      <vt:variant>
        <vt:lpwstr/>
      </vt:variant>
      <vt:variant>
        <vt:lpwstr>C_7362</vt:lpwstr>
      </vt:variant>
      <vt:variant>
        <vt:i4>6094946</vt:i4>
      </vt:variant>
      <vt:variant>
        <vt:i4>5379</vt:i4>
      </vt:variant>
      <vt:variant>
        <vt:i4>0</vt:i4>
      </vt:variant>
      <vt:variant>
        <vt:i4>5</vt:i4>
      </vt:variant>
      <vt:variant>
        <vt:lpwstr/>
      </vt:variant>
      <vt:variant>
        <vt:lpwstr>C_7361</vt:lpwstr>
      </vt:variant>
      <vt:variant>
        <vt:i4>6160487</vt:i4>
      </vt:variant>
      <vt:variant>
        <vt:i4>5376</vt:i4>
      </vt:variant>
      <vt:variant>
        <vt:i4>0</vt:i4>
      </vt:variant>
      <vt:variant>
        <vt:i4>5</vt:i4>
      </vt:variant>
      <vt:variant>
        <vt:lpwstr/>
      </vt:variant>
      <vt:variant>
        <vt:lpwstr>C_10518</vt:lpwstr>
      </vt:variant>
      <vt:variant>
        <vt:i4>5570657</vt:i4>
      </vt:variant>
      <vt:variant>
        <vt:i4>5373</vt:i4>
      </vt:variant>
      <vt:variant>
        <vt:i4>0</vt:i4>
      </vt:variant>
      <vt:variant>
        <vt:i4>5</vt:i4>
      </vt:variant>
      <vt:variant>
        <vt:lpwstr/>
      </vt:variant>
      <vt:variant>
        <vt:lpwstr>C_7359</vt:lpwstr>
      </vt:variant>
      <vt:variant>
        <vt:i4>5505121</vt:i4>
      </vt:variant>
      <vt:variant>
        <vt:i4>5370</vt:i4>
      </vt:variant>
      <vt:variant>
        <vt:i4>0</vt:i4>
      </vt:variant>
      <vt:variant>
        <vt:i4>5</vt:i4>
      </vt:variant>
      <vt:variant>
        <vt:lpwstr/>
      </vt:variant>
      <vt:variant>
        <vt:lpwstr>C_7358</vt:lpwstr>
      </vt:variant>
      <vt:variant>
        <vt:i4>5963873</vt:i4>
      </vt:variant>
      <vt:variant>
        <vt:i4>5367</vt:i4>
      </vt:variant>
      <vt:variant>
        <vt:i4>0</vt:i4>
      </vt:variant>
      <vt:variant>
        <vt:i4>5</vt:i4>
      </vt:variant>
      <vt:variant>
        <vt:lpwstr/>
      </vt:variant>
      <vt:variant>
        <vt:lpwstr>C_7357</vt:lpwstr>
      </vt:variant>
      <vt:variant>
        <vt:i4>2031645</vt:i4>
      </vt:variant>
      <vt:variant>
        <vt:i4>5361</vt:i4>
      </vt:variant>
      <vt:variant>
        <vt:i4>0</vt:i4>
      </vt:variant>
      <vt:variant>
        <vt:i4>5</vt:i4>
      </vt:variant>
      <vt:variant>
        <vt:lpwstr/>
      </vt:variant>
      <vt:variant>
        <vt:lpwstr>E_Problem_Observation</vt:lpwstr>
      </vt:variant>
      <vt:variant>
        <vt:i4>6029382</vt:i4>
      </vt:variant>
      <vt:variant>
        <vt:i4>5343</vt:i4>
      </vt:variant>
      <vt:variant>
        <vt:i4>0</vt:i4>
      </vt:variant>
      <vt:variant>
        <vt:i4>5</vt:i4>
      </vt:variant>
      <vt:variant>
        <vt:lpwstr>http://phinvads.cdc.gov/vads/ViewValueSet.action?id=70FDBFB5-A277-DE11-9B52-0015173D1785</vt:lpwstr>
      </vt:variant>
      <vt:variant>
        <vt:lpwstr/>
      </vt:variant>
      <vt:variant>
        <vt:i4>7077970</vt:i4>
      </vt:variant>
      <vt:variant>
        <vt:i4>5334</vt:i4>
      </vt:variant>
      <vt:variant>
        <vt:i4>0</vt:i4>
      </vt:variant>
      <vt:variant>
        <vt:i4>5</vt:i4>
      </vt:variant>
      <vt:variant>
        <vt:lpwstr/>
      </vt:variant>
      <vt:variant>
        <vt:lpwstr>E_Health_Status_Observation</vt:lpwstr>
      </vt:variant>
      <vt:variant>
        <vt:i4>393244</vt:i4>
      </vt:variant>
      <vt:variant>
        <vt:i4>5331</vt:i4>
      </vt:variant>
      <vt:variant>
        <vt:i4>0</vt:i4>
      </vt:variant>
      <vt:variant>
        <vt:i4>5</vt:i4>
      </vt:variant>
      <vt:variant>
        <vt:lpwstr/>
      </vt:variant>
      <vt:variant>
        <vt:lpwstr>E_Problem_Status</vt:lpwstr>
      </vt:variant>
      <vt:variant>
        <vt:i4>851975</vt:i4>
      </vt:variant>
      <vt:variant>
        <vt:i4>5328</vt:i4>
      </vt:variant>
      <vt:variant>
        <vt:i4>0</vt:i4>
      </vt:variant>
      <vt:variant>
        <vt:i4>5</vt:i4>
      </vt:variant>
      <vt:variant>
        <vt:lpwstr/>
      </vt:variant>
      <vt:variant>
        <vt:lpwstr>E_Age_Observation</vt:lpwstr>
      </vt:variant>
      <vt:variant>
        <vt:i4>5963884</vt:i4>
      </vt:variant>
      <vt:variant>
        <vt:i4>5325</vt:i4>
      </vt:variant>
      <vt:variant>
        <vt:i4>0</vt:i4>
      </vt:variant>
      <vt:variant>
        <vt:i4>5</vt:i4>
      </vt:variant>
      <vt:variant>
        <vt:lpwstr/>
      </vt:variant>
      <vt:variant>
        <vt:lpwstr>C_9064</vt:lpwstr>
      </vt:variant>
      <vt:variant>
        <vt:i4>5767276</vt:i4>
      </vt:variant>
      <vt:variant>
        <vt:i4>5322</vt:i4>
      </vt:variant>
      <vt:variant>
        <vt:i4>0</vt:i4>
      </vt:variant>
      <vt:variant>
        <vt:i4>5</vt:i4>
      </vt:variant>
      <vt:variant>
        <vt:lpwstr/>
      </vt:variant>
      <vt:variant>
        <vt:lpwstr>C_9067</vt:lpwstr>
      </vt:variant>
      <vt:variant>
        <vt:i4>5701740</vt:i4>
      </vt:variant>
      <vt:variant>
        <vt:i4>5319</vt:i4>
      </vt:variant>
      <vt:variant>
        <vt:i4>0</vt:i4>
      </vt:variant>
      <vt:variant>
        <vt:i4>5</vt:i4>
      </vt:variant>
      <vt:variant>
        <vt:lpwstr/>
      </vt:variant>
      <vt:variant>
        <vt:lpwstr>C_9068</vt:lpwstr>
      </vt:variant>
      <vt:variant>
        <vt:i4>6029420</vt:i4>
      </vt:variant>
      <vt:variant>
        <vt:i4>5316</vt:i4>
      </vt:variant>
      <vt:variant>
        <vt:i4>0</vt:i4>
      </vt:variant>
      <vt:variant>
        <vt:i4>5</vt:i4>
      </vt:variant>
      <vt:variant>
        <vt:lpwstr/>
      </vt:variant>
      <vt:variant>
        <vt:lpwstr>C_9063</vt:lpwstr>
      </vt:variant>
      <vt:variant>
        <vt:i4>5636204</vt:i4>
      </vt:variant>
      <vt:variant>
        <vt:i4>5313</vt:i4>
      </vt:variant>
      <vt:variant>
        <vt:i4>0</vt:i4>
      </vt:variant>
      <vt:variant>
        <vt:i4>5</vt:i4>
      </vt:variant>
      <vt:variant>
        <vt:lpwstr/>
      </vt:variant>
      <vt:variant>
        <vt:lpwstr>C_9069</vt:lpwstr>
      </vt:variant>
      <vt:variant>
        <vt:i4>6226028</vt:i4>
      </vt:variant>
      <vt:variant>
        <vt:i4>5310</vt:i4>
      </vt:variant>
      <vt:variant>
        <vt:i4>0</vt:i4>
      </vt:variant>
      <vt:variant>
        <vt:i4>5</vt:i4>
      </vt:variant>
      <vt:variant>
        <vt:lpwstr/>
      </vt:variant>
      <vt:variant>
        <vt:lpwstr>C_9060</vt:lpwstr>
      </vt:variant>
      <vt:variant>
        <vt:i4>5636207</vt:i4>
      </vt:variant>
      <vt:variant>
        <vt:i4>5307</vt:i4>
      </vt:variant>
      <vt:variant>
        <vt:i4>0</vt:i4>
      </vt:variant>
      <vt:variant>
        <vt:i4>5</vt:i4>
      </vt:variant>
      <vt:variant>
        <vt:lpwstr/>
      </vt:variant>
      <vt:variant>
        <vt:lpwstr>C_9059</vt:lpwstr>
      </vt:variant>
      <vt:variant>
        <vt:i4>5963875</vt:i4>
      </vt:variant>
      <vt:variant>
        <vt:i4>5304</vt:i4>
      </vt:variant>
      <vt:variant>
        <vt:i4>0</vt:i4>
      </vt:variant>
      <vt:variant>
        <vt:i4>5</vt:i4>
      </vt:variant>
      <vt:variant>
        <vt:lpwstr/>
      </vt:variant>
      <vt:variant>
        <vt:lpwstr>C_10141</vt:lpwstr>
      </vt:variant>
      <vt:variant>
        <vt:i4>5701743</vt:i4>
      </vt:variant>
      <vt:variant>
        <vt:i4>5301</vt:i4>
      </vt:variant>
      <vt:variant>
        <vt:i4>0</vt:i4>
      </vt:variant>
      <vt:variant>
        <vt:i4>5</vt:i4>
      </vt:variant>
      <vt:variant>
        <vt:lpwstr/>
      </vt:variant>
      <vt:variant>
        <vt:lpwstr>C_9058</vt:lpwstr>
      </vt:variant>
      <vt:variant>
        <vt:i4>6226031</vt:i4>
      </vt:variant>
      <vt:variant>
        <vt:i4>5298</vt:i4>
      </vt:variant>
      <vt:variant>
        <vt:i4>0</vt:i4>
      </vt:variant>
      <vt:variant>
        <vt:i4>5</vt:i4>
      </vt:variant>
      <vt:variant>
        <vt:lpwstr/>
      </vt:variant>
      <vt:variant>
        <vt:lpwstr>C_9050</vt:lpwstr>
      </vt:variant>
      <vt:variant>
        <vt:i4>5636206</vt:i4>
      </vt:variant>
      <vt:variant>
        <vt:i4>5295</vt:i4>
      </vt:variant>
      <vt:variant>
        <vt:i4>0</vt:i4>
      </vt:variant>
      <vt:variant>
        <vt:i4>5</vt:i4>
      </vt:variant>
      <vt:variant>
        <vt:lpwstr/>
      </vt:variant>
      <vt:variant>
        <vt:lpwstr>C_9049</vt:lpwstr>
      </vt:variant>
      <vt:variant>
        <vt:i4>5832802</vt:i4>
      </vt:variant>
      <vt:variant>
        <vt:i4>5292</vt:i4>
      </vt:variant>
      <vt:variant>
        <vt:i4>0</vt:i4>
      </vt:variant>
      <vt:variant>
        <vt:i4>5</vt:i4>
      </vt:variant>
      <vt:variant>
        <vt:lpwstr/>
      </vt:variant>
      <vt:variant>
        <vt:lpwstr>C_9187</vt:lpwstr>
      </vt:variant>
      <vt:variant>
        <vt:i4>5963874</vt:i4>
      </vt:variant>
      <vt:variant>
        <vt:i4>5289</vt:i4>
      </vt:variant>
      <vt:variant>
        <vt:i4>0</vt:i4>
      </vt:variant>
      <vt:variant>
        <vt:i4>5</vt:i4>
      </vt:variant>
      <vt:variant>
        <vt:lpwstr/>
      </vt:variant>
      <vt:variant>
        <vt:lpwstr>C_9185</vt:lpwstr>
      </vt:variant>
      <vt:variant>
        <vt:i4>5898350</vt:i4>
      </vt:variant>
      <vt:variant>
        <vt:i4>5286</vt:i4>
      </vt:variant>
      <vt:variant>
        <vt:i4>0</vt:i4>
      </vt:variant>
      <vt:variant>
        <vt:i4>5</vt:i4>
      </vt:variant>
      <vt:variant>
        <vt:lpwstr/>
      </vt:variant>
      <vt:variant>
        <vt:lpwstr>C_9045</vt:lpwstr>
      </vt:variant>
      <vt:variant>
        <vt:i4>6029422</vt:i4>
      </vt:variant>
      <vt:variant>
        <vt:i4>5283</vt:i4>
      </vt:variant>
      <vt:variant>
        <vt:i4>0</vt:i4>
      </vt:variant>
      <vt:variant>
        <vt:i4>5</vt:i4>
      </vt:variant>
      <vt:variant>
        <vt:lpwstr/>
      </vt:variant>
      <vt:variant>
        <vt:lpwstr>C_9043</vt:lpwstr>
      </vt:variant>
      <vt:variant>
        <vt:i4>6029411</vt:i4>
      </vt:variant>
      <vt:variant>
        <vt:i4>5280</vt:i4>
      </vt:variant>
      <vt:variant>
        <vt:i4>0</vt:i4>
      </vt:variant>
      <vt:variant>
        <vt:i4>5</vt:i4>
      </vt:variant>
      <vt:variant>
        <vt:lpwstr/>
      </vt:variant>
      <vt:variant>
        <vt:lpwstr>C_10139</vt:lpwstr>
      </vt:variant>
      <vt:variant>
        <vt:i4>6094958</vt:i4>
      </vt:variant>
      <vt:variant>
        <vt:i4>5277</vt:i4>
      </vt:variant>
      <vt:variant>
        <vt:i4>0</vt:i4>
      </vt:variant>
      <vt:variant>
        <vt:i4>5</vt:i4>
      </vt:variant>
      <vt:variant>
        <vt:lpwstr/>
      </vt:variant>
      <vt:variant>
        <vt:lpwstr>C_9042</vt:lpwstr>
      </vt:variant>
      <vt:variant>
        <vt:i4>6160494</vt:i4>
      </vt:variant>
      <vt:variant>
        <vt:i4>5274</vt:i4>
      </vt:variant>
      <vt:variant>
        <vt:i4>0</vt:i4>
      </vt:variant>
      <vt:variant>
        <vt:i4>5</vt:i4>
      </vt:variant>
      <vt:variant>
        <vt:lpwstr/>
      </vt:variant>
      <vt:variant>
        <vt:lpwstr>C_9041</vt:lpwstr>
      </vt:variant>
      <vt:variant>
        <vt:i4>393244</vt:i4>
      </vt:variant>
      <vt:variant>
        <vt:i4>5268</vt:i4>
      </vt:variant>
      <vt:variant>
        <vt:i4>0</vt:i4>
      </vt:variant>
      <vt:variant>
        <vt:i4>5</vt:i4>
      </vt:variant>
      <vt:variant>
        <vt:lpwstr/>
      </vt:variant>
      <vt:variant>
        <vt:lpwstr>E_Problem_Status</vt:lpwstr>
      </vt:variant>
      <vt:variant>
        <vt:i4>7077970</vt:i4>
      </vt:variant>
      <vt:variant>
        <vt:i4>5265</vt:i4>
      </vt:variant>
      <vt:variant>
        <vt:i4>0</vt:i4>
      </vt:variant>
      <vt:variant>
        <vt:i4>5</vt:i4>
      </vt:variant>
      <vt:variant>
        <vt:lpwstr/>
      </vt:variant>
      <vt:variant>
        <vt:lpwstr>E_Health_Status_Observation</vt:lpwstr>
      </vt:variant>
      <vt:variant>
        <vt:i4>851975</vt:i4>
      </vt:variant>
      <vt:variant>
        <vt:i4>5262</vt:i4>
      </vt:variant>
      <vt:variant>
        <vt:i4>0</vt:i4>
      </vt:variant>
      <vt:variant>
        <vt:i4>5</vt:i4>
      </vt:variant>
      <vt:variant>
        <vt:lpwstr/>
      </vt:variant>
      <vt:variant>
        <vt:lpwstr>E_Age_Observation</vt:lpwstr>
      </vt:variant>
      <vt:variant>
        <vt:i4>2162727</vt:i4>
      </vt:variant>
      <vt:variant>
        <vt:i4>5259</vt:i4>
      </vt:variant>
      <vt:variant>
        <vt:i4>0</vt:i4>
      </vt:variant>
      <vt:variant>
        <vt:i4>5</vt:i4>
      </vt:variant>
      <vt:variant>
        <vt:lpwstr/>
      </vt:variant>
      <vt:variant>
        <vt:lpwstr>E_Preoperative_Diagnosis</vt:lpwstr>
      </vt:variant>
      <vt:variant>
        <vt:i4>6553684</vt:i4>
      </vt:variant>
      <vt:variant>
        <vt:i4>5256</vt:i4>
      </vt:variant>
      <vt:variant>
        <vt:i4>0</vt:i4>
      </vt:variant>
      <vt:variant>
        <vt:i4>5</vt:i4>
      </vt:variant>
      <vt:variant>
        <vt:lpwstr/>
      </vt:variant>
      <vt:variant>
        <vt:lpwstr>S_Functional_Status_Section</vt:lpwstr>
      </vt:variant>
      <vt:variant>
        <vt:i4>720976</vt:i4>
      </vt:variant>
      <vt:variant>
        <vt:i4>5253</vt:i4>
      </vt:variant>
      <vt:variant>
        <vt:i4>0</vt:i4>
      </vt:variant>
      <vt:variant>
        <vt:i4>5</vt:i4>
      </vt:variant>
      <vt:variant>
        <vt:lpwstr/>
      </vt:variant>
      <vt:variant>
        <vt:lpwstr>E_Problem_Concern_Act_(Condition)</vt:lpwstr>
      </vt:variant>
      <vt:variant>
        <vt:i4>7209059</vt:i4>
      </vt:variant>
      <vt:variant>
        <vt:i4>5250</vt:i4>
      </vt:variant>
      <vt:variant>
        <vt:i4>0</vt:i4>
      </vt:variant>
      <vt:variant>
        <vt:i4>5</vt:i4>
      </vt:variant>
      <vt:variant>
        <vt:lpwstr/>
      </vt:variant>
      <vt:variant>
        <vt:lpwstr>S_Complications_Section</vt:lpwstr>
      </vt:variant>
      <vt:variant>
        <vt:i4>327729</vt:i4>
      </vt:variant>
      <vt:variant>
        <vt:i4>5247</vt:i4>
      </vt:variant>
      <vt:variant>
        <vt:i4>0</vt:i4>
      </vt:variant>
      <vt:variant>
        <vt:i4>5</vt:i4>
      </vt:variant>
      <vt:variant>
        <vt:lpwstr/>
      </vt:variant>
      <vt:variant>
        <vt:lpwstr>S_History_of_Past_Illness_Section</vt:lpwstr>
      </vt:variant>
      <vt:variant>
        <vt:i4>1310740</vt:i4>
      </vt:variant>
      <vt:variant>
        <vt:i4>5244</vt:i4>
      </vt:variant>
      <vt:variant>
        <vt:i4>0</vt:i4>
      </vt:variant>
      <vt:variant>
        <vt:i4>5</vt:i4>
      </vt:variant>
      <vt:variant>
        <vt:lpwstr/>
      </vt:variant>
      <vt:variant>
        <vt:lpwstr>E_Postprocedure_Diagnosis</vt:lpwstr>
      </vt:variant>
      <vt:variant>
        <vt:i4>62</vt:i4>
      </vt:variant>
      <vt:variant>
        <vt:i4>5241</vt:i4>
      </vt:variant>
      <vt:variant>
        <vt:i4>0</vt:i4>
      </vt:variant>
      <vt:variant>
        <vt:i4>5</vt:i4>
      </vt:variant>
      <vt:variant>
        <vt:lpwstr/>
      </vt:variant>
      <vt:variant>
        <vt:lpwstr>S_Procedure_Findings_Section</vt:lpwstr>
      </vt:variant>
      <vt:variant>
        <vt:i4>4915311</vt:i4>
      </vt:variant>
      <vt:variant>
        <vt:i4>5238</vt:i4>
      </vt:variant>
      <vt:variant>
        <vt:i4>0</vt:i4>
      </vt:variant>
      <vt:variant>
        <vt:i4>5</vt:i4>
      </vt:variant>
      <vt:variant>
        <vt:lpwstr/>
      </vt:variant>
      <vt:variant>
        <vt:lpwstr>E_Hospital_Admission_Diagnosis</vt:lpwstr>
      </vt:variant>
      <vt:variant>
        <vt:i4>5963890</vt:i4>
      </vt:variant>
      <vt:variant>
        <vt:i4>5235</vt:i4>
      </vt:variant>
      <vt:variant>
        <vt:i4>0</vt:i4>
      </vt:variant>
      <vt:variant>
        <vt:i4>5</vt:i4>
      </vt:variant>
      <vt:variant>
        <vt:lpwstr/>
      </vt:variant>
      <vt:variant>
        <vt:lpwstr>E_Hospital_Discharge_Diagnosis</vt:lpwstr>
      </vt:variant>
      <vt:variant>
        <vt:i4>2031645</vt:i4>
      </vt:variant>
      <vt:variant>
        <vt:i4>5223</vt:i4>
      </vt:variant>
      <vt:variant>
        <vt:i4>0</vt:i4>
      </vt:variant>
      <vt:variant>
        <vt:i4>5</vt:i4>
      </vt:variant>
      <vt:variant>
        <vt:lpwstr/>
      </vt:variant>
      <vt:variant>
        <vt:lpwstr>E_Problem_Observation</vt:lpwstr>
      </vt:variant>
      <vt:variant>
        <vt:i4>5898345</vt:i4>
      </vt:variant>
      <vt:variant>
        <vt:i4>5220</vt:i4>
      </vt:variant>
      <vt:variant>
        <vt:i4>0</vt:i4>
      </vt:variant>
      <vt:variant>
        <vt:i4>5</vt:i4>
      </vt:variant>
      <vt:variant>
        <vt:lpwstr/>
      </vt:variant>
      <vt:variant>
        <vt:lpwstr>C_9035</vt:lpwstr>
      </vt:variant>
      <vt:variant>
        <vt:i4>5963881</vt:i4>
      </vt:variant>
      <vt:variant>
        <vt:i4>5217</vt:i4>
      </vt:variant>
      <vt:variant>
        <vt:i4>0</vt:i4>
      </vt:variant>
      <vt:variant>
        <vt:i4>5</vt:i4>
      </vt:variant>
      <vt:variant>
        <vt:lpwstr/>
      </vt:variant>
      <vt:variant>
        <vt:lpwstr>C_9034</vt:lpwstr>
      </vt:variant>
      <vt:variant>
        <vt:i4>6029417</vt:i4>
      </vt:variant>
      <vt:variant>
        <vt:i4>5214</vt:i4>
      </vt:variant>
      <vt:variant>
        <vt:i4>0</vt:i4>
      </vt:variant>
      <vt:variant>
        <vt:i4>5</vt:i4>
      </vt:variant>
      <vt:variant>
        <vt:lpwstr/>
      </vt:variant>
      <vt:variant>
        <vt:lpwstr>C_9033</vt:lpwstr>
      </vt:variant>
      <vt:variant>
        <vt:i4>6094953</vt:i4>
      </vt:variant>
      <vt:variant>
        <vt:i4>5211</vt:i4>
      </vt:variant>
      <vt:variant>
        <vt:i4>0</vt:i4>
      </vt:variant>
      <vt:variant>
        <vt:i4>5</vt:i4>
      </vt:variant>
      <vt:variant>
        <vt:lpwstr/>
      </vt:variant>
      <vt:variant>
        <vt:lpwstr>C_9032</vt:lpwstr>
      </vt:variant>
      <vt:variant>
        <vt:i4>6226025</vt:i4>
      </vt:variant>
      <vt:variant>
        <vt:i4>5208</vt:i4>
      </vt:variant>
      <vt:variant>
        <vt:i4>0</vt:i4>
      </vt:variant>
      <vt:variant>
        <vt:i4>5</vt:i4>
      </vt:variant>
      <vt:variant>
        <vt:lpwstr/>
      </vt:variant>
      <vt:variant>
        <vt:lpwstr>C_9030</vt:lpwstr>
      </vt:variant>
      <vt:variant>
        <vt:i4>5636200</vt:i4>
      </vt:variant>
      <vt:variant>
        <vt:i4>5205</vt:i4>
      </vt:variant>
      <vt:variant>
        <vt:i4>0</vt:i4>
      </vt:variant>
      <vt:variant>
        <vt:i4>5</vt:i4>
      </vt:variant>
      <vt:variant>
        <vt:lpwstr/>
      </vt:variant>
      <vt:variant>
        <vt:lpwstr>C_9029</vt:lpwstr>
      </vt:variant>
      <vt:variant>
        <vt:i4>5963886</vt:i4>
      </vt:variant>
      <vt:variant>
        <vt:i4>5202</vt:i4>
      </vt:variant>
      <vt:variant>
        <vt:i4>0</vt:i4>
      </vt:variant>
      <vt:variant>
        <vt:i4>5</vt:i4>
      </vt:variant>
      <vt:variant>
        <vt:lpwstr/>
      </vt:variant>
      <vt:variant>
        <vt:lpwstr>C_9440</vt:lpwstr>
      </vt:variant>
      <vt:variant>
        <vt:i4>5767272</vt:i4>
      </vt:variant>
      <vt:variant>
        <vt:i4>5199</vt:i4>
      </vt:variant>
      <vt:variant>
        <vt:i4>0</vt:i4>
      </vt:variant>
      <vt:variant>
        <vt:i4>5</vt:i4>
      </vt:variant>
      <vt:variant>
        <vt:lpwstr/>
      </vt:variant>
      <vt:variant>
        <vt:lpwstr>C_9027</vt:lpwstr>
      </vt:variant>
      <vt:variant>
        <vt:i4>5832808</vt:i4>
      </vt:variant>
      <vt:variant>
        <vt:i4>5196</vt:i4>
      </vt:variant>
      <vt:variant>
        <vt:i4>0</vt:i4>
      </vt:variant>
      <vt:variant>
        <vt:i4>5</vt:i4>
      </vt:variant>
      <vt:variant>
        <vt:lpwstr/>
      </vt:variant>
      <vt:variant>
        <vt:lpwstr>C_9026</vt:lpwstr>
      </vt:variant>
      <vt:variant>
        <vt:i4>5898344</vt:i4>
      </vt:variant>
      <vt:variant>
        <vt:i4>5193</vt:i4>
      </vt:variant>
      <vt:variant>
        <vt:i4>0</vt:i4>
      </vt:variant>
      <vt:variant>
        <vt:i4>5</vt:i4>
      </vt:variant>
      <vt:variant>
        <vt:lpwstr/>
      </vt:variant>
      <vt:variant>
        <vt:lpwstr>C_9025</vt:lpwstr>
      </vt:variant>
      <vt:variant>
        <vt:i4>5963880</vt:i4>
      </vt:variant>
      <vt:variant>
        <vt:i4>5190</vt:i4>
      </vt:variant>
      <vt:variant>
        <vt:i4>0</vt:i4>
      </vt:variant>
      <vt:variant>
        <vt:i4>5</vt:i4>
      </vt:variant>
      <vt:variant>
        <vt:lpwstr/>
      </vt:variant>
      <vt:variant>
        <vt:lpwstr>C_9024</vt:lpwstr>
      </vt:variant>
      <vt:variant>
        <vt:i4>2031645</vt:i4>
      </vt:variant>
      <vt:variant>
        <vt:i4>5184</vt:i4>
      </vt:variant>
      <vt:variant>
        <vt:i4>0</vt:i4>
      </vt:variant>
      <vt:variant>
        <vt:i4>5</vt:i4>
      </vt:variant>
      <vt:variant>
        <vt:lpwstr/>
      </vt:variant>
      <vt:variant>
        <vt:lpwstr>E_Problem_Observation</vt:lpwstr>
      </vt:variant>
      <vt:variant>
        <vt:i4>7929970</vt:i4>
      </vt:variant>
      <vt:variant>
        <vt:i4>5181</vt:i4>
      </vt:variant>
      <vt:variant>
        <vt:i4>0</vt:i4>
      </vt:variant>
      <vt:variant>
        <vt:i4>5</vt:i4>
      </vt:variant>
      <vt:variant>
        <vt:lpwstr/>
      </vt:variant>
      <vt:variant>
        <vt:lpwstr>S_Problem_Section_(entries_required)</vt:lpwstr>
      </vt:variant>
      <vt:variant>
        <vt:i4>6488175</vt:i4>
      </vt:variant>
      <vt:variant>
        <vt:i4>5178</vt:i4>
      </vt:variant>
      <vt:variant>
        <vt:i4>0</vt:i4>
      </vt:variant>
      <vt:variant>
        <vt:i4>5</vt:i4>
      </vt:variant>
      <vt:variant>
        <vt:lpwstr/>
      </vt:variant>
      <vt:variant>
        <vt:lpwstr>S_Problem_Section_(entries_optional)</vt:lpwstr>
      </vt:variant>
      <vt:variant>
        <vt:i4>3801132</vt:i4>
      </vt:variant>
      <vt:variant>
        <vt:i4>5169</vt:i4>
      </vt:variant>
      <vt:variant>
        <vt:i4>0</vt:i4>
      </vt:variant>
      <vt:variant>
        <vt:i4>5</vt:i4>
      </vt:variant>
      <vt:variant>
        <vt:lpwstr/>
      </vt:variant>
      <vt:variant>
        <vt:lpwstr>E_Estimated_Date_of_Delivery</vt:lpwstr>
      </vt:variant>
      <vt:variant>
        <vt:i4>6946903</vt:i4>
      </vt:variant>
      <vt:variant>
        <vt:i4>5166</vt:i4>
      </vt:variant>
      <vt:variant>
        <vt:i4>0</vt:i4>
      </vt:variant>
      <vt:variant>
        <vt:i4>5</vt:i4>
      </vt:variant>
      <vt:variant>
        <vt:lpwstr/>
      </vt:variant>
      <vt:variant>
        <vt:lpwstr>C_459</vt:lpwstr>
      </vt:variant>
      <vt:variant>
        <vt:i4>6946903</vt:i4>
      </vt:variant>
      <vt:variant>
        <vt:i4>5163</vt:i4>
      </vt:variant>
      <vt:variant>
        <vt:i4>0</vt:i4>
      </vt:variant>
      <vt:variant>
        <vt:i4>5</vt:i4>
      </vt:variant>
      <vt:variant>
        <vt:lpwstr/>
      </vt:variant>
      <vt:variant>
        <vt:lpwstr>C_458</vt:lpwstr>
      </vt:variant>
      <vt:variant>
        <vt:i4>6946903</vt:i4>
      </vt:variant>
      <vt:variant>
        <vt:i4>5160</vt:i4>
      </vt:variant>
      <vt:variant>
        <vt:i4>0</vt:i4>
      </vt:variant>
      <vt:variant>
        <vt:i4>5</vt:i4>
      </vt:variant>
      <vt:variant>
        <vt:lpwstr/>
      </vt:variant>
      <vt:variant>
        <vt:lpwstr>C_457</vt:lpwstr>
      </vt:variant>
      <vt:variant>
        <vt:i4>5701728</vt:i4>
      </vt:variant>
      <vt:variant>
        <vt:i4>5157</vt:i4>
      </vt:variant>
      <vt:variant>
        <vt:i4>0</vt:i4>
      </vt:variant>
      <vt:variant>
        <vt:i4>5</vt:i4>
      </vt:variant>
      <vt:variant>
        <vt:lpwstr/>
      </vt:variant>
      <vt:variant>
        <vt:lpwstr>C_2018</vt:lpwstr>
      </vt:variant>
      <vt:variant>
        <vt:i4>6946903</vt:i4>
      </vt:variant>
      <vt:variant>
        <vt:i4>5154</vt:i4>
      </vt:variant>
      <vt:variant>
        <vt:i4>0</vt:i4>
      </vt:variant>
      <vt:variant>
        <vt:i4>5</vt:i4>
      </vt:variant>
      <vt:variant>
        <vt:lpwstr/>
      </vt:variant>
      <vt:variant>
        <vt:lpwstr>C_455</vt:lpwstr>
      </vt:variant>
      <vt:variant>
        <vt:i4>6946903</vt:i4>
      </vt:variant>
      <vt:variant>
        <vt:i4>5151</vt:i4>
      </vt:variant>
      <vt:variant>
        <vt:i4>0</vt:i4>
      </vt:variant>
      <vt:variant>
        <vt:i4>5</vt:i4>
      </vt:variant>
      <vt:variant>
        <vt:lpwstr/>
      </vt:variant>
      <vt:variant>
        <vt:lpwstr>C_454</vt:lpwstr>
      </vt:variant>
      <vt:variant>
        <vt:i4>6946903</vt:i4>
      </vt:variant>
      <vt:variant>
        <vt:i4>5148</vt:i4>
      </vt:variant>
      <vt:variant>
        <vt:i4>0</vt:i4>
      </vt:variant>
      <vt:variant>
        <vt:i4>5</vt:i4>
      </vt:variant>
      <vt:variant>
        <vt:lpwstr/>
      </vt:variant>
      <vt:variant>
        <vt:lpwstr>C_452</vt:lpwstr>
      </vt:variant>
      <vt:variant>
        <vt:i4>6946903</vt:i4>
      </vt:variant>
      <vt:variant>
        <vt:i4>5145</vt:i4>
      </vt:variant>
      <vt:variant>
        <vt:i4>0</vt:i4>
      </vt:variant>
      <vt:variant>
        <vt:i4>5</vt:i4>
      </vt:variant>
      <vt:variant>
        <vt:lpwstr/>
      </vt:variant>
      <vt:variant>
        <vt:lpwstr>C_451</vt:lpwstr>
      </vt:variant>
      <vt:variant>
        <vt:i4>3801132</vt:i4>
      </vt:variant>
      <vt:variant>
        <vt:i4>5139</vt:i4>
      </vt:variant>
      <vt:variant>
        <vt:i4>0</vt:i4>
      </vt:variant>
      <vt:variant>
        <vt:i4>5</vt:i4>
      </vt:variant>
      <vt:variant>
        <vt:lpwstr/>
      </vt:variant>
      <vt:variant>
        <vt:lpwstr>E_Estimated_Date_of_Delivery</vt:lpwstr>
      </vt:variant>
      <vt:variant>
        <vt:i4>3080211</vt:i4>
      </vt:variant>
      <vt:variant>
        <vt:i4>5136</vt:i4>
      </vt:variant>
      <vt:variant>
        <vt:i4>0</vt:i4>
      </vt:variant>
      <vt:variant>
        <vt:i4>5</vt:i4>
      </vt:variant>
      <vt:variant>
        <vt:lpwstr/>
      </vt:variant>
      <vt:variant>
        <vt:lpwstr>S_Social_History_Section</vt:lpwstr>
      </vt:variant>
      <vt:variant>
        <vt:i4>2031645</vt:i4>
      </vt:variant>
      <vt:variant>
        <vt:i4>5127</vt:i4>
      </vt:variant>
      <vt:variant>
        <vt:i4>0</vt:i4>
      </vt:variant>
      <vt:variant>
        <vt:i4>5</vt:i4>
      </vt:variant>
      <vt:variant>
        <vt:lpwstr/>
      </vt:variant>
      <vt:variant>
        <vt:lpwstr>E_Problem_Observation</vt:lpwstr>
      </vt:variant>
      <vt:variant>
        <vt:i4>5767277</vt:i4>
      </vt:variant>
      <vt:variant>
        <vt:i4>5124</vt:i4>
      </vt:variant>
      <vt:variant>
        <vt:i4>0</vt:i4>
      </vt:variant>
      <vt:variant>
        <vt:i4>5</vt:i4>
      </vt:variant>
      <vt:variant>
        <vt:lpwstr/>
      </vt:variant>
      <vt:variant>
        <vt:lpwstr>C_8760</vt:lpwstr>
      </vt:variant>
      <vt:variant>
        <vt:i4>5308526</vt:i4>
      </vt:variant>
      <vt:variant>
        <vt:i4>5121</vt:i4>
      </vt:variant>
      <vt:variant>
        <vt:i4>0</vt:i4>
      </vt:variant>
      <vt:variant>
        <vt:i4>5</vt:i4>
      </vt:variant>
      <vt:variant>
        <vt:lpwstr/>
      </vt:variant>
      <vt:variant>
        <vt:lpwstr>C_8759</vt:lpwstr>
      </vt:variant>
      <vt:variant>
        <vt:i4>5242990</vt:i4>
      </vt:variant>
      <vt:variant>
        <vt:i4>5118</vt:i4>
      </vt:variant>
      <vt:variant>
        <vt:i4>0</vt:i4>
      </vt:variant>
      <vt:variant>
        <vt:i4>5</vt:i4>
      </vt:variant>
      <vt:variant>
        <vt:lpwstr/>
      </vt:variant>
      <vt:variant>
        <vt:lpwstr>C_8758</vt:lpwstr>
      </vt:variant>
      <vt:variant>
        <vt:i4>6226030</vt:i4>
      </vt:variant>
      <vt:variant>
        <vt:i4>5115</vt:i4>
      </vt:variant>
      <vt:variant>
        <vt:i4>0</vt:i4>
      </vt:variant>
      <vt:variant>
        <vt:i4>5</vt:i4>
      </vt:variant>
      <vt:variant>
        <vt:lpwstr/>
      </vt:variant>
      <vt:variant>
        <vt:lpwstr>C_8757</vt:lpwstr>
      </vt:variant>
      <vt:variant>
        <vt:i4>6160494</vt:i4>
      </vt:variant>
      <vt:variant>
        <vt:i4>5112</vt:i4>
      </vt:variant>
      <vt:variant>
        <vt:i4>0</vt:i4>
      </vt:variant>
      <vt:variant>
        <vt:i4>5</vt:i4>
      </vt:variant>
      <vt:variant>
        <vt:lpwstr/>
      </vt:variant>
      <vt:variant>
        <vt:lpwstr>C_8756</vt:lpwstr>
      </vt:variant>
      <vt:variant>
        <vt:i4>2031645</vt:i4>
      </vt:variant>
      <vt:variant>
        <vt:i4>5106</vt:i4>
      </vt:variant>
      <vt:variant>
        <vt:i4>0</vt:i4>
      </vt:variant>
      <vt:variant>
        <vt:i4>5</vt:i4>
      </vt:variant>
      <vt:variant>
        <vt:lpwstr/>
      </vt:variant>
      <vt:variant>
        <vt:lpwstr>E_Problem_Observation</vt:lpwstr>
      </vt:variant>
      <vt:variant>
        <vt:i4>3473416</vt:i4>
      </vt:variant>
      <vt:variant>
        <vt:i4>5103</vt:i4>
      </vt:variant>
      <vt:variant>
        <vt:i4>0</vt:i4>
      </vt:variant>
      <vt:variant>
        <vt:i4>5</vt:i4>
      </vt:variant>
      <vt:variant>
        <vt:lpwstr/>
      </vt:variant>
      <vt:variant>
        <vt:lpwstr>S_Postprocedure_Diagnosis_Section</vt:lpwstr>
      </vt:variant>
      <vt:variant>
        <vt:i4>5111891</vt:i4>
      </vt:variant>
      <vt:variant>
        <vt:i4>5094</vt:i4>
      </vt:variant>
      <vt:variant>
        <vt:i4>0</vt:i4>
      </vt:variant>
      <vt:variant>
        <vt:i4>5</vt:i4>
      </vt:variant>
      <vt:variant>
        <vt:lpwstr>http://www.hl7.org/memonly/downloads/v3edition.cfm</vt:lpwstr>
      </vt:variant>
      <vt:variant>
        <vt:lpwstr>V32008</vt:lpwstr>
      </vt:variant>
      <vt:variant>
        <vt:i4>2031638</vt:i4>
      </vt:variant>
      <vt:variant>
        <vt:i4>5082</vt:i4>
      </vt:variant>
      <vt:variant>
        <vt:i4>0</vt:i4>
      </vt:variant>
      <vt:variant>
        <vt:i4>5</vt:i4>
      </vt:variant>
      <vt:variant>
        <vt:lpwstr/>
      </vt:variant>
      <vt:variant>
        <vt:lpwstr>O_US_Realm_Address_(AD.US.FIELDED)</vt:lpwstr>
      </vt:variant>
      <vt:variant>
        <vt:i4>8061048</vt:i4>
      </vt:variant>
      <vt:variant>
        <vt:i4>5079</vt:i4>
      </vt:variant>
      <vt:variant>
        <vt:i4>0</vt:i4>
      </vt:variant>
      <vt:variant>
        <vt:i4>5</vt:i4>
      </vt:variant>
      <vt:variant>
        <vt:lpwstr/>
      </vt:variant>
      <vt:variant>
        <vt:lpwstr>App_G_ExtensionsToCDAR2</vt:lpwstr>
      </vt:variant>
      <vt:variant>
        <vt:i4>2031638</vt:i4>
      </vt:variant>
      <vt:variant>
        <vt:i4>5076</vt:i4>
      </vt:variant>
      <vt:variant>
        <vt:i4>0</vt:i4>
      </vt:variant>
      <vt:variant>
        <vt:i4>5</vt:i4>
      </vt:variant>
      <vt:variant>
        <vt:lpwstr/>
      </vt:variant>
      <vt:variant>
        <vt:lpwstr>O_US_Realm_Address_(AD.US.FIELDED)</vt:lpwstr>
      </vt:variant>
      <vt:variant>
        <vt:i4>2031638</vt:i4>
      </vt:variant>
      <vt:variant>
        <vt:i4>5073</vt:i4>
      </vt:variant>
      <vt:variant>
        <vt:i4>0</vt:i4>
      </vt:variant>
      <vt:variant>
        <vt:i4>5</vt:i4>
      </vt:variant>
      <vt:variant>
        <vt:lpwstr/>
      </vt:variant>
      <vt:variant>
        <vt:lpwstr>O_US_Realm_Address_(AD.US.FIELDED)</vt:lpwstr>
      </vt:variant>
      <vt:variant>
        <vt:i4>2031638</vt:i4>
      </vt:variant>
      <vt:variant>
        <vt:i4>5070</vt:i4>
      </vt:variant>
      <vt:variant>
        <vt:i4>0</vt:i4>
      </vt:variant>
      <vt:variant>
        <vt:i4>5</vt:i4>
      </vt:variant>
      <vt:variant>
        <vt:lpwstr/>
      </vt:variant>
      <vt:variant>
        <vt:lpwstr>O_US_Realm_Address_(AD.US.FIELDED)</vt:lpwstr>
      </vt:variant>
      <vt:variant>
        <vt:i4>5636207</vt:i4>
      </vt:variant>
      <vt:variant>
        <vt:i4>5067</vt:i4>
      </vt:variant>
      <vt:variant>
        <vt:i4>0</vt:i4>
      </vt:variant>
      <vt:variant>
        <vt:i4>5</vt:i4>
      </vt:variant>
      <vt:variant>
        <vt:lpwstr/>
      </vt:variant>
      <vt:variant>
        <vt:lpwstr>C_8940</vt:lpwstr>
      </vt:variant>
      <vt:variant>
        <vt:i4>6226024</vt:i4>
      </vt:variant>
      <vt:variant>
        <vt:i4>5064</vt:i4>
      </vt:variant>
      <vt:variant>
        <vt:i4>0</vt:i4>
      </vt:variant>
      <vt:variant>
        <vt:i4>5</vt:i4>
      </vt:variant>
      <vt:variant>
        <vt:lpwstr/>
      </vt:variant>
      <vt:variant>
        <vt:lpwstr>C_8939</vt:lpwstr>
      </vt:variant>
      <vt:variant>
        <vt:i4>5439593</vt:i4>
      </vt:variant>
      <vt:variant>
        <vt:i4>5061</vt:i4>
      </vt:variant>
      <vt:variant>
        <vt:i4>0</vt:i4>
      </vt:variant>
      <vt:variant>
        <vt:i4>5</vt:i4>
      </vt:variant>
      <vt:variant>
        <vt:lpwstr/>
      </vt:variant>
      <vt:variant>
        <vt:lpwstr>C_8925</vt:lpwstr>
      </vt:variant>
      <vt:variant>
        <vt:i4>5308520</vt:i4>
      </vt:variant>
      <vt:variant>
        <vt:i4>5058</vt:i4>
      </vt:variant>
      <vt:variant>
        <vt:i4>0</vt:i4>
      </vt:variant>
      <vt:variant>
        <vt:i4>5</vt:i4>
      </vt:variant>
      <vt:variant>
        <vt:lpwstr/>
      </vt:variant>
      <vt:variant>
        <vt:lpwstr>C_8937</vt:lpwstr>
      </vt:variant>
      <vt:variant>
        <vt:i4>5242984</vt:i4>
      </vt:variant>
      <vt:variant>
        <vt:i4>5055</vt:i4>
      </vt:variant>
      <vt:variant>
        <vt:i4>0</vt:i4>
      </vt:variant>
      <vt:variant>
        <vt:i4>5</vt:i4>
      </vt:variant>
      <vt:variant>
        <vt:lpwstr/>
      </vt:variant>
      <vt:variant>
        <vt:lpwstr>C_8936</vt:lpwstr>
      </vt:variant>
      <vt:variant>
        <vt:i4>6160488</vt:i4>
      </vt:variant>
      <vt:variant>
        <vt:i4>5052</vt:i4>
      </vt:variant>
      <vt:variant>
        <vt:i4>0</vt:i4>
      </vt:variant>
      <vt:variant>
        <vt:i4>5</vt:i4>
      </vt:variant>
      <vt:variant>
        <vt:lpwstr/>
      </vt:variant>
      <vt:variant>
        <vt:lpwstr>C_8938</vt:lpwstr>
      </vt:variant>
      <vt:variant>
        <vt:i4>5439592</vt:i4>
      </vt:variant>
      <vt:variant>
        <vt:i4>5049</vt:i4>
      </vt:variant>
      <vt:variant>
        <vt:i4>0</vt:i4>
      </vt:variant>
      <vt:variant>
        <vt:i4>5</vt:i4>
      </vt:variant>
      <vt:variant>
        <vt:lpwstr/>
      </vt:variant>
      <vt:variant>
        <vt:lpwstr>C_8935</vt:lpwstr>
      </vt:variant>
      <vt:variant>
        <vt:i4>5374056</vt:i4>
      </vt:variant>
      <vt:variant>
        <vt:i4>5046</vt:i4>
      </vt:variant>
      <vt:variant>
        <vt:i4>0</vt:i4>
      </vt:variant>
      <vt:variant>
        <vt:i4>5</vt:i4>
      </vt:variant>
      <vt:variant>
        <vt:lpwstr/>
      </vt:variant>
      <vt:variant>
        <vt:lpwstr>C_8934</vt:lpwstr>
      </vt:variant>
      <vt:variant>
        <vt:i4>5636200</vt:i4>
      </vt:variant>
      <vt:variant>
        <vt:i4>5043</vt:i4>
      </vt:variant>
      <vt:variant>
        <vt:i4>0</vt:i4>
      </vt:variant>
      <vt:variant>
        <vt:i4>5</vt:i4>
      </vt:variant>
      <vt:variant>
        <vt:lpwstr/>
      </vt:variant>
      <vt:variant>
        <vt:lpwstr>C_8930</vt:lpwstr>
      </vt:variant>
      <vt:variant>
        <vt:i4>5505128</vt:i4>
      </vt:variant>
      <vt:variant>
        <vt:i4>5040</vt:i4>
      </vt:variant>
      <vt:variant>
        <vt:i4>0</vt:i4>
      </vt:variant>
      <vt:variant>
        <vt:i4>5</vt:i4>
      </vt:variant>
      <vt:variant>
        <vt:lpwstr/>
      </vt:variant>
      <vt:variant>
        <vt:lpwstr>C_8932</vt:lpwstr>
      </vt:variant>
      <vt:variant>
        <vt:i4>5242990</vt:i4>
      </vt:variant>
      <vt:variant>
        <vt:i4>5037</vt:i4>
      </vt:variant>
      <vt:variant>
        <vt:i4>0</vt:i4>
      </vt:variant>
      <vt:variant>
        <vt:i4>5</vt:i4>
      </vt:variant>
      <vt:variant>
        <vt:lpwstr/>
      </vt:variant>
      <vt:variant>
        <vt:lpwstr>C_8956</vt:lpwstr>
      </vt:variant>
      <vt:variant>
        <vt:i4>5374057</vt:i4>
      </vt:variant>
      <vt:variant>
        <vt:i4>5034</vt:i4>
      </vt:variant>
      <vt:variant>
        <vt:i4>0</vt:i4>
      </vt:variant>
      <vt:variant>
        <vt:i4>5</vt:i4>
      </vt:variant>
      <vt:variant>
        <vt:lpwstr/>
      </vt:variant>
      <vt:variant>
        <vt:lpwstr>C_8924</vt:lpwstr>
      </vt:variant>
      <vt:variant>
        <vt:i4>5570665</vt:i4>
      </vt:variant>
      <vt:variant>
        <vt:i4>5031</vt:i4>
      </vt:variant>
      <vt:variant>
        <vt:i4>0</vt:i4>
      </vt:variant>
      <vt:variant>
        <vt:i4>5</vt:i4>
      </vt:variant>
      <vt:variant>
        <vt:lpwstr/>
      </vt:variant>
      <vt:variant>
        <vt:lpwstr>C_8923</vt:lpwstr>
      </vt:variant>
      <vt:variant>
        <vt:i4>5505129</vt:i4>
      </vt:variant>
      <vt:variant>
        <vt:i4>5028</vt:i4>
      </vt:variant>
      <vt:variant>
        <vt:i4>0</vt:i4>
      </vt:variant>
      <vt:variant>
        <vt:i4>5</vt:i4>
      </vt:variant>
      <vt:variant>
        <vt:lpwstr/>
      </vt:variant>
      <vt:variant>
        <vt:lpwstr>C_8922</vt:lpwstr>
      </vt:variant>
      <vt:variant>
        <vt:i4>5701737</vt:i4>
      </vt:variant>
      <vt:variant>
        <vt:i4>5025</vt:i4>
      </vt:variant>
      <vt:variant>
        <vt:i4>0</vt:i4>
      </vt:variant>
      <vt:variant>
        <vt:i4>5</vt:i4>
      </vt:variant>
      <vt:variant>
        <vt:lpwstr/>
      </vt:variant>
      <vt:variant>
        <vt:lpwstr>C_8921</vt:lpwstr>
      </vt:variant>
      <vt:variant>
        <vt:i4>5636201</vt:i4>
      </vt:variant>
      <vt:variant>
        <vt:i4>5022</vt:i4>
      </vt:variant>
      <vt:variant>
        <vt:i4>0</vt:i4>
      </vt:variant>
      <vt:variant>
        <vt:i4>5</vt:i4>
      </vt:variant>
      <vt:variant>
        <vt:lpwstr/>
      </vt:variant>
      <vt:variant>
        <vt:lpwstr>C_8920</vt:lpwstr>
      </vt:variant>
      <vt:variant>
        <vt:i4>6226026</vt:i4>
      </vt:variant>
      <vt:variant>
        <vt:i4>5019</vt:i4>
      </vt:variant>
      <vt:variant>
        <vt:i4>0</vt:i4>
      </vt:variant>
      <vt:variant>
        <vt:i4>5</vt:i4>
      </vt:variant>
      <vt:variant>
        <vt:lpwstr/>
      </vt:variant>
      <vt:variant>
        <vt:lpwstr>C_8919</vt:lpwstr>
      </vt:variant>
      <vt:variant>
        <vt:i4>6160490</vt:i4>
      </vt:variant>
      <vt:variant>
        <vt:i4>5016</vt:i4>
      </vt:variant>
      <vt:variant>
        <vt:i4>0</vt:i4>
      </vt:variant>
      <vt:variant>
        <vt:i4>5</vt:i4>
      </vt:variant>
      <vt:variant>
        <vt:lpwstr/>
      </vt:variant>
      <vt:variant>
        <vt:lpwstr>C_8918</vt:lpwstr>
      </vt:variant>
      <vt:variant>
        <vt:i4>5308522</vt:i4>
      </vt:variant>
      <vt:variant>
        <vt:i4>5013</vt:i4>
      </vt:variant>
      <vt:variant>
        <vt:i4>0</vt:i4>
      </vt:variant>
      <vt:variant>
        <vt:i4>5</vt:i4>
      </vt:variant>
      <vt:variant>
        <vt:lpwstr/>
      </vt:variant>
      <vt:variant>
        <vt:lpwstr>C_8917</vt:lpwstr>
      </vt:variant>
      <vt:variant>
        <vt:i4>5242986</vt:i4>
      </vt:variant>
      <vt:variant>
        <vt:i4>5010</vt:i4>
      </vt:variant>
      <vt:variant>
        <vt:i4>0</vt:i4>
      </vt:variant>
      <vt:variant>
        <vt:i4>5</vt:i4>
      </vt:variant>
      <vt:variant>
        <vt:lpwstr/>
      </vt:variant>
      <vt:variant>
        <vt:lpwstr>C_8916</vt:lpwstr>
      </vt:variant>
      <vt:variant>
        <vt:i4>5439597</vt:i4>
      </vt:variant>
      <vt:variant>
        <vt:i4>5007</vt:i4>
      </vt:variant>
      <vt:variant>
        <vt:i4>0</vt:i4>
      </vt:variant>
      <vt:variant>
        <vt:i4>5</vt:i4>
      </vt:variant>
      <vt:variant>
        <vt:lpwstr/>
      </vt:variant>
      <vt:variant>
        <vt:lpwstr>C_8965</vt:lpwstr>
      </vt:variant>
      <vt:variant>
        <vt:i4>5374061</vt:i4>
      </vt:variant>
      <vt:variant>
        <vt:i4>5004</vt:i4>
      </vt:variant>
      <vt:variant>
        <vt:i4>0</vt:i4>
      </vt:variant>
      <vt:variant>
        <vt:i4>5</vt:i4>
      </vt:variant>
      <vt:variant>
        <vt:lpwstr/>
      </vt:variant>
      <vt:variant>
        <vt:lpwstr>C_8964</vt:lpwstr>
      </vt:variant>
      <vt:variant>
        <vt:i4>5832807</vt:i4>
      </vt:variant>
      <vt:variant>
        <vt:i4>5001</vt:i4>
      </vt:variant>
      <vt:variant>
        <vt:i4>0</vt:i4>
      </vt:variant>
      <vt:variant>
        <vt:i4>5</vt:i4>
      </vt:variant>
      <vt:variant>
        <vt:lpwstr/>
      </vt:variant>
      <vt:variant>
        <vt:lpwstr>C_10566</vt:lpwstr>
      </vt:variant>
      <vt:variant>
        <vt:i4>6160493</vt:i4>
      </vt:variant>
      <vt:variant>
        <vt:i4>4998</vt:i4>
      </vt:variant>
      <vt:variant>
        <vt:i4>0</vt:i4>
      </vt:variant>
      <vt:variant>
        <vt:i4>5</vt:i4>
      </vt:variant>
      <vt:variant>
        <vt:lpwstr/>
      </vt:variant>
      <vt:variant>
        <vt:lpwstr>C_8968</vt:lpwstr>
      </vt:variant>
      <vt:variant>
        <vt:i4>5505133</vt:i4>
      </vt:variant>
      <vt:variant>
        <vt:i4>4995</vt:i4>
      </vt:variant>
      <vt:variant>
        <vt:i4>0</vt:i4>
      </vt:variant>
      <vt:variant>
        <vt:i4>5</vt:i4>
      </vt:variant>
      <vt:variant>
        <vt:lpwstr/>
      </vt:variant>
      <vt:variant>
        <vt:lpwstr>C_8962</vt:lpwstr>
      </vt:variant>
      <vt:variant>
        <vt:i4>5570669</vt:i4>
      </vt:variant>
      <vt:variant>
        <vt:i4>4992</vt:i4>
      </vt:variant>
      <vt:variant>
        <vt:i4>0</vt:i4>
      </vt:variant>
      <vt:variant>
        <vt:i4>5</vt:i4>
      </vt:variant>
      <vt:variant>
        <vt:lpwstr/>
      </vt:variant>
      <vt:variant>
        <vt:lpwstr>C_8963</vt:lpwstr>
      </vt:variant>
      <vt:variant>
        <vt:i4>5701741</vt:i4>
      </vt:variant>
      <vt:variant>
        <vt:i4>4989</vt:i4>
      </vt:variant>
      <vt:variant>
        <vt:i4>0</vt:i4>
      </vt:variant>
      <vt:variant>
        <vt:i4>5</vt:i4>
      </vt:variant>
      <vt:variant>
        <vt:lpwstr/>
      </vt:variant>
      <vt:variant>
        <vt:lpwstr>C_8961</vt:lpwstr>
      </vt:variant>
      <vt:variant>
        <vt:i4>5570666</vt:i4>
      </vt:variant>
      <vt:variant>
        <vt:i4>4986</vt:i4>
      </vt:variant>
      <vt:variant>
        <vt:i4>0</vt:i4>
      </vt:variant>
      <vt:variant>
        <vt:i4>5</vt:i4>
      </vt:variant>
      <vt:variant>
        <vt:lpwstr/>
      </vt:variant>
      <vt:variant>
        <vt:lpwstr>C_8913</vt:lpwstr>
      </vt:variant>
      <vt:variant>
        <vt:i4>5505130</vt:i4>
      </vt:variant>
      <vt:variant>
        <vt:i4>4983</vt:i4>
      </vt:variant>
      <vt:variant>
        <vt:i4>0</vt:i4>
      </vt:variant>
      <vt:variant>
        <vt:i4>5</vt:i4>
      </vt:variant>
      <vt:variant>
        <vt:lpwstr/>
      </vt:variant>
      <vt:variant>
        <vt:lpwstr>C_8912</vt:lpwstr>
      </vt:variant>
      <vt:variant>
        <vt:i4>5701738</vt:i4>
      </vt:variant>
      <vt:variant>
        <vt:i4>4980</vt:i4>
      </vt:variant>
      <vt:variant>
        <vt:i4>0</vt:i4>
      </vt:variant>
      <vt:variant>
        <vt:i4>5</vt:i4>
      </vt:variant>
      <vt:variant>
        <vt:lpwstr/>
      </vt:variant>
      <vt:variant>
        <vt:lpwstr>C_8911</vt:lpwstr>
      </vt:variant>
      <vt:variant>
        <vt:i4>5636202</vt:i4>
      </vt:variant>
      <vt:variant>
        <vt:i4>4977</vt:i4>
      </vt:variant>
      <vt:variant>
        <vt:i4>0</vt:i4>
      </vt:variant>
      <vt:variant>
        <vt:i4>5</vt:i4>
      </vt:variant>
      <vt:variant>
        <vt:lpwstr/>
      </vt:variant>
      <vt:variant>
        <vt:lpwstr>C_8910</vt:lpwstr>
      </vt:variant>
      <vt:variant>
        <vt:i4>5439594</vt:i4>
      </vt:variant>
      <vt:variant>
        <vt:i4>4974</vt:i4>
      </vt:variant>
      <vt:variant>
        <vt:i4>0</vt:i4>
      </vt:variant>
      <vt:variant>
        <vt:i4>5</vt:i4>
      </vt:variant>
      <vt:variant>
        <vt:lpwstr/>
      </vt:variant>
      <vt:variant>
        <vt:lpwstr>C_8915</vt:lpwstr>
      </vt:variant>
      <vt:variant>
        <vt:i4>5374058</vt:i4>
      </vt:variant>
      <vt:variant>
        <vt:i4>4971</vt:i4>
      </vt:variant>
      <vt:variant>
        <vt:i4>0</vt:i4>
      </vt:variant>
      <vt:variant>
        <vt:i4>5</vt:i4>
      </vt:variant>
      <vt:variant>
        <vt:lpwstr/>
      </vt:variant>
      <vt:variant>
        <vt:lpwstr>C_8914</vt:lpwstr>
      </vt:variant>
      <vt:variant>
        <vt:i4>6226027</vt:i4>
      </vt:variant>
      <vt:variant>
        <vt:i4>4968</vt:i4>
      </vt:variant>
      <vt:variant>
        <vt:i4>0</vt:i4>
      </vt:variant>
      <vt:variant>
        <vt:i4>5</vt:i4>
      </vt:variant>
      <vt:variant>
        <vt:lpwstr/>
      </vt:variant>
      <vt:variant>
        <vt:lpwstr>C_8909</vt:lpwstr>
      </vt:variant>
      <vt:variant>
        <vt:i4>6160491</vt:i4>
      </vt:variant>
      <vt:variant>
        <vt:i4>4965</vt:i4>
      </vt:variant>
      <vt:variant>
        <vt:i4>0</vt:i4>
      </vt:variant>
      <vt:variant>
        <vt:i4>5</vt:i4>
      </vt:variant>
      <vt:variant>
        <vt:lpwstr/>
      </vt:variant>
      <vt:variant>
        <vt:lpwstr>C_8908</vt:lpwstr>
      </vt:variant>
      <vt:variant>
        <vt:i4>5308523</vt:i4>
      </vt:variant>
      <vt:variant>
        <vt:i4>4962</vt:i4>
      </vt:variant>
      <vt:variant>
        <vt:i4>0</vt:i4>
      </vt:variant>
      <vt:variant>
        <vt:i4>5</vt:i4>
      </vt:variant>
      <vt:variant>
        <vt:lpwstr/>
      </vt:variant>
      <vt:variant>
        <vt:lpwstr>C_8907</vt:lpwstr>
      </vt:variant>
      <vt:variant>
        <vt:i4>5242987</vt:i4>
      </vt:variant>
      <vt:variant>
        <vt:i4>4959</vt:i4>
      </vt:variant>
      <vt:variant>
        <vt:i4>0</vt:i4>
      </vt:variant>
      <vt:variant>
        <vt:i4>5</vt:i4>
      </vt:variant>
      <vt:variant>
        <vt:lpwstr/>
      </vt:variant>
      <vt:variant>
        <vt:lpwstr>C_8906</vt:lpwstr>
      </vt:variant>
      <vt:variant>
        <vt:i4>5374059</vt:i4>
      </vt:variant>
      <vt:variant>
        <vt:i4>4956</vt:i4>
      </vt:variant>
      <vt:variant>
        <vt:i4>0</vt:i4>
      </vt:variant>
      <vt:variant>
        <vt:i4>5</vt:i4>
      </vt:variant>
      <vt:variant>
        <vt:lpwstr/>
      </vt:variant>
      <vt:variant>
        <vt:lpwstr>C_8904</vt:lpwstr>
      </vt:variant>
      <vt:variant>
        <vt:i4>5570667</vt:i4>
      </vt:variant>
      <vt:variant>
        <vt:i4>4953</vt:i4>
      </vt:variant>
      <vt:variant>
        <vt:i4>0</vt:i4>
      </vt:variant>
      <vt:variant>
        <vt:i4>5</vt:i4>
      </vt:variant>
      <vt:variant>
        <vt:lpwstr/>
      </vt:variant>
      <vt:variant>
        <vt:lpwstr>C_8903</vt:lpwstr>
      </vt:variant>
      <vt:variant>
        <vt:i4>5505131</vt:i4>
      </vt:variant>
      <vt:variant>
        <vt:i4>4950</vt:i4>
      </vt:variant>
      <vt:variant>
        <vt:i4>0</vt:i4>
      </vt:variant>
      <vt:variant>
        <vt:i4>5</vt:i4>
      </vt:variant>
      <vt:variant>
        <vt:lpwstr/>
      </vt:variant>
      <vt:variant>
        <vt:lpwstr>C_8902</vt:lpwstr>
      </vt:variant>
      <vt:variant>
        <vt:i4>5701739</vt:i4>
      </vt:variant>
      <vt:variant>
        <vt:i4>4947</vt:i4>
      </vt:variant>
      <vt:variant>
        <vt:i4>0</vt:i4>
      </vt:variant>
      <vt:variant>
        <vt:i4>5</vt:i4>
      </vt:variant>
      <vt:variant>
        <vt:lpwstr/>
      </vt:variant>
      <vt:variant>
        <vt:lpwstr>C_8901</vt:lpwstr>
      </vt:variant>
      <vt:variant>
        <vt:i4>6160487</vt:i4>
      </vt:variant>
      <vt:variant>
        <vt:i4>4944</vt:i4>
      </vt:variant>
      <vt:variant>
        <vt:i4>0</vt:i4>
      </vt:variant>
      <vt:variant>
        <vt:i4>5</vt:i4>
      </vt:variant>
      <vt:variant>
        <vt:lpwstr/>
      </vt:variant>
      <vt:variant>
        <vt:lpwstr>C_10516</vt:lpwstr>
      </vt:variant>
      <vt:variant>
        <vt:i4>5636203</vt:i4>
      </vt:variant>
      <vt:variant>
        <vt:i4>4941</vt:i4>
      </vt:variant>
      <vt:variant>
        <vt:i4>0</vt:i4>
      </vt:variant>
      <vt:variant>
        <vt:i4>5</vt:i4>
      </vt:variant>
      <vt:variant>
        <vt:lpwstr/>
      </vt:variant>
      <vt:variant>
        <vt:lpwstr>C_8900</vt:lpwstr>
      </vt:variant>
      <vt:variant>
        <vt:i4>6160482</vt:i4>
      </vt:variant>
      <vt:variant>
        <vt:i4>4938</vt:i4>
      </vt:variant>
      <vt:variant>
        <vt:i4>0</vt:i4>
      </vt:variant>
      <vt:variant>
        <vt:i4>5</vt:i4>
      </vt:variant>
      <vt:variant>
        <vt:lpwstr/>
      </vt:variant>
      <vt:variant>
        <vt:lpwstr>C_8899</vt:lpwstr>
      </vt:variant>
      <vt:variant>
        <vt:i4>6226018</vt:i4>
      </vt:variant>
      <vt:variant>
        <vt:i4>4935</vt:i4>
      </vt:variant>
      <vt:variant>
        <vt:i4>0</vt:i4>
      </vt:variant>
      <vt:variant>
        <vt:i4>5</vt:i4>
      </vt:variant>
      <vt:variant>
        <vt:lpwstr/>
      </vt:variant>
      <vt:variant>
        <vt:lpwstr>C_8898</vt:lpwstr>
      </vt:variant>
      <vt:variant>
        <vt:i4>4587609</vt:i4>
      </vt:variant>
      <vt:variant>
        <vt:i4>4929</vt:i4>
      </vt:variant>
      <vt:variant>
        <vt:i4>0</vt:i4>
      </vt:variant>
      <vt:variant>
        <vt:i4>5</vt:i4>
      </vt:variant>
      <vt:variant>
        <vt:lpwstr/>
      </vt:variant>
      <vt:variant>
        <vt:lpwstr>E_Coverage_Activity</vt:lpwstr>
      </vt:variant>
      <vt:variant>
        <vt:i4>2490415</vt:i4>
      </vt:variant>
      <vt:variant>
        <vt:i4>4920</vt:i4>
      </vt:variant>
      <vt:variant>
        <vt:i4>0</vt:i4>
      </vt:variant>
      <vt:variant>
        <vt:i4>5</vt:i4>
      </vt:variant>
      <vt:variant>
        <vt:lpwstr/>
      </vt:variant>
      <vt:variant>
        <vt:lpwstr>T_VS_PlanOfCareMoodCodeSubstanceAdminSup</vt:lpwstr>
      </vt:variant>
      <vt:variant>
        <vt:i4>5898339</vt:i4>
      </vt:variant>
      <vt:variant>
        <vt:i4>4917</vt:i4>
      </vt:variant>
      <vt:variant>
        <vt:i4>0</vt:i4>
      </vt:variant>
      <vt:variant>
        <vt:i4>5</vt:i4>
      </vt:variant>
      <vt:variant>
        <vt:lpwstr/>
      </vt:variant>
      <vt:variant>
        <vt:lpwstr>C_8580</vt:lpwstr>
      </vt:variant>
      <vt:variant>
        <vt:i4>6160487</vt:i4>
      </vt:variant>
      <vt:variant>
        <vt:i4>4914</vt:i4>
      </vt:variant>
      <vt:variant>
        <vt:i4>0</vt:i4>
      </vt:variant>
      <vt:variant>
        <vt:i4>5</vt:i4>
      </vt:variant>
      <vt:variant>
        <vt:lpwstr/>
      </vt:variant>
      <vt:variant>
        <vt:lpwstr>C_10515</vt:lpwstr>
      </vt:variant>
      <vt:variant>
        <vt:i4>5439596</vt:i4>
      </vt:variant>
      <vt:variant>
        <vt:i4>4911</vt:i4>
      </vt:variant>
      <vt:variant>
        <vt:i4>0</vt:i4>
      </vt:variant>
      <vt:variant>
        <vt:i4>5</vt:i4>
      </vt:variant>
      <vt:variant>
        <vt:lpwstr/>
      </vt:variant>
      <vt:variant>
        <vt:lpwstr>C_8579</vt:lpwstr>
      </vt:variant>
      <vt:variant>
        <vt:i4>5374060</vt:i4>
      </vt:variant>
      <vt:variant>
        <vt:i4>4908</vt:i4>
      </vt:variant>
      <vt:variant>
        <vt:i4>0</vt:i4>
      </vt:variant>
      <vt:variant>
        <vt:i4>5</vt:i4>
      </vt:variant>
      <vt:variant>
        <vt:lpwstr/>
      </vt:variant>
      <vt:variant>
        <vt:lpwstr>C_8578</vt:lpwstr>
      </vt:variant>
      <vt:variant>
        <vt:i4>6094956</vt:i4>
      </vt:variant>
      <vt:variant>
        <vt:i4>4905</vt:i4>
      </vt:variant>
      <vt:variant>
        <vt:i4>0</vt:i4>
      </vt:variant>
      <vt:variant>
        <vt:i4>5</vt:i4>
      </vt:variant>
      <vt:variant>
        <vt:lpwstr/>
      </vt:variant>
      <vt:variant>
        <vt:lpwstr>C_8577</vt:lpwstr>
      </vt:variant>
      <vt:variant>
        <vt:i4>8257643</vt:i4>
      </vt:variant>
      <vt:variant>
        <vt:i4>4899</vt:i4>
      </vt:variant>
      <vt:variant>
        <vt:i4>0</vt:i4>
      </vt:variant>
      <vt:variant>
        <vt:i4>5</vt:i4>
      </vt:variant>
      <vt:variant>
        <vt:lpwstr/>
      </vt:variant>
      <vt:variant>
        <vt:lpwstr>S_Plan_of_Care_Section</vt:lpwstr>
      </vt:variant>
      <vt:variant>
        <vt:i4>6226028</vt:i4>
      </vt:variant>
      <vt:variant>
        <vt:i4>4887</vt:i4>
      </vt:variant>
      <vt:variant>
        <vt:i4>0</vt:i4>
      </vt:variant>
      <vt:variant>
        <vt:i4>5</vt:i4>
      </vt:variant>
      <vt:variant>
        <vt:lpwstr/>
      </vt:variant>
      <vt:variant>
        <vt:lpwstr>C_8575</vt:lpwstr>
      </vt:variant>
      <vt:variant>
        <vt:i4>6160487</vt:i4>
      </vt:variant>
      <vt:variant>
        <vt:i4>4884</vt:i4>
      </vt:variant>
      <vt:variant>
        <vt:i4>0</vt:i4>
      </vt:variant>
      <vt:variant>
        <vt:i4>5</vt:i4>
      </vt:variant>
      <vt:variant>
        <vt:lpwstr/>
      </vt:variant>
      <vt:variant>
        <vt:lpwstr>C_10514</vt:lpwstr>
      </vt:variant>
      <vt:variant>
        <vt:i4>6160492</vt:i4>
      </vt:variant>
      <vt:variant>
        <vt:i4>4881</vt:i4>
      </vt:variant>
      <vt:variant>
        <vt:i4>0</vt:i4>
      </vt:variant>
      <vt:variant>
        <vt:i4>5</vt:i4>
      </vt:variant>
      <vt:variant>
        <vt:lpwstr/>
      </vt:variant>
      <vt:variant>
        <vt:lpwstr>C_8574</vt:lpwstr>
      </vt:variant>
      <vt:variant>
        <vt:i4>5832812</vt:i4>
      </vt:variant>
      <vt:variant>
        <vt:i4>4878</vt:i4>
      </vt:variant>
      <vt:variant>
        <vt:i4>0</vt:i4>
      </vt:variant>
      <vt:variant>
        <vt:i4>5</vt:i4>
      </vt:variant>
      <vt:variant>
        <vt:lpwstr/>
      </vt:variant>
      <vt:variant>
        <vt:lpwstr>C_8573</vt:lpwstr>
      </vt:variant>
      <vt:variant>
        <vt:i4>5767276</vt:i4>
      </vt:variant>
      <vt:variant>
        <vt:i4>4875</vt:i4>
      </vt:variant>
      <vt:variant>
        <vt:i4>0</vt:i4>
      </vt:variant>
      <vt:variant>
        <vt:i4>5</vt:i4>
      </vt:variant>
      <vt:variant>
        <vt:lpwstr/>
      </vt:variant>
      <vt:variant>
        <vt:lpwstr>C_8572</vt:lpwstr>
      </vt:variant>
      <vt:variant>
        <vt:i4>8257643</vt:i4>
      </vt:variant>
      <vt:variant>
        <vt:i4>4869</vt:i4>
      </vt:variant>
      <vt:variant>
        <vt:i4>0</vt:i4>
      </vt:variant>
      <vt:variant>
        <vt:i4>5</vt:i4>
      </vt:variant>
      <vt:variant>
        <vt:lpwstr/>
      </vt:variant>
      <vt:variant>
        <vt:lpwstr>S_Plan_of_Care_Section</vt:lpwstr>
      </vt:variant>
      <vt:variant>
        <vt:i4>2228267</vt:i4>
      </vt:variant>
      <vt:variant>
        <vt:i4>4860</vt:i4>
      </vt:variant>
      <vt:variant>
        <vt:i4>0</vt:i4>
      </vt:variant>
      <vt:variant>
        <vt:i4>5</vt:i4>
      </vt:variant>
      <vt:variant>
        <vt:lpwstr/>
      </vt:variant>
      <vt:variant>
        <vt:lpwstr>T_VS_PlanOfCareMoodCodeActEncProc</vt:lpwstr>
      </vt:variant>
      <vt:variant>
        <vt:i4>5963884</vt:i4>
      </vt:variant>
      <vt:variant>
        <vt:i4>4857</vt:i4>
      </vt:variant>
      <vt:variant>
        <vt:i4>0</vt:i4>
      </vt:variant>
      <vt:variant>
        <vt:i4>5</vt:i4>
      </vt:variant>
      <vt:variant>
        <vt:lpwstr/>
      </vt:variant>
      <vt:variant>
        <vt:lpwstr>C_8571</vt:lpwstr>
      </vt:variant>
      <vt:variant>
        <vt:i4>6160487</vt:i4>
      </vt:variant>
      <vt:variant>
        <vt:i4>4854</vt:i4>
      </vt:variant>
      <vt:variant>
        <vt:i4>0</vt:i4>
      </vt:variant>
      <vt:variant>
        <vt:i4>5</vt:i4>
      </vt:variant>
      <vt:variant>
        <vt:lpwstr/>
      </vt:variant>
      <vt:variant>
        <vt:lpwstr>C_10513</vt:lpwstr>
      </vt:variant>
      <vt:variant>
        <vt:i4>5898348</vt:i4>
      </vt:variant>
      <vt:variant>
        <vt:i4>4851</vt:i4>
      </vt:variant>
      <vt:variant>
        <vt:i4>0</vt:i4>
      </vt:variant>
      <vt:variant>
        <vt:i4>5</vt:i4>
      </vt:variant>
      <vt:variant>
        <vt:lpwstr/>
      </vt:variant>
      <vt:variant>
        <vt:lpwstr>C_8570</vt:lpwstr>
      </vt:variant>
      <vt:variant>
        <vt:i4>5439597</vt:i4>
      </vt:variant>
      <vt:variant>
        <vt:i4>4848</vt:i4>
      </vt:variant>
      <vt:variant>
        <vt:i4>0</vt:i4>
      </vt:variant>
      <vt:variant>
        <vt:i4>5</vt:i4>
      </vt:variant>
      <vt:variant>
        <vt:lpwstr/>
      </vt:variant>
      <vt:variant>
        <vt:lpwstr>C_8569</vt:lpwstr>
      </vt:variant>
      <vt:variant>
        <vt:i4>5374061</vt:i4>
      </vt:variant>
      <vt:variant>
        <vt:i4>4845</vt:i4>
      </vt:variant>
      <vt:variant>
        <vt:i4>0</vt:i4>
      </vt:variant>
      <vt:variant>
        <vt:i4>5</vt:i4>
      </vt:variant>
      <vt:variant>
        <vt:lpwstr/>
      </vt:variant>
      <vt:variant>
        <vt:lpwstr>C_8568</vt:lpwstr>
      </vt:variant>
      <vt:variant>
        <vt:i4>8257643</vt:i4>
      </vt:variant>
      <vt:variant>
        <vt:i4>4839</vt:i4>
      </vt:variant>
      <vt:variant>
        <vt:i4>0</vt:i4>
      </vt:variant>
      <vt:variant>
        <vt:i4>5</vt:i4>
      </vt:variant>
      <vt:variant>
        <vt:lpwstr/>
      </vt:variant>
      <vt:variant>
        <vt:lpwstr>S_Plan_of_Care_Section</vt:lpwstr>
      </vt:variant>
      <vt:variant>
        <vt:i4>4259963</vt:i4>
      </vt:variant>
      <vt:variant>
        <vt:i4>4836</vt:i4>
      </vt:variant>
      <vt:variant>
        <vt:i4>0</vt:i4>
      </vt:variant>
      <vt:variant>
        <vt:i4>5</vt:i4>
      </vt:variant>
      <vt:variant>
        <vt:lpwstr/>
      </vt:variant>
      <vt:variant>
        <vt:lpwstr>S_Planned_Procedure_Section</vt:lpwstr>
      </vt:variant>
      <vt:variant>
        <vt:i4>6160483</vt:i4>
      </vt:variant>
      <vt:variant>
        <vt:i4>4824</vt:i4>
      </vt:variant>
      <vt:variant>
        <vt:i4>0</vt:i4>
      </vt:variant>
      <vt:variant>
        <vt:i4>5</vt:i4>
      </vt:variant>
      <vt:variant>
        <vt:lpwstr/>
      </vt:variant>
      <vt:variant>
        <vt:lpwstr>C_8584</vt:lpwstr>
      </vt:variant>
      <vt:variant>
        <vt:i4>6160487</vt:i4>
      </vt:variant>
      <vt:variant>
        <vt:i4>4821</vt:i4>
      </vt:variant>
      <vt:variant>
        <vt:i4>0</vt:i4>
      </vt:variant>
      <vt:variant>
        <vt:i4>5</vt:i4>
      </vt:variant>
      <vt:variant>
        <vt:lpwstr/>
      </vt:variant>
      <vt:variant>
        <vt:lpwstr>C_10512</vt:lpwstr>
      </vt:variant>
      <vt:variant>
        <vt:i4>5832803</vt:i4>
      </vt:variant>
      <vt:variant>
        <vt:i4>4818</vt:i4>
      </vt:variant>
      <vt:variant>
        <vt:i4>0</vt:i4>
      </vt:variant>
      <vt:variant>
        <vt:i4>5</vt:i4>
      </vt:variant>
      <vt:variant>
        <vt:lpwstr/>
      </vt:variant>
      <vt:variant>
        <vt:lpwstr>C_8583</vt:lpwstr>
      </vt:variant>
      <vt:variant>
        <vt:i4>5767267</vt:i4>
      </vt:variant>
      <vt:variant>
        <vt:i4>4815</vt:i4>
      </vt:variant>
      <vt:variant>
        <vt:i4>0</vt:i4>
      </vt:variant>
      <vt:variant>
        <vt:i4>5</vt:i4>
      </vt:variant>
      <vt:variant>
        <vt:lpwstr/>
      </vt:variant>
      <vt:variant>
        <vt:lpwstr>C_8582</vt:lpwstr>
      </vt:variant>
      <vt:variant>
        <vt:i4>5963875</vt:i4>
      </vt:variant>
      <vt:variant>
        <vt:i4>4812</vt:i4>
      </vt:variant>
      <vt:variant>
        <vt:i4>0</vt:i4>
      </vt:variant>
      <vt:variant>
        <vt:i4>5</vt:i4>
      </vt:variant>
      <vt:variant>
        <vt:lpwstr/>
      </vt:variant>
      <vt:variant>
        <vt:lpwstr>C_8581</vt:lpwstr>
      </vt:variant>
      <vt:variant>
        <vt:i4>8257643</vt:i4>
      </vt:variant>
      <vt:variant>
        <vt:i4>4806</vt:i4>
      </vt:variant>
      <vt:variant>
        <vt:i4>0</vt:i4>
      </vt:variant>
      <vt:variant>
        <vt:i4>5</vt:i4>
      </vt:variant>
      <vt:variant>
        <vt:lpwstr/>
      </vt:variant>
      <vt:variant>
        <vt:lpwstr>S_Plan_of_Care_Section</vt:lpwstr>
      </vt:variant>
      <vt:variant>
        <vt:i4>2228267</vt:i4>
      </vt:variant>
      <vt:variant>
        <vt:i4>4797</vt:i4>
      </vt:variant>
      <vt:variant>
        <vt:i4>0</vt:i4>
      </vt:variant>
      <vt:variant>
        <vt:i4>5</vt:i4>
      </vt:variant>
      <vt:variant>
        <vt:lpwstr/>
      </vt:variant>
      <vt:variant>
        <vt:lpwstr>T_VS_PlanOfCareMoodCodeActEncProc</vt:lpwstr>
      </vt:variant>
      <vt:variant>
        <vt:i4>6094957</vt:i4>
      </vt:variant>
      <vt:variant>
        <vt:i4>4794</vt:i4>
      </vt:variant>
      <vt:variant>
        <vt:i4>0</vt:i4>
      </vt:variant>
      <vt:variant>
        <vt:i4>5</vt:i4>
      </vt:variant>
      <vt:variant>
        <vt:lpwstr/>
      </vt:variant>
      <vt:variant>
        <vt:lpwstr>C_8567</vt:lpwstr>
      </vt:variant>
      <vt:variant>
        <vt:i4>6160487</vt:i4>
      </vt:variant>
      <vt:variant>
        <vt:i4>4791</vt:i4>
      </vt:variant>
      <vt:variant>
        <vt:i4>0</vt:i4>
      </vt:variant>
      <vt:variant>
        <vt:i4>5</vt:i4>
      </vt:variant>
      <vt:variant>
        <vt:lpwstr/>
      </vt:variant>
      <vt:variant>
        <vt:lpwstr>C_10511</vt:lpwstr>
      </vt:variant>
      <vt:variant>
        <vt:i4>6029421</vt:i4>
      </vt:variant>
      <vt:variant>
        <vt:i4>4788</vt:i4>
      </vt:variant>
      <vt:variant>
        <vt:i4>0</vt:i4>
      </vt:variant>
      <vt:variant>
        <vt:i4>5</vt:i4>
      </vt:variant>
      <vt:variant>
        <vt:lpwstr/>
      </vt:variant>
      <vt:variant>
        <vt:lpwstr>C_8566</vt:lpwstr>
      </vt:variant>
      <vt:variant>
        <vt:i4>6226029</vt:i4>
      </vt:variant>
      <vt:variant>
        <vt:i4>4785</vt:i4>
      </vt:variant>
      <vt:variant>
        <vt:i4>0</vt:i4>
      </vt:variant>
      <vt:variant>
        <vt:i4>5</vt:i4>
      </vt:variant>
      <vt:variant>
        <vt:lpwstr/>
      </vt:variant>
      <vt:variant>
        <vt:lpwstr>C_8565</vt:lpwstr>
      </vt:variant>
      <vt:variant>
        <vt:i4>6160493</vt:i4>
      </vt:variant>
      <vt:variant>
        <vt:i4>4782</vt:i4>
      </vt:variant>
      <vt:variant>
        <vt:i4>0</vt:i4>
      </vt:variant>
      <vt:variant>
        <vt:i4>5</vt:i4>
      </vt:variant>
      <vt:variant>
        <vt:lpwstr/>
      </vt:variant>
      <vt:variant>
        <vt:lpwstr>C_8564</vt:lpwstr>
      </vt:variant>
      <vt:variant>
        <vt:i4>8257643</vt:i4>
      </vt:variant>
      <vt:variant>
        <vt:i4>4776</vt:i4>
      </vt:variant>
      <vt:variant>
        <vt:i4>0</vt:i4>
      </vt:variant>
      <vt:variant>
        <vt:i4>5</vt:i4>
      </vt:variant>
      <vt:variant>
        <vt:lpwstr/>
      </vt:variant>
      <vt:variant>
        <vt:lpwstr>S_Plan_of_Care_Section</vt:lpwstr>
      </vt:variant>
      <vt:variant>
        <vt:i4>6029423</vt:i4>
      </vt:variant>
      <vt:variant>
        <vt:i4>4764</vt:i4>
      </vt:variant>
      <vt:variant>
        <vt:i4>0</vt:i4>
      </vt:variant>
      <vt:variant>
        <vt:i4>5</vt:i4>
      </vt:variant>
      <vt:variant>
        <vt:lpwstr/>
      </vt:variant>
      <vt:variant>
        <vt:lpwstr>C_8546</vt:lpwstr>
      </vt:variant>
      <vt:variant>
        <vt:i4>6160487</vt:i4>
      </vt:variant>
      <vt:variant>
        <vt:i4>4761</vt:i4>
      </vt:variant>
      <vt:variant>
        <vt:i4>0</vt:i4>
      </vt:variant>
      <vt:variant>
        <vt:i4>5</vt:i4>
      </vt:variant>
      <vt:variant>
        <vt:lpwstr/>
      </vt:variant>
      <vt:variant>
        <vt:lpwstr>C_10510</vt:lpwstr>
      </vt:variant>
      <vt:variant>
        <vt:i4>6160495</vt:i4>
      </vt:variant>
      <vt:variant>
        <vt:i4>4758</vt:i4>
      </vt:variant>
      <vt:variant>
        <vt:i4>0</vt:i4>
      </vt:variant>
      <vt:variant>
        <vt:i4>5</vt:i4>
      </vt:variant>
      <vt:variant>
        <vt:lpwstr/>
      </vt:variant>
      <vt:variant>
        <vt:lpwstr>C_8544</vt:lpwstr>
      </vt:variant>
      <vt:variant>
        <vt:i4>5439592</vt:i4>
      </vt:variant>
      <vt:variant>
        <vt:i4>4755</vt:i4>
      </vt:variant>
      <vt:variant>
        <vt:i4>0</vt:i4>
      </vt:variant>
      <vt:variant>
        <vt:i4>5</vt:i4>
      </vt:variant>
      <vt:variant>
        <vt:lpwstr/>
      </vt:variant>
      <vt:variant>
        <vt:lpwstr>C_8539</vt:lpwstr>
      </vt:variant>
      <vt:variant>
        <vt:i4>5374056</vt:i4>
      </vt:variant>
      <vt:variant>
        <vt:i4>4752</vt:i4>
      </vt:variant>
      <vt:variant>
        <vt:i4>0</vt:i4>
      </vt:variant>
      <vt:variant>
        <vt:i4>5</vt:i4>
      </vt:variant>
      <vt:variant>
        <vt:lpwstr/>
      </vt:variant>
      <vt:variant>
        <vt:lpwstr>C_8538</vt:lpwstr>
      </vt:variant>
      <vt:variant>
        <vt:i4>8257643</vt:i4>
      </vt:variant>
      <vt:variant>
        <vt:i4>4746</vt:i4>
      </vt:variant>
      <vt:variant>
        <vt:i4>0</vt:i4>
      </vt:variant>
      <vt:variant>
        <vt:i4>5</vt:i4>
      </vt:variant>
      <vt:variant>
        <vt:lpwstr/>
      </vt:variant>
      <vt:variant>
        <vt:lpwstr>S_Plan_of_Care_Section</vt:lpwstr>
      </vt:variant>
      <vt:variant>
        <vt:i4>1966084</vt:i4>
      </vt:variant>
      <vt:variant>
        <vt:i4>4743</vt:i4>
      </vt:variant>
      <vt:variant>
        <vt:i4>0</vt:i4>
      </vt:variant>
      <vt:variant>
        <vt:i4>5</vt:i4>
      </vt:variant>
      <vt:variant>
        <vt:lpwstr/>
      </vt:variant>
      <vt:variant>
        <vt:lpwstr>S_Assessment_and_Plan_Section</vt:lpwstr>
      </vt:variant>
      <vt:variant>
        <vt:i4>3670063</vt:i4>
      </vt:variant>
      <vt:variant>
        <vt:i4>4734</vt:i4>
      </vt:variant>
      <vt:variant>
        <vt:i4>0</vt:i4>
      </vt:variant>
      <vt:variant>
        <vt:i4>5</vt:i4>
      </vt:variant>
      <vt:variant>
        <vt:lpwstr/>
      </vt:variant>
      <vt:variant>
        <vt:lpwstr>T_VS_MedicationClinicalDrugVS</vt:lpwstr>
      </vt:variant>
      <vt:variant>
        <vt:i4>6094949</vt:i4>
      </vt:variant>
      <vt:variant>
        <vt:i4>4731</vt:i4>
      </vt:variant>
      <vt:variant>
        <vt:i4>0</vt:i4>
      </vt:variant>
      <vt:variant>
        <vt:i4>5</vt:i4>
      </vt:variant>
      <vt:variant>
        <vt:lpwstr/>
      </vt:variant>
      <vt:variant>
        <vt:lpwstr>C_7416</vt:lpwstr>
      </vt:variant>
      <vt:variant>
        <vt:i4>6226021</vt:i4>
      </vt:variant>
      <vt:variant>
        <vt:i4>4728</vt:i4>
      </vt:variant>
      <vt:variant>
        <vt:i4>0</vt:i4>
      </vt:variant>
      <vt:variant>
        <vt:i4>5</vt:i4>
      </vt:variant>
      <vt:variant>
        <vt:lpwstr/>
      </vt:variant>
      <vt:variant>
        <vt:lpwstr>C_7414</vt:lpwstr>
      </vt:variant>
      <vt:variant>
        <vt:i4>6029413</vt:i4>
      </vt:variant>
      <vt:variant>
        <vt:i4>4725</vt:i4>
      </vt:variant>
      <vt:variant>
        <vt:i4>0</vt:i4>
      </vt:variant>
      <vt:variant>
        <vt:i4>5</vt:i4>
      </vt:variant>
      <vt:variant>
        <vt:lpwstr/>
      </vt:variant>
      <vt:variant>
        <vt:lpwstr>C_7417</vt:lpwstr>
      </vt:variant>
      <vt:variant>
        <vt:i4>5767269</vt:i4>
      </vt:variant>
      <vt:variant>
        <vt:i4>4722</vt:i4>
      </vt:variant>
      <vt:variant>
        <vt:i4>0</vt:i4>
      </vt:variant>
      <vt:variant>
        <vt:i4>5</vt:i4>
      </vt:variant>
      <vt:variant>
        <vt:lpwstr/>
      </vt:variant>
      <vt:variant>
        <vt:lpwstr>C_7413</vt:lpwstr>
      </vt:variant>
      <vt:variant>
        <vt:i4>5832805</vt:i4>
      </vt:variant>
      <vt:variant>
        <vt:i4>4719</vt:i4>
      </vt:variant>
      <vt:variant>
        <vt:i4>0</vt:i4>
      </vt:variant>
      <vt:variant>
        <vt:i4>5</vt:i4>
      </vt:variant>
      <vt:variant>
        <vt:lpwstr/>
      </vt:variant>
      <vt:variant>
        <vt:lpwstr>C_7412</vt:lpwstr>
      </vt:variant>
      <vt:variant>
        <vt:i4>5898341</vt:i4>
      </vt:variant>
      <vt:variant>
        <vt:i4>4716</vt:i4>
      </vt:variant>
      <vt:variant>
        <vt:i4>0</vt:i4>
      </vt:variant>
      <vt:variant>
        <vt:i4>5</vt:i4>
      </vt:variant>
      <vt:variant>
        <vt:lpwstr/>
      </vt:variant>
      <vt:variant>
        <vt:lpwstr>C_7411</vt:lpwstr>
      </vt:variant>
      <vt:variant>
        <vt:i4>5963877</vt:i4>
      </vt:variant>
      <vt:variant>
        <vt:i4>4713</vt:i4>
      </vt:variant>
      <vt:variant>
        <vt:i4>0</vt:i4>
      </vt:variant>
      <vt:variant>
        <vt:i4>5</vt:i4>
      </vt:variant>
      <vt:variant>
        <vt:lpwstr/>
      </vt:variant>
      <vt:variant>
        <vt:lpwstr>C_7410</vt:lpwstr>
      </vt:variant>
      <vt:variant>
        <vt:i4>6226023</vt:i4>
      </vt:variant>
      <vt:variant>
        <vt:i4>4710</vt:i4>
      </vt:variant>
      <vt:variant>
        <vt:i4>0</vt:i4>
      </vt:variant>
      <vt:variant>
        <vt:i4>5</vt:i4>
      </vt:variant>
      <vt:variant>
        <vt:lpwstr/>
      </vt:variant>
      <vt:variant>
        <vt:lpwstr>C_10506</vt:lpwstr>
      </vt:variant>
      <vt:variant>
        <vt:i4>5374052</vt:i4>
      </vt:variant>
      <vt:variant>
        <vt:i4>4707</vt:i4>
      </vt:variant>
      <vt:variant>
        <vt:i4>0</vt:i4>
      </vt:variant>
      <vt:variant>
        <vt:i4>5</vt:i4>
      </vt:variant>
      <vt:variant>
        <vt:lpwstr/>
      </vt:variant>
      <vt:variant>
        <vt:lpwstr>C_7409</vt:lpwstr>
      </vt:variant>
      <vt:variant>
        <vt:i4>5439588</vt:i4>
      </vt:variant>
      <vt:variant>
        <vt:i4>4704</vt:i4>
      </vt:variant>
      <vt:variant>
        <vt:i4>0</vt:i4>
      </vt:variant>
      <vt:variant>
        <vt:i4>5</vt:i4>
      </vt:variant>
      <vt:variant>
        <vt:lpwstr/>
      </vt:variant>
      <vt:variant>
        <vt:lpwstr>C_7408</vt:lpwstr>
      </vt:variant>
      <vt:variant>
        <vt:i4>2228264</vt:i4>
      </vt:variant>
      <vt:variant>
        <vt:i4>4698</vt:i4>
      </vt:variant>
      <vt:variant>
        <vt:i4>0</vt:i4>
      </vt:variant>
      <vt:variant>
        <vt:i4>5</vt:i4>
      </vt:variant>
      <vt:variant>
        <vt:lpwstr/>
      </vt:variant>
      <vt:variant>
        <vt:lpwstr>E_Medication_Activity</vt:lpwstr>
      </vt:variant>
      <vt:variant>
        <vt:i4>3407932</vt:i4>
      </vt:variant>
      <vt:variant>
        <vt:i4>4695</vt:i4>
      </vt:variant>
      <vt:variant>
        <vt:i4>0</vt:i4>
      </vt:variant>
      <vt:variant>
        <vt:i4>5</vt:i4>
      </vt:variant>
      <vt:variant>
        <vt:lpwstr/>
      </vt:variant>
      <vt:variant>
        <vt:lpwstr>E_Medication_Dispense</vt:lpwstr>
      </vt:variant>
      <vt:variant>
        <vt:i4>1179708</vt:i4>
      </vt:variant>
      <vt:variant>
        <vt:i4>4692</vt:i4>
      </vt:variant>
      <vt:variant>
        <vt:i4>0</vt:i4>
      </vt:variant>
      <vt:variant>
        <vt:i4>5</vt:i4>
      </vt:variant>
      <vt:variant>
        <vt:lpwstr/>
      </vt:variant>
      <vt:variant>
        <vt:lpwstr>E_Medication_Supply_Order</vt:lpwstr>
      </vt:variant>
      <vt:variant>
        <vt:i4>7340068</vt:i4>
      </vt:variant>
      <vt:variant>
        <vt:i4>4683</vt:i4>
      </vt:variant>
      <vt:variant>
        <vt:i4>0</vt:i4>
      </vt:variant>
      <vt:variant>
        <vt:i4>5</vt:i4>
      </vt:variant>
      <vt:variant>
        <vt:lpwstr>http://www.regenstrief.org/medinformatics/ucum</vt:lpwstr>
      </vt:variant>
      <vt:variant>
        <vt:lpwstr/>
      </vt:variant>
      <vt:variant>
        <vt:i4>1900570</vt:i4>
      </vt:variant>
      <vt:variant>
        <vt:i4>4677</vt:i4>
      </vt:variant>
      <vt:variant>
        <vt:i4>0</vt:i4>
      </vt:variant>
      <vt:variant>
        <vt:i4>5</vt:i4>
      </vt:variant>
      <vt:variant>
        <vt:lpwstr>http://www.fda.gov/ForIndustry/DataStandards/StructuredProductLabeling/ucm162038.htm</vt:lpwstr>
      </vt:variant>
      <vt:variant>
        <vt:lpwstr/>
      </vt:variant>
      <vt:variant>
        <vt:i4>917618</vt:i4>
      </vt:variant>
      <vt:variant>
        <vt:i4>4671</vt:i4>
      </vt:variant>
      <vt:variant>
        <vt:i4>0</vt:i4>
      </vt:variant>
      <vt:variant>
        <vt:i4>5</vt:i4>
      </vt:variant>
      <vt:variant>
        <vt:lpwstr>http://www.nlm.nih.gov/research/umls/Snomed/snomed_main.html</vt:lpwstr>
      </vt:variant>
      <vt:variant>
        <vt:lpwstr/>
      </vt:variant>
      <vt:variant>
        <vt:i4>1114138</vt:i4>
      </vt:variant>
      <vt:variant>
        <vt:i4>4665</vt:i4>
      </vt:variant>
      <vt:variant>
        <vt:i4>0</vt:i4>
      </vt:variant>
      <vt:variant>
        <vt:i4>5</vt:i4>
      </vt:variant>
      <vt:variant>
        <vt:lpwstr>http://www.fda.gov/ForIndustry/DataStandards/StructuredProductLabeling/ucm162034.htm</vt:lpwstr>
      </vt:variant>
      <vt:variant>
        <vt:lpwstr/>
      </vt:variant>
      <vt:variant>
        <vt:i4>4980812</vt:i4>
      </vt:variant>
      <vt:variant>
        <vt:i4>4656</vt:i4>
      </vt:variant>
      <vt:variant>
        <vt:i4>0</vt:i4>
      </vt:variant>
      <vt:variant>
        <vt:i4>5</vt:i4>
      </vt:variant>
      <vt:variant>
        <vt:lpwstr/>
      </vt:variant>
      <vt:variant>
        <vt:lpwstr>E_Precondition_for_Substance_Administration</vt:lpwstr>
      </vt:variant>
      <vt:variant>
        <vt:i4>5636184</vt:i4>
      </vt:variant>
      <vt:variant>
        <vt:i4>4653</vt:i4>
      </vt:variant>
      <vt:variant>
        <vt:i4>0</vt:i4>
      </vt:variant>
      <vt:variant>
        <vt:i4>5</vt:i4>
      </vt:variant>
      <vt:variant>
        <vt:lpwstr/>
      </vt:variant>
      <vt:variant>
        <vt:lpwstr>E_Reaction_Observation</vt:lpwstr>
      </vt:variant>
      <vt:variant>
        <vt:i4>3407932</vt:i4>
      </vt:variant>
      <vt:variant>
        <vt:i4>4650</vt:i4>
      </vt:variant>
      <vt:variant>
        <vt:i4>0</vt:i4>
      </vt:variant>
      <vt:variant>
        <vt:i4>5</vt:i4>
      </vt:variant>
      <vt:variant>
        <vt:lpwstr/>
      </vt:variant>
      <vt:variant>
        <vt:lpwstr>E_Medication_Dispense</vt:lpwstr>
      </vt:variant>
      <vt:variant>
        <vt:i4>1179708</vt:i4>
      </vt:variant>
      <vt:variant>
        <vt:i4>4647</vt:i4>
      </vt:variant>
      <vt:variant>
        <vt:i4>0</vt:i4>
      </vt:variant>
      <vt:variant>
        <vt:i4>5</vt:i4>
      </vt:variant>
      <vt:variant>
        <vt:lpwstr/>
      </vt:variant>
      <vt:variant>
        <vt:lpwstr>E_Medication_Supply_Order</vt:lpwstr>
      </vt:variant>
      <vt:variant>
        <vt:i4>5767273</vt:i4>
      </vt:variant>
      <vt:variant>
        <vt:i4>4644</vt:i4>
      </vt:variant>
      <vt:variant>
        <vt:i4>0</vt:i4>
      </vt:variant>
      <vt:variant>
        <vt:i4>5</vt:i4>
      </vt:variant>
      <vt:variant>
        <vt:lpwstr/>
      </vt:variant>
      <vt:variant>
        <vt:lpwstr>E_Instructions</vt:lpwstr>
      </vt:variant>
      <vt:variant>
        <vt:i4>4063248</vt:i4>
      </vt:variant>
      <vt:variant>
        <vt:i4>4641</vt:i4>
      </vt:variant>
      <vt:variant>
        <vt:i4>0</vt:i4>
      </vt:variant>
      <vt:variant>
        <vt:i4>5</vt:i4>
      </vt:variant>
      <vt:variant>
        <vt:lpwstr/>
      </vt:variant>
      <vt:variant>
        <vt:lpwstr>E_Indication</vt:lpwstr>
      </vt:variant>
      <vt:variant>
        <vt:i4>5374027</vt:i4>
      </vt:variant>
      <vt:variant>
        <vt:i4>4638</vt:i4>
      </vt:variant>
      <vt:variant>
        <vt:i4>0</vt:i4>
      </vt:variant>
      <vt:variant>
        <vt:i4>5</vt:i4>
      </vt:variant>
      <vt:variant>
        <vt:lpwstr/>
      </vt:variant>
      <vt:variant>
        <vt:lpwstr>E_Drug_Vehicle</vt:lpwstr>
      </vt:variant>
      <vt:variant>
        <vt:i4>3014716</vt:i4>
      </vt:variant>
      <vt:variant>
        <vt:i4>4635</vt:i4>
      </vt:variant>
      <vt:variant>
        <vt:i4>0</vt:i4>
      </vt:variant>
      <vt:variant>
        <vt:i4>5</vt:i4>
      </vt:variant>
      <vt:variant>
        <vt:lpwstr/>
      </vt:variant>
      <vt:variant>
        <vt:lpwstr>E_Medication_Information</vt:lpwstr>
      </vt:variant>
      <vt:variant>
        <vt:i4>5898337</vt:i4>
      </vt:variant>
      <vt:variant>
        <vt:i4>4632</vt:i4>
      </vt:variant>
      <vt:variant>
        <vt:i4>0</vt:i4>
      </vt:variant>
      <vt:variant>
        <vt:i4>5</vt:i4>
      </vt:variant>
      <vt:variant>
        <vt:lpwstr/>
      </vt:variant>
      <vt:variant>
        <vt:lpwstr>C_7550</vt:lpwstr>
      </vt:variant>
      <vt:variant>
        <vt:i4>6029408</vt:i4>
      </vt:variant>
      <vt:variant>
        <vt:i4>4629</vt:i4>
      </vt:variant>
      <vt:variant>
        <vt:i4>0</vt:i4>
      </vt:variant>
      <vt:variant>
        <vt:i4>5</vt:i4>
      </vt:variant>
      <vt:variant>
        <vt:lpwstr/>
      </vt:variant>
      <vt:variant>
        <vt:lpwstr>C_7546</vt:lpwstr>
      </vt:variant>
      <vt:variant>
        <vt:i4>6160480</vt:i4>
      </vt:variant>
      <vt:variant>
        <vt:i4>4626</vt:i4>
      </vt:variant>
      <vt:variant>
        <vt:i4>0</vt:i4>
      </vt:variant>
      <vt:variant>
        <vt:i4>5</vt:i4>
      </vt:variant>
      <vt:variant>
        <vt:lpwstr/>
      </vt:variant>
      <vt:variant>
        <vt:lpwstr>C_7544</vt:lpwstr>
      </vt:variant>
      <vt:variant>
        <vt:i4>5767265</vt:i4>
      </vt:variant>
      <vt:variant>
        <vt:i4>4623</vt:i4>
      </vt:variant>
      <vt:variant>
        <vt:i4>0</vt:i4>
      </vt:variant>
      <vt:variant>
        <vt:i4>5</vt:i4>
      </vt:variant>
      <vt:variant>
        <vt:lpwstr/>
      </vt:variant>
      <vt:variant>
        <vt:lpwstr>C_7552</vt:lpwstr>
      </vt:variant>
      <vt:variant>
        <vt:i4>5832801</vt:i4>
      </vt:variant>
      <vt:variant>
        <vt:i4>4620</vt:i4>
      </vt:variant>
      <vt:variant>
        <vt:i4>0</vt:i4>
      </vt:variant>
      <vt:variant>
        <vt:i4>5</vt:i4>
      </vt:variant>
      <vt:variant>
        <vt:lpwstr/>
      </vt:variant>
      <vt:variant>
        <vt:lpwstr>C_7553</vt:lpwstr>
      </vt:variant>
      <vt:variant>
        <vt:i4>5439584</vt:i4>
      </vt:variant>
      <vt:variant>
        <vt:i4>4617</vt:i4>
      </vt:variant>
      <vt:variant>
        <vt:i4>0</vt:i4>
      </vt:variant>
      <vt:variant>
        <vt:i4>5</vt:i4>
      </vt:variant>
      <vt:variant>
        <vt:lpwstr/>
      </vt:variant>
      <vt:variant>
        <vt:lpwstr>C_7549</vt:lpwstr>
      </vt:variant>
      <vt:variant>
        <vt:i4>6094944</vt:i4>
      </vt:variant>
      <vt:variant>
        <vt:i4>4614</vt:i4>
      </vt:variant>
      <vt:variant>
        <vt:i4>0</vt:i4>
      </vt:variant>
      <vt:variant>
        <vt:i4>5</vt:i4>
      </vt:variant>
      <vt:variant>
        <vt:lpwstr/>
      </vt:variant>
      <vt:variant>
        <vt:lpwstr>C_7547</vt:lpwstr>
      </vt:variant>
      <vt:variant>
        <vt:i4>5832800</vt:i4>
      </vt:variant>
      <vt:variant>
        <vt:i4>4611</vt:i4>
      </vt:variant>
      <vt:variant>
        <vt:i4>0</vt:i4>
      </vt:variant>
      <vt:variant>
        <vt:i4>5</vt:i4>
      </vt:variant>
      <vt:variant>
        <vt:lpwstr/>
      </vt:variant>
      <vt:variant>
        <vt:lpwstr>C_7543</vt:lpwstr>
      </vt:variant>
      <vt:variant>
        <vt:i4>5767264</vt:i4>
      </vt:variant>
      <vt:variant>
        <vt:i4>4608</vt:i4>
      </vt:variant>
      <vt:variant>
        <vt:i4>0</vt:i4>
      </vt:variant>
      <vt:variant>
        <vt:i4>5</vt:i4>
      </vt:variant>
      <vt:variant>
        <vt:lpwstr/>
      </vt:variant>
      <vt:variant>
        <vt:lpwstr>C_7542</vt:lpwstr>
      </vt:variant>
      <vt:variant>
        <vt:i4>5898336</vt:i4>
      </vt:variant>
      <vt:variant>
        <vt:i4>4605</vt:i4>
      </vt:variant>
      <vt:variant>
        <vt:i4>0</vt:i4>
      </vt:variant>
      <vt:variant>
        <vt:i4>5</vt:i4>
      </vt:variant>
      <vt:variant>
        <vt:lpwstr/>
      </vt:variant>
      <vt:variant>
        <vt:lpwstr>C_7540</vt:lpwstr>
      </vt:variant>
      <vt:variant>
        <vt:i4>5439591</vt:i4>
      </vt:variant>
      <vt:variant>
        <vt:i4>4602</vt:i4>
      </vt:variant>
      <vt:variant>
        <vt:i4>0</vt:i4>
      </vt:variant>
      <vt:variant>
        <vt:i4>5</vt:i4>
      </vt:variant>
      <vt:variant>
        <vt:lpwstr/>
      </vt:variant>
      <vt:variant>
        <vt:lpwstr>C_7539</vt:lpwstr>
      </vt:variant>
      <vt:variant>
        <vt:i4>6094951</vt:i4>
      </vt:variant>
      <vt:variant>
        <vt:i4>4599</vt:i4>
      </vt:variant>
      <vt:variant>
        <vt:i4>0</vt:i4>
      </vt:variant>
      <vt:variant>
        <vt:i4>5</vt:i4>
      </vt:variant>
      <vt:variant>
        <vt:lpwstr/>
      </vt:variant>
      <vt:variant>
        <vt:lpwstr>C_7537</vt:lpwstr>
      </vt:variant>
      <vt:variant>
        <vt:i4>6029415</vt:i4>
      </vt:variant>
      <vt:variant>
        <vt:i4>4596</vt:i4>
      </vt:variant>
      <vt:variant>
        <vt:i4>0</vt:i4>
      </vt:variant>
      <vt:variant>
        <vt:i4>5</vt:i4>
      </vt:variant>
      <vt:variant>
        <vt:lpwstr/>
      </vt:variant>
      <vt:variant>
        <vt:lpwstr>C_7536</vt:lpwstr>
      </vt:variant>
      <vt:variant>
        <vt:i4>6160486</vt:i4>
      </vt:variant>
      <vt:variant>
        <vt:i4>4593</vt:i4>
      </vt:variant>
      <vt:variant>
        <vt:i4>0</vt:i4>
      </vt:variant>
      <vt:variant>
        <vt:i4>5</vt:i4>
      </vt:variant>
      <vt:variant>
        <vt:lpwstr/>
      </vt:variant>
      <vt:variant>
        <vt:lpwstr>C_7524</vt:lpwstr>
      </vt:variant>
      <vt:variant>
        <vt:i4>5832806</vt:i4>
      </vt:variant>
      <vt:variant>
        <vt:i4>4590</vt:i4>
      </vt:variant>
      <vt:variant>
        <vt:i4>0</vt:i4>
      </vt:variant>
      <vt:variant>
        <vt:i4>5</vt:i4>
      </vt:variant>
      <vt:variant>
        <vt:lpwstr/>
      </vt:variant>
      <vt:variant>
        <vt:lpwstr>C_7523</vt:lpwstr>
      </vt:variant>
      <vt:variant>
        <vt:i4>5767270</vt:i4>
      </vt:variant>
      <vt:variant>
        <vt:i4>4587</vt:i4>
      </vt:variant>
      <vt:variant>
        <vt:i4>0</vt:i4>
      </vt:variant>
      <vt:variant>
        <vt:i4>5</vt:i4>
      </vt:variant>
      <vt:variant>
        <vt:lpwstr/>
      </vt:variant>
      <vt:variant>
        <vt:lpwstr>C_7522</vt:lpwstr>
      </vt:variant>
      <vt:variant>
        <vt:i4>5898342</vt:i4>
      </vt:variant>
      <vt:variant>
        <vt:i4>4584</vt:i4>
      </vt:variant>
      <vt:variant>
        <vt:i4>0</vt:i4>
      </vt:variant>
      <vt:variant>
        <vt:i4>5</vt:i4>
      </vt:variant>
      <vt:variant>
        <vt:lpwstr/>
      </vt:variant>
      <vt:variant>
        <vt:lpwstr>C_7520</vt:lpwstr>
      </vt:variant>
      <vt:variant>
        <vt:i4>5439589</vt:i4>
      </vt:variant>
      <vt:variant>
        <vt:i4>4581</vt:i4>
      </vt:variant>
      <vt:variant>
        <vt:i4>0</vt:i4>
      </vt:variant>
      <vt:variant>
        <vt:i4>5</vt:i4>
      </vt:variant>
      <vt:variant>
        <vt:lpwstr/>
      </vt:variant>
      <vt:variant>
        <vt:lpwstr>C_7519</vt:lpwstr>
      </vt:variant>
      <vt:variant>
        <vt:i4>5374053</vt:i4>
      </vt:variant>
      <vt:variant>
        <vt:i4>4578</vt:i4>
      </vt:variant>
      <vt:variant>
        <vt:i4>0</vt:i4>
      </vt:variant>
      <vt:variant>
        <vt:i4>5</vt:i4>
      </vt:variant>
      <vt:variant>
        <vt:lpwstr/>
      </vt:variant>
      <vt:variant>
        <vt:lpwstr>C_7518</vt:lpwstr>
      </vt:variant>
      <vt:variant>
        <vt:i4>6226022</vt:i4>
      </vt:variant>
      <vt:variant>
        <vt:i4>4575</vt:i4>
      </vt:variant>
      <vt:variant>
        <vt:i4>0</vt:i4>
      </vt:variant>
      <vt:variant>
        <vt:i4>5</vt:i4>
      </vt:variant>
      <vt:variant>
        <vt:lpwstr/>
      </vt:variant>
      <vt:variant>
        <vt:lpwstr>C_7525</vt:lpwstr>
      </vt:variant>
      <vt:variant>
        <vt:i4>6094949</vt:i4>
      </vt:variant>
      <vt:variant>
        <vt:i4>4572</vt:i4>
      </vt:variant>
      <vt:variant>
        <vt:i4>0</vt:i4>
      </vt:variant>
      <vt:variant>
        <vt:i4>5</vt:i4>
      </vt:variant>
      <vt:variant>
        <vt:lpwstr/>
      </vt:variant>
      <vt:variant>
        <vt:lpwstr>C_7517</vt:lpwstr>
      </vt:variant>
      <vt:variant>
        <vt:i4>6029414</vt:i4>
      </vt:variant>
      <vt:variant>
        <vt:i4>4569</vt:i4>
      </vt:variant>
      <vt:variant>
        <vt:i4>0</vt:i4>
      </vt:variant>
      <vt:variant>
        <vt:i4>5</vt:i4>
      </vt:variant>
      <vt:variant>
        <vt:lpwstr/>
      </vt:variant>
      <vt:variant>
        <vt:lpwstr>C_7526</vt:lpwstr>
      </vt:variant>
      <vt:variant>
        <vt:i4>6029413</vt:i4>
      </vt:variant>
      <vt:variant>
        <vt:i4>4566</vt:i4>
      </vt:variant>
      <vt:variant>
        <vt:i4>0</vt:i4>
      </vt:variant>
      <vt:variant>
        <vt:i4>5</vt:i4>
      </vt:variant>
      <vt:variant>
        <vt:lpwstr/>
      </vt:variant>
      <vt:variant>
        <vt:lpwstr>C_7516</vt:lpwstr>
      </vt:variant>
      <vt:variant>
        <vt:i4>6226021</vt:i4>
      </vt:variant>
      <vt:variant>
        <vt:i4>4563</vt:i4>
      </vt:variant>
      <vt:variant>
        <vt:i4>0</vt:i4>
      </vt:variant>
      <vt:variant>
        <vt:i4>5</vt:i4>
      </vt:variant>
      <vt:variant>
        <vt:lpwstr/>
      </vt:variant>
      <vt:variant>
        <vt:lpwstr>C_7515</vt:lpwstr>
      </vt:variant>
      <vt:variant>
        <vt:i4>6160485</vt:i4>
      </vt:variant>
      <vt:variant>
        <vt:i4>4560</vt:i4>
      </vt:variant>
      <vt:variant>
        <vt:i4>0</vt:i4>
      </vt:variant>
      <vt:variant>
        <vt:i4>5</vt:i4>
      </vt:variant>
      <vt:variant>
        <vt:lpwstr/>
      </vt:variant>
      <vt:variant>
        <vt:lpwstr>C_7514</vt:lpwstr>
      </vt:variant>
      <vt:variant>
        <vt:i4>6226017</vt:i4>
      </vt:variant>
      <vt:variant>
        <vt:i4>4557</vt:i4>
      </vt:variant>
      <vt:variant>
        <vt:i4>0</vt:i4>
      </vt:variant>
      <vt:variant>
        <vt:i4>5</vt:i4>
      </vt:variant>
      <vt:variant>
        <vt:lpwstr/>
      </vt:variant>
      <vt:variant>
        <vt:lpwstr>C_7555</vt:lpwstr>
      </vt:variant>
      <vt:variant>
        <vt:i4>5767274</vt:i4>
      </vt:variant>
      <vt:variant>
        <vt:i4>4554</vt:i4>
      </vt:variant>
      <vt:variant>
        <vt:i4>0</vt:i4>
      </vt:variant>
      <vt:variant>
        <vt:i4>5</vt:i4>
      </vt:variant>
      <vt:variant>
        <vt:lpwstr/>
      </vt:variant>
      <vt:variant>
        <vt:lpwstr>C_9106</vt:lpwstr>
      </vt:variant>
      <vt:variant>
        <vt:i4>5832805</vt:i4>
      </vt:variant>
      <vt:variant>
        <vt:i4>4551</vt:i4>
      </vt:variant>
      <vt:variant>
        <vt:i4>0</vt:i4>
      </vt:variant>
      <vt:variant>
        <vt:i4>5</vt:i4>
      </vt:variant>
      <vt:variant>
        <vt:lpwstr/>
      </vt:variant>
      <vt:variant>
        <vt:lpwstr>C_7513</vt:lpwstr>
      </vt:variant>
      <vt:variant>
        <vt:i4>5767269</vt:i4>
      </vt:variant>
      <vt:variant>
        <vt:i4>4548</vt:i4>
      </vt:variant>
      <vt:variant>
        <vt:i4>0</vt:i4>
      </vt:variant>
      <vt:variant>
        <vt:i4>5</vt:i4>
      </vt:variant>
      <vt:variant>
        <vt:lpwstr/>
      </vt:variant>
      <vt:variant>
        <vt:lpwstr>C_7512</vt:lpwstr>
      </vt:variant>
      <vt:variant>
        <vt:i4>5963877</vt:i4>
      </vt:variant>
      <vt:variant>
        <vt:i4>4545</vt:i4>
      </vt:variant>
      <vt:variant>
        <vt:i4>0</vt:i4>
      </vt:variant>
      <vt:variant>
        <vt:i4>5</vt:i4>
      </vt:variant>
      <vt:variant>
        <vt:lpwstr/>
      </vt:variant>
      <vt:variant>
        <vt:lpwstr>C_7511</vt:lpwstr>
      </vt:variant>
      <vt:variant>
        <vt:i4>5898346</vt:i4>
      </vt:variant>
      <vt:variant>
        <vt:i4>4542</vt:i4>
      </vt:variant>
      <vt:variant>
        <vt:i4>0</vt:i4>
      </vt:variant>
      <vt:variant>
        <vt:i4>5</vt:i4>
      </vt:variant>
      <vt:variant>
        <vt:lpwstr/>
      </vt:variant>
      <vt:variant>
        <vt:lpwstr>C_9104</vt:lpwstr>
      </vt:variant>
      <vt:variant>
        <vt:i4>5374052</vt:i4>
      </vt:variant>
      <vt:variant>
        <vt:i4>4539</vt:i4>
      </vt:variant>
      <vt:variant>
        <vt:i4>0</vt:i4>
      </vt:variant>
      <vt:variant>
        <vt:i4>5</vt:i4>
      </vt:variant>
      <vt:variant>
        <vt:lpwstr/>
      </vt:variant>
      <vt:variant>
        <vt:lpwstr>C_7508</vt:lpwstr>
      </vt:variant>
      <vt:variant>
        <vt:i4>6094948</vt:i4>
      </vt:variant>
      <vt:variant>
        <vt:i4>4536</vt:i4>
      </vt:variant>
      <vt:variant>
        <vt:i4>0</vt:i4>
      </vt:variant>
      <vt:variant>
        <vt:i4>5</vt:i4>
      </vt:variant>
      <vt:variant>
        <vt:lpwstr/>
      </vt:variant>
      <vt:variant>
        <vt:lpwstr>C_7507</vt:lpwstr>
      </vt:variant>
      <vt:variant>
        <vt:i4>5767268</vt:i4>
      </vt:variant>
      <vt:variant>
        <vt:i4>4533</vt:i4>
      </vt:variant>
      <vt:variant>
        <vt:i4>0</vt:i4>
      </vt:variant>
      <vt:variant>
        <vt:i4>5</vt:i4>
      </vt:variant>
      <vt:variant>
        <vt:lpwstr/>
      </vt:variant>
      <vt:variant>
        <vt:lpwstr>C_7502</vt:lpwstr>
      </vt:variant>
      <vt:variant>
        <vt:i4>5963876</vt:i4>
      </vt:variant>
      <vt:variant>
        <vt:i4>4530</vt:i4>
      </vt:variant>
      <vt:variant>
        <vt:i4>0</vt:i4>
      </vt:variant>
      <vt:variant>
        <vt:i4>5</vt:i4>
      </vt:variant>
      <vt:variant>
        <vt:lpwstr/>
      </vt:variant>
      <vt:variant>
        <vt:lpwstr>C_7501</vt:lpwstr>
      </vt:variant>
      <vt:variant>
        <vt:i4>6029412</vt:i4>
      </vt:variant>
      <vt:variant>
        <vt:i4>4527</vt:i4>
      </vt:variant>
      <vt:variant>
        <vt:i4>0</vt:i4>
      </vt:variant>
      <vt:variant>
        <vt:i4>5</vt:i4>
      </vt:variant>
      <vt:variant>
        <vt:lpwstr/>
      </vt:variant>
      <vt:variant>
        <vt:lpwstr>C_7506</vt:lpwstr>
      </vt:variant>
      <vt:variant>
        <vt:i4>5898340</vt:i4>
      </vt:variant>
      <vt:variant>
        <vt:i4>4524</vt:i4>
      </vt:variant>
      <vt:variant>
        <vt:i4>0</vt:i4>
      </vt:variant>
      <vt:variant>
        <vt:i4>5</vt:i4>
      </vt:variant>
      <vt:variant>
        <vt:lpwstr/>
      </vt:variant>
      <vt:variant>
        <vt:lpwstr>C_7500</vt:lpwstr>
      </vt:variant>
      <vt:variant>
        <vt:i4>6226023</vt:i4>
      </vt:variant>
      <vt:variant>
        <vt:i4>4521</vt:i4>
      </vt:variant>
      <vt:variant>
        <vt:i4>0</vt:i4>
      </vt:variant>
      <vt:variant>
        <vt:i4>5</vt:i4>
      </vt:variant>
      <vt:variant>
        <vt:lpwstr/>
      </vt:variant>
      <vt:variant>
        <vt:lpwstr>C_10504</vt:lpwstr>
      </vt:variant>
      <vt:variant>
        <vt:i4>5374061</vt:i4>
      </vt:variant>
      <vt:variant>
        <vt:i4>4518</vt:i4>
      </vt:variant>
      <vt:variant>
        <vt:i4>0</vt:i4>
      </vt:variant>
      <vt:variant>
        <vt:i4>5</vt:i4>
      </vt:variant>
      <vt:variant>
        <vt:lpwstr/>
      </vt:variant>
      <vt:variant>
        <vt:lpwstr>C_7499</vt:lpwstr>
      </vt:variant>
      <vt:variant>
        <vt:i4>6029421</vt:i4>
      </vt:variant>
      <vt:variant>
        <vt:i4>4515</vt:i4>
      </vt:variant>
      <vt:variant>
        <vt:i4>0</vt:i4>
      </vt:variant>
      <vt:variant>
        <vt:i4>5</vt:i4>
      </vt:variant>
      <vt:variant>
        <vt:lpwstr/>
      </vt:variant>
      <vt:variant>
        <vt:lpwstr>C_7497</vt:lpwstr>
      </vt:variant>
      <vt:variant>
        <vt:i4>6094957</vt:i4>
      </vt:variant>
      <vt:variant>
        <vt:i4>4512</vt:i4>
      </vt:variant>
      <vt:variant>
        <vt:i4>0</vt:i4>
      </vt:variant>
      <vt:variant>
        <vt:i4>5</vt:i4>
      </vt:variant>
      <vt:variant>
        <vt:lpwstr/>
      </vt:variant>
      <vt:variant>
        <vt:lpwstr>C_7496</vt:lpwstr>
      </vt:variant>
      <vt:variant>
        <vt:i4>5636184</vt:i4>
      </vt:variant>
      <vt:variant>
        <vt:i4>4506</vt:i4>
      </vt:variant>
      <vt:variant>
        <vt:i4>0</vt:i4>
      </vt:variant>
      <vt:variant>
        <vt:i4>5</vt:i4>
      </vt:variant>
      <vt:variant>
        <vt:lpwstr/>
      </vt:variant>
      <vt:variant>
        <vt:lpwstr>E_Reaction_Observation</vt:lpwstr>
      </vt:variant>
      <vt:variant>
        <vt:i4>4980812</vt:i4>
      </vt:variant>
      <vt:variant>
        <vt:i4>4503</vt:i4>
      </vt:variant>
      <vt:variant>
        <vt:i4>0</vt:i4>
      </vt:variant>
      <vt:variant>
        <vt:i4>5</vt:i4>
      </vt:variant>
      <vt:variant>
        <vt:lpwstr/>
      </vt:variant>
      <vt:variant>
        <vt:lpwstr>E_Precondition_for_Substance_Administration</vt:lpwstr>
      </vt:variant>
      <vt:variant>
        <vt:i4>1179708</vt:i4>
      </vt:variant>
      <vt:variant>
        <vt:i4>4500</vt:i4>
      </vt:variant>
      <vt:variant>
        <vt:i4>0</vt:i4>
      </vt:variant>
      <vt:variant>
        <vt:i4>5</vt:i4>
      </vt:variant>
      <vt:variant>
        <vt:lpwstr/>
      </vt:variant>
      <vt:variant>
        <vt:lpwstr>E_Medication_Supply_Order</vt:lpwstr>
      </vt:variant>
      <vt:variant>
        <vt:i4>3014716</vt:i4>
      </vt:variant>
      <vt:variant>
        <vt:i4>4497</vt:i4>
      </vt:variant>
      <vt:variant>
        <vt:i4>0</vt:i4>
      </vt:variant>
      <vt:variant>
        <vt:i4>5</vt:i4>
      </vt:variant>
      <vt:variant>
        <vt:lpwstr/>
      </vt:variant>
      <vt:variant>
        <vt:lpwstr>E_Medication_Information</vt:lpwstr>
      </vt:variant>
      <vt:variant>
        <vt:i4>3407932</vt:i4>
      </vt:variant>
      <vt:variant>
        <vt:i4>4494</vt:i4>
      </vt:variant>
      <vt:variant>
        <vt:i4>0</vt:i4>
      </vt:variant>
      <vt:variant>
        <vt:i4>5</vt:i4>
      </vt:variant>
      <vt:variant>
        <vt:lpwstr/>
      </vt:variant>
      <vt:variant>
        <vt:lpwstr>E_Medication_Dispense</vt:lpwstr>
      </vt:variant>
      <vt:variant>
        <vt:i4>5767273</vt:i4>
      </vt:variant>
      <vt:variant>
        <vt:i4>4491</vt:i4>
      </vt:variant>
      <vt:variant>
        <vt:i4>0</vt:i4>
      </vt:variant>
      <vt:variant>
        <vt:i4>5</vt:i4>
      </vt:variant>
      <vt:variant>
        <vt:lpwstr/>
      </vt:variant>
      <vt:variant>
        <vt:lpwstr>E_Instructions</vt:lpwstr>
      </vt:variant>
      <vt:variant>
        <vt:i4>4063248</vt:i4>
      </vt:variant>
      <vt:variant>
        <vt:i4>4488</vt:i4>
      </vt:variant>
      <vt:variant>
        <vt:i4>0</vt:i4>
      </vt:variant>
      <vt:variant>
        <vt:i4>5</vt:i4>
      </vt:variant>
      <vt:variant>
        <vt:lpwstr/>
      </vt:variant>
      <vt:variant>
        <vt:lpwstr>E_Indication</vt:lpwstr>
      </vt:variant>
      <vt:variant>
        <vt:i4>5374027</vt:i4>
      </vt:variant>
      <vt:variant>
        <vt:i4>4485</vt:i4>
      </vt:variant>
      <vt:variant>
        <vt:i4>0</vt:i4>
      </vt:variant>
      <vt:variant>
        <vt:i4>5</vt:i4>
      </vt:variant>
      <vt:variant>
        <vt:lpwstr/>
      </vt:variant>
      <vt:variant>
        <vt:lpwstr>E_Drug_Vehicle</vt:lpwstr>
      </vt:variant>
      <vt:variant>
        <vt:i4>524324</vt:i4>
      </vt:variant>
      <vt:variant>
        <vt:i4>4482</vt:i4>
      </vt:variant>
      <vt:variant>
        <vt:i4>0</vt:i4>
      </vt:variant>
      <vt:variant>
        <vt:i4>5</vt:i4>
      </vt:variant>
      <vt:variant>
        <vt:lpwstr/>
      </vt:variant>
      <vt:variant>
        <vt:lpwstr>E_Procedure_Activity_Act</vt:lpwstr>
      </vt:variant>
      <vt:variant>
        <vt:i4>1376301</vt:i4>
      </vt:variant>
      <vt:variant>
        <vt:i4>4479</vt:i4>
      </vt:variant>
      <vt:variant>
        <vt:i4>0</vt:i4>
      </vt:variant>
      <vt:variant>
        <vt:i4>5</vt:i4>
      </vt:variant>
      <vt:variant>
        <vt:lpwstr/>
      </vt:variant>
      <vt:variant>
        <vt:lpwstr>E_Procedure_Activity_Observation</vt:lpwstr>
      </vt:variant>
      <vt:variant>
        <vt:i4>8060993</vt:i4>
      </vt:variant>
      <vt:variant>
        <vt:i4>4476</vt:i4>
      </vt:variant>
      <vt:variant>
        <vt:i4>0</vt:i4>
      </vt:variant>
      <vt:variant>
        <vt:i4>5</vt:i4>
      </vt:variant>
      <vt:variant>
        <vt:lpwstr/>
      </vt:variant>
      <vt:variant>
        <vt:lpwstr>S_Medications_Administered_Section</vt:lpwstr>
      </vt:variant>
      <vt:variant>
        <vt:i4>3080238</vt:i4>
      </vt:variant>
      <vt:variant>
        <vt:i4>4473</vt:i4>
      </vt:variant>
      <vt:variant>
        <vt:i4>0</vt:i4>
      </vt:variant>
      <vt:variant>
        <vt:i4>5</vt:i4>
      </vt:variant>
      <vt:variant>
        <vt:lpwstr/>
      </vt:variant>
      <vt:variant>
        <vt:lpwstr>S_Anesthesia_Section</vt:lpwstr>
      </vt:variant>
      <vt:variant>
        <vt:i4>7798848</vt:i4>
      </vt:variant>
      <vt:variant>
        <vt:i4>4470</vt:i4>
      </vt:variant>
      <vt:variant>
        <vt:i4>0</vt:i4>
      </vt:variant>
      <vt:variant>
        <vt:i4>5</vt:i4>
      </vt:variant>
      <vt:variant>
        <vt:lpwstr/>
      </vt:variant>
      <vt:variant>
        <vt:lpwstr>E_Procedure_Activity_Procedure</vt:lpwstr>
      </vt:variant>
      <vt:variant>
        <vt:i4>8126579</vt:i4>
      </vt:variant>
      <vt:variant>
        <vt:i4>4467</vt:i4>
      </vt:variant>
      <vt:variant>
        <vt:i4>0</vt:i4>
      </vt:variant>
      <vt:variant>
        <vt:i4>5</vt:i4>
      </vt:variant>
      <vt:variant>
        <vt:lpwstr/>
      </vt:variant>
      <vt:variant>
        <vt:lpwstr>S_Medications_Section_(entries_optional)</vt:lpwstr>
      </vt:variant>
      <vt:variant>
        <vt:i4>8061036</vt:i4>
      </vt:variant>
      <vt:variant>
        <vt:i4>4464</vt:i4>
      </vt:variant>
      <vt:variant>
        <vt:i4>0</vt:i4>
      </vt:variant>
      <vt:variant>
        <vt:i4>5</vt:i4>
      </vt:variant>
      <vt:variant>
        <vt:lpwstr/>
      </vt:variant>
      <vt:variant>
        <vt:lpwstr>E_Admission_Medication</vt:lpwstr>
      </vt:variant>
      <vt:variant>
        <vt:i4>6684796</vt:i4>
      </vt:variant>
      <vt:variant>
        <vt:i4>4461</vt:i4>
      </vt:variant>
      <vt:variant>
        <vt:i4>0</vt:i4>
      </vt:variant>
      <vt:variant>
        <vt:i4>5</vt:i4>
      </vt:variant>
      <vt:variant>
        <vt:lpwstr/>
      </vt:variant>
      <vt:variant>
        <vt:lpwstr>E_Discharge_Medication</vt:lpwstr>
      </vt:variant>
      <vt:variant>
        <vt:i4>6684782</vt:i4>
      </vt:variant>
      <vt:variant>
        <vt:i4>4458</vt:i4>
      </vt:variant>
      <vt:variant>
        <vt:i4>0</vt:i4>
      </vt:variant>
      <vt:variant>
        <vt:i4>5</vt:i4>
      </vt:variant>
      <vt:variant>
        <vt:lpwstr/>
      </vt:variant>
      <vt:variant>
        <vt:lpwstr>S_Medications_Section_(entries_required)</vt:lpwstr>
      </vt:variant>
      <vt:variant>
        <vt:i4>5636184</vt:i4>
      </vt:variant>
      <vt:variant>
        <vt:i4>4455</vt:i4>
      </vt:variant>
      <vt:variant>
        <vt:i4>0</vt:i4>
      </vt:variant>
      <vt:variant>
        <vt:i4>5</vt:i4>
      </vt:variant>
      <vt:variant>
        <vt:lpwstr/>
      </vt:variant>
      <vt:variant>
        <vt:lpwstr>E_Reaction_Observation</vt:lpwstr>
      </vt:variant>
      <vt:variant>
        <vt:i4>3276840</vt:i4>
      </vt:variant>
      <vt:variant>
        <vt:i4>4446</vt:i4>
      </vt:variant>
      <vt:variant>
        <vt:i4>0</vt:i4>
      </vt:variant>
      <vt:variant>
        <vt:i4>5</vt:i4>
      </vt:variant>
      <vt:variant>
        <vt:lpwstr/>
      </vt:variant>
      <vt:variant>
        <vt:lpwstr>T_VS_Problem</vt:lpwstr>
      </vt:variant>
      <vt:variant>
        <vt:i4>6094938</vt:i4>
      </vt:variant>
      <vt:variant>
        <vt:i4>4443</vt:i4>
      </vt:variant>
      <vt:variant>
        <vt:i4>0</vt:i4>
      </vt:variant>
      <vt:variant>
        <vt:i4>5</vt:i4>
      </vt:variant>
      <vt:variant>
        <vt:lpwstr/>
      </vt:variant>
      <vt:variant>
        <vt:lpwstr>T_VS_ProblemTypeVS</vt:lpwstr>
      </vt:variant>
      <vt:variant>
        <vt:i4>5701730</vt:i4>
      </vt:variant>
      <vt:variant>
        <vt:i4>4440</vt:i4>
      </vt:variant>
      <vt:variant>
        <vt:i4>0</vt:i4>
      </vt:variant>
      <vt:variant>
        <vt:i4>5</vt:i4>
      </vt:variant>
      <vt:variant>
        <vt:lpwstr/>
      </vt:variant>
      <vt:variant>
        <vt:lpwstr>C_10088</vt:lpwstr>
      </vt:variant>
      <vt:variant>
        <vt:i4>5701741</vt:i4>
      </vt:variant>
      <vt:variant>
        <vt:i4>4437</vt:i4>
      </vt:variant>
      <vt:variant>
        <vt:i4>0</vt:i4>
      </vt:variant>
      <vt:variant>
        <vt:i4>5</vt:i4>
      </vt:variant>
      <vt:variant>
        <vt:lpwstr/>
      </vt:variant>
      <vt:variant>
        <vt:lpwstr>C_7991</vt:lpwstr>
      </vt:variant>
      <vt:variant>
        <vt:i4>5374060</vt:i4>
      </vt:variant>
      <vt:variant>
        <vt:i4>4434</vt:i4>
      </vt:variant>
      <vt:variant>
        <vt:i4>0</vt:i4>
      </vt:variant>
      <vt:variant>
        <vt:i4>5</vt:i4>
      </vt:variant>
      <vt:variant>
        <vt:lpwstr/>
      </vt:variant>
      <vt:variant>
        <vt:lpwstr>C_7489</vt:lpwstr>
      </vt:variant>
      <vt:variant>
        <vt:i4>5439596</vt:i4>
      </vt:variant>
      <vt:variant>
        <vt:i4>4431</vt:i4>
      </vt:variant>
      <vt:variant>
        <vt:i4>0</vt:i4>
      </vt:variant>
      <vt:variant>
        <vt:i4>5</vt:i4>
      </vt:variant>
      <vt:variant>
        <vt:lpwstr/>
      </vt:variant>
      <vt:variant>
        <vt:lpwstr>C_7488</vt:lpwstr>
      </vt:variant>
      <vt:variant>
        <vt:i4>6029420</vt:i4>
      </vt:variant>
      <vt:variant>
        <vt:i4>4428</vt:i4>
      </vt:variant>
      <vt:variant>
        <vt:i4>0</vt:i4>
      </vt:variant>
      <vt:variant>
        <vt:i4>5</vt:i4>
      </vt:variant>
      <vt:variant>
        <vt:lpwstr/>
      </vt:variant>
      <vt:variant>
        <vt:lpwstr>C_7487</vt:lpwstr>
      </vt:variant>
      <vt:variant>
        <vt:i4>6226028</vt:i4>
      </vt:variant>
      <vt:variant>
        <vt:i4>4425</vt:i4>
      </vt:variant>
      <vt:variant>
        <vt:i4>0</vt:i4>
      </vt:variant>
      <vt:variant>
        <vt:i4>5</vt:i4>
      </vt:variant>
      <vt:variant>
        <vt:lpwstr/>
      </vt:variant>
      <vt:variant>
        <vt:lpwstr>C_7484</vt:lpwstr>
      </vt:variant>
      <vt:variant>
        <vt:i4>5767276</vt:i4>
      </vt:variant>
      <vt:variant>
        <vt:i4>4422</vt:i4>
      </vt:variant>
      <vt:variant>
        <vt:i4>0</vt:i4>
      </vt:variant>
      <vt:variant>
        <vt:i4>5</vt:i4>
      </vt:variant>
      <vt:variant>
        <vt:lpwstr/>
      </vt:variant>
      <vt:variant>
        <vt:lpwstr>C_7483</vt:lpwstr>
      </vt:variant>
      <vt:variant>
        <vt:i4>6226023</vt:i4>
      </vt:variant>
      <vt:variant>
        <vt:i4>4419</vt:i4>
      </vt:variant>
      <vt:variant>
        <vt:i4>0</vt:i4>
      </vt:variant>
      <vt:variant>
        <vt:i4>5</vt:i4>
      </vt:variant>
      <vt:variant>
        <vt:lpwstr/>
      </vt:variant>
      <vt:variant>
        <vt:lpwstr>C_10502</vt:lpwstr>
      </vt:variant>
      <vt:variant>
        <vt:i4>5832812</vt:i4>
      </vt:variant>
      <vt:variant>
        <vt:i4>4416</vt:i4>
      </vt:variant>
      <vt:variant>
        <vt:i4>0</vt:i4>
      </vt:variant>
      <vt:variant>
        <vt:i4>5</vt:i4>
      </vt:variant>
      <vt:variant>
        <vt:lpwstr/>
      </vt:variant>
      <vt:variant>
        <vt:lpwstr>C_7482</vt:lpwstr>
      </vt:variant>
      <vt:variant>
        <vt:i4>5898348</vt:i4>
      </vt:variant>
      <vt:variant>
        <vt:i4>4413</vt:i4>
      </vt:variant>
      <vt:variant>
        <vt:i4>0</vt:i4>
      </vt:variant>
      <vt:variant>
        <vt:i4>5</vt:i4>
      </vt:variant>
      <vt:variant>
        <vt:lpwstr/>
      </vt:variant>
      <vt:variant>
        <vt:lpwstr>C_7481</vt:lpwstr>
      </vt:variant>
      <vt:variant>
        <vt:i4>5963884</vt:i4>
      </vt:variant>
      <vt:variant>
        <vt:i4>4410</vt:i4>
      </vt:variant>
      <vt:variant>
        <vt:i4>0</vt:i4>
      </vt:variant>
      <vt:variant>
        <vt:i4>5</vt:i4>
      </vt:variant>
      <vt:variant>
        <vt:lpwstr/>
      </vt:variant>
      <vt:variant>
        <vt:lpwstr>C_7480</vt:lpwstr>
      </vt:variant>
      <vt:variant>
        <vt:i4>6226002</vt:i4>
      </vt:variant>
      <vt:variant>
        <vt:i4>4404</vt:i4>
      </vt:variant>
      <vt:variant>
        <vt:i4>0</vt:i4>
      </vt:variant>
      <vt:variant>
        <vt:i4>5</vt:i4>
      </vt:variant>
      <vt:variant>
        <vt:lpwstr/>
      </vt:variant>
      <vt:variant>
        <vt:lpwstr>E_Immunization_Activity</vt:lpwstr>
      </vt:variant>
      <vt:variant>
        <vt:i4>4653158</vt:i4>
      </vt:variant>
      <vt:variant>
        <vt:i4>4401</vt:i4>
      </vt:variant>
      <vt:variant>
        <vt:i4>0</vt:i4>
      </vt:variant>
      <vt:variant>
        <vt:i4>5</vt:i4>
      </vt:variant>
      <vt:variant>
        <vt:lpwstr/>
      </vt:variant>
      <vt:variant>
        <vt:lpwstr>S_Procedure_Indications_Section</vt:lpwstr>
      </vt:variant>
      <vt:variant>
        <vt:i4>7536738</vt:i4>
      </vt:variant>
      <vt:variant>
        <vt:i4>4398</vt:i4>
      </vt:variant>
      <vt:variant>
        <vt:i4>0</vt:i4>
      </vt:variant>
      <vt:variant>
        <vt:i4>5</vt:i4>
      </vt:variant>
      <vt:variant>
        <vt:lpwstr/>
      </vt:variant>
      <vt:variant>
        <vt:lpwstr>E_Encounter_Activities</vt:lpwstr>
      </vt:variant>
      <vt:variant>
        <vt:i4>524324</vt:i4>
      </vt:variant>
      <vt:variant>
        <vt:i4>4395</vt:i4>
      </vt:variant>
      <vt:variant>
        <vt:i4>0</vt:i4>
      </vt:variant>
      <vt:variant>
        <vt:i4>5</vt:i4>
      </vt:variant>
      <vt:variant>
        <vt:lpwstr/>
      </vt:variant>
      <vt:variant>
        <vt:lpwstr>E_Procedure_Activity_Act</vt:lpwstr>
      </vt:variant>
      <vt:variant>
        <vt:i4>1376301</vt:i4>
      </vt:variant>
      <vt:variant>
        <vt:i4>4392</vt:i4>
      </vt:variant>
      <vt:variant>
        <vt:i4>0</vt:i4>
      </vt:variant>
      <vt:variant>
        <vt:i4>5</vt:i4>
      </vt:variant>
      <vt:variant>
        <vt:lpwstr/>
      </vt:variant>
      <vt:variant>
        <vt:lpwstr>E_Procedure_Activity_Observation</vt:lpwstr>
      </vt:variant>
      <vt:variant>
        <vt:i4>7798848</vt:i4>
      </vt:variant>
      <vt:variant>
        <vt:i4>4389</vt:i4>
      </vt:variant>
      <vt:variant>
        <vt:i4>0</vt:i4>
      </vt:variant>
      <vt:variant>
        <vt:i4>5</vt:i4>
      </vt:variant>
      <vt:variant>
        <vt:lpwstr/>
      </vt:variant>
      <vt:variant>
        <vt:lpwstr>E_Procedure_Activity_Procedure</vt:lpwstr>
      </vt:variant>
      <vt:variant>
        <vt:i4>2228264</vt:i4>
      </vt:variant>
      <vt:variant>
        <vt:i4>4386</vt:i4>
      </vt:variant>
      <vt:variant>
        <vt:i4>0</vt:i4>
      </vt:variant>
      <vt:variant>
        <vt:i4>5</vt:i4>
      </vt:variant>
      <vt:variant>
        <vt:lpwstr/>
      </vt:variant>
      <vt:variant>
        <vt:lpwstr>E_Medication_Activity</vt:lpwstr>
      </vt:variant>
      <vt:variant>
        <vt:i4>2359338</vt:i4>
      </vt:variant>
      <vt:variant>
        <vt:i4>4377</vt:i4>
      </vt:variant>
      <vt:variant>
        <vt:i4>0</vt:i4>
      </vt:variant>
      <vt:variant>
        <vt:i4>5</vt:i4>
      </vt:variant>
      <vt:variant>
        <vt:lpwstr/>
      </vt:variant>
      <vt:variant>
        <vt:lpwstr>T_VS_HITSPProblemStatusVS</vt:lpwstr>
      </vt:variant>
      <vt:variant>
        <vt:i4>5898349</vt:i4>
      </vt:variant>
      <vt:variant>
        <vt:i4>4374</vt:i4>
      </vt:variant>
      <vt:variant>
        <vt:i4>0</vt:i4>
      </vt:variant>
      <vt:variant>
        <vt:i4>5</vt:i4>
      </vt:variant>
      <vt:variant>
        <vt:lpwstr/>
      </vt:variant>
      <vt:variant>
        <vt:lpwstr>C_9075</vt:lpwstr>
      </vt:variant>
      <vt:variant>
        <vt:i4>5963885</vt:i4>
      </vt:variant>
      <vt:variant>
        <vt:i4>4371</vt:i4>
      </vt:variant>
      <vt:variant>
        <vt:i4>0</vt:i4>
      </vt:variant>
      <vt:variant>
        <vt:i4>5</vt:i4>
      </vt:variant>
      <vt:variant>
        <vt:lpwstr/>
      </vt:variant>
      <vt:variant>
        <vt:lpwstr>C_9074</vt:lpwstr>
      </vt:variant>
      <vt:variant>
        <vt:i4>6029421</vt:i4>
      </vt:variant>
      <vt:variant>
        <vt:i4>4368</vt:i4>
      </vt:variant>
      <vt:variant>
        <vt:i4>0</vt:i4>
      </vt:variant>
      <vt:variant>
        <vt:i4>5</vt:i4>
      </vt:variant>
      <vt:variant>
        <vt:lpwstr/>
      </vt:variant>
      <vt:variant>
        <vt:lpwstr>C_9271</vt:lpwstr>
      </vt:variant>
      <vt:variant>
        <vt:i4>6094957</vt:i4>
      </vt:variant>
      <vt:variant>
        <vt:i4>4365</vt:i4>
      </vt:variant>
      <vt:variant>
        <vt:i4>0</vt:i4>
      </vt:variant>
      <vt:variant>
        <vt:i4>5</vt:i4>
      </vt:variant>
      <vt:variant>
        <vt:lpwstr/>
      </vt:variant>
      <vt:variant>
        <vt:lpwstr>C_9270</vt:lpwstr>
      </vt:variant>
      <vt:variant>
        <vt:i4>6029421</vt:i4>
      </vt:variant>
      <vt:variant>
        <vt:i4>4362</vt:i4>
      </vt:variant>
      <vt:variant>
        <vt:i4>0</vt:i4>
      </vt:variant>
      <vt:variant>
        <vt:i4>5</vt:i4>
      </vt:variant>
      <vt:variant>
        <vt:lpwstr/>
      </vt:variant>
      <vt:variant>
        <vt:lpwstr>C_9073</vt:lpwstr>
      </vt:variant>
      <vt:variant>
        <vt:i4>6094957</vt:i4>
      </vt:variant>
      <vt:variant>
        <vt:i4>4359</vt:i4>
      </vt:variant>
      <vt:variant>
        <vt:i4>0</vt:i4>
      </vt:variant>
      <vt:variant>
        <vt:i4>5</vt:i4>
      </vt:variant>
      <vt:variant>
        <vt:lpwstr/>
      </vt:variant>
      <vt:variant>
        <vt:lpwstr>C_9072</vt:lpwstr>
      </vt:variant>
      <vt:variant>
        <vt:i4>5767279</vt:i4>
      </vt:variant>
      <vt:variant>
        <vt:i4>4356</vt:i4>
      </vt:variant>
      <vt:variant>
        <vt:i4>0</vt:i4>
      </vt:variant>
      <vt:variant>
        <vt:i4>5</vt:i4>
      </vt:variant>
      <vt:variant>
        <vt:lpwstr/>
      </vt:variant>
      <vt:variant>
        <vt:lpwstr>C_9057</vt:lpwstr>
      </vt:variant>
      <vt:variant>
        <vt:i4>2031645</vt:i4>
      </vt:variant>
      <vt:variant>
        <vt:i4>4350</vt:i4>
      </vt:variant>
      <vt:variant>
        <vt:i4>0</vt:i4>
      </vt:variant>
      <vt:variant>
        <vt:i4>5</vt:i4>
      </vt:variant>
      <vt:variant>
        <vt:lpwstr/>
      </vt:variant>
      <vt:variant>
        <vt:lpwstr>E_Problem_Observation</vt:lpwstr>
      </vt:variant>
      <vt:variant>
        <vt:i4>2621566</vt:i4>
      </vt:variant>
      <vt:variant>
        <vt:i4>4341</vt:i4>
      </vt:variant>
      <vt:variant>
        <vt:i4>0</vt:i4>
      </vt:variant>
      <vt:variant>
        <vt:i4>5</vt:i4>
      </vt:variant>
      <vt:variant>
        <vt:lpwstr>http://www.hl7.org/documentcenter/private/standards/cda/r2/cda_r2_normativewebedition2010.zip</vt:lpwstr>
      </vt:variant>
      <vt:variant>
        <vt:lpwstr/>
      </vt:variant>
      <vt:variant>
        <vt:i4>2818055</vt:i4>
      </vt:variant>
      <vt:variant>
        <vt:i4>4335</vt:i4>
      </vt:variant>
      <vt:variant>
        <vt:i4>0</vt:i4>
      </vt:variant>
      <vt:variant>
        <vt:i4>5</vt:i4>
      </vt:variant>
      <vt:variant>
        <vt:lpwstr/>
      </vt:variant>
      <vt:variant>
        <vt:lpwstr>E_Family_History_Observation</vt:lpwstr>
      </vt:variant>
      <vt:variant>
        <vt:i4>8061048</vt:i4>
      </vt:variant>
      <vt:variant>
        <vt:i4>4332</vt:i4>
      </vt:variant>
      <vt:variant>
        <vt:i4>0</vt:i4>
      </vt:variant>
      <vt:variant>
        <vt:i4>5</vt:i4>
      </vt:variant>
      <vt:variant>
        <vt:lpwstr/>
      </vt:variant>
      <vt:variant>
        <vt:lpwstr>App_G_ExtensionsToCDAR2</vt:lpwstr>
      </vt:variant>
      <vt:variant>
        <vt:i4>8061048</vt:i4>
      </vt:variant>
      <vt:variant>
        <vt:i4>4329</vt:i4>
      </vt:variant>
      <vt:variant>
        <vt:i4>0</vt:i4>
      </vt:variant>
      <vt:variant>
        <vt:i4>5</vt:i4>
      </vt:variant>
      <vt:variant>
        <vt:lpwstr/>
      </vt:variant>
      <vt:variant>
        <vt:lpwstr>App_G_ExtensionsToCDAR2</vt:lpwstr>
      </vt:variant>
      <vt:variant>
        <vt:i4>2162721</vt:i4>
      </vt:variant>
      <vt:variant>
        <vt:i4>4326</vt:i4>
      </vt:variant>
      <vt:variant>
        <vt:i4>0</vt:i4>
      </vt:variant>
      <vt:variant>
        <vt:i4>5</vt:i4>
      </vt:variant>
      <vt:variant>
        <vt:lpwstr/>
      </vt:variant>
      <vt:variant>
        <vt:lpwstr>T_VS_AdministrativeGender</vt:lpwstr>
      </vt:variant>
      <vt:variant>
        <vt:i4>8061048</vt:i4>
      </vt:variant>
      <vt:variant>
        <vt:i4>4323</vt:i4>
      </vt:variant>
      <vt:variant>
        <vt:i4>0</vt:i4>
      </vt:variant>
      <vt:variant>
        <vt:i4>5</vt:i4>
      </vt:variant>
      <vt:variant>
        <vt:lpwstr/>
      </vt:variant>
      <vt:variant>
        <vt:lpwstr>App_G_ExtensionsToCDAR2</vt:lpwstr>
      </vt:variant>
      <vt:variant>
        <vt:i4>6029419</vt:i4>
      </vt:variant>
      <vt:variant>
        <vt:i4>4320</vt:i4>
      </vt:variant>
      <vt:variant>
        <vt:i4>0</vt:i4>
      </vt:variant>
      <vt:variant>
        <vt:i4>5</vt:i4>
      </vt:variant>
      <vt:variant>
        <vt:lpwstr/>
      </vt:variant>
      <vt:variant>
        <vt:lpwstr>C_8605</vt:lpwstr>
      </vt:variant>
      <vt:variant>
        <vt:i4>6160491</vt:i4>
      </vt:variant>
      <vt:variant>
        <vt:i4>4317</vt:i4>
      </vt:variant>
      <vt:variant>
        <vt:i4>0</vt:i4>
      </vt:variant>
      <vt:variant>
        <vt:i4>5</vt:i4>
      </vt:variant>
      <vt:variant>
        <vt:lpwstr/>
      </vt:variant>
      <vt:variant>
        <vt:lpwstr>C_8607</vt:lpwstr>
      </vt:variant>
      <vt:variant>
        <vt:i4>6029418</vt:i4>
      </vt:variant>
      <vt:variant>
        <vt:i4>4314</vt:i4>
      </vt:variant>
      <vt:variant>
        <vt:i4>0</vt:i4>
      </vt:variant>
      <vt:variant>
        <vt:i4>5</vt:i4>
      </vt:variant>
      <vt:variant>
        <vt:lpwstr/>
      </vt:variant>
      <vt:variant>
        <vt:lpwstr>C_8615</vt:lpwstr>
      </vt:variant>
      <vt:variant>
        <vt:i4>6094954</vt:i4>
      </vt:variant>
      <vt:variant>
        <vt:i4>4311</vt:i4>
      </vt:variant>
      <vt:variant>
        <vt:i4>0</vt:i4>
      </vt:variant>
      <vt:variant>
        <vt:i4>5</vt:i4>
      </vt:variant>
      <vt:variant>
        <vt:lpwstr/>
      </vt:variant>
      <vt:variant>
        <vt:lpwstr>C_8614</vt:lpwstr>
      </vt:variant>
      <vt:variant>
        <vt:i4>5898346</vt:i4>
      </vt:variant>
      <vt:variant>
        <vt:i4>4308</vt:i4>
      </vt:variant>
      <vt:variant>
        <vt:i4>0</vt:i4>
      </vt:variant>
      <vt:variant>
        <vt:i4>5</vt:i4>
      </vt:variant>
      <vt:variant>
        <vt:lpwstr/>
      </vt:variant>
      <vt:variant>
        <vt:lpwstr>C_8613</vt:lpwstr>
      </vt:variant>
      <vt:variant>
        <vt:i4>5767274</vt:i4>
      </vt:variant>
      <vt:variant>
        <vt:i4>4305</vt:i4>
      </vt:variant>
      <vt:variant>
        <vt:i4>0</vt:i4>
      </vt:variant>
      <vt:variant>
        <vt:i4>5</vt:i4>
      </vt:variant>
      <vt:variant>
        <vt:lpwstr/>
      </vt:variant>
      <vt:variant>
        <vt:lpwstr>C_8611</vt:lpwstr>
      </vt:variant>
      <vt:variant>
        <vt:i4>5832810</vt:i4>
      </vt:variant>
      <vt:variant>
        <vt:i4>4302</vt:i4>
      </vt:variant>
      <vt:variant>
        <vt:i4>0</vt:i4>
      </vt:variant>
      <vt:variant>
        <vt:i4>5</vt:i4>
      </vt:variant>
      <vt:variant>
        <vt:lpwstr/>
      </vt:variant>
      <vt:variant>
        <vt:lpwstr>C_8610</vt:lpwstr>
      </vt:variant>
      <vt:variant>
        <vt:i4>5242987</vt:i4>
      </vt:variant>
      <vt:variant>
        <vt:i4>4299</vt:i4>
      </vt:variant>
      <vt:variant>
        <vt:i4>0</vt:i4>
      </vt:variant>
      <vt:variant>
        <vt:i4>5</vt:i4>
      </vt:variant>
      <vt:variant>
        <vt:lpwstr/>
      </vt:variant>
      <vt:variant>
        <vt:lpwstr>C_8609</vt:lpwstr>
      </vt:variant>
      <vt:variant>
        <vt:i4>5963883</vt:i4>
      </vt:variant>
      <vt:variant>
        <vt:i4>4296</vt:i4>
      </vt:variant>
      <vt:variant>
        <vt:i4>0</vt:i4>
      </vt:variant>
      <vt:variant>
        <vt:i4>5</vt:i4>
      </vt:variant>
      <vt:variant>
        <vt:lpwstr/>
      </vt:variant>
      <vt:variant>
        <vt:lpwstr>C_8602</vt:lpwstr>
      </vt:variant>
      <vt:variant>
        <vt:i4>5636198</vt:i4>
      </vt:variant>
      <vt:variant>
        <vt:i4>4293</vt:i4>
      </vt:variant>
      <vt:variant>
        <vt:i4>0</vt:i4>
      </vt:variant>
      <vt:variant>
        <vt:i4>5</vt:i4>
      </vt:variant>
      <vt:variant>
        <vt:lpwstr/>
      </vt:variant>
      <vt:variant>
        <vt:lpwstr>C_10497</vt:lpwstr>
      </vt:variant>
      <vt:variant>
        <vt:i4>6094955</vt:i4>
      </vt:variant>
      <vt:variant>
        <vt:i4>4290</vt:i4>
      </vt:variant>
      <vt:variant>
        <vt:i4>0</vt:i4>
      </vt:variant>
      <vt:variant>
        <vt:i4>5</vt:i4>
      </vt:variant>
      <vt:variant>
        <vt:lpwstr/>
      </vt:variant>
      <vt:variant>
        <vt:lpwstr>C_8604</vt:lpwstr>
      </vt:variant>
      <vt:variant>
        <vt:i4>5767275</vt:i4>
      </vt:variant>
      <vt:variant>
        <vt:i4>4287</vt:i4>
      </vt:variant>
      <vt:variant>
        <vt:i4>0</vt:i4>
      </vt:variant>
      <vt:variant>
        <vt:i4>5</vt:i4>
      </vt:variant>
      <vt:variant>
        <vt:lpwstr/>
      </vt:variant>
      <vt:variant>
        <vt:lpwstr>C_8601</vt:lpwstr>
      </vt:variant>
      <vt:variant>
        <vt:i4>5832811</vt:i4>
      </vt:variant>
      <vt:variant>
        <vt:i4>4284</vt:i4>
      </vt:variant>
      <vt:variant>
        <vt:i4>0</vt:i4>
      </vt:variant>
      <vt:variant>
        <vt:i4>5</vt:i4>
      </vt:variant>
      <vt:variant>
        <vt:lpwstr/>
      </vt:variant>
      <vt:variant>
        <vt:lpwstr>C_8600</vt:lpwstr>
      </vt:variant>
      <vt:variant>
        <vt:i4>2818055</vt:i4>
      </vt:variant>
      <vt:variant>
        <vt:i4>4278</vt:i4>
      </vt:variant>
      <vt:variant>
        <vt:i4>0</vt:i4>
      </vt:variant>
      <vt:variant>
        <vt:i4>5</vt:i4>
      </vt:variant>
      <vt:variant>
        <vt:lpwstr/>
      </vt:variant>
      <vt:variant>
        <vt:lpwstr>E_Family_History_Observation</vt:lpwstr>
      </vt:variant>
      <vt:variant>
        <vt:i4>3407877</vt:i4>
      </vt:variant>
      <vt:variant>
        <vt:i4>4275</vt:i4>
      </vt:variant>
      <vt:variant>
        <vt:i4>0</vt:i4>
      </vt:variant>
      <vt:variant>
        <vt:i4>5</vt:i4>
      </vt:variant>
      <vt:variant>
        <vt:lpwstr/>
      </vt:variant>
      <vt:variant>
        <vt:lpwstr>S_Family_History_Section</vt:lpwstr>
      </vt:variant>
      <vt:variant>
        <vt:i4>4587593</vt:i4>
      </vt:variant>
      <vt:variant>
        <vt:i4>4263</vt:i4>
      </vt:variant>
      <vt:variant>
        <vt:i4>0</vt:i4>
      </vt:variant>
      <vt:variant>
        <vt:i4>5</vt:i4>
      </vt:variant>
      <vt:variant>
        <vt:lpwstr/>
      </vt:variant>
      <vt:variant>
        <vt:lpwstr>E_Family_History_Death_Observation</vt:lpwstr>
      </vt:variant>
      <vt:variant>
        <vt:i4>851975</vt:i4>
      </vt:variant>
      <vt:variant>
        <vt:i4>4260</vt:i4>
      </vt:variant>
      <vt:variant>
        <vt:i4>0</vt:i4>
      </vt:variant>
      <vt:variant>
        <vt:i4>5</vt:i4>
      </vt:variant>
      <vt:variant>
        <vt:lpwstr/>
      </vt:variant>
      <vt:variant>
        <vt:lpwstr>E_Age_Observation</vt:lpwstr>
      </vt:variant>
      <vt:variant>
        <vt:i4>6094938</vt:i4>
      </vt:variant>
      <vt:variant>
        <vt:i4>4257</vt:i4>
      </vt:variant>
      <vt:variant>
        <vt:i4>0</vt:i4>
      </vt:variant>
      <vt:variant>
        <vt:i4>5</vt:i4>
      </vt:variant>
      <vt:variant>
        <vt:lpwstr/>
      </vt:variant>
      <vt:variant>
        <vt:lpwstr>T_VS_ProblemTypeVS</vt:lpwstr>
      </vt:variant>
      <vt:variant>
        <vt:i4>5242988</vt:i4>
      </vt:variant>
      <vt:variant>
        <vt:i4>4254</vt:i4>
      </vt:variant>
      <vt:variant>
        <vt:i4>0</vt:i4>
      </vt:variant>
      <vt:variant>
        <vt:i4>5</vt:i4>
      </vt:variant>
      <vt:variant>
        <vt:lpwstr/>
      </vt:variant>
      <vt:variant>
        <vt:lpwstr>C_8679</vt:lpwstr>
      </vt:variant>
      <vt:variant>
        <vt:i4>5308524</vt:i4>
      </vt:variant>
      <vt:variant>
        <vt:i4>4251</vt:i4>
      </vt:variant>
      <vt:variant>
        <vt:i4>0</vt:i4>
      </vt:variant>
      <vt:variant>
        <vt:i4>5</vt:i4>
      </vt:variant>
      <vt:variant>
        <vt:lpwstr/>
      </vt:variant>
      <vt:variant>
        <vt:lpwstr>C_8678</vt:lpwstr>
      </vt:variant>
      <vt:variant>
        <vt:i4>6160492</vt:i4>
      </vt:variant>
      <vt:variant>
        <vt:i4>4248</vt:i4>
      </vt:variant>
      <vt:variant>
        <vt:i4>0</vt:i4>
      </vt:variant>
      <vt:variant>
        <vt:i4>5</vt:i4>
      </vt:variant>
      <vt:variant>
        <vt:lpwstr/>
      </vt:variant>
      <vt:variant>
        <vt:lpwstr>C_8677</vt:lpwstr>
      </vt:variant>
      <vt:variant>
        <vt:i4>6226028</vt:i4>
      </vt:variant>
      <vt:variant>
        <vt:i4>4245</vt:i4>
      </vt:variant>
      <vt:variant>
        <vt:i4>0</vt:i4>
      </vt:variant>
      <vt:variant>
        <vt:i4>5</vt:i4>
      </vt:variant>
      <vt:variant>
        <vt:lpwstr/>
      </vt:variant>
      <vt:variant>
        <vt:lpwstr>C_8676</vt:lpwstr>
      </vt:variant>
      <vt:variant>
        <vt:i4>6029420</vt:i4>
      </vt:variant>
      <vt:variant>
        <vt:i4>4242</vt:i4>
      </vt:variant>
      <vt:variant>
        <vt:i4>0</vt:i4>
      </vt:variant>
      <vt:variant>
        <vt:i4>5</vt:i4>
      </vt:variant>
      <vt:variant>
        <vt:lpwstr/>
      </vt:variant>
      <vt:variant>
        <vt:lpwstr>C_8675</vt:lpwstr>
      </vt:variant>
      <vt:variant>
        <vt:i4>5963874</vt:i4>
      </vt:variant>
      <vt:variant>
        <vt:i4>4239</vt:i4>
      </vt:variant>
      <vt:variant>
        <vt:i4>0</vt:i4>
      </vt:variant>
      <vt:variant>
        <vt:i4>5</vt:i4>
      </vt:variant>
      <vt:variant>
        <vt:lpwstr/>
      </vt:variant>
      <vt:variant>
        <vt:lpwstr>C_8591</vt:lpwstr>
      </vt:variant>
      <vt:variant>
        <vt:i4>5832802</vt:i4>
      </vt:variant>
      <vt:variant>
        <vt:i4>4236</vt:i4>
      </vt:variant>
      <vt:variant>
        <vt:i4>0</vt:i4>
      </vt:variant>
      <vt:variant>
        <vt:i4>5</vt:i4>
      </vt:variant>
      <vt:variant>
        <vt:lpwstr/>
      </vt:variant>
      <vt:variant>
        <vt:lpwstr>C_8593</vt:lpwstr>
      </vt:variant>
      <vt:variant>
        <vt:i4>5898338</vt:i4>
      </vt:variant>
      <vt:variant>
        <vt:i4>4233</vt:i4>
      </vt:variant>
      <vt:variant>
        <vt:i4>0</vt:i4>
      </vt:variant>
      <vt:variant>
        <vt:i4>5</vt:i4>
      </vt:variant>
      <vt:variant>
        <vt:lpwstr/>
      </vt:variant>
      <vt:variant>
        <vt:lpwstr>C_8590</vt:lpwstr>
      </vt:variant>
      <vt:variant>
        <vt:i4>5439587</vt:i4>
      </vt:variant>
      <vt:variant>
        <vt:i4>4230</vt:i4>
      </vt:variant>
      <vt:variant>
        <vt:i4>0</vt:i4>
      </vt:variant>
      <vt:variant>
        <vt:i4>5</vt:i4>
      </vt:variant>
      <vt:variant>
        <vt:lpwstr/>
      </vt:variant>
      <vt:variant>
        <vt:lpwstr>C_8589</vt:lpwstr>
      </vt:variant>
      <vt:variant>
        <vt:i4>5767266</vt:i4>
      </vt:variant>
      <vt:variant>
        <vt:i4>4227</vt:i4>
      </vt:variant>
      <vt:variant>
        <vt:i4>0</vt:i4>
      </vt:variant>
      <vt:variant>
        <vt:i4>5</vt:i4>
      </vt:variant>
      <vt:variant>
        <vt:lpwstr/>
      </vt:variant>
      <vt:variant>
        <vt:lpwstr>C_8592</vt:lpwstr>
      </vt:variant>
      <vt:variant>
        <vt:i4>5636198</vt:i4>
      </vt:variant>
      <vt:variant>
        <vt:i4>4224</vt:i4>
      </vt:variant>
      <vt:variant>
        <vt:i4>0</vt:i4>
      </vt:variant>
      <vt:variant>
        <vt:i4>5</vt:i4>
      </vt:variant>
      <vt:variant>
        <vt:lpwstr/>
      </vt:variant>
      <vt:variant>
        <vt:lpwstr>C_10496</vt:lpwstr>
      </vt:variant>
      <vt:variant>
        <vt:i4>5439586</vt:i4>
      </vt:variant>
      <vt:variant>
        <vt:i4>4221</vt:i4>
      </vt:variant>
      <vt:variant>
        <vt:i4>0</vt:i4>
      </vt:variant>
      <vt:variant>
        <vt:i4>5</vt:i4>
      </vt:variant>
      <vt:variant>
        <vt:lpwstr/>
      </vt:variant>
      <vt:variant>
        <vt:lpwstr>C_8599</vt:lpwstr>
      </vt:variant>
      <vt:variant>
        <vt:i4>6094947</vt:i4>
      </vt:variant>
      <vt:variant>
        <vt:i4>4218</vt:i4>
      </vt:variant>
      <vt:variant>
        <vt:i4>0</vt:i4>
      </vt:variant>
      <vt:variant>
        <vt:i4>5</vt:i4>
      </vt:variant>
      <vt:variant>
        <vt:lpwstr/>
      </vt:variant>
      <vt:variant>
        <vt:lpwstr>C_8587</vt:lpwstr>
      </vt:variant>
      <vt:variant>
        <vt:i4>6029411</vt:i4>
      </vt:variant>
      <vt:variant>
        <vt:i4>4215</vt:i4>
      </vt:variant>
      <vt:variant>
        <vt:i4>0</vt:i4>
      </vt:variant>
      <vt:variant>
        <vt:i4>5</vt:i4>
      </vt:variant>
      <vt:variant>
        <vt:lpwstr/>
      </vt:variant>
      <vt:variant>
        <vt:lpwstr>C_8586</vt:lpwstr>
      </vt:variant>
      <vt:variant>
        <vt:i4>4587593</vt:i4>
      </vt:variant>
      <vt:variant>
        <vt:i4>4209</vt:i4>
      </vt:variant>
      <vt:variant>
        <vt:i4>0</vt:i4>
      </vt:variant>
      <vt:variant>
        <vt:i4>5</vt:i4>
      </vt:variant>
      <vt:variant>
        <vt:lpwstr/>
      </vt:variant>
      <vt:variant>
        <vt:lpwstr>E_Family_History_Death_Observation</vt:lpwstr>
      </vt:variant>
      <vt:variant>
        <vt:i4>851975</vt:i4>
      </vt:variant>
      <vt:variant>
        <vt:i4>4206</vt:i4>
      </vt:variant>
      <vt:variant>
        <vt:i4>0</vt:i4>
      </vt:variant>
      <vt:variant>
        <vt:i4>5</vt:i4>
      </vt:variant>
      <vt:variant>
        <vt:lpwstr/>
      </vt:variant>
      <vt:variant>
        <vt:lpwstr>E_Age_Observation</vt:lpwstr>
      </vt:variant>
      <vt:variant>
        <vt:i4>5046386</vt:i4>
      </vt:variant>
      <vt:variant>
        <vt:i4>4203</vt:i4>
      </vt:variant>
      <vt:variant>
        <vt:i4>0</vt:i4>
      </vt:variant>
      <vt:variant>
        <vt:i4>5</vt:i4>
      </vt:variant>
      <vt:variant>
        <vt:lpwstr/>
      </vt:variant>
      <vt:variant>
        <vt:lpwstr>E_Family_History_Organizer</vt:lpwstr>
      </vt:variant>
      <vt:variant>
        <vt:i4>6226025</vt:i4>
      </vt:variant>
      <vt:variant>
        <vt:i4>4194</vt:i4>
      </vt:variant>
      <vt:variant>
        <vt:i4>0</vt:i4>
      </vt:variant>
      <vt:variant>
        <vt:i4>5</vt:i4>
      </vt:variant>
      <vt:variant>
        <vt:lpwstr/>
      </vt:variant>
      <vt:variant>
        <vt:lpwstr>C_8626</vt:lpwstr>
      </vt:variant>
      <vt:variant>
        <vt:i4>6029417</vt:i4>
      </vt:variant>
      <vt:variant>
        <vt:i4>4191</vt:i4>
      </vt:variant>
      <vt:variant>
        <vt:i4>0</vt:i4>
      </vt:variant>
      <vt:variant>
        <vt:i4>5</vt:i4>
      </vt:variant>
      <vt:variant>
        <vt:lpwstr/>
      </vt:variant>
      <vt:variant>
        <vt:lpwstr>C_8625</vt:lpwstr>
      </vt:variant>
      <vt:variant>
        <vt:i4>6094953</vt:i4>
      </vt:variant>
      <vt:variant>
        <vt:i4>4188</vt:i4>
      </vt:variant>
      <vt:variant>
        <vt:i4>0</vt:i4>
      </vt:variant>
      <vt:variant>
        <vt:i4>5</vt:i4>
      </vt:variant>
      <vt:variant>
        <vt:lpwstr/>
      </vt:variant>
      <vt:variant>
        <vt:lpwstr>C_8624</vt:lpwstr>
      </vt:variant>
      <vt:variant>
        <vt:i4>5636198</vt:i4>
      </vt:variant>
      <vt:variant>
        <vt:i4>4185</vt:i4>
      </vt:variant>
      <vt:variant>
        <vt:i4>0</vt:i4>
      </vt:variant>
      <vt:variant>
        <vt:i4>5</vt:i4>
      </vt:variant>
      <vt:variant>
        <vt:lpwstr/>
      </vt:variant>
      <vt:variant>
        <vt:lpwstr>C_10495</vt:lpwstr>
      </vt:variant>
      <vt:variant>
        <vt:i4>5898345</vt:i4>
      </vt:variant>
      <vt:variant>
        <vt:i4>4182</vt:i4>
      </vt:variant>
      <vt:variant>
        <vt:i4>0</vt:i4>
      </vt:variant>
      <vt:variant>
        <vt:i4>5</vt:i4>
      </vt:variant>
      <vt:variant>
        <vt:lpwstr/>
      </vt:variant>
      <vt:variant>
        <vt:lpwstr>C_8623</vt:lpwstr>
      </vt:variant>
      <vt:variant>
        <vt:i4>5963881</vt:i4>
      </vt:variant>
      <vt:variant>
        <vt:i4>4179</vt:i4>
      </vt:variant>
      <vt:variant>
        <vt:i4>0</vt:i4>
      </vt:variant>
      <vt:variant>
        <vt:i4>5</vt:i4>
      </vt:variant>
      <vt:variant>
        <vt:lpwstr/>
      </vt:variant>
      <vt:variant>
        <vt:lpwstr>C_8622</vt:lpwstr>
      </vt:variant>
      <vt:variant>
        <vt:i4>5767273</vt:i4>
      </vt:variant>
      <vt:variant>
        <vt:i4>4176</vt:i4>
      </vt:variant>
      <vt:variant>
        <vt:i4>0</vt:i4>
      </vt:variant>
      <vt:variant>
        <vt:i4>5</vt:i4>
      </vt:variant>
      <vt:variant>
        <vt:lpwstr/>
      </vt:variant>
      <vt:variant>
        <vt:lpwstr>C_8621</vt:lpwstr>
      </vt:variant>
      <vt:variant>
        <vt:i4>2818055</vt:i4>
      </vt:variant>
      <vt:variant>
        <vt:i4>4170</vt:i4>
      </vt:variant>
      <vt:variant>
        <vt:i4>0</vt:i4>
      </vt:variant>
      <vt:variant>
        <vt:i4>5</vt:i4>
      </vt:variant>
      <vt:variant>
        <vt:lpwstr/>
      </vt:variant>
      <vt:variant>
        <vt:lpwstr>E_Family_History_Observation</vt:lpwstr>
      </vt:variant>
      <vt:variant>
        <vt:i4>6946903</vt:i4>
      </vt:variant>
      <vt:variant>
        <vt:i4>4161</vt:i4>
      </vt:variant>
      <vt:variant>
        <vt:i4>0</vt:i4>
      </vt:variant>
      <vt:variant>
        <vt:i4>5</vt:i4>
      </vt:variant>
      <vt:variant>
        <vt:lpwstr/>
      </vt:variant>
      <vt:variant>
        <vt:lpwstr>C_450</vt:lpwstr>
      </vt:variant>
      <vt:variant>
        <vt:i4>7012439</vt:i4>
      </vt:variant>
      <vt:variant>
        <vt:i4>4158</vt:i4>
      </vt:variant>
      <vt:variant>
        <vt:i4>0</vt:i4>
      </vt:variant>
      <vt:variant>
        <vt:i4>5</vt:i4>
      </vt:variant>
      <vt:variant>
        <vt:lpwstr/>
      </vt:variant>
      <vt:variant>
        <vt:lpwstr>C_448</vt:lpwstr>
      </vt:variant>
      <vt:variant>
        <vt:i4>7012439</vt:i4>
      </vt:variant>
      <vt:variant>
        <vt:i4>4155</vt:i4>
      </vt:variant>
      <vt:variant>
        <vt:i4>0</vt:i4>
      </vt:variant>
      <vt:variant>
        <vt:i4>5</vt:i4>
      </vt:variant>
      <vt:variant>
        <vt:lpwstr/>
      </vt:variant>
      <vt:variant>
        <vt:lpwstr>C_446</vt:lpwstr>
      </vt:variant>
      <vt:variant>
        <vt:i4>7012439</vt:i4>
      </vt:variant>
      <vt:variant>
        <vt:i4>4152</vt:i4>
      </vt:variant>
      <vt:variant>
        <vt:i4>0</vt:i4>
      </vt:variant>
      <vt:variant>
        <vt:i4>5</vt:i4>
      </vt:variant>
      <vt:variant>
        <vt:lpwstr/>
      </vt:variant>
      <vt:variant>
        <vt:lpwstr>C_445</vt:lpwstr>
      </vt:variant>
      <vt:variant>
        <vt:i4>7012439</vt:i4>
      </vt:variant>
      <vt:variant>
        <vt:i4>4149</vt:i4>
      </vt:variant>
      <vt:variant>
        <vt:i4>0</vt:i4>
      </vt:variant>
      <vt:variant>
        <vt:i4>5</vt:i4>
      </vt:variant>
      <vt:variant>
        <vt:lpwstr/>
      </vt:variant>
      <vt:variant>
        <vt:lpwstr>C_444</vt:lpwstr>
      </vt:variant>
      <vt:variant>
        <vt:i4>8192111</vt:i4>
      </vt:variant>
      <vt:variant>
        <vt:i4>4143</vt:i4>
      </vt:variant>
      <vt:variant>
        <vt:i4>0</vt:i4>
      </vt:variant>
      <vt:variant>
        <vt:i4>5</vt:i4>
      </vt:variant>
      <vt:variant>
        <vt:lpwstr/>
      </vt:variant>
      <vt:variant>
        <vt:lpwstr>E_Pregnancy_Observation</vt:lpwstr>
      </vt:variant>
      <vt:variant>
        <vt:i4>3604518</vt:i4>
      </vt:variant>
      <vt:variant>
        <vt:i4>4134</vt:i4>
      </vt:variant>
      <vt:variant>
        <vt:i4>0</vt:i4>
      </vt:variant>
      <vt:variant>
        <vt:i4>5</vt:i4>
      </vt:variant>
      <vt:variant>
        <vt:lpwstr/>
      </vt:variant>
      <vt:variant>
        <vt:lpwstr>E_Policy_Activity</vt:lpwstr>
      </vt:variant>
      <vt:variant>
        <vt:i4>5570668</vt:i4>
      </vt:variant>
      <vt:variant>
        <vt:i4>4131</vt:i4>
      </vt:variant>
      <vt:variant>
        <vt:i4>0</vt:i4>
      </vt:variant>
      <vt:variant>
        <vt:i4>5</vt:i4>
      </vt:variant>
      <vt:variant>
        <vt:lpwstr/>
      </vt:variant>
      <vt:variant>
        <vt:lpwstr>C_8973</vt:lpwstr>
      </vt:variant>
      <vt:variant>
        <vt:i4>6160492</vt:i4>
      </vt:variant>
      <vt:variant>
        <vt:i4>4128</vt:i4>
      </vt:variant>
      <vt:variant>
        <vt:i4>0</vt:i4>
      </vt:variant>
      <vt:variant>
        <vt:i4>5</vt:i4>
      </vt:variant>
      <vt:variant>
        <vt:lpwstr/>
      </vt:variant>
      <vt:variant>
        <vt:lpwstr>C_8879</vt:lpwstr>
      </vt:variant>
      <vt:variant>
        <vt:i4>6226028</vt:i4>
      </vt:variant>
      <vt:variant>
        <vt:i4>4125</vt:i4>
      </vt:variant>
      <vt:variant>
        <vt:i4>0</vt:i4>
      </vt:variant>
      <vt:variant>
        <vt:i4>5</vt:i4>
      </vt:variant>
      <vt:variant>
        <vt:lpwstr/>
      </vt:variant>
      <vt:variant>
        <vt:lpwstr>C_8878</vt:lpwstr>
      </vt:variant>
      <vt:variant>
        <vt:i4>5308524</vt:i4>
      </vt:variant>
      <vt:variant>
        <vt:i4>4122</vt:i4>
      </vt:variant>
      <vt:variant>
        <vt:i4>0</vt:i4>
      </vt:variant>
      <vt:variant>
        <vt:i4>5</vt:i4>
      </vt:variant>
      <vt:variant>
        <vt:lpwstr/>
      </vt:variant>
      <vt:variant>
        <vt:lpwstr>C_8876</vt:lpwstr>
      </vt:variant>
      <vt:variant>
        <vt:i4>5374060</vt:i4>
      </vt:variant>
      <vt:variant>
        <vt:i4>4119</vt:i4>
      </vt:variant>
      <vt:variant>
        <vt:i4>0</vt:i4>
      </vt:variant>
      <vt:variant>
        <vt:i4>5</vt:i4>
      </vt:variant>
      <vt:variant>
        <vt:lpwstr/>
      </vt:variant>
      <vt:variant>
        <vt:lpwstr>C_8875</vt:lpwstr>
      </vt:variant>
      <vt:variant>
        <vt:i4>5439596</vt:i4>
      </vt:variant>
      <vt:variant>
        <vt:i4>4116</vt:i4>
      </vt:variant>
      <vt:variant>
        <vt:i4>0</vt:i4>
      </vt:variant>
      <vt:variant>
        <vt:i4>5</vt:i4>
      </vt:variant>
      <vt:variant>
        <vt:lpwstr/>
      </vt:variant>
      <vt:variant>
        <vt:lpwstr>C_8874</vt:lpwstr>
      </vt:variant>
      <vt:variant>
        <vt:i4>5636198</vt:i4>
      </vt:variant>
      <vt:variant>
        <vt:i4>4113</vt:i4>
      </vt:variant>
      <vt:variant>
        <vt:i4>0</vt:i4>
      </vt:variant>
      <vt:variant>
        <vt:i4>5</vt:i4>
      </vt:variant>
      <vt:variant>
        <vt:lpwstr/>
      </vt:variant>
      <vt:variant>
        <vt:lpwstr>C_10492</vt:lpwstr>
      </vt:variant>
      <vt:variant>
        <vt:i4>5242978</vt:i4>
      </vt:variant>
      <vt:variant>
        <vt:i4>4110</vt:i4>
      </vt:variant>
      <vt:variant>
        <vt:i4>0</vt:i4>
      </vt:variant>
      <vt:variant>
        <vt:i4>5</vt:i4>
      </vt:variant>
      <vt:variant>
        <vt:lpwstr/>
      </vt:variant>
      <vt:variant>
        <vt:lpwstr>C_8897</vt:lpwstr>
      </vt:variant>
      <vt:variant>
        <vt:i4>5505132</vt:i4>
      </vt:variant>
      <vt:variant>
        <vt:i4>4107</vt:i4>
      </vt:variant>
      <vt:variant>
        <vt:i4>0</vt:i4>
      </vt:variant>
      <vt:variant>
        <vt:i4>5</vt:i4>
      </vt:variant>
      <vt:variant>
        <vt:lpwstr/>
      </vt:variant>
      <vt:variant>
        <vt:lpwstr>C_8873</vt:lpwstr>
      </vt:variant>
      <vt:variant>
        <vt:i4>5570668</vt:i4>
      </vt:variant>
      <vt:variant>
        <vt:i4>4104</vt:i4>
      </vt:variant>
      <vt:variant>
        <vt:i4>0</vt:i4>
      </vt:variant>
      <vt:variant>
        <vt:i4>5</vt:i4>
      </vt:variant>
      <vt:variant>
        <vt:lpwstr/>
      </vt:variant>
      <vt:variant>
        <vt:lpwstr>C_8872</vt:lpwstr>
      </vt:variant>
      <vt:variant>
        <vt:i4>3604518</vt:i4>
      </vt:variant>
      <vt:variant>
        <vt:i4>4098</vt:i4>
      </vt:variant>
      <vt:variant>
        <vt:i4>0</vt:i4>
      </vt:variant>
      <vt:variant>
        <vt:i4>5</vt:i4>
      </vt:variant>
      <vt:variant>
        <vt:lpwstr/>
      </vt:variant>
      <vt:variant>
        <vt:lpwstr>E_Policy_Activity</vt:lpwstr>
      </vt:variant>
      <vt:variant>
        <vt:i4>4128809</vt:i4>
      </vt:variant>
      <vt:variant>
        <vt:i4>4095</vt:i4>
      </vt:variant>
      <vt:variant>
        <vt:i4>0</vt:i4>
      </vt:variant>
      <vt:variant>
        <vt:i4>5</vt:i4>
      </vt:variant>
      <vt:variant>
        <vt:lpwstr/>
      </vt:variant>
      <vt:variant>
        <vt:lpwstr>S_Payers_Section</vt:lpwstr>
      </vt:variant>
      <vt:variant>
        <vt:i4>3145753</vt:i4>
      </vt:variant>
      <vt:variant>
        <vt:i4>4086</vt:i4>
      </vt:variant>
      <vt:variant>
        <vt:i4>0</vt:i4>
      </vt:variant>
      <vt:variant>
        <vt:i4>5</vt:i4>
      </vt:variant>
      <vt:variant>
        <vt:lpwstr/>
      </vt:variant>
      <vt:variant>
        <vt:lpwstr>O_US_Realm_Person_Name_(PN.US.FIELDED)</vt:lpwstr>
      </vt:variant>
      <vt:variant>
        <vt:i4>2031638</vt:i4>
      </vt:variant>
      <vt:variant>
        <vt:i4>4083</vt:i4>
      </vt:variant>
      <vt:variant>
        <vt:i4>0</vt:i4>
      </vt:variant>
      <vt:variant>
        <vt:i4>5</vt:i4>
      </vt:variant>
      <vt:variant>
        <vt:lpwstr/>
      </vt:variant>
      <vt:variant>
        <vt:lpwstr>O_US_Realm_Address_(AD.US.FIELDED)</vt:lpwstr>
      </vt:variant>
      <vt:variant>
        <vt:i4>6029417</vt:i4>
      </vt:variant>
      <vt:variant>
        <vt:i4>4080</vt:i4>
      </vt:variant>
      <vt:variant>
        <vt:i4>0</vt:i4>
      </vt:variant>
      <vt:variant>
        <vt:i4>5</vt:i4>
      </vt:variant>
      <vt:variant>
        <vt:lpwstr/>
      </vt:variant>
      <vt:variant>
        <vt:lpwstr>C_9437</vt:lpwstr>
      </vt:variant>
      <vt:variant>
        <vt:i4>6094953</vt:i4>
      </vt:variant>
      <vt:variant>
        <vt:i4>4077</vt:i4>
      </vt:variant>
      <vt:variant>
        <vt:i4>0</vt:i4>
      </vt:variant>
      <vt:variant>
        <vt:i4>5</vt:i4>
      </vt:variant>
      <vt:variant>
        <vt:lpwstr/>
      </vt:variant>
      <vt:variant>
        <vt:lpwstr>C_9436</vt:lpwstr>
      </vt:variant>
      <vt:variant>
        <vt:i4>6160489</vt:i4>
      </vt:variant>
      <vt:variant>
        <vt:i4>4074</vt:i4>
      </vt:variant>
      <vt:variant>
        <vt:i4>0</vt:i4>
      </vt:variant>
      <vt:variant>
        <vt:i4>5</vt:i4>
      </vt:variant>
      <vt:variant>
        <vt:lpwstr/>
      </vt:variant>
      <vt:variant>
        <vt:lpwstr>C_9435</vt:lpwstr>
      </vt:variant>
      <vt:variant>
        <vt:i4>6226025</vt:i4>
      </vt:variant>
      <vt:variant>
        <vt:i4>4071</vt:i4>
      </vt:variant>
      <vt:variant>
        <vt:i4>0</vt:i4>
      </vt:variant>
      <vt:variant>
        <vt:i4>5</vt:i4>
      </vt:variant>
      <vt:variant>
        <vt:lpwstr/>
      </vt:variant>
      <vt:variant>
        <vt:lpwstr>C_9434</vt:lpwstr>
      </vt:variant>
      <vt:variant>
        <vt:i4>5767273</vt:i4>
      </vt:variant>
      <vt:variant>
        <vt:i4>4068</vt:i4>
      </vt:variant>
      <vt:variant>
        <vt:i4>0</vt:i4>
      </vt:variant>
      <vt:variant>
        <vt:i4>5</vt:i4>
      </vt:variant>
      <vt:variant>
        <vt:lpwstr/>
      </vt:variant>
      <vt:variant>
        <vt:lpwstr>C_9433</vt:lpwstr>
      </vt:variant>
      <vt:variant>
        <vt:i4>5898345</vt:i4>
      </vt:variant>
      <vt:variant>
        <vt:i4>4065</vt:i4>
      </vt:variant>
      <vt:variant>
        <vt:i4>0</vt:i4>
      </vt:variant>
      <vt:variant>
        <vt:i4>5</vt:i4>
      </vt:variant>
      <vt:variant>
        <vt:lpwstr/>
      </vt:variant>
      <vt:variant>
        <vt:lpwstr>C_9431</vt:lpwstr>
      </vt:variant>
      <vt:variant>
        <vt:i4>5963881</vt:i4>
      </vt:variant>
      <vt:variant>
        <vt:i4>4062</vt:i4>
      </vt:variant>
      <vt:variant>
        <vt:i4>0</vt:i4>
      </vt:variant>
      <vt:variant>
        <vt:i4>5</vt:i4>
      </vt:variant>
      <vt:variant>
        <vt:lpwstr/>
      </vt:variant>
      <vt:variant>
        <vt:lpwstr>C_9430</vt:lpwstr>
      </vt:variant>
      <vt:variant>
        <vt:i4>5439592</vt:i4>
      </vt:variant>
      <vt:variant>
        <vt:i4>4059</vt:i4>
      </vt:variant>
      <vt:variant>
        <vt:i4>0</vt:i4>
      </vt:variant>
      <vt:variant>
        <vt:i4>5</vt:i4>
      </vt:variant>
      <vt:variant>
        <vt:lpwstr/>
      </vt:variant>
      <vt:variant>
        <vt:lpwstr>C_9428</vt:lpwstr>
      </vt:variant>
      <vt:variant>
        <vt:i4>5636198</vt:i4>
      </vt:variant>
      <vt:variant>
        <vt:i4>4056</vt:i4>
      </vt:variant>
      <vt:variant>
        <vt:i4>0</vt:i4>
      </vt:variant>
      <vt:variant>
        <vt:i4>5</vt:i4>
      </vt:variant>
      <vt:variant>
        <vt:lpwstr/>
      </vt:variant>
      <vt:variant>
        <vt:lpwstr>C_10491</vt:lpwstr>
      </vt:variant>
      <vt:variant>
        <vt:i4>6029416</vt:i4>
      </vt:variant>
      <vt:variant>
        <vt:i4>4053</vt:i4>
      </vt:variant>
      <vt:variant>
        <vt:i4>0</vt:i4>
      </vt:variant>
      <vt:variant>
        <vt:i4>5</vt:i4>
      </vt:variant>
      <vt:variant>
        <vt:lpwstr/>
      </vt:variant>
      <vt:variant>
        <vt:lpwstr>C_9427</vt:lpwstr>
      </vt:variant>
      <vt:variant>
        <vt:i4>6094952</vt:i4>
      </vt:variant>
      <vt:variant>
        <vt:i4>4050</vt:i4>
      </vt:variant>
      <vt:variant>
        <vt:i4>0</vt:i4>
      </vt:variant>
      <vt:variant>
        <vt:i4>5</vt:i4>
      </vt:variant>
      <vt:variant>
        <vt:lpwstr/>
      </vt:variant>
      <vt:variant>
        <vt:lpwstr>C_9426</vt:lpwstr>
      </vt:variant>
      <vt:variant>
        <vt:i4>6160488</vt:i4>
      </vt:variant>
      <vt:variant>
        <vt:i4>4047</vt:i4>
      </vt:variant>
      <vt:variant>
        <vt:i4>0</vt:i4>
      </vt:variant>
      <vt:variant>
        <vt:i4>5</vt:i4>
      </vt:variant>
      <vt:variant>
        <vt:lpwstr/>
      </vt:variant>
      <vt:variant>
        <vt:lpwstr>C_9425</vt:lpwstr>
      </vt:variant>
      <vt:variant>
        <vt:i4>5308536</vt:i4>
      </vt:variant>
      <vt:variant>
        <vt:i4>4035</vt:i4>
      </vt:variant>
      <vt:variant>
        <vt:i4>0</vt:i4>
      </vt:variant>
      <vt:variant>
        <vt:i4>5</vt:i4>
      </vt:variant>
      <vt:variant>
        <vt:lpwstr/>
      </vt:variant>
      <vt:variant>
        <vt:lpwstr>E_Quantity_Measurement_Observation</vt:lpwstr>
      </vt:variant>
      <vt:variant>
        <vt:i4>7733323</vt:i4>
      </vt:variant>
      <vt:variant>
        <vt:i4>4032</vt:i4>
      </vt:variant>
      <vt:variant>
        <vt:i4>0</vt:i4>
      </vt:variant>
      <vt:variant>
        <vt:i4>5</vt:i4>
      </vt:variant>
      <vt:variant>
        <vt:lpwstr/>
      </vt:variant>
      <vt:variant>
        <vt:lpwstr>E_Sop_Instance_Observation</vt:lpwstr>
      </vt:variant>
      <vt:variant>
        <vt:i4>5832811</vt:i4>
      </vt:variant>
      <vt:variant>
        <vt:i4>4029</vt:i4>
      </vt:variant>
      <vt:variant>
        <vt:i4>0</vt:i4>
      </vt:variant>
      <vt:variant>
        <vt:i4>5</vt:i4>
      </vt:variant>
      <vt:variant>
        <vt:lpwstr/>
      </vt:variant>
      <vt:variant>
        <vt:lpwstr>C_9315</vt:lpwstr>
      </vt:variant>
      <vt:variant>
        <vt:i4>5767275</vt:i4>
      </vt:variant>
      <vt:variant>
        <vt:i4>4026</vt:i4>
      </vt:variant>
      <vt:variant>
        <vt:i4>0</vt:i4>
      </vt:variant>
      <vt:variant>
        <vt:i4>5</vt:i4>
      </vt:variant>
      <vt:variant>
        <vt:lpwstr/>
      </vt:variant>
      <vt:variant>
        <vt:lpwstr>C_9314</vt:lpwstr>
      </vt:variant>
      <vt:variant>
        <vt:i4>6160491</vt:i4>
      </vt:variant>
      <vt:variant>
        <vt:i4>4023</vt:i4>
      </vt:variant>
      <vt:variant>
        <vt:i4>0</vt:i4>
      </vt:variant>
      <vt:variant>
        <vt:i4>5</vt:i4>
      </vt:variant>
      <vt:variant>
        <vt:lpwstr/>
      </vt:variant>
      <vt:variant>
        <vt:lpwstr>C_9312</vt:lpwstr>
      </vt:variant>
      <vt:variant>
        <vt:i4>6094955</vt:i4>
      </vt:variant>
      <vt:variant>
        <vt:i4>4020</vt:i4>
      </vt:variant>
      <vt:variant>
        <vt:i4>0</vt:i4>
      </vt:variant>
      <vt:variant>
        <vt:i4>5</vt:i4>
      </vt:variant>
      <vt:variant>
        <vt:lpwstr/>
      </vt:variant>
      <vt:variant>
        <vt:lpwstr>C_9311</vt:lpwstr>
      </vt:variant>
      <vt:variant>
        <vt:i4>5570666</vt:i4>
      </vt:variant>
      <vt:variant>
        <vt:i4>4017</vt:i4>
      </vt:variant>
      <vt:variant>
        <vt:i4>0</vt:i4>
      </vt:variant>
      <vt:variant>
        <vt:i4>5</vt:i4>
      </vt:variant>
      <vt:variant>
        <vt:lpwstr/>
      </vt:variant>
      <vt:variant>
        <vt:lpwstr>C_9309</vt:lpwstr>
      </vt:variant>
      <vt:variant>
        <vt:i4>5505130</vt:i4>
      </vt:variant>
      <vt:variant>
        <vt:i4>4014</vt:i4>
      </vt:variant>
      <vt:variant>
        <vt:i4>0</vt:i4>
      </vt:variant>
      <vt:variant>
        <vt:i4>5</vt:i4>
      </vt:variant>
      <vt:variant>
        <vt:lpwstr/>
      </vt:variant>
      <vt:variant>
        <vt:lpwstr>C_9308</vt:lpwstr>
      </vt:variant>
      <vt:variant>
        <vt:i4>5963882</vt:i4>
      </vt:variant>
      <vt:variant>
        <vt:i4>4011</vt:i4>
      </vt:variant>
      <vt:variant>
        <vt:i4>0</vt:i4>
      </vt:variant>
      <vt:variant>
        <vt:i4>5</vt:i4>
      </vt:variant>
      <vt:variant>
        <vt:lpwstr/>
      </vt:variant>
      <vt:variant>
        <vt:lpwstr>C_9307</vt:lpwstr>
      </vt:variant>
      <vt:variant>
        <vt:i4>5898346</vt:i4>
      </vt:variant>
      <vt:variant>
        <vt:i4>4008</vt:i4>
      </vt:variant>
      <vt:variant>
        <vt:i4>0</vt:i4>
      </vt:variant>
      <vt:variant>
        <vt:i4>5</vt:i4>
      </vt:variant>
      <vt:variant>
        <vt:lpwstr/>
      </vt:variant>
      <vt:variant>
        <vt:lpwstr>C_9306</vt:lpwstr>
      </vt:variant>
      <vt:variant>
        <vt:i4>5832810</vt:i4>
      </vt:variant>
      <vt:variant>
        <vt:i4>4005</vt:i4>
      </vt:variant>
      <vt:variant>
        <vt:i4>0</vt:i4>
      </vt:variant>
      <vt:variant>
        <vt:i4>5</vt:i4>
      </vt:variant>
      <vt:variant>
        <vt:lpwstr/>
      </vt:variant>
      <vt:variant>
        <vt:lpwstr>C_9305</vt:lpwstr>
      </vt:variant>
      <vt:variant>
        <vt:i4>5767274</vt:i4>
      </vt:variant>
      <vt:variant>
        <vt:i4>4002</vt:i4>
      </vt:variant>
      <vt:variant>
        <vt:i4>0</vt:i4>
      </vt:variant>
      <vt:variant>
        <vt:i4>5</vt:i4>
      </vt:variant>
      <vt:variant>
        <vt:lpwstr/>
      </vt:variant>
      <vt:variant>
        <vt:lpwstr>C_9304</vt:lpwstr>
      </vt:variant>
      <vt:variant>
        <vt:i4>7733323</vt:i4>
      </vt:variant>
      <vt:variant>
        <vt:i4>3996</vt:i4>
      </vt:variant>
      <vt:variant>
        <vt:i4>0</vt:i4>
      </vt:variant>
      <vt:variant>
        <vt:i4>5</vt:i4>
      </vt:variant>
      <vt:variant>
        <vt:lpwstr/>
      </vt:variant>
      <vt:variant>
        <vt:lpwstr>E_Sop_Instance_Observation</vt:lpwstr>
      </vt:variant>
      <vt:variant>
        <vt:i4>5308536</vt:i4>
      </vt:variant>
      <vt:variant>
        <vt:i4>3993</vt:i4>
      </vt:variant>
      <vt:variant>
        <vt:i4>0</vt:i4>
      </vt:variant>
      <vt:variant>
        <vt:i4>5</vt:i4>
      </vt:variant>
      <vt:variant>
        <vt:lpwstr/>
      </vt:variant>
      <vt:variant>
        <vt:lpwstr>E_Quantity_Measurement_Observation</vt:lpwstr>
      </vt:variant>
      <vt:variant>
        <vt:i4>5963874</vt:i4>
      </vt:variant>
      <vt:variant>
        <vt:i4>3984</vt:i4>
      </vt:variant>
      <vt:variant>
        <vt:i4>0</vt:i4>
      </vt:variant>
      <vt:variant>
        <vt:i4>5</vt:i4>
      </vt:variant>
      <vt:variant>
        <vt:lpwstr/>
      </vt:variant>
      <vt:variant>
        <vt:lpwstr>C_9286</vt:lpwstr>
      </vt:variant>
      <vt:variant>
        <vt:i4>5767266</vt:i4>
      </vt:variant>
      <vt:variant>
        <vt:i4>3981</vt:i4>
      </vt:variant>
      <vt:variant>
        <vt:i4>0</vt:i4>
      </vt:variant>
      <vt:variant>
        <vt:i4>5</vt:i4>
      </vt:variant>
      <vt:variant>
        <vt:lpwstr/>
      </vt:variant>
      <vt:variant>
        <vt:lpwstr>C_9285</vt:lpwstr>
      </vt:variant>
      <vt:variant>
        <vt:i4>5832802</vt:i4>
      </vt:variant>
      <vt:variant>
        <vt:i4>3978</vt:i4>
      </vt:variant>
      <vt:variant>
        <vt:i4>0</vt:i4>
      </vt:variant>
      <vt:variant>
        <vt:i4>5</vt:i4>
      </vt:variant>
      <vt:variant>
        <vt:lpwstr/>
      </vt:variant>
      <vt:variant>
        <vt:lpwstr>C_9284</vt:lpwstr>
      </vt:variant>
      <vt:variant>
        <vt:i4>6160482</vt:i4>
      </vt:variant>
      <vt:variant>
        <vt:i4>3975</vt:i4>
      </vt:variant>
      <vt:variant>
        <vt:i4>0</vt:i4>
      </vt:variant>
      <vt:variant>
        <vt:i4>5</vt:i4>
      </vt:variant>
      <vt:variant>
        <vt:lpwstr/>
      </vt:variant>
      <vt:variant>
        <vt:lpwstr>C_9283</vt:lpwstr>
      </vt:variant>
      <vt:variant>
        <vt:i4>6226018</vt:i4>
      </vt:variant>
      <vt:variant>
        <vt:i4>3972</vt:i4>
      </vt:variant>
      <vt:variant>
        <vt:i4>0</vt:i4>
      </vt:variant>
      <vt:variant>
        <vt:i4>5</vt:i4>
      </vt:variant>
      <vt:variant>
        <vt:lpwstr/>
      </vt:variant>
      <vt:variant>
        <vt:lpwstr>C_9282</vt:lpwstr>
      </vt:variant>
      <vt:variant>
        <vt:i4>6946909</vt:i4>
      </vt:variant>
      <vt:variant>
        <vt:i4>3966</vt:i4>
      </vt:variant>
      <vt:variant>
        <vt:i4>0</vt:i4>
      </vt:variant>
      <vt:variant>
        <vt:i4>5</vt:i4>
      </vt:variant>
      <vt:variant>
        <vt:lpwstr/>
      </vt:variant>
      <vt:variant>
        <vt:lpwstr>E_Referenced_Frames_Observation</vt:lpwstr>
      </vt:variant>
      <vt:variant>
        <vt:i4>6226031</vt:i4>
      </vt:variant>
      <vt:variant>
        <vt:i4>3957</vt:i4>
      </vt:variant>
      <vt:variant>
        <vt:i4>0</vt:i4>
      </vt:variant>
      <vt:variant>
        <vt:i4>5</vt:i4>
      </vt:variant>
      <vt:variant>
        <vt:lpwstr/>
      </vt:variant>
      <vt:variant>
        <vt:lpwstr>C_8949</vt:lpwstr>
      </vt:variant>
      <vt:variant>
        <vt:i4>6160495</vt:i4>
      </vt:variant>
      <vt:variant>
        <vt:i4>3954</vt:i4>
      </vt:variant>
      <vt:variant>
        <vt:i4>0</vt:i4>
      </vt:variant>
      <vt:variant>
        <vt:i4>5</vt:i4>
      </vt:variant>
      <vt:variant>
        <vt:lpwstr/>
      </vt:variant>
      <vt:variant>
        <vt:lpwstr>C_8948</vt:lpwstr>
      </vt:variant>
      <vt:variant>
        <vt:i4>5308527</vt:i4>
      </vt:variant>
      <vt:variant>
        <vt:i4>3951</vt:i4>
      </vt:variant>
      <vt:variant>
        <vt:i4>0</vt:i4>
      </vt:variant>
      <vt:variant>
        <vt:i4>5</vt:i4>
      </vt:variant>
      <vt:variant>
        <vt:lpwstr/>
      </vt:variant>
      <vt:variant>
        <vt:lpwstr>C_8947</vt:lpwstr>
      </vt:variant>
      <vt:variant>
        <vt:i4>6094951</vt:i4>
      </vt:variant>
      <vt:variant>
        <vt:i4>3948</vt:i4>
      </vt:variant>
      <vt:variant>
        <vt:i4>0</vt:i4>
      </vt:variant>
      <vt:variant>
        <vt:i4>5</vt:i4>
      </vt:variant>
      <vt:variant>
        <vt:lpwstr/>
      </vt:variant>
      <vt:variant>
        <vt:lpwstr>C_10529</vt:lpwstr>
      </vt:variant>
      <vt:variant>
        <vt:i4>5242991</vt:i4>
      </vt:variant>
      <vt:variant>
        <vt:i4>3945</vt:i4>
      </vt:variant>
      <vt:variant>
        <vt:i4>0</vt:i4>
      </vt:variant>
      <vt:variant>
        <vt:i4>5</vt:i4>
      </vt:variant>
      <vt:variant>
        <vt:lpwstr/>
      </vt:variant>
      <vt:variant>
        <vt:lpwstr>C_8946</vt:lpwstr>
      </vt:variant>
      <vt:variant>
        <vt:i4>5439599</vt:i4>
      </vt:variant>
      <vt:variant>
        <vt:i4>3942</vt:i4>
      </vt:variant>
      <vt:variant>
        <vt:i4>0</vt:i4>
      </vt:variant>
      <vt:variant>
        <vt:i4>5</vt:i4>
      </vt:variant>
      <vt:variant>
        <vt:lpwstr/>
      </vt:variant>
      <vt:variant>
        <vt:lpwstr>C_8945</vt:lpwstr>
      </vt:variant>
      <vt:variant>
        <vt:i4>5374063</vt:i4>
      </vt:variant>
      <vt:variant>
        <vt:i4>3939</vt:i4>
      </vt:variant>
      <vt:variant>
        <vt:i4>0</vt:i4>
      </vt:variant>
      <vt:variant>
        <vt:i4>5</vt:i4>
      </vt:variant>
      <vt:variant>
        <vt:lpwstr/>
      </vt:variant>
      <vt:variant>
        <vt:lpwstr>C_8944</vt:lpwstr>
      </vt:variant>
      <vt:variant>
        <vt:i4>3604518</vt:i4>
      </vt:variant>
      <vt:variant>
        <vt:i4>3933</vt:i4>
      </vt:variant>
      <vt:variant>
        <vt:i4>0</vt:i4>
      </vt:variant>
      <vt:variant>
        <vt:i4>5</vt:i4>
      </vt:variant>
      <vt:variant>
        <vt:lpwstr/>
      </vt:variant>
      <vt:variant>
        <vt:lpwstr>E_Policy_Activity</vt:lpwstr>
      </vt:variant>
      <vt:variant>
        <vt:i4>2359338</vt:i4>
      </vt:variant>
      <vt:variant>
        <vt:i4>3924</vt:i4>
      </vt:variant>
      <vt:variant>
        <vt:i4>0</vt:i4>
      </vt:variant>
      <vt:variant>
        <vt:i4>5</vt:i4>
      </vt:variant>
      <vt:variant>
        <vt:lpwstr/>
      </vt:variant>
      <vt:variant>
        <vt:lpwstr>T_VS_HITSPProblemStatusVS</vt:lpwstr>
      </vt:variant>
      <vt:variant>
        <vt:i4>6160486</vt:i4>
      </vt:variant>
      <vt:variant>
        <vt:i4>3921</vt:i4>
      </vt:variant>
      <vt:variant>
        <vt:i4>0</vt:i4>
      </vt:variant>
      <vt:variant>
        <vt:i4>5</vt:i4>
      </vt:variant>
      <vt:variant>
        <vt:lpwstr/>
      </vt:variant>
      <vt:variant>
        <vt:lpwstr>C_7322</vt:lpwstr>
      </vt:variant>
      <vt:variant>
        <vt:i4>6094950</vt:i4>
      </vt:variant>
      <vt:variant>
        <vt:i4>3918</vt:i4>
      </vt:variant>
      <vt:variant>
        <vt:i4>0</vt:i4>
      </vt:variant>
      <vt:variant>
        <vt:i4>5</vt:i4>
      </vt:variant>
      <vt:variant>
        <vt:lpwstr/>
      </vt:variant>
      <vt:variant>
        <vt:lpwstr>C_7321</vt:lpwstr>
      </vt:variant>
      <vt:variant>
        <vt:i4>6029414</vt:i4>
      </vt:variant>
      <vt:variant>
        <vt:i4>3915</vt:i4>
      </vt:variant>
      <vt:variant>
        <vt:i4>0</vt:i4>
      </vt:variant>
      <vt:variant>
        <vt:i4>5</vt:i4>
      </vt:variant>
      <vt:variant>
        <vt:lpwstr/>
      </vt:variant>
      <vt:variant>
        <vt:lpwstr>C_7320</vt:lpwstr>
      </vt:variant>
      <vt:variant>
        <vt:i4>5636198</vt:i4>
      </vt:variant>
      <vt:variant>
        <vt:i4>3912</vt:i4>
      </vt:variant>
      <vt:variant>
        <vt:i4>0</vt:i4>
      </vt:variant>
      <vt:variant>
        <vt:i4>5</vt:i4>
      </vt:variant>
      <vt:variant>
        <vt:lpwstr/>
      </vt:variant>
      <vt:variant>
        <vt:lpwstr>C_10490</vt:lpwstr>
      </vt:variant>
      <vt:variant>
        <vt:i4>5963877</vt:i4>
      </vt:variant>
      <vt:variant>
        <vt:i4>3909</vt:i4>
      </vt:variant>
      <vt:variant>
        <vt:i4>0</vt:i4>
      </vt:variant>
      <vt:variant>
        <vt:i4>5</vt:i4>
      </vt:variant>
      <vt:variant>
        <vt:lpwstr/>
      </vt:variant>
      <vt:variant>
        <vt:lpwstr>C_7317</vt:lpwstr>
      </vt:variant>
      <vt:variant>
        <vt:i4>5570661</vt:i4>
      </vt:variant>
      <vt:variant>
        <vt:i4>3906</vt:i4>
      </vt:variant>
      <vt:variant>
        <vt:i4>0</vt:i4>
      </vt:variant>
      <vt:variant>
        <vt:i4>5</vt:i4>
      </vt:variant>
      <vt:variant>
        <vt:lpwstr/>
      </vt:variant>
      <vt:variant>
        <vt:lpwstr>C_7319</vt:lpwstr>
      </vt:variant>
      <vt:variant>
        <vt:i4>5505125</vt:i4>
      </vt:variant>
      <vt:variant>
        <vt:i4>3903</vt:i4>
      </vt:variant>
      <vt:variant>
        <vt:i4>0</vt:i4>
      </vt:variant>
      <vt:variant>
        <vt:i4>5</vt:i4>
      </vt:variant>
      <vt:variant>
        <vt:lpwstr/>
      </vt:variant>
      <vt:variant>
        <vt:lpwstr>C_7318</vt:lpwstr>
      </vt:variant>
      <vt:variant>
        <vt:i4>262149</vt:i4>
      </vt:variant>
      <vt:variant>
        <vt:i4>3897</vt:i4>
      </vt:variant>
      <vt:variant>
        <vt:i4>0</vt:i4>
      </vt:variant>
      <vt:variant>
        <vt:i4>5</vt:i4>
      </vt:variant>
      <vt:variant>
        <vt:lpwstr/>
      </vt:variant>
      <vt:variant>
        <vt:lpwstr>E_Allergy_Observation</vt:lpwstr>
      </vt:variant>
      <vt:variant>
        <vt:i4>262149</vt:i4>
      </vt:variant>
      <vt:variant>
        <vt:i4>3885</vt:i4>
      </vt:variant>
      <vt:variant>
        <vt:i4>0</vt:i4>
      </vt:variant>
      <vt:variant>
        <vt:i4>5</vt:i4>
      </vt:variant>
      <vt:variant>
        <vt:lpwstr/>
      </vt:variant>
      <vt:variant>
        <vt:lpwstr>E_Allergy_Observation</vt:lpwstr>
      </vt:variant>
      <vt:variant>
        <vt:i4>5439589</vt:i4>
      </vt:variant>
      <vt:variant>
        <vt:i4>3882</vt:i4>
      </vt:variant>
      <vt:variant>
        <vt:i4>0</vt:i4>
      </vt:variant>
      <vt:variant>
        <vt:i4>5</vt:i4>
      </vt:variant>
      <vt:variant>
        <vt:lpwstr/>
      </vt:variant>
      <vt:variant>
        <vt:lpwstr>C_7915</vt:lpwstr>
      </vt:variant>
      <vt:variant>
        <vt:i4>5439588</vt:i4>
      </vt:variant>
      <vt:variant>
        <vt:i4>3879</vt:i4>
      </vt:variant>
      <vt:variant>
        <vt:i4>0</vt:i4>
      </vt:variant>
      <vt:variant>
        <vt:i4>5</vt:i4>
      </vt:variant>
      <vt:variant>
        <vt:lpwstr/>
      </vt:variant>
      <vt:variant>
        <vt:lpwstr>C_7509</vt:lpwstr>
      </vt:variant>
      <vt:variant>
        <vt:i4>5439597</vt:i4>
      </vt:variant>
      <vt:variant>
        <vt:i4>3876</vt:i4>
      </vt:variant>
      <vt:variant>
        <vt:i4>0</vt:i4>
      </vt:variant>
      <vt:variant>
        <vt:i4>5</vt:i4>
      </vt:variant>
      <vt:variant>
        <vt:lpwstr/>
      </vt:variant>
      <vt:variant>
        <vt:lpwstr>C_7498</vt:lpwstr>
      </vt:variant>
      <vt:variant>
        <vt:i4>6160492</vt:i4>
      </vt:variant>
      <vt:variant>
        <vt:i4>3873</vt:i4>
      </vt:variant>
      <vt:variant>
        <vt:i4>0</vt:i4>
      </vt:variant>
      <vt:variant>
        <vt:i4>5</vt:i4>
      </vt:variant>
      <vt:variant>
        <vt:lpwstr/>
      </vt:variant>
      <vt:variant>
        <vt:lpwstr>C_7485</vt:lpwstr>
      </vt:variant>
      <vt:variant>
        <vt:i4>6029411</vt:i4>
      </vt:variant>
      <vt:variant>
        <vt:i4>3870</vt:i4>
      </vt:variant>
      <vt:variant>
        <vt:i4>0</vt:i4>
      </vt:variant>
      <vt:variant>
        <vt:i4>5</vt:i4>
      </vt:variant>
      <vt:variant>
        <vt:lpwstr/>
      </vt:variant>
      <vt:variant>
        <vt:lpwstr>C_7477</vt:lpwstr>
      </vt:variant>
      <vt:variant>
        <vt:i4>5832803</vt:i4>
      </vt:variant>
      <vt:variant>
        <vt:i4>3867</vt:i4>
      </vt:variant>
      <vt:variant>
        <vt:i4>0</vt:i4>
      </vt:variant>
      <vt:variant>
        <vt:i4>5</vt:i4>
      </vt:variant>
      <vt:variant>
        <vt:lpwstr/>
      </vt:variant>
      <vt:variant>
        <vt:lpwstr>C_7472</vt:lpwstr>
      </vt:variant>
      <vt:variant>
        <vt:i4>5701734</vt:i4>
      </vt:variant>
      <vt:variant>
        <vt:i4>3864</vt:i4>
      </vt:variant>
      <vt:variant>
        <vt:i4>0</vt:i4>
      </vt:variant>
      <vt:variant>
        <vt:i4>5</vt:i4>
      </vt:variant>
      <vt:variant>
        <vt:lpwstr/>
      </vt:variant>
      <vt:variant>
        <vt:lpwstr>C_10489</vt:lpwstr>
      </vt:variant>
      <vt:variant>
        <vt:i4>5898339</vt:i4>
      </vt:variant>
      <vt:variant>
        <vt:i4>3861</vt:i4>
      </vt:variant>
      <vt:variant>
        <vt:i4>0</vt:i4>
      </vt:variant>
      <vt:variant>
        <vt:i4>5</vt:i4>
      </vt:variant>
      <vt:variant>
        <vt:lpwstr/>
      </vt:variant>
      <vt:variant>
        <vt:lpwstr>C_7471</vt:lpwstr>
      </vt:variant>
      <vt:variant>
        <vt:i4>5963875</vt:i4>
      </vt:variant>
      <vt:variant>
        <vt:i4>3858</vt:i4>
      </vt:variant>
      <vt:variant>
        <vt:i4>0</vt:i4>
      </vt:variant>
      <vt:variant>
        <vt:i4>5</vt:i4>
      </vt:variant>
      <vt:variant>
        <vt:lpwstr/>
      </vt:variant>
      <vt:variant>
        <vt:lpwstr>C_7470</vt:lpwstr>
      </vt:variant>
      <vt:variant>
        <vt:i4>5374050</vt:i4>
      </vt:variant>
      <vt:variant>
        <vt:i4>3855</vt:i4>
      </vt:variant>
      <vt:variant>
        <vt:i4>0</vt:i4>
      </vt:variant>
      <vt:variant>
        <vt:i4>5</vt:i4>
      </vt:variant>
      <vt:variant>
        <vt:lpwstr/>
      </vt:variant>
      <vt:variant>
        <vt:lpwstr>C_7469</vt:lpwstr>
      </vt:variant>
      <vt:variant>
        <vt:i4>262149</vt:i4>
      </vt:variant>
      <vt:variant>
        <vt:i4>3849</vt:i4>
      </vt:variant>
      <vt:variant>
        <vt:i4>0</vt:i4>
      </vt:variant>
      <vt:variant>
        <vt:i4>5</vt:i4>
      </vt:variant>
      <vt:variant>
        <vt:lpwstr/>
      </vt:variant>
      <vt:variant>
        <vt:lpwstr>E_Allergy_Observation</vt:lpwstr>
      </vt:variant>
      <vt:variant>
        <vt:i4>1900564</vt:i4>
      </vt:variant>
      <vt:variant>
        <vt:i4>3846</vt:i4>
      </vt:variant>
      <vt:variant>
        <vt:i4>0</vt:i4>
      </vt:variant>
      <vt:variant>
        <vt:i4>5</vt:i4>
      </vt:variant>
      <vt:variant>
        <vt:lpwstr/>
      </vt:variant>
      <vt:variant>
        <vt:lpwstr>S_Allergies_Section_(entries_optional)</vt:lpwstr>
      </vt:variant>
      <vt:variant>
        <vt:i4>458761</vt:i4>
      </vt:variant>
      <vt:variant>
        <vt:i4>3843</vt:i4>
      </vt:variant>
      <vt:variant>
        <vt:i4>0</vt:i4>
      </vt:variant>
      <vt:variant>
        <vt:i4>5</vt:i4>
      </vt:variant>
      <vt:variant>
        <vt:lpwstr/>
      </vt:variant>
      <vt:variant>
        <vt:lpwstr>S_Allergies_Section_(entries_required)</vt:lpwstr>
      </vt:variant>
      <vt:variant>
        <vt:i4>1245211</vt:i4>
      </vt:variant>
      <vt:variant>
        <vt:i4>3834</vt:i4>
      </vt:variant>
      <vt:variant>
        <vt:i4>0</vt:i4>
      </vt:variant>
      <vt:variant>
        <vt:i4>5</vt:i4>
      </vt:variant>
      <vt:variant>
        <vt:lpwstr>http://www.fda.gov/ForIndustry/DataStandards/StructuredProductLabeling/ucm162523.htm</vt:lpwstr>
      </vt:variant>
      <vt:variant>
        <vt:lpwstr/>
      </vt:variant>
      <vt:variant>
        <vt:i4>5963846</vt:i4>
      </vt:variant>
      <vt:variant>
        <vt:i4>3828</vt:i4>
      </vt:variant>
      <vt:variant>
        <vt:i4>0</vt:i4>
      </vt:variant>
      <vt:variant>
        <vt:i4>5</vt:i4>
      </vt:variant>
      <vt:variant>
        <vt:lpwstr>http://phinvads.cdc.gov/vads/ViewValueSet.action?id=77FDBFB5-A277-DE11-9B52-0015173D1785</vt:lpwstr>
      </vt:variant>
      <vt:variant>
        <vt:lpwstr/>
      </vt:variant>
      <vt:variant>
        <vt:i4>589900</vt:i4>
      </vt:variant>
      <vt:variant>
        <vt:i4>3822</vt:i4>
      </vt:variant>
      <vt:variant>
        <vt:i4>0</vt:i4>
      </vt:variant>
      <vt:variant>
        <vt:i4>5</vt:i4>
      </vt:variant>
      <vt:variant>
        <vt:lpwstr>http://phinvads.cdc.gov/vads/ViewValueSet.action?id=239BEF3E-971C-DF11-B334-0015173D1785</vt:lpwstr>
      </vt:variant>
      <vt:variant>
        <vt:lpwstr/>
      </vt:variant>
      <vt:variant>
        <vt:i4>524364</vt:i4>
      </vt:variant>
      <vt:variant>
        <vt:i4>3816</vt:i4>
      </vt:variant>
      <vt:variant>
        <vt:i4>0</vt:i4>
      </vt:variant>
      <vt:variant>
        <vt:i4>5</vt:i4>
      </vt:variant>
      <vt:variant>
        <vt:lpwstr>http://phinvads.cdc.gov/vads/ViewValueSet.action?id=229BEF3E-971C-DF11-B334-0015173D1785</vt:lpwstr>
      </vt:variant>
      <vt:variant>
        <vt:lpwstr/>
      </vt:variant>
      <vt:variant>
        <vt:i4>852038</vt:i4>
      </vt:variant>
      <vt:variant>
        <vt:i4>3810</vt:i4>
      </vt:variant>
      <vt:variant>
        <vt:i4>0</vt:i4>
      </vt:variant>
      <vt:variant>
        <vt:i4>5</vt:i4>
      </vt:variant>
      <vt:variant>
        <vt:lpwstr>http://phinvads.cdc.gov/vads/ViewValueSet.action?id=7AFDBFB5-A277-DE11-9B52-0015173D1785</vt:lpwstr>
      </vt:variant>
      <vt:variant>
        <vt:lpwstr/>
      </vt:variant>
      <vt:variant>
        <vt:i4>4653139</vt:i4>
      </vt:variant>
      <vt:variant>
        <vt:i4>3804</vt:i4>
      </vt:variant>
      <vt:variant>
        <vt:i4>0</vt:i4>
      </vt:variant>
      <vt:variant>
        <vt:i4>5</vt:i4>
      </vt:variant>
      <vt:variant>
        <vt:lpwstr/>
      </vt:variant>
      <vt:variant>
        <vt:lpwstr>E_Severity_Observation</vt:lpwstr>
      </vt:variant>
      <vt:variant>
        <vt:i4>5636184</vt:i4>
      </vt:variant>
      <vt:variant>
        <vt:i4>3801</vt:i4>
      </vt:variant>
      <vt:variant>
        <vt:i4>0</vt:i4>
      </vt:variant>
      <vt:variant>
        <vt:i4>5</vt:i4>
      </vt:variant>
      <vt:variant>
        <vt:lpwstr/>
      </vt:variant>
      <vt:variant>
        <vt:lpwstr>E_Reaction_Observation</vt:lpwstr>
      </vt:variant>
      <vt:variant>
        <vt:i4>1376305</vt:i4>
      </vt:variant>
      <vt:variant>
        <vt:i4>3798</vt:i4>
      </vt:variant>
      <vt:variant>
        <vt:i4>0</vt:i4>
      </vt:variant>
      <vt:variant>
        <vt:i4>5</vt:i4>
      </vt:variant>
      <vt:variant>
        <vt:lpwstr/>
      </vt:variant>
      <vt:variant>
        <vt:lpwstr>E_Allergy_Status_Observation</vt:lpwstr>
      </vt:variant>
      <vt:variant>
        <vt:i4>5374060</vt:i4>
      </vt:variant>
      <vt:variant>
        <vt:i4>3795</vt:i4>
      </vt:variant>
      <vt:variant>
        <vt:i4>0</vt:i4>
      </vt:variant>
      <vt:variant>
        <vt:i4>5</vt:i4>
      </vt:variant>
      <vt:variant>
        <vt:lpwstr/>
      </vt:variant>
      <vt:variant>
        <vt:lpwstr>C_9964</vt:lpwstr>
      </vt:variant>
      <vt:variant>
        <vt:i4>5505132</vt:i4>
      </vt:variant>
      <vt:variant>
        <vt:i4>3792</vt:i4>
      </vt:variant>
      <vt:variant>
        <vt:i4>0</vt:i4>
      </vt:variant>
      <vt:variant>
        <vt:i4>5</vt:i4>
      </vt:variant>
      <vt:variant>
        <vt:lpwstr/>
      </vt:variant>
      <vt:variant>
        <vt:lpwstr>C_9962</vt:lpwstr>
      </vt:variant>
      <vt:variant>
        <vt:i4>5701740</vt:i4>
      </vt:variant>
      <vt:variant>
        <vt:i4>3789</vt:i4>
      </vt:variant>
      <vt:variant>
        <vt:i4>0</vt:i4>
      </vt:variant>
      <vt:variant>
        <vt:i4>5</vt:i4>
      </vt:variant>
      <vt:variant>
        <vt:lpwstr/>
      </vt:variant>
      <vt:variant>
        <vt:lpwstr>C_9961</vt:lpwstr>
      </vt:variant>
      <vt:variant>
        <vt:i4>5374048</vt:i4>
      </vt:variant>
      <vt:variant>
        <vt:i4>3786</vt:i4>
      </vt:variant>
      <vt:variant>
        <vt:i4>0</vt:i4>
      </vt:variant>
      <vt:variant>
        <vt:i4>5</vt:i4>
      </vt:variant>
      <vt:variant>
        <vt:lpwstr/>
      </vt:variant>
      <vt:variant>
        <vt:lpwstr>C_7449</vt:lpwstr>
      </vt:variant>
      <vt:variant>
        <vt:i4>5308516</vt:i4>
      </vt:variant>
      <vt:variant>
        <vt:i4>3783</vt:i4>
      </vt:variant>
      <vt:variant>
        <vt:i4>0</vt:i4>
      </vt:variant>
      <vt:variant>
        <vt:i4>5</vt:i4>
      </vt:variant>
      <vt:variant>
        <vt:lpwstr/>
      </vt:variant>
      <vt:variant>
        <vt:lpwstr>C_7907</vt:lpwstr>
      </vt:variant>
      <vt:variant>
        <vt:i4>6029408</vt:i4>
      </vt:variant>
      <vt:variant>
        <vt:i4>3780</vt:i4>
      </vt:variant>
      <vt:variant>
        <vt:i4>0</vt:i4>
      </vt:variant>
      <vt:variant>
        <vt:i4>5</vt:i4>
      </vt:variant>
      <vt:variant>
        <vt:lpwstr/>
      </vt:variant>
      <vt:variant>
        <vt:lpwstr>C_7447</vt:lpwstr>
      </vt:variant>
      <vt:variant>
        <vt:i4>6094944</vt:i4>
      </vt:variant>
      <vt:variant>
        <vt:i4>3777</vt:i4>
      </vt:variant>
      <vt:variant>
        <vt:i4>0</vt:i4>
      </vt:variant>
      <vt:variant>
        <vt:i4>5</vt:i4>
      </vt:variant>
      <vt:variant>
        <vt:lpwstr/>
      </vt:variant>
      <vt:variant>
        <vt:lpwstr>C_7446</vt:lpwstr>
      </vt:variant>
      <vt:variant>
        <vt:i4>5242980</vt:i4>
      </vt:variant>
      <vt:variant>
        <vt:i4>3774</vt:i4>
      </vt:variant>
      <vt:variant>
        <vt:i4>0</vt:i4>
      </vt:variant>
      <vt:variant>
        <vt:i4>5</vt:i4>
      </vt:variant>
      <vt:variant>
        <vt:lpwstr/>
      </vt:variant>
      <vt:variant>
        <vt:lpwstr>C_7906</vt:lpwstr>
      </vt:variant>
      <vt:variant>
        <vt:i4>5963872</vt:i4>
      </vt:variant>
      <vt:variant>
        <vt:i4>3771</vt:i4>
      </vt:variant>
      <vt:variant>
        <vt:i4>0</vt:i4>
      </vt:variant>
      <vt:variant>
        <vt:i4>5</vt:i4>
      </vt:variant>
      <vt:variant>
        <vt:lpwstr/>
      </vt:variant>
      <vt:variant>
        <vt:lpwstr>C_7440</vt:lpwstr>
      </vt:variant>
      <vt:variant>
        <vt:i4>5898343</vt:i4>
      </vt:variant>
      <vt:variant>
        <vt:i4>3768</vt:i4>
      </vt:variant>
      <vt:variant>
        <vt:i4>0</vt:i4>
      </vt:variant>
      <vt:variant>
        <vt:i4>5</vt:i4>
      </vt:variant>
      <vt:variant>
        <vt:lpwstr/>
      </vt:variant>
      <vt:variant>
        <vt:lpwstr>C_7431</vt:lpwstr>
      </vt:variant>
      <vt:variant>
        <vt:i4>6160486</vt:i4>
      </vt:variant>
      <vt:variant>
        <vt:i4>3765</vt:i4>
      </vt:variant>
      <vt:variant>
        <vt:i4>0</vt:i4>
      </vt:variant>
      <vt:variant>
        <vt:i4>5</vt:i4>
      </vt:variant>
      <vt:variant>
        <vt:lpwstr/>
      </vt:variant>
      <vt:variant>
        <vt:lpwstr>C_7425</vt:lpwstr>
      </vt:variant>
      <vt:variant>
        <vt:i4>6226022</vt:i4>
      </vt:variant>
      <vt:variant>
        <vt:i4>3762</vt:i4>
      </vt:variant>
      <vt:variant>
        <vt:i4>0</vt:i4>
      </vt:variant>
      <vt:variant>
        <vt:i4>5</vt:i4>
      </vt:variant>
      <vt:variant>
        <vt:lpwstr/>
      </vt:variant>
      <vt:variant>
        <vt:lpwstr>C_7424</vt:lpwstr>
      </vt:variant>
      <vt:variant>
        <vt:i4>5374053</vt:i4>
      </vt:variant>
      <vt:variant>
        <vt:i4>3759</vt:i4>
      </vt:variant>
      <vt:variant>
        <vt:i4>0</vt:i4>
      </vt:variant>
      <vt:variant>
        <vt:i4>5</vt:i4>
      </vt:variant>
      <vt:variant>
        <vt:lpwstr/>
      </vt:variant>
      <vt:variant>
        <vt:lpwstr>C_7419</vt:lpwstr>
      </vt:variant>
      <vt:variant>
        <vt:i4>6029412</vt:i4>
      </vt:variant>
      <vt:variant>
        <vt:i4>3756</vt:i4>
      </vt:variant>
      <vt:variant>
        <vt:i4>0</vt:i4>
      </vt:variant>
      <vt:variant>
        <vt:i4>5</vt:i4>
      </vt:variant>
      <vt:variant>
        <vt:lpwstr/>
      </vt:variant>
      <vt:variant>
        <vt:lpwstr>C_7407</vt:lpwstr>
      </vt:variant>
      <vt:variant>
        <vt:i4>6094948</vt:i4>
      </vt:variant>
      <vt:variant>
        <vt:i4>3753</vt:i4>
      </vt:variant>
      <vt:variant>
        <vt:i4>0</vt:i4>
      </vt:variant>
      <vt:variant>
        <vt:i4>5</vt:i4>
      </vt:variant>
      <vt:variant>
        <vt:lpwstr/>
      </vt:variant>
      <vt:variant>
        <vt:lpwstr>C_7406</vt:lpwstr>
      </vt:variant>
      <vt:variant>
        <vt:i4>6160484</vt:i4>
      </vt:variant>
      <vt:variant>
        <vt:i4>3750</vt:i4>
      </vt:variant>
      <vt:variant>
        <vt:i4>0</vt:i4>
      </vt:variant>
      <vt:variant>
        <vt:i4>5</vt:i4>
      </vt:variant>
      <vt:variant>
        <vt:lpwstr/>
      </vt:variant>
      <vt:variant>
        <vt:lpwstr>C_7405</vt:lpwstr>
      </vt:variant>
      <vt:variant>
        <vt:i4>6226020</vt:i4>
      </vt:variant>
      <vt:variant>
        <vt:i4>3747</vt:i4>
      </vt:variant>
      <vt:variant>
        <vt:i4>0</vt:i4>
      </vt:variant>
      <vt:variant>
        <vt:i4>5</vt:i4>
      </vt:variant>
      <vt:variant>
        <vt:lpwstr/>
      </vt:variant>
      <vt:variant>
        <vt:lpwstr>C_7404</vt:lpwstr>
      </vt:variant>
      <vt:variant>
        <vt:i4>5767268</vt:i4>
      </vt:variant>
      <vt:variant>
        <vt:i4>3744</vt:i4>
      </vt:variant>
      <vt:variant>
        <vt:i4>0</vt:i4>
      </vt:variant>
      <vt:variant>
        <vt:i4>5</vt:i4>
      </vt:variant>
      <vt:variant>
        <vt:lpwstr/>
      </vt:variant>
      <vt:variant>
        <vt:lpwstr>C_7403</vt:lpwstr>
      </vt:variant>
      <vt:variant>
        <vt:i4>5832804</vt:i4>
      </vt:variant>
      <vt:variant>
        <vt:i4>3741</vt:i4>
      </vt:variant>
      <vt:variant>
        <vt:i4>0</vt:i4>
      </vt:variant>
      <vt:variant>
        <vt:i4>5</vt:i4>
      </vt:variant>
      <vt:variant>
        <vt:lpwstr/>
      </vt:variant>
      <vt:variant>
        <vt:lpwstr>C_7402</vt:lpwstr>
      </vt:variant>
      <vt:variant>
        <vt:i4>5963876</vt:i4>
      </vt:variant>
      <vt:variant>
        <vt:i4>3738</vt:i4>
      </vt:variant>
      <vt:variant>
        <vt:i4>0</vt:i4>
      </vt:variant>
      <vt:variant>
        <vt:i4>5</vt:i4>
      </vt:variant>
      <vt:variant>
        <vt:lpwstr/>
      </vt:variant>
      <vt:variant>
        <vt:lpwstr>C_7400</vt:lpwstr>
      </vt:variant>
      <vt:variant>
        <vt:i4>5832806</vt:i4>
      </vt:variant>
      <vt:variant>
        <vt:i4>3735</vt:i4>
      </vt:variant>
      <vt:variant>
        <vt:i4>0</vt:i4>
      </vt:variant>
      <vt:variant>
        <vt:i4>5</vt:i4>
      </vt:variant>
      <vt:variant>
        <vt:lpwstr/>
      </vt:variant>
      <vt:variant>
        <vt:lpwstr>C_7422</vt:lpwstr>
      </vt:variant>
      <vt:variant>
        <vt:i4>5701737</vt:i4>
      </vt:variant>
      <vt:variant>
        <vt:i4>3732</vt:i4>
      </vt:variant>
      <vt:variant>
        <vt:i4>0</vt:i4>
      </vt:variant>
      <vt:variant>
        <vt:i4>5</vt:i4>
      </vt:variant>
      <vt:variant>
        <vt:lpwstr/>
      </vt:variant>
      <vt:variant>
        <vt:lpwstr>C_9139</vt:lpwstr>
      </vt:variant>
      <vt:variant>
        <vt:i4>6029421</vt:i4>
      </vt:variant>
      <vt:variant>
        <vt:i4>3729</vt:i4>
      </vt:variant>
      <vt:variant>
        <vt:i4>0</vt:i4>
      </vt:variant>
      <vt:variant>
        <vt:i4>5</vt:i4>
      </vt:variant>
      <vt:variant>
        <vt:lpwstr/>
      </vt:variant>
      <vt:variant>
        <vt:lpwstr>C_7390</vt:lpwstr>
      </vt:variant>
      <vt:variant>
        <vt:i4>5963884</vt:i4>
      </vt:variant>
      <vt:variant>
        <vt:i4>3726</vt:i4>
      </vt:variant>
      <vt:variant>
        <vt:i4>0</vt:i4>
      </vt:variant>
      <vt:variant>
        <vt:i4>5</vt:i4>
      </vt:variant>
      <vt:variant>
        <vt:lpwstr/>
      </vt:variant>
      <vt:variant>
        <vt:lpwstr>C_7387</vt:lpwstr>
      </vt:variant>
      <vt:variant>
        <vt:i4>5898348</vt:i4>
      </vt:variant>
      <vt:variant>
        <vt:i4>3723</vt:i4>
      </vt:variant>
      <vt:variant>
        <vt:i4>0</vt:i4>
      </vt:variant>
      <vt:variant>
        <vt:i4>5</vt:i4>
      </vt:variant>
      <vt:variant>
        <vt:lpwstr/>
      </vt:variant>
      <vt:variant>
        <vt:lpwstr>C_7386</vt:lpwstr>
      </vt:variant>
      <vt:variant>
        <vt:i4>6226028</vt:i4>
      </vt:variant>
      <vt:variant>
        <vt:i4>3720</vt:i4>
      </vt:variant>
      <vt:variant>
        <vt:i4>0</vt:i4>
      </vt:variant>
      <vt:variant>
        <vt:i4>5</vt:i4>
      </vt:variant>
      <vt:variant>
        <vt:lpwstr/>
      </vt:variant>
      <vt:variant>
        <vt:lpwstr>C_7383</vt:lpwstr>
      </vt:variant>
      <vt:variant>
        <vt:i4>6160492</vt:i4>
      </vt:variant>
      <vt:variant>
        <vt:i4>3717</vt:i4>
      </vt:variant>
      <vt:variant>
        <vt:i4>0</vt:i4>
      </vt:variant>
      <vt:variant>
        <vt:i4>5</vt:i4>
      </vt:variant>
      <vt:variant>
        <vt:lpwstr/>
      </vt:variant>
      <vt:variant>
        <vt:lpwstr>C_7382</vt:lpwstr>
      </vt:variant>
      <vt:variant>
        <vt:i4>5701734</vt:i4>
      </vt:variant>
      <vt:variant>
        <vt:i4>3714</vt:i4>
      </vt:variant>
      <vt:variant>
        <vt:i4>0</vt:i4>
      </vt:variant>
      <vt:variant>
        <vt:i4>5</vt:i4>
      </vt:variant>
      <vt:variant>
        <vt:lpwstr/>
      </vt:variant>
      <vt:variant>
        <vt:lpwstr>C_10488</vt:lpwstr>
      </vt:variant>
      <vt:variant>
        <vt:i4>6094956</vt:i4>
      </vt:variant>
      <vt:variant>
        <vt:i4>3711</vt:i4>
      </vt:variant>
      <vt:variant>
        <vt:i4>0</vt:i4>
      </vt:variant>
      <vt:variant>
        <vt:i4>5</vt:i4>
      </vt:variant>
      <vt:variant>
        <vt:lpwstr/>
      </vt:variant>
      <vt:variant>
        <vt:lpwstr>C_7381</vt:lpwstr>
      </vt:variant>
      <vt:variant>
        <vt:i4>6029420</vt:i4>
      </vt:variant>
      <vt:variant>
        <vt:i4>3708</vt:i4>
      </vt:variant>
      <vt:variant>
        <vt:i4>0</vt:i4>
      </vt:variant>
      <vt:variant>
        <vt:i4>5</vt:i4>
      </vt:variant>
      <vt:variant>
        <vt:lpwstr/>
      </vt:variant>
      <vt:variant>
        <vt:lpwstr>C_7380</vt:lpwstr>
      </vt:variant>
      <vt:variant>
        <vt:i4>5570659</vt:i4>
      </vt:variant>
      <vt:variant>
        <vt:i4>3705</vt:i4>
      </vt:variant>
      <vt:variant>
        <vt:i4>0</vt:i4>
      </vt:variant>
      <vt:variant>
        <vt:i4>5</vt:i4>
      </vt:variant>
      <vt:variant>
        <vt:lpwstr/>
      </vt:variant>
      <vt:variant>
        <vt:lpwstr>C_7379</vt:lpwstr>
      </vt:variant>
      <vt:variant>
        <vt:i4>4653139</vt:i4>
      </vt:variant>
      <vt:variant>
        <vt:i4>3699</vt:i4>
      </vt:variant>
      <vt:variant>
        <vt:i4>0</vt:i4>
      </vt:variant>
      <vt:variant>
        <vt:i4>5</vt:i4>
      </vt:variant>
      <vt:variant>
        <vt:lpwstr/>
      </vt:variant>
      <vt:variant>
        <vt:lpwstr>E_Severity_Observation</vt:lpwstr>
      </vt:variant>
      <vt:variant>
        <vt:i4>5636184</vt:i4>
      </vt:variant>
      <vt:variant>
        <vt:i4>3696</vt:i4>
      </vt:variant>
      <vt:variant>
        <vt:i4>0</vt:i4>
      </vt:variant>
      <vt:variant>
        <vt:i4>5</vt:i4>
      </vt:variant>
      <vt:variant>
        <vt:lpwstr/>
      </vt:variant>
      <vt:variant>
        <vt:lpwstr>E_Reaction_Observation</vt:lpwstr>
      </vt:variant>
      <vt:variant>
        <vt:i4>1376305</vt:i4>
      </vt:variant>
      <vt:variant>
        <vt:i4>3693</vt:i4>
      </vt:variant>
      <vt:variant>
        <vt:i4>0</vt:i4>
      </vt:variant>
      <vt:variant>
        <vt:i4>5</vt:i4>
      </vt:variant>
      <vt:variant>
        <vt:lpwstr/>
      </vt:variant>
      <vt:variant>
        <vt:lpwstr>E_Allergy_Status_Observation</vt:lpwstr>
      </vt:variant>
      <vt:variant>
        <vt:i4>2555932</vt:i4>
      </vt:variant>
      <vt:variant>
        <vt:i4>3690</vt:i4>
      </vt:variant>
      <vt:variant>
        <vt:i4>0</vt:i4>
      </vt:variant>
      <vt:variant>
        <vt:i4>5</vt:i4>
      </vt:variant>
      <vt:variant>
        <vt:lpwstr/>
      </vt:variant>
      <vt:variant>
        <vt:lpwstr>E_Allergy_Problem_Act</vt:lpwstr>
      </vt:variant>
      <vt:variant>
        <vt:i4>8192111</vt:i4>
      </vt:variant>
      <vt:variant>
        <vt:i4>3681</vt:i4>
      </vt:variant>
      <vt:variant>
        <vt:i4>0</vt:i4>
      </vt:variant>
      <vt:variant>
        <vt:i4>5</vt:i4>
      </vt:variant>
      <vt:variant>
        <vt:lpwstr/>
      </vt:variant>
      <vt:variant>
        <vt:lpwstr>E_Pregnancy_Observation</vt:lpwstr>
      </vt:variant>
      <vt:variant>
        <vt:i4>3145745</vt:i4>
      </vt:variant>
      <vt:variant>
        <vt:i4>3678</vt:i4>
      </vt:variant>
      <vt:variant>
        <vt:i4>0</vt:i4>
      </vt:variant>
      <vt:variant>
        <vt:i4>5</vt:i4>
      </vt:variant>
      <vt:variant>
        <vt:lpwstr/>
      </vt:variant>
      <vt:variant>
        <vt:lpwstr>E_Social_History_Observation</vt:lpwstr>
      </vt:variant>
      <vt:variant>
        <vt:i4>3145745</vt:i4>
      </vt:variant>
      <vt:variant>
        <vt:i4>3672</vt:i4>
      </vt:variant>
      <vt:variant>
        <vt:i4>0</vt:i4>
      </vt:variant>
      <vt:variant>
        <vt:i4>5</vt:i4>
      </vt:variant>
      <vt:variant>
        <vt:lpwstr/>
      </vt:variant>
      <vt:variant>
        <vt:lpwstr>E_Social_History_Observation</vt:lpwstr>
      </vt:variant>
      <vt:variant>
        <vt:i4>8192111</vt:i4>
      </vt:variant>
      <vt:variant>
        <vt:i4>3669</vt:i4>
      </vt:variant>
      <vt:variant>
        <vt:i4>0</vt:i4>
      </vt:variant>
      <vt:variant>
        <vt:i4>5</vt:i4>
      </vt:variant>
      <vt:variant>
        <vt:lpwstr/>
      </vt:variant>
      <vt:variant>
        <vt:lpwstr>E_Pregnancy_Observation</vt:lpwstr>
      </vt:variant>
      <vt:variant>
        <vt:i4>5374006</vt:i4>
      </vt:variant>
      <vt:variant>
        <vt:i4>3666</vt:i4>
      </vt:variant>
      <vt:variant>
        <vt:i4>0</vt:i4>
      </vt:variant>
      <vt:variant>
        <vt:i4>5</vt:i4>
      </vt:variant>
      <vt:variant>
        <vt:lpwstr/>
      </vt:variant>
      <vt:variant>
        <vt:lpwstr>D_Continuity_of_Care_Document_(CCD)</vt:lpwstr>
      </vt:variant>
      <vt:variant>
        <vt:i4>851988</vt:i4>
      </vt:variant>
      <vt:variant>
        <vt:i4>3663</vt:i4>
      </vt:variant>
      <vt:variant>
        <vt:i4>0</vt:i4>
      </vt:variant>
      <vt:variant>
        <vt:i4>5</vt:i4>
      </vt:variant>
      <vt:variant>
        <vt:lpwstr/>
      </vt:variant>
      <vt:variant>
        <vt:lpwstr>D_Procedure_Note</vt:lpwstr>
      </vt:variant>
      <vt:variant>
        <vt:i4>4849773</vt:i4>
      </vt:variant>
      <vt:variant>
        <vt:i4>3660</vt:i4>
      </vt:variant>
      <vt:variant>
        <vt:i4>0</vt:i4>
      </vt:variant>
      <vt:variant>
        <vt:i4>5</vt:i4>
      </vt:variant>
      <vt:variant>
        <vt:lpwstr/>
      </vt:variant>
      <vt:variant>
        <vt:lpwstr>D_History_and_Physical</vt:lpwstr>
      </vt:variant>
      <vt:variant>
        <vt:i4>6684787</vt:i4>
      </vt:variant>
      <vt:variant>
        <vt:i4>3657</vt:i4>
      </vt:variant>
      <vt:variant>
        <vt:i4>0</vt:i4>
      </vt:variant>
      <vt:variant>
        <vt:i4>5</vt:i4>
      </vt:variant>
      <vt:variant>
        <vt:lpwstr/>
      </vt:variant>
      <vt:variant>
        <vt:lpwstr>D_Discharge_Summary</vt:lpwstr>
      </vt:variant>
      <vt:variant>
        <vt:i4>5439555</vt:i4>
      </vt:variant>
      <vt:variant>
        <vt:i4>3654</vt:i4>
      </vt:variant>
      <vt:variant>
        <vt:i4>0</vt:i4>
      </vt:variant>
      <vt:variant>
        <vt:i4>5</vt:i4>
      </vt:variant>
      <vt:variant>
        <vt:lpwstr/>
      </vt:variant>
      <vt:variant>
        <vt:lpwstr>D_Consultation_Note</vt:lpwstr>
      </vt:variant>
      <vt:variant>
        <vt:i4>5570632</vt:i4>
      </vt:variant>
      <vt:variant>
        <vt:i4>3645</vt:i4>
      </vt:variant>
      <vt:variant>
        <vt:i4>0</vt:i4>
      </vt:variant>
      <vt:variant>
        <vt:i4>5</vt:i4>
      </vt:variant>
      <vt:variant>
        <vt:lpwstr/>
      </vt:variant>
      <vt:variant>
        <vt:lpwstr>E_Result_Organizer</vt:lpwstr>
      </vt:variant>
      <vt:variant>
        <vt:i4>7471215</vt:i4>
      </vt:variant>
      <vt:variant>
        <vt:i4>3642</vt:i4>
      </vt:variant>
      <vt:variant>
        <vt:i4>0</vt:i4>
      </vt:variant>
      <vt:variant>
        <vt:i4>5</vt:i4>
      </vt:variant>
      <vt:variant>
        <vt:lpwstr/>
      </vt:variant>
      <vt:variant>
        <vt:lpwstr>S_Results_Section_(entries_optional)</vt:lpwstr>
      </vt:variant>
      <vt:variant>
        <vt:i4>5570632</vt:i4>
      </vt:variant>
      <vt:variant>
        <vt:i4>3639</vt:i4>
      </vt:variant>
      <vt:variant>
        <vt:i4>0</vt:i4>
      </vt:variant>
      <vt:variant>
        <vt:i4>5</vt:i4>
      </vt:variant>
      <vt:variant>
        <vt:lpwstr/>
      </vt:variant>
      <vt:variant>
        <vt:lpwstr>E_Result_Organizer</vt:lpwstr>
      </vt:variant>
      <vt:variant>
        <vt:i4>7340103</vt:i4>
      </vt:variant>
      <vt:variant>
        <vt:i4>3633</vt:i4>
      </vt:variant>
      <vt:variant>
        <vt:i4>0</vt:i4>
      </vt:variant>
      <vt:variant>
        <vt:i4>5</vt:i4>
      </vt:variant>
      <vt:variant>
        <vt:lpwstr/>
      </vt:variant>
      <vt:variant>
        <vt:lpwstr>CS_ResultOrganizer</vt:lpwstr>
      </vt:variant>
      <vt:variant>
        <vt:i4>5439588</vt:i4>
      </vt:variant>
      <vt:variant>
        <vt:i4>3630</vt:i4>
      </vt:variant>
      <vt:variant>
        <vt:i4>0</vt:i4>
      </vt:variant>
      <vt:variant>
        <vt:i4>5</vt:i4>
      </vt:variant>
      <vt:variant>
        <vt:lpwstr/>
      </vt:variant>
      <vt:variant>
        <vt:lpwstr>Doc_CCD</vt:lpwstr>
      </vt:variant>
      <vt:variant>
        <vt:i4>3735555</vt:i4>
      </vt:variant>
      <vt:variant>
        <vt:i4>3627</vt:i4>
      </vt:variant>
      <vt:variant>
        <vt:i4>0</vt:i4>
      </vt:variant>
      <vt:variant>
        <vt:i4>5</vt:i4>
      </vt:variant>
      <vt:variant>
        <vt:lpwstr/>
      </vt:variant>
      <vt:variant>
        <vt:lpwstr>Doc_ProgressNote</vt:lpwstr>
      </vt:variant>
      <vt:variant>
        <vt:i4>5439555</vt:i4>
      </vt:variant>
      <vt:variant>
        <vt:i4>3624</vt:i4>
      </vt:variant>
      <vt:variant>
        <vt:i4>0</vt:i4>
      </vt:variant>
      <vt:variant>
        <vt:i4>5</vt:i4>
      </vt:variant>
      <vt:variant>
        <vt:lpwstr/>
      </vt:variant>
      <vt:variant>
        <vt:lpwstr>D_Consultation_Note</vt:lpwstr>
      </vt:variant>
      <vt:variant>
        <vt:i4>5439588</vt:i4>
      </vt:variant>
      <vt:variant>
        <vt:i4>3621</vt:i4>
      </vt:variant>
      <vt:variant>
        <vt:i4>0</vt:i4>
      </vt:variant>
      <vt:variant>
        <vt:i4>5</vt:i4>
      </vt:variant>
      <vt:variant>
        <vt:lpwstr/>
      </vt:variant>
      <vt:variant>
        <vt:lpwstr>Doc_CCD</vt:lpwstr>
      </vt:variant>
      <vt:variant>
        <vt:i4>524324</vt:i4>
      </vt:variant>
      <vt:variant>
        <vt:i4>3612</vt:i4>
      </vt:variant>
      <vt:variant>
        <vt:i4>0</vt:i4>
      </vt:variant>
      <vt:variant>
        <vt:i4>5</vt:i4>
      </vt:variant>
      <vt:variant>
        <vt:lpwstr/>
      </vt:variant>
      <vt:variant>
        <vt:lpwstr>E_Procedure_Activity_Act</vt:lpwstr>
      </vt:variant>
      <vt:variant>
        <vt:i4>1376301</vt:i4>
      </vt:variant>
      <vt:variant>
        <vt:i4>3609</vt:i4>
      </vt:variant>
      <vt:variant>
        <vt:i4>0</vt:i4>
      </vt:variant>
      <vt:variant>
        <vt:i4>5</vt:i4>
      </vt:variant>
      <vt:variant>
        <vt:lpwstr/>
      </vt:variant>
      <vt:variant>
        <vt:lpwstr>E_Procedure_Activity_Observation</vt:lpwstr>
      </vt:variant>
      <vt:variant>
        <vt:i4>7798848</vt:i4>
      </vt:variant>
      <vt:variant>
        <vt:i4>3606</vt:i4>
      </vt:variant>
      <vt:variant>
        <vt:i4>0</vt:i4>
      </vt:variant>
      <vt:variant>
        <vt:i4>5</vt:i4>
      </vt:variant>
      <vt:variant>
        <vt:lpwstr/>
      </vt:variant>
      <vt:variant>
        <vt:lpwstr>E_Procedure_Activity_Procedure</vt:lpwstr>
      </vt:variant>
      <vt:variant>
        <vt:i4>2687097</vt:i4>
      </vt:variant>
      <vt:variant>
        <vt:i4>3603</vt:i4>
      </vt:variant>
      <vt:variant>
        <vt:i4>0</vt:i4>
      </vt:variant>
      <vt:variant>
        <vt:i4>5</vt:i4>
      </vt:variant>
      <vt:variant>
        <vt:lpwstr/>
      </vt:variant>
      <vt:variant>
        <vt:lpwstr>S_Procedures_Section_(entries_optional)</vt:lpwstr>
      </vt:variant>
      <vt:variant>
        <vt:i4>6291533</vt:i4>
      </vt:variant>
      <vt:variant>
        <vt:i4>3600</vt:i4>
      </vt:variant>
      <vt:variant>
        <vt:i4>0</vt:i4>
      </vt:variant>
      <vt:variant>
        <vt:i4>5</vt:i4>
      </vt:variant>
      <vt:variant>
        <vt:lpwstr/>
      </vt:variant>
      <vt:variant>
        <vt:lpwstr>CS_ProcedureActivityAct</vt:lpwstr>
      </vt:variant>
      <vt:variant>
        <vt:i4>6881354</vt:i4>
      </vt:variant>
      <vt:variant>
        <vt:i4>3597</vt:i4>
      </vt:variant>
      <vt:variant>
        <vt:i4>0</vt:i4>
      </vt:variant>
      <vt:variant>
        <vt:i4>5</vt:i4>
      </vt:variant>
      <vt:variant>
        <vt:lpwstr/>
      </vt:variant>
      <vt:variant>
        <vt:lpwstr>CS_ProcedureActivityObservation</vt:lpwstr>
      </vt:variant>
      <vt:variant>
        <vt:i4>262179</vt:i4>
      </vt:variant>
      <vt:variant>
        <vt:i4>3594</vt:i4>
      </vt:variant>
      <vt:variant>
        <vt:i4>0</vt:i4>
      </vt:variant>
      <vt:variant>
        <vt:i4>5</vt:i4>
      </vt:variant>
      <vt:variant>
        <vt:lpwstr/>
      </vt:variant>
      <vt:variant>
        <vt:lpwstr>CS_ProcedureActivityProcedure</vt:lpwstr>
      </vt:variant>
      <vt:variant>
        <vt:i4>7798848</vt:i4>
      </vt:variant>
      <vt:variant>
        <vt:i4>3588</vt:i4>
      </vt:variant>
      <vt:variant>
        <vt:i4>0</vt:i4>
      </vt:variant>
      <vt:variant>
        <vt:i4>5</vt:i4>
      </vt:variant>
      <vt:variant>
        <vt:lpwstr/>
      </vt:variant>
      <vt:variant>
        <vt:lpwstr>E_Procedure_Activity_Procedure</vt:lpwstr>
      </vt:variant>
      <vt:variant>
        <vt:i4>1376301</vt:i4>
      </vt:variant>
      <vt:variant>
        <vt:i4>3585</vt:i4>
      </vt:variant>
      <vt:variant>
        <vt:i4>0</vt:i4>
      </vt:variant>
      <vt:variant>
        <vt:i4>5</vt:i4>
      </vt:variant>
      <vt:variant>
        <vt:lpwstr/>
      </vt:variant>
      <vt:variant>
        <vt:lpwstr>E_Procedure_Activity_Observation</vt:lpwstr>
      </vt:variant>
      <vt:variant>
        <vt:i4>524324</vt:i4>
      </vt:variant>
      <vt:variant>
        <vt:i4>3582</vt:i4>
      </vt:variant>
      <vt:variant>
        <vt:i4>0</vt:i4>
      </vt:variant>
      <vt:variant>
        <vt:i4>5</vt:i4>
      </vt:variant>
      <vt:variant>
        <vt:lpwstr/>
      </vt:variant>
      <vt:variant>
        <vt:lpwstr>E_Procedure_Activity_Act</vt:lpwstr>
      </vt:variant>
      <vt:variant>
        <vt:i4>5374006</vt:i4>
      </vt:variant>
      <vt:variant>
        <vt:i4>3579</vt:i4>
      </vt:variant>
      <vt:variant>
        <vt:i4>0</vt:i4>
      </vt:variant>
      <vt:variant>
        <vt:i4>5</vt:i4>
      </vt:variant>
      <vt:variant>
        <vt:lpwstr/>
      </vt:variant>
      <vt:variant>
        <vt:lpwstr>D_Continuity_of_Care_Document_(CCD)</vt:lpwstr>
      </vt:variant>
      <vt:variant>
        <vt:i4>4849773</vt:i4>
      </vt:variant>
      <vt:variant>
        <vt:i4>3576</vt:i4>
      </vt:variant>
      <vt:variant>
        <vt:i4>0</vt:i4>
      </vt:variant>
      <vt:variant>
        <vt:i4>5</vt:i4>
      </vt:variant>
      <vt:variant>
        <vt:lpwstr/>
      </vt:variant>
      <vt:variant>
        <vt:lpwstr>D_History_and_Physical</vt:lpwstr>
      </vt:variant>
      <vt:variant>
        <vt:i4>851988</vt:i4>
      </vt:variant>
      <vt:variant>
        <vt:i4>3573</vt:i4>
      </vt:variant>
      <vt:variant>
        <vt:i4>0</vt:i4>
      </vt:variant>
      <vt:variant>
        <vt:i4>5</vt:i4>
      </vt:variant>
      <vt:variant>
        <vt:lpwstr/>
      </vt:variant>
      <vt:variant>
        <vt:lpwstr>D_Procedure_Note</vt:lpwstr>
      </vt:variant>
      <vt:variant>
        <vt:i4>6684787</vt:i4>
      </vt:variant>
      <vt:variant>
        <vt:i4>3570</vt:i4>
      </vt:variant>
      <vt:variant>
        <vt:i4>0</vt:i4>
      </vt:variant>
      <vt:variant>
        <vt:i4>5</vt:i4>
      </vt:variant>
      <vt:variant>
        <vt:lpwstr/>
      </vt:variant>
      <vt:variant>
        <vt:lpwstr>D_Discharge_Summary</vt:lpwstr>
      </vt:variant>
      <vt:variant>
        <vt:i4>5439555</vt:i4>
      </vt:variant>
      <vt:variant>
        <vt:i4>3567</vt:i4>
      </vt:variant>
      <vt:variant>
        <vt:i4>0</vt:i4>
      </vt:variant>
      <vt:variant>
        <vt:i4>5</vt:i4>
      </vt:variant>
      <vt:variant>
        <vt:lpwstr/>
      </vt:variant>
      <vt:variant>
        <vt:lpwstr>D_Consultation_Note</vt:lpwstr>
      </vt:variant>
      <vt:variant>
        <vt:i4>4063248</vt:i4>
      </vt:variant>
      <vt:variant>
        <vt:i4>3558</vt:i4>
      </vt:variant>
      <vt:variant>
        <vt:i4>0</vt:i4>
      </vt:variant>
      <vt:variant>
        <vt:i4>5</vt:i4>
      </vt:variant>
      <vt:variant>
        <vt:lpwstr/>
      </vt:variant>
      <vt:variant>
        <vt:lpwstr>E_Indication</vt:lpwstr>
      </vt:variant>
      <vt:variant>
        <vt:i4>4063248</vt:i4>
      </vt:variant>
      <vt:variant>
        <vt:i4>3555</vt:i4>
      </vt:variant>
      <vt:variant>
        <vt:i4>0</vt:i4>
      </vt:variant>
      <vt:variant>
        <vt:i4>5</vt:i4>
      </vt:variant>
      <vt:variant>
        <vt:lpwstr/>
      </vt:variant>
      <vt:variant>
        <vt:lpwstr>E_Indication</vt:lpwstr>
      </vt:variant>
      <vt:variant>
        <vt:i4>655385</vt:i4>
      </vt:variant>
      <vt:variant>
        <vt:i4>3552</vt:i4>
      </vt:variant>
      <vt:variant>
        <vt:i4>0</vt:i4>
      </vt:variant>
      <vt:variant>
        <vt:i4>5</vt:i4>
      </vt:variant>
      <vt:variant>
        <vt:lpwstr/>
      </vt:variant>
      <vt:variant>
        <vt:lpwstr>D_Operative_Note</vt:lpwstr>
      </vt:variant>
      <vt:variant>
        <vt:i4>851988</vt:i4>
      </vt:variant>
      <vt:variant>
        <vt:i4>3549</vt:i4>
      </vt:variant>
      <vt:variant>
        <vt:i4>0</vt:i4>
      </vt:variant>
      <vt:variant>
        <vt:i4>5</vt:i4>
      </vt:variant>
      <vt:variant>
        <vt:lpwstr/>
      </vt:variant>
      <vt:variant>
        <vt:lpwstr>D_Procedure_Note</vt:lpwstr>
      </vt:variant>
      <vt:variant>
        <vt:i4>2031645</vt:i4>
      </vt:variant>
      <vt:variant>
        <vt:i4>3540</vt:i4>
      </vt:variant>
      <vt:variant>
        <vt:i4>0</vt:i4>
      </vt:variant>
      <vt:variant>
        <vt:i4>5</vt:i4>
      </vt:variant>
      <vt:variant>
        <vt:lpwstr/>
      </vt:variant>
      <vt:variant>
        <vt:lpwstr>E_Problem_Observation</vt:lpwstr>
      </vt:variant>
      <vt:variant>
        <vt:i4>2031645</vt:i4>
      </vt:variant>
      <vt:variant>
        <vt:i4>3537</vt:i4>
      </vt:variant>
      <vt:variant>
        <vt:i4>0</vt:i4>
      </vt:variant>
      <vt:variant>
        <vt:i4>5</vt:i4>
      </vt:variant>
      <vt:variant>
        <vt:lpwstr/>
      </vt:variant>
      <vt:variant>
        <vt:lpwstr>E_Problem_Observation</vt:lpwstr>
      </vt:variant>
      <vt:variant>
        <vt:i4>655385</vt:i4>
      </vt:variant>
      <vt:variant>
        <vt:i4>3534</vt:i4>
      </vt:variant>
      <vt:variant>
        <vt:i4>0</vt:i4>
      </vt:variant>
      <vt:variant>
        <vt:i4>5</vt:i4>
      </vt:variant>
      <vt:variant>
        <vt:lpwstr/>
      </vt:variant>
      <vt:variant>
        <vt:lpwstr>D_Operative_Note</vt:lpwstr>
      </vt:variant>
      <vt:variant>
        <vt:i4>851988</vt:i4>
      </vt:variant>
      <vt:variant>
        <vt:i4>3531</vt:i4>
      </vt:variant>
      <vt:variant>
        <vt:i4>0</vt:i4>
      </vt:variant>
      <vt:variant>
        <vt:i4>5</vt:i4>
      </vt:variant>
      <vt:variant>
        <vt:lpwstr/>
      </vt:variant>
      <vt:variant>
        <vt:lpwstr>D_Procedure_Note</vt:lpwstr>
      </vt:variant>
      <vt:variant>
        <vt:i4>655385</vt:i4>
      </vt:variant>
      <vt:variant>
        <vt:i4>3522</vt:i4>
      </vt:variant>
      <vt:variant>
        <vt:i4>0</vt:i4>
      </vt:variant>
      <vt:variant>
        <vt:i4>5</vt:i4>
      </vt:variant>
      <vt:variant>
        <vt:lpwstr/>
      </vt:variant>
      <vt:variant>
        <vt:lpwstr>D_Operative_Note</vt:lpwstr>
      </vt:variant>
      <vt:variant>
        <vt:i4>851988</vt:i4>
      </vt:variant>
      <vt:variant>
        <vt:i4>3519</vt:i4>
      </vt:variant>
      <vt:variant>
        <vt:i4>0</vt:i4>
      </vt:variant>
      <vt:variant>
        <vt:i4>5</vt:i4>
      </vt:variant>
      <vt:variant>
        <vt:lpwstr/>
      </vt:variant>
      <vt:variant>
        <vt:lpwstr>D_Procedure_Note</vt:lpwstr>
      </vt:variant>
      <vt:variant>
        <vt:i4>655385</vt:i4>
      </vt:variant>
      <vt:variant>
        <vt:i4>3510</vt:i4>
      </vt:variant>
      <vt:variant>
        <vt:i4>0</vt:i4>
      </vt:variant>
      <vt:variant>
        <vt:i4>5</vt:i4>
      </vt:variant>
      <vt:variant>
        <vt:lpwstr/>
      </vt:variant>
      <vt:variant>
        <vt:lpwstr>D_Operative_Note</vt:lpwstr>
      </vt:variant>
      <vt:variant>
        <vt:i4>851988</vt:i4>
      </vt:variant>
      <vt:variant>
        <vt:i4>3507</vt:i4>
      </vt:variant>
      <vt:variant>
        <vt:i4>0</vt:i4>
      </vt:variant>
      <vt:variant>
        <vt:i4>5</vt:i4>
      </vt:variant>
      <vt:variant>
        <vt:lpwstr/>
      </vt:variant>
      <vt:variant>
        <vt:lpwstr>D_Procedure_Note</vt:lpwstr>
      </vt:variant>
      <vt:variant>
        <vt:i4>720976</vt:i4>
      </vt:variant>
      <vt:variant>
        <vt:i4>3498</vt:i4>
      </vt:variant>
      <vt:variant>
        <vt:i4>0</vt:i4>
      </vt:variant>
      <vt:variant>
        <vt:i4>5</vt:i4>
      </vt:variant>
      <vt:variant>
        <vt:lpwstr/>
      </vt:variant>
      <vt:variant>
        <vt:lpwstr>E_Problem_Concern_Act_(Condition)</vt:lpwstr>
      </vt:variant>
      <vt:variant>
        <vt:i4>6488175</vt:i4>
      </vt:variant>
      <vt:variant>
        <vt:i4>3495</vt:i4>
      </vt:variant>
      <vt:variant>
        <vt:i4>0</vt:i4>
      </vt:variant>
      <vt:variant>
        <vt:i4>5</vt:i4>
      </vt:variant>
      <vt:variant>
        <vt:lpwstr/>
      </vt:variant>
      <vt:variant>
        <vt:lpwstr>S_Problem_Section_(entries_optional)</vt:lpwstr>
      </vt:variant>
      <vt:variant>
        <vt:i4>720976</vt:i4>
      </vt:variant>
      <vt:variant>
        <vt:i4>3492</vt:i4>
      </vt:variant>
      <vt:variant>
        <vt:i4>0</vt:i4>
      </vt:variant>
      <vt:variant>
        <vt:i4>5</vt:i4>
      </vt:variant>
      <vt:variant>
        <vt:lpwstr/>
      </vt:variant>
      <vt:variant>
        <vt:lpwstr>E_Problem_Concern_Act_(Condition)</vt:lpwstr>
      </vt:variant>
      <vt:variant>
        <vt:i4>720976</vt:i4>
      </vt:variant>
      <vt:variant>
        <vt:i4>3486</vt:i4>
      </vt:variant>
      <vt:variant>
        <vt:i4>0</vt:i4>
      </vt:variant>
      <vt:variant>
        <vt:i4>5</vt:i4>
      </vt:variant>
      <vt:variant>
        <vt:lpwstr/>
      </vt:variant>
      <vt:variant>
        <vt:lpwstr>E_Problem_Concern_Act_(Condition)</vt:lpwstr>
      </vt:variant>
      <vt:variant>
        <vt:i4>5374006</vt:i4>
      </vt:variant>
      <vt:variant>
        <vt:i4>3483</vt:i4>
      </vt:variant>
      <vt:variant>
        <vt:i4>0</vt:i4>
      </vt:variant>
      <vt:variant>
        <vt:i4>5</vt:i4>
      </vt:variant>
      <vt:variant>
        <vt:lpwstr/>
      </vt:variant>
      <vt:variant>
        <vt:lpwstr>D_Continuity_of_Care_Document_(CCD)</vt:lpwstr>
      </vt:variant>
      <vt:variant>
        <vt:i4>4849773</vt:i4>
      </vt:variant>
      <vt:variant>
        <vt:i4>3480</vt:i4>
      </vt:variant>
      <vt:variant>
        <vt:i4>0</vt:i4>
      </vt:variant>
      <vt:variant>
        <vt:i4>5</vt:i4>
      </vt:variant>
      <vt:variant>
        <vt:lpwstr/>
      </vt:variant>
      <vt:variant>
        <vt:lpwstr>D_History_and_Physical</vt:lpwstr>
      </vt:variant>
      <vt:variant>
        <vt:i4>6684787</vt:i4>
      </vt:variant>
      <vt:variant>
        <vt:i4>3477</vt:i4>
      </vt:variant>
      <vt:variant>
        <vt:i4>0</vt:i4>
      </vt:variant>
      <vt:variant>
        <vt:i4>5</vt:i4>
      </vt:variant>
      <vt:variant>
        <vt:lpwstr/>
      </vt:variant>
      <vt:variant>
        <vt:lpwstr>D_Discharge_Summary</vt:lpwstr>
      </vt:variant>
      <vt:variant>
        <vt:i4>5439555</vt:i4>
      </vt:variant>
      <vt:variant>
        <vt:i4>3474</vt:i4>
      </vt:variant>
      <vt:variant>
        <vt:i4>0</vt:i4>
      </vt:variant>
      <vt:variant>
        <vt:i4>5</vt:i4>
      </vt:variant>
      <vt:variant>
        <vt:lpwstr/>
      </vt:variant>
      <vt:variant>
        <vt:lpwstr>D_Consultation_Note</vt:lpwstr>
      </vt:variant>
      <vt:variant>
        <vt:i4>4587594</vt:i4>
      </vt:variant>
      <vt:variant>
        <vt:i4>3471</vt:i4>
      </vt:variant>
      <vt:variant>
        <vt:i4>0</vt:i4>
      </vt:variant>
      <vt:variant>
        <vt:i4>5</vt:i4>
      </vt:variant>
      <vt:variant>
        <vt:lpwstr/>
      </vt:variant>
      <vt:variant>
        <vt:lpwstr>D_Progress_Note</vt:lpwstr>
      </vt:variant>
      <vt:variant>
        <vt:i4>1310740</vt:i4>
      </vt:variant>
      <vt:variant>
        <vt:i4>3462</vt:i4>
      </vt:variant>
      <vt:variant>
        <vt:i4>0</vt:i4>
      </vt:variant>
      <vt:variant>
        <vt:i4>5</vt:i4>
      </vt:variant>
      <vt:variant>
        <vt:lpwstr/>
      </vt:variant>
      <vt:variant>
        <vt:lpwstr>E_Postprocedure_Diagnosis</vt:lpwstr>
      </vt:variant>
      <vt:variant>
        <vt:i4>1310740</vt:i4>
      </vt:variant>
      <vt:variant>
        <vt:i4>3459</vt:i4>
      </vt:variant>
      <vt:variant>
        <vt:i4>0</vt:i4>
      </vt:variant>
      <vt:variant>
        <vt:i4>5</vt:i4>
      </vt:variant>
      <vt:variant>
        <vt:lpwstr/>
      </vt:variant>
      <vt:variant>
        <vt:lpwstr>E_Postprocedure_Diagnosis</vt:lpwstr>
      </vt:variant>
      <vt:variant>
        <vt:i4>851988</vt:i4>
      </vt:variant>
      <vt:variant>
        <vt:i4>3456</vt:i4>
      </vt:variant>
      <vt:variant>
        <vt:i4>0</vt:i4>
      </vt:variant>
      <vt:variant>
        <vt:i4>5</vt:i4>
      </vt:variant>
      <vt:variant>
        <vt:lpwstr/>
      </vt:variant>
      <vt:variant>
        <vt:lpwstr>D_Procedure_Note</vt:lpwstr>
      </vt:variant>
      <vt:variant>
        <vt:i4>6094966</vt:i4>
      </vt:variant>
      <vt:variant>
        <vt:i4>3447</vt:i4>
      </vt:variant>
      <vt:variant>
        <vt:i4>0</vt:i4>
      </vt:variant>
      <vt:variant>
        <vt:i4>5</vt:i4>
      </vt:variant>
      <vt:variant>
        <vt:lpwstr/>
      </vt:variant>
      <vt:variant>
        <vt:lpwstr>E_Plan_of_Care_Activity_Supply</vt:lpwstr>
      </vt:variant>
      <vt:variant>
        <vt:i4>786447</vt:i4>
      </vt:variant>
      <vt:variant>
        <vt:i4>3444</vt:i4>
      </vt:variant>
      <vt:variant>
        <vt:i4>0</vt:i4>
      </vt:variant>
      <vt:variant>
        <vt:i4>5</vt:i4>
      </vt:variant>
      <vt:variant>
        <vt:lpwstr/>
      </vt:variant>
      <vt:variant>
        <vt:lpwstr>E_Plan_of_Care_Activity_Substance_Administration</vt:lpwstr>
      </vt:variant>
      <vt:variant>
        <vt:i4>2490390</vt:i4>
      </vt:variant>
      <vt:variant>
        <vt:i4>3441</vt:i4>
      </vt:variant>
      <vt:variant>
        <vt:i4>0</vt:i4>
      </vt:variant>
      <vt:variant>
        <vt:i4>5</vt:i4>
      </vt:variant>
      <vt:variant>
        <vt:lpwstr/>
      </vt:variant>
      <vt:variant>
        <vt:lpwstr>E_Plan_of_Care_Activity_Procedure</vt:lpwstr>
      </vt:variant>
      <vt:variant>
        <vt:i4>4915327</vt:i4>
      </vt:variant>
      <vt:variant>
        <vt:i4>3438</vt:i4>
      </vt:variant>
      <vt:variant>
        <vt:i4>0</vt:i4>
      </vt:variant>
      <vt:variant>
        <vt:i4>5</vt:i4>
      </vt:variant>
      <vt:variant>
        <vt:lpwstr/>
      </vt:variant>
      <vt:variant>
        <vt:lpwstr>E_Plan_of_Care_Activity_Observation</vt:lpwstr>
      </vt:variant>
      <vt:variant>
        <vt:i4>2818078</vt:i4>
      </vt:variant>
      <vt:variant>
        <vt:i4>3435</vt:i4>
      </vt:variant>
      <vt:variant>
        <vt:i4>0</vt:i4>
      </vt:variant>
      <vt:variant>
        <vt:i4>5</vt:i4>
      </vt:variant>
      <vt:variant>
        <vt:lpwstr/>
      </vt:variant>
      <vt:variant>
        <vt:lpwstr>E_Plan_of_Care_Activity_Encounter</vt:lpwstr>
      </vt:variant>
      <vt:variant>
        <vt:i4>4325496</vt:i4>
      </vt:variant>
      <vt:variant>
        <vt:i4>3432</vt:i4>
      </vt:variant>
      <vt:variant>
        <vt:i4>0</vt:i4>
      </vt:variant>
      <vt:variant>
        <vt:i4>5</vt:i4>
      </vt:variant>
      <vt:variant>
        <vt:lpwstr/>
      </vt:variant>
      <vt:variant>
        <vt:lpwstr>E_Plan_of_Care_Activity_Act</vt:lpwstr>
      </vt:variant>
      <vt:variant>
        <vt:i4>5767273</vt:i4>
      </vt:variant>
      <vt:variant>
        <vt:i4>3429</vt:i4>
      </vt:variant>
      <vt:variant>
        <vt:i4>0</vt:i4>
      </vt:variant>
      <vt:variant>
        <vt:i4>5</vt:i4>
      </vt:variant>
      <vt:variant>
        <vt:lpwstr/>
      </vt:variant>
      <vt:variant>
        <vt:lpwstr>App_Large_UML_Diagrams</vt:lpwstr>
      </vt:variant>
      <vt:variant>
        <vt:i4>6094966</vt:i4>
      </vt:variant>
      <vt:variant>
        <vt:i4>3423</vt:i4>
      </vt:variant>
      <vt:variant>
        <vt:i4>0</vt:i4>
      </vt:variant>
      <vt:variant>
        <vt:i4>5</vt:i4>
      </vt:variant>
      <vt:variant>
        <vt:lpwstr/>
      </vt:variant>
      <vt:variant>
        <vt:lpwstr>E_Plan_of_Care_Activity_Supply</vt:lpwstr>
      </vt:variant>
      <vt:variant>
        <vt:i4>786447</vt:i4>
      </vt:variant>
      <vt:variant>
        <vt:i4>3420</vt:i4>
      </vt:variant>
      <vt:variant>
        <vt:i4>0</vt:i4>
      </vt:variant>
      <vt:variant>
        <vt:i4>5</vt:i4>
      </vt:variant>
      <vt:variant>
        <vt:lpwstr/>
      </vt:variant>
      <vt:variant>
        <vt:lpwstr>E_Plan_of_Care_Activity_Substance_Administration</vt:lpwstr>
      </vt:variant>
      <vt:variant>
        <vt:i4>2490390</vt:i4>
      </vt:variant>
      <vt:variant>
        <vt:i4>3417</vt:i4>
      </vt:variant>
      <vt:variant>
        <vt:i4>0</vt:i4>
      </vt:variant>
      <vt:variant>
        <vt:i4>5</vt:i4>
      </vt:variant>
      <vt:variant>
        <vt:lpwstr/>
      </vt:variant>
      <vt:variant>
        <vt:lpwstr>E_Plan_of_Care_Activity_Procedure</vt:lpwstr>
      </vt:variant>
      <vt:variant>
        <vt:i4>4915327</vt:i4>
      </vt:variant>
      <vt:variant>
        <vt:i4>3414</vt:i4>
      </vt:variant>
      <vt:variant>
        <vt:i4>0</vt:i4>
      </vt:variant>
      <vt:variant>
        <vt:i4>5</vt:i4>
      </vt:variant>
      <vt:variant>
        <vt:lpwstr/>
      </vt:variant>
      <vt:variant>
        <vt:lpwstr>E_Plan_of_Care_Activity_Observation</vt:lpwstr>
      </vt:variant>
      <vt:variant>
        <vt:i4>2818078</vt:i4>
      </vt:variant>
      <vt:variant>
        <vt:i4>3411</vt:i4>
      </vt:variant>
      <vt:variant>
        <vt:i4>0</vt:i4>
      </vt:variant>
      <vt:variant>
        <vt:i4>5</vt:i4>
      </vt:variant>
      <vt:variant>
        <vt:lpwstr/>
      </vt:variant>
      <vt:variant>
        <vt:lpwstr>E_Plan_of_Care_Activity_Encounter</vt:lpwstr>
      </vt:variant>
      <vt:variant>
        <vt:i4>4325496</vt:i4>
      </vt:variant>
      <vt:variant>
        <vt:i4>3408</vt:i4>
      </vt:variant>
      <vt:variant>
        <vt:i4>0</vt:i4>
      </vt:variant>
      <vt:variant>
        <vt:i4>5</vt:i4>
      </vt:variant>
      <vt:variant>
        <vt:lpwstr/>
      </vt:variant>
      <vt:variant>
        <vt:lpwstr>E_Plan_of_Care_Activity_Act</vt:lpwstr>
      </vt:variant>
      <vt:variant>
        <vt:i4>5374006</vt:i4>
      </vt:variant>
      <vt:variant>
        <vt:i4>3405</vt:i4>
      </vt:variant>
      <vt:variant>
        <vt:i4>0</vt:i4>
      </vt:variant>
      <vt:variant>
        <vt:i4>5</vt:i4>
      </vt:variant>
      <vt:variant>
        <vt:lpwstr/>
      </vt:variant>
      <vt:variant>
        <vt:lpwstr>D_Continuity_of_Care_Document_(CCD)</vt:lpwstr>
      </vt:variant>
      <vt:variant>
        <vt:i4>655385</vt:i4>
      </vt:variant>
      <vt:variant>
        <vt:i4>3402</vt:i4>
      </vt:variant>
      <vt:variant>
        <vt:i4>0</vt:i4>
      </vt:variant>
      <vt:variant>
        <vt:i4>5</vt:i4>
      </vt:variant>
      <vt:variant>
        <vt:lpwstr/>
      </vt:variant>
      <vt:variant>
        <vt:lpwstr>D_Operative_Note</vt:lpwstr>
      </vt:variant>
      <vt:variant>
        <vt:i4>851988</vt:i4>
      </vt:variant>
      <vt:variant>
        <vt:i4>3399</vt:i4>
      </vt:variant>
      <vt:variant>
        <vt:i4>0</vt:i4>
      </vt:variant>
      <vt:variant>
        <vt:i4>5</vt:i4>
      </vt:variant>
      <vt:variant>
        <vt:lpwstr/>
      </vt:variant>
      <vt:variant>
        <vt:lpwstr>D_Procedure_Note</vt:lpwstr>
      </vt:variant>
      <vt:variant>
        <vt:i4>4849773</vt:i4>
      </vt:variant>
      <vt:variant>
        <vt:i4>3396</vt:i4>
      </vt:variant>
      <vt:variant>
        <vt:i4>0</vt:i4>
      </vt:variant>
      <vt:variant>
        <vt:i4>5</vt:i4>
      </vt:variant>
      <vt:variant>
        <vt:lpwstr/>
      </vt:variant>
      <vt:variant>
        <vt:lpwstr>D_History_and_Physical</vt:lpwstr>
      </vt:variant>
      <vt:variant>
        <vt:i4>6684787</vt:i4>
      </vt:variant>
      <vt:variant>
        <vt:i4>3393</vt:i4>
      </vt:variant>
      <vt:variant>
        <vt:i4>0</vt:i4>
      </vt:variant>
      <vt:variant>
        <vt:i4>5</vt:i4>
      </vt:variant>
      <vt:variant>
        <vt:lpwstr/>
      </vt:variant>
      <vt:variant>
        <vt:lpwstr>D_Discharge_Summary</vt:lpwstr>
      </vt:variant>
      <vt:variant>
        <vt:i4>5439555</vt:i4>
      </vt:variant>
      <vt:variant>
        <vt:i4>3390</vt:i4>
      </vt:variant>
      <vt:variant>
        <vt:i4>0</vt:i4>
      </vt:variant>
      <vt:variant>
        <vt:i4>5</vt:i4>
      </vt:variant>
      <vt:variant>
        <vt:lpwstr/>
      </vt:variant>
      <vt:variant>
        <vt:lpwstr>D_Consultation_Note</vt:lpwstr>
      </vt:variant>
      <vt:variant>
        <vt:i4>4587594</vt:i4>
      </vt:variant>
      <vt:variant>
        <vt:i4>3387</vt:i4>
      </vt:variant>
      <vt:variant>
        <vt:i4>0</vt:i4>
      </vt:variant>
      <vt:variant>
        <vt:i4>5</vt:i4>
      </vt:variant>
      <vt:variant>
        <vt:lpwstr/>
      </vt:variant>
      <vt:variant>
        <vt:lpwstr>D_Progress_Note</vt:lpwstr>
      </vt:variant>
      <vt:variant>
        <vt:i4>4587609</vt:i4>
      </vt:variant>
      <vt:variant>
        <vt:i4>3378</vt:i4>
      </vt:variant>
      <vt:variant>
        <vt:i4>0</vt:i4>
      </vt:variant>
      <vt:variant>
        <vt:i4>5</vt:i4>
      </vt:variant>
      <vt:variant>
        <vt:lpwstr/>
      </vt:variant>
      <vt:variant>
        <vt:lpwstr>E_Coverage_Activity</vt:lpwstr>
      </vt:variant>
      <vt:variant>
        <vt:i4>4587609</vt:i4>
      </vt:variant>
      <vt:variant>
        <vt:i4>3372</vt:i4>
      </vt:variant>
      <vt:variant>
        <vt:i4>0</vt:i4>
      </vt:variant>
      <vt:variant>
        <vt:i4>5</vt:i4>
      </vt:variant>
      <vt:variant>
        <vt:lpwstr/>
      </vt:variant>
      <vt:variant>
        <vt:lpwstr>E_Coverage_Activity</vt:lpwstr>
      </vt:variant>
      <vt:variant>
        <vt:i4>5374006</vt:i4>
      </vt:variant>
      <vt:variant>
        <vt:i4>3369</vt:i4>
      </vt:variant>
      <vt:variant>
        <vt:i4>0</vt:i4>
      </vt:variant>
      <vt:variant>
        <vt:i4>5</vt:i4>
      </vt:variant>
      <vt:variant>
        <vt:lpwstr/>
      </vt:variant>
      <vt:variant>
        <vt:lpwstr>D_Continuity_of_Care_Document_(CCD)</vt:lpwstr>
      </vt:variant>
      <vt:variant>
        <vt:i4>2228264</vt:i4>
      </vt:variant>
      <vt:variant>
        <vt:i4>3360</vt:i4>
      </vt:variant>
      <vt:variant>
        <vt:i4>0</vt:i4>
      </vt:variant>
      <vt:variant>
        <vt:i4>5</vt:i4>
      </vt:variant>
      <vt:variant>
        <vt:lpwstr/>
      </vt:variant>
      <vt:variant>
        <vt:lpwstr>E_Medication_Activity</vt:lpwstr>
      </vt:variant>
      <vt:variant>
        <vt:i4>8126579</vt:i4>
      </vt:variant>
      <vt:variant>
        <vt:i4>3357</vt:i4>
      </vt:variant>
      <vt:variant>
        <vt:i4>0</vt:i4>
      </vt:variant>
      <vt:variant>
        <vt:i4>5</vt:i4>
      </vt:variant>
      <vt:variant>
        <vt:lpwstr/>
      </vt:variant>
      <vt:variant>
        <vt:lpwstr>S_Medications_Section_(entries_optional)</vt:lpwstr>
      </vt:variant>
      <vt:variant>
        <vt:i4>2228264</vt:i4>
      </vt:variant>
      <vt:variant>
        <vt:i4>3354</vt:i4>
      </vt:variant>
      <vt:variant>
        <vt:i4>0</vt:i4>
      </vt:variant>
      <vt:variant>
        <vt:i4>5</vt:i4>
      </vt:variant>
      <vt:variant>
        <vt:lpwstr/>
      </vt:variant>
      <vt:variant>
        <vt:lpwstr>E_Medication_Activity</vt:lpwstr>
      </vt:variant>
      <vt:variant>
        <vt:i4>5767273</vt:i4>
      </vt:variant>
      <vt:variant>
        <vt:i4>3351</vt:i4>
      </vt:variant>
      <vt:variant>
        <vt:i4>0</vt:i4>
      </vt:variant>
      <vt:variant>
        <vt:i4>5</vt:i4>
      </vt:variant>
      <vt:variant>
        <vt:lpwstr/>
      </vt:variant>
      <vt:variant>
        <vt:lpwstr>App_Large_UML_Diagrams</vt:lpwstr>
      </vt:variant>
      <vt:variant>
        <vt:i4>2228264</vt:i4>
      </vt:variant>
      <vt:variant>
        <vt:i4>3345</vt:i4>
      </vt:variant>
      <vt:variant>
        <vt:i4>0</vt:i4>
      </vt:variant>
      <vt:variant>
        <vt:i4>5</vt:i4>
      </vt:variant>
      <vt:variant>
        <vt:lpwstr/>
      </vt:variant>
      <vt:variant>
        <vt:lpwstr>E_Medication_Activity</vt:lpwstr>
      </vt:variant>
      <vt:variant>
        <vt:i4>5374006</vt:i4>
      </vt:variant>
      <vt:variant>
        <vt:i4>3342</vt:i4>
      </vt:variant>
      <vt:variant>
        <vt:i4>0</vt:i4>
      </vt:variant>
      <vt:variant>
        <vt:i4>5</vt:i4>
      </vt:variant>
      <vt:variant>
        <vt:lpwstr/>
      </vt:variant>
      <vt:variant>
        <vt:lpwstr>D_Continuity_of_Care_Document_(CCD)</vt:lpwstr>
      </vt:variant>
      <vt:variant>
        <vt:i4>851988</vt:i4>
      </vt:variant>
      <vt:variant>
        <vt:i4>3339</vt:i4>
      </vt:variant>
      <vt:variant>
        <vt:i4>0</vt:i4>
      </vt:variant>
      <vt:variant>
        <vt:i4>5</vt:i4>
      </vt:variant>
      <vt:variant>
        <vt:lpwstr/>
      </vt:variant>
      <vt:variant>
        <vt:lpwstr>D_Procedure_Note</vt:lpwstr>
      </vt:variant>
      <vt:variant>
        <vt:i4>4849773</vt:i4>
      </vt:variant>
      <vt:variant>
        <vt:i4>3336</vt:i4>
      </vt:variant>
      <vt:variant>
        <vt:i4>0</vt:i4>
      </vt:variant>
      <vt:variant>
        <vt:i4>5</vt:i4>
      </vt:variant>
      <vt:variant>
        <vt:lpwstr/>
      </vt:variant>
      <vt:variant>
        <vt:lpwstr>D_History_and_Physical</vt:lpwstr>
      </vt:variant>
      <vt:variant>
        <vt:i4>5439555</vt:i4>
      </vt:variant>
      <vt:variant>
        <vt:i4>3333</vt:i4>
      </vt:variant>
      <vt:variant>
        <vt:i4>0</vt:i4>
      </vt:variant>
      <vt:variant>
        <vt:i4>5</vt:i4>
      </vt:variant>
      <vt:variant>
        <vt:lpwstr/>
      </vt:variant>
      <vt:variant>
        <vt:lpwstr>D_Consultation_Note</vt:lpwstr>
      </vt:variant>
      <vt:variant>
        <vt:i4>4587594</vt:i4>
      </vt:variant>
      <vt:variant>
        <vt:i4>3330</vt:i4>
      </vt:variant>
      <vt:variant>
        <vt:i4>0</vt:i4>
      </vt:variant>
      <vt:variant>
        <vt:i4>5</vt:i4>
      </vt:variant>
      <vt:variant>
        <vt:lpwstr/>
      </vt:variant>
      <vt:variant>
        <vt:lpwstr>D_Progress_Note</vt:lpwstr>
      </vt:variant>
      <vt:variant>
        <vt:i4>2228264</vt:i4>
      </vt:variant>
      <vt:variant>
        <vt:i4>3321</vt:i4>
      </vt:variant>
      <vt:variant>
        <vt:i4>0</vt:i4>
      </vt:variant>
      <vt:variant>
        <vt:i4>5</vt:i4>
      </vt:variant>
      <vt:variant>
        <vt:lpwstr/>
      </vt:variant>
      <vt:variant>
        <vt:lpwstr>E_Medication_Activity</vt:lpwstr>
      </vt:variant>
      <vt:variant>
        <vt:i4>3080238</vt:i4>
      </vt:variant>
      <vt:variant>
        <vt:i4>3318</vt:i4>
      </vt:variant>
      <vt:variant>
        <vt:i4>0</vt:i4>
      </vt:variant>
      <vt:variant>
        <vt:i4>5</vt:i4>
      </vt:variant>
      <vt:variant>
        <vt:lpwstr/>
      </vt:variant>
      <vt:variant>
        <vt:lpwstr>S_Anesthesia_Section</vt:lpwstr>
      </vt:variant>
      <vt:variant>
        <vt:i4>2228264</vt:i4>
      </vt:variant>
      <vt:variant>
        <vt:i4>3315</vt:i4>
      </vt:variant>
      <vt:variant>
        <vt:i4>0</vt:i4>
      </vt:variant>
      <vt:variant>
        <vt:i4>5</vt:i4>
      </vt:variant>
      <vt:variant>
        <vt:lpwstr/>
      </vt:variant>
      <vt:variant>
        <vt:lpwstr>E_Medication_Activity</vt:lpwstr>
      </vt:variant>
      <vt:variant>
        <vt:i4>851988</vt:i4>
      </vt:variant>
      <vt:variant>
        <vt:i4>3312</vt:i4>
      </vt:variant>
      <vt:variant>
        <vt:i4>0</vt:i4>
      </vt:variant>
      <vt:variant>
        <vt:i4>5</vt:i4>
      </vt:variant>
      <vt:variant>
        <vt:lpwstr/>
      </vt:variant>
      <vt:variant>
        <vt:lpwstr>D_Procedure_Note</vt:lpwstr>
      </vt:variant>
      <vt:variant>
        <vt:i4>851988</vt:i4>
      </vt:variant>
      <vt:variant>
        <vt:i4>3303</vt:i4>
      </vt:variant>
      <vt:variant>
        <vt:i4>0</vt:i4>
      </vt:variant>
      <vt:variant>
        <vt:i4>5</vt:i4>
      </vt:variant>
      <vt:variant>
        <vt:lpwstr/>
      </vt:variant>
      <vt:variant>
        <vt:lpwstr>D_Procedure_Note</vt:lpwstr>
      </vt:variant>
      <vt:variant>
        <vt:i4>5767273</vt:i4>
      </vt:variant>
      <vt:variant>
        <vt:i4>3294</vt:i4>
      </vt:variant>
      <vt:variant>
        <vt:i4>0</vt:i4>
      </vt:variant>
      <vt:variant>
        <vt:i4>5</vt:i4>
      </vt:variant>
      <vt:variant>
        <vt:lpwstr/>
      </vt:variant>
      <vt:variant>
        <vt:lpwstr>E_Instructions</vt:lpwstr>
      </vt:variant>
      <vt:variant>
        <vt:i4>851988</vt:i4>
      </vt:variant>
      <vt:variant>
        <vt:i4>3288</vt:i4>
      </vt:variant>
      <vt:variant>
        <vt:i4>0</vt:i4>
      </vt:variant>
      <vt:variant>
        <vt:i4>5</vt:i4>
      </vt:variant>
      <vt:variant>
        <vt:lpwstr/>
      </vt:variant>
      <vt:variant>
        <vt:lpwstr>D_Procedure_Note</vt:lpwstr>
      </vt:variant>
      <vt:variant>
        <vt:i4>4849773</vt:i4>
      </vt:variant>
      <vt:variant>
        <vt:i4>3285</vt:i4>
      </vt:variant>
      <vt:variant>
        <vt:i4>0</vt:i4>
      </vt:variant>
      <vt:variant>
        <vt:i4>5</vt:i4>
      </vt:variant>
      <vt:variant>
        <vt:lpwstr/>
      </vt:variant>
      <vt:variant>
        <vt:lpwstr>D_History_and_Physical</vt:lpwstr>
      </vt:variant>
      <vt:variant>
        <vt:i4>6684787</vt:i4>
      </vt:variant>
      <vt:variant>
        <vt:i4>3282</vt:i4>
      </vt:variant>
      <vt:variant>
        <vt:i4>0</vt:i4>
      </vt:variant>
      <vt:variant>
        <vt:i4>5</vt:i4>
      </vt:variant>
      <vt:variant>
        <vt:lpwstr/>
      </vt:variant>
      <vt:variant>
        <vt:lpwstr>D_Discharge_Summary</vt:lpwstr>
      </vt:variant>
      <vt:variant>
        <vt:i4>5439555</vt:i4>
      </vt:variant>
      <vt:variant>
        <vt:i4>3279</vt:i4>
      </vt:variant>
      <vt:variant>
        <vt:i4>0</vt:i4>
      </vt:variant>
      <vt:variant>
        <vt:i4>5</vt:i4>
      </vt:variant>
      <vt:variant>
        <vt:lpwstr/>
      </vt:variant>
      <vt:variant>
        <vt:lpwstr>D_Consultation_Note</vt:lpwstr>
      </vt:variant>
      <vt:variant>
        <vt:i4>2031645</vt:i4>
      </vt:variant>
      <vt:variant>
        <vt:i4>3270</vt:i4>
      </vt:variant>
      <vt:variant>
        <vt:i4>0</vt:i4>
      </vt:variant>
      <vt:variant>
        <vt:i4>5</vt:i4>
      </vt:variant>
      <vt:variant>
        <vt:lpwstr/>
      </vt:variant>
      <vt:variant>
        <vt:lpwstr>E_Problem_Observation</vt:lpwstr>
      </vt:variant>
      <vt:variant>
        <vt:i4>2031645</vt:i4>
      </vt:variant>
      <vt:variant>
        <vt:i4>3267</vt:i4>
      </vt:variant>
      <vt:variant>
        <vt:i4>0</vt:i4>
      </vt:variant>
      <vt:variant>
        <vt:i4>5</vt:i4>
      </vt:variant>
      <vt:variant>
        <vt:lpwstr/>
      </vt:variant>
      <vt:variant>
        <vt:lpwstr>E_Problem_Observation</vt:lpwstr>
      </vt:variant>
      <vt:variant>
        <vt:i4>851988</vt:i4>
      </vt:variant>
      <vt:variant>
        <vt:i4>3264</vt:i4>
      </vt:variant>
      <vt:variant>
        <vt:i4>0</vt:i4>
      </vt:variant>
      <vt:variant>
        <vt:i4>5</vt:i4>
      </vt:variant>
      <vt:variant>
        <vt:lpwstr/>
      </vt:variant>
      <vt:variant>
        <vt:lpwstr>D_Procedure_Note</vt:lpwstr>
      </vt:variant>
      <vt:variant>
        <vt:i4>4849773</vt:i4>
      </vt:variant>
      <vt:variant>
        <vt:i4>3261</vt:i4>
      </vt:variant>
      <vt:variant>
        <vt:i4>0</vt:i4>
      </vt:variant>
      <vt:variant>
        <vt:i4>5</vt:i4>
      </vt:variant>
      <vt:variant>
        <vt:lpwstr/>
      </vt:variant>
      <vt:variant>
        <vt:lpwstr>D_History_and_Physical</vt:lpwstr>
      </vt:variant>
      <vt:variant>
        <vt:i4>6684787</vt:i4>
      </vt:variant>
      <vt:variant>
        <vt:i4>3258</vt:i4>
      </vt:variant>
      <vt:variant>
        <vt:i4>0</vt:i4>
      </vt:variant>
      <vt:variant>
        <vt:i4>5</vt:i4>
      </vt:variant>
      <vt:variant>
        <vt:lpwstr/>
      </vt:variant>
      <vt:variant>
        <vt:lpwstr>D_Discharge_Summary</vt:lpwstr>
      </vt:variant>
      <vt:variant>
        <vt:i4>5439555</vt:i4>
      </vt:variant>
      <vt:variant>
        <vt:i4>3255</vt:i4>
      </vt:variant>
      <vt:variant>
        <vt:i4>0</vt:i4>
      </vt:variant>
      <vt:variant>
        <vt:i4>5</vt:i4>
      </vt:variant>
      <vt:variant>
        <vt:lpwstr/>
      </vt:variant>
      <vt:variant>
        <vt:lpwstr>D_Consultation_Note</vt:lpwstr>
      </vt:variant>
      <vt:variant>
        <vt:i4>6226043</vt:i4>
      </vt:variant>
      <vt:variant>
        <vt:i4>3246</vt:i4>
      </vt:variant>
      <vt:variant>
        <vt:i4>0</vt:i4>
      </vt:variant>
      <vt:variant>
        <vt:i4>5</vt:i4>
      </vt:variant>
      <vt:variant>
        <vt:lpwstr/>
      </vt:variant>
      <vt:variant>
        <vt:lpwstr>D_Diagnostic_Imaging_Report</vt:lpwstr>
      </vt:variant>
      <vt:variant>
        <vt:i4>5046386</vt:i4>
      </vt:variant>
      <vt:variant>
        <vt:i4>3237</vt:i4>
      </vt:variant>
      <vt:variant>
        <vt:i4>0</vt:i4>
      </vt:variant>
      <vt:variant>
        <vt:i4>5</vt:i4>
      </vt:variant>
      <vt:variant>
        <vt:lpwstr/>
      </vt:variant>
      <vt:variant>
        <vt:lpwstr>E_Family_History_Organizer</vt:lpwstr>
      </vt:variant>
      <vt:variant>
        <vt:i4>5046386</vt:i4>
      </vt:variant>
      <vt:variant>
        <vt:i4>3231</vt:i4>
      </vt:variant>
      <vt:variant>
        <vt:i4>0</vt:i4>
      </vt:variant>
      <vt:variant>
        <vt:i4>5</vt:i4>
      </vt:variant>
      <vt:variant>
        <vt:lpwstr/>
      </vt:variant>
      <vt:variant>
        <vt:lpwstr>E_Family_History_Organizer</vt:lpwstr>
      </vt:variant>
      <vt:variant>
        <vt:i4>5374006</vt:i4>
      </vt:variant>
      <vt:variant>
        <vt:i4>3228</vt:i4>
      </vt:variant>
      <vt:variant>
        <vt:i4>0</vt:i4>
      </vt:variant>
      <vt:variant>
        <vt:i4>5</vt:i4>
      </vt:variant>
      <vt:variant>
        <vt:lpwstr/>
      </vt:variant>
      <vt:variant>
        <vt:lpwstr>D_Continuity_of_Care_Document_(CCD)</vt:lpwstr>
      </vt:variant>
      <vt:variant>
        <vt:i4>851988</vt:i4>
      </vt:variant>
      <vt:variant>
        <vt:i4>3225</vt:i4>
      </vt:variant>
      <vt:variant>
        <vt:i4>0</vt:i4>
      </vt:variant>
      <vt:variant>
        <vt:i4>5</vt:i4>
      </vt:variant>
      <vt:variant>
        <vt:lpwstr/>
      </vt:variant>
      <vt:variant>
        <vt:lpwstr>D_Procedure_Note</vt:lpwstr>
      </vt:variant>
      <vt:variant>
        <vt:i4>4849773</vt:i4>
      </vt:variant>
      <vt:variant>
        <vt:i4>3222</vt:i4>
      </vt:variant>
      <vt:variant>
        <vt:i4>0</vt:i4>
      </vt:variant>
      <vt:variant>
        <vt:i4>5</vt:i4>
      </vt:variant>
      <vt:variant>
        <vt:lpwstr/>
      </vt:variant>
      <vt:variant>
        <vt:lpwstr>D_History_and_Physical</vt:lpwstr>
      </vt:variant>
      <vt:variant>
        <vt:i4>6684787</vt:i4>
      </vt:variant>
      <vt:variant>
        <vt:i4>3219</vt:i4>
      </vt:variant>
      <vt:variant>
        <vt:i4>0</vt:i4>
      </vt:variant>
      <vt:variant>
        <vt:i4>5</vt:i4>
      </vt:variant>
      <vt:variant>
        <vt:lpwstr/>
      </vt:variant>
      <vt:variant>
        <vt:lpwstr>D_Discharge_Summary</vt:lpwstr>
      </vt:variant>
      <vt:variant>
        <vt:i4>5439555</vt:i4>
      </vt:variant>
      <vt:variant>
        <vt:i4>3216</vt:i4>
      </vt:variant>
      <vt:variant>
        <vt:i4>0</vt:i4>
      </vt:variant>
      <vt:variant>
        <vt:i4>5</vt:i4>
      </vt:variant>
      <vt:variant>
        <vt:lpwstr/>
      </vt:variant>
      <vt:variant>
        <vt:lpwstr>D_Consultation_Note</vt:lpwstr>
      </vt:variant>
      <vt:variant>
        <vt:i4>7536763</vt:i4>
      </vt:variant>
      <vt:variant>
        <vt:i4>3207</vt:i4>
      </vt:variant>
      <vt:variant>
        <vt:i4>0</vt:i4>
      </vt:variant>
      <vt:variant>
        <vt:i4>5</vt:i4>
      </vt:variant>
      <vt:variant>
        <vt:lpwstr/>
      </vt:variant>
      <vt:variant>
        <vt:lpwstr>E_Study_Act</vt:lpwstr>
      </vt:variant>
      <vt:variant>
        <vt:i4>7536763</vt:i4>
      </vt:variant>
      <vt:variant>
        <vt:i4>3204</vt:i4>
      </vt:variant>
      <vt:variant>
        <vt:i4>0</vt:i4>
      </vt:variant>
      <vt:variant>
        <vt:i4>5</vt:i4>
      </vt:variant>
      <vt:variant>
        <vt:lpwstr/>
      </vt:variant>
      <vt:variant>
        <vt:lpwstr>E_Study_Act</vt:lpwstr>
      </vt:variant>
      <vt:variant>
        <vt:i4>4325478</vt:i4>
      </vt:variant>
      <vt:variant>
        <vt:i4>3201</vt:i4>
      </vt:variant>
      <vt:variant>
        <vt:i4>0</vt:i4>
      </vt:variant>
      <vt:variant>
        <vt:i4>5</vt:i4>
      </vt:variant>
      <vt:variant>
        <vt:lpwstr/>
      </vt:variant>
      <vt:variant>
        <vt:lpwstr>D_Diagnositc_Imaging_Report</vt:lpwstr>
      </vt:variant>
      <vt:variant>
        <vt:i4>2031645</vt:i4>
      </vt:variant>
      <vt:variant>
        <vt:i4>3192</vt:i4>
      </vt:variant>
      <vt:variant>
        <vt:i4>0</vt:i4>
      </vt:variant>
      <vt:variant>
        <vt:i4>5</vt:i4>
      </vt:variant>
      <vt:variant>
        <vt:lpwstr/>
      </vt:variant>
      <vt:variant>
        <vt:lpwstr>E_Problem_Observation</vt:lpwstr>
      </vt:variant>
      <vt:variant>
        <vt:i4>2031645</vt:i4>
      </vt:variant>
      <vt:variant>
        <vt:i4>3189</vt:i4>
      </vt:variant>
      <vt:variant>
        <vt:i4>0</vt:i4>
      </vt:variant>
      <vt:variant>
        <vt:i4>5</vt:i4>
      </vt:variant>
      <vt:variant>
        <vt:lpwstr/>
      </vt:variant>
      <vt:variant>
        <vt:lpwstr>E_Problem_Observation</vt:lpwstr>
      </vt:variant>
      <vt:variant>
        <vt:i4>655385</vt:i4>
      </vt:variant>
      <vt:variant>
        <vt:i4>3186</vt:i4>
      </vt:variant>
      <vt:variant>
        <vt:i4>0</vt:i4>
      </vt:variant>
      <vt:variant>
        <vt:i4>5</vt:i4>
      </vt:variant>
      <vt:variant>
        <vt:lpwstr/>
      </vt:variant>
      <vt:variant>
        <vt:lpwstr>D_Operative_Note</vt:lpwstr>
      </vt:variant>
      <vt:variant>
        <vt:i4>851988</vt:i4>
      </vt:variant>
      <vt:variant>
        <vt:i4>3183</vt:i4>
      </vt:variant>
      <vt:variant>
        <vt:i4>0</vt:i4>
      </vt:variant>
      <vt:variant>
        <vt:i4>5</vt:i4>
      </vt:variant>
      <vt:variant>
        <vt:lpwstr/>
      </vt:variant>
      <vt:variant>
        <vt:lpwstr>D_Procedure_Note</vt:lpwstr>
      </vt:variant>
      <vt:variant>
        <vt:i4>2555932</vt:i4>
      </vt:variant>
      <vt:variant>
        <vt:i4>3174</vt:i4>
      </vt:variant>
      <vt:variant>
        <vt:i4>0</vt:i4>
      </vt:variant>
      <vt:variant>
        <vt:i4>5</vt:i4>
      </vt:variant>
      <vt:variant>
        <vt:lpwstr/>
      </vt:variant>
      <vt:variant>
        <vt:lpwstr>E_Allergy_Problem_Act</vt:lpwstr>
      </vt:variant>
      <vt:variant>
        <vt:i4>1900564</vt:i4>
      </vt:variant>
      <vt:variant>
        <vt:i4>3171</vt:i4>
      </vt:variant>
      <vt:variant>
        <vt:i4>0</vt:i4>
      </vt:variant>
      <vt:variant>
        <vt:i4>5</vt:i4>
      </vt:variant>
      <vt:variant>
        <vt:lpwstr/>
      </vt:variant>
      <vt:variant>
        <vt:lpwstr>S_Allergies_Section_(entries_optional)</vt:lpwstr>
      </vt:variant>
      <vt:variant>
        <vt:i4>2555932</vt:i4>
      </vt:variant>
      <vt:variant>
        <vt:i4>3168</vt:i4>
      </vt:variant>
      <vt:variant>
        <vt:i4>0</vt:i4>
      </vt:variant>
      <vt:variant>
        <vt:i4>5</vt:i4>
      </vt:variant>
      <vt:variant>
        <vt:lpwstr/>
      </vt:variant>
      <vt:variant>
        <vt:lpwstr>E_Allergy_Problem_Act</vt:lpwstr>
      </vt:variant>
      <vt:variant>
        <vt:i4>2555932</vt:i4>
      </vt:variant>
      <vt:variant>
        <vt:i4>3162</vt:i4>
      </vt:variant>
      <vt:variant>
        <vt:i4>0</vt:i4>
      </vt:variant>
      <vt:variant>
        <vt:i4>5</vt:i4>
      </vt:variant>
      <vt:variant>
        <vt:lpwstr/>
      </vt:variant>
      <vt:variant>
        <vt:lpwstr>E_Allergy_Problem_Act</vt:lpwstr>
      </vt:variant>
      <vt:variant>
        <vt:i4>5374006</vt:i4>
      </vt:variant>
      <vt:variant>
        <vt:i4>3159</vt:i4>
      </vt:variant>
      <vt:variant>
        <vt:i4>0</vt:i4>
      </vt:variant>
      <vt:variant>
        <vt:i4>5</vt:i4>
      </vt:variant>
      <vt:variant>
        <vt:lpwstr/>
      </vt:variant>
      <vt:variant>
        <vt:lpwstr>D_Continuity_of_Care_Document_(CCD)</vt:lpwstr>
      </vt:variant>
      <vt:variant>
        <vt:i4>851988</vt:i4>
      </vt:variant>
      <vt:variant>
        <vt:i4>3156</vt:i4>
      </vt:variant>
      <vt:variant>
        <vt:i4>0</vt:i4>
      </vt:variant>
      <vt:variant>
        <vt:i4>5</vt:i4>
      </vt:variant>
      <vt:variant>
        <vt:lpwstr/>
      </vt:variant>
      <vt:variant>
        <vt:lpwstr>D_Procedure_Note</vt:lpwstr>
      </vt:variant>
      <vt:variant>
        <vt:i4>4849773</vt:i4>
      </vt:variant>
      <vt:variant>
        <vt:i4>3153</vt:i4>
      </vt:variant>
      <vt:variant>
        <vt:i4>0</vt:i4>
      </vt:variant>
      <vt:variant>
        <vt:i4>5</vt:i4>
      </vt:variant>
      <vt:variant>
        <vt:lpwstr/>
      </vt:variant>
      <vt:variant>
        <vt:lpwstr>D_History_and_Physical</vt:lpwstr>
      </vt:variant>
      <vt:variant>
        <vt:i4>6684787</vt:i4>
      </vt:variant>
      <vt:variant>
        <vt:i4>3150</vt:i4>
      </vt:variant>
      <vt:variant>
        <vt:i4>0</vt:i4>
      </vt:variant>
      <vt:variant>
        <vt:i4>5</vt:i4>
      </vt:variant>
      <vt:variant>
        <vt:lpwstr/>
      </vt:variant>
      <vt:variant>
        <vt:lpwstr>D_Discharge_Summary</vt:lpwstr>
      </vt:variant>
      <vt:variant>
        <vt:i4>5439555</vt:i4>
      </vt:variant>
      <vt:variant>
        <vt:i4>3147</vt:i4>
      </vt:variant>
      <vt:variant>
        <vt:i4>0</vt:i4>
      </vt:variant>
      <vt:variant>
        <vt:i4>5</vt:i4>
      </vt:variant>
      <vt:variant>
        <vt:lpwstr/>
      </vt:variant>
      <vt:variant>
        <vt:lpwstr>D_Consultation_Note</vt:lpwstr>
      </vt:variant>
      <vt:variant>
        <vt:i4>4587594</vt:i4>
      </vt:variant>
      <vt:variant>
        <vt:i4>3144</vt:i4>
      </vt:variant>
      <vt:variant>
        <vt:i4>0</vt:i4>
      </vt:variant>
      <vt:variant>
        <vt:i4>5</vt:i4>
      </vt:variant>
      <vt:variant>
        <vt:lpwstr/>
      </vt:variant>
      <vt:variant>
        <vt:lpwstr>D_Progress_Note</vt:lpwstr>
      </vt:variant>
      <vt:variant>
        <vt:i4>6094950</vt:i4>
      </vt:variant>
      <vt:variant>
        <vt:i4>3135</vt:i4>
      </vt:variant>
      <vt:variant>
        <vt:i4>0</vt:i4>
      </vt:variant>
      <vt:variant>
        <vt:i4>5</vt:i4>
      </vt:variant>
      <vt:variant>
        <vt:lpwstr/>
      </vt:variant>
      <vt:variant>
        <vt:lpwstr>E_Advance_Directive_Observation</vt:lpwstr>
      </vt:variant>
      <vt:variant>
        <vt:i4>1638518</vt:i4>
      </vt:variant>
      <vt:variant>
        <vt:i4>3132</vt:i4>
      </vt:variant>
      <vt:variant>
        <vt:i4>0</vt:i4>
      </vt:variant>
      <vt:variant>
        <vt:i4>5</vt:i4>
      </vt:variant>
      <vt:variant>
        <vt:lpwstr/>
      </vt:variant>
      <vt:variant>
        <vt:lpwstr>S_Advance_Directives_Section_(entries_optional)</vt:lpwstr>
      </vt:variant>
      <vt:variant>
        <vt:i4>6094950</vt:i4>
      </vt:variant>
      <vt:variant>
        <vt:i4>3129</vt:i4>
      </vt:variant>
      <vt:variant>
        <vt:i4>0</vt:i4>
      </vt:variant>
      <vt:variant>
        <vt:i4>5</vt:i4>
      </vt:variant>
      <vt:variant>
        <vt:lpwstr/>
      </vt:variant>
      <vt:variant>
        <vt:lpwstr>E_Advance_Directive_Observation</vt:lpwstr>
      </vt:variant>
      <vt:variant>
        <vt:i4>6094950</vt:i4>
      </vt:variant>
      <vt:variant>
        <vt:i4>3123</vt:i4>
      </vt:variant>
      <vt:variant>
        <vt:i4>0</vt:i4>
      </vt:variant>
      <vt:variant>
        <vt:i4>5</vt:i4>
      </vt:variant>
      <vt:variant>
        <vt:lpwstr/>
      </vt:variant>
      <vt:variant>
        <vt:lpwstr>E_Advance_Directive_Observation</vt:lpwstr>
      </vt:variant>
      <vt:variant>
        <vt:i4>5374006</vt:i4>
      </vt:variant>
      <vt:variant>
        <vt:i4>3120</vt:i4>
      </vt:variant>
      <vt:variant>
        <vt:i4>0</vt:i4>
      </vt:variant>
      <vt:variant>
        <vt:i4>5</vt:i4>
      </vt:variant>
      <vt:variant>
        <vt:lpwstr/>
      </vt:variant>
      <vt:variant>
        <vt:lpwstr>D_Continuity_of_Care_Document_(CCD)</vt:lpwstr>
      </vt:variant>
      <vt:variant>
        <vt:i4>5111907</vt:i4>
      </vt:variant>
      <vt:variant>
        <vt:i4>3114</vt:i4>
      </vt:variant>
      <vt:variant>
        <vt:i4>0</vt:i4>
      </vt:variant>
      <vt:variant>
        <vt:i4>5</vt:i4>
      </vt:variant>
      <vt:variant>
        <vt:lpwstr/>
      </vt:variant>
      <vt:variant>
        <vt:lpwstr>S_VitalSignsSection</vt:lpwstr>
      </vt:variant>
      <vt:variant>
        <vt:i4>5505128</vt:i4>
      </vt:variant>
      <vt:variant>
        <vt:i4>3111</vt:i4>
      </vt:variant>
      <vt:variant>
        <vt:i4>0</vt:i4>
      </vt:variant>
      <vt:variant>
        <vt:i4>5</vt:i4>
      </vt:variant>
      <vt:variant>
        <vt:lpwstr/>
      </vt:variant>
      <vt:variant>
        <vt:lpwstr>S_SurgicalDrainsSection</vt:lpwstr>
      </vt:variant>
      <vt:variant>
        <vt:i4>5308540</vt:i4>
      </vt:variant>
      <vt:variant>
        <vt:i4>3108</vt:i4>
      </vt:variant>
      <vt:variant>
        <vt:i4>0</vt:i4>
      </vt:variant>
      <vt:variant>
        <vt:i4>5</vt:i4>
      </vt:variant>
      <vt:variant>
        <vt:lpwstr/>
      </vt:variant>
      <vt:variant>
        <vt:lpwstr>S_SubjectiveSection</vt:lpwstr>
      </vt:variant>
      <vt:variant>
        <vt:i4>5046385</vt:i4>
      </vt:variant>
      <vt:variant>
        <vt:i4>3105</vt:i4>
      </vt:variant>
      <vt:variant>
        <vt:i4>0</vt:i4>
      </vt:variant>
      <vt:variant>
        <vt:i4>5</vt:i4>
      </vt:variant>
      <vt:variant>
        <vt:lpwstr/>
      </vt:variant>
      <vt:variant>
        <vt:lpwstr>S_SocialHistorySection</vt:lpwstr>
      </vt:variant>
      <vt:variant>
        <vt:i4>3473429</vt:i4>
      </vt:variant>
      <vt:variant>
        <vt:i4>3102</vt:i4>
      </vt:variant>
      <vt:variant>
        <vt:i4>0</vt:i4>
      </vt:variant>
      <vt:variant>
        <vt:i4>5</vt:i4>
      </vt:variant>
      <vt:variant>
        <vt:lpwstr/>
      </vt:variant>
      <vt:variant>
        <vt:lpwstr>S_ReviewOfSystemsSection</vt:lpwstr>
      </vt:variant>
      <vt:variant>
        <vt:i4>2883603</vt:i4>
      </vt:variant>
      <vt:variant>
        <vt:i4>3099</vt:i4>
      </vt:variant>
      <vt:variant>
        <vt:i4>0</vt:i4>
      </vt:variant>
      <vt:variant>
        <vt:i4>5</vt:i4>
      </vt:variant>
      <vt:variant>
        <vt:lpwstr/>
      </vt:variant>
      <vt:variant>
        <vt:lpwstr>S_ResultsSection</vt:lpwstr>
      </vt:variant>
      <vt:variant>
        <vt:i4>4653154</vt:i4>
      </vt:variant>
      <vt:variant>
        <vt:i4>3096</vt:i4>
      </vt:variant>
      <vt:variant>
        <vt:i4>0</vt:i4>
      </vt:variant>
      <vt:variant>
        <vt:i4>5</vt:i4>
      </vt:variant>
      <vt:variant>
        <vt:lpwstr/>
      </vt:variant>
      <vt:variant>
        <vt:lpwstr>S_ReasonForVisitSection</vt:lpwstr>
      </vt:variant>
      <vt:variant>
        <vt:i4>2162719</vt:i4>
      </vt:variant>
      <vt:variant>
        <vt:i4>3093</vt:i4>
      </vt:variant>
      <vt:variant>
        <vt:i4>0</vt:i4>
      </vt:variant>
      <vt:variant>
        <vt:i4>5</vt:i4>
      </vt:variant>
      <vt:variant>
        <vt:lpwstr/>
      </vt:variant>
      <vt:variant>
        <vt:lpwstr>S_ReaonForReferralSection</vt:lpwstr>
      </vt:variant>
      <vt:variant>
        <vt:i4>5177447</vt:i4>
      </vt:variant>
      <vt:variant>
        <vt:i4>3090</vt:i4>
      </vt:variant>
      <vt:variant>
        <vt:i4>0</vt:i4>
      </vt:variant>
      <vt:variant>
        <vt:i4>5</vt:i4>
      </vt:variant>
      <vt:variant>
        <vt:lpwstr/>
      </vt:variant>
      <vt:variant>
        <vt:lpwstr>S_ProcedureSection</vt:lpwstr>
      </vt:variant>
      <vt:variant>
        <vt:i4>2228230</vt:i4>
      </vt:variant>
      <vt:variant>
        <vt:i4>3087</vt:i4>
      </vt:variant>
      <vt:variant>
        <vt:i4>0</vt:i4>
      </vt:variant>
      <vt:variant>
        <vt:i4>5</vt:i4>
      </vt:variant>
      <vt:variant>
        <vt:lpwstr/>
      </vt:variant>
      <vt:variant>
        <vt:lpwstr>S_ProcedureSpecimensTakenSection</vt:lpwstr>
      </vt:variant>
      <vt:variant>
        <vt:i4>3866653</vt:i4>
      </vt:variant>
      <vt:variant>
        <vt:i4>3084</vt:i4>
      </vt:variant>
      <vt:variant>
        <vt:i4>0</vt:i4>
      </vt:variant>
      <vt:variant>
        <vt:i4>5</vt:i4>
      </vt:variant>
      <vt:variant>
        <vt:lpwstr/>
      </vt:variant>
      <vt:variant>
        <vt:lpwstr>S_ProcedureIndicatonsSection</vt:lpwstr>
      </vt:variant>
      <vt:variant>
        <vt:i4>4391035</vt:i4>
      </vt:variant>
      <vt:variant>
        <vt:i4>3081</vt:i4>
      </vt:variant>
      <vt:variant>
        <vt:i4>0</vt:i4>
      </vt:variant>
      <vt:variant>
        <vt:i4>5</vt:i4>
      </vt:variant>
      <vt:variant>
        <vt:lpwstr/>
      </vt:variant>
      <vt:variant>
        <vt:lpwstr>S_ProcedureImplantsSection</vt:lpwstr>
      </vt:variant>
      <vt:variant>
        <vt:i4>4784247</vt:i4>
      </vt:variant>
      <vt:variant>
        <vt:i4>3078</vt:i4>
      </vt:variant>
      <vt:variant>
        <vt:i4>0</vt:i4>
      </vt:variant>
      <vt:variant>
        <vt:i4>5</vt:i4>
      </vt:variant>
      <vt:variant>
        <vt:lpwstr/>
      </vt:variant>
      <vt:variant>
        <vt:lpwstr>S_ProcedureFindingsSection</vt:lpwstr>
      </vt:variant>
      <vt:variant>
        <vt:i4>4128780</vt:i4>
      </vt:variant>
      <vt:variant>
        <vt:i4>3075</vt:i4>
      </vt:variant>
      <vt:variant>
        <vt:i4>0</vt:i4>
      </vt:variant>
      <vt:variant>
        <vt:i4>5</vt:i4>
      </vt:variant>
      <vt:variant>
        <vt:lpwstr/>
      </vt:variant>
      <vt:variant>
        <vt:lpwstr>S_ProcedureEstimatedBloodLossSection</vt:lpwstr>
      </vt:variant>
      <vt:variant>
        <vt:i4>3145745</vt:i4>
      </vt:variant>
      <vt:variant>
        <vt:i4>3072</vt:i4>
      </vt:variant>
      <vt:variant>
        <vt:i4>0</vt:i4>
      </vt:variant>
      <vt:variant>
        <vt:i4>5</vt:i4>
      </vt:variant>
      <vt:variant>
        <vt:lpwstr/>
      </vt:variant>
      <vt:variant>
        <vt:lpwstr>S_ProcedureDispositionSection</vt:lpwstr>
      </vt:variant>
      <vt:variant>
        <vt:i4>3407892</vt:i4>
      </vt:variant>
      <vt:variant>
        <vt:i4>3069</vt:i4>
      </vt:variant>
      <vt:variant>
        <vt:i4>0</vt:i4>
      </vt:variant>
      <vt:variant>
        <vt:i4>5</vt:i4>
      </vt:variant>
      <vt:variant>
        <vt:lpwstr/>
      </vt:variant>
      <vt:variant>
        <vt:lpwstr>S_ProcedureDescriptionSection</vt:lpwstr>
      </vt:variant>
      <vt:variant>
        <vt:i4>2228238</vt:i4>
      </vt:variant>
      <vt:variant>
        <vt:i4>3066</vt:i4>
      </vt:variant>
      <vt:variant>
        <vt:i4>0</vt:i4>
      </vt:variant>
      <vt:variant>
        <vt:i4>5</vt:i4>
      </vt:variant>
      <vt:variant>
        <vt:lpwstr/>
      </vt:variant>
      <vt:variant>
        <vt:lpwstr>S_ProblemListSection</vt:lpwstr>
      </vt:variant>
      <vt:variant>
        <vt:i4>5701735</vt:i4>
      </vt:variant>
      <vt:variant>
        <vt:i4>3063</vt:i4>
      </vt:variant>
      <vt:variant>
        <vt:i4>0</vt:i4>
      </vt:variant>
      <vt:variant>
        <vt:i4>5</vt:i4>
      </vt:variant>
      <vt:variant>
        <vt:lpwstr/>
      </vt:variant>
      <vt:variant>
        <vt:lpwstr>S_PreOpDiagnosisSection</vt:lpwstr>
      </vt:variant>
      <vt:variant>
        <vt:i4>5636203</vt:i4>
      </vt:variant>
      <vt:variant>
        <vt:i4>3060</vt:i4>
      </vt:variant>
      <vt:variant>
        <vt:i4>0</vt:i4>
      </vt:variant>
      <vt:variant>
        <vt:i4>5</vt:i4>
      </vt:variant>
      <vt:variant>
        <vt:lpwstr/>
      </vt:variant>
      <vt:variant>
        <vt:lpwstr>S_PostProcedureDiagnosisSection</vt:lpwstr>
      </vt:variant>
      <vt:variant>
        <vt:i4>2818058</vt:i4>
      </vt:variant>
      <vt:variant>
        <vt:i4>3057</vt:i4>
      </vt:variant>
      <vt:variant>
        <vt:i4>0</vt:i4>
      </vt:variant>
      <vt:variant>
        <vt:i4>5</vt:i4>
      </vt:variant>
      <vt:variant>
        <vt:lpwstr/>
      </vt:variant>
      <vt:variant>
        <vt:lpwstr>S_PostOpDiagnosisSection</vt:lpwstr>
      </vt:variant>
      <vt:variant>
        <vt:i4>2883606</vt:i4>
      </vt:variant>
      <vt:variant>
        <vt:i4>3054</vt:i4>
      </vt:variant>
      <vt:variant>
        <vt:i4>0</vt:i4>
      </vt:variant>
      <vt:variant>
        <vt:i4>5</vt:i4>
      </vt:variant>
      <vt:variant>
        <vt:lpwstr/>
      </vt:variant>
      <vt:variant>
        <vt:lpwstr>S_PlannedProcedureSection</vt:lpwstr>
      </vt:variant>
      <vt:variant>
        <vt:i4>6225932</vt:i4>
      </vt:variant>
      <vt:variant>
        <vt:i4>3051</vt:i4>
      </vt:variant>
      <vt:variant>
        <vt:i4>0</vt:i4>
      </vt:variant>
      <vt:variant>
        <vt:i4>5</vt:i4>
      </vt:variant>
      <vt:variant>
        <vt:lpwstr/>
      </vt:variant>
      <vt:variant>
        <vt:lpwstr>S_Plan_22_2_10</vt:lpwstr>
      </vt:variant>
      <vt:variant>
        <vt:i4>2097167</vt:i4>
      </vt:variant>
      <vt:variant>
        <vt:i4>3048</vt:i4>
      </vt:variant>
      <vt:variant>
        <vt:i4>0</vt:i4>
      </vt:variant>
      <vt:variant>
        <vt:i4>5</vt:i4>
      </vt:variant>
      <vt:variant>
        <vt:lpwstr/>
      </vt:variant>
      <vt:variant>
        <vt:lpwstr>S_PhysicalExamSection</vt:lpwstr>
      </vt:variant>
      <vt:variant>
        <vt:i4>5636209</vt:i4>
      </vt:variant>
      <vt:variant>
        <vt:i4>3045</vt:i4>
      </vt:variant>
      <vt:variant>
        <vt:i4>0</vt:i4>
      </vt:variant>
      <vt:variant>
        <vt:i4>5</vt:i4>
      </vt:variant>
      <vt:variant>
        <vt:lpwstr/>
      </vt:variant>
      <vt:variant>
        <vt:lpwstr>S_PayersSection</vt:lpwstr>
      </vt:variant>
      <vt:variant>
        <vt:i4>2621467</vt:i4>
      </vt:variant>
      <vt:variant>
        <vt:i4>3042</vt:i4>
      </vt:variant>
      <vt:variant>
        <vt:i4>0</vt:i4>
      </vt:variant>
      <vt:variant>
        <vt:i4>5</vt:i4>
      </vt:variant>
      <vt:variant>
        <vt:lpwstr/>
      </vt:variant>
      <vt:variant>
        <vt:lpwstr>S_OpNoteSurgicalProcedureSection</vt:lpwstr>
      </vt:variant>
      <vt:variant>
        <vt:i4>2949128</vt:i4>
      </vt:variant>
      <vt:variant>
        <vt:i4>3039</vt:i4>
      </vt:variant>
      <vt:variant>
        <vt:i4>0</vt:i4>
      </vt:variant>
      <vt:variant>
        <vt:i4>5</vt:i4>
      </vt:variant>
      <vt:variant>
        <vt:lpwstr/>
      </vt:variant>
      <vt:variant>
        <vt:lpwstr>S_OpNoteFluidsSection</vt:lpwstr>
      </vt:variant>
      <vt:variant>
        <vt:i4>5046375</vt:i4>
      </vt:variant>
      <vt:variant>
        <vt:i4>3036</vt:i4>
      </vt:variant>
      <vt:variant>
        <vt:i4>0</vt:i4>
      </vt:variant>
      <vt:variant>
        <vt:i4>5</vt:i4>
      </vt:variant>
      <vt:variant>
        <vt:lpwstr/>
      </vt:variant>
      <vt:variant>
        <vt:lpwstr>S_ObjectiveSection</vt:lpwstr>
      </vt:variant>
      <vt:variant>
        <vt:i4>3342345</vt:i4>
      </vt:variant>
      <vt:variant>
        <vt:i4>3033</vt:i4>
      </vt:variant>
      <vt:variant>
        <vt:i4>0</vt:i4>
      </vt:variant>
      <vt:variant>
        <vt:i4>5</vt:i4>
      </vt:variant>
      <vt:variant>
        <vt:lpwstr/>
      </vt:variant>
      <vt:variant>
        <vt:lpwstr>S_MedicationsAdministeredSection</vt:lpwstr>
      </vt:variant>
      <vt:variant>
        <vt:i4>3473410</vt:i4>
      </vt:variant>
      <vt:variant>
        <vt:i4>3030</vt:i4>
      </vt:variant>
      <vt:variant>
        <vt:i4>0</vt:i4>
      </vt:variant>
      <vt:variant>
        <vt:i4>5</vt:i4>
      </vt:variant>
      <vt:variant>
        <vt:lpwstr/>
      </vt:variant>
      <vt:variant>
        <vt:lpwstr>S_Medications</vt:lpwstr>
      </vt:variant>
      <vt:variant>
        <vt:i4>6094951</vt:i4>
      </vt:variant>
      <vt:variant>
        <vt:i4>3027</vt:i4>
      </vt:variant>
      <vt:variant>
        <vt:i4>0</vt:i4>
      </vt:variant>
      <vt:variant>
        <vt:i4>5</vt:i4>
      </vt:variant>
      <vt:variant>
        <vt:lpwstr/>
      </vt:variant>
      <vt:variant>
        <vt:lpwstr>S_MedicalGeneralHistorySection</vt:lpwstr>
      </vt:variant>
      <vt:variant>
        <vt:i4>3997719</vt:i4>
      </vt:variant>
      <vt:variant>
        <vt:i4>3024</vt:i4>
      </vt:variant>
      <vt:variant>
        <vt:i4>0</vt:i4>
      </vt:variant>
      <vt:variant>
        <vt:i4>5</vt:i4>
      </vt:variant>
      <vt:variant>
        <vt:lpwstr/>
      </vt:variant>
      <vt:variant>
        <vt:lpwstr>S_MedicalEQuipmentSection</vt:lpwstr>
      </vt:variant>
      <vt:variant>
        <vt:i4>6029423</vt:i4>
      </vt:variant>
      <vt:variant>
        <vt:i4>3021</vt:i4>
      </vt:variant>
      <vt:variant>
        <vt:i4>0</vt:i4>
      </vt:variant>
      <vt:variant>
        <vt:i4>5</vt:i4>
      </vt:variant>
      <vt:variant>
        <vt:lpwstr/>
      </vt:variant>
      <vt:variant>
        <vt:lpwstr>S_InterventionsSection</vt:lpwstr>
      </vt:variant>
      <vt:variant>
        <vt:i4>6226037</vt:i4>
      </vt:variant>
      <vt:variant>
        <vt:i4>3018</vt:i4>
      </vt:variant>
      <vt:variant>
        <vt:i4>0</vt:i4>
      </vt:variant>
      <vt:variant>
        <vt:i4>5</vt:i4>
      </vt:variant>
      <vt:variant>
        <vt:lpwstr/>
      </vt:variant>
      <vt:variant>
        <vt:lpwstr>S_ImmunizationsSection</vt:lpwstr>
      </vt:variant>
      <vt:variant>
        <vt:i4>5701755</vt:i4>
      </vt:variant>
      <vt:variant>
        <vt:i4>3015</vt:i4>
      </vt:variant>
      <vt:variant>
        <vt:i4>0</vt:i4>
      </vt:variant>
      <vt:variant>
        <vt:i4>5</vt:i4>
      </vt:variant>
      <vt:variant>
        <vt:lpwstr/>
      </vt:variant>
      <vt:variant>
        <vt:lpwstr>S_HospitalDischargeStudiesSummaySection</vt:lpwstr>
      </vt:variant>
      <vt:variant>
        <vt:i4>4325474</vt:i4>
      </vt:variant>
      <vt:variant>
        <vt:i4>3012</vt:i4>
      </vt:variant>
      <vt:variant>
        <vt:i4>0</vt:i4>
      </vt:variant>
      <vt:variant>
        <vt:i4>5</vt:i4>
      </vt:variant>
      <vt:variant>
        <vt:lpwstr/>
      </vt:variant>
      <vt:variant>
        <vt:lpwstr>S_HospitalDischargePhysicalSection</vt:lpwstr>
      </vt:variant>
      <vt:variant>
        <vt:i4>3342341</vt:i4>
      </vt:variant>
      <vt:variant>
        <vt:i4>3009</vt:i4>
      </vt:variant>
      <vt:variant>
        <vt:i4>0</vt:i4>
      </vt:variant>
      <vt:variant>
        <vt:i4>5</vt:i4>
      </vt:variant>
      <vt:variant>
        <vt:lpwstr/>
      </vt:variant>
      <vt:variant>
        <vt:lpwstr>S_HospitalDischargeMedicationsSectionOPT</vt:lpwstr>
      </vt:variant>
      <vt:variant>
        <vt:i4>5177457</vt:i4>
      </vt:variant>
      <vt:variant>
        <vt:i4>3006</vt:i4>
      </vt:variant>
      <vt:variant>
        <vt:i4>0</vt:i4>
      </vt:variant>
      <vt:variant>
        <vt:i4>5</vt:i4>
      </vt:variant>
      <vt:variant>
        <vt:lpwstr/>
      </vt:variant>
      <vt:variant>
        <vt:lpwstr>S_HospitalDischargeInstructionsSection</vt:lpwstr>
      </vt:variant>
      <vt:variant>
        <vt:i4>4259961</vt:i4>
      </vt:variant>
      <vt:variant>
        <vt:i4>3003</vt:i4>
      </vt:variant>
      <vt:variant>
        <vt:i4>0</vt:i4>
      </vt:variant>
      <vt:variant>
        <vt:i4>5</vt:i4>
      </vt:variant>
      <vt:variant>
        <vt:lpwstr/>
      </vt:variant>
      <vt:variant>
        <vt:lpwstr>S_HospitalDischargeDiagnosisSection</vt:lpwstr>
      </vt:variant>
      <vt:variant>
        <vt:i4>6160508</vt:i4>
      </vt:variant>
      <vt:variant>
        <vt:i4>3000</vt:i4>
      </vt:variant>
      <vt:variant>
        <vt:i4>0</vt:i4>
      </vt:variant>
      <vt:variant>
        <vt:i4>5</vt:i4>
      </vt:variant>
      <vt:variant>
        <vt:lpwstr/>
      </vt:variant>
      <vt:variant>
        <vt:lpwstr>S_HospitalCourseSection</vt:lpwstr>
      </vt:variant>
      <vt:variant>
        <vt:i4>5832826</vt:i4>
      </vt:variant>
      <vt:variant>
        <vt:i4>2997</vt:i4>
      </vt:variant>
      <vt:variant>
        <vt:i4>0</vt:i4>
      </vt:variant>
      <vt:variant>
        <vt:i4>5</vt:i4>
      </vt:variant>
      <vt:variant>
        <vt:lpwstr/>
      </vt:variant>
      <vt:variant>
        <vt:lpwstr>S_HospitalConsultationsSection</vt:lpwstr>
      </vt:variant>
      <vt:variant>
        <vt:i4>6029417</vt:i4>
      </vt:variant>
      <vt:variant>
        <vt:i4>2994</vt:i4>
      </vt:variant>
      <vt:variant>
        <vt:i4>0</vt:i4>
      </vt:variant>
      <vt:variant>
        <vt:i4>5</vt:i4>
      </vt:variant>
      <vt:variant>
        <vt:lpwstr/>
      </vt:variant>
      <vt:variant>
        <vt:lpwstr>S_HospitalAdmissionDiagnosisSection</vt:lpwstr>
      </vt:variant>
      <vt:variant>
        <vt:i4>6226047</vt:i4>
      </vt:variant>
      <vt:variant>
        <vt:i4>2991</vt:i4>
      </vt:variant>
      <vt:variant>
        <vt:i4>0</vt:i4>
      </vt:variant>
      <vt:variant>
        <vt:i4>5</vt:i4>
      </vt:variant>
      <vt:variant>
        <vt:lpwstr/>
      </vt:variant>
      <vt:variant>
        <vt:lpwstr>S_HistoryOfPresentllnessSection</vt:lpwstr>
      </vt:variant>
      <vt:variant>
        <vt:i4>5570649</vt:i4>
      </vt:variant>
      <vt:variant>
        <vt:i4>2988</vt:i4>
      </vt:variant>
      <vt:variant>
        <vt:i4>0</vt:i4>
      </vt:variant>
      <vt:variant>
        <vt:i4>5</vt:i4>
      </vt:variant>
      <vt:variant>
        <vt:lpwstr/>
      </vt:variant>
      <vt:variant>
        <vt:lpwstr>S_HistoryOfPastIllnessSection_20_2_9</vt:lpwstr>
      </vt:variant>
      <vt:variant>
        <vt:i4>5111913</vt:i4>
      </vt:variant>
      <vt:variant>
        <vt:i4>2985</vt:i4>
      </vt:variant>
      <vt:variant>
        <vt:i4>0</vt:i4>
      </vt:variant>
      <vt:variant>
        <vt:i4>5</vt:i4>
      </vt:variant>
      <vt:variant>
        <vt:lpwstr/>
      </vt:variant>
      <vt:variant>
        <vt:lpwstr>S_GeneralStatusSection</vt:lpwstr>
      </vt:variant>
      <vt:variant>
        <vt:i4>3080223</vt:i4>
      </vt:variant>
      <vt:variant>
        <vt:i4>2982</vt:i4>
      </vt:variant>
      <vt:variant>
        <vt:i4>0</vt:i4>
      </vt:variant>
      <vt:variant>
        <vt:i4>5</vt:i4>
      </vt:variant>
      <vt:variant>
        <vt:lpwstr/>
      </vt:variant>
      <vt:variant>
        <vt:lpwstr>S_FunctionalStatusSection</vt:lpwstr>
      </vt:variant>
      <vt:variant>
        <vt:i4>3211276</vt:i4>
      </vt:variant>
      <vt:variant>
        <vt:i4>2979</vt:i4>
      </vt:variant>
      <vt:variant>
        <vt:i4>0</vt:i4>
      </vt:variant>
      <vt:variant>
        <vt:i4>5</vt:i4>
      </vt:variant>
      <vt:variant>
        <vt:lpwstr/>
      </vt:variant>
      <vt:variant>
        <vt:lpwstr>S_FindingsSection</vt:lpwstr>
      </vt:variant>
      <vt:variant>
        <vt:i4>5636199</vt:i4>
      </vt:variant>
      <vt:variant>
        <vt:i4>2976</vt:i4>
      </vt:variant>
      <vt:variant>
        <vt:i4>0</vt:i4>
      </vt:variant>
      <vt:variant>
        <vt:i4>5</vt:i4>
      </vt:variant>
      <vt:variant>
        <vt:lpwstr/>
      </vt:variant>
      <vt:variant>
        <vt:lpwstr>S_FamilyHistorySection</vt:lpwstr>
      </vt:variant>
      <vt:variant>
        <vt:i4>5767295</vt:i4>
      </vt:variant>
      <vt:variant>
        <vt:i4>2973</vt:i4>
      </vt:variant>
      <vt:variant>
        <vt:i4>0</vt:i4>
      </vt:variant>
      <vt:variant>
        <vt:i4>5</vt:i4>
      </vt:variant>
      <vt:variant>
        <vt:lpwstr/>
      </vt:variant>
      <vt:variant>
        <vt:lpwstr>S_EncountersSection</vt:lpwstr>
      </vt:variant>
      <vt:variant>
        <vt:i4>4522104</vt:i4>
      </vt:variant>
      <vt:variant>
        <vt:i4>2970</vt:i4>
      </vt:variant>
      <vt:variant>
        <vt:i4>0</vt:i4>
      </vt:variant>
      <vt:variant>
        <vt:i4>5</vt:i4>
      </vt:variant>
      <vt:variant>
        <vt:lpwstr/>
      </vt:variant>
      <vt:variant>
        <vt:lpwstr>S_DischargeDietSection</vt:lpwstr>
      </vt:variant>
      <vt:variant>
        <vt:i4>2293765</vt:i4>
      </vt:variant>
      <vt:variant>
        <vt:i4>2967</vt:i4>
      </vt:variant>
      <vt:variant>
        <vt:i4>0</vt:i4>
      </vt:variant>
      <vt:variant>
        <vt:i4>5</vt:i4>
      </vt:variant>
      <vt:variant>
        <vt:lpwstr/>
      </vt:variant>
      <vt:variant>
        <vt:lpwstr>S_DICOMObjectCatalog</vt:lpwstr>
      </vt:variant>
      <vt:variant>
        <vt:i4>5767268</vt:i4>
      </vt:variant>
      <vt:variant>
        <vt:i4>2964</vt:i4>
      </vt:variant>
      <vt:variant>
        <vt:i4>0</vt:i4>
      </vt:variant>
      <vt:variant>
        <vt:i4>5</vt:i4>
      </vt:variant>
      <vt:variant>
        <vt:lpwstr/>
      </vt:variant>
      <vt:variant>
        <vt:lpwstr>S_ComplicationsSection</vt:lpwstr>
      </vt:variant>
      <vt:variant>
        <vt:i4>2818072</vt:i4>
      </vt:variant>
      <vt:variant>
        <vt:i4>2961</vt:i4>
      </vt:variant>
      <vt:variant>
        <vt:i4>0</vt:i4>
      </vt:variant>
      <vt:variant>
        <vt:i4>5</vt:i4>
      </vt:variant>
      <vt:variant>
        <vt:lpwstr/>
      </vt:variant>
      <vt:variant>
        <vt:lpwstr>S_ChiefComplaintAndReasonForVisit</vt:lpwstr>
      </vt:variant>
      <vt:variant>
        <vt:i4>2949135</vt:i4>
      </vt:variant>
      <vt:variant>
        <vt:i4>2958</vt:i4>
      </vt:variant>
      <vt:variant>
        <vt:i4>0</vt:i4>
      </vt:variant>
      <vt:variant>
        <vt:i4>5</vt:i4>
      </vt:variant>
      <vt:variant>
        <vt:lpwstr/>
      </vt:variant>
      <vt:variant>
        <vt:lpwstr>S_ChiefComplaint</vt:lpwstr>
      </vt:variant>
      <vt:variant>
        <vt:i4>5505144</vt:i4>
      </vt:variant>
      <vt:variant>
        <vt:i4>2955</vt:i4>
      </vt:variant>
      <vt:variant>
        <vt:i4>0</vt:i4>
      </vt:variant>
      <vt:variant>
        <vt:i4>5</vt:i4>
      </vt:variant>
      <vt:variant>
        <vt:lpwstr/>
      </vt:variant>
      <vt:variant>
        <vt:lpwstr>s_AssessmentAndPlan</vt:lpwstr>
      </vt:variant>
      <vt:variant>
        <vt:i4>2818065</vt:i4>
      </vt:variant>
      <vt:variant>
        <vt:i4>2952</vt:i4>
      </vt:variant>
      <vt:variant>
        <vt:i4>0</vt:i4>
      </vt:variant>
      <vt:variant>
        <vt:i4>5</vt:i4>
      </vt:variant>
      <vt:variant>
        <vt:lpwstr/>
      </vt:variant>
      <vt:variant>
        <vt:lpwstr>S_Assessment</vt:lpwstr>
      </vt:variant>
      <vt:variant>
        <vt:i4>4587638</vt:i4>
      </vt:variant>
      <vt:variant>
        <vt:i4>2949</vt:i4>
      </vt:variant>
      <vt:variant>
        <vt:i4>0</vt:i4>
      </vt:variant>
      <vt:variant>
        <vt:i4>5</vt:i4>
      </vt:variant>
      <vt:variant>
        <vt:lpwstr/>
      </vt:variant>
      <vt:variant>
        <vt:lpwstr>S_AnesthesiaSection</vt:lpwstr>
      </vt:variant>
      <vt:variant>
        <vt:i4>2424833</vt:i4>
      </vt:variant>
      <vt:variant>
        <vt:i4>2946</vt:i4>
      </vt:variant>
      <vt:variant>
        <vt:i4>0</vt:i4>
      </vt:variant>
      <vt:variant>
        <vt:i4>5</vt:i4>
      </vt:variant>
      <vt:variant>
        <vt:lpwstr/>
      </vt:variant>
      <vt:variant>
        <vt:lpwstr>s_AllergiesAdverseReactionsAlerts</vt:lpwstr>
      </vt:variant>
      <vt:variant>
        <vt:i4>5701740</vt:i4>
      </vt:variant>
      <vt:variant>
        <vt:i4>2943</vt:i4>
      </vt:variant>
      <vt:variant>
        <vt:i4>0</vt:i4>
      </vt:variant>
      <vt:variant>
        <vt:i4>5</vt:i4>
      </vt:variant>
      <vt:variant>
        <vt:lpwstr/>
      </vt:variant>
      <vt:variant>
        <vt:lpwstr>S_AdvanceDirectivesSection</vt:lpwstr>
      </vt:variant>
      <vt:variant>
        <vt:i4>6094975</vt:i4>
      </vt:variant>
      <vt:variant>
        <vt:i4>2937</vt:i4>
      </vt:variant>
      <vt:variant>
        <vt:i4>0</vt:i4>
      </vt:variant>
      <vt:variant>
        <vt:i4>5</vt:i4>
      </vt:variant>
      <vt:variant>
        <vt:lpwstr/>
      </vt:variant>
      <vt:variant>
        <vt:lpwstr>_Entry-level_Templates_1</vt:lpwstr>
      </vt:variant>
      <vt:variant>
        <vt:i4>4325477</vt:i4>
      </vt:variant>
      <vt:variant>
        <vt:i4>2934</vt:i4>
      </vt:variant>
      <vt:variant>
        <vt:i4>0</vt:i4>
      </vt:variant>
      <vt:variant>
        <vt:i4>5</vt:i4>
      </vt:variant>
      <vt:variant>
        <vt:lpwstr/>
      </vt:variant>
      <vt:variant>
        <vt:lpwstr>T_SectionAndReqOptDoctypes</vt:lpwstr>
      </vt:variant>
      <vt:variant>
        <vt:i4>720941</vt:i4>
      </vt:variant>
      <vt:variant>
        <vt:i4>2931</vt:i4>
      </vt:variant>
      <vt:variant>
        <vt:i4>0</vt:i4>
      </vt:variant>
      <vt:variant>
        <vt:i4>5</vt:i4>
      </vt:variant>
      <vt:variant>
        <vt:lpwstr/>
      </vt:variant>
      <vt:variant>
        <vt:lpwstr>CS_SOPInstanceObservation</vt:lpwstr>
      </vt:variant>
      <vt:variant>
        <vt:i4>262198</vt:i4>
      </vt:variant>
      <vt:variant>
        <vt:i4>2928</vt:i4>
      </vt:variant>
      <vt:variant>
        <vt:i4>0</vt:i4>
      </vt:variant>
      <vt:variant>
        <vt:i4>5</vt:i4>
      </vt:variant>
      <vt:variant>
        <vt:lpwstr/>
      </vt:variant>
      <vt:variant>
        <vt:lpwstr>CS_QuantityMeasurementObservation</vt:lpwstr>
      </vt:variant>
      <vt:variant>
        <vt:i4>8126556</vt:i4>
      </vt:variant>
      <vt:variant>
        <vt:i4>2925</vt:i4>
      </vt:variant>
      <vt:variant>
        <vt:i4>0</vt:i4>
      </vt:variant>
      <vt:variant>
        <vt:i4>5</vt:i4>
      </vt:variant>
      <vt:variant>
        <vt:lpwstr/>
      </vt:variant>
      <vt:variant>
        <vt:lpwstr>CS_CodeObservation</vt:lpwstr>
      </vt:variant>
      <vt:variant>
        <vt:i4>7798855</vt:i4>
      </vt:variant>
      <vt:variant>
        <vt:i4>2922</vt:i4>
      </vt:variant>
      <vt:variant>
        <vt:i4>0</vt:i4>
      </vt:variant>
      <vt:variant>
        <vt:i4>5</vt:i4>
      </vt:variant>
      <vt:variant>
        <vt:lpwstr/>
      </vt:variant>
      <vt:variant>
        <vt:lpwstr>CS_TextObservation</vt:lpwstr>
      </vt:variant>
      <vt:variant>
        <vt:i4>3604511</vt:i4>
      </vt:variant>
      <vt:variant>
        <vt:i4>2919</vt:i4>
      </vt:variant>
      <vt:variant>
        <vt:i4>0</vt:i4>
      </vt:variant>
      <vt:variant>
        <vt:i4>5</vt:i4>
      </vt:variant>
      <vt:variant>
        <vt:lpwstr/>
      </vt:variant>
      <vt:variant>
        <vt:lpwstr>T_DIRSectionTypeCodes</vt:lpwstr>
      </vt:variant>
      <vt:variant>
        <vt:i4>5636213</vt:i4>
      </vt:variant>
      <vt:variant>
        <vt:i4>2907</vt:i4>
      </vt:variant>
      <vt:variant>
        <vt:i4>0</vt:i4>
      </vt:variant>
      <vt:variant>
        <vt:i4>5</vt:i4>
      </vt:variant>
      <vt:variant>
        <vt:lpwstr/>
      </vt:variant>
      <vt:variant>
        <vt:lpwstr>DIR_ObserverContext</vt:lpwstr>
      </vt:variant>
      <vt:variant>
        <vt:i4>4522083</vt:i4>
      </vt:variant>
      <vt:variant>
        <vt:i4>2904</vt:i4>
      </vt:variant>
      <vt:variant>
        <vt:i4>0</vt:i4>
      </vt:variant>
      <vt:variant>
        <vt:i4>5</vt:i4>
      </vt:variant>
      <vt:variant>
        <vt:lpwstr/>
      </vt:variant>
      <vt:variant>
        <vt:lpwstr>DIR_FetusSubjectContext</vt:lpwstr>
      </vt:variant>
      <vt:variant>
        <vt:i4>7995475</vt:i4>
      </vt:variant>
      <vt:variant>
        <vt:i4>2901</vt:i4>
      </vt:variant>
      <vt:variant>
        <vt:i4>0</vt:i4>
      </vt:variant>
      <vt:variant>
        <vt:i4>5</vt:i4>
      </vt:variant>
      <vt:variant>
        <vt:lpwstr/>
      </vt:variant>
      <vt:variant>
        <vt:lpwstr>CS_ProcedureContext</vt:lpwstr>
      </vt:variant>
      <vt:variant>
        <vt:i4>3211276</vt:i4>
      </vt:variant>
      <vt:variant>
        <vt:i4>2898</vt:i4>
      </vt:variant>
      <vt:variant>
        <vt:i4>0</vt:i4>
      </vt:variant>
      <vt:variant>
        <vt:i4>5</vt:i4>
      </vt:variant>
      <vt:variant>
        <vt:lpwstr/>
      </vt:variant>
      <vt:variant>
        <vt:lpwstr>S_FindingsSection</vt:lpwstr>
      </vt:variant>
      <vt:variant>
        <vt:i4>5832766</vt:i4>
      </vt:variant>
      <vt:variant>
        <vt:i4>2895</vt:i4>
      </vt:variant>
      <vt:variant>
        <vt:i4>0</vt:i4>
      </vt:variant>
      <vt:variant>
        <vt:i4>5</vt:i4>
      </vt:variant>
      <vt:variant>
        <vt:lpwstr>CONF:\9408</vt:lpwstr>
      </vt:variant>
      <vt:variant>
        <vt:lpwstr/>
      </vt:variant>
      <vt:variant>
        <vt:i4>2293765</vt:i4>
      </vt:variant>
      <vt:variant>
        <vt:i4>2892</vt:i4>
      </vt:variant>
      <vt:variant>
        <vt:i4>0</vt:i4>
      </vt:variant>
      <vt:variant>
        <vt:i4>5</vt:i4>
      </vt:variant>
      <vt:variant>
        <vt:lpwstr/>
      </vt:variant>
      <vt:variant>
        <vt:lpwstr>S_DICOMObjectCatalog</vt:lpwstr>
      </vt:variant>
      <vt:variant>
        <vt:i4>3604511</vt:i4>
      </vt:variant>
      <vt:variant>
        <vt:i4>2886</vt:i4>
      </vt:variant>
      <vt:variant>
        <vt:i4>0</vt:i4>
      </vt:variant>
      <vt:variant>
        <vt:i4>5</vt:i4>
      </vt:variant>
      <vt:variant>
        <vt:lpwstr/>
      </vt:variant>
      <vt:variant>
        <vt:lpwstr>T_DIRSectionTypeCodes</vt:lpwstr>
      </vt:variant>
      <vt:variant>
        <vt:i4>5111889</vt:i4>
      </vt:variant>
      <vt:variant>
        <vt:i4>2883</vt:i4>
      </vt:variant>
      <vt:variant>
        <vt:i4>0</vt:i4>
      </vt:variant>
      <vt:variant>
        <vt:i4>5</vt:i4>
      </vt:variant>
      <vt:variant>
        <vt:lpwstr/>
      </vt:variant>
      <vt:variant>
        <vt:lpwstr>E_Boundary_Observation</vt:lpwstr>
      </vt:variant>
      <vt:variant>
        <vt:i4>6946909</vt:i4>
      </vt:variant>
      <vt:variant>
        <vt:i4>2880</vt:i4>
      </vt:variant>
      <vt:variant>
        <vt:i4>0</vt:i4>
      </vt:variant>
      <vt:variant>
        <vt:i4>5</vt:i4>
      </vt:variant>
      <vt:variant>
        <vt:lpwstr/>
      </vt:variant>
      <vt:variant>
        <vt:lpwstr>E_Referenced_Frames_Observation</vt:lpwstr>
      </vt:variant>
      <vt:variant>
        <vt:i4>7667822</vt:i4>
      </vt:variant>
      <vt:variant>
        <vt:i4>2877</vt:i4>
      </vt:variant>
      <vt:variant>
        <vt:i4>0</vt:i4>
      </vt:variant>
      <vt:variant>
        <vt:i4>5</vt:i4>
      </vt:variant>
      <vt:variant>
        <vt:lpwstr/>
      </vt:variant>
      <vt:variant>
        <vt:lpwstr>E_Purpose_of_Reference_Observation</vt:lpwstr>
      </vt:variant>
      <vt:variant>
        <vt:i4>7733323</vt:i4>
      </vt:variant>
      <vt:variant>
        <vt:i4>2874</vt:i4>
      </vt:variant>
      <vt:variant>
        <vt:i4>0</vt:i4>
      </vt:variant>
      <vt:variant>
        <vt:i4>5</vt:i4>
      </vt:variant>
      <vt:variant>
        <vt:lpwstr/>
      </vt:variant>
      <vt:variant>
        <vt:lpwstr>E_Sop_Instance_Observation</vt:lpwstr>
      </vt:variant>
      <vt:variant>
        <vt:i4>3473469</vt:i4>
      </vt:variant>
      <vt:variant>
        <vt:i4>2871</vt:i4>
      </vt:variant>
      <vt:variant>
        <vt:i4>0</vt:i4>
      </vt:variant>
      <vt:variant>
        <vt:i4>5</vt:i4>
      </vt:variant>
      <vt:variant>
        <vt:lpwstr/>
      </vt:variant>
      <vt:variant>
        <vt:lpwstr>E_Series_Act</vt:lpwstr>
      </vt:variant>
      <vt:variant>
        <vt:i4>7536763</vt:i4>
      </vt:variant>
      <vt:variant>
        <vt:i4>2868</vt:i4>
      </vt:variant>
      <vt:variant>
        <vt:i4>0</vt:i4>
      </vt:variant>
      <vt:variant>
        <vt:i4>5</vt:i4>
      </vt:variant>
      <vt:variant>
        <vt:lpwstr/>
      </vt:variant>
      <vt:variant>
        <vt:lpwstr>E_Study_Act</vt:lpwstr>
      </vt:variant>
      <vt:variant>
        <vt:i4>6422609</vt:i4>
      </vt:variant>
      <vt:variant>
        <vt:i4>2865</vt:i4>
      </vt:variant>
      <vt:variant>
        <vt:i4>0</vt:i4>
      </vt:variant>
      <vt:variant>
        <vt:i4>5</vt:i4>
      </vt:variant>
      <vt:variant>
        <vt:lpwstr/>
      </vt:variant>
      <vt:variant>
        <vt:lpwstr>S_DICOM_Object_Catalog_Section_-_DCM_121181</vt:lpwstr>
      </vt:variant>
      <vt:variant>
        <vt:i4>5767252</vt:i4>
      </vt:variant>
      <vt:variant>
        <vt:i4>2862</vt:i4>
      </vt:variant>
      <vt:variant>
        <vt:i4>0</vt:i4>
      </vt:variant>
      <vt:variant>
        <vt:i4>5</vt:i4>
      </vt:variant>
      <vt:variant>
        <vt:lpwstr/>
      </vt:variant>
      <vt:variant>
        <vt:lpwstr>S_Findings_Section</vt:lpwstr>
      </vt:variant>
      <vt:variant>
        <vt:i4>4194372</vt:i4>
      </vt:variant>
      <vt:variant>
        <vt:i4>2859</vt:i4>
      </vt:variant>
      <vt:variant>
        <vt:i4>0</vt:i4>
      </vt:variant>
      <vt:variant>
        <vt:i4>5</vt:i4>
      </vt:variant>
      <vt:variant>
        <vt:lpwstr/>
      </vt:variant>
      <vt:variant>
        <vt:lpwstr>S_Observer_Context</vt:lpwstr>
      </vt:variant>
      <vt:variant>
        <vt:i4>5243002</vt:i4>
      </vt:variant>
      <vt:variant>
        <vt:i4>2856</vt:i4>
      </vt:variant>
      <vt:variant>
        <vt:i4>0</vt:i4>
      </vt:variant>
      <vt:variant>
        <vt:i4>5</vt:i4>
      </vt:variant>
      <vt:variant>
        <vt:lpwstr/>
      </vt:variant>
      <vt:variant>
        <vt:lpwstr>S_Fetus_Subject_Context</vt:lpwstr>
      </vt:variant>
      <vt:variant>
        <vt:i4>6553703</vt:i4>
      </vt:variant>
      <vt:variant>
        <vt:i4>2853</vt:i4>
      </vt:variant>
      <vt:variant>
        <vt:i4>0</vt:i4>
      </vt:variant>
      <vt:variant>
        <vt:i4>5</vt:i4>
      </vt:variant>
      <vt:variant>
        <vt:lpwstr/>
      </vt:variant>
      <vt:variant>
        <vt:lpwstr>E_Procedure_Context</vt:lpwstr>
      </vt:variant>
      <vt:variant>
        <vt:i4>6226043</vt:i4>
      </vt:variant>
      <vt:variant>
        <vt:i4>2850</vt:i4>
      </vt:variant>
      <vt:variant>
        <vt:i4>0</vt:i4>
      </vt:variant>
      <vt:variant>
        <vt:i4>5</vt:i4>
      </vt:variant>
      <vt:variant>
        <vt:lpwstr/>
      </vt:variant>
      <vt:variant>
        <vt:lpwstr>D_Diagnostic_Imaging_Report</vt:lpwstr>
      </vt:variant>
      <vt:variant>
        <vt:i4>5046378</vt:i4>
      </vt:variant>
      <vt:variant>
        <vt:i4>2844</vt:i4>
      </vt:variant>
      <vt:variant>
        <vt:i4>0</vt:i4>
      </vt:variant>
      <vt:variant>
        <vt:i4>5</vt:i4>
      </vt:variant>
      <vt:variant>
        <vt:lpwstr/>
      </vt:variant>
      <vt:variant>
        <vt:lpwstr>T_DocTypesAndReqOptSections</vt:lpwstr>
      </vt:variant>
      <vt:variant>
        <vt:i4>2228326</vt:i4>
      </vt:variant>
      <vt:variant>
        <vt:i4>2835</vt:i4>
      </vt:variant>
      <vt:variant>
        <vt:i4>0</vt:i4>
      </vt:variant>
      <vt:variant>
        <vt:i4>5</vt:i4>
      </vt:variant>
      <vt:variant>
        <vt:lpwstr/>
      </vt:variant>
      <vt:variant>
        <vt:lpwstr>O_US_Realm_Date_and_Time_(DTM.US.FIELDED</vt:lpwstr>
      </vt:variant>
      <vt:variant>
        <vt:i4>3407889</vt:i4>
      </vt:variant>
      <vt:variant>
        <vt:i4>2829</vt:i4>
      </vt:variant>
      <vt:variant>
        <vt:i4>0</vt:i4>
      </vt:variant>
      <vt:variant>
        <vt:i4>5</vt:i4>
      </vt:variant>
      <vt:variant>
        <vt:lpwstr/>
      </vt:variant>
      <vt:variant>
        <vt:lpwstr>DIR_PhysicianOFRecordParticipant</vt:lpwstr>
      </vt:variant>
      <vt:variant>
        <vt:i4>7209070</vt:i4>
      </vt:variant>
      <vt:variant>
        <vt:i4>2826</vt:i4>
      </vt:variant>
      <vt:variant>
        <vt:i4>0</vt:i4>
      </vt:variant>
      <vt:variant>
        <vt:i4>5</vt:i4>
      </vt:variant>
      <vt:variant>
        <vt:lpwstr/>
      </vt:variant>
      <vt:variant>
        <vt:lpwstr>O_US_Realm_Date_and_Time_(DT.US.FIELDED)</vt:lpwstr>
      </vt:variant>
      <vt:variant>
        <vt:i4>5242997</vt:i4>
      </vt:variant>
      <vt:variant>
        <vt:i4>2817</vt:i4>
      </vt:variant>
      <vt:variant>
        <vt:i4>0</vt:i4>
      </vt:variant>
      <vt:variant>
        <vt:i4>5</vt:i4>
      </vt:variant>
      <vt:variant>
        <vt:lpwstr/>
      </vt:variant>
      <vt:variant>
        <vt:lpwstr>DIR_PhysicianReadingStudyPerformer</vt:lpwstr>
      </vt:variant>
      <vt:variant>
        <vt:i4>6029399</vt:i4>
      </vt:variant>
      <vt:variant>
        <vt:i4>2802</vt:i4>
      </vt:variant>
      <vt:variant>
        <vt:i4>0</vt:i4>
      </vt:variant>
      <vt:variant>
        <vt:i4>5</vt:i4>
      </vt:variant>
      <vt:variant>
        <vt:lpwstr/>
      </vt:variant>
      <vt:variant>
        <vt:lpwstr>H_USRealmHeaderPERSONName_PN_US_FIELDED</vt:lpwstr>
      </vt:variant>
      <vt:variant>
        <vt:i4>4915310</vt:i4>
      </vt:variant>
      <vt:variant>
        <vt:i4>2790</vt:i4>
      </vt:variant>
      <vt:variant>
        <vt:i4>0</vt:i4>
      </vt:variant>
      <vt:variant>
        <vt:i4>5</vt:i4>
      </vt:variant>
      <vt:variant>
        <vt:lpwstr/>
      </vt:variant>
      <vt:variant>
        <vt:lpwstr>T_DIRLOINCDocCodes</vt:lpwstr>
      </vt:variant>
      <vt:variant>
        <vt:i4>4915310</vt:i4>
      </vt:variant>
      <vt:variant>
        <vt:i4>2787</vt:i4>
      </vt:variant>
      <vt:variant>
        <vt:i4>0</vt:i4>
      </vt:variant>
      <vt:variant>
        <vt:i4>5</vt:i4>
      </vt:variant>
      <vt:variant>
        <vt:lpwstr/>
      </vt:variant>
      <vt:variant>
        <vt:lpwstr>T_DIRLOINCDocCodes</vt:lpwstr>
      </vt:variant>
      <vt:variant>
        <vt:i4>1376315</vt:i4>
      </vt:variant>
      <vt:variant>
        <vt:i4>2781</vt:i4>
      </vt:variant>
      <vt:variant>
        <vt:i4>0</vt:i4>
      </vt:variant>
      <vt:variant>
        <vt:i4>5</vt:i4>
      </vt:variant>
      <vt:variant>
        <vt:lpwstr/>
      </vt:variant>
      <vt:variant>
        <vt:lpwstr>Doc_DIR_Body_Constraints</vt:lpwstr>
      </vt:variant>
      <vt:variant>
        <vt:i4>1376315</vt:i4>
      </vt:variant>
      <vt:variant>
        <vt:i4>2778</vt:i4>
      </vt:variant>
      <vt:variant>
        <vt:i4>0</vt:i4>
      </vt:variant>
      <vt:variant>
        <vt:i4>5</vt:i4>
      </vt:variant>
      <vt:variant>
        <vt:lpwstr/>
      </vt:variant>
      <vt:variant>
        <vt:lpwstr>Doc_DIR_Body_Constraints</vt:lpwstr>
      </vt:variant>
      <vt:variant>
        <vt:i4>6094951</vt:i4>
      </vt:variant>
      <vt:variant>
        <vt:i4>2775</vt:i4>
      </vt:variant>
      <vt:variant>
        <vt:i4>0</vt:i4>
      </vt:variant>
      <vt:variant>
        <vt:i4>5</vt:i4>
      </vt:variant>
      <vt:variant>
        <vt:lpwstr/>
      </vt:variant>
      <vt:variant>
        <vt:lpwstr>S_MedicalGeneralHistorySection</vt:lpwstr>
      </vt:variant>
      <vt:variant>
        <vt:i4>1376315</vt:i4>
      </vt:variant>
      <vt:variant>
        <vt:i4>2772</vt:i4>
      </vt:variant>
      <vt:variant>
        <vt:i4>0</vt:i4>
      </vt:variant>
      <vt:variant>
        <vt:i4>5</vt:i4>
      </vt:variant>
      <vt:variant>
        <vt:lpwstr/>
      </vt:variant>
      <vt:variant>
        <vt:lpwstr>Doc_DIR_Body_Constraints</vt:lpwstr>
      </vt:variant>
      <vt:variant>
        <vt:i4>1376315</vt:i4>
      </vt:variant>
      <vt:variant>
        <vt:i4>2769</vt:i4>
      </vt:variant>
      <vt:variant>
        <vt:i4>0</vt:i4>
      </vt:variant>
      <vt:variant>
        <vt:i4>5</vt:i4>
      </vt:variant>
      <vt:variant>
        <vt:lpwstr/>
      </vt:variant>
      <vt:variant>
        <vt:lpwstr>Doc_DIR_Body_Constraints</vt:lpwstr>
      </vt:variant>
      <vt:variant>
        <vt:i4>1376315</vt:i4>
      </vt:variant>
      <vt:variant>
        <vt:i4>2766</vt:i4>
      </vt:variant>
      <vt:variant>
        <vt:i4>0</vt:i4>
      </vt:variant>
      <vt:variant>
        <vt:i4>5</vt:i4>
      </vt:variant>
      <vt:variant>
        <vt:lpwstr/>
      </vt:variant>
      <vt:variant>
        <vt:lpwstr>Doc_DIR_Body_Constraints</vt:lpwstr>
      </vt:variant>
      <vt:variant>
        <vt:i4>1376315</vt:i4>
      </vt:variant>
      <vt:variant>
        <vt:i4>2763</vt:i4>
      </vt:variant>
      <vt:variant>
        <vt:i4>0</vt:i4>
      </vt:variant>
      <vt:variant>
        <vt:i4>5</vt:i4>
      </vt:variant>
      <vt:variant>
        <vt:lpwstr/>
      </vt:variant>
      <vt:variant>
        <vt:lpwstr>Doc_DIR_Body_Constraints</vt:lpwstr>
      </vt:variant>
      <vt:variant>
        <vt:i4>5767268</vt:i4>
      </vt:variant>
      <vt:variant>
        <vt:i4>2760</vt:i4>
      </vt:variant>
      <vt:variant>
        <vt:i4>0</vt:i4>
      </vt:variant>
      <vt:variant>
        <vt:i4>5</vt:i4>
      </vt:variant>
      <vt:variant>
        <vt:lpwstr/>
      </vt:variant>
      <vt:variant>
        <vt:lpwstr>S_ComplicationsSection</vt:lpwstr>
      </vt:variant>
      <vt:variant>
        <vt:i4>1376315</vt:i4>
      </vt:variant>
      <vt:variant>
        <vt:i4>2757</vt:i4>
      </vt:variant>
      <vt:variant>
        <vt:i4>0</vt:i4>
      </vt:variant>
      <vt:variant>
        <vt:i4>5</vt:i4>
      </vt:variant>
      <vt:variant>
        <vt:lpwstr/>
      </vt:variant>
      <vt:variant>
        <vt:lpwstr>Doc_DIR_Body_Constraints</vt:lpwstr>
      </vt:variant>
      <vt:variant>
        <vt:i4>1376315</vt:i4>
      </vt:variant>
      <vt:variant>
        <vt:i4>2754</vt:i4>
      </vt:variant>
      <vt:variant>
        <vt:i4>0</vt:i4>
      </vt:variant>
      <vt:variant>
        <vt:i4>5</vt:i4>
      </vt:variant>
      <vt:variant>
        <vt:lpwstr/>
      </vt:variant>
      <vt:variant>
        <vt:lpwstr>Doc_DIR_Body_Constraints</vt:lpwstr>
      </vt:variant>
      <vt:variant>
        <vt:i4>3211276</vt:i4>
      </vt:variant>
      <vt:variant>
        <vt:i4>2751</vt:i4>
      </vt:variant>
      <vt:variant>
        <vt:i4>0</vt:i4>
      </vt:variant>
      <vt:variant>
        <vt:i4>5</vt:i4>
      </vt:variant>
      <vt:variant>
        <vt:lpwstr/>
      </vt:variant>
      <vt:variant>
        <vt:lpwstr>S_FindingsSection</vt:lpwstr>
      </vt:variant>
      <vt:variant>
        <vt:i4>2293765</vt:i4>
      </vt:variant>
      <vt:variant>
        <vt:i4>2748</vt:i4>
      </vt:variant>
      <vt:variant>
        <vt:i4>0</vt:i4>
      </vt:variant>
      <vt:variant>
        <vt:i4>5</vt:i4>
      </vt:variant>
      <vt:variant>
        <vt:lpwstr/>
      </vt:variant>
      <vt:variant>
        <vt:lpwstr>S_DICOMObjectCatalog</vt:lpwstr>
      </vt:variant>
      <vt:variant>
        <vt:i4>5832803</vt:i4>
      </vt:variant>
      <vt:variant>
        <vt:i4>2745</vt:i4>
      </vt:variant>
      <vt:variant>
        <vt:i4>0</vt:i4>
      </vt:variant>
      <vt:variant>
        <vt:i4>5</vt:i4>
      </vt:variant>
      <vt:variant>
        <vt:lpwstr/>
      </vt:variant>
      <vt:variant>
        <vt:lpwstr>Doc_DIR</vt:lpwstr>
      </vt:variant>
      <vt:variant>
        <vt:i4>5046378</vt:i4>
      </vt:variant>
      <vt:variant>
        <vt:i4>2739</vt:i4>
      </vt:variant>
      <vt:variant>
        <vt:i4>0</vt:i4>
      </vt:variant>
      <vt:variant>
        <vt:i4>5</vt:i4>
      </vt:variant>
      <vt:variant>
        <vt:lpwstr/>
      </vt:variant>
      <vt:variant>
        <vt:lpwstr>T_DocTypesAndReqOptSections</vt:lpwstr>
      </vt:variant>
      <vt:variant>
        <vt:i4>1507372</vt:i4>
      </vt:variant>
      <vt:variant>
        <vt:i4>2736</vt:i4>
      </vt:variant>
      <vt:variant>
        <vt:i4>0</vt:i4>
      </vt:variant>
      <vt:variant>
        <vt:i4>5</vt:i4>
      </vt:variant>
      <vt:variant>
        <vt:lpwstr/>
      </vt:variant>
      <vt:variant>
        <vt:lpwstr>O_US_Realm_Patient_Name_(PTN.US.FIELDED)</vt:lpwstr>
      </vt:variant>
      <vt:variant>
        <vt:i4>5177416</vt:i4>
      </vt:variant>
      <vt:variant>
        <vt:i4>2726</vt:i4>
      </vt:variant>
      <vt:variant>
        <vt:i4>0</vt:i4>
      </vt:variant>
      <vt:variant>
        <vt:i4>5</vt:i4>
      </vt:variant>
      <vt:variant>
        <vt:lpwstr>http://www.w3c.org/TR/2008/REC-xml-20081126/</vt:lpwstr>
      </vt:variant>
      <vt:variant>
        <vt:lpwstr/>
      </vt:variant>
      <vt:variant>
        <vt:i4>3080299</vt:i4>
      </vt:variant>
      <vt:variant>
        <vt:i4>2724</vt:i4>
      </vt:variant>
      <vt:variant>
        <vt:i4>0</vt:i4>
      </vt:variant>
      <vt:variant>
        <vt:i4>5</vt:i4>
      </vt:variant>
      <vt:variant>
        <vt:lpwstr>http://www.w3.org/)</vt:lpwstr>
      </vt:variant>
      <vt:variant>
        <vt:lpwstr/>
      </vt:variant>
      <vt:variant>
        <vt:i4>7209070</vt:i4>
      </vt:variant>
      <vt:variant>
        <vt:i4>2721</vt:i4>
      </vt:variant>
      <vt:variant>
        <vt:i4>0</vt:i4>
      </vt:variant>
      <vt:variant>
        <vt:i4>5</vt:i4>
      </vt:variant>
      <vt:variant>
        <vt:lpwstr/>
      </vt:variant>
      <vt:variant>
        <vt:lpwstr>O_US_Realm_Date_and_Time_(DT.US.FIELDED)</vt:lpwstr>
      </vt:variant>
      <vt:variant>
        <vt:i4>2228326</vt:i4>
      </vt:variant>
      <vt:variant>
        <vt:i4>2718</vt:i4>
      </vt:variant>
      <vt:variant>
        <vt:i4>0</vt:i4>
      </vt:variant>
      <vt:variant>
        <vt:i4>5</vt:i4>
      </vt:variant>
      <vt:variant>
        <vt:lpwstr/>
      </vt:variant>
      <vt:variant>
        <vt:lpwstr>O_US_Realm_Date_and_Time_(DTM.US.FIELDED</vt:lpwstr>
      </vt:variant>
      <vt:variant>
        <vt:i4>3604526</vt:i4>
      </vt:variant>
      <vt:variant>
        <vt:i4>2712</vt:i4>
      </vt:variant>
      <vt:variant>
        <vt:i4>0</vt:i4>
      </vt:variant>
      <vt:variant>
        <vt:i4>5</vt:i4>
      </vt:variant>
      <vt:variant>
        <vt:lpwstr/>
      </vt:variant>
      <vt:variant>
        <vt:lpwstr>T_VS_Country</vt:lpwstr>
      </vt:variant>
      <vt:variant>
        <vt:i4>4784197</vt:i4>
      </vt:variant>
      <vt:variant>
        <vt:i4>2709</vt:i4>
      </vt:variant>
      <vt:variant>
        <vt:i4>0</vt:i4>
      </vt:variant>
      <vt:variant>
        <vt:i4>5</vt:i4>
      </vt:variant>
      <vt:variant>
        <vt:lpwstr/>
      </vt:variant>
      <vt:variant>
        <vt:lpwstr>T_VS_PostalCode</vt:lpwstr>
      </vt:variant>
      <vt:variant>
        <vt:i4>5963869</vt:i4>
      </vt:variant>
      <vt:variant>
        <vt:i4>2706</vt:i4>
      </vt:variant>
      <vt:variant>
        <vt:i4>0</vt:i4>
      </vt:variant>
      <vt:variant>
        <vt:i4>5</vt:i4>
      </vt:variant>
      <vt:variant>
        <vt:lpwstr/>
      </vt:variant>
      <vt:variant>
        <vt:lpwstr>T_VS_State</vt:lpwstr>
      </vt:variant>
      <vt:variant>
        <vt:i4>7209070</vt:i4>
      </vt:variant>
      <vt:variant>
        <vt:i4>2703</vt:i4>
      </vt:variant>
      <vt:variant>
        <vt:i4>0</vt:i4>
      </vt:variant>
      <vt:variant>
        <vt:i4>5</vt:i4>
      </vt:variant>
      <vt:variant>
        <vt:lpwstr/>
      </vt:variant>
      <vt:variant>
        <vt:lpwstr>O_US_Realm_Date_and_Time_(DT.US.FIELDED)</vt:lpwstr>
      </vt:variant>
      <vt:variant>
        <vt:i4>4194390</vt:i4>
      </vt:variant>
      <vt:variant>
        <vt:i4>2691</vt:i4>
      </vt:variant>
      <vt:variant>
        <vt:i4>0</vt:i4>
      </vt:variant>
      <vt:variant>
        <vt:i4>5</vt:i4>
      </vt:variant>
      <vt:variant>
        <vt:lpwstr/>
      </vt:variant>
      <vt:variant>
        <vt:lpwstr>T_VS_INDRoleclassCodes</vt:lpwstr>
      </vt:variant>
      <vt:variant>
        <vt:i4>2228326</vt:i4>
      </vt:variant>
      <vt:variant>
        <vt:i4>2688</vt:i4>
      </vt:variant>
      <vt:variant>
        <vt:i4>0</vt:i4>
      </vt:variant>
      <vt:variant>
        <vt:i4>5</vt:i4>
      </vt:variant>
      <vt:variant>
        <vt:lpwstr/>
      </vt:variant>
      <vt:variant>
        <vt:lpwstr>O_US_Realm_Date_and_Time_(DTM.US.FIELDED</vt:lpwstr>
      </vt:variant>
      <vt:variant>
        <vt:i4>6029399</vt:i4>
      </vt:variant>
      <vt:variant>
        <vt:i4>2682</vt:i4>
      </vt:variant>
      <vt:variant>
        <vt:i4>0</vt:i4>
      </vt:variant>
      <vt:variant>
        <vt:i4>5</vt:i4>
      </vt:variant>
      <vt:variant>
        <vt:lpwstr/>
      </vt:variant>
      <vt:variant>
        <vt:lpwstr>H_USRealmHeaderPERSONName_PN_US_FIELDED</vt:lpwstr>
      </vt:variant>
      <vt:variant>
        <vt:i4>3735614</vt:i4>
      </vt:variant>
      <vt:variant>
        <vt:i4>2679</vt:i4>
      </vt:variant>
      <vt:variant>
        <vt:i4>0</vt:i4>
      </vt:variant>
      <vt:variant>
        <vt:i4>5</vt:i4>
      </vt:variant>
      <vt:variant>
        <vt:lpwstr/>
      </vt:variant>
      <vt:variant>
        <vt:lpwstr>T_VS_TelecomeUseValueSet</vt:lpwstr>
      </vt:variant>
      <vt:variant>
        <vt:i4>5898357</vt:i4>
      </vt:variant>
      <vt:variant>
        <vt:i4>2676</vt:i4>
      </vt:variant>
      <vt:variant>
        <vt:i4>0</vt:i4>
      </vt:variant>
      <vt:variant>
        <vt:i4>5</vt:i4>
      </vt:variant>
      <vt:variant>
        <vt:lpwstr/>
      </vt:variant>
      <vt:variant>
        <vt:lpwstr>H_USRealmHeaderAddress</vt:lpwstr>
      </vt:variant>
      <vt:variant>
        <vt:i4>2228326</vt:i4>
      </vt:variant>
      <vt:variant>
        <vt:i4>2673</vt:i4>
      </vt:variant>
      <vt:variant>
        <vt:i4>0</vt:i4>
      </vt:variant>
      <vt:variant>
        <vt:i4>5</vt:i4>
      </vt:variant>
      <vt:variant>
        <vt:lpwstr/>
      </vt:variant>
      <vt:variant>
        <vt:lpwstr>O_US_Realm_Date_and_Time_(DTM.US.FIELDED</vt:lpwstr>
      </vt:variant>
      <vt:variant>
        <vt:i4>6029399</vt:i4>
      </vt:variant>
      <vt:variant>
        <vt:i4>2667</vt:i4>
      </vt:variant>
      <vt:variant>
        <vt:i4>0</vt:i4>
      </vt:variant>
      <vt:variant>
        <vt:i4>5</vt:i4>
      </vt:variant>
      <vt:variant>
        <vt:lpwstr/>
      </vt:variant>
      <vt:variant>
        <vt:lpwstr>H_USRealmHeaderPERSONName_PN_US_FIELDED</vt:lpwstr>
      </vt:variant>
      <vt:variant>
        <vt:i4>3735614</vt:i4>
      </vt:variant>
      <vt:variant>
        <vt:i4>2664</vt:i4>
      </vt:variant>
      <vt:variant>
        <vt:i4>0</vt:i4>
      </vt:variant>
      <vt:variant>
        <vt:i4>5</vt:i4>
      </vt:variant>
      <vt:variant>
        <vt:lpwstr/>
      </vt:variant>
      <vt:variant>
        <vt:lpwstr>T_VS_TelecomeUseValueSet</vt:lpwstr>
      </vt:variant>
      <vt:variant>
        <vt:i4>5898357</vt:i4>
      </vt:variant>
      <vt:variant>
        <vt:i4>2661</vt:i4>
      </vt:variant>
      <vt:variant>
        <vt:i4>0</vt:i4>
      </vt:variant>
      <vt:variant>
        <vt:i4>5</vt:i4>
      </vt:variant>
      <vt:variant>
        <vt:lpwstr/>
      </vt:variant>
      <vt:variant>
        <vt:lpwstr>H_USRealmHeaderAddress</vt:lpwstr>
      </vt:variant>
      <vt:variant>
        <vt:i4>2228326</vt:i4>
      </vt:variant>
      <vt:variant>
        <vt:i4>2658</vt:i4>
      </vt:variant>
      <vt:variant>
        <vt:i4>0</vt:i4>
      </vt:variant>
      <vt:variant>
        <vt:i4>5</vt:i4>
      </vt:variant>
      <vt:variant>
        <vt:lpwstr/>
      </vt:variant>
      <vt:variant>
        <vt:lpwstr>O_US_Realm_Date_and_Time_(DTM.US.FIELDED</vt:lpwstr>
      </vt:variant>
      <vt:variant>
        <vt:i4>6029399</vt:i4>
      </vt:variant>
      <vt:variant>
        <vt:i4>2652</vt:i4>
      </vt:variant>
      <vt:variant>
        <vt:i4>0</vt:i4>
      </vt:variant>
      <vt:variant>
        <vt:i4>5</vt:i4>
      </vt:variant>
      <vt:variant>
        <vt:lpwstr/>
      </vt:variant>
      <vt:variant>
        <vt:lpwstr>H_USRealmHeaderPERSONName_PN_US_FIELDED</vt:lpwstr>
      </vt:variant>
      <vt:variant>
        <vt:i4>5898357</vt:i4>
      </vt:variant>
      <vt:variant>
        <vt:i4>2646</vt:i4>
      </vt:variant>
      <vt:variant>
        <vt:i4>0</vt:i4>
      </vt:variant>
      <vt:variant>
        <vt:i4>5</vt:i4>
      </vt:variant>
      <vt:variant>
        <vt:lpwstr/>
      </vt:variant>
      <vt:variant>
        <vt:lpwstr>H_USRealmHeaderAddress</vt:lpwstr>
      </vt:variant>
      <vt:variant>
        <vt:i4>3735614</vt:i4>
      </vt:variant>
      <vt:variant>
        <vt:i4>2643</vt:i4>
      </vt:variant>
      <vt:variant>
        <vt:i4>0</vt:i4>
      </vt:variant>
      <vt:variant>
        <vt:i4>5</vt:i4>
      </vt:variant>
      <vt:variant>
        <vt:lpwstr/>
      </vt:variant>
      <vt:variant>
        <vt:lpwstr>T_VS_TelecomeUseValueSet</vt:lpwstr>
      </vt:variant>
      <vt:variant>
        <vt:i4>6029399</vt:i4>
      </vt:variant>
      <vt:variant>
        <vt:i4>2637</vt:i4>
      </vt:variant>
      <vt:variant>
        <vt:i4>0</vt:i4>
      </vt:variant>
      <vt:variant>
        <vt:i4>5</vt:i4>
      </vt:variant>
      <vt:variant>
        <vt:lpwstr/>
      </vt:variant>
      <vt:variant>
        <vt:lpwstr>H_USRealmHeaderPERSONName_PN_US_FIELDED</vt:lpwstr>
      </vt:variant>
      <vt:variant>
        <vt:i4>5898357</vt:i4>
      </vt:variant>
      <vt:variant>
        <vt:i4>2634</vt:i4>
      </vt:variant>
      <vt:variant>
        <vt:i4>0</vt:i4>
      </vt:variant>
      <vt:variant>
        <vt:i4>5</vt:i4>
      </vt:variant>
      <vt:variant>
        <vt:lpwstr/>
      </vt:variant>
      <vt:variant>
        <vt:lpwstr>H_USRealmHeaderAddress</vt:lpwstr>
      </vt:variant>
      <vt:variant>
        <vt:i4>6029399</vt:i4>
      </vt:variant>
      <vt:variant>
        <vt:i4>2628</vt:i4>
      </vt:variant>
      <vt:variant>
        <vt:i4>0</vt:i4>
      </vt:variant>
      <vt:variant>
        <vt:i4>5</vt:i4>
      </vt:variant>
      <vt:variant>
        <vt:lpwstr/>
      </vt:variant>
      <vt:variant>
        <vt:lpwstr>H_USRealmHeaderPERSONName_PN_US_FIELDED</vt:lpwstr>
      </vt:variant>
      <vt:variant>
        <vt:i4>5898357</vt:i4>
      </vt:variant>
      <vt:variant>
        <vt:i4>2625</vt:i4>
      </vt:variant>
      <vt:variant>
        <vt:i4>0</vt:i4>
      </vt:variant>
      <vt:variant>
        <vt:i4>5</vt:i4>
      </vt:variant>
      <vt:variant>
        <vt:lpwstr/>
      </vt:variant>
      <vt:variant>
        <vt:lpwstr>H_USRealmHeaderAddress</vt:lpwstr>
      </vt:variant>
      <vt:variant>
        <vt:i4>6029399</vt:i4>
      </vt:variant>
      <vt:variant>
        <vt:i4>2616</vt:i4>
      </vt:variant>
      <vt:variant>
        <vt:i4>0</vt:i4>
      </vt:variant>
      <vt:variant>
        <vt:i4>5</vt:i4>
      </vt:variant>
      <vt:variant>
        <vt:lpwstr/>
      </vt:variant>
      <vt:variant>
        <vt:lpwstr>H_USRealmHeaderPERSONName_PN_US_FIELDED</vt:lpwstr>
      </vt:variant>
      <vt:variant>
        <vt:i4>3735614</vt:i4>
      </vt:variant>
      <vt:variant>
        <vt:i4>2613</vt:i4>
      </vt:variant>
      <vt:variant>
        <vt:i4>0</vt:i4>
      </vt:variant>
      <vt:variant>
        <vt:i4>5</vt:i4>
      </vt:variant>
      <vt:variant>
        <vt:lpwstr/>
      </vt:variant>
      <vt:variant>
        <vt:lpwstr>T_VS_TelecomeUseValueSet</vt:lpwstr>
      </vt:variant>
      <vt:variant>
        <vt:i4>5898357</vt:i4>
      </vt:variant>
      <vt:variant>
        <vt:i4>2610</vt:i4>
      </vt:variant>
      <vt:variant>
        <vt:i4>0</vt:i4>
      </vt:variant>
      <vt:variant>
        <vt:i4>5</vt:i4>
      </vt:variant>
      <vt:variant>
        <vt:lpwstr/>
      </vt:variant>
      <vt:variant>
        <vt:lpwstr>H_USRealmHeaderAddress</vt:lpwstr>
      </vt:variant>
      <vt:variant>
        <vt:i4>2228326</vt:i4>
      </vt:variant>
      <vt:variant>
        <vt:i4>2607</vt:i4>
      </vt:variant>
      <vt:variant>
        <vt:i4>0</vt:i4>
      </vt:variant>
      <vt:variant>
        <vt:i4>5</vt:i4>
      </vt:variant>
      <vt:variant>
        <vt:lpwstr/>
      </vt:variant>
      <vt:variant>
        <vt:lpwstr>O_US_Realm_Date_and_Time_(DTM.US.FIELDED</vt:lpwstr>
      </vt:variant>
      <vt:variant>
        <vt:i4>7536689</vt:i4>
      </vt:variant>
      <vt:variant>
        <vt:i4>2595</vt:i4>
      </vt:variant>
      <vt:variant>
        <vt:i4>0</vt:i4>
      </vt:variant>
      <vt:variant>
        <vt:i4>5</vt:i4>
      </vt:variant>
      <vt:variant>
        <vt:lpwstr>http://www.iso.org/iso/country_codes/iso_3166_code_lists.htm</vt:lpwstr>
      </vt:variant>
      <vt:variant>
        <vt:lpwstr/>
      </vt:variant>
      <vt:variant>
        <vt:i4>1179673</vt:i4>
      </vt:variant>
      <vt:variant>
        <vt:i4>2589</vt:i4>
      </vt:variant>
      <vt:variant>
        <vt:i4>0</vt:i4>
      </vt:variant>
      <vt:variant>
        <vt:i4>5</vt:i4>
      </vt:variant>
      <vt:variant>
        <vt:lpwstr>http://zip4.usps.com/zip4/welcome.jsp</vt:lpwstr>
      </vt:variant>
      <vt:variant>
        <vt:lpwstr/>
      </vt:variant>
      <vt:variant>
        <vt:i4>2097195</vt:i4>
      </vt:variant>
      <vt:variant>
        <vt:i4>2583</vt:i4>
      </vt:variant>
      <vt:variant>
        <vt:i4>0</vt:i4>
      </vt:variant>
      <vt:variant>
        <vt:i4>5</vt:i4>
      </vt:variant>
      <vt:variant>
        <vt:lpwstr>http://www.itl.nist.gov/fipspubs/fip5-2.htm</vt:lpwstr>
      </vt:variant>
      <vt:variant>
        <vt:lpwstr/>
      </vt:variant>
      <vt:variant>
        <vt:i4>5111891</vt:i4>
      </vt:variant>
      <vt:variant>
        <vt:i4>2577</vt:i4>
      </vt:variant>
      <vt:variant>
        <vt:i4>0</vt:i4>
      </vt:variant>
      <vt:variant>
        <vt:i4>5</vt:i4>
      </vt:variant>
      <vt:variant>
        <vt:lpwstr>http://www.hl7.org/memonly/downloads/v3edition.cfm</vt:lpwstr>
      </vt:variant>
      <vt:variant>
        <vt:lpwstr>V32008</vt:lpwstr>
      </vt:variant>
      <vt:variant>
        <vt:i4>4325469</vt:i4>
      </vt:variant>
      <vt:variant>
        <vt:i4>2568</vt:i4>
      </vt:variant>
      <vt:variant>
        <vt:i4>0</vt:i4>
      </vt:variant>
      <vt:variant>
        <vt:i4>5</vt:i4>
      </vt:variant>
      <vt:variant>
        <vt:lpwstr>http://phinvads.cdc.gov/vads/ViewCodeSystemConcept.action?oid=2.16.840.1.113883.6.238&amp;code=1000-9</vt:lpwstr>
      </vt:variant>
      <vt:variant>
        <vt:lpwstr/>
      </vt:variant>
      <vt:variant>
        <vt:i4>5111891</vt:i4>
      </vt:variant>
      <vt:variant>
        <vt:i4>2562</vt:i4>
      </vt:variant>
      <vt:variant>
        <vt:i4>0</vt:i4>
      </vt:variant>
      <vt:variant>
        <vt:i4>5</vt:i4>
      </vt:variant>
      <vt:variant>
        <vt:lpwstr>http://www.hl7.org/memonly/downloads/v3edition.cfm</vt:lpwstr>
      </vt:variant>
      <vt:variant>
        <vt:lpwstr>V32008</vt:lpwstr>
      </vt:variant>
      <vt:variant>
        <vt:i4>2031638</vt:i4>
      </vt:variant>
      <vt:variant>
        <vt:i4>2547</vt:i4>
      </vt:variant>
      <vt:variant>
        <vt:i4>0</vt:i4>
      </vt:variant>
      <vt:variant>
        <vt:i4>5</vt:i4>
      </vt:variant>
      <vt:variant>
        <vt:lpwstr/>
      </vt:variant>
      <vt:variant>
        <vt:lpwstr>O_US_Realm_Address_(AD.US.FIELDED)</vt:lpwstr>
      </vt:variant>
      <vt:variant>
        <vt:i4>1507372</vt:i4>
      </vt:variant>
      <vt:variant>
        <vt:i4>2544</vt:i4>
      </vt:variant>
      <vt:variant>
        <vt:i4>0</vt:i4>
      </vt:variant>
      <vt:variant>
        <vt:i4>5</vt:i4>
      </vt:variant>
      <vt:variant>
        <vt:lpwstr/>
      </vt:variant>
      <vt:variant>
        <vt:lpwstr>O_US_Realm_Patient_Name_(PTN.US.FIELDED)</vt:lpwstr>
      </vt:variant>
      <vt:variant>
        <vt:i4>2031638</vt:i4>
      </vt:variant>
      <vt:variant>
        <vt:i4>2541</vt:i4>
      </vt:variant>
      <vt:variant>
        <vt:i4>0</vt:i4>
      </vt:variant>
      <vt:variant>
        <vt:i4>5</vt:i4>
      </vt:variant>
      <vt:variant>
        <vt:lpwstr/>
      </vt:variant>
      <vt:variant>
        <vt:lpwstr>O_US_Realm_Address_(AD.US.FIELDED)</vt:lpwstr>
      </vt:variant>
      <vt:variant>
        <vt:i4>8061048</vt:i4>
      </vt:variant>
      <vt:variant>
        <vt:i4>2538</vt:i4>
      </vt:variant>
      <vt:variant>
        <vt:i4>0</vt:i4>
      </vt:variant>
      <vt:variant>
        <vt:i4>5</vt:i4>
      </vt:variant>
      <vt:variant>
        <vt:lpwstr/>
      </vt:variant>
      <vt:variant>
        <vt:lpwstr>App_G_ExtensionsToCDAR2</vt:lpwstr>
      </vt:variant>
      <vt:variant>
        <vt:i4>1507372</vt:i4>
      </vt:variant>
      <vt:variant>
        <vt:i4>2535</vt:i4>
      </vt:variant>
      <vt:variant>
        <vt:i4>0</vt:i4>
      </vt:variant>
      <vt:variant>
        <vt:i4>5</vt:i4>
      </vt:variant>
      <vt:variant>
        <vt:lpwstr/>
      </vt:variant>
      <vt:variant>
        <vt:lpwstr>O_US_Realm_Patient_Name_(PTN.US.FIELDED)</vt:lpwstr>
      </vt:variant>
      <vt:variant>
        <vt:i4>2031638</vt:i4>
      </vt:variant>
      <vt:variant>
        <vt:i4>2532</vt:i4>
      </vt:variant>
      <vt:variant>
        <vt:i4>0</vt:i4>
      </vt:variant>
      <vt:variant>
        <vt:i4>5</vt:i4>
      </vt:variant>
      <vt:variant>
        <vt:lpwstr/>
      </vt:variant>
      <vt:variant>
        <vt:lpwstr>O_US_Realm_Address_(AD.US.FIELDED)</vt:lpwstr>
      </vt:variant>
      <vt:variant>
        <vt:i4>3932207</vt:i4>
      </vt:variant>
      <vt:variant>
        <vt:i4>2523</vt:i4>
      </vt:variant>
      <vt:variant>
        <vt:i4>0</vt:i4>
      </vt:variant>
      <vt:variant>
        <vt:i4>5</vt:i4>
      </vt:variant>
      <vt:variant>
        <vt:lpwstr>http://www.ietf.org/rfc/rfc4646.txt</vt:lpwstr>
      </vt:variant>
      <vt:variant>
        <vt:lpwstr/>
      </vt:variant>
      <vt:variant>
        <vt:i4>7209070</vt:i4>
      </vt:variant>
      <vt:variant>
        <vt:i4>2514</vt:i4>
      </vt:variant>
      <vt:variant>
        <vt:i4>0</vt:i4>
      </vt:variant>
      <vt:variant>
        <vt:i4>5</vt:i4>
      </vt:variant>
      <vt:variant>
        <vt:lpwstr/>
      </vt:variant>
      <vt:variant>
        <vt:lpwstr>O_US_Realm_Date_and_Time_(DT.US.FIELDED)</vt:lpwstr>
      </vt:variant>
      <vt:variant>
        <vt:i4>5832759</vt:i4>
      </vt:variant>
      <vt:variant>
        <vt:i4>2511</vt:i4>
      </vt:variant>
      <vt:variant>
        <vt:i4>0</vt:i4>
      </vt:variant>
      <vt:variant>
        <vt:i4>5</vt:i4>
      </vt:variant>
      <vt:variant>
        <vt:lpwstr>CONF:\9995</vt:lpwstr>
      </vt:variant>
      <vt:variant>
        <vt:lpwstr/>
      </vt:variant>
      <vt:variant>
        <vt:i4>5963888</vt:i4>
      </vt:variant>
      <vt:variant>
        <vt:i4>2505</vt:i4>
      </vt:variant>
      <vt:variant>
        <vt:i4>0</vt:i4>
      </vt:variant>
      <vt:variant>
        <vt:i4>5</vt:i4>
      </vt:variant>
      <vt:variant>
        <vt:lpwstr/>
      </vt:variant>
      <vt:variant>
        <vt:lpwstr>F_ResultsSectionUMLDiagram</vt:lpwstr>
      </vt:variant>
      <vt:variant>
        <vt:i4>6684783</vt:i4>
      </vt:variant>
      <vt:variant>
        <vt:i4>2502</vt:i4>
      </vt:variant>
      <vt:variant>
        <vt:i4>0</vt:i4>
      </vt:variant>
      <vt:variant>
        <vt:i4>5</vt:i4>
      </vt:variant>
      <vt:variant>
        <vt:lpwstr/>
      </vt:variant>
      <vt:variant>
        <vt:lpwstr>_Levels_of_Constraint_1</vt:lpwstr>
      </vt:variant>
      <vt:variant>
        <vt:i4>5570685</vt:i4>
      </vt:variant>
      <vt:variant>
        <vt:i4>2499</vt:i4>
      </vt:variant>
      <vt:variant>
        <vt:i4>0</vt:i4>
      </vt:variant>
      <vt:variant>
        <vt:i4>5</vt:i4>
      </vt:variant>
      <vt:variant>
        <vt:lpwstr/>
      </vt:variant>
      <vt:variant>
        <vt:lpwstr>T_ContentOfDSTU</vt:lpwstr>
      </vt:variant>
      <vt:variant>
        <vt:i4>6881353</vt:i4>
      </vt:variant>
      <vt:variant>
        <vt:i4>2466</vt:i4>
      </vt:variant>
      <vt:variant>
        <vt:i4>0</vt:i4>
      </vt:variant>
      <vt:variant>
        <vt:i4>5</vt:i4>
      </vt:variant>
      <vt:variant>
        <vt:lpwstr/>
      </vt:variant>
      <vt:variant>
        <vt:lpwstr>CS_AdvanceDirectiveObservation</vt:lpwstr>
      </vt:variant>
      <vt:variant>
        <vt:i4>458865</vt:i4>
      </vt:variant>
      <vt:variant>
        <vt:i4>2454</vt:i4>
      </vt:variant>
      <vt:variant>
        <vt:i4>0</vt:i4>
      </vt:variant>
      <vt:variant>
        <vt:i4>5</vt:i4>
      </vt:variant>
      <vt:variant>
        <vt:lpwstr/>
      </vt:variant>
      <vt:variant>
        <vt:lpwstr>_Null_Flavor_2</vt:lpwstr>
      </vt:variant>
      <vt:variant>
        <vt:i4>5505122</vt:i4>
      </vt:variant>
      <vt:variant>
        <vt:i4>2445</vt:i4>
      </vt:variant>
      <vt:variant>
        <vt:i4>0</vt:i4>
      </vt:variant>
      <vt:variant>
        <vt:i4>5</vt:i4>
      </vt:variant>
      <vt:variant>
        <vt:lpwstr/>
      </vt:variant>
      <vt:variant>
        <vt:lpwstr>C_5249</vt:lpwstr>
      </vt:variant>
      <vt:variant>
        <vt:i4>5636203</vt:i4>
      </vt:variant>
      <vt:variant>
        <vt:i4>2442</vt:i4>
      </vt:variant>
      <vt:variant>
        <vt:i4>0</vt:i4>
      </vt:variant>
      <vt:variant>
        <vt:i4>5</vt:i4>
      </vt:variant>
      <vt:variant>
        <vt:lpwstr/>
      </vt:variant>
      <vt:variant>
        <vt:lpwstr>T_ConsolidatedConformanceVerbMatrix</vt:lpwstr>
      </vt:variant>
      <vt:variant>
        <vt:i4>131154</vt:i4>
      </vt:variant>
      <vt:variant>
        <vt:i4>2439</vt:i4>
      </vt:variant>
      <vt:variant>
        <vt:i4>0</vt:i4>
      </vt:variant>
      <vt:variant>
        <vt:i4>5</vt:i4>
      </vt:variant>
      <vt:variant>
        <vt:lpwstr>http://www.hl7.org/v3ballot/html/help/pfg/pfg.htm</vt:lpwstr>
      </vt:variant>
      <vt:variant>
        <vt:lpwstr/>
      </vt:variant>
      <vt:variant>
        <vt:i4>7143505</vt:i4>
      </vt:variant>
      <vt:variant>
        <vt:i4>2436</vt:i4>
      </vt:variant>
      <vt:variant>
        <vt:i4>0</vt:i4>
      </vt:variant>
      <vt:variant>
        <vt:i4>5</vt:i4>
      </vt:variant>
      <vt:variant>
        <vt:lpwstr/>
      </vt:variant>
      <vt:variant>
        <vt:lpwstr>CS_EstimatedDateOfDelivery</vt:lpwstr>
      </vt:variant>
      <vt:variant>
        <vt:i4>5832800</vt:i4>
      </vt:variant>
      <vt:variant>
        <vt:i4>2433</vt:i4>
      </vt:variant>
      <vt:variant>
        <vt:i4>0</vt:i4>
      </vt:variant>
      <vt:variant>
        <vt:i4>5</vt:i4>
      </vt:variant>
      <vt:variant>
        <vt:lpwstr/>
      </vt:variant>
      <vt:variant>
        <vt:lpwstr>C_7345</vt:lpwstr>
      </vt:variant>
      <vt:variant>
        <vt:i4>262149</vt:i4>
      </vt:variant>
      <vt:variant>
        <vt:i4>2430</vt:i4>
      </vt:variant>
      <vt:variant>
        <vt:i4>0</vt:i4>
      </vt:variant>
      <vt:variant>
        <vt:i4>5</vt:i4>
      </vt:variant>
      <vt:variant>
        <vt:lpwstr/>
      </vt:variant>
      <vt:variant>
        <vt:lpwstr>E_Allergy_Observation</vt:lpwstr>
      </vt:variant>
      <vt:variant>
        <vt:i4>5636184</vt:i4>
      </vt:variant>
      <vt:variant>
        <vt:i4>2427</vt:i4>
      </vt:variant>
      <vt:variant>
        <vt:i4>0</vt:i4>
      </vt:variant>
      <vt:variant>
        <vt:i4>5</vt:i4>
      </vt:variant>
      <vt:variant>
        <vt:lpwstr/>
      </vt:variant>
      <vt:variant>
        <vt:lpwstr>E_Reaction_Observation</vt:lpwstr>
      </vt:variant>
      <vt:variant>
        <vt:i4>6160511</vt:i4>
      </vt:variant>
      <vt:variant>
        <vt:i4>2421</vt:i4>
      </vt:variant>
      <vt:variant>
        <vt:i4>0</vt:i4>
      </vt:variant>
      <vt:variant>
        <vt:i4>5</vt:i4>
      </vt:variant>
      <vt:variant>
        <vt:lpwstr/>
      </vt:variant>
      <vt:variant>
        <vt:lpwstr>_Entry-level_Templates_2</vt:lpwstr>
      </vt:variant>
      <vt:variant>
        <vt:i4>6160511</vt:i4>
      </vt:variant>
      <vt:variant>
        <vt:i4>2418</vt:i4>
      </vt:variant>
      <vt:variant>
        <vt:i4>0</vt:i4>
      </vt:variant>
      <vt:variant>
        <vt:i4>5</vt:i4>
      </vt:variant>
      <vt:variant>
        <vt:lpwstr/>
      </vt:variant>
      <vt:variant>
        <vt:lpwstr>_Entry-level_Templates_2</vt:lpwstr>
      </vt:variant>
      <vt:variant>
        <vt:i4>2228253</vt:i4>
      </vt:variant>
      <vt:variant>
        <vt:i4>2415</vt:i4>
      </vt:variant>
      <vt:variant>
        <vt:i4>0</vt:i4>
      </vt:variant>
      <vt:variant>
        <vt:i4>5</vt:i4>
      </vt:variant>
      <vt:variant>
        <vt:lpwstr/>
      </vt:variant>
      <vt:variant>
        <vt:lpwstr>_Section-Level_Templates_1</vt:lpwstr>
      </vt:variant>
      <vt:variant>
        <vt:i4>2031661</vt:i4>
      </vt:variant>
      <vt:variant>
        <vt:i4>2412</vt:i4>
      </vt:variant>
      <vt:variant>
        <vt:i4>0</vt:i4>
      </vt:variant>
      <vt:variant>
        <vt:i4>5</vt:i4>
      </vt:variant>
      <vt:variant>
        <vt:lpwstr/>
      </vt:variant>
      <vt:variant>
        <vt:lpwstr>_Open_and_Closed</vt:lpwstr>
      </vt:variant>
      <vt:variant>
        <vt:i4>3932164</vt:i4>
      </vt:variant>
      <vt:variant>
        <vt:i4>2409</vt:i4>
      </vt:variant>
      <vt:variant>
        <vt:i4>0</vt:i4>
      </vt:variant>
      <vt:variant>
        <vt:i4>5</vt:i4>
      </vt:variant>
      <vt:variant>
        <vt:lpwstr/>
      </vt:variant>
      <vt:variant>
        <vt:lpwstr>A_Changes</vt:lpwstr>
      </vt:variant>
      <vt:variant>
        <vt:i4>3932164</vt:i4>
      </vt:variant>
      <vt:variant>
        <vt:i4>2406</vt:i4>
      </vt:variant>
      <vt:variant>
        <vt:i4>0</vt:i4>
      </vt:variant>
      <vt:variant>
        <vt:i4>5</vt:i4>
      </vt:variant>
      <vt:variant>
        <vt:lpwstr/>
      </vt:variant>
      <vt:variant>
        <vt:lpwstr>A_Changes</vt:lpwstr>
      </vt:variant>
      <vt:variant>
        <vt:i4>7077920</vt:i4>
      </vt:variant>
      <vt:variant>
        <vt:i4>2403</vt:i4>
      </vt:variant>
      <vt:variant>
        <vt:i4>0</vt:i4>
      </vt:variant>
      <vt:variant>
        <vt:i4>5</vt:i4>
      </vt:variant>
      <vt:variant>
        <vt:lpwstr/>
      </vt:variant>
      <vt:variant>
        <vt:lpwstr>_Entry-level_Templates</vt:lpwstr>
      </vt:variant>
      <vt:variant>
        <vt:i4>1245250</vt:i4>
      </vt:variant>
      <vt:variant>
        <vt:i4>2400</vt:i4>
      </vt:variant>
      <vt:variant>
        <vt:i4>0</vt:i4>
      </vt:variant>
      <vt:variant>
        <vt:i4>5</vt:i4>
      </vt:variant>
      <vt:variant>
        <vt:lpwstr/>
      </vt:variant>
      <vt:variant>
        <vt:lpwstr>_Section-Level_Templates</vt:lpwstr>
      </vt:variant>
      <vt:variant>
        <vt:i4>6750243</vt:i4>
      </vt:variant>
      <vt:variant>
        <vt:i4>2397</vt:i4>
      </vt:variant>
      <vt:variant>
        <vt:i4>0</vt:i4>
      </vt:variant>
      <vt:variant>
        <vt:i4>5</vt:i4>
      </vt:variant>
      <vt:variant>
        <vt:lpwstr/>
      </vt:variant>
      <vt:variant>
        <vt:lpwstr>_Document-Level_Templates</vt:lpwstr>
      </vt:variant>
      <vt:variant>
        <vt:i4>3473427</vt:i4>
      </vt:variant>
      <vt:variant>
        <vt:i4>2394</vt:i4>
      </vt:variant>
      <vt:variant>
        <vt:i4>0</vt:i4>
      </vt:variant>
      <vt:variant>
        <vt:i4>5</vt:i4>
      </vt:variant>
      <vt:variant>
        <vt:lpwstr/>
      </vt:variant>
      <vt:variant>
        <vt:lpwstr>_General_Header_Template</vt:lpwstr>
      </vt:variant>
      <vt:variant>
        <vt:i4>3932164</vt:i4>
      </vt:variant>
      <vt:variant>
        <vt:i4>2391</vt:i4>
      </vt:variant>
      <vt:variant>
        <vt:i4>0</vt:i4>
      </vt:variant>
      <vt:variant>
        <vt:i4>5</vt:i4>
      </vt:variant>
      <vt:variant>
        <vt:lpwstr/>
      </vt:variant>
      <vt:variant>
        <vt:lpwstr>A_Changes</vt:lpwstr>
      </vt:variant>
      <vt:variant>
        <vt:i4>7143513</vt:i4>
      </vt:variant>
      <vt:variant>
        <vt:i4>2388</vt:i4>
      </vt:variant>
      <vt:variant>
        <vt:i4>0</vt:i4>
      </vt:variant>
      <vt:variant>
        <vt:i4>5</vt:i4>
      </vt:variant>
      <vt:variant>
        <vt:lpwstr/>
      </vt:variant>
      <vt:variant>
        <vt:lpwstr>_References</vt:lpwstr>
      </vt:variant>
      <vt:variant>
        <vt:i4>655370</vt:i4>
      </vt:variant>
      <vt:variant>
        <vt:i4>2385</vt:i4>
      </vt:variant>
      <vt:variant>
        <vt:i4>0</vt:i4>
      </vt:variant>
      <vt:variant>
        <vt:i4>5</vt:i4>
      </vt:variant>
      <vt:variant>
        <vt:lpwstr>http://edocket.access.gpo.gov/2010/pdf/2010-17207.pdf</vt:lpwstr>
      </vt:variant>
      <vt:variant>
        <vt:lpwstr/>
      </vt:variant>
      <vt:variant>
        <vt:i4>655370</vt:i4>
      </vt:variant>
      <vt:variant>
        <vt:i4>2382</vt:i4>
      </vt:variant>
      <vt:variant>
        <vt:i4>0</vt:i4>
      </vt:variant>
      <vt:variant>
        <vt:i4>5</vt:i4>
      </vt:variant>
      <vt:variant>
        <vt:lpwstr>http://edocket.access.gpo.gov/2010/pdf/2010-17207.pdf</vt:lpwstr>
      </vt:variant>
      <vt:variant>
        <vt:lpwstr/>
      </vt:variant>
      <vt:variant>
        <vt:i4>720909</vt:i4>
      </vt:variant>
      <vt:variant>
        <vt:i4>2379</vt:i4>
      </vt:variant>
      <vt:variant>
        <vt:i4>0</vt:i4>
      </vt:variant>
      <vt:variant>
        <vt:i4>5</vt:i4>
      </vt:variant>
      <vt:variant>
        <vt:lpwstr>http://edocket.access.gpo.gov/2010/pdf/2010-17210.pdf</vt:lpwstr>
      </vt:variant>
      <vt:variant>
        <vt:lpwstr/>
      </vt:variant>
      <vt:variant>
        <vt:i4>655370</vt:i4>
      </vt:variant>
      <vt:variant>
        <vt:i4>2376</vt:i4>
      </vt:variant>
      <vt:variant>
        <vt:i4>0</vt:i4>
      </vt:variant>
      <vt:variant>
        <vt:i4>5</vt:i4>
      </vt:variant>
      <vt:variant>
        <vt:lpwstr>http://edocket.access.gpo.gov/2010/pdf/2010-17207.pdf</vt:lpwstr>
      </vt:variant>
      <vt:variant>
        <vt:lpwstr/>
      </vt:variant>
      <vt:variant>
        <vt:i4>3801120</vt:i4>
      </vt:variant>
      <vt:variant>
        <vt:i4>2373</vt:i4>
      </vt:variant>
      <vt:variant>
        <vt:i4>0</vt:i4>
      </vt:variant>
      <vt:variant>
        <vt:i4>5</vt:i4>
      </vt:variant>
      <vt:variant>
        <vt:lpwstr>http://www.gpo.gov/fdsys/pkg/PLAW-111publ5/content-detail.html</vt:lpwstr>
      </vt:variant>
      <vt:variant>
        <vt:lpwstr/>
      </vt:variant>
      <vt:variant>
        <vt:i4>65613</vt:i4>
      </vt:variant>
      <vt:variant>
        <vt:i4>99</vt:i4>
      </vt:variant>
      <vt:variant>
        <vt:i4>0</vt:i4>
      </vt:variant>
      <vt:variant>
        <vt:i4>5</vt:i4>
      </vt:variant>
      <vt:variant>
        <vt:lpwstr>http://loinc.org/terms-of-use</vt:lpwstr>
      </vt:variant>
      <vt:variant>
        <vt:lpwstr/>
      </vt:variant>
      <vt:variant>
        <vt:i4>4522068</vt:i4>
      </vt:variant>
      <vt:variant>
        <vt:i4>96</vt:i4>
      </vt:variant>
      <vt:variant>
        <vt:i4>0</vt:i4>
      </vt:variant>
      <vt:variant>
        <vt:i4>5</vt:i4>
      </vt:variant>
      <vt:variant>
        <vt:lpwstr>http://loinc.org/</vt:lpwstr>
      </vt:variant>
      <vt:variant>
        <vt:lpwstr/>
      </vt:variant>
      <vt:variant>
        <vt:i4>655372</vt:i4>
      </vt:variant>
      <vt:variant>
        <vt:i4>93</vt:i4>
      </vt:variant>
      <vt:variant>
        <vt:i4>0</vt:i4>
      </vt:variant>
      <vt:variant>
        <vt:i4>5</vt:i4>
      </vt:variant>
      <vt:variant>
        <vt:lpwstr>http://www.ihtsdo.org/snomed-ct/</vt:lpwstr>
      </vt:variant>
      <vt:variant>
        <vt:lpwstr/>
      </vt:variant>
      <vt:variant>
        <vt:i4>1638427</vt:i4>
      </vt:variant>
      <vt:variant>
        <vt:i4>90</vt:i4>
      </vt:variant>
      <vt:variant>
        <vt:i4>0</vt:i4>
      </vt:variant>
      <vt:variant>
        <vt:i4>5</vt:i4>
      </vt:variant>
      <vt:variant>
        <vt:lpwstr>http://wiki.siframework.org/CDA+Harmonization+WG</vt:lpwstr>
      </vt:variant>
      <vt:variant>
        <vt:lpwstr/>
      </vt:variant>
      <vt:variant>
        <vt:i4>2818133</vt:i4>
      </vt:variant>
      <vt:variant>
        <vt:i4>87</vt:i4>
      </vt:variant>
      <vt:variant>
        <vt:i4>0</vt:i4>
      </vt:variant>
      <vt:variant>
        <vt:i4>5</vt:i4>
      </vt:variant>
      <vt:variant>
        <vt:lpwstr>mailto:susan.hardy@lantanagroup.com</vt:lpwstr>
      </vt:variant>
      <vt:variant>
        <vt:lpwstr/>
      </vt:variant>
      <vt:variant>
        <vt:i4>1179750</vt:i4>
      </vt:variant>
      <vt:variant>
        <vt:i4>84</vt:i4>
      </vt:variant>
      <vt:variant>
        <vt:i4>0</vt:i4>
      </vt:variant>
      <vt:variant>
        <vt:i4>5</vt:i4>
      </vt:variant>
      <vt:variant>
        <vt:lpwstr>mailto:jassingh3@deloitte.com</vt:lpwstr>
      </vt:variant>
      <vt:variant>
        <vt:lpwstr/>
      </vt:variant>
      <vt:variant>
        <vt:i4>7208963</vt:i4>
      </vt:variant>
      <vt:variant>
        <vt:i4>81</vt:i4>
      </vt:variant>
      <vt:variant>
        <vt:i4>0</vt:i4>
      </vt:variant>
      <vt:variant>
        <vt:i4>5</vt:i4>
      </vt:variant>
      <vt:variant>
        <vt:lpwstr>mailto:Sean.Muir@va.gov</vt:lpwstr>
      </vt:variant>
      <vt:variant>
        <vt:lpwstr/>
      </vt:variant>
      <vt:variant>
        <vt:i4>3539015</vt:i4>
      </vt:variant>
      <vt:variant>
        <vt:i4>78</vt:i4>
      </vt:variant>
      <vt:variant>
        <vt:i4>0</vt:i4>
      </vt:variant>
      <vt:variant>
        <vt:i4>5</vt:i4>
      </vt:variant>
      <vt:variant>
        <vt:lpwstr>mailto:david.parker@evolvent.com</vt:lpwstr>
      </vt:variant>
      <vt:variant>
        <vt:lpwstr/>
      </vt:variant>
      <vt:variant>
        <vt:i4>1507448</vt:i4>
      </vt:variant>
      <vt:variant>
        <vt:i4>75</vt:i4>
      </vt:variant>
      <vt:variant>
        <vt:i4>0</vt:i4>
      </vt:variant>
      <vt:variant>
        <vt:i4>5</vt:i4>
      </vt:variant>
      <vt:variant>
        <vt:lpwstr>mailto:sean.mcilvenna@lantanagroup.com</vt:lpwstr>
      </vt:variant>
      <vt:variant>
        <vt:lpwstr/>
      </vt:variant>
      <vt:variant>
        <vt:i4>2162698</vt:i4>
      </vt:variant>
      <vt:variant>
        <vt:i4>72</vt:i4>
      </vt:variant>
      <vt:variant>
        <vt:i4>0</vt:i4>
      </vt:variant>
      <vt:variant>
        <vt:i4>5</vt:i4>
      </vt:variant>
      <vt:variant>
        <vt:lpwstr>mailto:rkernan@deloitte.com</vt:lpwstr>
      </vt:variant>
      <vt:variant>
        <vt:lpwstr/>
      </vt:variant>
      <vt:variant>
        <vt:i4>6488067</vt:i4>
      </vt:variant>
      <vt:variant>
        <vt:i4>69</vt:i4>
      </vt:variant>
      <vt:variant>
        <vt:i4>0</vt:i4>
      </vt:variant>
      <vt:variant>
        <vt:i4>5</vt:i4>
      </vt:variant>
      <vt:variant>
        <vt:lpwstr>mailto:rick.geimer@lantanagroup.com</vt:lpwstr>
      </vt:variant>
      <vt:variant>
        <vt:lpwstr/>
      </vt:variant>
      <vt:variant>
        <vt:i4>1638508</vt:i4>
      </vt:variant>
      <vt:variant>
        <vt:i4>66</vt:i4>
      </vt:variant>
      <vt:variant>
        <vt:i4>0</vt:i4>
      </vt:variant>
      <vt:variant>
        <vt:i4>5</vt:i4>
      </vt:variant>
      <vt:variant>
        <vt:lpwstr>mailto:gaye.dolin@lantanagroup.com</vt:lpwstr>
      </vt:variant>
      <vt:variant>
        <vt:lpwstr/>
      </vt:variant>
      <vt:variant>
        <vt:i4>7274496</vt:i4>
      </vt:variant>
      <vt:variant>
        <vt:i4>63</vt:i4>
      </vt:variant>
      <vt:variant>
        <vt:i4>0</vt:i4>
      </vt:variant>
      <vt:variant>
        <vt:i4>5</vt:i4>
      </vt:variant>
      <vt:variant>
        <vt:lpwstr>mailto:jingdong.li@lantanagroup.com</vt:lpwstr>
      </vt:variant>
      <vt:variant>
        <vt:lpwstr/>
      </vt:variant>
      <vt:variant>
        <vt:i4>6946904</vt:i4>
      </vt:variant>
      <vt:variant>
        <vt:i4>60</vt:i4>
      </vt:variant>
      <vt:variant>
        <vt:i4>0</vt:i4>
      </vt:variant>
      <vt:variant>
        <vt:i4>5</vt:i4>
      </vt:variant>
      <vt:variant>
        <vt:lpwstr>mailto:peterngilbert@gmail.com</vt:lpwstr>
      </vt:variant>
      <vt:variant>
        <vt:lpwstr/>
      </vt:variant>
      <vt:variant>
        <vt:i4>327784</vt:i4>
      </vt:variant>
      <vt:variant>
        <vt:i4>57</vt:i4>
      </vt:variant>
      <vt:variant>
        <vt:i4>0</vt:i4>
      </vt:variant>
      <vt:variant>
        <vt:i4>5</vt:i4>
      </vt:variant>
      <vt:variant>
        <vt:lpwstr>mailto:kate.hamilton@lantanagroup.com</vt:lpwstr>
      </vt:variant>
      <vt:variant>
        <vt:lpwstr/>
      </vt:variant>
      <vt:variant>
        <vt:i4>4587570</vt:i4>
      </vt:variant>
      <vt:variant>
        <vt:i4>54</vt:i4>
      </vt:variant>
      <vt:variant>
        <vt:i4>0</vt:i4>
      </vt:variant>
      <vt:variant>
        <vt:i4>5</vt:i4>
      </vt:variant>
      <vt:variant>
        <vt:lpwstr>mailto:keith.boone@ge.com</vt:lpwstr>
      </vt:variant>
      <vt:variant>
        <vt:lpwstr/>
      </vt:variant>
      <vt:variant>
        <vt:i4>5242920</vt:i4>
      </vt:variant>
      <vt:variant>
        <vt:i4>51</vt:i4>
      </vt:variant>
      <vt:variant>
        <vt:i4>0</vt:i4>
      </vt:variant>
      <vt:variant>
        <vt:i4>5</vt:i4>
      </vt:variant>
      <vt:variant>
        <vt:lpwstr>mailto:bob.yencha@lantanagroup.com</vt:lpwstr>
      </vt:variant>
      <vt:variant>
        <vt:lpwstr/>
      </vt:variant>
      <vt:variant>
        <vt:i4>3080264</vt:i4>
      </vt:variant>
      <vt:variant>
        <vt:i4>48</vt:i4>
      </vt:variant>
      <vt:variant>
        <vt:i4>0</vt:i4>
      </vt:variant>
      <vt:variant>
        <vt:i4>5</vt:i4>
      </vt:variant>
      <vt:variant>
        <vt:lpwstr>mailto:David.Carlson@va.gov</vt:lpwstr>
      </vt:variant>
      <vt:variant>
        <vt:lpwstr/>
      </vt:variant>
      <vt:variant>
        <vt:i4>7143497</vt:i4>
      </vt:variant>
      <vt:variant>
        <vt:i4>45</vt:i4>
      </vt:variant>
      <vt:variant>
        <vt:i4>0</vt:i4>
      </vt:variant>
      <vt:variant>
        <vt:i4>5</vt:i4>
      </vt:variant>
      <vt:variant>
        <vt:lpwstr>mailto:teninotek@gmail.com</vt:lpwstr>
      </vt:variant>
      <vt:variant>
        <vt:lpwstr/>
      </vt:variant>
      <vt:variant>
        <vt:i4>2097216</vt:i4>
      </vt:variant>
      <vt:variant>
        <vt:i4>42</vt:i4>
      </vt:variant>
      <vt:variant>
        <vt:i4>0</vt:i4>
      </vt:variant>
      <vt:variant>
        <vt:i4>5</vt:i4>
      </vt:variant>
      <vt:variant>
        <vt:lpwstr>mailto:liora.alschuler@lantanagroup.com</vt:lpwstr>
      </vt:variant>
      <vt:variant>
        <vt:lpwstr/>
      </vt:variant>
      <vt:variant>
        <vt:i4>3276831</vt:i4>
      </vt:variant>
      <vt:variant>
        <vt:i4>39</vt:i4>
      </vt:variant>
      <vt:variant>
        <vt:i4>0</vt:i4>
      </vt:variant>
      <vt:variant>
        <vt:i4>5</vt:i4>
      </vt:variant>
      <vt:variant>
        <vt:lpwstr>mailto:kcoonan@deloitte.com</vt:lpwstr>
      </vt:variant>
      <vt:variant>
        <vt:lpwstr/>
      </vt:variant>
      <vt:variant>
        <vt:i4>589922</vt:i4>
      </vt:variant>
      <vt:variant>
        <vt:i4>36</vt:i4>
      </vt:variant>
      <vt:variant>
        <vt:i4>0</vt:i4>
      </vt:variant>
      <vt:variant>
        <vt:i4>5</vt:i4>
      </vt:variant>
      <vt:variant>
        <vt:lpwstr>mailto:grahame@kestral.com.au</vt:lpwstr>
      </vt:variant>
      <vt:variant>
        <vt:lpwstr/>
      </vt:variant>
      <vt:variant>
        <vt:i4>1835107</vt:i4>
      </vt:variant>
      <vt:variant>
        <vt:i4>33</vt:i4>
      </vt:variant>
      <vt:variant>
        <vt:i4>0</vt:i4>
      </vt:variant>
      <vt:variant>
        <vt:i4>5</vt:i4>
      </vt:variant>
      <vt:variant>
        <vt:lpwstr>mailto:michael.tyburski@ssa.gov</vt:lpwstr>
      </vt:variant>
      <vt:variant>
        <vt:lpwstr/>
      </vt:variant>
      <vt:variant>
        <vt:i4>4194349</vt:i4>
      </vt:variant>
      <vt:variant>
        <vt:i4>30</vt:i4>
      </vt:variant>
      <vt:variant>
        <vt:i4>0</vt:i4>
      </vt:variant>
      <vt:variant>
        <vt:i4>5</vt:i4>
      </vt:variant>
      <vt:variant>
        <vt:lpwstr>mailto:bob.dolin@lantanagroup.com</vt:lpwstr>
      </vt:variant>
      <vt:variant>
        <vt:lpwstr/>
      </vt:variant>
      <vt:variant>
        <vt:i4>3866711</vt:i4>
      </vt:variant>
      <vt:variant>
        <vt:i4>27</vt:i4>
      </vt:variant>
      <vt:variant>
        <vt:i4>0</vt:i4>
      </vt:variant>
      <vt:variant>
        <vt:i4>5</vt:i4>
      </vt:variant>
      <vt:variant>
        <vt:lpwstr>mailto:Corey.Spears@McKesson.com</vt:lpwstr>
      </vt:variant>
      <vt:variant>
        <vt:lpwstr/>
      </vt:variant>
      <vt:variant>
        <vt:i4>1638505</vt:i4>
      </vt:variant>
      <vt:variant>
        <vt:i4>24</vt:i4>
      </vt:variant>
      <vt:variant>
        <vt:i4>0</vt:i4>
      </vt:variant>
      <vt:variant>
        <vt:i4>5</vt:i4>
      </vt:variant>
      <vt:variant>
        <vt:lpwstr>mailto:duz1@cdc.gov</vt:lpwstr>
      </vt:variant>
      <vt:variant>
        <vt:lpwstr/>
      </vt:variant>
      <vt:variant>
        <vt:i4>5701741</vt:i4>
      </vt:variant>
      <vt:variant>
        <vt:i4>21</vt:i4>
      </vt:variant>
      <vt:variant>
        <vt:i4>0</vt:i4>
      </vt:variant>
      <vt:variant>
        <vt:i4>5</vt:i4>
      </vt:variant>
      <vt:variant>
        <vt:lpwstr>mailto:gvarghese@deloitte.com</vt:lpwstr>
      </vt:variant>
      <vt:variant>
        <vt:lpwstr/>
      </vt:variant>
      <vt:variant>
        <vt:i4>5767286</vt:i4>
      </vt:variant>
      <vt:variant>
        <vt:i4>18</vt:i4>
      </vt:variant>
      <vt:variant>
        <vt:i4>0</vt:i4>
      </vt:variant>
      <vt:variant>
        <vt:i4>5</vt:i4>
      </vt:variant>
      <vt:variant>
        <vt:lpwstr>mailto:cbeebe@mayo.edu</vt:lpwstr>
      </vt:variant>
      <vt:variant>
        <vt:lpwstr/>
      </vt:variant>
      <vt:variant>
        <vt:i4>5308528</vt:i4>
      </vt:variant>
      <vt:variant>
        <vt:i4>15</vt:i4>
      </vt:variant>
      <vt:variant>
        <vt:i4>0</vt:i4>
      </vt:variant>
      <vt:variant>
        <vt:i4>5</vt:i4>
      </vt:variant>
      <vt:variant>
        <vt:lpwstr>mailto:ksethi@deloitte.com</vt:lpwstr>
      </vt:variant>
      <vt:variant>
        <vt:lpwstr/>
      </vt:variant>
      <vt:variant>
        <vt:i4>4456499</vt:i4>
      </vt:variant>
      <vt:variant>
        <vt:i4>12</vt:i4>
      </vt:variant>
      <vt:variant>
        <vt:i4>0</vt:i4>
      </vt:variant>
      <vt:variant>
        <vt:i4>5</vt:i4>
      </vt:variant>
      <vt:variant>
        <vt:lpwstr>mailto:brett.marquard@lantanagroup.com</vt:lpwstr>
      </vt:variant>
      <vt:variant>
        <vt:lpwstr/>
      </vt:variant>
      <vt:variant>
        <vt:i4>4521992</vt:i4>
      </vt:variant>
      <vt:variant>
        <vt:i4>9</vt:i4>
      </vt:variant>
      <vt:variant>
        <vt:i4>0</vt:i4>
      </vt:variant>
      <vt:variant>
        <vt:i4>5</vt:i4>
      </vt:variant>
      <vt:variant>
        <vt:lpwstr>http://www.hl7.org/legal/ippolicy.cfm</vt:lpwstr>
      </vt:variant>
      <vt:variant>
        <vt:lpwstr/>
      </vt:variant>
      <vt:variant>
        <vt:i4>4521992</vt:i4>
      </vt:variant>
      <vt:variant>
        <vt:i4>6</vt:i4>
      </vt:variant>
      <vt:variant>
        <vt:i4>0</vt:i4>
      </vt:variant>
      <vt:variant>
        <vt:i4>5</vt:i4>
      </vt:variant>
      <vt:variant>
        <vt:lpwstr>http://www.hl7.org/legal/ippolicy.cfm</vt:lpwstr>
      </vt:variant>
      <vt:variant>
        <vt:lpwstr/>
      </vt:variant>
      <vt:variant>
        <vt:i4>1900561</vt:i4>
      </vt:variant>
      <vt:variant>
        <vt:i4>3</vt:i4>
      </vt:variant>
      <vt:variant>
        <vt:i4>0</vt:i4>
      </vt:variant>
      <vt:variant>
        <vt:i4>5</vt:i4>
      </vt:variant>
      <vt:variant>
        <vt:lpwstr>http://www.hl7.org/implement/standards/index.cfm</vt:lpwstr>
      </vt:variant>
      <vt:variant>
        <vt:lpwstr/>
      </vt:variant>
      <vt:variant>
        <vt:i4>2031680</vt:i4>
      </vt:variant>
      <vt:variant>
        <vt:i4>0</vt:i4>
      </vt:variant>
      <vt:variant>
        <vt:i4>0</vt:i4>
      </vt:variant>
      <vt:variant>
        <vt:i4>5</vt:i4>
      </vt:variant>
      <vt:variant>
        <vt:lpwstr>http://www.hl7.org/dstucomments/index.cfm</vt:lpwstr>
      </vt:variant>
      <vt:variant>
        <vt:lpwstr/>
      </vt:variant>
      <vt:variant>
        <vt:i4>4456471</vt:i4>
      </vt:variant>
      <vt:variant>
        <vt:i4>36</vt:i4>
      </vt:variant>
      <vt:variant>
        <vt:i4>0</vt:i4>
      </vt:variant>
      <vt:variant>
        <vt:i4>5</vt:i4>
      </vt:variant>
      <vt:variant>
        <vt:lpwstr>http://www.hl7.org/special/committees/terminfo/index.cfm</vt:lpwstr>
      </vt:variant>
      <vt:variant>
        <vt:lpwstr/>
      </vt:variant>
      <vt:variant>
        <vt:i4>7274537</vt:i4>
      </vt:variant>
      <vt:variant>
        <vt:i4>33</vt:i4>
      </vt:variant>
      <vt:variant>
        <vt:i4>0</vt:i4>
      </vt:variant>
      <vt:variant>
        <vt:i4>5</vt:i4>
      </vt:variant>
      <vt:variant>
        <vt:lpwstr>http://www.hl7.org/v3ballot/html/infrastructure/cda/cda.htm</vt:lpwstr>
      </vt:variant>
      <vt:variant>
        <vt:lpwstr/>
      </vt:variant>
      <vt:variant>
        <vt:i4>5505144</vt:i4>
      </vt:variant>
      <vt:variant>
        <vt:i4>30</vt:i4>
      </vt:variant>
      <vt:variant>
        <vt:i4>0</vt:i4>
      </vt:variant>
      <vt:variant>
        <vt:i4>5</vt:i4>
      </vt:variant>
      <vt:variant>
        <vt:lpwstr>ftp://medical.nema.org/medical/dicom/2011/11_16pu.pdf</vt:lpwstr>
      </vt:variant>
      <vt:variant>
        <vt:lpwstr/>
      </vt:variant>
      <vt:variant>
        <vt:i4>3080299</vt:i4>
      </vt:variant>
      <vt:variant>
        <vt:i4>27</vt:i4>
      </vt:variant>
      <vt:variant>
        <vt:i4>0</vt:i4>
      </vt:variant>
      <vt:variant>
        <vt:i4>5</vt:i4>
      </vt:variant>
      <vt:variant>
        <vt:lpwstr>http://www.w3.org/)</vt:lpwstr>
      </vt:variant>
      <vt:variant>
        <vt:lpwstr/>
      </vt:variant>
      <vt:variant>
        <vt:i4>1441883</vt:i4>
      </vt:variant>
      <vt:variant>
        <vt:i4>24</vt:i4>
      </vt:variant>
      <vt:variant>
        <vt:i4>0</vt:i4>
      </vt:variant>
      <vt:variant>
        <vt:i4>5</vt:i4>
      </vt:variant>
      <vt:variant>
        <vt:lpwstr>http://www.openhealthtools.org/charter/Charter-ModelingToolsForHealthcare.pdf</vt:lpwstr>
      </vt:variant>
      <vt:variant>
        <vt:lpwstr/>
      </vt:variant>
      <vt:variant>
        <vt:i4>2883636</vt:i4>
      </vt:variant>
      <vt:variant>
        <vt:i4>21</vt:i4>
      </vt:variant>
      <vt:variant>
        <vt:i4>0</vt:i4>
      </vt:variant>
      <vt:variant>
        <vt:i4>5</vt:i4>
      </vt:variant>
      <vt:variant>
        <vt:lpwstr>http://www.w3.org/TR/xpath/</vt:lpwstr>
      </vt:variant>
      <vt:variant>
        <vt:lpwstr/>
      </vt:variant>
      <vt:variant>
        <vt:i4>6946942</vt:i4>
      </vt:variant>
      <vt:variant>
        <vt:i4>18</vt:i4>
      </vt:variant>
      <vt:variant>
        <vt:i4>0</vt:i4>
      </vt:variant>
      <vt:variant>
        <vt:i4>5</vt:i4>
      </vt:variant>
      <vt:variant>
        <vt:lpwstr>http://www.hl7.org/implement/standards/cda.cfm</vt:lpwstr>
      </vt:variant>
      <vt:variant>
        <vt:lpwstr/>
      </vt:variant>
      <vt:variant>
        <vt:i4>4587602</vt:i4>
      </vt:variant>
      <vt:variant>
        <vt:i4>15</vt:i4>
      </vt:variant>
      <vt:variant>
        <vt:i4>0</vt:i4>
      </vt:variant>
      <vt:variant>
        <vt:i4>5</vt:i4>
      </vt:variant>
      <vt:variant>
        <vt:lpwstr>http://www.hl7.org/memonly/downloads/v3edition.cfm</vt:lpwstr>
      </vt:variant>
      <vt:variant>
        <vt:lpwstr>V32010</vt:lpwstr>
      </vt:variant>
      <vt:variant>
        <vt:i4>2687045</vt:i4>
      </vt:variant>
      <vt:variant>
        <vt:i4>12</vt:i4>
      </vt:variant>
      <vt:variant>
        <vt:i4>0</vt:i4>
      </vt:variant>
      <vt:variant>
        <vt:i4>5</vt:i4>
      </vt:variant>
      <vt:variant>
        <vt:lpwstr>http://www.hl7.org/login/singlesignon.cfm?next=/documentcenter/private/standards/cda/Trifolia_HL7_Consolidation_20110712-dist.zip</vt:lpwstr>
      </vt:variant>
      <vt:variant>
        <vt:lpwstr/>
      </vt:variant>
      <vt:variant>
        <vt:i4>8323182</vt:i4>
      </vt:variant>
      <vt:variant>
        <vt:i4>9</vt:i4>
      </vt:variant>
      <vt:variant>
        <vt:i4>0</vt:i4>
      </vt:variant>
      <vt:variant>
        <vt:i4>5</vt:i4>
      </vt:variant>
      <vt:variant>
        <vt:lpwstr>http://www.lantanagroup.com/newsroom/press-releases/trifolia-workbench/</vt:lpwstr>
      </vt:variant>
      <vt:variant>
        <vt:lpwstr/>
      </vt:variant>
      <vt:variant>
        <vt:i4>2621477</vt:i4>
      </vt:variant>
      <vt:variant>
        <vt:i4>6</vt:i4>
      </vt:variant>
      <vt:variant>
        <vt:i4>0</vt:i4>
      </vt:variant>
      <vt:variant>
        <vt:i4>5</vt:i4>
      </vt:variant>
      <vt:variant>
        <vt:lpwstr>http://www.schematron.com/</vt:lpwstr>
      </vt:variant>
      <vt:variant>
        <vt:lpwstr/>
      </vt:variant>
      <vt:variant>
        <vt:i4>6160465</vt:i4>
      </vt:variant>
      <vt:variant>
        <vt:i4>3</vt:i4>
      </vt:variant>
      <vt:variant>
        <vt:i4>0</vt:i4>
      </vt:variant>
      <vt:variant>
        <vt:i4>5</vt:i4>
      </vt:variant>
      <vt:variant>
        <vt:lpwstr>http://www.lantanagroup.com/resources/tools/</vt:lpwstr>
      </vt:variant>
      <vt:variant>
        <vt:lpwstr/>
      </vt:variant>
      <vt:variant>
        <vt:i4>655370</vt:i4>
      </vt:variant>
      <vt:variant>
        <vt:i4>0</vt:i4>
      </vt:variant>
      <vt:variant>
        <vt:i4>0</vt:i4>
      </vt:variant>
      <vt:variant>
        <vt:i4>5</vt:i4>
      </vt:variant>
      <vt:variant>
        <vt:lpwstr>http://edocket.access.gpo.gov/2010/pdf/2010-17207.pdf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Diagnostic Imaging Report</dc:title>
  <dc:creator>Harry Solomon</dc:creator>
  <cp:lastModifiedBy>Kowalczyk, Luiza</cp:lastModifiedBy>
  <cp:revision>2</cp:revision>
  <cp:lastPrinted>2015-01-29T00:35:00Z</cp:lastPrinted>
  <dcterms:created xsi:type="dcterms:W3CDTF">2015-01-29T16:01:00Z</dcterms:created>
  <dcterms:modified xsi:type="dcterms:W3CDTF">2015-01-29T16:01:00Z</dcterms:modified>
</cp:coreProperties>
</file>