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0FBB" w14:textId="77777777" w:rsidR="00916DAA" w:rsidRPr="00916DAA" w:rsidRDefault="00916DAA" w:rsidP="00916DAA">
      <w:pPr>
        <w:pStyle w:val="Heading1"/>
        <w:rPr>
          <w:rFonts w:eastAsia="Times New Roman"/>
          <w:lang w:eastAsia="en-IE"/>
        </w:rPr>
      </w:pPr>
      <w:r w:rsidRPr="00916DAA">
        <w:rPr>
          <w:rFonts w:eastAsia="Times New Roman"/>
          <w:lang w:eastAsia="en-IE"/>
        </w:rPr>
        <w:t>Impact of Hotel Booking Cancellations on Revenue and Business Strategies</w:t>
      </w:r>
    </w:p>
    <w:p w14:paraId="2CC25A0B" w14:textId="77777777" w:rsidR="00916DAA" w:rsidRPr="00916DAA" w:rsidRDefault="00916DAA" w:rsidP="00916DAA">
      <w:pPr>
        <w:pStyle w:val="Heading2"/>
        <w:rPr>
          <w:rFonts w:eastAsia="Times New Roman"/>
          <w:lang w:eastAsia="en-IE"/>
        </w:rPr>
      </w:pPr>
      <w:r w:rsidRPr="00916DAA">
        <w:rPr>
          <w:rFonts w:eastAsia="Times New Roman"/>
          <w:lang w:eastAsia="en-IE"/>
        </w:rPr>
        <w:t>1. Introduction</w:t>
      </w:r>
    </w:p>
    <w:p w14:paraId="37051B0F" w14:textId="77777777" w:rsidR="00916DAA" w:rsidRPr="00916DAA" w:rsidRDefault="00916DAA" w:rsidP="0091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In recent years, hotels have experienced a significant increase in booking cancellations, leading to reduced revenues and inefficiencies in hotel room utilization. This report focuses on understanding the factors contributing to these cancellations, </w:t>
      </w:r>
      <w:proofErr w:type="spellStart"/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analyzing</w:t>
      </w:r>
      <w:proofErr w:type="spellEnd"/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booking data, and providing actionable recommendations for reducing cancellations and optimizing revenue generation.</w:t>
      </w:r>
    </w:p>
    <w:p w14:paraId="59EBD7BA" w14:textId="77777777" w:rsidR="00916DAA" w:rsidRPr="00916DAA" w:rsidRDefault="00916DAA" w:rsidP="00916DAA">
      <w:pPr>
        <w:pStyle w:val="Heading2"/>
        <w:rPr>
          <w:rFonts w:eastAsia="Times New Roman"/>
          <w:lang w:eastAsia="en-IE"/>
        </w:rPr>
      </w:pPr>
      <w:r w:rsidRPr="00916DAA">
        <w:rPr>
          <w:rFonts w:eastAsia="Times New Roman"/>
          <w:lang w:eastAsia="en-IE"/>
        </w:rPr>
        <w:t>2. Research Objective</w:t>
      </w:r>
    </w:p>
    <w:p w14:paraId="47BFED23" w14:textId="77777777" w:rsidR="00916DAA" w:rsidRPr="00916DAA" w:rsidRDefault="00916DAA" w:rsidP="0091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The primary objectives of this study are:</w:t>
      </w:r>
    </w:p>
    <w:p w14:paraId="28F92724" w14:textId="77777777" w:rsidR="00916DAA" w:rsidRPr="00916DAA" w:rsidRDefault="00916DAA" w:rsidP="00916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To identify the key variables affecting hotel reservation cancellations.</w:t>
      </w:r>
    </w:p>
    <w:p w14:paraId="795F583B" w14:textId="77777777" w:rsidR="00916DAA" w:rsidRPr="00916DAA" w:rsidRDefault="00916DAA" w:rsidP="00916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To recommend strategies to minimize cancellations and improve room utilization.</w:t>
      </w:r>
    </w:p>
    <w:p w14:paraId="59C8CC90" w14:textId="77777777" w:rsidR="00916DAA" w:rsidRPr="00916DAA" w:rsidRDefault="00916DAA" w:rsidP="00916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To provide insights that assist hotels in making pricing and promotional decisions.</w:t>
      </w:r>
    </w:p>
    <w:p w14:paraId="075C9758" w14:textId="77777777" w:rsidR="00916DAA" w:rsidRPr="00916DAA" w:rsidRDefault="00916DAA" w:rsidP="00916DAA">
      <w:pPr>
        <w:pStyle w:val="Heading2"/>
        <w:rPr>
          <w:rFonts w:eastAsia="Times New Roman"/>
          <w:lang w:eastAsia="en-IE"/>
        </w:rPr>
      </w:pPr>
      <w:r w:rsidRPr="00916DAA">
        <w:rPr>
          <w:rFonts w:eastAsia="Times New Roman"/>
          <w:lang w:eastAsia="en-IE"/>
        </w:rPr>
        <w:t>3. Hypotheses</w:t>
      </w:r>
    </w:p>
    <w:p w14:paraId="0626B515" w14:textId="77777777" w:rsidR="00916DAA" w:rsidRPr="00916DAA" w:rsidRDefault="00916DAA" w:rsidP="00916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Higher hotel prices are correlated with increased cancellations.</w:t>
      </w:r>
    </w:p>
    <w:p w14:paraId="15FD9D41" w14:textId="77777777" w:rsidR="00916DAA" w:rsidRPr="00916DAA" w:rsidRDefault="00916DAA" w:rsidP="00916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Longer wait times for bookings lead to more cancellations.</w:t>
      </w:r>
    </w:p>
    <w:p w14:paraId="3D868A0D" w14:textId="77777777" w:rsidR="00916DAA" w:rsidRPr="00916DAA" w:rsidRDefault="00916DAA" w:rsidP="00916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Most customers book through offline travel agents.</w:t>
      </w:r>
    </w:p>
    <w:p w14:paraId="6D6ADA7A" w14:textId="77777777" w:rsidR="00916DAA" w:rsidRPr="00916DAA" w:rsidRDefault="00916DAA" w:rsidP="00916DAA">
      <w:pPr>
        <w:pStyle w:val="Heading2"/>
        <w:rPr>
          <w:rFonts w:eastAsia="Times New Roman"/>
          <w:lang w:eastAsia="en-IE"/>
        </w:rPr>
      </w:pPr>
      <w:r w:rsidRPr="00916DAA">
        <w:rPr>
          <w:rFonts w:eastAsia="Times New Roman"/>
          <w:lang w:eastAsia="en-IE"/>
        </w:rPr>
        <w:t>4. Data Analysis &amp; Findings</w:t>
      </w:r>
    </w:p>
    <w:p w14:paraId="374C7EA5" w14:textId="77777777" w:rsidR="00916DAA" w:rsidRPr="00916DAA" w:rsidRDefault="00916DAA" w:rsidP="0091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Reservation Status:</w:t>
      </w: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A significant portion of bookings, approximately 37%, were </w:t>
      </w:r>
      <w:proofErr w:type="spellStart"/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canceled</w:t>
      </w:r>
      <w:proofErr w:type="spellEnd"/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, greatly impacting revenue. City hotels experienced more bookings than resort hotels.</w:t>
      </w:r>
    </w:p>
    <w:p w14:paraId="0CA35164" w14:textId="77777777" w:rsidR="00916DAA" w:rsidRPr="00916DAA" w:rsidRDefault="00916DAA" w:rsidP="0091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Price Fluctuations:</w:t>
      </w: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The average daily rates fluctuate, with resort hotels showing higher prices on weekends and holidays.</w:t>
      </w:r>
    </w:p>
    <w:p w14:paraId="70762DCF" w14:textId="77777777" w:rsidR="00916DAA" w:rsidRPr="00916DAA" w:rsidRDefault="00916DAA" w:rsidP="0091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Country of Origin:</w:t>
      </w: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Portugal had the highest number of cancellations, indicating potential location-specific issues.</w:t>
      </w:r>
    </w:p>
    <w:p w14:paraId="00C85F28" w14:textId="77777777" w:rsidR="00916DAA" w:rsidRPr="00916DAA" w:rsidRDefault="00916DAA" w:rsidP="0091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Booking Channels:</w:t>
      </w: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Most customers used online travel agencies (46%) for bookings, followed by groups (27%).</w:t>
      </w:r>
    </w:p>
    <w:p w14:paraId="21F725E0" w14:textId="77777777" w:rsidR="00916DAA" w:rsidRPr="00916DAA" w:rsidRDefault="00916DAA" w:rsidP="0091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A deeper dive into the data showed that higher prices and longer wait times contributed to increased cancellations, confirming our hypothesis.</w:t>
      </w:r>
    </w:p>
    <w:p w14:paraId="2174B987" w14:textId="77777777" w:rsidR="00916DAA" w:rsidRPr="00916DAA" w:rsidRDefault="00916DAA" w:rsidP="00916DAA">
      <w:pPr>
        <w:pStyle w:val="Heading2"/>
        <w:rPr>
          <w:rFonts w:eastAsia="Times New Roman"/>
          <w:lang w:eastAsia="en-IE"/>
        </w:rPr>
      </w:pPr>
      <w:r w:rsidRPr="00916DAA">
        <w:rPr>
          <w:rFonts w:eastAsia="Times New Roman"/>
          <w:lang w:eastAsia="en-IE"/>
        </w:rPr>
        <w:lastRenderedPageBreak/>
        <w:t>5. Recommendations</w:t>
      </w:r>
    </w:p>
    <w:p w14:paraId="15FE2309" w14:textId="77777777" w:rsidR="00916DAA" w:rsidRPr="00916DAA" w:rsidRDefault="00916DAA" w:rsidP="00916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Pricing Adjustments:</w:t>
      </w: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Hotels should adopt dynamic pricing models to prevent cancellations. Offering location-based discounts or packages during peak cancellation months can also help.</w:t>
      </w:r>
    </w:p>
    <w:p w14:paraId="5192C7D4" w14:textId="77777777" w:rsidR="00916DAA" w:rsidRPr="00916DAA" w:rsidRDefault="00916DAA" w:rsidP="00916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Promotional Campaigns:</w:t>
      </w: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January, with the highest cancellation rate, should see targeted campaigns to boost bookings.</w:t>
      </w:r>
    </w:p>
    <w:p w14:paraId="0708F104" w14:textId="77777777" w:rsidR="00916DAA" w:rsidRPr="00916DAA" w:rsidRDefault="00916DAA" w:rsidP="00916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Quality Improvements:</w:t>
      </w: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Focusing on improving hotel services, especially in regions like Portugal, could reduce the cancellation rate.</w:t>
      </w:r>
    </w:p>
    <w:p w14:paraId="7D12CBEA" w14:textId="77777777" w:rsidR="00916DAA" w:rsidRPr="00916DAA" w:rsidRDefault="00916DAA" w:rsidP="00916DAA">
      <w:pPr>
        <w:pStyle w:val="Heading2"/>
        <w:rPr>
          <w:rFonts w:eastAsia="Times New Roman"/>
          <w:lang w:eastAsia="en-IE"/>
        </w:rPr>
      </w:pPr>
      <w:r w:rsidRPr="00916DAA">
        <w:rPr>
          <w:rFonts w:eastAsia="Times New Roman"/>
          <w:lang w:eastAsia="en-IE"/>
        </w:rPr>
        <w:t>6. Conclusion</w:t>
      </w:r>
    </w:p>
    <w:p w14:paraId="5525C951" w14:textId="77777777" w:rsidR="00916DAA" w:rsidRPr="00916DAA" w:rsidRDefault="00916DAA" w:rsidP="0091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16DAA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Hotels can leverage the insights from this analysis to modify their pricing strategies, promotional efforts, and service offerings to reduce cancellations, improve customer satisfaction, and maximize revenue.</w:t>
      </w:r>
    </w:p>
    <w:p w14:paraId="25A90544" w14:textId="77777777" w:rsidR="00916DAA" w:rsidRDefault="00916DAA"/>
    <w:sectPr w:rsidR="0091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75D6"/>
    <w:multiLevelType w:val="multilevel"/>
    <w:tmpl w:val="BEE8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A12E5"/>
    <w:multiLevelType w:val="multilevel"/>
    <w:tmpl w:val="24B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C045A"/>
    <w:multiLevelType w:val="multilevel"/>
    <w:tmpl w:val="2A5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E3B92"/>
    <w:multiLevelType w:val="multilevel"/>
    <w:tmpl w:val="1FDE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020347">
    <w:abstractNumId w:val="2"/>
  </w:num>
  <w:num w:numId="2" w16cid:durableId="1875923538">
    <w:abstractNumId w:val="1"/>
  </w:num>
  <w:num w:numId="3" w16cid:durableId="1675912391">
    <w:abstractNumId w:val="0"/>
  </w:num>
  <w:num w:numId="4" w16cid:durableId="258220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AA"/>
    <w:rsid w:val="00916DAA"/>
    <w:rsid w:val="00E50263"/>
    <w:rsid w:val="00F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7053"/>
  <w15:chartTrackingRefBased/>
  <w15:docId w15:val="{8D3D2C49-529A-4B20-A473-6106B313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ULStudent:DIVYA.ACHARYA</dc:creator>
  <cp:keywords/>
  <dc:description/>
  <cp:lastModifiedBy>ULStudent:DIVYA.ACHARYA</cp:lastModifiedBy>
  <cp:revision>2</cp:revision>
  <dcterms:created xsi:type="dcterms:W3CDTF">2024-10-16T14:05:00Z</dcterms:created>
  <dcterms:modified xsi:type="dcterms:W3CDTF">2024-10-16T14:05:00Z</dcterms:modified>
</cp:coreProperties>
</file>