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FE051" w14:textId="226D9796" w:rsidR="0045753C" w:rsidRPr="00E9113A" w:rsidRDefault="0045753C" w:rsidP="0045753C">
      <w:pPr>
        <w:rPr>
          <w:color w:val="7030A0"/>
          <w:sz w:val="36"/>
          <w:szCs w:val="36"/>
        </w:rPr>
      </w:pPr>
      <w:r w:rsidRPr="00E9113A">
        <w:rPr>
          <w:color w:val="7030A0"/>
          <w:sz w:val="36"/>
          <w:szCs w:val="36"/>
        </w:rPr>
        <w:t>Chapter 20 — Generic Functions &amp; Components</w:t>
      </w:r>
    </w:p>
    <w:p w14:paraId="00CD6BF4" w14:textId="2DF28389" w:rsidR="0045753C" w:rsidRPr="0045753C" w:rsidRDefault="0045753C" w:rsidP="0045753C"/>
    <w:p w14:paraId="46C43913" w14:textId="2C508F47" w:rsidR="00371F76" w:rsidRPr="00371F76" w:rsidRDefault="00371F76" w:rsidP="0045753C">
      <w:pPr>
        <w:rPr>
          <w:rFonts w:cstheme="minorHAnsi"/>
        </w:rPr>
      </w:pPr>
      <w:r w:rsidRPr="00371F76">
        <w:rPr>
          <w:rFonts w:cstheme="minorHAnsi"/>
        </w:rPr>
        <w:t xml:space="preserve">Generics let your functions or components handle any type </w:t>
      </w:r>
      <w:r>
        <w:rPr>
          <w:rFonts w:cstheme="minorHAnsi"/>
        </w:rPr>
        <w:t xml:space="preserve">- </w:t>
      </w:r>
      <w:r w:rsidRPr="00371F76">
        <w:rPr>
          <w:rFonts w:cstheme="minorHAnsi"/>
        </w:rPr>
        <w:t>but still keep track of what type you passed in.</w:t>
      </w:r>
    </w:p>
    <w:p w14:paraId="3B2F2185" w14:textId="4DE37CE9" w:rsidR="00371F76" w:rsidRDefault="00371F76" w:rsidP="0045753C">
      <w:pPr>
        <w:rPr>
          <w:rFonts w:cstheme="minorHAnsi"/>
        </w:rPr>
      </w:pPr>
      <w:r w:rsidRPr="00371F76">
        <w:rPr>
          <w:rFonts w:cstheme="minorHAnsi"/>
        </w:rPr>
        <w:t>Just like variables hold different values,</w:t>
      </w:r>
      <w:r>
        <w:rPr>
          <w:rFonts w:cstheme="minorHAnsi"/>
        </w:rPr>
        <w:t xml:space="preserve"> </w:t>
      </w:r>
      <w:r w:rsidRPr="00371F76">
        <w:rPr>
          <w:rFonts w:cstheme="minorHAnsi"/>
          <w:b/>
          <w:bCs/>
          <w:color w:val="806000" w:themeColor="accent4" w:themeShade="80"/>
        </w:rPr>
        <w:t>generics hold different types</w:t>
      </w:r>
      <w:r w:rsidRPr="00371F76">
        <w:rPr>
          <w:rFonts w:cstheme="minorHAnsi"/>
          <w:color w:val="806000" w:themeColor="accent4" w:themeShade="80"/>
        </w:rPr>
        <w:t xml:space="preserve"> </w:t>
      </w:r>
      <w:r w:rsidRPr="00371F76">
        <w:rPr>
          <w:rFonts w:cstheme="minorHAnsi"/>
        </w:rPr>
        <w:t>when your function runs.</w:t>
      </w:r>
    </w:p>
    <w:p w14:paraId="35D07932" w14:textId="4BACE4D4" w:rsidR="0045753C" w:rsidRPr="00E9113A" w:rsidRDefault="0045753C" w:rsidP="0045753C">
      <w:pPr>
        <w:rPr>
          <w:rFonts w:cstheme="minorHAnsi"/>
        </w:rPr>
      </w:pPr>
    </w:p>
    <w:p w14:paraId="19C63328" w14:textId="05812B88" w:rsidR="0045753C" w:rsidRPr="004F4A6A" w:rsidRDefault="0045753C" w:rsidP="0045753C">
      <w:pPr>
        <w:rPr>
          <w:rFonts w:cstheme="minorHAnsi"/>
          <w:b/>
          <w:bCs/>
          <w:color w:val="0070C0"/>
        </w:rPr>
      </w:pPr>
      <w:r w:rsidRPr="004F4A6A">
        <w:rPr>
          <w:rFonts w:cstheme="minorHAnsi"/>
          <w:b/>
          <w:bCs/>
          <w:color w:val="0070C0"/>
        </w:rPr>
        <w:t>Key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5110"/>
      </w:tblGrid>
      <w:tr w:rsidR="0045753C" w:rsidRPr="00E9113A" w14:paraId="3D4F6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5536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ascii="Segoe UI Emoji" w:hAnsi="Segoe UI Emoji" w:cs="Segoe UI Emoji"/>
              </w:rPr>
              <w:t>🧩</w:t>
            </w:r>
            <w:r w:rsidRPr="00E9113A">
              <w:rPr>
                <w:rFonts w:cstheme="minorHAnsi"/>
              </w:rPr>
              <w:t xml:space="preserve"> Reusability</w:t>
            </w:r>
          </w:p>
        </w:tc>
        <w:tc>
          <w:tcPr>
            <w:tcW w:w="0" w:type="auto"/>
            <w:vAlign w:val="center"/>
            <w:hideMark/>
          </w:tcPr>
          <w:p w14:paraId="605BD035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</w:rPr>
              <w:t>One function or component works with many data types</w:t>
            </w:r>
          </w:p>
        </w:tc>
      </w:tr>
      <w:tr w:rsidR="0045753C" w:rsidRPr="00E9113A" w14:paraId="773EF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7C305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ascii="Segoe UI Emoji" w:hAnsi="Segoe UI Emoji" w:cs="Segoe UI Emoji"/>
              </w:rPr>
              <w:t>🧠</w:t>
            </w:r>
            <w:r w:rsidRPr="00E9113A">
              <w:rPr>
                <w:rFonts w:cstheme="minorHAnsi"/>
              </w:rPr>
              <w:t xml:space="preserve"> Type Safety</w:t>
            </w:r>
          </w:p>
        </w:tc>
        <w:tc>
          <w:tcPr>
            <w:tcW w:w="0" w:type="auto"/>
            <w:vAlign w:val="center"/>
            <w:hideMark/>
          </w:tcPr>
          <w:p w14:paraId="03E159CE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</w:rPr>
              <w:t>Retains exact type through inference</w:t>
            </w:r>
          </w:p>
        </w:tc>
      </w:tr>
      <w:tr w:rsidR="0045753C" w:rsidRPr="00E9113A" w14:paraId="43144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E021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ascii="Segoe UI Emoji" w:hAnsi="Segoe UI Emoji" w:cs="Segoe UI Emoji"/>
              </w:rPr>
              <w:t>🔄</w:t>
            </w:r>
            <w:r w:rsidRPr="00E9113A">
              <w:rPr>
                <w:rFonts w:cstheme="minorHAnsi"/>
              </w:rPr>
              <w:t xml:space="preserve"> Flexibility</w:t>
            </w:r>
          </w:p>
        </w:tc>
        <w:tc>
          <w:tcPr>
            <w:tcW w:w="0" w:type="auto"/>
            <w:vAlign w:val="center"/>
            <w:hideMark/>
          </w:tcPr>
          <w:p w14:paraId="56242109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</w:rPr>
              <w:t>No need to rewrite for every shape of data</w:t>
            </w:r>
          </w:p>
        </w:tc>
      </w:tr>
      <w:tr w:rsidR="0045753C" w:rsidRPr="00E9113A" w14:paraId="0B853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6EA11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ascii="Segoe UI Emoji" w:hAnsi="Segoe UI Emoji" w:cs="Segoe UI Emoji"/>
              </w:rPr>
              <w:t>🧼</w:t>
            </w:r>
            <w:r w:rsidRPr="00E9113A">
              <w:rPr>
                <w:rFonts w:cstheme="minorHAnsi"/>
              </w:rPr>
              <w:t xml:space="preserve"> DRY Code</w:t>
            </w:r>
          </w:p>
        </w:tc>
        <w:tc>
          <w:tcPr>
            <w:tcW w:w="0" w:type="auto"/>
            <w:vAlign w:val="center"/>
            <w:hideMark/>
          </w:tcPr>
          <w:p w14:paraId="7BEE998A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</w:rPr>
              <w:t>Eliminates duplication</w:t>
            </w:r>
          </w:p>
        </w:tc>
      </w:tr>
      <w:tr w:rsidR="0045753C" w:rsidRPr="00E9113A" w14:paraId="27E35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A95D2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ascii="Segoe UI Emoji" w:hAnsi="Segoe UI Emoji" w:cs="Segoe UI Emoji"/>
              </w:rPr>
              <w:t>🛡️</w:t>
            </w:r>
            <w:r w:rsidRPr="00E9113A">
              <w:rPr>
                <w:rFonts w:cstheme="minorHAnsi"/>
              </w:rPr>
              <w:t xml:space="preserve"> IDE Autocomplete</w:t>
            </w:r>
          </w:p>
        </w:tc>
        <w:tc>
          <w:tcPr>
            <w:tcW w:w="0" w:type="auto"/>
            <w:vAlign w:val="center"/>
            <w:hideMark/>
          </w:tcPr>
          <w:p w14:paraId="72725993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</w:rPr>
              <w:t>Suggests properties dynamically based on type</w:t>
            </w:r>
          </w:p>
        </w:tc>
      </w:tr>
    </w:tbl>
    <w:p w14:paraId="57844224" w14:textId="0980380F" w:rsidR="0045753C" w:rsidRPr="00E9113A" w:rsidRDefault="0045753C" w:rsidP="0045753C">
      <w:pPr>
        <w:rPr>
          <w:rFonts w:cstheme="minorHAnsi"/>
        </w:rPr>
      </w:pPr>
    </w:p>
    <w:p w14:paraId="07EA4DFA" w14:textId="29956073" w:rsidR="0045753C" w:rsidRPr="00167719" w:rsidRDefault="00167719" w:rsidP="0045753C">
      <w:pPr>
        <w:rPr>
          <w:rFonts w:cstheme="minorHAnsi"/>
          <w:b/>
          <w:bCs/>
          <w:color w:val="0070C0"/>
        </w:rPr>
      </w:pPr>
      <w:r w:rsidRPr="00167719">
        <w:rPr>
          <w:rFonts w:cstheme="minorHAnsi"/>
          <w:b/>
          <w:bCs/>
          <w:color w:val="0070C0"/>
        </w:rPr>
        <w:t>1.</w:t>
      </w:r>
      <w:r w:rsidR="00371F76">
        <w:rPr>
          <w:rFonts w:cstheme="minorHAnsi"/>
          <w:b/>
          <w:bCs/>
          <w:color w:val="0070C0"/>
        </w:rPr>
        <w:t xml:space="preserve"> </w:t>
      </w:r>
      <w:r w:rsidR="0045753C" w:rsidRPr="00167719">
        <w:rPr>
          <w:rFonts w:cstheme="minorHAnsi"/>
          <w:b/>
          <w:bCs/>
          <w:color w:val="0070C0"/>
        </w:rPr>
        <w:t>Generic Function Basics</w:t>
      </w:r>
    </w:p>
    <w:p w14:paraId="42BE1CB4" w14:textId="30E50FED" w:rsidR="0045753C" w:rsidRPr="00371F76" w:rsidRDefault="0045753C" w:rsidP="0045753C">
      <w:pPr>
        <w:rPr>
          <w:rFonts w:cstheme="minorHAnsi"/>
          <w:b/>
          <w:bCs/>
          <w:color w:val="806000" w:themeColor="accent4" w:themeShade="80"/>
        </w:rPr>
      </w:pPr>
      <w:r w:rsidRPr="00371F76">
        <w:rPr>
          <w:rFonts w:cstheme="minorHAnsi"/>
          <w:b/>
          <w:bCs/>
          <w:color w:val="806000" w:themeColor="accent4" w:themeShade="80"/>
        </w:rPr>
        <w:t>Example</w:t>
      </w:r>
      <w:r w:rsidR="00371F76" w:rsidRPr="00371F76">
        <w:rPr>
          <w:rFonts w:cstheme="minorHAnsi"/>
          <w:b/>
          <w:bCs/>
          <w:color w:val="806000" w:themeColor="accent4" w:themeShade="80"/>
        </w:rPr>
        <w:t xml:space="preserve"> - </w:t>
      </w:r>
    </w:p>
    <w:p w14:paraId="125FF7AA" w14:textId="208135D1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>function echo&lt;T</w:t>
      </w:r>
      <w:r w:rsidR="003F5C49" w:rsidRPr="00E9113A">
        <w:rPr>
          <w:rFonts w:cstheme="minorHAnsi"/>
        </w:rPr>
        <w:t>&gt; (</w:t>
      </w:r>
      <w:r w:rsidRPr="00E9113A">
        <w:rPr>
          <w:rFonts w:cstheme="minorHAnsi"/>
        </w:rPr>
        <w:t>arg: T): T {</w:t>
      </w:r>
    </w:p>
    <w:p w14:paraId="06ACF92C" w14:textId="77777777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 xml:space="preserve">  return arg;</w:t>
      </w:r>
    </w:p>
    <w:p w14:paraId="34DFBA3E" w14:textId="77777777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>}</w:t>
      </w:r>
    </w:p>
    <w:p w14:paraId="05F8AB47" w14:textId="77777777" w:rsidR="0045753C" w:rsidRPr="00E9113A" w:rsidRDefault="0045753C" w:rsidP="0045753C">
      <w:pPr>
        <w:rPr>
          <w:rFonts w:cstheme="minorHAnsi"/>
        </w:rPr>
      </w:pPr>
    </w:p>
    <w:p w14:paraId="2FCF7299" w14:textId="77777777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>echo("Likan"); // string</w:t>
      </w:r>
    </w:p>
    <w:p w14:paraId="446C2D13" w14:textId="34273B9B" w:rsidR="0045753C" w:rsidRPr="00E9113A" w:rsidRDefault="00E324D3" w:rsidP="0045753C">
      <w:pPr>
        <w:rPr>
          <w:rFonts w:cstheme="minorHAnsi"/>
        </w:rPr>
      </w:pPr>
      <w:r w:rsidRPr="00E9113A">
        <w:rPr>
          <w:rFonts w:cstheme="minorHAnsi"/>
        </w:rPr>
        <w:t>echo (</w:t>
      </w:r>
      <w:r w:rsidR="00585362" w:rsidRPr="00E9113A">
        <w:rPr>
          <w:rFonts w:cstheme="minorHAnsi"/>
        </w:rPr>
        <w:t>100) ;/</w:t>
      </w:r>
      <w:r w:rsidR="0045753C" w:rsidRPr="00E9113A">
        <w:rPr>
          <w:rFonts w:cstheme="minorHAnsi"/>
        </w:rPr>
        <w:t>/ number</w:t>
      </w:r>
    </w:p>
    <w:p w14:paraId="7169E21F" w14:textId="5EA0D0EF" w:rsidR="00E9113A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>TypeScript infers T automatically — no need to manually specify it.</w:t>
      </w:r>
    </w:p>
    <w:p w14:paraId="3FA066F3" w14:textId="5E951D1F" w:rsidR="0045753C" w:rsidRPr="00371F76" w:rsidRDefault="0045753C" w:rsidP="0045753C">
      <w:pPr>
        <w:rPr>
          <w:rFonts w:cstheme="minorHAnsi"/>
          <w:b/>
          <w:bCs/>
          <w:color w:val="806000" w:themeColor="accent4" w:themeShade="80"/>
        </w:rPr>
      </w:pPr>
      <w:r w:rsidRPr="00371F76">
        <w:rPr>
          <w:rFonts w:cstheme="minorHAnsi"/>
          <w:b/>
          <w:bCs/>
          <w:color w:val="806000" w:themeColor="accent4" w:themeShade="80"/>
        </w:rPr>
        <w:t>Explicit Generic Type</w:t>
      </w:r>
      <w:r w:rsidR="00371F76" w:rsidRPr="00371F76">
        <w:rPr>
          <w:rFonts w:cstheme="minorHAnsi"/>
          <w:b/>
          <w:bCs/>
          <w:color w:val="806000" w:themeColor="accent4" w:themeShade="80"/>
        </w:rPr>
        <w:t xml:space="preserve"> -</w:t>
      </w:r>
    </w:p>
    <w:p w14:paraId="079A509F" w14:textId="68CE1783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>echo&lt;number</w:t>
      </w:r>
      <w:r w:rsidR="00F6571D" w:rsidRPr="00E9113A">
        <w:rPr>
          <w:rFonts w:cstheme="minorHAnsi"/>
        </w:rPr>
        <w:t>&gt; (</w:t>
      </w:r>
      <w:r w:rsidRPr="00E9113A">
        <w:rPr>
          <w:rFonts w:cstheme="minorHAnsi"/>
        </w:rPr>
        <w:t>42);</w:t>
      </w:r>
    </w:p>
    <w:p w14:paraId="46139D28" w14:textId="77777777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 xml:space="preserve">Sometimes useful when </w:t>
      </w:r>
      <w:r w:rsidRPr="00371F76">
        <w:rPr>
          <w:rFonts w:cstheme="minorHAnsi"/>
          <w:b/>
          <w:bCs/>
          <w:color w:val="806000" w:themeColor="accent4" w:themeShade="80"/>
        </w:rPr>
        <w:t>inference fails or you want clarity</w:t>
      </w:r>
      <w:r w:rsidRPr="00E9113A">
        <w:rPr>
          <w:rFonts w:cstheme="minorHAnsi"/>
        </w:rPr>
        <w:t>.</w:t>
      </w:r>
    </w:p>
    <w:p w14:paraId="7980E69D" w14:textId="0614B760" w:rsidR="0045753C" w:rsidRPr="00E9113A" w:rsidRDefault="0045753C" w:rsidP="0045753C">
      <w:pPr>
        <w:rPr>
          <w:rFonts w:cstheme="minorHAnsi"/>
        </w:rPr>
      </w:pPr>
    </w:p>
    <w:p w14:paraId="066C377E" w14:textId="77777777" w:rsidR="00371F76" w:rsidRDefault="00371F76" w:rsidP="0045753C">
      <w:pPr>
        <w:rPr>
          <w:rFonts w:ascii="Segoe UI Emoji" w:hAnsi="Segoe UI Emoji" w:cs="Segoe UI Emoji"/>
          <w:b/>
          <w:bCs/>
          <w:color w:val="0070C0"/>
        </w:rPr>
      </w:pPr>
    </w:p>
    <w:p w14:paraId="1C3D3013" w14:textId="77777777" w:rsidR="00371F76" w:rsidRDefault="00371F76" w:rsidP="0045753C">
      <w:pPr>
        <w:rPr>
          <w:rFonts w:ascii="Segoe UI Emoji" w:hAnsi="Segoe UI Emoji" w:cs="Segoe UI Emoji"/>
          <w:b/>
          <w:bCs/>
          <w:color w:val="0070C0"/>
        </w:rPr>
      </w:pPr>
    </w:p>
    <w:p w14:paraId="3F21EEBA" w14:textId="77777777" w:rsidR="0001716B" w:rsidRDefault="0001716B" w:rsidP="0045753C">
      <w:pPr>
        <w:rPr>
          <w:rFonts w:ascii="Segoe UI Emoji" w:hAnsi="Segoe UI Emoji" w:cs="Segoe UI Emoji"/>
          <w:b/>
          <w:bCs/>
          <w:color w:val="0070C0"/>
        </w:rPr>
      </w:pPr>
    </w:p>
    <w:p w14:paraId="6843040E" w14:textId="77777777" w:rsidR="00371F76" w:rsidRDefault="00371F76" w:rsidP="0045753C">
      <w:pPr>
        <w:rPr>
          <w:rFonts w:ascii="Segoe UI Emoji" w:hAnsi="Segoe UI Emoji" w:cs="Segoe UI Emoji"/>
          <w:b/>
          <w:bCs/>
          <w:color w:val="0070C0"/>
        </w:rPr>
      </w:pPr>
    </w:p>
    <w:p w14:paraId="611C0221" w14:textId="726A04B2" w:rsidR="0045753C" w:rsidRPr="00167719" w:rsidRDefault="00167719" w:rsidP="0045753C">
      <w:pPr>
        <w:rPr>
          <w:rFonts w:cstheme="minorHAnsi"/>
          <w:b/>
          <w:bCs/>
          <w:color w:val="0070C0"/>
        </w:rPr>
      </w:pPr>
      <w:r w:rsidRPr="00167719">
        <w:rPr>
          <w:rFonts w:ascii="Segoe UI Emoji" w:hAnsi="Segoe UI Emoji" w:cs="Segoe UI Emoji"/>
          <w:b/>
          <w:bCs/>
          <w:color w:val="0070C0"/>
        </w:rPr>
        <w:lastRenderedPageBreak/>
        <w:t xml:space="preserve">2. </w:t>
      </w:r>
      <w:r w:rsidR="0045753C" w:rsidRPr="00167719">
        <w:rPr>
          <w:rFonts w:cstheme="minorHAnsi"/>
          <w:b/>
          <w:bCs/>
          <w:color w:val="0070C0"/>
        </w:rPr>
        <w:t>Generic Arrow Function</w:t>
      </w:r>
    </w:p>
    <w:p w14:paraId="3C3E1E1F" w14:textId="32638BFF" w:rsidR="0001716B" w:rsidRPr="0001716B" w:rsidRDefault="0001716B" w:rsidP="0001716B">
      <w:pPr>
        <w:rPr>
          <w:rFonts w:cstheme="minorHAnsi"/>
        </w:rPr>
      </w:pPr>
      <w:r w:rsidRPr="0001716B">
        <w:rPr>
          <w:rFonts w:cstheme="minorHAnsi"/>
        </w:rPr>
        <w:t>const echo = &lt;T</w:t>
      </w:r>
      <w:r w:rsidRPr="0001716B">
        <w:rPr>
          <w:rFonts w:cstheme="minorHAnsi"/>
        </w:rPr>
        <w:t>&gt; (</w:t>
      </w:r>
      <w:r w:rsidRPr="0001716B">
        <w:rPr>
          <w:rFonts w:cstheme="minorHAnsi"/>
        </w:rPr>
        <w:t>arg: T): T =&gt; {</w:t>
      </w:r>
    </w:p>
    <w:p w14:paraId="36166759" w14:textId="77777777" w:rsidR="0001716B" w:rsidRPr="0001716B" w:rsidRDefault="0001716B" w:rsidP="0001716B">
      <w:pPr>
        <w:rPr>
          <w:rFonts w:cstheme="minorHAnsi"/>
        </w:rPr>
      </w:pPr>
      <w:r w:rsidRPr="0001716B">
        <w:rPr>
          <w:rFonts w:cstheme="minorHAnsi"/>
        </w:rPr>
        <w:t xml:space="preserve">  return arg;</w:t>
      </w:r>
    </w:p>
    <w:p w14:paraId="7885F92D" w14:textId="1487A43E" w:rsidR="0001716B" w:rsidRDefault="0001716B" w:rsidP="0001716B">
      <w:pPr>
        <w:rPr>
          <w:rFonts w:cstheme="minorHAnsi"/>
        </w:rPr>
      </w:pPr>
      <w:r w:rsidRPr="0001716B">
        <w:rPr>
          <w:rFonts w:cstheme="minorHAnsi"/>
        </w:rPr>
        <w:t>};</w:t>
      </w:r>
    </w:p>
    <w:p w14:paraId="18B6A969" w14:textId="7D7B26A1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>Works exactly like a regular generic function.</w:t>
      </w:r>
    </w:p>
    <w:p w14:paraId="328DDC57" w14:textId="63CB97F1" w:rsidR="0045753C" w:rsidRPr="00E9113A" w:rsidRDefault="0045753C" w:rsidP="0045753C">
      <w:pPr>
        <w:rPr>
          <w:rFonts w:cstheme="minorHAnsi"/>
        </w:rPr>
      </w:pPr>
    </w:p>
    <w:p w14:paraId="074ABC1E" w14:textId="7BE0DD1C" w:rsidR="0045753C" w:rsidRPr="00167719" w:rsidRDefault="00167719" w:rsidP="0045753C">
      <w:pPr>
        <w:rPr>
          <w:rFonts w:cstheme="minorHAnsi"/>
          <w:b/>
          <w:bCs/>
          <w:color w:val="0070C0"/>
        </w:rPr>
      </w:pPr>
      <w:r w:rsidRPr="00167719">
        <w:rPr>
          <w:rFonts w:ascii="Segoe UI Emoji" w:hAnsi="Segoe UI Emoji" w:cs="Segoe UI Emoji"/>
          <w:b/>
          <w:bCs/>
          <w:color w:val="0070C0"/>
        </w:rPr>
        <w:t xml:space="preserve">3. </w:t>
      </w:r>
      <w:r w:rsidR="0045753C" w:rsidRPr="00167719">
        <w:rPr>
          <w:rFonts w:cstheme="minorHAnsi"/>
          <w:b/>
          <w:bCs/>
          <w:color w:val="0070C0"/>
        </w:rPr>
        <w:t>Multiple Generic Parameters</w:t>
      </w:r>
    </w:p>
    <w:p w14:paraId="591F7B73" w14:textId="77777777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>You can define more than one type variable.</w:t>
      </w:r>
    </w:p>
    <w:p w14:paraId="27CFDF98" w14:textId="5B680465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>function pair&lt;A, B</w:t>
      </w:r>
      <w:r w:rsidR="006D388B" w:rsidRPr="00E9113A">
        <w:rPr>
          <w:rFonts w:cstheme="minorHAnsi"/>
        </w:rPr>
        <w:t>&gt; (</w:t>
      </w:r>
      <w:r w:rsidRPr="00E9113A">
        <w:rPr>
          <w:rFonts w:cstheme="minorHAnsi"/>
        </w:rPr>
        <w:t>key: A, value: B) {</w:t>
      </w:r>
    </w:p>
    <w:p w14:paraId="6CC18483" w14:textId="236D2490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 xml:space="preserve">  return </w:t>
      </w:r>
      <w:r w:rsidR="006D388B" w:rsidRPr="00E9113A">
        <w:rPr>
          <w:rFonts w:cstheme="minorHAnsi"/>
        </w:rPr>
        <w:t>{key</w:t>
      </w:r>
      <w:r w:rsidRPr="00E9113A">
        <w:rPr>
          <w:rFonts w:cstheme="minorHAnsi"/>
        </w:rPr>
        <w:t xml:space="preserve">, </w:t>
      </w:r>
      <w:r w:rsidR="006D388B" w:rsidRPr="00E9113A">
        <w:rPr>
          <w:rFonts w:cstheme="minorHAnsi"/>
        </w:rPr>
        <w:t>value}</w:t>
      </w:r>
      <w:r w:rsidRPr="00E9113A">
        <w:rPr>
          <w:rFonts w:cstheme="minorHAnsi"/>
        </w:rPr>
        <w:t>;</w:t>
      </w:r>
    </w:p>
    <w:p w14:paraId="08624BC3" w14:textId="1490EFFD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>}</w:t>
      </w:r>
    </w:p>
    <w:p w14:paraId="4C91837D" w14:textId="79E18623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 xml:space="preserve">const res = </w:t>
      </w:r>
      <w:r w:rsidR="007E11D9" w:rsidRPr="00E9113A">
        <w:rPr>
          <w:rFonts w:cstheme="minorHAnsi"/>
        </w:rPr>
        <w:t>pair (</w:t>
      </w:r>
      <w:r w:rsidRPr="00E9113A">
        <w:rPr>
          <w:rFonts w:cstheme="minorHAnsi"/>
        </w:rPr>
        <w:t>"id", 101);</w:t>
      </w:r>
      <w:r w:rsidR="00BB426B">
        <w:rPr>
          <w:rFonts w:cstheme="minorHAnsi"/>
        </w:rPr>
        <w:t xml:space="preserve"> </w:t>
      </w:r>
      <w:r w:rsidRPr="00E9113A">
        <w:rPr>
          <w:rFonts w:cstheme="minorHAnsi"/>
        </w:rPr>
        <w:t>//</w:t>
      </w:r>
      <w:r w:rsidR="006D2C27" w:rsidRPr="006D2C27">
        <w:rPr>
          <w:rFonts w:cstheme="minorHAnsi"/>
        </w:rPr>
        <w:t xml:space="preserve"> </w:t>
      </w:r>
      <w:r w:rsidR="006D2C27" w:rsidRPr="00E9113A">
        <w:rPr>
          <w:rFonts w:cstheme="minorHAnsi"/>
        </w:rPr>
        <w:t>res</w:t>
      </w:r>
      <w:r w:rsidR="006D2C27">
        <w:rPr>
          <w:rFonts w:cstheme="minorHAnsi"/>
        </w:rPr>
        <w:t xml:space="preserve"> is inferred as of type </w:t>
      </w:r>
      <w:r w:rsidR="006D2C27" w:rsidRPr="00E9113A">
        <w:rPr>
          <w:rFonts w:cstheme="minorHAnsi"/>
        </w:rPr>
        <w:t>{</w:t>
      </w:r>
      <w:r w:rsidR="007E11D9" w:rsidRPr="00E9113A">
        <w:rPr>
          <w:rFonts w:cstheme="minorHAnsi"/>
        </w:rPr>
        <w:t>key</w:t>
      </w:r>
      <w:r w:rsidRPr="00E9113A">
        <w:rPr>
          <w:rFonts w:cstheme="minorHAnsi"/>
        </w:rPr>
        <w:t xml:space="preserve">: string, value: </w:t>
      </w:r>
      <w:r w:rsidR="007E11D9" w:rsidRPr="00E9113A">
        <w:rPr>
          <w:rFonts w:cstheme="minorHAnsi"/>
        </w:rPr>
        <w:t>number}</w:t>
      </w:r>
    </w:p>
    <w:p w14:paraId="056E237D" w14:textId="175384EB" w:rsidR="0045753C" w:rsidRPr="00E9113A" w:rsidRDefault="0045753C" w:rsidP="0045753C">
      <w:pPr>
        <w:rPr>
          <w:rFonts w:cstheme="minorHAnsi"/>
        </w:rPr>
      </w:pPr>
    </w:p>
    <w:p w14:paraId="6D54140D" w14:textId="3D61AD4F" w:rsidR="0045753C" w:rsidRPr="00167719" w:rsidRDefault="00167719" w:rsidP="0045753C">
      <w:pPr>
        <w:rPr>
          <w:rFonts w:cstheme="minorHAnsi"/>
          <w:b/>
          <w:bCs/>
          <w:color w:val="0070C0"/>
        </w:rPr>
      </w:pPr>
      <w:r w:rsidRPr="00167719">
        <w:rPr>
          <w:rFonts w:ascii="Segoe UI Emoji" w:hAnsi="Segoe UI Emoji" w:cs="Segoe UI Emoji"/>
          <w:b/>
          <w:bCs/>
          <w:color w:val="0070C0"/>
        </w:rPr>
        <w:t xml:space="preserve">4. </w:t>
      </w:r>
      <w:r w:rsidR="0045753C" w:rsidRPr="00167719">
        <w:rPr>
          <w:rFonts w:cstheme="minorHAnsi"/>
          <w:b/>
          <w:bCs/>
          <w:color w:val="0070C0"/>
        </w:rPr>
        <w:t>Generic Constraints (extends)</w:t>
      </w:r>
    </w:p>
    <w:p w14:paraId="4D9225EA" w14:textId="77777777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>Limit what type parameters can be.</w:t>
      </w:r>
    </w:p>
    <w:p w14:paraId="7AC57120" w14:textId="5EFD8880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>function printName&lt;T extends {name: string}&gt;</w:t>
      </w:r>
      <w:r w:rsidR="00BB426B">
        <w:rPr>
          <w:rFonts w:cstheme="minorHAnsi"/>
        </w:rPr>
        <w:t xml:space="preserve"> </w:t>
      </w:r>
      <w:r w:rsidRPr="00E9113A">
        <w:rPr>
          <w:rFonts w:cstheme="minorHAnsi"/>
        </w:rPr>
        <w:t>(obj: T) {</w:t>
      </w:r>
    </w:p>
    <w:p w14:paraId="0391C0C8" w14:textId="77777777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 xml:space="preserve">  console.log(obj.name);</w:t>
      </w:r>
    </w:p>
    <w:p w14:paraId="7453482A" w14:textId="5BE3EF2A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>}</w:t>
      </w:r>
    </w:p>
    <w:p w14:paraId="3A045A6F" w14:textId="7B7A5484" w:rsidR="0045753C" w:rsidRPr="00E9113A" w:rsidRDefault="00BB426B" w:rsidP="0045753C">
      <w:pPr>
        <w:rPr>
          <w:rFonts w:cstheme="minorHAnsi"/>
        </w:rPr>
      </w:pPr>
      <w:r w:rsidRPr="00E9113A">
        <w:rPr>
          <w:rFonts w:cstheme="minorHAnsi"/>
        </w:rPr>
        <w:t>printName (</w:t>
      </w:r>
      <w:r w:rsidR="0045753C" w:rsidRPr="00E9113A">
        <w:rPr>
          <w:rFonts w:cstheme="minorHAnsi"/>
        </w:rPr>
        <w:t xml:space="preserve">{name: "Likan"}); // </w:t>
      </w:r>
      <w:r w:rsidR="0045753C" w:rsidRPr="00E9113A">
        <w:rPr>
          <w:rFonts w:ascii="Segoe UI Emoji" w:hAnsi="Segoe UI Emoji" w:cs="Segoe UI Emoji"/>
        </w:rPr>
        <w:t>✅</w:t>
      </w:r>
    </w:p>
    <w:p w14:paraId="540E32CF" w14:textId="4B3B085E" w:rsidR="0045753C" w:rsidRPr="00E9113A" w:rsidRDefault="002E08C5" w:rsidP="0045753C">
      <w:pPr>
        <w:rPr>
          <w:rFonts w:cstheme="minorHAnsi"/>
        </w:rPr>
      </w:pPr>
      <w:r w:rsidRPr="00E9113A">
        <w:rPr>
          <w:rFonts w:cstheme="minorHAnsi"/>
        </w:rPr>
        <w:t>printName ({title</w:t>
      </w:r>
      <w:r w:rsidR="0045753C" w:rsidRPr="00E9113A">
        <w:rPr>
          <w:rFonts w:cstheme="minorHAnsi"/>
        </w:rPr>
        <w:t xml:space="preserve">: "Dev"}); // </w:t>
      </w:r>
      <w:r w:rsidR="0045753C" w:rsidRPr="00E9113A">
        <w:rPr>
          <w:rFonts w:ascii="Segoe UI Emoji" w:hAnsi="Segoe UI Emoji" w:cs="Segoe UI Emoji"/>
        </w:rPr>
        <w:t>❌</w:t>
      </w:r>
      <w:r w:rsidR="0045753C" w:rsidRPr="00E9113A">
        <w:rPr>
          <w:rFonts w:cstheme="minorHAnsi"/>
        </w:rPr>
        <w:t xml:space="preserve"> Error: 'name' missing</w:t>
      </w:r>
    </w:p>
    <w:p w14:paraId="3FC00AE9" w14:textId="7A1EF433" w:rsidR="0045753C" w:rsidRPr="00E9113A" w:rsidRDefault="0045753C" w:rsidP="0045753C">
      <w:pPr>
        <w:rPr>
          <w:rFonts w:cstheme="minorHAnsi"/>
        </w:rPr>
      </w:pPr>
    </w:p>
    <w:p w14:paraId="456F7312" w14:textId="1CF33954" w:rsidR="0045753C" w:rsidRPr="00167719" w:rsidRDefault="00167719" w:rsidP="0045753C">
      <w:pPr>
        <w:rPr>
          <w:rFonts w:cstheme="minorHAnsi"/>
          <w:b/>
          <w:bCs/>
          <w:color w:val="0070C0"/>
        </w:rPr>
      </w:pPr>
      <w:r w:rsidRPr="00167719">
        <w:rPr>
          <w:rFonts w:ascii="Segoe UI Emoji" w:hAnsi="Segoe UI Emoji" w:cs="Segoe UI Emoji"/>
          <w:b/>
          <w:bCs/>
          <w:color w:val="0070C0"/>
        </w:rPr>
        <w:t xml:space="preserve">5. </w:t>
      </w:r>
      <w:r w:rsidR="0045753C" w:rsidRPr="00167719">
        <w:rPr>
          <w:rFonts w:cstheme="minorHAnsi"/>
          <w:b/>
          <w:bCs/>
          <w:color w:val="0070C0"/>
        </w:rPr>
        <w:t>Generic Function Using keyof</w:t>
      </w:r>
    </w:p>
    <w:p w14:paraId="5F9E5EFE" w14:textId="77777777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>Safe property access with type inference:</w:t>
      </w:r>
    </w:p>
    <w:p w14:paraId="59AF0DDD" w14:textId="27B39E79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>function getField&lt;T, K extends keyof T</w:t>
      </w:r>
      <w:r w:rsidR="00C40226" w:rsidRPr="00E9113A">
        <w:rPr>
          <w:rFonts w:cstheme="minorHAnsi"/>
        </w:rPr>
        <w:t>&gt; (</w:t>
      </w:r>
      <w:r w:rsidRPr="00E9113A">
        <w:rPr>
          <w:rFonts w:cstheme="minorHAnsi"/>
        </w:rPr>
        <w:t>obj: T, key: K): T[K] {</w:t>
      </w:r>
    </w:p>
    <w:p w14:paraId="2BB3BE17" w14:textId="77777777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 xml:space="preserve">  return obj[key];</w:t>
      </w:r>
    </w:p>
    <w:p w14:paraId="299033ED" w14:textId="77777777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>}</w:t>
      </w:r>
    </w:p>
    <w:p w14:paraId="1C24CE16" w14:textId="77777777" w:rsidR="0045753C" w:rsidRPr="00E9113A" w:rsidRDefault="0045753C" w:rsidP="0045753C">
      <w:pPr>
        <w:rPr>
          <w:rFonts w:cstheme="minorHAnsi"/>
        </w:rPr>
      </w:pPr>
    </w:p>
    <w:p w14:paraId="4B02E44E" w14:textId="0C031994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>const user = {id: 1, name: "Likan</w:t>
      </w:r>
      <w:r w:rsidR="00BD4B44" w:rsidRPr="00E9113A">
        <w:rPr>
          <w:rFonts w:cstheme="minorHAnsi"/>
        </w:rPr>
        <w:t>”}</w:t>
      </w:r>
      <w:r w:rsidRPr="00E9113A">
        <w:rPr>
          <w:rFonts w:cstheme="minorHAnsi"/>
        </w:rPr>
        <w:t>;</w:t>
      </w:r>
    </w:p>
    <w:p w14:paraId="48FD54A9" w14:textId="079E38EA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 xml:space="preserve">const name = </w:t>
      </w:r>
      <w:r w:rsidR="00EC1EDF" w:rsidRPr="00E9113A">
        <w:rPr>
          <w:rFonts w:cstheme="minorHAnsi"/>
        </w:rPr>
        <w:t>getField (</w:t>
      </w:r>
      <w:r w:rsidRPr="00E9113A">
        <w:rPr>
          <w:rFonts w:cstheme="minorHAnsi"/>
        </w:rPr>
        <w:t>user, "name"); // string</w:t>
      </w:r>
    </w:p>
    <w:p w14:paraId="39A5A672" w14:textId="2670B6DF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 xml:space="preserve">const id = </w:t>
      </w:r>
      <w:r w:rsidR="00EC1EDF" w:rsidRPr="00E9113A">
        <w:rPr>
          <w:rFonts w:cstheme="minorHAnsi"/>
        </w:rPr>
        <w:t>getField (</w:t>
      </w:r>
      <w:r w:rsidRPr="00E9113A">
        <w:rPr>
          <w:rFonts w:cstheme="minorHAnsi"/>
        </w:rPr>
        <w:t>user, "id"); // number</w:t>
      </w:r>
    </w:p>
    <w:p w14:paraId="22EF2F18" w14:textId="323A06E3" w:rsidR="0045753C" w:rsidRDefault="0045753C" w:rsidP="0045753C">
      <w:pPr>
        <w:rPr>
          <w:rFonts w:cstheme="minorHAnsi"/>
        </w:rPr>
      </w:pPr>
      <w:r w:rsidRPr="00E9113A">
        <w:rPr>
          <w:rFonts w:cstheme="minorHAnsi"/>
        </w:rPr>
        <w:t xml:space="preserve">TypeScript knows the </w:t>
      </w:r>
      <w:r w:rsidRPr="008B4B6A">
        <w:rPr>
          <w:rFonts w:cstheme="minorHAnsi"/>
          <w:b/>
          <w:bCs/>
          <w:color w:val="806000" w:themeColor="accent4" w:themeShade="80"/>
        </w:rPr>
        <w:t>return type</w:t>
      </w:r>
      <w:r w:rsidRPr="008B4B6A">
        <w:rPr>
          <w:rFonts w:cstheme="minorHAnsi"/>
          <w:color w:val="806000" w:themeColor="accent4" w:themeShade="80"/>
        </w:rPr>
        <w:t xml:space="preserve"> </w:t>
      </w:r>
      <w:r w:rsidRPr="00E9113A">
        <w:rPr>
          <w:rFonts w:cstheme="minorHAnsi"/>
        </w:rPr>
        <w:t>changes depending on the key.</w:t>
      </w:r>
    </w:p>
    <w:p w14:paraId="23A7EF4A" w14:textId="23C94552" w:rsidR="005F27B6" w:rsidRPr="00E1476E" w:rsidRDefault="005F27B6" w:rsidP="0045753C">
      <w:pPr>
        <w:rPr>
          <w:rFonts w:cstheme="minorHAnsi"/>
          <w:b/>
          <w:bCs/>
          <w:color w:val="538135" w:themeColor="accent6" w:themeShade="BF"/>
        </w:rPr>
      </w:pPr>
      <w:r w:rsidRPr="00E1476E">
        <w:rPr>
          <w:rFonts w:cstheme="minorHAnsi"/>
          <w:b/>
          <w:bCs/>
          <w:color w:val="538135" w:themeColor="accent6" w:themeShade="BF"/>
        </w:rPr>
        <w:lastRenderedPageBreak/>
        <w:t xml:space="preserve">// </w:t>
      </w:r>
      <w:r w:rsidRPr="00E1476E">
        <w:rPr>
          <w:rFonts w:cstheme="minorHAnsi"/>
          <w:b/>
          <w:bCs/>
          <w:color w:val="538135" w:themeColor="accent6" w:themeShade="BF"/>
        </w:rPr>
        <w:t>getField (</w:t>
      </w:r>
      <w:r w:rsidRPr="00E1476E">
        <w:rPr>
          <w:rFonts w:cstheme="minorHAnsi"/>
          <w:b/>
          <w:bCs/>
          <w:color w:val="538135" w:themeColor="accent6" w:themeShade="BF"/>
        </w:rPr>
        <w:t xml:space="preserve">user, "email"); // </w:t>
      </w:r>
      <w:r w:rsidRPr="00E1476E">
        <w:rPr>
          <w:rFonts w:ascii="Segoe UI Emoji" w:hAnsi="Segoe UI Emoji" w:cs="Segoe UI Emoji"/>
          <w:b/>
          <w:bCs/>
          <w:color w:val="538135" w:themeColor="accent6" w:themeShade="BF"/>
        </w:rPr>
        <w:t>❌</w:t>
      </w:r>
      <w:r w:rsidRPr="00E1476E">
        <w:rPr>
          <w:rFonts w:cstheme="minorHAnsi"/>
          <w:b/>
          <w:bCs/>
          <w:color w:val="538135" w:themeColor="accent6" w:themeShade="BF"/>
        </w:rPr>
        <w:t xml:space="preserve"> Error: "email" is not assignable to 'keyof ...'</w:t>
      </w:r>
    </w:p>
    <w:p w14:paraId="4CEE70BA" w14:textId="108B37A6" w:rsidR="0045753C" w:rsidRPr="00E9113A" w:rsidRDefault="0045753C" w:rsidP="0045753C">
      <w:pPr>
        <w:rPr>
          <w:rFonts w:cstheme="minorHAnsi"/>
        </w:rPr>
      </w:pPr>
    </w:p>
    <w:p w14:paraId="72677492" w14:textId="36068C70" w:rsidR="0045753C" w:rsidRPr="00167719" w:rsidRDefault="00167719" w:rsidP="0045753C">
      <w:pPr>
        <w:rPr>
          <w:rFonts w:cstheme="minorHAnsi"/>
          <w:b/>
          <w:bCs/>
          <w:color w:val="0070C0"/>
        </w:rPr>
      </w:pPr>
      <w:r w:rsidRPr="00167719">
        <w:rPr>
          <w:rFonts w:ascii="Segoe UI Emoji" w:hAnsi="Segoe UI Emoji" w:cs="Segoe UI Emoji"/>
          <w:b/>
          <w:bCs/>
          <w:color w:val="0070C0"/>
        </w:rPr>
        <w:t xml:space="preserve">6. </w:t>
      </w:r>
      <w:r w:rsidR="0045753C" w:rsidRPr="00167719">
        <w:rPr>
          <w:rFonts w:cstheme="minorHAnsi"/>
          <w:b/>
          <w:bCs/>
          <w:color w:val="0070C0"/>
        </w:rPr>
        <w:t>Generic Default Type</w:t>
      </w:r>
    </w:p>
    <w:p w14:paraId="05EFFF8D" w14:textId="77777777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>Default a generic type when not provided.</w:t>
      </w:r>
    </w:p>
    <w:p w14:paraId="4289DE04" w14:textId="77777777" w:rsidR="00313FD9" w:rsidRPr="00313FD9" w:rsidRDefault="00313FD9" w:rsidP="00313FD9">
      <w:pPr>
        <w:rPr>
          <w:rFonts w:cstheme="minorHAnsi"/>
        </w:rPr>
      </w:pPr>
      <w:r w:rsidRPr="00313FD9">
        <w:rPr>
          <w:rFonts w:cstheme="minorHAnsi"/>
        </w:rPr>
        <w:t>function createBox&lt;T = string&gt;(content: T): T {</w:t>
      </w:r>
    </w:p>
    <w:p w14:paraId="3E170549" w14:textId="77777777" w:rsidR="00313FD9" w:rsidRPr="00313FD9" w:rsidRDefault="00313FD9" w:rsidP="00313FD9">
      <w:pPr>
        <w:rPr>
          <w:rFonts w:cstheme="minorHAnsi"/>
        </w:rPr>
      </w:pPr>
      <w:r w:rsidRPr="00313FD9">
        <w:rPr>
          <w:rFonts w:cstheme="minorHAnsi"/>
        </w:rPr>
        <w:t xml:space="preserve">  return content;</w:t>
      </w:r>
    </w:p>
    <w:p w14:paraId="1432A673" w14:textId="77777777" w:rsidR="00313FD9" w:rsidRPr="00313FD9" w:rsidRDefault="00313FD9" w:rsidP="00313FD9">
      <w:pPr>
        <w:rPr>
          <w:rFonts w:cstheme="minorHAnsi"/>
        </w:rPr>
      </w:pPr>
      <w:r w:rsidRPr="00313FD9">
        <w:rPr>
          <w:rFonts w:cstheme="minorHAnsi"/>
        </w:rPr>
        <w:t>}</w:t>
      </w:r>
    </w:p>
    <w:p w14:paraId="762856F3" w14:textId="77777777" w:rsidR="00313FD9" w:rsidRPr="00313FD9" w:rsidRDefault="00313FD9" w:rsidP="00313FD9">
      <w:pPr>
        <w:rPr>
          <w:rFonts w:cstheme="minorHAnsi"/>
        </w:rPr>
      </w:pPr>
    </w:p>
    <w:p w14:paraId="049CABEE" w14:textId="24D9E0DE" w:rsidR="00313FD9" w:rsidRPr="00313FD9" w:rsidRDefault="00313FD9" w:rsidP="00313FD9">
      <w:pPr>
        <w:rPr>
          <w:rFonts w:cstheme="minorHAnsi"/>
        </w:rPr>
      </w:pPr>
      <w:r w:rsidRPr="00313FD9">
        <w:rPr>
          <w:rFonts w:cstheme="minorHAnsi"/>
        </w:rPr>
        <w:t>// Example calls</w:t>
      </w:r>
    </w:p>
    <w:p w14:paraId="097C827C" w14:textId="6F35B645" w:rsidR="00313FD9" w:rsidRPr="00313FD9" w:rsidRDefault="001D594B" w:rsidP="00313FD9">
      <w:pPr>
        <w:rPr>
          <w:rFonts w:cstheme="minorHAnsi"/>
        </w:rPr>
      </w:pPr>
      <w:r w:rsidRPr="00313FD9">
        <w:rPr>
          <w:rFonts w:cstheme="minorHAnsi"/>
        </w:rPr>
        <w:t>createBox () ;/</w:t>
      </w:r>
      <w:r w:rsidR="00313FD9" w:rsidRPr="00313FD9">
        <w:rPr>
          <w:rFonts w:cstheme="minorHAnsi"/>
        </w:rPr>
        <w:t xml:space="preserve">/ T = </w:t>
      </w:r>
      <w:r w:rsidRPr="00313FD9">
        <w:rPr>
          <w:rFonts w:cstheme="minorHAnsi"/>
        </w:rPr>
        <w:t>string →</w:t>
      </w:r>
      <w:r w:rsidR="00313FD9" w:rsidRPr="00313FD9">
        <w:rPr>
          <w:rFonts w:cstheme="minorHAnsi"/>
        </w:rPr>
        <w:t xml:space="preserve"> returns undefined (runtime)</w:t>
      </w:r>
    </w:p>
    <w:p w14:paraId="08A68B4B" w14:textId="08BA9218" w:rsidR="00313FD9" w:rsidRPr="00313FD9" w:rsidRDefault="00313FD9" w:rsidP="00313FD9">
      <w:pPr>
        <w:rPr>
          <w:rFonts w:cstheme="minorHAnsi"/>
        </w:rPr>
      </w:pPr>
      <w:r w:rsidRPr="00313FD9">
        <w:rPr>
          <w:rFonts w:cstheme="minorHAnsi"/>
        </w:rPr>
        <w:t>createBox("Hi</w:t>
      </w:r>
      <w:r w:rsidR="001D594B" w:rsidRPr="00313FD9">
        <w:rPr>
          <w:rFonts w:cstheme="minorHAnsi"/>
        </w:rPr>
        <w:t>”) ;/</w:t>
      </w:r>
      <w:r w:rsidRPr="00313FD9">
        <w:rPr>
          <w:rFonts w:cstheme="minorHAnsi"/>
        </w:rPr>
        <w:t xml:space="preserve">/ T = </w:t>
      </w:r>
      <w:r w:rsidR="001D594B" w:rsidRPr="00313FD9">
        <w:rPr>
          <w:rFonts w:cstheme="minorHAnsi"/>
        </w:rPr>
        <w:t>string →</w:t>
      </w:r>
      <w:r w:rsidRPr="00313FD9">
        <w:rPr>
          <w:rFonts w:cstheme="minorHAnsi"/>
        </w:rPr>
        <w:t xml:space="preserve"> returns "Hi"</w:t>
      </w:r>
    </w:p>
    <w:p w14:paraId="783A7138" w14:textId="17D5A81D" w:rsidR="00313FD9" w:rsidRPr="00313FD9" w:rsidRDefault="001D594B" w:rsidP="00313FD9">
      <w:pPr>
        <w:rPr>
          <w:rFonts w:cstheme="minorHAnsi"/>
        </w:rPr>
      </w:pPr>
      <w:r w:rsidRPr="00313FD9">
        <w:rPr>
          <w:rFonts w:cstheme="minorHAnsi"/>
        </w:rPr>
        <w:t>createBox (42) ;/</w:t>
      </w:r>
      <w:r w:rsidR="00313FD9" w:rsidRPr="00313FD9">
        <w:rPr>
          <w:rFonts w:cstheme="minorHAnsi"/>
        </w:rPr>
        <w:t xml:space="preserve">/ T = </w:t>
      </w:r>
      <w:r w:rsidRPr="00313FD9">
        <w:rPr>
          <w:rFonts w:cstheme="minorHAnsi"/>
        </w:rPr>
        <w:t>number →</w:t>
      </w:r>
      <w:r w:rsidR="00313FD9" w:rsidRPr="00313FD9">
        <w:rPr>
          <w:rFonts w:cstheme="minorHAnsi"/>
        </w:rPr>
        <w:t xml:space="preserve"> returns 42</w:t>
      </w:r>
    </w:p>
    <w:p w14:paraId="5A10F615" w14:textId="45ADC2A7" w:rsidR="00313FD9" w:rsidRDefault="00313FD9" w:rsidP="00313FD9">
      <w:pPr>
        <w:rPr>
          <w:rFonts w:cstheme="minorHAnsi"/>
        </w:rPr>
      </w:pPr>
      <w:r w:rsidRPr="00313FD9">
        <w:rPr>
          <w:rFonts w:cstheme="minorHAnsi"/>
        </w:rPr>
        <w:t>createBox(true); // T = boolean → returns true</w:t>
      </w:r>
    </w:p>
    <w:p w14:paraId="27AC27A4" w14:textId="47E29D2B" w:rsidR="0045753C" w:rsidRDefault="0045753C" w:rsidP="0045753C">
      <w:pPr>
        <w:rPr>
          <w:rFonts w:cstheme="minorHAnsi"/>
        </w:rPr>
      </w:pPr>
    </w:p>
    <w:p w14:paraId="7EB31D34" w14:textId="77777777" w:rsidR="00313FD9" w:rsidRPr="00313FD9" w:rsidRDefault="00313FD9" w:rsidP="00313FD9">
      <w:pPr>
        <w:rPr>
          <w:rFonts w:cstheme="minorHAnsi"/>
        </w:rPr>
      </w:pPr>
      <w:r w:rsidRPr="00313FD9">
        <w:rPr>
          <w:rFonts w:cstheme="minorHAnsi"/>
        </w:rPr>
        <w:t>What’s happening:</w:t>
      </w:r>
    </w:p>
    <w:p w14:paraId="38744987" w14:textId="77777777" w:rsidR="00313FD9" w:rsidRPr="00313FD9" w:rsidRDefault="00313FD9" w:rsidP="00313FD9">
      <w:pPr>
        <w:numPr>
          <w:ilvl w:val="0"/>
          <w:numId w:val="2"/>
        </w:numPr>
        <w:rPr>
          <w:rFonts w:cstheme="minorHAnsi"/>
        </w:rPr>
      </w:pPr>
      <w:r w:rsidRPr="00313FD9">
        <w:rPr>
          <w:rFonts w:cstheme="minorHAnsi"/>
        </w:rPr>
        <w:t>If you don’t pass a type or argument → T defaults to string</w:t>
      </w:r>
    </w:p>
    <w:p w14:paraId="6035A0C6" w14:textId="77777777" w:rsidR="00313FD9" w:rsidRDefault="00313FD9" w:rsidP="00313FD9">
      <w:pPr>
        <w:numPr>
          <w:ilvl w:val="0"/>
          <w:numId w:val="2"/>
        </w:numPr>
        <w:rPr>
          <w:rFonts w:cstheme="minorHAnsi"/>
        </w:rPr>
      </w:pPr>
      <w:r w:rsidRPr="00313FD9">
        <w:rPr>
          <w:rFonts w:cstheme="minorHAnsi"/>
        </w:rPr>
        <w:t>If you pass a value → T inferred from that value</w:t>
      </w:r>
    </w:p>
    <w:p w14:paraId="5BCF0A31" w14:textId="77777777" w:rsidR="009C7F4D" w:rsidRDefault="009C7F4D" w:rsidP="009C7F4D">
      <w:pPr>
        <w:ind w:left="720"/>
        <w:rPr>
          <w:rFonts w:cstheme="minorHAnsi"/>
        </w:rPr>
      </w:pPr>
    </w:p>
    <w:p w14:paraId="67F9EB36" w14:textId="67084E7C" w:rsidR="009C7F4D" w:rsidRDefault="009C7F4D" w:rsidP="009C7F4D">
      <w:pPr>
        <w:rPr>
          <w:rFonts w:cstheme="minorHAnsi"/>
          <w:b/>
          <w:bCs/>
          <w:color w:val="806000" w:themeColor="accent4" w:themeShade="80"/>
        </w:rPr>
      </w:pPr>
      <w:r w:rsidRPr="009C7F4D">
        <w:rPr>
          <w:rFonts w:cstheme="minorHAnsi"/>
          <w:b/>
          <w:bCs/>
          <w:color w:val="806000" w:themeColor="accent4" w:themeShade="80"/>
        </w:rPr>
        <w:t>In th</w:t>
      </w:r>
      <w:r w:rsidRPr="009C7F4D">
        <w:rPr>
          <w:rFonts w:cstheme="minorHAnsi"/>
          <w:b/>
          <w:bCs/>
          <w:color w:val="806000" w:themeColor="accent4" w:themeShade="80"/>
        </w:rPr>
        <w:t>is</w:t>
      </w:r>
      <w:r w:rsidRPr="009C7F4D">
        <w:rPr>
          <w:rFonts w:cstheme="minorHAnsi"/>
          <w:b/>
          <w:bCs/>
          <w:color w:val="806000" w:themeColor="accent4" w:themeShade="80"/>
        </w:rPr>
        <w:t xml:space="preserve"> code below, the generic type T has a default of string.</w:t>
      </w:r>
      <w:r w:rsidRPr="009C7F4D">
        <w:rPr>
          <w:rFonts w:cstheme="minorHAnsi"/>
          <w:b/>
          <w:bCs/>
          <w:color w:val="806000" w:themeColor="accent4" w:themeShade="80"/>
        </w:rPr>
        <w:t xml:space="preserve"> </w:t>
      </w:r>
      <w:r w:rsidRPr="009C7F4D">
        <w:rPr>
          <w:rFonts w:cstheme="minorHAnsi"/>
          <w:b/>
          <w:bCs/>
          <w:color w:val="806000" w:themeColor="accent4" w:themeShade="80"/>
        </w:rPr>
        <w:t>But when the function is called without any arguments, it returns undefined.</w:t>
      </w:r>
      <w:r w:rsidRPr="009C7F4D">
        <w:rPr>
          <w:rFonts w:cstheme="minorHAnsi"/>
          <w:b/>
          <w:bCs/>
          <w:color w:val="806000" w:themeColor="accent4" w:themeShade="80"/>
        </w:rPr>
        <w:t xml:space="preserve"> </w:t>
      </w:r>
      <w:r w:rsidRPr="009C7F4D">
        <w:rPr>
          <w:rFonts w:cstheme="minorHAnsi"/>
          <w:b/>
          <w:bCs/>
          <w:color w:val="806000" w:themeColor="accent4" w:themeShade="80"/>
        </w:rPr>
        <w:t>Doesn’t that contradict the declared return type T (which is string)?</w:t>
      </w:r>
    </w:p>
    <w:p w14:paraId="594FCE1E" w14:textId="77777777" w:rsidR="009C7F4D" w:rsidRPr="00FD5D51" w:rsidRDefault="009C7F4D" w:rsidP="009C7F4D">
      <w:pPr>
        <w:rPr>
          <w:rFonts w:cstheme="minorHAnsi"/>
          <w:b/>
          <w:bCs/>
        </w:rPr>
      </w:pPr>
    </w:p>
    <w:p w14:paraId="0636769D" w14:textId="2477D614" w:rsidR="009C7F4D" w:rsidRPr="005E0A53" w:rsidRDefault="009C7F4D" w:rsidP="009C7F4D">
      <w:pPr>
        <w:rPr>
          <w:rFonts w:cstheme="minorHAnsi"/>
        </w:rPr>
      </w:pPr>
      <w:r w:rsidRPr="005E0A53">
        <w:rPr>
          <w:rFonts w:cstheme="minorHAnsi"/>
        </w:rPr>
        <w:t>function createBox&lt;T = string&gt;</w:t>
      </w:r>
      <w:r w:rsidRPr="005E0A53">
        <w:rPr>
          <w:rFonts w:cstheme="minorHAnsi"/>
        </w:rPr>
        <w:t xml:space="preserve"> </w:t>
      </w:r>
      <w:r w:rsidRPr="005E0A53">
        <w:rPr>
          <w:rFonts w:cstheme="minorHAnsi"/>
        </w:rPr>
        <w:t>(content: T): T {</w:t>
      </w:r>
    </w:p>
    <w:p w14:paraId="72710BC5" w14:textId="77777777" w:rsidR="009C7F4D" w:rsidRPr="005E0A53" w:rsidRDefault="009C7F4D" w:rsidP="009C7F4D">
      <w:pPr>
        <w:rPr>
          <w:rFonts w:cstheme="minorHAnsi"/>
        </w:rPr>
      </w:pPr>
      <w:r w:rsidRPr="005E0A53">
        <w:rPr>
          <w:rFonts w:cstheme="minorHAnsi"/>
        </w:rPr>
        <w:t xml:space="preserve">  return content;</w:t>
      </w:r>
    </w:p>
    <w:p w14:paraId="4DB43151" w14:textId="4299E1CA" w:rsidR="009C7F4D" w:rsidRPr="005E0A53" w:rsidRDefault="009C7F4D" w:rsidP="009C7F4D">
      <w:pPr>
        <w:rPr>
          <w:rFonts w:cstheme="minorHAnsi"/>
        </w:rPr>
      </w:pPr>
      <w:r w:rsidRPr="005E0A53">
        <w:rPr>
          <w:rFonts w:cstheme="minorHAnsi"/>
        </w:rPr>
        <w:t>}</w:t>
      </w:r>
    </w:p>
    <w:p w14:paraId="40087D0C" w14:textId="28F1BE03" w:rsidR="009C7F4D" w:rsidRPr="005E0A53" w:rsidRDefault="009C7F4D" w:rsidP="009C7F4D">
      <w:pPr>
        <w:rPr>
          <w:rFonts w:cstheme="minorHAnsi"/>
        </w:rPr>
      </w:pPr>
      <w:r w:rsidRPr="005E0A53">
        <w:rPr>
          <w:rFonts w:cstheme="minorHAnsi"/>
        </w:rPr>
        <w:t>const result = createBox</w:t>
      </w:r>
      <w:r w:rsidR="00FD5D51" w:rsidRPr="005E0A53">
        <w:rPr>
          <w:rFonts w:cstheme="minorHAnsi"/>
        </w:rPr>
        <w:t xml:space="preserve"> </w:t>
      </w:r>
      <w:r w:rsidRPr="005E0A53">
        <w:rPr>
          <w:rFonts w:cstheme="minorHAnsi"/>
        </w:rPr>
        <w:t>();</w:t>
      </w:r>
      <w:r w:rsidR="00FD5D51" w:rsidRPr="005E0A53">
        <w:rPr>
          <w:rFonts w:cstheme="minorHAnsi"/>
        </w:rPr>
        <w:t xml:space="preserve"> </w:t>
      </w:r>
      <w:r w:rsidRPr="005E0A53">
        <w:rPr>
          <w:rFonts w:cstheme="minorHAnsi"/>
        </w:rPr>
        <w:t>// What is the type and value of result?</w:t>
      </w:r>
    </w:p>
    <w:p w14:paraId="45B8304B" w14:textId="140EA858" w:rsidR="00FD5D51" w:rsidRPr="005E0A53" w:rsidRDefault="00FD5D51" w:rsidP="009C7F4D">
      <w:pPr>
        <w:rPr>
          <w:rFonts w:cstheme="minorHAnsi"/>
        </w:rPr>
      </w:pPr>
      <w:r w:rsidRPr="005E0A53">
        <w:rPr>
          <w:rFonts w:cstheme="minorHAnsi"/>
        </w:rPr>
        <w:t xml:space="preserve">Answer – </w:t>
      </w:r>
    </w:p>
    <w:p w14:paraId="1008F7D4" w14:textId="586D0591" w:rsidR="00FD5D51" w:rsidRPr="005E0A53" w:rsidRDefault="00FD5D51" w:rsidP="009C7F4D">
      <w:pPr>
        <w:rPr>
          <w:rFonts w:cstheme="minorHAnsi"/>
          <w:b/>
          <w:bCs/>
          <w:color w:val="806000" w:themeColor="accent4" w:themeShade="80"/>
        </w:rPr>
      </w:pPr>
      <w:r w:rsidRPr="005E0A53">
        <w:rPr>
          <w:rFonts w:cstheme="minorHAnsi"/>
        </w:rPr>
        <w:t xml:space="preserve">This isn’t a contradiction — it’s a difference between </w:t>
      </w:r>
      <w:r w:rsidRPr="005E0A53">
        <w:rPr>
          <w:rFonts w:cstheme="minorHAnsi"/>
          <w:b/>
          <w:bCs/>
          <w:color w:val="806000" w:themeColor="accent4" w:themeShade="80"/>
        </w:rPr>
        <w:t>compile-time type inference</w:t>
      </w:r>
      <w:r w:rsidRPr="005E0A53">
        <w:rPr>
          <w:rFonts w:cstheme="minorHAnsi"/>
          <w:color w:val="806000" w:themeColor="accent4" w:themeShade="80"/>
        </w:rPr>
        <w:t xml:space="preserve"> </w:t>
      </w:r>
      <w:r w:rsidRPr="005E0A53">
        <w:rPr>
          <w:rFonts w:cstheme="minorHAnsi"/>
        </w:rPr>
        <w:t xml:space="preserve">and </w:t>
      </w:r>
      <w:r w:rsidRPr="005E0A53">
        <w:rPr>
          <w:rFonts w:cstheme="minorHAnsi"/>
          <w:b/>
          <w:bCs/>
          <w:color w:val="806000" w:themeColor="accent4" w:themeShade="80"/>
        </w:rPr>
        <w:t>runtime execution.</w:t>
      </w:r>
    </w:p>
    <w:p w14:paraId="768F39D5" w14:textId="08F2D6B0" w:rsidR="004558AA" w:rsidRPr="004558AA" w:rsidRDefault="004558AA" w:rsidP="004558AA">
      <w:pPr>
        <w:rPr>
          <w:rFonts w:cstheme="minorHAnsi"/>
          <w:b/>
          <w:bCs/>
          <w:color w:val="806000" w:themeColor="accent4" w:themeShade="80"/>
        </w:rPr>
      </w:pPr>
      <w:r w:rsidRPr="004558AA">
        <w:rPr>
          <w:rFonts w:cstheme="minorHAnsi"/>
          <w:b/>
          <w:bCs/>
          <w:color w:val="806000" w:themeColor="accent4" w:themeShade="80"/>
        </w:rPr>
        <w:t xml:space="preserve">Step 1 </w:t>
      </w:r>
      <w:r w:rsidR="005E0A53">
        <w:rPr>
          <w:rFonts w:cstheme="minorHAnsi"/>
          <w:b/>
          <w:bCs/>
          <w:color w:val="806000" w:themeColor="accent4" w:themeShade="80"/>
        </w:rPr>
        <w:t>-</w:t>
      </w:r>
      <w:r w:rsidRPr="004558AA">
        <w:rPr>
          <w:rFonts w:cstheme="minorHAnsi"/>
          <w:b/>
          <w:bCs/>
          <w:color w:val="806000" w:themeColor="accent4" w:themeShade="80"/>
        </w:rPr>
        <w:t xml:space="preserve"> Compile-time (TypeScript world)</w:t>
      </w:r>
    </w:p>
    <w:p w14:paraId="7E6996AF" w14:textId="77A941DE" w:rsidR="004558AA" w:rsidRPr="004558AA" w:rsidRDefault="004558AA" w:rsidP="004558AA">
      <w:pPr>
        <w:rPr>
          <w:rFonts w:cstheme="minorHAnsi"/>
        </w:rPr>
      </w:pPr>
      <w:r w:rsidRPr="004558AA">
        <w:rPr>
          <w:rFonts w:cstheme="minorHAnsi"/>
        </w:rPr>
        <w:t>The generic default T = string tells the compiler:</w:t>
      </w:r>
      <w:r w:rsidRPr="004558AA">
        <w:rPr>
          <w:rFonts w:cstheme="minorHAnsi"/>
        </w:rPr>
        <w:t xml:space="preserve"> </w:t>
      </w:r>
      <w:r w:rsidRPr="004558AA">
        <w:rPr>
          <w:rFonts w:cstheme="minorHAnsi"/>
        </w:rPr>
        <w:t>If no type argument is supplied, assume T is string for type checking.</w:t>
      </w:r>
    </w:p>
    <w:p w14:paraId="33C6BD06" w14:textId="77777777" w:rsidR="004558AA" w:rsidRPr="004558AA" w:rsidRDefault="004558AA" w:rsidP="004558AA">
      <w:pPr>
        <w:rPr>
          <w:rFonts w:cstheme="minorHAnsi"/>
        </w:rPr>
      </w:pPr>
      <w:r w:rsidRPr="004558AA">
        <w:rPr>
          <w:rFonts w:cstheme="minorHAnsi"/>
        </w:rPr>
        <w:lastRenderedPageBreak/>
        <w:t>So, TypeScript infers:</w:t>
      </w:r>
    </w:p>
    <w:p w14:paraId="6A4E55FC" w14:textId="77777777" w:rsidR="004558AA" w:rsidRPr="004558AA" w:rsidRDefault="004558AA" w:rsidP="004558AA">
      <w:pPr>
        <w:numPr>
          <w:ilvl w:val="0"/>
          <w:numId w:val="3"/>
        </w:numPr>
        <w:tabs>
          <w:tab w:val="clear" w:pos="720"/>
        </w:tabs>
        <w:rPr>
          <w:rFonts w:cstheme="minorHAnsi"/>
        </w:rPr>
      </w:pPr>
      <w:r w:rsidRPr="004558AA">
        <w:rPr>
          <w:rFonts w:cstheme="minorHAnsi"/>
        </w:rPr>
        <w:t>const result: string;</w:t>
      </w:r>
    </w:p>
    <w:p w14:paraId="5A459756" w14:textId="77777777" w:rsidR="004558AA" w:rsidRPr="004558AA" w:rsidRDefault="004558AA" w:rsidP="004558AA">
      <w:pPr>
        <w:rPr>
          <w:rFonts w:cstheme="minorHAnsi"/>
        </w:rPr>
      </w:pPr>
      <w:r w:rsidRPr="004558AA">
        <w:rPr>
          <w:rFonts w:cstheme="minorHAnsi"/>
        </w:rPr>
        <w:t>It uses this only to check future operations on result.</w:t>
      </w:r>
    </w:p>
    <w:p w14:paraId="3ACBA292" w14:textId="034E1B34" w:rsidR="004558AA" w:rsidRPr="004558AA" w:rsidRDefault="004558AA" w:rsidP="004558AA">
      <w:pPr>
        <w:rPr>
          <w:rFonts w:cstheme="minorHAnsi"/>
          <w:b/>
          <w:bCs/>
          <w:color w:val="806000" w:themeColor="accent4" w:themeShade="80"/>
        </w:rPr>
      </w:pPr>
      <w:r w:rsidRPr="004558AA">
        <w:rPr>
          <w:rFonts w:cstheme="minorHAnsi"/>
          <w:b/>
          <w:bCs/>
          <w:color w:val="806000" w:themeColor="accent4" w:themeShade="80"/>
        </w:rPr>
        <w:t xml:space="preserve">Step 2 </w:t>
      </w:r>
      <w:r>
        <w:rPr>
          <w:rFonts w:cstheme="minorHAnsi"/>
          <w:b/>
          <w:bCs/>
          <w:color w:val="806000" w:themeColor="accent4" w:themeShade="80"/>
        </w:rPr>
        <w:t>-</w:t>
      </w:r>
      <w:r w:rsidRPr="004558AA">
        <w:rPr>
          <w:rFonts w:cstheme="minorHAnsi"/>
          <w:b/>
          <w:bCs/>
          <w:color w:val="806000" w:themeColor="accent4" w:themeShade="80"/>
        </w:rPr>
        <w:t xml:space="preserve"> Runtime (JavaScript world)</w:t>
      </w:r>
    </w:p>
    <w:p w14:paraId="31289D32" w14:textId="77777777" w:rsidR="004558AA" w:rsidRPr="004558AA" w:rsidRDefault="004558AA" w:rsidP="004558AA">
      <w:pPr>
        <w:numPr>
          <w:ilvl w:val="0"/>
          <w:numId w:val="4"/>
        </w:numPr>
        <w:rPr>
          <w:rFonts w:cstheme="minorHAnsi"/>
        </w:rPr>
      </w:pPr>
      <w:r w:rsidRPr="004558AA">
        <w:rPr>
          <w:rFonts w:cstheme="minorHAnsi"/>
        </w:rPr>
        <w:t>After compilation, TypeScript’s types are erased.</w:t>
      </w:r>
    </w:p>
    <w:p w14:paraId="7E235F0D" w14:textId="77777777" w:rsidR="004558AA" w:rsidRPr="004558AA" w:rsidRDefault="004558AA" w:rsidP="004558AA">
      <w:pPr>
        <w:numPr>
          <w:ilvl w:val="0"/>
          <w:numId w:val="4"/>
        </w:numPr>
        <w:rPr>
          <w:rFonts w:cstheme="minorHAnsi"/>
        </w:rPr>
      </w:pPr>
      <w:r w:rsidRPr="004558AA">
        <w:rPr>
          <w:rFonts w:cstheme="minorHAnsi"/>
        </w:rPr>
        <w:t>The function that runs in JS is:</w:t>
      </w:r>
    </w:p>
    <w:p w14:paraId="2E027866" w14:textId="77777777" w:rsidR="004558AA" w:rsidRPr="004558AA" w:rsidRDefault="004558AA" w:rsidP="004558AA">
      <w:pPr>
        <w:ind w:left="720"/>
        <w:rPr>
          <w:rFonts w:cstheme="minorHAnsi"/>
        </w:rPr>
      </w:pPr>
      <w:r w:rsidRPr="004558AA">
        <w:rPr>
          <w:rFonts w:cstheme="minorHAnsi"/>
        </w:rPr>
        <w:t>function createBox(content) {</w:t>
      </w:r>
    </w:p>
    <w:p w14:paraId="2FD1B281" w14:textId="77777777" w:rsidR="004558AA" w:rsidRPr="004558AA" w:rsidRDefault="004558AA" w:rsidP="004558AA">
      <w:pPr>
        <w:ind w:left="720"/>
        <w:rPr>
          <w:rFonts w:cstheme="minorHAnsi"/>
        </w:rPr>
      </w:pPr>
      <w:r w:rsidRPr="004558AA">
        <w:rPr>
          <w:rFonts w:cstheme="minorHAnsi"/>
        </w:rPr>
        <w:t xml:space="preserve">  return content;</w:t>
      </w:r>
    </w:p>
    <w:p w14:paraId="1AB9C35A" w14:textId="77777777" w:rsidR="004558AA" w:rsidRPr="004558AA" w:rsidRDefault="004558AA" w:rsidP="004558AA">
      <w:pPr>
        <w:ind w:left="720"/>
        <w:rPr>
          <w:rFonts w:cstheme="minorHAnsi"/>
        </w:rPr>
      </w:pPr>
      <w:r w:rsidRPr="004558AA">
        <w:rPr>
          <w:rFonts w:cstheme="minorHAnsi"/>
        </w:rPr>
        <w:t>}</w:t>
      </w:r>
    </w:p>
    <w:p w14:paraId="638807EB" w14:textId="3D912DB7" w:rsidR="004558AA" w:rsidRPr="004558AA" w:rsidRDefault="004558AA" w:rsidP="004558AA">
      <w:pPr>
        <w:ind w:left="720"/>
        <w:rPr>
          <w:rFonts w:cstheme="minorHAnsi"/>
        </w:rPr>
      </w:pPr>
      <w:r w:rsidRPr="004558AA">
        <w:rPr>
          <w:rFonts w:cstheme="minorHAnsi"/>
        </w:rPr>
        <w:t xml:space="preserve">const result = </w:t>
      </w:r>
      <w:r w:rsidRPr="004558AA">
        <w:rPr>
          <w:rFonts w:cstheme="minorHAnsi"/>
        </w:rPr>
        <w:t>createBox (</w:t>
      </w:r>
      <w:r w:rsidRPr="004558AA">
        <w:rPr>
          <w:rFonts w:cstheme="minorHAnsi"/>
        </w:rPr>
        <w:t>);</w:t>
      </w:r>
    </w:p>
    <w:p w14:paraId="74A4B35C" w14:textId="77777777" w:rsidR="004558AA" w:rsidRPr="004558AA" w:rsidRDefault="004558AA" w:rsidP="004558AA">
      <w:pPr>
        <w:numPr>
          <w:ilvl w:val="0"/>
          <w:numId w:val="4"/>
        </w:numPr>
        <w:rPr>
          <w:rFonts w:cstheme="minorHAnsi"/>
        </w:rPr>
      </w:pPr>
      <w:r w:rsidRPr="004558AA">
        <w:rPr>
          <w:rFonts w:cstheme="minorHAnsi"/>
        </w:rPr>
        <w:t>Because no argument is passed, content is actually undefined.</w:t>
      </w:r>
      <w:r w:rsidRPr="004558AA">
        <w:rPr>
          <w:rFonts w:cstheme="minorHAnsi"/>
        </w:rPr>
        <w:br/>
        <w:t>So the function returns undefined.</w:t>
      </w:r>
    </w:p>
    <w:p w14:paraId="2B31D6BC" w14:textId="77777777" w:rsidR="004558AA" w:rsidRPr="00313FD9" w:rsidRDefault="004558AA" w:rsidP="009C7F4D">
      <w:pPr>
        <w:rPr>
          <w:rFonts w:cstheme="minorHAnsi"/>
          <w:b/>
          <w:bCs/>
          <w:color w:val="806000" w:themeColor="accent4" w:themeShade="80"/>
        </w:rPr>
      </w:pPr>
    </w:p>
    <w:p w14:paraId="34A89E6E" w14:textId="77777777" w:rsidR="00313FD9" w:rsidRPr="00E9113A" w:rsidRDefault="00313FD9" w:rsidP="0045753C">
      <w:pPr>
        <w:rPr>
          <w:rFonts w:cstheme="minorHAnsi"/>
        </w:rPr>
      </w:pPr>
    </w:p>
    <w:p w14:paraId="12799473" w14:textId="2542E2AE" w:rsidR="0045753C" w:rsidRPr="00167719" w:rsidRDefault="00167719" w:rsidP="0045753C">
      <w:pPr>
        <w:rPr>
          <w:rFonts w:cstheme="minorHAnsi"/>
          <w:b/>
          <w:bCs/>
          <w:color w:val="0070C0"/>
        </w:rPr>
      </w:pPr>
      <w:r w:rsidRPr="00167719">
        <w:rPr>
          <w:rFonts w:cstheme="minorHAnsi"/>
          <w:b/>
          <w:bCs/>
          <w:color w:val="0070C0"/>
        </w:rPr>
        <w:t>7. G</w:t>
      </w:r>
      <w:r w:rsidR="0045753C" w:rsidRPr="00167719">
        <w:rPr>
          <w:rFonts w:cstheme="minorHAnsi"/>
          <w:b/>
          <w:bCs/>
          <w:color w:val="0070C0"/>
        </w:rPr>
        <w:t>eneric Utility Function – API Wrapper</w:t>
      </w:r>
    </w:p>
    <w:p w14:paraId="5860D2DE" w14:textId="77777777" w:rsidR="005E0A53" w:rsidRDefault="005E0A53" w:rsidP="0045753C">
      <w:pPr>
        <w:rPr>
          <w:rFonts w:cstheme="minorHAnsi"/>
        </w:rPr>
      </w:pPr>
      <w:r w:rsidRPr="005E0A53">
        <w:rPr>
          <w:rFonts w:cstheme="minorHAnsi"/>
        </w:rPr>
        <w:t xml:space="preserve">A </w:t>
      </w:r>
      <w:r w:rsidRPr="005E0A53">
        <w:rPr>
          <w:rFonts w:cstheme="minorHAnsi"/>
          <w:b/>
          <w:bCs/>
          <w:color w:val="806000" w:themeColor="accent4" w:themeShade="80"/>
        </w:rPr>
        <w:t>reusable API handler</w:t>
      </w:r>
      <w:r w:rsidRPr="005E0A53">
        <w:rPr>
          <w:rFonts w:cstheme="minorHAnsi"/>
          <w:color w:val="806000" w:themeColor="accent4" w:themeShade="80"/>
        </w:rPr>
        <w:t xml:space="preserve"> </w:t>
      </w:r>
      <w:r w:rsidRPr="005E0A53">
        <w:rPr>
          <w:rFonts w:cstheme="minorHAnsi"/>
        </w:rPr>
        <w:t>that adapts to any data type returned from different endpoints.</w:t>
      </w:r>
    </w:p>
    <w:p w14:paraId="0E23BF91" w14:textId="77777777" w:rsidR="005E0A53" w:rsidRDefault="005E0A53" w:rsidP="0045753C">
      <w:pPr>
        <w:rPr>
          <w:rFonts w:cstheme="minorHAnsi"/>
        </w:rPr>
      </w:pPr>
    </w:p>
    <w:p w14:paraId="6999C4B8" w14:textId="1064F167" w:rsidR="00E41BE9" w:rsidRPr="00E41BE9" w:rsidRDefault="00E41BE9" w:rsidP="00E41BE9">
      <w:pPr>
        <w:rPr>
          <w:rFonts w:cstheme="minorHAnsi"/>
        </w:rPr>
      </w:pPr>
      <w:r w:rsidRPr="00E41BE9">
        <w:rPr>
          <w:rFonts w:cstheme="minorHAnsi"/>
        </w:rPr>
        <w:t>async function fetchData&lt;T</w:t>
      </w:r>
      <w:r w:rsidRPr="00E41BE9">
        <w:rPr>
          <w:rFonts w:cstheme="minorHAnsi"/>
        </w:rPr>
        <w:t>&gt; (</w:t>
      </w:r>
      <w:r w:rsidRPr="00E41BE9">
        <w:rPr>
          <w:rFonts w:cstheme="minorHAnsi"/>
        </w:rPr>
        <w:t>url: string</w:t>
      </w:r>
      <w:r w:rsidRPr="00BB58D7">
        <w:rPr>
          <w:rFonts w:cstheme="minorHAnsi"/>
          <w:b/>
          <w:bCs/>
          <w:color w:val="806000" w:themeColor="accent4" w:themeShade="80"/>
        </w:rPr>
        <w:t>): Promise&lt;T&gt;</w:t>
      </w:r>
      <w:r w:rsidRPr="00BB58D7">
        <w:rPr>
          <w:rFonts w:cstheme="minorHAnsi"/>
          <w:color w:val="806000" w:themeColor="accent4" w:themeShade="80"/>
        </w:rPr>
        <w:t xml:space="preserve"> </w:t>
      </w:r>
      <w:r w:rsidRPr="00E41BE9">
        <w:rPr>
          <w:rFonts w:cstheme="minorHAnsi"/>
        </w:rPr>
        <w:t>{</w:t>
      </w:r>
    </w:p>
    <w:p w14:paraId="4B1CC8FE" w14:textId="77777777" w:rsidR="00E41BE9" w:rsidRPr="00E41BE9" w:rsidRDefault="00E41BE9" w:rsidP="00E41BE9">
      <w:pPr>
        <w:rPr>
          <w:rFonts w:cstheme="minorHAnsi"/>
        </w:rPr>
      </w:pPr>
      <w:r w:rsidRPr="00E41BE9">
        <w:rPr>
          <w:rFonts w:cstheme="minorHAnsi"/>
        </w:rPr>
        <w:t xml:space="preserve">  const res = await fetch(url);</w:t>
      </w:r>
    </w:p>
    <w:p w14:paraId="2A57A5AC" w14:textId="0D598ADC" w:rsidR="00E41BE9" w:rsidRPr="00E41BE9" w:rsidRDefault="00E41BE9" w:rsidP="00E41BE9">
      <w:pPr>
        <w:rPr>
          <w:rFonts w:cstheme="minorHAnsi"/>
        </w:rPr>
      </w:pPr>
      <w:r w:rsidRPr="00E41BE9">
        <w:rPr>
          <w:rFonts w:cstheme="minorHAnsi"/>
        </w:rPr>
        <w:t xml:space="preserve">  const data = (await </w:t>
      </w:r>
      <w:r w:rsidRPr="00E41BE9">
        <w:rPr>
          <w:rFonts w:cstheme="minorHAnsi"/>
        </w:rPr>
        <w:t>res. json (</w:t>
      </w:r>
      <w:r w:rsidRPr="00E41BE9">
        <w:rPr>
          <w:rFonts w:cstheme="minorHAnsi"/>
        </w:rPr>
        <w:t>)) as T;</w:t>
      </w:r>
    </w:p>
    <w:p w14:paraId="7F7B7273" w14:textId="77777777" w:rsidR="00E41BE9" w:rsidRPr="00E41BE9" w:rsidRDefault="00E41BE9" w:rsidP="00E41BE9">
      <w:pPr>
        <w:rPr>
          <w:rFonts w:cstheme="minorHAnsi"/>
        </w:rPr>
      </w:pPr>
      <w:r w:rsidRPr="00E41BE9">
        <w:rPr>
          <w:rFonts w:cstheme="minorHAnsi"/>
        </w:rPr>
        <w:t xml:space="preserve">  return data;</w:t>
      </w:r>
    </w:p>
    <w:p w14:paraId="3ABE833D" w14:textId="5BB8C31B" w:rsidR="00E41BE9" w:rsidRDefault="00E41BE9" w:rsidP="00E41BE9">
      <w:pPr>
        <w:rPr>
          <w:rFonts w:cstheme="minorHAnsi"/>
        </w:rPr>
      </w:pPr>
      <w:r w:rsidRPr="00E41BE9">
        <w:rPr>
          <w:rFonts w:cstheme="minorHAnsi"/>
        </w:rPr>
        <w:t>}</w:t>
      </w:r>
    </w:p>
    <w:p w14:paraId="02B5A46F" w14:textId="63856D47" w:rsidR="00BB58D7" w:rsidRPr="00E41BE9" w:rsidRDefault="00BB58D7" w:rsidP="00E41BE9">
      <w:pPr>
        <w:rPr>
          <w:rFonts w:cstheme="minorHAnsi"/>
        </w:rPr>
      </w:pPr>
      <w:r w:rsidRPr="00E41BE9">
        <w:rPr>
          <w:rFonts w:cstheme="minorHAnsi"/>
        </w:rPr>
        <w:t>type User = {id: number; name: string};</w:t>
      </w:r>
    </w:p>
    <w:p w14:paraId="39BD966C" w14:textId="77777777" w:rsidR="00E41BE9" w:rsidRPr="00E41BE9" w:rsidRDefault="00E41BE9" w:rsidP="00E41BE9">
      <w:pPr>
        <w:rPr>
          <w:rFonts w:cstheme="minorHAnsi"/>
        </w:rPr>
      </w:pPr>
      <w:r w:rsidRPr="00E41BE9">
        <w:rPr>
          <w:rFonts w:cstheme="minorHAnsi"/>
        </w:rPr>
        <w:t>// TypeScript sees:</w:t>
      </w:r>
    </w:p>
    <w:p w14:paraId="7CE965CB" w14:textId="08DE859E" w:rsidR="00E41BE9" w:rsidRPr="00E41BE9" w:rsidRDefault="00E41BE9" w:rsidP="00E41BE9">
      <w:pPr>
        <w:rPr>
          <w:rFonts w:cstheme="minorHAnsi"/>
        </w:rPr>
      </w:pPr>
      <w:r w:rsidRPr="00E41BE9">
        <w:rPr>
          <w:rFonts w:cstheme="minorHAnsi"/>
        </w:rPr>
        <w:t xml:space="preserve">const userPromise: </w:t>
      </w:r>
      <w:r w:rsidRPr="00BB58D7">
        <w:rPr>
          <w:rFonts w:cstheme="minorHAnsi"/>
          <w:b/>
          <w:bCs/>
          <w:color w:val="806000" w:themeColor="accent4" w:themeShade="80"/>
        </w:rPr>
        <w:t>Promise&lt;User&gt;</w:t>
      </w:r>
      <w:r w:rsidRPr="00BB58D7">
        <w:rPr>
          <w:rFonts w:cstheme="minorHAnsi"/>
          <w:color w:val="806000" w:themeColor="accent4" w:themeShade="80"/>
        </w:rPr>
        <w:t xml:space="preserve"> </w:t>
      </w:r>
      <w:r w:rsidRPr="00E41BE9">
        <w:rPr>
          <w:rFonts w:cstheme="minorHAnsi"/>
        </w:rPr>
        <w:t>= fetchData&lt;User&gt;("/api/user");</w:t>
      </w:r>
    </w:p>
    <w:p w14:paraId="20F31874" w14:textId="77777777" w:rsidR="00E41BE9" w:rsidRPr="00E41BE9" w:rsidRDefault="00E41BE9" w:rsidP="00E41BE9">
      <w:pPr>
        <w:rPr>
          <w:rFonts w:cstheme="minorHAnsi"/>
        </w:rPr>
      </w:pPr>
      <w:r w:rsidRPr="00E41BE9">
        <w:rPr>
          <w:rFonts w:cstheme="minorHAnsi"/>
        </w:rPr>
        <w:t>// When you await:</w:t>
      </w:r>
    </w:p>
    <w:p w14:paraId="56835EF3" w14:textId="4A04BC77" w:rsidR="00E41BE9" w:rsidRPr="00BB58D7" w:rsidRDefault="00E41BE9" w:rsidP="00E41BE9">
      <w:pPr>
        <w:rPr>
          <w:rFonts w:cstheme="minorHAnsi"/>
          <w:b/>
          <w:bCs/>
          <w:color w:val="806000" w:themeColor="accent4" w:themeShade="80"/>
        </w:rPr>
      </w:pPr>
      <w:r w:rsidRPr="00E41BE9">
        <w:rPr>
          <w:rFonts w:cstheme="minorHAnsi"/>
        </w:rPr>
        <w:t xml:space="preserve">const user: </w:t>
      </w:r>
      <w:r w:rsidRPr="00BB58D7">
        <w:rPr>
          <w:rFonts w:cstheme="minorHAnsi"/>
          <w:b/>
          <w:bCs/>
          <w:color w:val="806000" w:themeColor="accent4" w:themeShade="80"/>
        </w:rPr>
        <w:t>User</w:t>
      </w:r>
      <w:r w:rsidRPr="00BB58D7">
        <w:rPr>
          <w:rFonts w:cstheme="minorHAnsi"/>
          <w:color w:val="806000" w:themeColor="accent4" w:themeShade="80"/>
        </w:rPr>
        <w:t xml:space="preserve"> </w:t>
      </w:r>
      <w:r w:rsidRPr="00E41BE9">
        <w:rPr>
          <w:rFonts w:cstheme="minorHAnsi"/>
        </w:rPr>
        <w:t>= await fetchData&lt;User&gt;("/api/user");</w:t>
      </w:r>
      <w:r w:rsidR="00BB58D7">
        <w:rPr>
          <w:rFonts w:cstheme="minorHAnsi"/>
        </w:rPr>
        <w:t xml:space="preserve"> // </w:t>
      </w:r>
      <w:r w:rsidR="00BB58D7" w:rsidRPr="00BB58D7">
        <w:rPr>
          <w:rFonts w:cstheme="minorHAnsi"/>
          <w:b/>
          <w:bCs/>
          <w:color w:val="806000" w:themeColor="accent4" w:themeShade="80"/>
        </w:rPr>
        <w:t>User</w:t>
      </w:r>
      <w:r w:rsidR="00BB58D7">
        <w:rPr>
          <w:rFonts w:cstheme="minorHAnsi"/>
          <w:b/>
          <w:bCs/>
          <w:color w:val="806000" w:themeColor="accent4" w:themeShade="80"/>
        </w:rPr>
        <w:t xml:space="preserve"> -</w:t>
      </w:r>
      <w:r w:rsidR="00BB58D7">
        <w:rPr>
          <w:rFonts w:cstheme="minorHAnsi"/>
        </w:rPr>
        <w:t xml:space="preserve"> </w:t>
      </w:r>
      <w:r w:rsidR="00BB58D7" w:rsidRPr="00BB58D7">
        <w:rPr>
          <w:rFonts w:cstheme="minorHAnsi"/>
          <w:b/>
          <w:bCs/>
          <w:color w:val="806000" w:themeColor="accent4" w:themeShade="80"/>
        </w:rPr>
        <w:t>{id: number; name: string};</w:t>
      </w:r>
    </w:p>
    <w:p w14:paraId="04190AC4" w14:textId="73EF9A70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>console.log(</w:t>
      </w:r>
      <w:r w:rsidR="00BB58D7" w:rsidRPr="00E41BE9">
        <w:rPr>
          <w:rFonts w:cstheme="minorHAnsi"/>
        </w:rPr>
        <w:t>user</w:t>
      </w:r>
      <w:r w:rsidRPr="00E9113A">
        <w:rPr>
          <w:rFonts w:cstheme="minorHAnsi"/>
        </w:rPr>
        <w:t xml:space="preserve">.name); // </w:t>
      </w:r>
      <w:r w:rsidRPr="00E9113A">
        <w:rPr>
          <w:rFonts w:ascii="Segoe UI Emoji" w:hAnsi="Segoe UI Emoji" w:cs="Segoe UI Emoji"/>
        </w:rPr>
        <w:t>✅</w:t>
      </w:r>
      <w:r w:rsidRPr="00E9113A">
        <w:rPr>
          <w:rFonts w:cstheme="minorHAnsi"/>
        </w:rPr>
        <w:t xml:space="preserve"> string</w:t>
      </w:r>
    </w:p>
    <w:p w14:paraId="3269CF05" w14:textId="77777777" w:rsidR="00C15886" w:rsidRDefault="00C15886" w:rsidP="0045753C">
      <w:pPr>
        <w:rPr>
          <w:rFonts w:cstheme="minorHAnsi"/>
        </w:rPr>
      </w:pPr>
    </w:p>
    <w:p w14:paraId="16D004EC" w14:textId="77777777" w:rsidR="00C15886" w:rsidRDefault="00C15886" w:rsidP="0045753C">
      <w:pPr>
        <w:rPr>
          <w:rFonts w:cstheme="minorHAnsi"/>
        </w:rPr>
      </w:pPr>
    </w:p>
    <w:p w14:paraId="1912BADE" w14:textId="77777777" w:rsidR="00C15886" w:rsidRDefault="00C15886" w:rsidP="0045753C">
      <w:pPr>
        <w:rPr>
          <w:rFonts w:cstheme="minorHAnsi"/>
        </w:rPr>
      </w:pPr>
    </w:p>
    <w:p w14:paraId="4FBEAFE2" w14:textId="4559976B" w:rsidR="0045753C" w:rsidRDefault="00C15886" w:rsidP="0045753C">
      <w:pPr>
        <w:rPr>
          <w:rFonts w:cstheme="minorHAnsi"/>
        </w:rPr>
      </w:pPr>
      <w:r>
        <w:rPr>
          <w:rFonts w:cstheme="minorHAnsi"/>
        </w:rPr>
        <w:lastRenderedPageBreak/>
        <w:t xml:space="preserve">// </w:t>
      </w:r>
      <w:r w:rsidR="0045753C" w:rsidRPr="00E9113A">
        <w:rPr>
          <w:rFonts w:cstheme="minorHAnsi"/>
        </w:rPr>
        <w:t xml:space="preserve">Works with </w:t>
      </w:r>
      <w:r w:rsidR="0045753C" w:rsidRPr="00C15886">
        <w:rPr>
          <w:rFonts w:cstheme="minorHAnsi"/>
          <w:b/>
          <w:bCs/>
          <w:color w:val="806000" w:themeColor="accent4" w:themeShade="80"/>
        </w:rPr>
        <w:t>any endpoint,</w:t>
      </w:r>
      <w:r w:rsidR="0045753C" w:rsidRPr="00C15886">
        <w:rPr>
          <w:rFonts w:cstheme="minorHAnsi"/>
          <w:color w:val="806000" w:themeColor="accent4" w:themeShade="80"/>
        </w:rPr>
        <w:t xml:space="preserve"> </w:t>
      </w:r>
      <w:r w:rsidR="0045753C" w:rsidRPr="00E9113A">
        <w:rPr>
          <w:rFonts w:cstheme="minorHAnsi"/>
        </w:rPr>
        <w:t>returns strongly typed data.</w:t>
      </w:r>
    </w:p>
    <w:p w14:paraId="1AAAD73A" w14:textId="77777777" w:rsidR="00C25602" w:rsidRDefault="00C25602" w:rsidP="0045753C">
      <w:pPr>
        <w:rPr>
          <w:rFonts w:cstheme="minorHAnsi"/>
        </w:rPr>
      </w:pPr>
    </w:p>
    <w:p w14:paraId="6B30D91B" w14:textId="77777777" w:rsidR="00C15886" w:rsidRPr="00C15886" w:rsidRDefault="00C15886" w:rsidP="00C15886">
      <w:pPr>
        <w:rPr>
          <w:rFonts w:cstheme="minorHAnsi"/>
        </w:rPr>
      </w:pPr>
      <w:r w:rsidRPr="00C15886">
        <w:rPr>
          <w:rFonts w:cstheme="minorHAnsi"/>
        </w:rPr>
        <w:t>type Product = {</w:t>
      </w:r>
    </w:p>
    <w:p w14:paraId="4C05D94B" w14:textId="77777777" w:rsidR="00C15886" w:rsidRPr="00C15886" w:rsidRDefault="00C15886" w:rsidP="00C15886">
      <w:pPr>
        <w:rPr>
          <w:rFonts w:cstheme="minorHAnsi"/>
        </w:rPr>
      </w:pPr>
      <w:r w:rsidRPr="00C15886">
        <w:rPr>
          <w:rFonts w:cstheme="minorHAnsi"/>
        </w:rPr>
        <w:t xml:space="preserve">  id: number;</w:t>
      </w:r>
    </w:p>
    <w:p w14:paraId="176DEF16" w14:textId="77777777" w:rsidR="00C15886" w:rsidRPr="00C15886" w:rsidRDefault="00C15886" w:rsidP="00C15886">
      <w:pPr>
        <w:rPr>
          <w:rFonts w:cstheme="minorHAnsi"/>
        </w:rPr>
      </w:pPr>
      <w:r w:rsidRPr="00C15886">
        <w:rPr>
          <w:rFonts w:cstheme="minorHAnsi"/>
        </w:rPr>
        <w:t xml:space="preserve">  title: string;</w:t>
      </w:r>
    </w:p>
    <w:p w14:paraId="6F79D47D" w14:textId="77777777" w:rsidR="00C15886" w:rsidRPr="00C15886" w:rsidRDefault="00C15886" w:rsidP="00C15886">
      <w:pPr>
        <w:rPr>
          <w:rFonts w:cstheme="minorHAnsi"/>
        </w:rPr>
      </w:pPr>
      <w:r w:rsidRPr="00C15886">
        <w:rPr>
          <w:rFonts w:cstheme="minorHAnsi"/>
        </w:rPr>
        <w:t xml:space="preserve">  price: number;</w:t>
      </w:r>
    </w:p>
    <w:p w14:paraId="2FD9B3C6" w14:textId="77777777" w:rsidR="00C15886" w:rsidRPr="00C15886" w:rsidRDefault="00C15886" w:rsidP="00C15886">
      <w:pPr>
        <w:rPr>
          <w:rFonts w:cstheme="minorHAnsi"/>
        </w:rPr>
      </w:pPr>
      <w:r w:rsidRPr="00C15886">
        <w:rPr>
          <w:rFonts w:cstheme="minorHAnsi"/>
        </w:rPr>
        <w:t>};</w:t>
      </w:r>
    </w:p>
    <w:p w14:paraId="4DD29037" w14:textId="77777777" w:rsidR="00C15886" w:rsidRPr="00C15886" w:rsidRDefault="00C15886" w:rsidP="00C15886">
      <w:pPr>
        <w:rPr>
          <w:rFonts w:cstheme="minorHAnsi"/>
        </w:rPr>
      </w:pPr>
    </w:p>
    <w:p w14:paraId="21F36D4B" w14:textId="77777777" w:rsidR="00C15886" w:rsidRPr="00C15886" w:rsidRDefault="00C15886" w:rsidP="00C15886">
      <w:pPr>
        <w:rPr>
          <w:rFonts w:cstheme="minorHAnsi"/>
        </w:rPr>
      </w:pPr>
      <w:r w:rsidRPr="00C15886">
        <w:rPr>
          <w:rFonts w:cstheme="minorHAnsi"/>
        </w:rPr>
        <w:t>const product = await fetchData&lt;Product&gt;("/api/product");</w:t>
      </w:r>
    </w:p>
    <w:p w14:paraId="12B48B86" w14:textId="2AAF6CA2" w:rsidR="00C15886" w:rsidRPr="00C15886" w:rsidRDefault="00C15886" w:rsidP="00C15886">
      <w:pPr>
        <w:rPr>
          <w:rFonts w:cstheme="minorHAnsi"/>
        </w:rPr>
      </w:pPr>
      <w:r w:rsidRPr="00C15886">
        <w:rPr>
          <w:rFonts w:cstheme="minorHAnsi"/>
        </w:rPr>
        <w:t>console.log (product. title</w:t>
      </w:r>
      <w:r w:rsidRPr="00C15886">
        <w:rPr>
          <w:rFonts w:cstheme="minorHAnsi"/>
        </w:rPr>
        <w:t xml:space="preserve">); // </w:t>
      </w:r>
      <w:r w:rsidRPr="00C15886">
        <w:rPr>
          <w:rFonts w:ascii="Segoe UI Emoji" w:hAnsi="Segoe UI Emoji" w:cs="Segoe UI Emoji"/>
        </w:rPr>
        <w:t>✅</w:t>
      </w:r>
      <w:r w:rsidRPr="00C15886">
        <w:rPr>
          <w:rFonts w:cstheme="minorHAnsi"/>
        </w:rPr>
        <w:t xml:space="preserve"> string</w:t>
      </w:r>
    </w:p>
    <w:p w14:paraId="07CA2C4D" w14:textId="190B78BC" w:rsidR="00C15886" w:rsidRPr="00E9113A" w:rsidRDefault="00C15886" w:rsidP="00C15886">
      <w:pPr>
        <w:rPr>
          <w:rFonts w:cstheme="minorHAnsi"/>
        </w:rPr>
      </w:pPr>
      <w:r w:rsidRPr="00C15886">
        <w:rPr>
          <w:rFonts w:cstheme="minorHAnsi"/>
        </w:rPr>
        <w:t>console.log (product. price</w:t>
      </w:r>
      <w:r w:rsidRPr="00C15886">
        <w:rPr>
          <w:rFonts w:cstheme="minorHAnsi"/>
        </w:rPr>
        <w:t xml:space="preserve">); // </w:t>
      </w:r>
      <w:r w:rsidRPr="00C15886">
        <w:rPr>
          <w:rFonts w:ascii="Segoe UI Emoji" w:hAnsi="Segoe UI Emoji" w:cs="Segoe UI Emoji"/>
        </w:rPr>
        <w:t>✅</w:t>
      </w:r>
      <w:r w:rsidRPr="00C15886">
        <w:rPr>
          <w:rFonts w:cstheme="minorHAnsi"/>
        </w:rPr>
        <w:t xml:space="preserve"> number</w:t>
      </w:r>
    </w:p>
    <w:p w14:paraId="4F2CF90A" w14:textId="3B7FE7D4" w:rsidR="005E0A53" w:rsidRPr="005E0A53" w:rsidRDefault="005E0A53" w:rsidP="0045753C">
      <w:pPr>
        <w:rPr>
          <w:rFonts w:cstheme="minorHAnsi"/>
          <w:b/>
          <w:bCs/>
          <w:color w:val="806000" w:themeColor="accent4" w:themeShade="80"/>
        </w:rPr>
      </w:pPr>
      <w:r w:rsidRPr="005E0A53">
        <w:rPr>
          <w:rFonts w:cstheme="minorHAnsi"/>
          <w:b/>
          <w:bCs/>
          <w:color w:val="806000" w:themeColor="accent4" w:themeShade="80"/>
        </w:rPr>
        <w:t xml:space="preserve">Why </w:t>
      </w:r>
      <w:r w:rsidRPr="005E0A53">
        <w:rPr>
          <w:rFonts w:cstheme="minorHAnsi"/>
          <w:b/>
          <w:bCs/>
          <w:color w:val="806000" w:themeColor="accent4" w:themeShade="80"/>
        </w:rPr>
        <w:t>Promise&lt;T&gt;</w:t>
      </w:r>
      <w:r w:rsidRPr="005E0A53">
        <w:rPr>
          <w:rFonts w:cstheme="minorHAnsi"/>
          <w:b/>
          <w:bCs/>
          <w:color w:val="806000" w:themeColor="accent4" w:themeShade="80"/>
        </w:rPr>
        <w:t xml:space="preserve"> is used as return type?</w:t>
      </w:r>
    </w:p>
    <w:p w14:paraId="616E5128" w14:textId="0CE52E46" w:rsidR="0045753C" w:rsidRDefault="005E0A53" w:rsidP="0045753C">
      <w:pPr>
        <w:rPr>
          <w:rFonts w:cstheme="minorHAnsi"/>
        </w:rPr>
      </w:pPr>
      <w:r w:rsidRPr="005E0A53">
        <w:rPr>
          <w:rFonts w:cstheme="minorHAnsi"/>
        </w:rPr>
        <w:t>When a function is declared with the async keyword</w:t>
      </w:r>
      <w:r>
        <w:rPr>
          <w:rFonts w:cstheme="minorHAnsi"/>
        </w:rPr>
        <w:t>,</w:t>
      </w:r>
      <w:r w:rsidRPr="005E0A53">
        <w:t xml:space="preserve"> </w:t>
      </w:r>
      <w:r w:rsidRPr="005E0A53">
        <w:rPr>
          <w:rFonts w:cstheme="minorHAnsi"/>
        </w:rPr>
        <w:t xml:space="preserve">TypeScript and JavaScript automatically </w:t>
      </w:r>
      <w:r w:rsidRPr="005E0A53">
        <w:rPr>
          <w:rFonts w:cstheme="minorHAnsi"/>
          <w:b/>
          <w:bCs/>
          <w:color w:val="806000" w:themeColor="accent4" w:themeShade="80"/>
        </w:rPr>
        <w:t>wrap its return value inside a Promise</w:t>
      </w:r>
      <w:r w:rsidRPr="005E0A53">
        <w:rPr>
          <w:rFonts w:cstheme="minorHAnsi"/>
          <w:color w:val="806000" w:themeColor="accent4" w:themeShade="80"/>
        </w:rPr>
        <w:t>.</w:t>
      </w:r>
      <w:r w:rsidRPr="005E0A53">
        <w:rPr>
          <w:color w:val="806000" w:themeColor="accent4" w:themeShade="80"/>
        </w:rPr>
        <w:t xml:space="preserve"> </w:t>
      </w:r>
      <w:r w:rsidRPr="005E0A53">
        <w:rPr>
          <w:rFonts w:cstheme="minorHAnsi"/>
        </w:rPr>
        <w:t>Even if you return a plain value (like return 42;),</w:t>
      </w:r>
    </w:p>
    <w:p w14:paraId="0B7CF058" w14:textId="56F30229" w:rsidR="005E0A53" w:rsidRDefault="005E0A53" w:rsidP="0045753C">
      <w:pPr>
        <w:rPr>
          <w:rFonts w:cstheme="minorHAnsi"/>
          <w:color w:val="806000" w:themeColor="accent4" w:themeShade="80"/>
        </w:rPr>
      </w:pPr>
      <w:r w:rsidRPr="005E0A53">
        <w:rPr>
          <w:rFonts w:cstheme="minorHAnsi"/>
        </w:rPr>
        <w:t>So,</w:t>
      </w:r>
      <w:r w:rsidRPr="005E0A53">
        <w:rPr>
          <w:rFonts w:cstheme="minorHAnsi"/>
        </w:rPr>
        <w:t xml:space="preserve"> the real return type of any async function is </w:t>
      </w:r>
      <w:r w:rsidRPr="005E0A53">
        <w:rPr>
          <w:rFonts w:cstheme="minorHAnsi"/>
          <w:b/>
          <w:bCs/>
          <w:color w:val="806000" w:themeColor="accent4" w:themeShade="80"/>
        </w:rPr>
        <w:t>Promise&lt;WhateverYouReturn&gt;</w:t>
      </w:r>
      <w:r w:rsidRPr="005E0A53">
        <w:rPr>
          <w:rFonts w:cstheme="minorHAnsi"/>
          <w:color w:val="806000" w:themeColor="accent4" w:themeShade="80"/>
        </w:rPr>
        <w:t>.</w:t>
      </w:r>
    </w:p>
    <w:p w14:paraId="1226695C" w14:textId="77777777" w:rsidR="003B3A52" w:rsidRPr="00E9113A" w:rsidRDefault="003B3A52" w:rsidP="0045753C">
      <w:pPr>
        <w:rPr>
          <w:rFonts w:cstheme="minorHAnsi"/>
        </w:rPr>
      </w:pPr>
    </w:p>
    <w:p w14:paraId="602C667D" w14:textId="30065465" w:rsidR="0045753C" w:rsidRPr="00167719" w:rsidRDefault="00167719" w:rsidP="0045753C">
      <w:pPr>
        <w:rPr>
          <w:rFonts w:cstheme="minorHAnsi"/>
          <w:b/>
          <w:bCs/>
        </w:rPr>
      </w:pPr>
      <w:r w:rsidRPr="00167719">
        <w:rPr>
          <w:rFonts w:cstheme="minorHAnsi"/>
          <w:b/>
          <w:bCs/>
          <w:color w:val="0070C0"/>
        </w:rPr>
        <w:t xml:space="preserve">8. </w:t>
      </w:r>
      <w:r w:rsidR="0045753C" w:rsidRPr="00167719">
        <w:rPr>
          <w:rFonts w:cstheme="minorHAnsi"/>
          <w:b/>
          <w:bCs/>
          <w:color w:val="0070C0"/>
        </w:rPr>
        <w:t>Generic Function with Constraints (Union)</w:t>
      </w:r>
    </w:p>
    <w:p w14:paraId="2264A606" w14:textId="19E54D9C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>function merge&lt;T extends object, U extends object</w:t>
      </w:r>
      <w:r w:rsidR="004A4099" w:rsidRPr="00E9113A">
        <w:rPr>
          <w:rFonts w:cstheme="minorHAnsi"/>
        </w:rPr>
        <w:t>&gt; (</w:t>
      </w:r>
      <w:r w:rsidRPr="00E9113A">
        <w:rPr>
          <w:rFonts w:cstheme="minorHAnsi"/>
        </w:rPr>
        <w:t>a: T, b: U): T &amp; U {</w:t>
      </w:r>
    </w:p>
    <w:p w14:paraId="0A41FB24" w14:textId="554A0EB5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 xml:space="preserve">  return </w:t>
      </w:r>
      <w:r w:rsidR="004A4099" w:rsidRPr="00E9113A">
        <w:rPr>
          <w:rFonts w:cstheme="minorHAnsi"/>
        </w:rPr>
        <w:t>{...</w:t>
      </w:r>
      <w:r w:rsidRPr="00E9113A">
        <w:rPr>
          <w:rFonts w:cstheme="minorHAnsi"/>
        </w:rPr>
        <w:t>a, ...</w:t>
      </w:r>
      <w:r w:rsidR="004A4099" w:rsidRPr="00E9113A">
        <w:rPr>
          <w:rFonts w:cstheme="minorHAnsi"/>
        </w:rPr>
        <w:t>b}</w:t>
      </w:r>
      <w:r w:rsidRPr="00E9113A">
        <w:rPr>
          <w:rFonts w:cstheme="minorHAnsi"/>
        </w:rPr>
        <w:t>;</w:t>
      </w:r>
    </w:p>
    <w:p w14:paraId="204C4815" w14:textId="77777777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>}</w:t>
      </w:r>
    </w:p>
    <w:p w14:paraId="2976035B" w14:textId="77777777" w:rsidR="0045753C" w:rsidRPr="00E9113A" w:rsidRDefault="0045753C" w:rsidP="0045753C">
      <w:pPr>
        <w:rPr>
          <w:rFonts w:cstheme="minorHAnsi"/>
        </w:rPr>
      </w:pPr>
    </w:p>
    <w:p w14:paraId="48B1C2CB" w14:textId="24AB7B69" w:rsidR="0045753C" w:rsidRPr="00DD1547" w:rsidRDefault="0045753C" w:rsidP="0045753C">
      <w:pPr>
        <w:rPr>
          <w:rFonts w:cstheme="minorHAnsi"/>
          <w:b/>
          <w:bCs/>
          <w:color w:val="806000" w:themeColor="accent4" w:themeShade="80"/>
        </w:rPr>
      </w:pPr>
      <w:r w:rsidRPr="00E9113A">
        <w:rPr>
          <w:rFonts w:cstheme="minorHAnsi"/>
        </w:rPr>
        <w:t xml:space="preserve">const merged = </w:t>
      </w:r>
      <w:r w:rsidR="004A4099" w:rsidRPr="00E9113A">
        <w:rPr>
          <w:rFonts w:cstheme="minorHAnsi"/>
        </w:rPr>
        <w:t>merge (</w:t>
      </w:r>
      <w:r w:rsidRPr="00E9113A">
        <w:rPr>
          <w:rFonts w:cstheme="minorHAnsi"/>
        </w:rPr>
        <w:t>{name: "Likan"}, {role: "Lead</w:t>
      </w:r>
      <w:r w:rsidRPr="00DD1547">
        <w:rPr>
          <w:rFonts w:cstheme="minorHAnsi"/>
          <w:b/>
          <w:bCs/>
          <w:color w:val="806000" w:themeColor="accent4" w:themeShade="80"/>
        </w:rPr>
        <w:t>"});</w:t>
      </w:r>
      <w:r w:rsidR="00DD1547" w:rsidRPr="00DD1547">
        <w:rPr>
          <w:rFonts w:cstheme="minorHAnsi"/>
          <w:b/>
          <w:bCs/>
          <w:color w:val="806000" w:themeColor="accent4" w:themeShade="80"/>
        </w:rPr>
        <w:t xml:space="preserve"> </w:t>
      </w:r>
      <w:r w:rsidRPr="00DD1547">
        <w:rPr>
          <w:rFonts w:cstheme="minorHAnsi"/>
          <w:b/>
          <w:bCs/>
          <w:color w:val="806000" w:themeColor="accent4" w:themeShade="80"/>
        </w:rPr>
        <w:t xml:space="preserve">// </w:t>
      </w:r>
      <w:r w:rsidR="00DD1547" w:rsidRPr="00DD1547">
        <w:rPr>
          <w:rFonts w:cstheme="minorHAnsi"/>
          <w:b/>
          <w:bCs/>
          <w:color w:val="806000" w:themeColor="accent4" w:themeShade="80"/>
        </w:rPr>
        <w:t xml:space="preserve">merged is of type </w:t>
      </w:r>
      <w:r w:rsidRPr="00DD1547">
        <w:rPr>
          <w:rFonts w:cstheme="minorHAnsi"/>
          <w:b/>
          <w:bCs/>
          <w:color w:val="806000" w:themeColor="accent4" w:themeShade="80"/>
        </w:rPr>
        <w:t>{name: string; role: string}</w:t>
      </w:r>
    </w:p>
    <w:p w14:paraId="668ABF35" w14:textId="166521C0" w:rsidR="0045753C" w:rsidRPr="00E9113A" w:rsidRDefault="0045753C" w:rsidP="0045753C">
      <w:pPr>
        <w:rPr>
          <w:rFonts w:cstheme="minorHAnsi"/>
        </w:rPr>
      </w:pPr>
      <w:r w:rsidRPr="00E9113A">
        <w:rPr>
          <w:rFonts w:cstheme="minorHAnsi"/>
        </w:rPr>
        <w:t>Type-safe object merge.</w:t>
      </w:r>
    </w:p>
    <w:p w14:paraId="73D64FCF" w14:textId="2E27BAEA" w:rsidR="0045753C" w:rsidRPr="00E9113A" w:rsidRDefault="0045753C" w:rsidP="0045753C">
      <w:pPr>
        <w:rPr>
          <w:rFonts w:cstheme="minorHAnsi"/>
        </w:rPr>
      </w:pPr>
    </w:p>
    <w:p w14:paraId="25081253" w14:textId="7F5E0DDF" w:rsidR="0045753C" w:rsidRPr="000446E7" w:rsidRDefault="007E7FF8" w:rsidP="0045753C">
      <w:pPr>
        <w:rPr>
          <w:rFonts w:cstheme="minorHAnsi"/>
          <w:b/>
          <w:bCs/>
          <w:color w:val="0070C0"/>
        </w:rPr>
      </w:pPr>
      <w:r>
        <w:rPr>
          <w:rFonts w:cstheme="minorHAnsi"/>
          <w:b/>
          <w:bCs/>
          <w:color w:val="0070C0"/>
        </w:rPr>
        <w:t>9</w:t>
      </w:r>
      <w:r w:rsidR="00D46371" w:rsidRPr="000446E7">
        <w:rPr>
          <w:rFonts w:cstheme="minorHAnsi"/>
          <w:b/>
          <w:bCs/>
          <w:color w:val="0070C0"/>
        </w:rPr>
        <w:t xml:space="preserve">. </w:t>
      </w:r>
      <w:r w:rsidR="0045753C" w:rsidRPr="000446E7">
        <w:rPr>
          <w:rFonts w:cstheme="minorHAnsi"/>
          <w:b/>
          <w:bCs/>
          <w:color w:val="0070C0"/>
        </w:rPr>
        <w:t>Generic Function Composition</w:t>
      </w:r>
    </w:p>
    <w:p w14:paraId="46F23E50" w14:textId="4752421F" w:rsidR="00E94A82" w:rsidRPr="00E94A82" w:rsidRDefault="00E94A82" w:rsidP="00E94A82">
      <w:pPr>
        <w:rPr>
          <w:rFonts w:cstheme="minorHAnsi"/>
        </w:rPr>
      </w:pPr>
      <w:r w:rsidRPr="00E94A82">
        <w:rPr>
          <w:rFonts w:cstheme="minorHAnsi"/>
        </w:rPr>
        <w:t>function transform&lt;T, R&gt;</w:t>
      </w:r>
      <w:r>
        <w:rPr>
          <w:rFonts w:cstheme="minorHAnsi"/>
        </w:rPr>
        <w:t xml:space="preserve"> </w:t>
      </w:r>
      <w:r w:rsidRPr="00E94A82">
        <w:rPr>
          <w:rFonts w:cstheme="minorHAnsi"/>
        </w:rPr>
        <w:t>(input: T, fn: (data: T) =&gt; R): R {</w:t>
      </w:r>
    </w:p>
    <w:p w14:paraId="564D672A" w14:textId="77777777" w:rsidR="00E94A82" w:rsidRPr="00E94A82" w:rsidRDefault="00E94A82" w:rsidP="00E94A82">
      <w:pPr>
        <w:rPr>
          <w:rFonts w:cstheme="minorHAnsi"/>
        </w:rPr>
      </w:pPr>
      <w:r w:rsidRPr="00E94A82">
        <w:rPr>
          <w:rFonts w:cstheme="minorHAnsi"/>
        </w:rPr>
        <w:t xml:space="preserve">  return fn(input);</w:t>
      </w:r>
    </w:p>
    <w:p w14:paraId="58DC418E" w14:textId="727BA9DF" w:rsidR="0045753C" w:rsidRDefault="00E94A82" w:rsidP="00E94A82">
      <w:pPr>
        <w:rPr>
          <w:rFonts w:cstheme="minorHAnsi"/>
        </w:rPr>
      </w:pPr>
      <w:r w:rsidRPr="00E94A82">
        <w:rPr>
          <w:rFonts w:cstheme="minorHAnsi"/>
        </w:rPr>
        <w:t>}</w:t>
      </w:r>
    </w:p>
    <w:p w14:paraId="2080700B" w14:textId="00483B20" w:rsidR="00E94A82" w:rsidRDefault="00E94A82" w:rsidP="00E94A82">
      <w:pPr>
        <w:rPr>
          <w:rFonts w:cstheme="minorHAnsi"/>
        </w:rPr>
      </w:pPr>
      <w:r>
        <w:rPr>
          <w:rFonts w:cstheme="minorHAnsi"/>
        </w:rPr>
        <w:t>This means -</w:t>
      </w:r>
    </w:p>
    <w:p w14:paraId="3FA4A0F9" w14:textId="52624C2D" w:rsidR="00E94A82" w:rsidRDefault="00E94A82" w:rsidP="00E94A82">
      <w:pPr>
        <w:pStyle w:val="ListParagraph"/>
        <w:numPr>
          <w:ilvl w:val="0"/>
          <w:numId w:val="5"/>
        </w:numPr>
        <w:rPr>
          <w:rFonts w:cstheme="minorHAnsi"/>
        </w:rPr>
      </w:pPr>
      <w:r w:rsidRPr="00E94A82">
        <w:rPr>
          <w:rFonts w:cstheme="minorHAnsi"/>
        </w:rPr>
        <w:t>Take something of type T</w:t>
      </w:r>
      <w:r>
        <w:rPr>
          <w:rFonts w:cstheme="minorHAnsi"/>
        </w:rPr>
        <w:t>.</w:t>
      </w:r>
    </w:p>
    <w:p w14:paraId="3F8EAB3F" w14:textId="52955E5F" w:rsidR="00E94A82" w:rsidRDefault="00E94A82" w:rsidP="00E94A82">
      <w:pPr>
        <w:pStyle w:val="ListParagraph"/>
        <w:numPr>
          <w:ilvl w:val="0"/>
          <w:numId w:val="5"/>
        </w:numPr>
        <w:rPr>
          <w:rFonts w:cstheme="minorHAnsi"/>
        </w:rPr>
      </w:pPr>
      <w:r w:rsidRPr="00E94A82">
        <w:rPr>
          <w:rFonts w:cstheme="minorHAnsi"/>
        </w:rPr>
        <w:t>apply a function that turns it into R</w:t>
      </w:r>
      <w:r>
        <w:rPr>
          <w:rFonts w:cstheme="minorHAnsi"/>
        </w:rPr>
        <w:t>.</w:t>
      </w:r>
    </w:p>
    <w:p w14:paraId="78E47A3A" w14:textId="77777777" w:rsidR="00C82E13" w:rsidRDefault="00E94A82" w:rsidP="00E94A82">
      <w:pPr>
        <w:pStyle w:val="ListParagraph"/>
        <w:numPr>
          <w:ilvl w:val="0"/>
          <w:numId w:val="5"/>
        </w:numPr>
        <w:rPr>
          <w:rFonts w:cstheme="minorHAnsi"/>
        </w:rPr>
      </w:pPr>
      <w:r w:rsidRPr="00E94A82">
        <w:rPr>
          <w:rFonts w:cstheme="minorHAnsi"/>
        </w:rPr>
        <w:lastRenderedPageBreak/>
        <w:t>and return that R.</w:t>
      </w:r>
    </w:p>
    <w:p w14:paraId="4119B5F2" w14:textId="79F50DD8" w:rsidR="00E94A82" w:rsidRPr="00C82E13" w:rsidRDefault="00C82E13" w:rsidP="00C82E13">
      <w:pPr>
        <w:rPr>
          <w:rFonts w:cstheme="minorHAnsi"/>
        </w:rPr>
      </w:pPr>
      <w:r>
        <w:rPr>
          <w:rFonts w:cstheme="minorHAnsi"/>
        </w:rPr>
        <w:t xml:space="preserve">Analogy </w:t>
      </w:r>
      <w:r w:rsidR="00031786">
        <w:rPr>
          <w:rFonts w:cstheme="minorHAnsi"/>
        </w:rPr>
        <w:t xml:space="preserve">- </w:t>
      </w:r>
      <w:r w:rsidRPr="00C82E13">
        <w:rPr>
          <w:rFonts w:cstheme="minorHAnsi"/>
        </w:rPr>
        <w:t xml:space="preserve">You give me </w:t>
      </w:r>
      <w:r w:rsidRPr="00C82E13">
        <w:rPr>
          <w:rFonts w:cstheme="minorHAnsi"/>
          <w:b/>
          <w:bCs/>
          <w:color w:val="806000" w:themeColor="accent4" w:themeShade="80"/>
        </w:rPr>
        <w:t>raw ingredients (T)</w:t>
      </w:r>
      <w:r w:rsidRPr="00C82E13">
        <w:rPr>
          <w:rFonts w:cstheme="minorHAnsi"/>
          <w:color w:val="806000" w:themeColor="accent4" w:themeShade="80"/>
        </w:rPr>
        <w:t xml:space="preserve"> </w:t>
      </w:r>
      <w:r w:rsidRPr="00C82E13">
        <w:rPr>
          <w:rFonts w:cstheme="minorHAnsi"/>
        </w:rPr>
        <w:t xml:space="preserve">and a </w:t>
      </w:r>
      <w:r w:rsidRPr="00C82E13">
        <w:rPr>
          <w:rFonts w:cstheme="minorHAnsi"/>
          <w:b/>
          <w:bCs/>
          <w:color w:val="806000" w:themeColor="accent4" w:themeShade="80"/>
        </w:rPr>
        <w:t>recipe (fn</w:t>
      </w:r>
      <w:r w:rsidRPr="00C82E13">
        <w:rPr>
          <w:rFonts w:cstheme="minorHAnsi"/>
          <w:b/>
          <w:bCs/>
          <w:color w:val="806000" w:themeColor="accent4" w:themeShade="80"/>
        </w:rPr>
        <w:t>)</w:t>
      </w:r>
      <w:r w:rsidRPr="00C82E13">
        <w:rPr>
          <w:rFonts w:cstheme="minorHAnsi"/>
        </w:rPr>
        <w:t>, I</w:t>
      </w:r>
      <w:r>
        <w:rPr>
          <w:rFonts w:cstheme="minorHAnsi"/>
        </w:rPr>
        <w:t xml:space="preserve"> will </w:t>
      </w:r>
      <w:r w:rsidRPr="00C82E13">
        <w:rPr>
          <w:rFonts w:cstheme="minorHAnsi"/>
        </w:rPr>
        <w:t xml:space="preserve">give you the </w:t>
      </w:r>
      <w:r w:rsidRPr="00C82E13">
        <w:rPr>
          <w:rFonts w:cstheme="minorHAnsi"/>
          <w:b/>
          <w:bCs/>
          <w:color w:val="806000" w:themeColor="accent4" w:themeShade="80"/>
        </w:rPr>
        <w:t>final dish (R).</w:t>
      </w:r>
      <w:r w:rsidR="00E94A82" w:rsidRPr="00C82E13">
        <w:rPr>
          <w:rFonts w:cstheme="minorHAnsi"/>
        </w:rPr>
        <w:br/>
      </w:r>
    </w:p>
    <w:p w14:paraId="56E55C25" w14:textId="3FC61239" w:rsidR="00A6393C" w:rsidRPr="00A6393C" w:rsidRDefault="00A6393C" w:rsidP="00A6393C">
      <w:pPr>
        <w:rPr>
          <w:rFonts w:cstheme="minorHAnsi"/>
        </w:rPr>
      </w:pPr>
      <w:r w:rsidRPr="00A6393C">
        <w:rPr>
          <w:rFonts w:cstheme="minorHAnsi"/>
        </w:rPr>
        <w:t>transform (</w:t>
      </w:r>
      <w:r w:rsidRPr="00A6393C">
        <w:rPr>
          <w:rFonts w:cstheme="minorHAnsi"/>
        </w:rPr>
        <w:t xml:space="preserve">"likan", (x) =&gt; </w:t>
      </w:r>
      <w:r w:rsidRPr="00A6393C">
        <w:rPr>
          <w:rFonts w:cstheme="minorHAnsi"/>
        </w:rPr>
        <w:t>x. toUpperCase (</w:t>
      </w:r>
      <w:r w:rsidRPr="00A6393C">
        <w:rPr>
          <w:rFonts w:cstheme="minorHAnsi"/>
        </w:rPr>
        <w:t>)); // string → string</w:t>
      </w:r>
    </w:p>
    <w:p w14:paraId="62EC92B6" w14:textId="6B759154" w:rsidR="0045753C" w:rsidRDefault="00A6393C" w:rsidP="00A6393C">
      <w:pPr>
        <w:rPr>
          <w:rFonts w:cstheme="minorHAnsi"/>
        </w:rPr>
      </w:pPr>
      <w:r w:rsidRPr="00A6393C">
        <w:rPr>
          <w:rFonts w:cstheme="minorHAnsi"/>
        </w:rPr>
        <w:t>transform (</w:t>
      </w:r>
      <w:r w:rsidRPr="00A6393C">
        <w:rPr>
          <w:rFonts w:cstheme="minorHAnsi"/>
        </w:rPr>
        <w:t xml:space="preserve">[1, 2, 3], (x) =&gt; </w:t>
      </w:r>
      <w:r w:rsidRPr="00A6393C">
        <w:rPr>
          <w:rFonts w:cstheme="minorHAnsi"/>
        </w:rPr>
        <w:t xml:space="preserve">x. length); </w:t>
      </w:r>
      <w:r w:rsidRPr="00A6393C">
        <w:rPr>
          <w:rFonts w:cstheme="minorHAnsi"/>
        </w:rPr>
        <w:t xml:space="preserve">// </w:t>
      </w:r>
      <w:r w:rsidRPr="00A6393C">
        <w:rPr>
          <w:rFonts w:cstheme="minorHAnsi"/>
        </w:rPr>
        <w:t>number [</w:t>
      </w:r>
      <w:r w:rsidRPr="00A6393C">
        <w:rPr>
          <w:rFonts w:cstheme="minorHAnsi"/>
        </w:rPr>
        <w:t>] → number</w:t>
      </w:r>
    </w:p>
    <w:p w14:paraId="2F38D680" w14:textId="77777777" w:rsidR="00BB3D23" w:rsidRPr="00E9113A" w:rsidRDefault="00BB3D23" w:rsidP="00A6393C">
      <w:pPr>
        <w:rPr>
          <w:rFonts w:cstheme="minorHAnsi"/>
        </w:rPr>
      </w:pPr>
    </w:p>
    <w:p w14:paraId="28C545E8" w14:textId="6A0311EF" w:rsidR="0045753C" w:rsidRPr="007E7FF8" w:rsidRDefault="0045753C" w:rsidP="0045753C">
      <w:pPr>
        <w:rPr>
          <w:rFonts w:cstheme="minorHAnsi"/>
          <w:color w:val="7030A0"/>
          <w:sz w:val="32"/>
          <w:szCs w:val="32"/>
        </w:rPr>
      </w:pPr>
      <w:r w:rsidRPr="007E7FF8">
        <w:rPr>
          <w:rFonts w:cstheme="minorHAnsi"/>
          <w:color w:val="7030A0"/>
          <w:sz w:val="32"/>
          <w:szCs w:val="32"/>
        </w:rPr>
        <w:t>One-Liners for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2376"/>
        <w:gridCol w:w="1236"/>
      </w:tblGrid>
      <w:tr w:rsidR="0045753C" w:rsidRPr="00E9113A" w14:paraId="16A6EF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79D70" w14:textId="77777777" w:rsidR="0045753C" w:rsidRPr="00E9113A" w:rsidRDefault="0045753C" w:rsidP="0045753C">
            <w:pPr>
              <w:rPr>
                <w:rFonts w:cstheme="minorHAnsi"/>
                <w:b/>
                <w:bCs/>
              </w:rPr>
            </w:pPr>
            <w:r w:rsidRPr="00E9113A">
              <w:rPr>
                <w:rFonts w:cstheme="minorHAnsi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BFFA875" w14:textId="77777777" w:rsidR="0045753C" w:rsidRPr="00E9113A" w:rsidRDefault="0045753C" w:rsidP="0045753C">
            <w:pPr>
              <w:rPr>
                <w:rFonts w:cstheme="minorHAnsi"/>
                <w:b/>
                <w:bCs/>
              </w:rPr>
            </w:pPr>
            <w:r w:rsidRPr="00E9113A">
              <w:rPr>
                <w:rFonts w:cstheme="minorHAnsi"/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9EE5105" w14:textId="77777777" w:rsidR="0045753C" w:rsidRPr="00E9113A" w:rsidRDefault="0045753C" w:rsidP="0045753C">
            <w:pPr>
              <w:rPr>
                <w:rFonts w:cstheme="minorHAnsi"/>
                <w:b/>
                <w:bCs/>
              </w:rPr>
            </w:pPr>
            <w:r w:rsidRPr="00E9113A">
              <w:rPr>
                <w:rFonts w:cstheme="minorHAnsi"/>
                <w:b/>
                <w:bCs/>
              </w:rPr>
              <w:t>Example</w:t>
            </w:r>
          </w:p>
        </w:tc>
      </w:tr>
      <w:tr w:rsidR="0045753C" w:rsidRPr="00E9113A" w14:paraId="2DF8B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34ED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</w:rPr>
              <w:t>Basic Generic Function</w:t>
            </w:r>
          </w:p>
        </w:tc>
        <w:tc>
          <w:tcPr>
            <w:tcW w:w="0" w:type="auto"/>
            <w:vAlign w:val="center"/>
            <w:hideMark/>
          </w:tcPr>
          <w:p w14:paraId="36B02AC9" w14:textId="15A0676D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</w:rPr>
              <w:t>&lt;T</w:t>
            </w:r>
            <w:r w:rsidR="002B3BFD" w:rsidRPr="00E9113A">
              <w:rPr>
                <w:rFonts w:cstheme="minorHAnsi"/>
              </w:rPr>
              <w:t>&gt; (</w:t>
            </w:r>
            <w:r w:rsidRPr="00E9113A">
              <w:rPr>
                <w:rFonts w:cstheme="minorHAnsi"/>
              </w:rPr>
              <w:t>arg: T): T</w:t>
            </w:r>
          </w:p>
        </w:tc>
        <w:tc>
          <w:tcPr>
            <w:tcW w:w="0" w:type="auto"/>
            <w:vAlign w:val="center"/>
            <w:hideMark/>
          </w:tcPr>
          <w:p w14:paraId="1F662DD3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</w:rPr>
              <w:t>identity("hi")</w:t>
            </w:r>
          </w:p>
        </w:tc>
      </w:tr>
      <w:tr w:rsidR="0045753C" w:rsidRPr="00E9113A" w14:paraId="2A408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36A2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</w:rPr>
              <w:t>Arrow Generic</w:t>
            </w:r>
          </w:p>
        </w:tc>
        <w:tc>
          <w:tcPr>
            <w:tcW w:w="0" w:type="auto"/>
            <w:vAlign w:val="center"/>
            <w:hideMark/>
          </w:tcPr>
          <w:p w14:paraId="669DBE9D" w14:textId="4B573971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</w:rPr>
              <w:t>const f = &lt;T</w:t>
            </w:r>
            <w:r w:rsidR="002B3BFD" w:rsidRPr="00E9113A">
              <w:rPr>
                <w:rFonts w:cstheme="minorHAnsi"/>
              </w:rPr>
              <w:t>&gt; (</w:t>
            </w:r>
            <w:r w:rsidRPr="00E9113A">
              <w:rPr>
                <w:rFonts w:cstheme="minorHAnsi"/>
              </w:rPr>
              <w:t>x: T): T =&gt; x;</w:t>
            </w:r>
          </w:p>
        </w:tc>
        <w:tc>
          <w:tcPr>
            <w:tcW w:w="0" w:type="auto"/>
            <w:vAlign w:val="center"/>
            <w:hideMark/>
          </w:tcPr>
          <w:p w14:paraId="4CA67E1A" w14:textId="77777777" w:rsidR="0045753C" w:rsidRPr="00E9113A" w:rsidRDefault="0045753C" w:rsidP="0045753C">
            <w:pPr>
              <w:rPr>
                <w:rFonts w:cstheme="minorHAnsi"/>
              </w:rPr>
            </w:pPr>
          </w:p>
        </w:tc>
      </w:tr>
      <w:tr w:rsidR="0045753C" w:rsidRPr="00E9113A" w14:paraId="7F0AB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ECDC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</w:rPr>
              <w:t>Multiple Params</w:t>
            </w:r>
          </w:p>
        </w:tc>
        <w:tc>
          <w:tcPr>
            <w:tcW w:w="0" w:type="auto"/>
            <w:vAlign w:val="center"/>
            <w:hideMark/>
          </w:tcPr>
          <w:p w14:paraId="1ED55CD6" w14:textId="43F273A6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</w:rPr>
              <w:t>&lt;A, B</w:t>
            </w:r>
            <w:r w:rsidR="002B3BFD" w:rsidRPr="00E9113A">
              <w:rPr>
                <w:rFonts w:cstheme="minorHAnsi"/>
              </w:rPr>
              <w:t>&gt; (</w:t>
            </w:r>
            <w:r w:rsidRPr="00E9113A">
              <w:rPr>
                <w:rFonts w:cstheme="minorHAnsi"/>
              </w:rPr>
              <w:t>a: A, b: B)</w:t>
            </w:r>
          </w:p>
        </w:tc>
        <w:tc>
          <w:tcPr>
            <w:tcW w:w="0" w:type="auto"/>
            <w:vAlign w:val="center"/>
            <w:hideMark/>
          </w:tcPr>
          <w:p w14:paraId="7A5737F5" w14:textId="77777777" w:rsidR="0045753C" w:rsidRPr="00E9113A" w:rsidRDefault="0045753C" w:rsidP="0045753C">
            <w:pPr>
              <w:rPr>
                <w:rFonts w:cstheme="minorHAnsi"/>
              </w:rPr>
            </w:pPr>
          </w:p>
        </w:tc>
      </w:tr>
      <w:tr w:rsidR="0045753C" w:rsidRPr="00E9113A" w14:paraId="36839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C400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</w:rPr>
              <w:t>Constrained</w:t>
            </w:r>
          </w:p>
        </w:tc>
        <w:tc>
          <w:tcPr>
            <w:tcW w:w="0" w:type="auto"/>
            <w:vAlign w:val="center"/>
            <w:hideMark/>
          </w:tcPr>
          <w:p w14:paraId="32512405" w14:textId="16E67C22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</w:rPr>
              <w:t xml:space="preserve">&lt;T extends </w:t>
            </w:r>
            <w:r w:rsidR="002B3BFD" w:rsidRPr="00E9113A">
              <w:rPr>
                <w:rFonts w:cstheme="minorHAnsi"/>
              </w:rPr>
              <w:t>{id</w:t>
            </w:r>
            <w:r w:rsidRPr="00E9113A">
              <w:rPr>
                <w:rFonts w:cstheme="minorHAnsi"/>
              </w:rPr>
              <w:t xml:space="preserve">: </w:t>
            </w:r>
            <w:r w:rsidR="002B3BFD" w:rsidRPr="00E9113A">
              <w:rPr>
                <w:rFonts w:cstheme="minorHAnsi"/>
              </w:rPr>
              <w:t>number}</w:t>
            </w:r>
            <w:r w:rsidRPr="00E9113A">
              <w:rPr>
                <w:rFonts w:cs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DDF9C7F" w14:textId="77777777" w:rsidR="0045753C" w:rsidRPr="00E9113A" w:rsidRDefault="0045753C" w:rsidP="0045753C">
            <w:pPr>
              <w:rPr>
                <w:rFonts w:cstheme="minorHAnsi"/>
              </w:rPr>
            </w:pPr>
          </w:p>
        </w:tc>
      </w:tr>
      <w:tr w:rsidR="0045753C" w:rsidRPr="00E9113A" w14:paraId="48F99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434E4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</w:rPr>
              <w:t>keyof Constraint</w:t>
            </w:r>
          </w:p>
        </w:tc>
        <w:tc>
          <w:tcPr>
            <w:tcW w:w="0" w:type="auto"/>
            <w:vAlign w:val="center"/>
            <w:hideMark/>
          </w:tcPr>
          <w:p w14:paraId="496E0151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</w:rPr>
              <w:t>&lt;T, K extends keyof T&gt;</w:t>
            </w:r>
          </w:p>
        </w:tc>
        <w:tc>
          <w:tcPr>
            <w:tcW w:w="0" w:type="auto"/>
            <w:vAlign w:val="center"/>
            <w:hideMark/>
          </w:tcPr>
          <w:p w14:paraId="1C356F3F" w14:textId="77777777" w:rsidR="0045753C" w:rsidRPr="00E9113A" w:rsidRDefault="0045753C" w:rsidP="0045753C">
            <w:pPr>
              <w:rPr>
                <w:rFonts w:cstheme="minorHAnsi"/>
              </w:rPr>
            </w:pPr>
          </w:p>
        </w:tc>
      </w:tr>
      <w:tr w:rsidR="0045753C" w:rsidRPr="00E9113A" w14:paraId="771BA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C71A7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</w:rPr>
              <w:t>Default Type</w:t>
            </w:r>
          </w:p>
        </w:tc>
        <w:tc>
          <w:tcPr>
            <w:tcW w:w="0" w:type="auto"/>
            <w:vAlign w:val="center"/>
            <w:hideMark/>
          </w:tcPr>
          <w:p w14:paraId="4340D7B4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</w:rPr>
              <w:t>&lt;T = string&gt;</w:t>
            </w:r>
          </w:p>
        </w:tc>
        <w:tc>
          <w:tcPr>
            <w:tcW w:w="0" w:type="auto"/>
            <w:vAlign w:val="center"/>
            <w:hideMark/>
          </w:tcPr>
          <w:p w14:paraId="299FEB89" w14:textId="77777777" w:rsidR="0045753C" w:rsidRPr="00E9113A" w:rsidRDefault="0045753C" w:rsidP="0045753C">
            <w:pPr>
              <w:rPr>
                <w:rFonts w:cstheme="minorHAnsi"/>
              </w:rPr>
            </w:pPr>
          </w:p>
        </w:tc>
      </w:tr>
    </w:tbl>
    <w:p w14:paraId="3A907365" w14:textId="49210DC8" w:rsidR="0045753C" w:rsidRPr="00E9113A" w:rsidRDefault="0045753C" w:rsidP="0045753C">
      <w:pPr>
        <w:rPr>
          <w:rFonts w:cstheme="minorHAnsi"/>
        </w:rPr>
      </w:pPr>
    </w:p>
    <w:p w14:paraId="52A7C388" w14:textId="2F00B98B" w:rsidR="0045753C" w:rsidRPr="007E7FF8" w:rsidRDefault="0045753C" w:rsidP="0045753C">
      <w:pPr>
        <w:rPr>
          <w:rFonts w:cstheme="minorHAnsi"/>
          <w:color w:val="7030A0"/>
          <w:sz w:val="32"/>
          <w:szCs w:val="32"/>
        </w:rPr>
      </w:pPr>
      <w:r w:rsidRPr="007E7FF8">
        <w:rPr>
          <w:rFonts w:cstheme="minorHAnsi"/>
          <w:color w:val="7030A0"/>
          <w:sz w:val="32"/>
          <w:szCs w:val="32"/>
        </w:rPr>
        <w:t>Interview Q&amp;A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5994"/>
      </w:tblGrid>
      <w:tr w:rsidR="0045753C" w:rsidRPr="00E9113A" w14:paraId="02BBA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A8BB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  <w:b/>
                <w:bCs/>
              </w:rPr>
              <w:t>Q1:</w:t>
            </w:r>
            <w:r w:rsidRPr="00E9113A">
              <w:rPr>
                <w:rFonts w:cstheme="minorHAnsi"/>
              </w:rPr>
              <w:t xml:space="preserve"> Why use Generics in functions?</w:t>
            </w:r>
          </w:p>
        </w:tc>
        <w:tc>
          <w:tcPr>
            <w:tcW w:w="0" w:type="auto"/>
            <w:vAlign w:val="center"/>
            <w:hideMark/>
          </w:tcPr>
          <w:p w14:paraId="04B3D9EA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</w:rPr>
              <w:t>To make the same function reusable across multiple data types while retaining type safety.</w:t>
            </w:r>
          </w:p>
        </w:tc>
      </w:tr>
      <w:tr w:rsidR="0045753C" w:rsidRPr="00E9113A" w14:paraId="7AF9A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A2F8F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  <w:b/>
                <w:bCs/>
              </w:rPr>
              <w:t>Q2:</w:t>
            </w:r>
            <w:r w:rsidRPr="00E9113A">
              <w:rPr>
                <w:rFonts w:cstheme="minorHAnsi"/>
              </w:rPr>
              <w:t xml:space="preserve"> What is K extends keyof T used for?</w:t>
            </w:r>
          </w:p>
        </w:tc>
        <w:tc>
          <w:tcPr>
            <w:tcW w:w="0" w:type="auto"/>
            <w:vAlign w:val="center"/>
            <w:hideMark/>
          </w:tcPr>
          <w:p w14:paraId="68CF7CF5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</w:rPr>
              <w:t>Restricting key access to existing keys in a type.</w:t>
            </w:r>
          </w:p>
        </w:tc>
      </w:tr>
      <w:tr w:rsidR="0045753C" w:rsidRPr="00E9113A" w14:paraId="10688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F0DEA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  <w:b/>
                <w:bCs/>
              </w:rPr>
              <w:t>Q3:</w:t>
            </w:r>
            <w:r w:rsidRPr="00E9113A">
              <w:rPr>
                <w:rFonts w:cstheme="minorHAnsi"/>
              </w:rPr>
              <w:t xml:space="preserve"> Can React components be generic?</w:t>
            </w:r>
          </w:p>
        </w:tc>
        <w:tc>
          <w:tcPr>
            <w:tcW w:w="0" w:type="auto"/>
            <w:vAlign w:val="center"/>
            <w:hideMark/>
          </w:tcPr>
          <w:p w14:paraId="4C05AA71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</w:rPr>
              <w:t>Yes — &lt;T&gt; can be used in props or state types (e.g., List&lt;T&gt;).</w:t>
            </w:r>
          </w:p>
        </w:tc>
      </w:tr>
      <w:tr w:rsidR="0045753C" w:rsidRPr="00E9113A" w14:paraId="7CC56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4CDA2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  <w:b/>
                <w:bCs/>
              </w:rPr>
              <w:t>Q4:</w:t>
            </w:r>
            <w:r w:rsidRPr="00E9113A">
              <w:rPr>
                <w:rFonts w:cstheme="minorHAnsi"/>
              </w:rPr>
              <w:t xml:space="preserve"> How does inference work in Generics?</w:t>
            </w:r>
          </w:p>
        </w:tc>
        <w:tc>
          <w:tcPr>
            <w:tcW w:w="0" w:type="auto"/>
            <w:vAlign w:val="center"/>
            <w:hideMark/>
          </w:tcPr>
          <w:p w14:paraId="146188AF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</w:rPr>
              <w:t>TypeScript automatically detects the correct type from arguments or props.</w:t>
            </w:r>
          </w:p>
        </w:tc>
      </w:tr>
      <w:tr w:rsidR="0045753C" w:rsidRPr="00E9113A" w14:paraId="4EDFC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D00AB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  <w:b/>
                <w:bCs/>
              </w:rPr>
              <w:t>Q5:</w:t>
            </w:r>
            <w:r w:rsidRPr="00E9113A">
              <w:rPr>
                <w:rFonts w:cstheme="minorHAnsi"/>
              </w:rPr>
              <w:t xml:space="preserve"> What’s a real-world example?</w:t>
            </w:r>
          </w:p>
        </w:tc>
        <w:tc>
          <w:tcPr>
            <w:tcW w:w="0" w:type="auto"/>
            <w:vAlign w:val="center"/>
            <w:hideMark/>
          </w:tcPr>
          <w:p w14:paraId="085F662F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</w:rPr>
              <w:t>API wrappers, hooks, or UI components that render data of any shape.</w:t>
            </w:r>
          </w:p>
        </w:tc>
      </w:tr>
      <w:tr w:rsidR="0045753C" w:rsidRPr="00E9113A" w14:paraId="543AC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B9E2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  <w:b/>
                <w:bCs/>
              </w:rPr>
              <w:t>Q6:</w:t>
            </w:r>
            <w:r w:rsidRPr="00E9113A">
              <w:rPr>
                <w:rFonts w:cstheme="minorHAnsi"/>
              </w:rPr>
              <w:t xml:space="preserve"> Why prefer Generics over any?</w:t>
            </w:r>
          </w:p>
        </w:tc>
        <w:tc>
          <w:tcPr>
            <w:tcW w:w="0" w:type="auto"/>
            <w:vAlign w:val="center"/>
            <w:hideMark/>
          </w:tcPr>
          <w:p w14:paraId="3E6217E0" w14:textId="77777777" w:rsidR="0045753C" w:rsidRPr="00E9113A" w:rsidRDefault="0045753C" w:rsidP="0045753C">
            <w:pPr>
              <w:rPr>
                <w:rFonts w:cstheme="minorHAnsi"/>
              </w:rPr>
            </w:pPr>
            <w:r w:rsidRPr="00E9113A">
              <w:rPr>
                <w:rFonts w:cstheme="minorHAnsi"/>
              </w:rPr>
              <w:t>any removes type checking, but generics keep it flexible and safe.</w:t>
            </w:r>
          </w:p>
        </w:tc>
      </w:tr>
    </w:tbl>
    <w:p w14:paraId="31CB5B69" w14:textId="77777777" w:rsidR="007F1026" w:rsidRPr="00E9113A" w:rsidRDefault="007F1026">
      <w:pPr>
        <w:rPr>
          <w:rFonts w:cstheme="minorHAnsi"/>
        </w:rPr>
      </w:pPr>
    </w:p>
    <w:sectPr w:rsidR="007F1026" w:rsidRPr="00E91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50332"/>
    <w:multiLevelType w:val="multilevel"/>
    <w:tmpl w:val="C91833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019AB"/>
    <w:multiLevelType w:val="multilevel"/>
    <w:tmpl w:val="5426C73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3518B"/>
    <w:multiLevelType w:val="multilevel"/>
    <w:tmpl w:val="00AC04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13EFB"/>
    <w:multiLevelType w:val="hybridMultilevel"/>
    <w:tmpl w:val="BA90BB0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130E8D"/>
    <w:multiLevelType w:val="multilevel"/>
    <w:tmpl w:val="E05E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699761">
    <w:abstractNumId w:val="4"/>
  </w:num>
  <w:num w:numId="2" w16cid:durableId="20673850">
    <w:abstractNumId w:val="1"/>
  </w:num>
  <w:num w:numId="3" w16cid:durableId="1431898097">
    <w:abstractNumId w:val="0"/>
  </w:num>
  <w:num w:numId="4" w16cid:durableId="1163667031">
    <w:abstractNumId w:val="2"/>
  </w:num>
  <w:num w:numId="5" w16cid:durableId="4061513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0A"/>
    <w:rsid w:val="0001716B"/>
    <w:rsid w:val="00031786"/>
    <w:rsid w:val="000446E7"/>
    <w:rsid w:val="000F228A"/>
    <w:rsid w:val="00167719"/>
    <w:rsid w:val="001C21AA"/>
    <w:rsid w:val="001D594B"/>
    <w:rsid w:val="0020558B"/>
    <w:rsid w:val="0024423D"/>
    <w:rsid w:val="002A191F"/>
    <w:rsid w:val="002B3BFD"/>
    <w:rsid w:val="002E08C5"/>
    <w:rsid w:val="00313FD9"/>
    <w:rsid w:val="00351938"/>
    <w:rsid w:val="00371F76"/>
    <w:rsid w:val="003B26C0"/>
    <w:rsid w:val="003B3A52"/>
    <w:rsid w:val="003D53C0"/>
    <w:rsid w:val="003F5C49"/>
    <w:rsid w:val="004558AA"/>
    <w:rsid w:val="00456D93"/>
    <w:rsid w:val="0045753C"/>
    <w:rsid w:val="0047573C"/>
    <w:rsid w:val="004A4099"/>
    <w:rsid w:val="004F4A6A"/>
    <w:rsid w:val="004F6601"/>
    <w:rsid w:val="00585362"/>
    <w:rsid w:val="005A6DC4"/>
    <w:rsid w:val="005E0A53"/>
    <w:rsid w:val="005F27B6"/>
    <w:rsid w:val="006D2C27"/>
    <w:rsid w:val="006D388B"/>
    <w:rsid w:val="0074634A"/>
    <w:rsid w:val="00764322"/>
    <w:rsid w:val="007D4F0A"/>
    <w:rsid w:val="007D7C1B"/>
    <w:rsid w:val="007E11D9"/>
    <w:rsid w:val="007E7FF8"/>
    <w:rsid w:val="007F1026"/>
    <w:rsid w:val="008B4B6A"/>
    <w:rsid w:val="008C0D18"/>
    <w:rsid w:val="008F572A"/>
    <w:rsid w:val="009A30FC"/>
    <w:rsid w:val="009C7F4D"/>
    <w:rsid w:val="00A55F00"/>
    <w:rsid w:val="00A6393C"/>
    <w:rsid w:val="00B02603"/>
    <w:rsid w:val="00B25163"/>
    <w:rsid w:val="00B6269C"/>
    <w:rsid w:val="00BB3D23"/>
    <w:rsid w:val="00BB426B"/>
    <w:rsid w:val="00BB58D7"/>
    <w:rsid w:val="00BC1662"/>
    <w:rsid w:val="00BD4B44"/>
    <w:rsid w:val="00C15886"/>
    <w:rsid w:val="00C25602"/>
    <w:rsid w:val="00C26F4F"/>
    <w:rsid w:val="00C40226"/>
    <w:rsid w:val="00C73D1C"/>
    <w:rsid w:val="00C82E13"/>
    <w:rsid w:val="00D44A1E"/>
    <w:rsid w:val="00D46371"/>
    <w:rsid w:val="00DD1547"/>
    <w:rsid w:val="00E1476E"/>
    <w:rsid w:val="00E324D3"/>
    <w:rsid w:val="00E3284A"/>
    <w:rsid w:val="00E41BE9"/>
    <w:rsid w:val="00E9113A"/>
    <w:rsid w:val="00E94A82"/>
    <w:rsid w:val="00EC1EDF"/>
    <w:rsid w:val="00EE653D"/>
    <w:rsid w:val="00F6571D"/>
    <w:rsid w:val="00F92F77"/>
    <w:rsid w:val="00FD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DC118"/>
  <w15:chartTrackingRefBased/>
  <w15:docId w15:val="{455D35A7-7E92-4935-9F6B-839907B59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F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F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F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F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6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Amarnath Mishra</dc:creator>
  <cp:keywords/>
  <dc:description/>
  <cp:lastModifiedBy>Amarnath Mishra</cp:lastModifiedBy>
  <cp:revision>142</cp:revision>
  <dcterms:created xsi:type="dcterms:W3CDTF">2025-11-06T12:36:00Z</dcterms:created>
  <dcterms:modified xsi:type="dcterms:W3CDTF">2025-11-08T12:36:00Z</dcterms:modified>
</cp:coreProperties>
</file>