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FB2264" w14:textId="77777777" w:rsidR="00696FB3" w:rsidRPr="00696FB3" w:rsidRDefault="00696FB3" w:rsidP="00696FB3">
      <w:pPr>
        <w:rPr>
          <w:b/>
          <w:bCs/>
        </w:rPr>
      </w:pPr>
      <w:r w:rsidRPr="00696FB3">
        <w:rPr>
          <w:b/>
          <w:bCs/>
        </w:rPr>
        <w:t>Marketing Funnel Basics, Metrics &amp; Ratios – Answers</w:t>
      </w:r>
    </w:p>
    <w:p w14:paraId="7B634033" w14:textId="77777777" w:rsidR="00696FB3" w:rsidRPr="00696FB3" w:rsidRDefault="00696FB3" w:rsidP="00696FB3">
      <w:r w:rsidRPr="00696FB3">
        <w:pict w14:anchorId="46CE00E3">
          <v:rect id="_x0000_i1067" style="width:0;height:1.5pt" o:hralign="center" o:hrstd="t" o:hr="t" fillcolor="#a0a0a0" stroked="f"/>
        </w:pict>
      </w:r>
    </w:p>
    <w:p w14:paraId="29A2D79E" w14:textId="77777777" w:rsidR="00696FB3" w:rsidRPr="00696FB3" w:rsidRDefault="00696FB3" w:rsidP="00696FB3">
      <w:pPr>
        <w:rPr>
          <w:b/>
          <w:bCs/>
        </w:rPr>
      </w:pPr>
      <w:r w:rsidRPr="00696FB3">
        <w:rPr>
          <w:b/>
          <w:bCs/>
        </w:rPr>
        <w:t>1. Marketing Funnel for Instagram</w:t>
      </w:r>
    </w:p>
    <w:p w14:paraId="6736A23C" w14:textId="77777777" w:rsidR="00696FB3" w:rsidRPr="00696FB3" w:rsidRDefault="00696FB3" w:rsidP="00696FB3">
      <w:r w:rsidRPr="00696FB3">
        <w:t xml:space="preserve">                    MARKETING FUNNEL (Instagram)</w:t>
      </w:r>
    </w:p>
    <w:p w14:paraId="06D557D2" w14:textId="3B1E1412" w:rsidR="00696FB3" w:rsidRPr="00696FB3" w:rsidRDefault="00696FB3" w:rsidP="00696FB3">
      <w:r>
        <w:rPr>
          <w:noProof/>
        </w:rPr>
        <w:drawing>
          <wp:inline distT="0" distB="0" distL="0" distR="0" wp14:anchorId="0BF4CAE9" wp14:editId="31E3B4ED">
            <wp:extent cx="3359727" cy="5039591"/>
            <wp:effectExtent l="0" t="0" r="0" b="8890"/>
            <wp:docPr id="13926514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2651439" name="Picture 1392651439"/>
                    <pic:cNvPicPr/>
                  </pic:nvPicPr>
                  <pic:blipFill>
                    <a:blip r:embed="rId5" cstate="print">
                      <a:extLst>
                        <a:ext uri="{28A0092B-C50C-407E-A947-70E740481C1C}">
                          <a14:useLocalDpi xmlns:a14="http://schemas.microsoft.com/office/drawing/2010/main" val="0"/>
                        </a:ext>
                      </a:extLst>
                    </a:blip>
                    <a:stretch>
                      <a:fillRect/>
                    </a:stretch>
                  </pic:blipFill>
                  <pic:spPr>
                    <a:xfrm>
                      <a:off x="0" y="0"/>
                      <a:ext cx="3363832" cy="5045749"/>
                    </a:xfrm>
                    <a:prstGeom prst="rect">
                      <a:avLst/>
                    </a:prstGeom>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39"/>
        <w:gridCol w:w="5810"/>
      </w:tblGrid>
      <w:tr w:rsidR="00696FB3" w:rsidRPr="00696FB3" w14:paraId="6614EF11" w14:textId="77777777">
        <w:trPr>
          <w:tblHeader/>
          <w:tblCellSpacing w:w="15" w:type="dxa"/>
        </w:trPr>
        <w:tc>
          <w:tcPr>
            <w:tcW w:w="0" w:type="auto"/>
            <w:vAlign w:val="center"/>
            <w:hideMark/>
          </w:tcPr>
          <w:p w14:paraId="4196B77B" w14:textId="77777777" w:rsidR="00696FB3" w:rsidRPr="00696FB3" w:rsidRDefault="00696FB3" w:rsidP="00696FB3">
            <w:pPr>
              <w:rPr>
                <w:b/>
                <w:bCs/>
              </w:rPr>
            </w:pPr>
            <w:r w:rsidRPr="00696FB3">
              <w:rPr>
                <w:b/>
                <w:bCs/>
              </w:rPr>
              <w:t>Funnel Stage</w:t>
            </w:r>
          </w:p>
        </w:tc>
        <w:tc>
          <w:tcPr>
            <w:tcW w:w="0" w:type="auto"/>
            <w:vAlign w:val="center"/>
            <w:hideMark/>
          </w:tcPr>
          <w:p w14:paraId="4E09B942" w14:textId="77777777" w:rsidR="00696FB3" w:rsidRPr="00696FB3" w:rsidRDefault="00696FB3" w:rsidP="00696FB3">
            <w:pPr>
              <w:rPr>
                <w:b/>
                <w:bCs/>
              </w:rPr>
            </w:pPr>
            <w:r w:rsidRPr="00696FB3">
              <w:rPr>
                <w:b/>
                <w:bCs/>
              </w:rPr>
              <w:t>Real User Action</w:t>
            </w:r>
          </w:p>
        </w:tc>
      </w:tr>
      <w:tr w:rsidR="00696FB3" w:rsidRPr="00696FB3" w14:paraId="7BA4978A" w14:textId="77777777">
        <w:trPr>
          <w:tblCellSpacing w:w="15" w:type="dxa"/>
        </w:trPr>
        <w:tc>
          <w:tcPr>
            <w:tcW w:w="0" w:type="auto"/>
            <w:vAlign w:val="center"/>
            <w:hideMark/>
          </w:tcPr>
          <w:p w14:paraId="4C245410" w14:textId="77777777" w:rsidR="00696FB3" w:rsidRPr="00696FB3" w:rsidRDefault="00696FB3" w:rsidP="00696FB3">
            <w:r w:rsidRPr="00696FB3">
              <w:t>Awareness</w:t>
            </w:r>
          </w:p>
        </w:tc>
        <w:tc>
          <w:tcPr>
            <w:tcW w:w="0" w:type="auto"/>
            <w:vAlign w:val="center"/>
            <w:hideMark/>
          </w:tcPr>
          <w:p w14:paraId="28B9D171" w14:textId="77777777" w:rsidR="00696FB3" w:rsidRPr="00696FB3" w:rsidRDefault="00696FB3" w:rsidP="00696FB3">
            <w:r w:rsidRPr="00696FB3">
              <w:t>Sees an Instagram advertisement on YouTube or Google</w:t>
            </w:r>
          </w:p>
        </w:tc>
      </w:tr>
      <w:tr w:rsidR="00696FB3" w:rsidRPr="00696FB3" w14:paraId="51B2E6E1" w14:textId="77777777">
        <w:trPr>
          <w:tblCellSpacing w:w="15" w:type="dxa"/>
        </w:trPr>
        <w:tc>
          <w:tcPr>
            <w:tcW w:w="0" w:type="auto"/>
            <w:vAlign w:val="center"/>
            <w:hideMark/>
          </w:tcPr>
          <w:p w14:paraId="745691E0" w14:textId="77777777" w:rsidR="00696FB3" w:rsidRPr="00696FB3" w:rsidRDefault="00696FB3" w:rsidP="00696FB3">
            <w:r w:rsidRPr="00696FB3">
              <w:t>Interest</w:t>
            </w:r>
          </w:p>
        </w:tc>
        <w:tc>
          <w:tcPr>
            <w:tcW w:w="0" w:type="auto"/>
            <w:vAlign w:val="center"/>
            <w:hideMark/>
          </w:tcPr>
          <w:p w14:paraId="38272B3F" w14:textId="77777777" w:rsidR="00696FB3" w:rsidRPr="00696FB3" w:rsidRDefault="00696FB3" w:rsidP="00696FB3">
            <w:r w:rsidRPr="00696FB3">
              <w:t>Visits the Play Store/App Store page</w:t>
            </w:r>
          </w:p>
        </w:tc>
      </w:tr>
      <w:tr w:rsidR="00696FB3" w:rsidRPr="00696FB3" w14:paraId="143F3488" w14:textId="77777777">
        <w:trPr>
          <w:tblCellSpacing w:w="15" w:type="dxa"/>
        </w:trPr>
        <w:tc>
          <w:tcPr>
            <w:tcW w:w="0" w:type="auto"/>
            <w:vAlign w:val="center"/>
            <w:hideMark/>
          </w:tcPr>
          <w:p w14:paraId="57501B28" w14:textId="77777777" w:rsidR="00696FB3" w:rsidRPr="00696FB3" w:rsidRDefault="00696FB3" w:rsidP="00696FB3">
            <w:r w:rsidRPr="00696FB3">
              <w:t>Consideration</w:t>
            </w:r>
          </w:p>
        </w:tc>
        <w:tc>
          <w:tcPr>
            <w:tcW w:w="0" w:type="auto"/>
            <w:vAlign w:val="center"/>
            <w:hideMark/>
          </w:tcPr>
          <w:p w14:paraId="372EAA12" w14:textId="77777777" w:rsidR="00696FB3" w:rsidRPr="00696FB3" w:rsidRDefault="00696FB3" w:rsidP="00696FB3">
            <w:r w:rsidRPr="00696FB3">
              <w:t>Installs the app and explores its features</w:t>
            </w:r>
          </w:p>
        </w:tc>
      </w:tr>
      <w:tr w:rsidR="00696FB3" w:rsidRPr="00696FB3" w14:paraId="64C0758A" w14:textId="77777777">
        <w:trPr>
          <w:tblCellSpacing w:w="15" w:type="dxa"/>
        </w:trPr>
        <w:tc>
          <w:tcPr>
            <w:tcW w:w="0" w:type="auto"/>
            <w:vAlign w:val="center"/>
            <w:hideMark/>
          </w:tcPr>
          <w:p w14:paraId="57CEFD87" w14:textId="77777777" w:rsidR="00696FB3" w:rsidRPr="00696FB3" w:rsidRDefault="00696FB3" w:rsidP="00696FB3">
            <w:r w:rsidRPr="00696FB3">
              <w:t>Conversion</w:t>
            </w:r>
          </w:p>
        </w:tc>
        <w:tc>
          <w:tcPr>
            <w:tcW w:w="0" w:type="auto"/>
            <w:vAlign w:val="center"/>
            <w:hideMark/>
          </w:tcPr>
          <w:p w14:paraId="3AE0FFC1" w14:textId="77777777" w:rsidR="00696FB3" w:rsidRPr="00696FB3" w:rsidRDefault="00696FB3" w:rsidP="00696FB3">
            <w:r w:rsidRPr="00696FB3">
              <w:t>Creates an account and uploads the first post</w:t>
            </w:r>
          </w:p>
        </w:tc>
      </w:tr>
      <w:tr w:rsidR="00696FB3" w:rsidRPr="00696FB3" w14:paraId="3B1E8A6E" w14:textId="77777777">
        <w:trPr>
          <w:tblCellSpacing w:w="15" w:type="dxa"/>
        </w:trPr>
        <w:tc>
          <w:tcPr>
            <w:tcW w:w="0" w:type="auto"/>
            <w:vAlign w:val="center"/>
            <w:hideMark/>
          </w:tcPr>
          <w:p w14:paraId="466A1496" w14:textId="77777777" w:rsidR="00696FB3" w:rsidRPr="00696FB3" w:rsidRDefault="00696FB3" w:rsidP="00696FB3">
            <w:r w:rsidRPr="00696FB3">
              <w:t>Loyalty</w:t>
            </w:r>
          </w:p>
        </w:tc>
        <w:tc>
          <w:tcPr>
            <w:tcW w:w="0" w:type="auto"/>
            <w:vAlign w:val="center"/>
            <w:hideMark/>
          </w:tcPr>
          <w:p w14:paraId="6EA49615" w14:textId="77777777" w:rsidR="00696FB3" w:rsidRPr="00696FB3" w:rsidRDefault="00696FB3" w:rsidP="00696FB3">
            <w:r w:rsidRPr="00696FB3">
              <w:t>Uses Instagram daily and shares it with friends</w:t>
            </w:r>
          </w:p>
        </w:tc>
      </w:tr>
    </w:tbl>
    <w:p w14:paraId="1DB17FE5" w14:textId="77777777" w:rsidR="00696FB3" w:rsidRPr="00696FB3" w:rsidRDefault="00696FB3" w:rsidP="00696FB3">
      <w:r w:rsidRPr="00696FB3">
        <w:pict w14:anchorId="6804E0A0">
          <v:rect id="_x0000_i1068" style="width:0;height:1.5pt" o:hralign="center" o:hrstd="t" o:hr="t" fillcolor="#a0a0a0" stroked="f"/>
        </w:pict>
      </w:r>
    </w:p>
    <w:p w14:paraId="3D84372E" w14:textId="77777777" w:rsidR="00696FB3" w:rsidRPr="00696FB3" w:rsidRDefault="00696FB3" w:rsidP="00696FB3">
      <w:pPr>
        <w:rPr>
          <w:b/>
          <w:bCs/>
        </w:rPr>
      </w:pPr>
      <w:r w:rsidRPr="00696FB3">
        <w:rPr>
          <w:b/>
          <w:bCs/>
        </w:rPr>
        <w:lastRenderedPageBreak/>
        <w:t>2. Marketing Funnel Metrics Table for Flipkart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39"/>
        <w:gridCol w:w="2631"/>
        <w:gridCol w:w="2675"/>
        <w:gridCol w:w="2012"/>
      </w:tblGrid>
      <w:tr w:rsidR="00696FB3" w:rsidRPr="00696FB3" w14:paraId="49C05BF2" w14:textId="77777777">
        <w:trPr>
          <w:tblHeader/>
          <w:tblCellSpacing w:w="15" w:type="dxa"/>
        </w:trPr>
        <w:tc>
          <w:tcPr>
            <w:tcW w:w="0" w:type="auto"/>
            <w:vAlign w:val="center"/>
            <w:hideMark/>
          </w:tcPr>
          <w:p w14:paraId="1445A207" w14:textId="77777777" w:rsidR="00696FB3" w:rsidRPr="00696FB3" w:rsidRDefault="00696FB3" w:rsidP="00696FB3">
            <w:pPr>
              <w:rPr>
                <w:b/>
                <w:bCs/>
              </w:rPr>
            </w:pPr>
            <w:r w:rsidRPr="00696FB3">
              <w:rPr>
                <w:b/>
                <w:bCs/>
              </w:rPr>
              <w:t>Funnel Stage</w:t>
            </w:r>
          </w:p>
        </w:tc>
        <w:tc>
          <w:tcPr>
            <w:tcW w:w="0" w:type="auto"/>
            <w:vAlign w:val="center"/>
            <w:hideMark/>
          </w:tcPr>
          <w:p w14:paraId="4E659081" w14:textId="77777777" w:rsidR="00696FB3" w:rsidRPr="00696FB3" w:rsidRDefault="00696FB3" w:rsidP="00696FB3">
            <w:pPr>
              <w:rPr>
                <w:b/>
                <w:bCs/>
              </w:rPr>
            </w:pPr>
            <w:r w:rsidRPr="00696FB3">
              <w:rPr>
                <w:b/>
                <w:bCs/>
              </w:rPr>
              <w:t>Metric 1</w:t>
            </w:r>
          </w:p>
        </w:tc>
        <w:tc>
          <w:tcPr>
            <w:tcW w:w="0" w:type="auto"/>
            <w:vAlign w:val="center"/>
            <w:hideMark/>
          </w:tcPr>
          <w:p w14:paraId="296573EA" w14:textId="77777777" w:rsidR="00696FB3" w:rsidRPr="00696FB3" w:rsidRDefault="00696FB3" w:rsidP="00696FB3">
            <w:pPr>
              <w:rPr>
                <w:b/>
                <w:bCs/>
              </w:rPr>
            </w:pPr>
            <w:r w:rsidRPr="00696FB3">
              <w:rPr>
                <w:b/>
                <w:bCs/>
              </w:rPr>
              <w:t>Metric 2</w:t>
            </w:r>
          </w:p>
        </w:tc>
        <w:tc>
          <w:tcPr>
            <w:tcW w:w="0" w:type="auto"/>
            <w:vAlign w:val="center"/>
            <w:hideMark/>
          </w:tcPr>
          <w:p w14:paraId="341CA3B0" w14:textId="77777777" w:rsidR="00696FB3" w:rsidRPr="00696FB3" w:rsidRDefault="00696FB3" w:rsidP="00696FB3">
            <w:pPr>
              <w:rPr>
                <w:b/>
                <w:bCs/>
              </w:rPr>
            </w:pPr>
            <w:r w:rsidRPr="00696FB3">
              <w:rPr>
                <w:b/>
                <w:bCs/>
              </w:rPr>
              <w:t>Metric 3</w:t>
            </w:r>
          </w:p>
        </w:tc>
      </w:tr>
      <w:tr w:rsidR="00696FB3" w:rsidRPr="00696FB3" w14:paraId="74D24322" w14:textId="77777777">
        <w:trPr>
          <w:tblCellSpacing w:w="15" w:type="dxa"/>
        </w:trPr>
        <w:tc>
          <w:tcPr>
            <w:tcW w:w="0" w:type="auto"/>
            <w:vAlign w:val="center"/>
            <w:hideMark/>
          </w:tcPr>
          <w:p w14:paraId="739437EA" w14:textId="77777777" w:rsidR="00696FB3" w:rsidRPr="00696FB3" w:rsidRDefault="00696FB3" w:rsidP="00696FB3">
            <w:r w:rsidRPr="00696FB3">
              <w:t>Awareness</w:t>
            </w:r>
          </w:p>
        </w:tc>
        <w:tc>
          <w:tcPr>
            <w:tcW w:w="0" w:type="auto"/>
            <w:vAlign w:val="center"/>
            <w:hideMark/>
          </w:tcPr>
          <w:p w14:paraId="18320685" w14:textId="77777777" w:rsidR="00696FB3" w:rsidRPr="00696FB3" w:rsidRDefault="00696FB3" w:rsidP="00696FB3">
            <w:r w:rsidRPr="00696FB3">
              <w:t>Impressions</w:t>
            </w:r>
          </w:p>
        </w:tc>
        <w:tc>
          <w:tcPr>
            <w:tcW w:w="0" w:type="auto"/>
            <w:vAlign w:val="center"/>
            <w:hideMark/>
          </w:tcPr>
          <w:p w14:paraId="5230CF31" w14:textId="77777777" w:rsidR="00696FB3" w:rsidRPr="00696FB3" w:rsidRDefault="00696FB3" w:rsidP="00696FB3">
            <w:r w:rsidRPr="00696FB3">
              <w:t>Reach</w:t>
            </w:r>
          </w:p>
        </w:tc>
        <w:tc>
          <w:tcPr>
            <w:tcW w:w="0" w:type="auto"/>
            <w:vAlign w:val="center"/>
            <w:hideMark/>
          </w:tcPr>
          <w:p w14:paraId="35897174" w14:textId="77777777" w:rsidR="00696FB3" w:rsidRPr="00696FB3" w:rsidRDefault="00696FB3" w:rsidP="00696FB3">
            <w:r w:rsidRPr="00696FB3">
              <w:t>Website Visitors</w:t>
            </w:r>
          </w:p>
        </w:tc>
      </w:tr>
      <w:tr w:rsidR="00696FB3" w:rsidRPr="00696FB3" w14:paraId="381376AD" w14:textId="77777777">
        <w:trPr>
          <w:tblCellSpacing w:w="15" w:type="dxa"/>
        </w:trPr>
        <w:tc>
          <w:tcPr>
            <w:tcW w:w="0" w:type="auto"/>
            <w:vAlign w:val="center"/>
            <w:hideMark/>
          </w:tcPr>
          <w:p w14:paraId="416660F1" w14:textId="77777777" w:rsidR="00696FB3" w:rsidRPr="00696FB3" w:rsidRDefault="00696FB3" w:rsidP="00696FB3">
            <w:r w:rsidRPr="00696FB3">
              <w:t>Interest</w:t>
            </w:r>
          </w:p>
        </w:tc>
        <w:tc>
          <w:tcPr>
            <w:tcW w:w="0" w:type="auto"/>
            <w:vAlign w:val="center"/>
            <w:hideMark/>
          </w:tcPr>
          <w:p w14:paraId="0FA1E57B" w14:textId="77777777" w:rsidR="00696FB3" w:rsidRPr="00696FB3" w:rsidRDefault="00696FB3" w:rsidP="00696FB3">
            <w:r w:rsidRPr="00696FB3">
              <w:t>Click-Through Rate (CTR)</w:t>
            </w:r>
          </w:p>
        </w:tc>
        <w:tc>
          <w:tcPr>
            <w:tcW w:w="0" w:type="auto"/>
            <w:vAlign w:val="center"/>
            <w:hideMark/>
          </w:tcPr>
          <w:p w14:paraId="50ED50B0" w14:textId="77777777" w:rsidR="00696FB3" w:rsidRPr="00696FB3" w:rsidRDefault="00696FB3" w:rsidP="00696FB3">
            <w:r w:rsidRPr="00696FB3">
              <w:t>Ad Clicks</w:t>
            </w:r>
          </w:p>
        </w:tc>
        <w:tc>
          <w:tcPr>
            <w:tcW w:w="0" w:type="auto"/>
            <w:vAlign w:val="center"/>
            <w:hideMark/>
          </w:tcPr>
          <w:p w14:paraId="3B3D41D6" w14:textId="77777777" w:rsidR="00696FB3" w:rsidRPr="00696FB3" w:rsidRDefault="00696FB3" w:rsidP="00696FB3">
            <w:r w:rsidRPr="00696FB3">
              <w:t>Time on Website</w:t>
            </w:r>
          </w:p>
        </w:tc>
      </w:tr>
      <w:tr w:rsidR="00696FB3" w:rsidRPr="00696FB3" w14:paraId="328C5C4F" w14:textId="77777777">
        <w:trPr>
          <w:tblCellSpacing w:w="15" w:type="dxa"/>
        </w:trPr>
        <w:tc>
          <w:tcPr>
            <w:tcW w:w="0" w:type="auto"/>
            <w:vAlign w:val="center"/>
            <w:hideMark/>
          </w:tcPr>
          <w:p w14:paraId="5DBC8CB5" w14:textId="77777777" w:rsidR="00696FB3" w:rsidRPr="00696FB3" w:rsidRDefault="00696FB3" w:rsidP="00696FB3">
            <w:r w:rsidRPr="00696FB3">
              <w:t>Consideration</w:t>
            </w:r>
          </w:p>
        </w:tc>
        <w:tc>
          <w:tcPr>
            <w:tcW w:w="0" w:type="auto"/>
            <w:vAlign w:val="center"/>
            <w:hideMark/>
          </w:tcPr>
          <w:p w14:paraId="256EEEFF" w14:textId="77777777" w:rsidR="00696FB3" w:rsidRPr="00696FB3" w:rsidRDefault="00696FB3" w:rsidP="00696FB3">
            <w:r w:rsidRPr="00696FB3">
              <w:t>Product Views</w:t>
            </w:r>
          </w:p>
        </w:tc>
        <w:tc>
          <w:tcPr>
            <w:tcW w:w="0" w:type="auto"/>
            <w:vAlign w:val="center"/>
            <w:hideMark/>
          </w:tcPr>
          <w:p w14:paraId="2BD36E0D" w14:textId="77777777" w:rsidR="00696FB3" w:rsidRPr="00696FB3" w:rsidRDefault="00696FB3" w:rsidP="00696FB3">
            <w:r w:rsidRPr="00696FB3">
              <w:t>Add to Cart</w:t>
            </w:r>
          </w:p>
        </w:tc>
        <w:tc>
          <w:tcPr>
            <w:tcW w:w="0" w:type="auto"/>
            <w:vAlign w:val="center"/>
            <w:hideMark/>
          </w:tcPr>
          <w:p w14:paraId="6931B226" w14:textId="77777777" w:rsidR="00696FB3" w:rsidRPr="00696FB3" w:rsidRDefault="00696FB3" w:rsidP="00696FB3">
            <w:r w:rsidRPr="00696FB3">
              <w:t>Wishlist Adds</w:t>
            </w:r>
          </w:p>
        </w:tc>
      </w:tr>
      <w:tr w:rsidR="00696FB3" w:rsidRPr="00696FB3" w14:paraId="69D3A68E" w14:textId="77777777">
        <w:trPr>
          <w:tblCellSpacing w:w="15" w:type="dxa"/>
        </w:trPr>
        <w:tc>
          <w:tcPr>
            <w:tcW w:w="0" w:type="auto"/>
            <w:vAlign w:val="center"/>
            <w:hideMark/>
          </w:tcPr>
          <w:p w14:paraId="4DBE09E1" w14:textId="77777777" w:rsidR="00696FB3" w:rsidRPr="00696FB3" w:rsidRDefault="00696FB3" w:rsidP="00696FB3">
            <w:r w:rsidRPr="00696FB3">
              <w:t>Conversion</w:t>
            </w:r>
          </w:p>
        </w:tc>
        <w:tc>
          <w:tcPr>
            <w:tcW w:w="0" w:type="auto"/>
            <w:vAlign w:val="center"/>
            <w:hideMark/>
          </w:tcPr>
          <w:p w14:paraId="0E8DEC03" w14:textId="77777777" w:rsidR="00696FB3" w:rsidRPr="00696FB3" w:rsidRDefault="00696FB3" w:rsidP="00696FB3">
            <w:r w:rsidRPr="00696FB3">
              <w:t>Purchases</w:t>
            </w:r>
          </w:p>
        </w:tc>
        <w:tc>
          <w:tcPr>
            <w:tcW w:w="0" w:type="auto"/>
            <w:vAlign w:val="center"/>
            <w:hideMark/>
          </w:tcPr>
          <w:p w14:paraId="75A3D873" w14:textId="77777777" w:rsidR="00696FB3" w:rsidRPr="00696FB3" w:rsidRDefault="00696FB3" w:rsidP="00696FB3">
            <w:r w:rsidRPr="00696FB3">
              <w:t>Conversion Rate</w:t>
            </w:r>
          </w:p>
        </w:tc>
        <w:tc>
          <w:tcPr>
            <w:tcW w:w="0" w:type="auto"/>
            <w:vAlign w:val="center"/>
            <w:hideMark/>
          </w:tcPr>
          <w:p w14:paraId="29B397CF" w14:textId="77777777" w:rsidR="00696FB3" w:rsidRPr="00696FB3" w:rsidRDefault="00696FB3" w:rsidP="00696FB3">
            <w:r w:rsidRPr="00696FB3">
              <w:t>Revenue</w:t>
            </w:r>
          </w:p>
        </w:tc>
      </w:tr>
      <w:tr w:rsidR="00696FB3" w:rsidRPr="00696FB3" w14:paraId="3634FE7B" w14:textId="77777777">
        <w:trPr>
          <w:tblCellSpacing w:w="15" w:type="dxa"/>
        </w:trPr>
        <w:tc>
          <w:tcPr>
            <w:tcW w:w="0" w:type="auto"/>
            <w:vAlign w:val="center"/>
            <w:hideMark/>
          </w:tcPr>
          <w:p w14:paraId="77A984ED" w14:textId="77777777" w:rsidR="00696FB3" w:rsidRPr="00696FB3" w:rsidRDefault="00696FB3" w:rsidP="00696FB3">
            <w:r w:rsidRPr="00696FB3">
              <w:t>Loyalty</w:t>
            </w:r>
          </w:p>
        </w:tc>
        <w:tc>
          <w:tcPr>
            <w:tcW w:w="0" w:type="auto"/>
            <w:vAlign w:val="center"/>
            <w:hideMark/>
          </w:tcPr>
          <w:p w14:paraId="3D5D7527" w14:textId="77777777" w:rsidR="00696FB3" w:rsidRPr="00696FB3" w:rsidRDefault="00696FB3" w:rsidP="00696FB3">
            <w:r w:rsidRPr="00696FB3">
              <w:t>Repeat Orders</w:t>
            </w:r>
          </w:p>
        </w:tc>
        <w:tc>
          <w:tcPr>
            <w:tcW w:w="0" w:type="auto"/>
            <w:vAlign w:val="center"/>
            <w:hideMark/>
          </w:tcPr>
          <w:p w14:paraId="45643927" w14:textId="77777777" w:rsidR="00696FB3" w:rsidRPr="00696FB3" w:rsidRDefault="00696FB3" w:rsidP="00696FB3">
            <w:r w:rsidRPr="00696FB3">
              <w:t>Customer Retention Rate</w:t>
            </w:r>
          </w:p>
        </w:tc>
        <w:tc>
          <w:tcPr>
            <w:tcW w:w="0" w:type="auto"/>
            <w:vAlign w:val="center"/>
            <w:hideMark/>
          </w:tcPr>
          <w:p w14:paraId="30F15ACC" w14:textId="77777777" w:rsidR="00696FB3" w:rsidRPr="00696FB3" w:rsidRDefault="00696FB3" w:rsidP="00696FB3">
            <w:r w:rsidRPr="00696FB3">
              <w:t>Customer Reviews</w:t>
            </w:r>
          </w:p>
        </w:tc>
      </w:tr>
    </w:tbl>
    <w:p w14:paraId="2A137B45" w14:textId="77777777" w:rsidR="00696FB3" w:rsidRPr="00696FB3" w:rsidRDefault="00696FB3" w:rsidP="00696FB3">
      <w:r w:rsidRPr="00696FB3">
        <w:pict w14:anchorId="1E2A4400">
          <v:rect id="_x0000_i1069" style="width:0;height:1.5pt" o:hralign="center" o:hrstd="t" o:hr="t" fillcolor="#a0a0a0" stroked="f"/>
        </w:pict>
      </w:r>
    </w:p>
    <w:p w14:paraId="486CBD97" w14:textId="77777777" w:rsidR="00696FB3" w:rsidRPr="00696FB3" w:rsidRDefault="00696FB3" w:rsidP="00696FB3">
      <w:pPr>
        <w:rPr>
          <w:b/>
          <w:bCs/>
        </w:rPr>
      </w:pPr>
      <w:r w:rsidRPr="00696FB3">
        <w:rPr>
          <w:b/>
          <w:bCs/>
        </w:rPr>
        <w:t>3. Conversion Rate Calculation</w:t>
      </w:r>
    </w:p>
    <w:p w14:paraId="0EB21430" w14:textId="77777777" w:rsidR="00696FB3" w:rsidRPr="00696FB3" w:rsidRDefault="00696FB3" w:rsidP="00696FB3">
      <w:r w:rsidRPr="00696FB3">
        <w:rPr>
          <w:b/>
          <w:bCs/>
        </w:rPr>
        <w:t>Given Data</w:t>
      </w:r>
    </w:p>
    <w:p w14:paraId="60BD301B" w14:textId="77777777" w:rsidR="00696FB3" w:rsidRPr="00696FB3" w:rsidRDefault="00696FB3" w:rsidP="00696FB3">
      <w:pPr>
        <w:numPr>
          <w:ilvl w:val="0"/>
          <w:numId w:val="1"/>
        </w:numPr>
      </w:pPr>
      <w:r w:rsidRPr="00696FB3">
        <w:t xml:space="preserve">Ad Views = </w:t>
      </w:r>
      <w:r w:rsidRPr="00696FB3">
        <w:rPr>
          <w:b/>
          <w:bCs/>
        </w:rPr>
        <w:t>10,000</w:t>
      </w:r>
    </w:p>
    <w:p w14:paraId="54EB5E43" w14:textId="77777777" w:rsidR="00696FB3" w:rsidRPr="00696FB3" w:rsidRDefault="00696FB3" w:rsidP="00696FB3">
      <w:pPr>
        <w:numPr>
          <w:ilvl w:val="0"/>
          <w:numId w:val="1"/>
        </w:numPr>
      </w:pPr>
      <w:r w:rsidRPr="00696FB3">
        <w:t xml:space="preserve">Clicks = </w:t>
      </w:r>
      <w:r w:rsidRPr="00696FB3">
        <w:rPr>
          <w:b/>
          <w:bCs/>
        </w:rPr>
        <w:t>1,200</w:t>
      </w:r>
    </w:p>
    <w:p w14:paraId="648C241A" w14:textId="77777777" w:rsidR="00696FB3" w:rsidRPr="00696FB3" w:rsidRDefault="00696FB3" w:rsidP="00696FB3">
      <w:pPr>
        <w:numPr>
          <w:ilvl w:val="0"/>
          <w:numId w:val="1"/>
        </w:numPr>
      </w:pPr>
      <w:r w:rsidRPr="00696FB3">
        <w:t xml:space="preserve">App Installs = </w:t>
      </w:r>
      <w:r w:rsidRPr="00696FB3">
        <w:rPr>
          <w:b/>
          <w:bCs/>
        </w:rPr>
        <w:t>300</w:t>
      </w:r>
    </w:p>
    <w:p w14:paraId="6F51EBA2" w14:textId="77777777" w:rsidR="00696FB3" w:rsidRPr="00696FB3" w:rsidRDefault="00696FB3" w:rsidP="00696FB3">
      <w:pPr>
        <w:numPr>
          <w:ilvl w:val="0"/>
          <w:numId w:val="1"/>
        </w:numPr>
      </w:pPr>
      <w:r w:rsidRPr="00696FB3">
        <w:t xml:space="preserve">Orders = </w:t>
      </w:r>
      <w:r w:rsidRPr="00696FB3">
        <w:rPr>
          <w:b/>
          <w:bCs/>
        </w:rPr>
        <w:t>60</w:t>
      </w:r>
    </w:p>
    <w:p w14:paraId="34C99F29" w14:textId="77777777" w:rsidR="00696FB3" w:rsidRPr="00696FB3" w:rsidRDefault="00696FB3" w:rsidP="00696FB3">
      <w:pPr>
        <w:rPr>
          <w:b/>
          <w:bCs/>
        </w:rPr>
      </w:pPr>
      <w:r w:rsidRPr="00696FB3">
        <w:rPr>
          <w:b/>
          <w:bCs/>
        </w:rPr>
        <w:t>Calculations</w:t>
      </w:r>
    </w:p>
    <w:p w14:paraId="35EBC4BB" w14:textId="77777777" w:rsidR="00696FB3" w:rsidRPr="00696FB3" w:rsidRDefault="00696FB3" w:rsidP="00696FB3">
      <w:r w:rsidRPr="00696FB3">
        <w:rPr>
          <w:b/>
          <w:bCs/>
        </w:rPr>
        <w:t>Ad View → Click</w:t>
      </w:r>
    </w:p>
    <w:p w14:paraId="30E715CC" w14:textId="77777777" w:rsidR="00696FB3" w:rsidRPr="00696FB3" w:rsidRDefault="00696FB3" w:rsidP="00696FB3">
      <w:r w:rsidRPr="00696FB3">
        <w:t>= (1,200 ÷ 10,000) × 100</w:t>
      </w:r>
    </w:p>
    <w:p w14:paraId="2C3C011C" w14:textId="77777777" w:rsidR="00696FB3" w:rsidRPr="00696FB3" w:rsidRDefault="00696FB3" w:rsidP="00696FB3">
      <w:r w:rsidRPr="00696FB3">
        <w:t xml:space="preserve">= </w:t>
      </w:r>
      <w:r w:rsidRPr="00696FB3">
        <w:rPr>
          <w:b/>
          <w:bCs/>
        </w:rPr>
        <w:t>12%</w:t>
      </w:r>
    </w:p>
    <w:p w14:paraId="15036C63" w14:textId="77777777" w:rsidR="00696FB3" w:rsidRPr="00696FB3" w:rsidRDefault="00696FB3" w:rsidP="00696FB3">
      <w:r w:rsidRPr="00696FB3">
        <w:pict w14:anchorId="567F80BA">
          <v:rect id="_x0000_i1070" style="width:0;height:1.5pt" o:hralign="center" o:hrstd="t" o:hr="t" fillcolor="#a0a0a0" stroked="f"/>
        </w:pict>
      </w:r>
    </w:p>
    <w:p w14:paraId="3F61C3F1" w14:textId="77777777" w:rsidR="00696FB3" w:rsidRPr="00696FB3" w:rsidRDefault="00696FB3" w:rsidP="00696FB3">
      <w:r w:rsidRPr="00696FB3">
        <w:rPr>
          <w:b/>
          <w:bCs/>
        </w:rPr>
        <w:t>Click → App Install</w:t>
      </w:r>
    </w:p>
    <w:p w14:paraId="24A6D450" w14:textId="77777777" w:rsidR="00696FB3" w:rsidRPr="00696FB3" w:rsidRDefault="00696FB3" w:rsidP="00696FB3">
      <w:r w:rsidRPr="00696FB3">
        <w:t>= (300 ÷ 1,200) × 100</w:t>
      </w:r>
    </w:p>
    <w:p w14:paraId="2F2BB9C9" w14:textId="77777777" w:rsidR="00696FB3" w:rsidRPr="00696FB3" w:rsidRDefault="00696FB3" w:rsidP="00696FB3">
      <w:r w:rsidRPr="00696FB3">
        <w:t xml:space="preserve">= </w:t>
      </w:r>
      <w:r w:rsidRPr="00696FB3">
        <w:rPr>
          <w:b/>
          <w:bCs/>
        </w:rPr>
        <w:t>25%</w:t>
      </w:r>
    </w:p>
    <w:p w14:paraId="3B831AC1" w14:textId="77777777" w:rsidR="00696FB3" w:rsidRPr="00696FB3" w:rsidRDefault="00696FB3" w:rsidP="00696FB3">
      <w:r w:rsidRPr="00696FB3">
        <w:pict w14:anchorId="747A3968">
          <v:rect id="_x0000_i1071" style="width:0;height:1.5pt" o:hralign="center" o:hrstd="t" o:hr="t" fillcolor="#a0a0a0" stroked="f"/>
        </w:pict>
      </w:r>
    </w:p>
    <w:p w14:paraId="2FA62393" w14:textId="77777777" w:rsidR="00696FB3" w:rsidRPr="00696FB3" w:rsidRDefault="00696FB3" w:rsidP="00696FB3">
      <w:r w:rsidRPr="00696FB3">
        <w:rPr>
          <w:b/>
          <w:bCs/>
        </w:rPr>
        <w:t>App Install → Order</w:t>
      </w:r>
    </w:p>
    <w:p w14:paraId="13AF807E" w14:textId="77777777" w:rsidR="00696FB3" w:rsidRPr="00696FB3" w:rsidRDefault="00696FB3" w:rsidP="00696FB3">
      <w:r w:rsidRPr="00696FB3">
        <w:t>= (60 ÷ 300) × 100</w:t>
      </w:r>
    </w:p>
    <w:p w14:paraId="4EE11D31" w14:textId="77777777" w:rsidR="00696FB3" w:rsidRPr="00696FB3" w:rsidRDefault="00696FB3" w:rsidP="00696FB3">
      <w:r w:rsidRPr="00696FB3">
        <w:t xml:space="preserve">= </w:t>
      </w:r>
      <w:r w:rsidRPr="00696FB3">
        <w:rPr>
          <w:b/>
          <w:bCs/>
        </w:rPr>
        <w:t>20%</w:t>
      </w:r>
    </w:p>
    <w:p w14:paraId="2D29BC37" w14:textId="77777777" w:rsidR="00696FB3" w:rsidRPr="00696FB3" w:rsidRDefault="00696FB3" w:rsidP="00696FB3">
      <w:r w:rsidRPr="00696FB3">
        <w:pict w14:anchorId="0FF942D2">
          <v:rect id="_x0000_i1072" style="width:0;height:1.5pt" o:hralign="center" o:hrstd="t" o:hr="t" fillcolor="#a0a0a0" stroked="f"/>
        </w:pict>
      </w:r>
    </w:p>
    <w:p w14:paraId="35265489" w14:textId="77777777" w:rsidR="00696FB3" w:rsidRPr="00696FB3" w:rsidRDefault="00696FB3" w:rsidP="00696FB3">
      <w:r w:rsidRPr="00696FB3">
        <w:rPr>
          <w:b/>
          <w:bCs/>
        </w:rPr>
        <w:lastRenderedPageBreak/>
        <w:t>Overall Conversion (Ad View → Order)</w:t>
      </w:r>
    </w:p>
    <w:p w14:paraId="1A85DB59" w14:textId="77777777" w:rsidR="00696FB3" w:rsidRPr="00696FB3" w:rsidRDefault="00696FB3" w:rsidP="00696FB3">
      <w:r w:rsidRPr="00696FB3">
        <w:t>= (60 ÷ 10,000) × 100</w:t>
      </w:r>
    </w:p>
    <w:p w14:paraId="1C3C9510" w14:textId="77777777" w:rsidR="00696FB3" w:rsidRPr="00696FB3" w:rsidRDefault="00696FB3" w:rsidP="00696FB3">
      <w:r w:rsidRPr="00696FB3">
        <w:t xml:space="preserve">= </w:t>
      </w:r>
      <w:r w:rsidRPr="00696FB3">
        <w:rPr>
          <w:b/>
          <w:bCs/>
        </w:rPr>
        <w:t>0.6%</w:t>
      </w:r>
    </w:p>
    <w:p w14:paraId="5B2F5556" w14:textId="77777777" w:rsidR="00696FB3" w:rsidRPr="00696FB3" w:rsidRDefault="00696FB3" w:rsidP="00696FB3">
      <w:pPr>
        <w:rPr>
          <w:b/>
          <w:bCs/>
        </w:rPr>
      </w:pPr>
      <w:r w:rsidRPr="00696FB3">
        <w:rPr>
          <w:b/>
          <w:bCs/>
        </w:rPr>
        <w:t>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34"/>
        <w:gridCol w:w="2187"/>
        <w:gridCol w:w="1872"/>
      </w:tblGrid>
      <w:tr w:rsidR="00696FB3" w:rsidRPr="00696FB3" w14:paraId="49665F52" w14:textId="77777777">
        <w:trPr>
          <w:tblHeader/>
          <w:tblCellSpacing w:w="15" w:type="dxa"/>
        </w:trPr>
        <w:tc>
          <w:tcPr>
            <w:tcW w:w="0" w:type="auto"/>
            <w:vAlign w:val="center"/>
            <w:hideMark/>
          </w:tcPr>
          <w:p w14:paraId="41E9ABDE" w14:textId="77777777" w:rsidR="00696FB3" w:rsidRPr="00696FB3" w:rsidRDefault="00696FB3" w:rsidP="00696FB3">
            <w:pPr>
              <w:rPr>
                <w:b/>
                <w:bCs/>
              </w:rPr>
            </w:pPr>
            <w:r w:rsidRPr="00696FB3">
              <w:rPr>
                <w:b/>
                <w:bCs/>
              </w:rPr>
              <w:t>Stage</w:t>
            </w:r>
          </w:p>
        </w:tc>
        <w:tc>
          <w:tcPr>
            <w:tcW w:w="0" w:type="auto"/>
            <w:vAlign w:val="center"/>
            <w:hideMark/>
          </w:tcPr>
          <w:p w14:paraId="3C734581" w14:textId="77777777" w:rsidR="00696FB3" w:rsidRPr="00696FB3" w:rsidRDefault="00696FB3" w:rsidP="00696FB3">
            <w:pPr>
              <w:rPr>
                <w:b/>
                <w:bCs/>
              </w:rPr>
            </w:pPr>
            <w:r w:rsidRPr="00696FB3">
              <w:rPr>
                <w:b/>
                <w:bCs/>
              </w:rPr>
              <w:t>Formula</w:t>
            </w:r>
          </w:p>
        </w:tc>
        <w:tc>
          <w:tcPr>
            <w:tcW w:w="0" w:type="auto"/>
            <w:vAlign w:val="center"/>
            <w:hideMark/>
          </w:tcPr>
          <w:p w14:paraId="2D3E483F" w14:textId="77777777" w:rsidR="00696FB3" w:rsidRPr="00696FB3" w:rsidRDefault="00696FB3" w:rsidP="00696FB3">
            <w:pPr>
              <w:rPr>
                <w:b/>
                <w:bCs/>
              </w:rPr>
            </w:pPr>
            <w:r w:rsidRPr="00696FB3">
              <w:rPr>
                <w:b/>
                <w:bCs/>
              </w:rPr>
              <w:t>Conversion Rate</w:t>
            </w:r>
          </w:p>
        </w:tc>
      </w:tr>
      <w:tr w:rsidR="00696FB3" w:rsidRPr="00696FB3" w14:paraId="34ACA9B9" w14:textId="77777777">
        <w:trPr>
          <w:tblCellSpacing w:w="15" w:type="dxa"/>
        </w:trPr>
        <w:tc>
          <w:tcPr>
            <w:tcW w:w="0" w:type="auto"/>
            <w:vAlign w:val="center"/>
            <w:hideMark/>
          </w:tcPr>
          <w:p w14:paraId="77639CBC" w14:textId="77777777" w:rsidR="00696FB3" w:rsidRPr="00696FB3" w:rsidRDefault="00696FB3" w:rsidP="00696FB3">
            <w:r w:rsidRPr="00696FB3">
              <w:t>Ad View → Click</w:t>
            </w:r>
          </w:p>
        </w:tc>
        <w:tc>
          <w:tcPr>
            <w:tcW w:w="0" w:type="auto"/>
            <w:vAlign w:val="center"/>
            <w:hideMark/>
          </w:tcPr>
          <w:p w14:paraId="4380D13B" w14:textId="77777777" w:rsidR="00696FB3" w:rsidRPr="00696FB3" w:rsidRDefault="00696FB3" w:rsidP="00696FB3">
            <w:r w:rsidRPr="00696FB3">
              <w:t>1,200 ÷ 10,000 × 100</w:t>
            </w:r>
          </w:p>
        </w:tc>
        <w:tc>
          <w:tcPr>
            <w:tcW w:w="0" w:type="auto"/>
            <w:vAlign w:val="center"/>
            <w:hideMark/>
          </w:tcPr>
          <w:p w14:paraId="3FE7A4DE" w14:textId="77777777" w:rsidR="00696FB3" w:rsidRPr="00696FB3" w:rsidRDefault="00696FB3" w:rsidP="00696FB3">
            <w:r w:rsidRPr="00696FB3">
              <w:rPr>
                <w:b/>
                <w:bCs/>
              </w:rPr>
              <w:t>12%</w:t>
            </w:r>
          </w:p>
        </w:tc>
      </w:tr>
      <w:tr w:rsidR="00696FB3" w:rsidRPr="00696FB3" w14:paraId="5BBFE393" w14:textId="77777777">
        <w:trPr>
          <w:tblCellSpacing w:w="15" w:type="dxa"/>
        </w:trPr>
        <w:tc>
          <w:tcPr>
            <w:tcW w:w="0" w:type="auto"/>
            <w:vAlign w:val="center"/>
            <w:hideMark/>
          </w:tcPr>
          <w:p w14:paraId="5EF7E636" w14:textId="77777777" w:rsidR="00696FB3" w:rsidRPr="00696FB3" w:rsidRDefault="00696FB3" w:rsidP="00696FB3">
            <w:r w:rsidRPr="00696FB3">
              <w:t>Click → Install</w:t>
            </w:r>
          </w:p>
        </w:tc>
        <w:tc>
          <w:tcPr>
            <w:tcW w:w="0" w:type="auto"/>
            <w:vAlign w:val="center"/>
            <w:hideMark/>
          </w:tcPr>
          <w:p w14:paraId="674794CF" w14:textId="77777777" w:rsidR="00696FB3" w:rsidRPr="00696FB3" w:rsidRDefault="00696FB3" w:rsidP="00696FB3">
            <w:r w:rsidRPr="00696FB3">
              <w:t>300 ÷ 1,200 × 100</w:t>
            </w:r>
          </w:p>
        </w:tc>
        <w:tc>
          <w:tcPr>
            <w:tcW w:w="0" w:type="auto"/>
            <w:vAlign w:val="center"/>
            <w:hideMark/>
          </w:tcPr>
          <w:p w14:paraId="4024B851" w14:textId="77777777" w:rsidR="00696FB3" w:rsidRPr="00696FB3" w:rsidRDefault="00696FB3" w:rsidP="00696FB3">
            <w:r w:rsidRPr="00696FB3">
              <w:rPr>
                <w:b/>
                <w:bCs/>
              </w:rPr>
              <w:t>25%</w:t>
            </w:r>
          </w:p>
        </w:tc>
      </w:tr>
      <w:tr w:rsidR="00696FB3" w:rsidRPr="00696FB3" w14:paraId="534076B1" w14:textId="77777777">
        <w:trPr>
          <w:tblCellSpacing w:w="15" w:type="dxa"/>
        </w:trPr>
        <w:tc>
          <w:tcPr>
            <w:tcW w:w="0" w:type="auto"/>
            <w:vAlign w:val="center"/>
            <w:hideMark/>
          </w:tcPr>
          <w:p w14:paraId="6B8A6AAC" w14:textId="77777777" w:rsidR="00696FB3" w:rsidRPr="00696FB3" w:rsidRDefault="00696FB3" w:rsidP="00696FB3">
            <w:r w:rsidRPr="00696FB3">
              <w:t>Install → Order</w:t>
            </w:r>
          </w:p>
        </w:tc>
        <w:tc>
          <w:tcPr>
            <w:tcW w:w="0" w:type="auto"/>
            <w:vAlign w:val="center"/>
            <w:hideMark/>
          </w:tcPr>
          <w:p w14:paraId="382B3462" w14:textId="77777777" w:rsidR="00696FB3" w:rsidRPr="00696FB3" w:rsidRDefault="00696FB3" w:rsidP="00696FB3">
            <w:r w:rsidRPr="00696FB3">
              <w:t>60 ÷ 300 × 100</w:t>
            </w:r>
          </w:p>
        </w:tc>
        <w:tc>
          <w:tcPr>
            <w:tcW w:w="0" w:type="auto"/>
            <w:vAlign w:val="center"/>
            <w:hideMark/>
          </w:tcPr>
          <w:p w14:paraId="6C855CA7" w14:textId="77777777" w:rsidR="00696FB3" w:rsidRPr="00696FB3" w:rsidRDefault="00696FB3" w:rsidP="00696FB3">
            <w:r w:rsidRPr="00696FB3">
              <w:rPr>
                <w:b/>
                <w:bCs/>
              </w:rPr>
              <w:t>20%</w:t>
            </w:r>
          </w:p>
        </w:tc>
      </w:tr>
      <w:tr w:rsidR="00696FB3" w:rsidRPr="00696FB3" w14:paraId="123317BA" w14:textId="77777777">
        <w:trPr>
          <w:tblCellSpacing w:w="15" w:type="dxa"/>
        </w:trPr>
        <w:tc>
          <w:tcPr>
            <w:tcW w:w="0" w:type="auto"/>
            <w:vAlign w:val="center"/>
            <w:hideMark/>
          </w:tcPr>
          <w:p w14:paraId="6B16403C" w14:textId="77777777" w:rsidR="00696FB3" w:rsidRPr="00696FB3" w:rsidRDefault="00696FB3" w:rsidP="00696FB3">
            <w:r w:rsidRPr="00696FB3">
              <w:t>Overall (View → Order)</w:t>
            </w:r>
          </w:p>
        </w:tc>
        <w:tc>
          <w:tcPr>
            <w:tcW w:w="0" w:type="auto"/>
            <w:vAlign w:val="center"/>
            <w:hideMark/>
          </w:tcPr>
          <w:p w14:paraId="4FAB3921" w14:textId="77777777" w:rsidR="00696FB3" w:rsidRPr="00696FB3" w:rsidRDefault="00696FB3" w:rsidP="00696FB3">
            <w:r w:rsidRPr="00696FB3">
              <w:t>60 ÷ 10,000 × 100</w:t>
            </w:r>
          </w:p>
        </w:tc>
        <w:tc>
          <w:tcPr>
            <w:tcW w:w="0" w:type="auto"/>
            <w:vAlign w:val="center"/>
            <w:hideMark/>
          </w:tcPr>
          <w:p w14:paraId="76BB803A" w14:textId="77777777" w:rsidR="00696FB3" w:rsidRPr="00696FB3" w:rsidRDefault="00696FB3" w:rsidP="00696FB3">
            <w:r w:rsidRPr="00696FB3">
              <w:rPr>
                <w:b/>
                <w:bCs/>
              </w:rPr>
              <w:t>0.6%</w:t>
            </w:r>
          </w:p>
        </w:tc>
      </w:tr>
    </w:tbl>
    <w:p w14:paraId="4D21E85A" w14:textId="77777777" w:rsidR="00696FB3" w:rsidRPr="00696FB3" w:rsidRDefault="00696FB3" w:rsidP="00696FB3">
      <w:r w:rsidRPr="00696FB3">
        <w:pict w14:anchorId="68852577">
          <v:rect id="_x0000_i1073" style="width:0;height:1.5pt" o:hralign="center" o:hrstd="t" o:hr="t" fillcolor="#a0a0a0" stroked="f"/>
        </w:pict>
      </w:r>
    </w:p>
    <w:p w14:paraId="28DB9DDD" w14:textId="77777777" w:rsidR="00696FB3" w:rsidRPr="00696FB3" w:rsidRDefault="00696FB3" w:rsidP="00696FB3">
      <w:pPr>
        <w:rPr>
          <w:b/>
          <w:bCs/>
        </w:rPr>
      </w:pPr>
      <w:r w:rsidRPr="00696FB3">
        <w:rPr>
          <w:b/>
          <w:bCs/>
        </w:rPr>
        <w:t>4. Metric Explanation – Click-Through Rate (CTR)</w:t>
      </w:r>
    </w:p>
    <w:p w14:paraId="0C43E09C" w14:textId="77777777" w:rsidR="00696FB3" w:rsidRPr="00696FB3" w:rsidRDefault="00696FB3" w:rsidP="00696FB3">
      <w:r w:rsidRPr="00696FB3">
        <w:rPr>
          <w:b/>
          <w:bCs/>
        </w:rPr>
        <w:t>Click-Through Rate (CTR)</w:t>
      </w:r>
      <w:r w:rsidRPr="00696FB3">
        <w:t xml:space="preserve"> measures the percentage of people who click on an advertisement after seeing it.</w:t>
      </w:r>
    </w:p>
    <w:p w14:paraId="230C726D" w14:textId="77777777" w:rsidR="00696FB3" w:rsidRPr="00696FB3" w:rsidRDefault="00696FB3" w:rsidP="00696FB3">
      <w:r w:rsidRPr="00696FB3">
        <w:t>A digital marketer for a music streaming app like Spotify can use CTR to understand whether the ad is attracting users. If the CTR is low, they can improve the ad by using better visuals, catchy headlines, or more relevant audience targeting to increase clicks and app installs.</w:t>
      </w:r>
    </w:p>
    <w:p w14:paraId="05ADC4B1" w14:textId="77777777" w:rsidR="00B11CC7" w:rsidRDefault="00B11CC7"/>
    <w:sectPr w:rsidR="00B11CC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Shruti">
    <w:panose1 w:val="020B0502040204020203"/>
    <w:charset w:val="00"/>
    <w:family w:val="swiss"/>
    <w:pitch w:val="variable"/>
    <w:sig w:usb0="0004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4547B99"/>
    <w:multiLevelType w:val="multilevel"/>
    <w:tmpl w:val="BEE26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481555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6FB3"/>
    <w:rsid w:val="0026151C"/>
    <w:rsid w:val="003E460A"/>
    <w:rsid w:val="00696FB3"/>
    <w:rsid w:val="00B11CC7"/>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A7EC81"/>
  <w15:chartTrackingRefBased/>
  <w15:docId w15:val="{9BF4ECA3-4094-4327-B3CB-8F58590545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96FB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96FB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96FB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96FB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96FB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96FB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96FB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96FB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96FB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96FB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96FB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96FB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96FB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96FB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96FB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96FB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96FB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96FB3"/>
    <w:rPr>
      <w:rFonts w:eastAsiaTheme="majorEastAsia" w:cstheme="majorBidi"/>
      <w:color w:val="272727" w:themeColor="text1" w:themeTint="D8"/>
    </w:rPr>
  </w:style>
  <w:style w:type="paragraph" w:styleId="Title">
    <w:name w:val="Title"/>
    <w:basedOn w:val="Normal"/>
    <w:next w:val="Normal"/>
    <w:link w:val="TitleChar"/>
    <w:uiPriority w:val="10"/>
    <w:qFormat/>
    <w:rsid w:val="00696FB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96FB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96FB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96FB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96FB3"/>
    <w:pPr>
      <w:spacing w:before="160"/>
      <w:jc w:val="center"/>
    </w:pPr>
    <w:rPr>
      <w:i/>
      <w:iCs/>
      <w:color w:val="404040" w:themeColor="text1" w:themeTint="BF"/>
    </w:rPr>
  </w:style>
  <w:style w:type="character" w:customStyle="1" w:styleId="QuoteChar">
    <w:name w:val="Quote Char"/>
    <w:basedOn w:val="DefaultParagraphFont"/>
    <w:link w:val="Quote"/>
    <w:uiPriority w:val="29"/>
    <w:rsid w:val="00696FB3"/>
    <w:rPr>
      <w:i/>
      <w:iCs/>
      <w:color w:val="404040" w:themeColor="text1" w:themeTint="BF"/>
    </w:rPr>
  </w:style>
  <w:style w:type="paragraph" w:styleId="ListParagraph">
    <w:name w:val="List Paragraph"/>
    <w:basedOn w:val="Normal"/>
    <w:uiPriority w:val="34"/>
    <w:qFormat/>
    <w:rsid w:val="00696FB3"/>
    <w:pPr>
      <w:ind w:left="720"/>
      <w:contextualSpacing/>
    </w:pPr>
  </w:style>
  <w:style w:type="character" w:styleId="IntenseEmphasis">
    <w:name w:val="Intense Emphasis"/>
    <w:basedOn w:val="DefaultParagraphFont"/>
    <w:uiPriority w:val="21"/>
    <w:qFormat/>
    <w:rsid w:val="00696FB3"/>
    <w:rPr>
      <w:i/>
      <w:iCs/>
      <w:color w:val="0F4761" w:themeColor="accent1" w:themeShade="BF"/>
    </w:rPr>
  </w:style>
  <w:style w:type="paragraph" w:styleId="IntenseQuote">
    <w:name w:val="Intense Quote"/>
    <w:basedOn w:val="Normal"/>
    <w:next w:val="Normal"/>
    <w:link w:val="IntenseQuoteChar"/>
    <w:uiPriority w:val="30"/>
    <w:qFormat/>
    <w:rsid w:val="00696FB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96FB3"/>
    <w:rPr>
      <w:i/>
      <w:iCs/>
      <w:color w:val="0F4761" w:themeColor="accent1" w:themeShade="BF"/>
    </w:rPr>
  </w:style>
  <w:style w:type="character" w:styleId="IntenseReference">
    <w:name w:val="Intense Reference"/>
    <w:basedOn w:val="DefaultParagraphFont"/>
    <w:uiPriority w:val="32"/>
    <w:qFormat/>
    <w:rsid w:val="00696FB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3</Pages>
  <Words>267</Words>
  <Characters>1528</Characters>
  <Application>Microsoft Office Word</Application>
  <DocSecurity>0</DocSecurity>
  <Lines>12</Lines>
  <Paragraphs>3</Paragraphs>
  <ScaleCrop>false</ScaleCrop>
  <Company/>
  <LinksUpToDate>false</LinksUpToDate>
  <CharactersWithSpaces>1792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PATEL MESHVA</dc:creator>
  <cp:keywords/>
  <dc:description/>
  <cp:lastModifiedBy>PATEL MESHVA</cp:lastModifiedBy>
  <cp:revision>1</cp:revision>
  <dcterms:created xsi:type="dcterms:W3CDTF">2026-07-29T13:28:00Z</dcterms:created>
  <dcterms:modified xsi:type="dcterms:W3CDTF">2026-07-29T13:32:00Z</dcterms:modified>
</cp:coreProperties>
</file>