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CE43" w14:textId="77777777" w:rsidR="000A557D" w:rsidRPr="000A557D" w:rsidRDefault="000A557D" w:rsidP="000A557D">
      <w:pPr>
        <w:pStyle w:val="NormalnyWeb"/>
        <w:jc w:val="both"/>
        <w:rPr>
          <w:sz w:val="36"/>
          <w:szCs w:val="36"/>
        </w:rPr>
      </w:pPr>
      <w:r w:rsidRPr="000A557D">
        <w:rPr>
          <w:rFonts w:ascii="TimesNewRomanPS" w:hAnsi="TimesNewRomanPS"/>
          <w:b/>
          <w:bCs/>
          <w:sz w:val="36"/>
          <w:szCs w:val="36"/>
        </w:rPr>
        <w:t xml:space="preserve">The Alert Generation System </w:t>
      </w:r>
    </w:p>
    <w:p w14:paraId="1B25DB60" w14:textId="77777777" w:rsidR="000A557D" w:rsidRDefault="000A557D" w:rsidP="000A557D">
      <w:pPr>
        <w:pStyle w:val="NormalnyWeb"/>
        <w:jc w:val="both"/>
      </w:pPr>
      <w:r>
        <w:rPr>
          <w:rFonts w:ascii="TimesNewRomanPSMT" w:hAnsi="TimesNewRomanPSMT"/>
        </w:rPr>
        <w:t xml:space="preserve">The Alert Generation System is designed to actively manage patient-specific medical alerts within a cardiovascular ward in a hospital. </w:t>
      </w:r>
    </w:p>
    <w:p w14:paraId="165DAF3F" w14:textId="77777777" w:rsidR="000A557D" w:rsidRDefault="000A557D" w:rsidP="000A557D">
      <w:pPr>
        <w:pStyle w:val="NormalnyWeb"/>
        <w:jc w:val="both"/>
      </w:pPr>
      <w:r>
        <w:rPr>
          <w:rFonts w:ascii="TimesNewRomanPS" w:hAnsi="TimesNewRomanPS"/>
          <w:b/>
          <w:bCs/>
        </w:rPr>
        <w:t xml:space="preserve">Central Classes: </w:t>
      </w:r>
    </w:p>
    <w:p w14:paraId="12FB09F9" w14:textId="77777777" w:rsidR="000A557D" w:rsidRDefault="000A557D" w:rsidP="000A557D">
      <w:pPr>
        <w:pStyle w:val="NormalnyWeb"/>
        <w:jc w:val="both"/>
        <w:rPr>
          <w:lang w:val="pl-PL"/>
        </w:rPr>
      </w:pPr>
      <w:r>
        <w:rPr>
          <w:rFonts w:ascii="TimesNewRomanPSMT" w:hAnsi="TimesNewRomanPSMT"/>
        </w:rPr>
        <w:t xml:space="preserve">The </w:t>
      </w:r>
      <w:r>
        <w:rPr>
          <w:rFonts w:ascii="TimesNewRomanPS" w:hAnsi="TimesNewRomanPS"/>
          <w:b/>
          <w:bCs/>
        </w:rPr>
        <w:t xml:space="preserve">“AlertGenerator” </w:t>
      </w:r>
      <w:r>
        <w:rPr>
          <w:rFonts w:ascii="TimesNewRomanPSMT" w:hAnsi="TimesNewRomanPSMT"/>
        </w:rPr>
        <w:t>class is responsible for continuous evaluation of data incoming from various medical devices and initializing action, when thresholds are crossed.</w:t>
      </w:r>
      <w:r>
        <w:rPr>
          <w:rFonts w:ascii="TimesNewRomanPSMT" w:hAnsi="TimesNewRomanPSMT"/>
        </w:rPr>
        <w:br/>
        <w:t xml:space="preserve">It has two methods: evaluateData() and triggerAlert(). Separation of data monitoring and alert triggering ensures clear distinction between two tasks of the class, providing clarity and maintainability. </w:t>
      </w:r>
    </w:p>
    <w:p w14:paraId="04E36C1C" w14:textId="692030BF" w:rsidR="000A557D" w:rsidRDefault="000A557D" w:rsidP="000A557D">
      <w:pPr>
        <w:pStyle w:val="NormalnyWeb"/>
        <w:jc w:val="both"/>
      </w:pPr>
      <w:r>
        <w:rPr>
          <w:rFonts w:ascii="TimesNewRomanPSMT" w:hAnsi="TimesNewRomanPSMT"/>
        </w:rPr>
        <w:t xml:space="preserve">The </w:t>
      </w:r>
      <w:r>
        <w:rPr>
          <w:rFonts w:ascii="TimesNewRomanPS" w:hAnsi="TimesNewRomanPS"/>
          <w:b/>
          <w:bCs/>
        </w:rPr>
        <w:t xml:space="preserve">“Alert” </w:t>
      </w:r>
      <w:r>
        <w:rPr>
          <w:rFonts w:ascii="TimesNewRomanPSMT" w:hAnsi="TimesNewRomanPSMT"/>
        </w:rPr>
        <w:t xml:space="preserve">class captures all necessary information about an alert within four fields: patientId, alertId, timestamp and condition. By providing detailed information about each alert, the class ensures that all alerts are easily traceable and analysed. </w:t>
      </w:r>
    </w:p>
    <w:p w14:paraId="23B72120" w14:textId="77777777" w:rsidR="000A557D" w:rsidRDefault="000A557D" w:rsidP="000A557D">
      <w:pPr>
        <w:pStyle w:val="NormalnyWeb"/>
        <w:jc w:val="both"/>
      </w:pPr>
      <w:r>
        <w:rPr>
          <w:rFonts w:ascii="TimesNewRomanPSMT" w:hAnsi="TimesNewRomanPSMT"/>
        </w:rPr>
        <w:t xml:space="preserve">The </w:t>
      </w:r>
      <w:r>
        <w:rPr>
          <w:rFonts w:ascii="TimesNewRomanPS" w:hAnsi="TimesNewRomanPS"/>
          <w:b/>
          <w:bCs/>
        </w:rPr>
        <w:t xml:space="preserve">“AlertManager” </w:t>
      </w:r>
      <w:r>
        <w:rPr>
          <w:rFonts w:ascii="TimesNewRomanPSMT" w:hAnsi="TimesNewRomanPSMT"/>
        </w:rPr>
        <w:t xml:space="preserve">class manages all “Alert” instances sent by the “AlertGenerator”. There are two methods within the class: sendAlert() and addToPatientHistory(). They are needed for alert transmission and creation of historical record. Alerts are managed using a Priority Queue, ensuring prioritising of critical alerts. </w:t>
      </w:r>
    </w:p>
    <w:p w14:paraId="437E8FE2" w14:textId="77777777" w:rsidR="000A557D" w:rsidRDefault="000A557D" w:rsidP="000A557D">
      <w:pPr>
        <w:pStyle w:val="NormalnyWeb"/>
        <w:jc w:val="both"/>
      </w:pPr>
      <w:r>
        <w:rPr>
          <w:rFonts w:ascii="TimesNewRomanPS" w:hAnsi="TimesNewRomanPS"/>
          <w:b/>
          <w:bCs/>
        </w:rPr>
        <w:t xml:space="preserve">Supporting Classes: </w:t>
      </w:r>
    </w:p>
    <w:p w14:paraId="6962A0F9" w14:textId="77777777" w:rsidR="000A557D" w:rsidRDefault="000A557D" w:rsidP="000A557D">
      <w:pPr>
        <w:pStyle w:val="NormalnyWeb"/>
        <w:jc w:val="both"/>
      </w:pPr>
      <w:r>
        <w:rPr>
          <w:rFonts w:ascii="TimesNewRomanPSMT" w:hAnsi="TimesNewRomanPSMT"/>
        </w:rPr>
        <w:t xml:space="preserve">The </w:t>
      </w:r>
      <w:r>
        <w:rPr>
          <w:rFonts w:ascii="TimesNewRomanPS" w:hAnsi="TimesNewRomanPS"/>
          <w:b/>
          <w:bCs/>
        </w:rPr>
        <w:t xml:space="preserve">“PatientRecord” </w:t>
      </w:r>
      <w:r>
        <w:rPr>
          <w:rFonts w:ascii="TimesNewRomanPSMT" w:hAnsi="TimesNewRomanPSMT"/>
        </w:rPr>
        <w:t>class maintains detailed patient information, including personalized thresholds (“heartRateThreshold”, “bloodPressureThreshold”) required for alert analysis.</w:t>
      </w:r>
      <w:r>
        <w:rPr>
          <w:rFonts w:ascii="TimesNewRomanPSMT" w:hAnsi="TimesNewRomanPSMT"/>
        </w:rPr>
        <w:br/>
        <w:t xml:space="preserve">The class also stores history of all alerts triggered for the patient (“alertHistory”). Collecting all data concerning a patient within one class simplifies the access to the data and performing updates on the data. </w:t>
      </w:r>
    </w:p>
    <w:p w14:paraId="07C6626D" w14:textId="77777777" w:rsidR="000A557D" w:rsidRDefault="000A557D" w:rsidP="000A557D">
      <w:pPr>
        <w:pStyle w:val="NormalnyWeb"/>
        <w:jc w:val="both"/>
      </w:pPr>
      <w:r>
        <w:rPr>
          <w:rFonts w:ascii="TimesNewRomanPSMT" w:hAnsi="TimesNewRomanPSMT"/>
        </w:rPr>
        <w:t xml:space="preserve">The </w:t>
      </w:r>
      <w:r>
        <w:rPr>
          <w:rFonts w:ascii="TimesNewRomanPS" w:hAnsi="TimesNewRomanPS"/>
          <w:b/>
          <w:bCs/>
        </w:rPr>
        <w:t xml:space="preserve">“PatientData” </w:t>
      </w:r>
      <w:r>
        <w:rPr>
          <w:rFonts w:ascii="TimesNewRomanPSMT" w:hAnsi="TimesNewRomanPSMT"/>
        </w:rPr>
        <w:t xml:space="preserve">class represents real-time patient data. It includes “heartRate” and “bloodPressure” and boolean indicators for whether they fit the established norm. Separation of dynamically changing data from static patient data of “PatientRecord” is important for real- time evaluation performed by the system. </w:t>
      </w:r>
    </w:p>
    <w:p w14:paraId="60BAADA3" w14:textId="77777777" w:rsidR="000A557D" w:rsidRDefault="000A557D" w:rsidP="000A557D">
      <w:pPr>
        <w:pStyle w:val="NormalnyWeb"/>
        <w:jc w:val="both"/>
      </w:pPr>
      <w:r>
        <w:rPr>
          <w:rFonts w:ascii="TimesNewRomanPSMT" w:hAnsi="TimesNewRomanPSMT"/>
        </w:rPr>
        <w:t xml:space="preserve">The </w:t>
      </w:r>
      <w:r>
        <w:rPr>
          <w:rFonts w:ascii="TimesNewRomanPS" w:hAnsi="TimesNewRomanPS"/>
          <w:b/>
          <w:bCs/>
        </w:rPr>
        <w:t xml:space="preserve">“BloodPressure” </w:t>
      </w:r>
      <w:r>
        <w:rPr>
          <w:rFonts w:ascii="TimesNewRomanPSMT" w:hAnsi="TimesNewRomanPSMT"/>
        </w:rPr>
        <w:t xml:space="preserve">class is needed, because of a structure of blood pressure interpretation. </w:t>
      </w:r>
    </w:p>
    <w:p w14:paraId="64BF8CD5" w14:textId="1F1DB356" w:rsidR="000A557D" w:rsidRPr="000A557D" w:rsidRDefault="000A557D" w:rsidP="000A557D">
      <w:pPr>
        <w:pStyle w:val="NormalnyWeb"/>
        <w:jc w:val="both"/>
        <w:rPr>
          <w:lang w:val="pl-PL"/>
        </w:rPr>
      </w:pPr>
      <w:r>
        <w:rPr>
          <w:rFonts w:ascii="TimesNewRomanPSMT" w:hAnsi="TimesNewRomanPSMT"/>
        </w:rPr>
        <w:t xml:space="preserve">The </w:t>
      </w:r>
      <w:r>
        <w:rPr>
          <w:rFonts w:ascii="TimesNewRomanPS" w:hAnsi="TimesNewRomanPS"/>
          <w:b/>
          <w:bCs/>
        </w:rPr>
        <w:t xml:space="preserve">“BloodPressureThreshold” </w:t>
      </w:r>
      <w:r>
        <w:rPr>
          <w:rFonts w:ascii="TimesNewRomanPSMT" w:hAnsi="TimesNewRomanPSMT"/>
        </w:rPr>
        <w:t xml:space="preserve">and </w:t>
      </w:r>
      <w:r>
        <w:rPr>
          <w:rFonts w:ascii="TimesNewRomanPS" w:hAnsi="TimesNewRomanPS"/>
          <w:b/>
          <w:bCs/>
        </w:rPr>
        <w:t xml:space="preserve">“HeartRateThreshold” </w:t>
      </w:r>
      <w:r>
        <w:rPr>
          <w:rFonts w:ascii="TimesNewRomanPSMT" w:hAnsi="TimesNewRomanPSMT"/>
        </w:rPr>
        <w:t xml:space="preserve">support the “PatientRecord” class by defining how the readings of health indicators are performed. Their separation from the more central class “PatientRecord” ensures a distinct declaration and highlights their separateness. </w:t>
      </w:r>
    </w:p>
    <w:p w14:paraId="3563C88A" w14:textId="7E8F9121" w:rsidR="008857FE" w:rsidRPr="000A557D" w:rsidRDefault="008857FE" w:rsidP="000A557D">
      <w:pPr>
        <w:jc w:val="both"/>
        <w:rPr>
          <w:rFonts w:ascii="Times New Roman" w:hAnsi="Times New Roman" w:cs="Times New Roman"/>
          <w:b/>
          <w:bCs/>
          <w:sz w:val="36"/>
          <w:szCs w:val="36"/>
        </w:rPr>
      </w:pPr>
      <w:r w:rsidRPr="000A557D">
        <w:rPr>
          <w:rFonts w:ascii="Times New Roman" w:hAnsi="Times New Roman" w:cs="Times New Roman"/>
          <w:b/>
          <w:bCs/>
          <w:sz w:val="36"/>
          <w:szCs w:val="36"/>
        </w:rPr>
        <w:t xml:space="preserve">Data Storage System Requirements </w:t>
      </w:r>
    </w:p>
    <w:p w14:paraId="61B70A61" w14:textId="77777777" w:rsidR="008857FE" w:rsidRPr="004D6AF0" w:rsidRDefault="008857FE" w:rsidP="000A557D">
      <w:pPr>
        <w:jc w:val="both"/>
        <w:rPr>
          <w:rFonts w:ascii="Times New Roman" w:hAnsi="Times New Roman" w:cs="Times New Roman"/>
        </w:rPr>
      </w:pPr>
    </w:p>
    <w:p w14:paraId="64628610" w14:textId="254B6C35" w:rsidR="009F3657" w:rsidRDefault="008857FE" w:rsidP="000A557D">
      <w:pPr>
        <w:jc w:val="both"/>
        <w:rPr>
          <w:rFonts w:ascii="Times New Roman" w:hAnsi="Times New Roman" w:cs="Times New Roman"/>
        </w:rPr>
      </w:pPr>
      <w:r w:rsidRPr="004D6AF0">
        <w:rPr>
          <w:rFonts w:ascii="Times New Roman" w:hAnsi="Times New Roman" w:cs="Times New Roman"/>
        </w:rPr>
        <w:t>DataStorage class is responsible for storing patient data and managing it.</w:t>
      </w:r>
      <w:r w:rsidR="009F3657" w:rsidRPr="004D6AF0">
        <w:rPr>
          <w:rFonts w:ascii="Times New Roman" w:hAnsi="Times New Roman" w:cs="Times New Roman"/>
        </w:rPr>
        <w:t xml:space="preserve"> </w:t>
      </w:r>
      <w:r w:rsidRPr="004D6AF0">
        <w:rPr>
          <w:rFonts w:ascii="Times New Roman" w:hAnsi="Times New Roman" w:cs="Times New Roman"/>
        </w:rPr>
        <w:t xml:space="preserve">Regarding privacy, only authorized pesonnel should have access to sensitive patient data, which is why the instances of the class remain mostly private. </w:t>
      </w:r>
      <w:r w:rsidR="00D97E94" w:rsidRPr="004D6AF0">
        <w:rPr>
          <w:rFonts w:ascii="Times New Roman" w:hAnsi="Times New Roman" w:cs="Times New Roman"/>
        </w:rPr>
        <w:t xml:space="preserve">The DataStorage class interacts with instances of PatientData to store, retrieve and delete patient data. It is represented by the composition relation, because the class DataStorage doesn’t exist if we don’t have any patient data. </w:t>
      </w:r>
      <w:r w:rsidR="009F3657" w:rsidRPr="004D6AF0">
        <w:rPr>
          <w:rFonts w:ascii="Times New Roman" w:hAnsi="Times New Roman" w:cs="Times New Roman"/>
        </w:rPr>
        <w:lastRenderedPageBreak/>
        <w:t>DataRetriever allows the stuff to quickly access</w:t>
      </w:r>
      <w:r w:rsidR="00D97E94" w:rsidRPr="004D6AF0">
        <w:rPr>
          <w:rFonts w:ascii="Times New Roman" w:hAnsi="Times New Roman" w:cs="Times New Roman"/>
        </w:rPr>
        <w:t xml:space="preserve"> </w:t>
      </w:r>
      <w:r w:rsidR="009F3657" w:rsidRPr="004D6AF0">
        <w:rPr>
          <w:rFonts w:ascii="Times New Roman" w:hAnsi="Times New Roman" w:cs="Times New Roman"/>
        </w:rPr>
        <w:t>basic information about a patient, such as their name, date of birth or medical history. It has methods to search those attributes based on the patient’s unique ID, which makes the information easily accessible. Data storage can call PatientRecord’s methods, however not vice versa.</w:t>
      </w:r>
      <w:r w:rsidR="009F3657" w:rsidRPr="004D6AF0">
        <w:rPr>
          <w:rStyle w:val="notion-enable-hover"/>
          <w:rFonts w:ascii="Times New Roman" w:hAnsi="Times New Roman" w:cs="Times New Roman"/>
        </w:rPr>
        <w:t xml:space="preserve"> That’s because PatientRecord</w:t>
      </w:r>
      <w:r w:rsidR="009F3657" w:rsidRPr="004D6AF0">
        <w:rPr>
          <w:rFonts w:ascii="Times New Roman" w:hAnsi="Times New Roman" w:cs="Times New Roman"/>
        </w:rPr>
        <w:t xml:space="preserve"> does not need to interact directly with the data storage mechanism, as it merely provides the necessary details for identification and retrieval purposes. By that design, we ensure that patient identification details remain separate from the storage logic, enhancing encapsulation and protecting data integrity. The HistoricalDataAPI class serves as an interface for accessing historical patient data stored in DataStorage. DataStorage and AlertGenerator are concrete implementations of HistoricalDataAPI.</w:t>
      </w:r>
    </w:p>
    <w:p w14:paraId="579E3C5D" w14:textId="77777777" w:rsidR="004D6AF0" w:rsidRDefault="004D6AF0" w:rsidP="000A557D">
      <w:pPr>
        <w:jc w:val="both"/>
        <w:rPr>
          <w:rFonts w:ascii="Times New Roman" w:hAnsi="Times New Roman" w:cs="Times New Roman"/>
        </w:rPr>
      </w:pPr>
    </w:p>
    <w:p w14:paraId="53245FEC" w14:textId="352BF9E2" w:rsidR="004D6AF0" w:rsidRDefault="000A557D" w:rsidP="000A557D">
      <w:pPr>
        <w:jc w:val="both"/>
        <w:rPr>
          <w:rFonts w:ascii="Times New Roman" w:hAnsi="Times New Roman" w:cs="Times New Roman"/>
          <w:b/>
          <w:bCs/>
          <w:sz w:val="36"/>
          <w:szCs w:val="36"/>
          <w:lang w:val="pl-PL"/>
        </w:rPr>
      </w:pPr>
      <w:proofErr w:type="spellStart"/>
      <w:r w:rsidRPr="000A557D">
        <w:rPr>
          <w:rFonts w:ascii="Times New Roman" w:hAnsi="Times New Roman" w:cs="Times New Roman"/>
          <w:b/>
          <w:bCs/>
          <w:sz w:val="36"/>
          <w:szCs w:val="36"/>
          <w:lang w:val="pl-PL"/>
        </w:rPr>
        <w:t>Patient</w:t>
      </w:r>
      <w:proofErr w:type="spellEnd"/>
      <w:r w:rsidRPr="000A557D">
        <w:rPr>
          <w:rFonts w:ascii="Times New Roman" w:hAnsi="Times New Roman" w:cs="Times New Roman"/>
          <w:b/>
          <w:bCs/>
          <w:sz w:val="36"/>
          <w:szCs w:val="36"/>
          <w:lang w:val="pl-PL"/>
        </w:rPr>
        <w:t xml:space="preserve"> </w:t>
      </w:r>
      <w:proofErr w:type="spellStart"/>
      <w:r w:rsidRPr="000A557D">
        <w:rPr>
          <w:rFonts w:ascii="Times New Roman" w:hAnsi="Times New Roman" w:cs="Times New Roman"/>
          <w:b/>
          <w:bCs/>
          <w:sz w:val="36"/>
          <w:szCs w:val="36"/>
          <w:lang w:val="pl-PL"/>
        </w:rPr>
        <w:t>Identification</w:t>
      </w:r>
      <w:proofErr w:type="spellEnd"/>
      <w:r w:rsidRPr="000A557D">
        <w:rPr>
          <w:rFonts w:ascii="Times New Roman" w:hAnsi="Times New Roman" w:cs="Times New Roman"/>
          <w:b/>
          <w:bCs/>
          <w:sz w:val="36"/>
          <w:szCs w:val="36"/>
          <w:lang w:val="pl-PL"/>
        </w:rPr>
        <w:t xml:space="preserve"> System</w:t>
      </w:r>
    </w:p>
    <w:p w14:paraId="4378E03C" w14:textId="77777777" w:rsidR="000A557D" w:rsidRPr="000A557D" w:rsidRDefault="000A557D" w:rsidP="000A557D">
      <w:pPr>
        <w:jc w:val="both"/>
        <w:rPr>
          <w:rFonts w:ascii="Times New Roman" w:hAnsi="Times New Roman" w:cs="Times New Roman"/>
          <w:b/>
          <w:bCs/>
          <w:lang w:val="pl-PL"/>
        </w:rPr>
      </w:pPr>
    </w:p>
    <w:p w14:paraId="05748ED7" w14:textId="208B394B" w:rsidR="000A557D" w:rsidRDefault="000A557D" w:rsidP="000A557D">
      <w:pPr>
        <w:jc w:val="both"/>
        <w:rPr>
          <w:rFonts w:ascii="Times New Roman" w:hAnsi="Times New Roman" w:cs="Times New Roman"/>
          <w:lang w:val="en-US"/>
        </w:rPr>
      </w:pPr>
      <w:r w:rsidRPr="000A557D">
        <w:rPr>
          <w:rFonts w:ascii="Times New Roman" w:hAnsi="Times New Roman" w:cs="Times New Roman"/>
          <w:lang w:val="en-US"/>
        </w:rPr>
        <w:t>The Pa</w:t>
      </w:r>
      <w:r>
        <w:rPr>
          <w:rFonts w:ascii="Times New Roman" w:hAnsi="Times New Roman" w:cs="Times New Roman"/>
          <w:lang w:val="en-US"/>
        </w:rPr>
        <w:t xml:space="preserve">tient Identification System is responsible for making sure that data from various sources is correctly linked with a corresponding patient it concerns. </w:t>
      </w:r>
    </w:p>
    <w:p w14:paraId="2E4397F5" w14:textId="77777777" w:rsidR="000A557D" w:rsidRDefault="000A557D" w:rsidP="000A557D">
      <w:pPr>
        <w:jc w:val="both"/>
        <w:rPr>
          <w:rFonts w:ascii="Times New Roman" w:hAnsi="Times New Roman" w:cs="Times New Roman"/>
          <w:lang w:val="en-US"/>
        </w:rPr>
      </w:pPr>
    </w:p>
    <w:p w14:paraId="610457AA" w14:textId="01AB29FA" w:rsidR="000A557D" w:rsidRDefault="000A557D" w:rsidP="000A557D">
      <w:pPr>
        <w:jc w:val="both"/>
        <w:rPr>
          <w:rFonts w:ascii="Times New Roman" w:hAnsi="Times New Roman" w:cs="Times New Roman"/>
          <w:lang w:val="en-US"/>
        </w:rPr>
      </w:pPr>
      <w:r>
        <w:rPr>
          <w:rFonts w:ascii="Times New Roman" w:hAnsi="Times New Roman" w:cs="Times New Roman"/>
          <w:lang w:val="en-US"/>
        </w:rPr>
        <w:t xml:space="preserve">The </w:t>
      </w:r>
      <w:r w:rsidRPr="000A557D">
        <w:rPr>
          <w:rFonts w:ascii="Times New Roman" w:hAnsi="Times New Roman" w:cs="Times New Roman"/>
          <w:b/>
          <w:bCs/>
          <w:lang w:val="en-US"/>
        </w:rPr>
        <w:t>“</w:t>
      </w:r>
      <w:proofErr w:type="spellStart"/>
      <w:r w:rsidRPr="000A557D">
        <w:rPr>
          <w:rFonts w:ascii="Times New Roman" w:hAnsi="Times New Roman" w:cs="Times New Roman"/>
          <w:b/>
          <w:bCs/>
          <w:lang w:val="en-US"/>
        </w:rPr>
        <w:t>PatientIdentifier</w:t>
      </w:r>
      <w:proofErr w:type="spellEnd"/>
      <w:r w:rsidRPr="000A557D">
        <w:rPr>
          <w:rFonts w:ascii="Times New Roman" w:hAnsi="Times New Roman" w:cs="Times New Roman"/>
          <w:b/>
          <w:bCs/>
          <w:lang w:val="en-US"/>
        </w:rPr>
        <w:t>”</w:t>
      </w:r>
      <w:r>
        <w:rPr>
          <w:rFonts w:ascii="Times New Roman" w:hAnsi="Times New Roman" w:cs="Times New Roman"/>
          <w:b/>
          <w:bCs/>
          <w:lang w:val="en-US"/>
        </w:rPr>
        <w:t xml:space="preserve"> </w:t>
      </w:r>
      <w:r>
        <w:rPr>
          <w:rFonts w:ascii="Times New Roman" w:hAnsi="Times New Roman" w:cs="Times New Roman"/>
          <w:lang w:val="en-US"/>
        </w:rPr>
        <w:t xml:space="preserve">class </w:t>
      </w:r>
      <w:r w:rsidR="0060413E">
        <w:rPr>
          <w:rFonts w:ascii="Times New Roman" w:hAnsi="Times New Roman" w:cs="Times New Roman"/>
          <w:lang w:val="en-US"/>
        </w:rPr>
        <w:t xml:space="preserve">is the central class of this system. It contains a </w:t>
      </w:r>
      <w:r w:rsidR="001435CC">
        <w:rPr>
          <w:rFonts w:ascii="Times New Roman" w:hAnsi="Times New Roman" w:cs="Times New Roman"/>
          <w:lang w:val="en-US"/>
        </w:rPr>
        <w:t xml:space="preserve">void </w:t>
      </w:r>
      <w:r w:rsidR="0060413E">
        <w:rPr>
          <w:rFonts w:ascii="Times New Roman" w:hAnsi="Times New Roman" w:cs="Times New Roman"/>
          <w:lang w:val="en-US"/>
        </w:rPr>
        <w:t xml:space="preserve">method </w:t>
      </w:r>
      <w:proofErr w:type="spellStart"/>
      <w:proofErr w:type="gramStart"/>
      <w:r w:rsidR="0060413E">
        <w:rPr>
          <w:rFonts w:ascii="Times New Roman" w:hAnsi="Times New Roman" w:cs="Times New Roman"/>
          <w:lang w:val="en-US"/>
        </w:rPr>
        <w:t>matchPatientID</w:t>
      </w:r>
      <w:proofErr w:type="spellEnd"/>
      <w:r w:rsidR="0060413E">
        <w:rPr>
          <w:rFonts w:ascii="Times New Roman" w:hAnsi="Times New Roman" w:cs="Times New Roman"/>
          <w:lang w:val="en-US"/>
        </w:rPr>
        <w:t>(</w:t>
      </w:r>
      <w:proofErr w:type="gramEnd"/>
      <w:r w:rsidR="0060413E">
        <w:rPr>
          <w:rFonts w:ascii="Times New Roman" w:hAnsi="Times New Roman" w:cs="Times New Roman"/>
          <w:lang w:val="en-US"/>
        </w:rPr>
        <w:t xml:space="preserve">), that </w:t>
      </w:r>
      <w:r w:rsidR="007654C0">
        <w:rPr>
          <w:rFonts w:ascii="Times New Roman" w:hAnsi="Times New Roman" w:cs="Times New Roman"/>
          <w:lang w:val="en-US"/>
        </w:rPr>
        <w:t xml:space="preserve">uses another </w:t>
      </w:r>
      <w:proofErr w:type="spellStart"/>
      <w:r w:rsidR="007654C0">
        <w:rPr>
          <w:rFonts w:ascii="Times New Roman" w:hAnsi="Times New Roman" w:cs="Times New Roman"/>
          <w:lang w:val="en-US"/>
        </w:rPr>
        <w:t>boolean</w:t>
      </w:r>
      <w:proofErr w:type="spellEnd"/>
      <w:r w:rsidR="007654C0">
        <w:rPr>
          <w:rFonts w:ascii="Times New Roman" w:hAnsi="Times New Roman" w:cs="Times New Roman"/>
          <w:lang w:val="en-US"/>
        </w:rPr>
        <w:t xml:space="preserve"> helper method </w:t>
      </w:r>
      <w:proofErr w:type="spellStart"/>
      <w:r w:rsidR="007654C0">
        <w:rPr>
          <w:rFonts w:ascii="Times New Roman" w:hAnsi="Times New Roman" w:cs="Times New Roman"/>
          <w:lang w:val="en-US"/>
        </w:rPr>
        <w:t>isMatched</w:t>
      </w:r>
      <w:proofErr w:type="spellEnd"/>
      <w:r w:rsidR="007654C0">
        <w:rPr>
          <w:rFonts w:ascii="Times New Roman" w:hAnsi="Times New Roman" w:cs="Times New Roman"/>
          <w:lang w:val="en-US"/>
        </w:rPr>
        <w:t xml:space="preserve">() to </w:t>
      </w:r>
      <w:r w:rsidR="0060413E">
        <w:rPr>
          <w:rFonts w:ascii="Times New Roman" w:hAnsi="Times New Roman" w:cs="Times New Roman"/>
          <w:lang w:val="en-US"/>
        </w:rPr>
        <w:t>compare identifiers from incoming data to patient IDs in hospital’s database</w:t>
      </w:r>
      <w:r w:rsidR="007654C0">
        <w:rPr>
          <w:rFonts w:ascii="Times New Roman" w:hAnsi="Times New Roman" w:cs="Times New Roman"/>
          <w:lang w:val="en-US"/>
        </w:rPr>
        <w:t>.</w:t>
      </w:r>
      <w:r w:rsidR="001435CC">
        <w:rPr>
          <w:rFonts w:ascii="Times New Roman" w:hAnsi="Times New Roman" w:cs="Times New Roman"/>
          <w:lang w:val="en-US"/>
        </w:rPr>
        <w:t xml:space="preserve"> It’s a void method, because it matches and links data without returning a value.</w:t>
      </w:r>
      <w:r w:rsidR="007654C0">
        <w:rPr>
          <w:rFonts w:ascii="Times New Roman" w:hAnsi="Times New Roman" w:cs="Times New Roman"/>
          <w:lang w:val="en-US"/>
        </w:rPr>
        <w:t xml:space="preserve"> When there is a match, it </w:t>
      </w:r>
      <w:r w:rsidR="007A4919">
        <w:rPr>
          <w:rFonts w:ascii="Times New Roman" w:hAnsi="Times New Roman" w:cs="Times New Roman"/>
          <w:lang w:val="en-US"/>
        </w:rPr>
        <w:t xml:space="preserve">links the data to a right patient and </w:t>
      </w:r>
      <w:r w:rsidR="001435CC">
        <w:rPr>
          <w:rFonts w:ascii="Times New Roman" w:hAnsi="Times New Roman" w:cs="Times New Roman"/>
          <w:lang w:val="en-US"/>
        </w:rPr>
        <w:t xml:space="preserve">communicates </w:t>
      </w:r>
      <w:r w:rsidR="007A4919">
        <w:rPr>
          <w:rFonts w:ascii="Times New Roman" w:hAnsi="Times New Roman" w:cs="Times New Roman"/>
          <w:lang w:val="en-US"/>
        </w:rPr>
        <w:t xml:space="preserve">this information to </w:t>
      </w:r>
      <w:r w:rsidR="007654C0">
        <w:rPr>
          <w:rFonts w:ascii="Times New Roman" w:hAnsi="Times New Roman" w:cs="Times New Roman"/>
          <w:lang w:val="en-US"/>
        </w:rPr>
        <w:t>another class called “</w:t>
      </w:r>
      <w:proofErr w:type="spellStart"/>
      <w:r w:rsidR="007654C0">
        <w:rPr>
          <w:rFonts w:ascii="Times New Roman" w:hAnsi="Times New Roman" w:cs="Times New Roman"/>
          <w:lang w:val="en-US"/>
        </w:rPr>
        <w:t>DataStorage</w:t>
      </w:r>
      <w:proofErr w:type="spellEnd"/>
      <w:r w:rsidR="007654C0">
        <w:rPr>
          <w:rFonts w:ascii="Times New Roman" w:hAnsi="Times New Roman" w:cs="Times New Roman"/>
          <w:lang w:val="en-US"/>
        </w:rPr>
        <w:t>”</w:t>
      </w:r>
      <w:r w:rsidR="001435CC">
        <w:rPr>
          <w:rFonts w:ascii="Times New Roman" w:hAnsi="Times New Roman" w:cs="Times New Roman"/>
          <w:lang w:val="en-US"/>
        </w:rPr>
        <w:t xml:space="preserve">, </w:t>
      </w:r>
      <w:r w:rsidR="007A4919">
        <w:rPr>
          <w:rFonts w:ascii="Times New Roman" w:hAnsi="Times New Roman" w:cs="Times New Roman"/>
          <w:lang w:val="en-US"/>
        </w:rPr>
        <w:t xml:space="preserve">that can use it to </w:t>
      </w:r>
      <w:r w:rsidR="001435CC">
        <w:rPr>
          <w:rFonts w:ascii="Times New Roman" w:hAnsi="Times New Roman" w:cs="Times New Roman"/>
          <w:lang w:val="en-US"/>
        </w:rPr>
        <w:t>start</w:t>
      </w:r>
      <w:r w:rsidR="007A4919">
        <w:rPr>
          <w:rFonts w:ascii="Times New Roman" w:hAnsi="Times New Roman" w:cs="Times New Roman"/>
          <w:lang w:val="en-US"/>
        </w:rPr>
        <w:t xml:space="preserve"> </w:t>
      </w:r>
      <w:r w:rsidR="001435CC">
        <w:rPr>
          <w:rFonts w:ascii="Times New Roman" w:hAnsi="Times New Roman" w:cs="Times New Roman"/>
          <w:lang w:val="en-US"/>
        </w:rPr>
        <w:t>a process of adding data to patient’s history</w:t>
      </w:r>
      <w:r w:rsidR="007654C0">
        <w:rPr>
          <w:rFonts w:ascii="Times New Roman" w:hAnsi="Times New Roman" w:cs="Times New Roman"/>
          <w:lang w:val="en-US"/>
        </w:rPr>
        <w:t>.</w:t>
      </w:r>
    </w:p>
    <w:p w14:paraId="0741506D" w14:textId="77777777" w:rsidR="001435CC" w:rsidRDefault="001435CC" w:rsidP="000A557D">
      <w:pPr>
        <w:jc w:val="both"/>
        <w:rPr>
          <w:rFonts w:ascii="Times New Roman" w:hAnsi="Times New Roman" w:cs="Times New Roman"/>
          <w:lang w:val="en-US"/>
        </w:rPr>
      </w:pPr>
    </w:p>
    <w:p w14:paraId="5BFF59F5" w14:textId="1258447C" w:rsidR="001435CC" w:rsidRDefault="001435CC" w:rsidP="000A557D">
      <w:pPr>
        <w:jc w:val="both"/>
        <w:rPr>
          <w:rFonts w:ascii="Times New Roman" w:hAnsi="Times New Roman" w:cs="Times New Roman"/>
          <w:lang w:val="en-US"/>
        </w:rPr>
      </w:pPr>
      <w:r>
        <w:rPr>
          <w:rFonts w:ascii="Times New Roman" w:hAnsi="Times New Roman" w:cs="Times New Roman"/>
          <w:lang w:val="en-US"/>
        </w:rPr>
        <w:t xml:space="preserve">The </w:t>
      </w:r>
      <w:r w:rsidRPr="001435CC">
        <w:rPr>
          <w:rFonts w:ascii="Times New Roman" w:hAnsi="Times New Roman" w:cs="Times New Roman"/>
          <w:b/>
          <w:bCs/>
          <w:lang w:val="en-US"/>
        </w:rPr>
        <w:t>“</w:t>
      </w:r>
      <w:proofErr w:type="spellStart"/>
      <w:r>
        <w:rPr>
          <w:rFonts w:ascii="Times New Roman" w:hAnsi="Times New Roman" w:cs="Times New Roman"/>
          <w:b/>
          <w:bCs/>
          <w:lang w:val="en-US"/>
        </w:rPr>
        <w:t>IdentityManager</w:t>
      </w:r>
      <w:proofErr w:type="spellEnd"/>
      <w:r w:rsidRPr="001435CC">
        <w:rPr>
          <w:rFonts w:ascii="Times New Roman" w:hAnsi="Times New Roman" w:cs="Times New Roman"/>
          <w:b/>
          <w:bCs/>
          <w:lang w:val="en-US"/>
        </w:rPr>
        <w:t>”</w:t>
      </w:r>
      <w:r>
        <w:rPr>
          <w:rFonts w:ascii="Times New Roman" w:hAnsi="Times New Roman" w:cs="Times New Roman"/>
          <w:lang w:val="en-US"/>
        </w:rPr>
        <w:t xml:space="preserve"> class oversees the data matching process and </w:t>
      </w:r>
      <w:proofErr w:type="spellStart"/>
      <w:r>
        <w:rPr>
          <w:rFonts w:ascii="Times New Roman" w:hAnsi="Times New Roman" w:cs="Times New Roman"/>
          <w:lang w:val="en-US"/>
        </w:rPr>
        <w:t>hadles</w:t>
      </w:r>
      <w:proofErr w:type="spellEnd"/>
      <w:r>
        <w:rPr>
          <w:rFonts w:ascii="Times New Roman" w:hAnsi="Times New Roman" w:cs="Times New Roman"/>
          <w:lang w:val="en-US"/>
        </w:rPr>
        <w:t xml:space="preserve"> any occurring discrepancies. It has two methods: </w:t>
      </w:r>
      <w:proofErr w:type="spellStart"/>
      <w:proofErr w:type="gramStart"/>
      <w:r>
        <w:rPr>
          <w:rFonts w:ascii="Times New Roman" w:hAnsi="Times New Roman" w:cs="Times New Roman"/>
          <w:lang w:val="en-US"/>
        </w:rPr>
        <w:t>checkData</w:t>
      </w:r>
      <w:proofErr w:type="spellEnd"/>
      <w:r>
        <w:rPr>
          <w:rFonts w:ascii="Times New Roman" w:hAnsi="Times New Roman" w:cs="Times New Roman"/>
          <w:lang w:val="en-US"/>
        </w:rPr>
        <w:t>(</w:t>
      </w:r>
      <w:proofErr w:type="gramEnd"/>
      <w:r>
        <w:rPr>
          <w:rFonts w:ascii="Times New Roman" w:hAnsi="Times New Roman" w:cs="Times New Roman"/>
          <w:lang w:val="en-US"/>
        </w:rPr>
        <w:t xml:space="preserve">) and </w:t>
      </w:r>
      <w:proofErr w:type="spellStart"/>
      <w:r>
        <w:rPr>
          <w:rFonts w:ascii="Times New Roman" w:hAnsi="Times New Roman" w:cs="Times New Roman"/>
          <w:lang w:val="en-US"/>
        </w:rPr>
        <w:t>hadleDiscrepancy</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CheckData</w:t>
      </w:r>
      <w:proofErr w:type="spellEnd"/>
      <w:r>
        <w:rPr>
          <w:rFonts w:ascii="Times New Roman" w:hAnsi="Times New Roman" w:cs="Times New Roman"/>
          <w:lang w:val="en-US"/>
        </w:rPr>
        <w:t>(</w:t>
      </w:r>
      <w:proofErr w:type="gramEnd"/>
      <w:r>
        <w:rPr>
          <w:rFonts w:ascii="Times New Roman" w:hAnsi="Times New Roman" w:cs="Times New Roman"/>
          <w:lang w:val="en-US"/>
        </w:rPr>
        <w:t>) verifies, if all links made between data are correct, calling the second method if a mismatch occurs. The second method is programmed to manage the mistake.</w:t>
      </w:r>
      <w:r w:rsidR="007A4919">
        <w:rPr>
          <w:rFonts w:ascii="Times New Roman" w:hAnsi="Times New Roman" w:cs="Times New Roman"/>
          <w:lang w:val="en-US"/>
        </w:rPr>
        <w:t xml:space="preserve"> This process is crucial for maintaining data accuracy and patient safety. </w:t>
      </w:r>
      <w:r>
        <w:rPr>
          <w:rFonts w:ascii="Times New Roman" w:hAnsi="Times New Roman" w:cs="Times New Roman"/>
          <w:lang w:val="en-US"/>
        </w:rPr>
        <w:t xml:space="preserve"> </w:t>
      </w:r>
    </w:p>
    <w:p w14:paraId="29BF400E" w14:textId="77777777" w:rsidR="001435CC" w:rsidRDefault="001435CC" w:rsidP="000A557D">
      <w:pPr>
        <w:jc w:val="both"/>
        <w:rPr>
          <w:rFonts w:ascii="Times New Roman" w:hAnsi="Times New Roman" w:cs="Times New Roman"/>
          <w:lang w:val="en-US"/>
        </w:rPr>
      </w:pPr>
    </w:p>
    <w:p w14:paraId="6B48629D" w14:textId="348E8440" w:rsidR="001435CC" w:rsidRDefault="001435CC" w:rsidP="001435CC">
      <w:pPr>
        <w:jc w:val="both"/>
        <w:rPr>
          <w:rFonts w:ascii="Times New Roman" w:hAnsi="Times New Roman" w:cs="Times New Roman"/>
          <w:lang w:val="en-US"/>
        </w:rPr>
      </w:pPr>
      <w:r>
        <w:rPr>
          <w:rFonts w:ascii="Times New Roman" w:hAnsi="Times New Roman" w:cs="Times New Roman"/>
          <w:lang w:val="en-US"/>
        </w:rPr>
        <w:t xml:space="preserve">The </w:t>
      </w:r>
      <w:r w:rsidRPr="007654C0">
        <w:rPr>
          <w:rFonts w:ascii="Times New Roman" w:hAnsi="Times New Roman" w:cs="Times New Roman"/>
          <w:b/>
          <w:bCs/>
          <w:lang w:val="en-US"/>
        </w:rPr>
        <w:t>“</w:t>
      </w:r>
      <w:proofErr w:type="spellStart"/>
      <w:r w:rsidRPr="007654C0">
        <w:rPr>
          <w:rFonts w:ascii="Times New Roman" w:hAnsi="Times New Roman" w:cs="Times New Roman"/>
          <w:b/>
          <w:bCs/>
          <w:lang w:val="en-US"/>
        </w:rPr>
        <w:t>DataStorage</w:t>
      </w:r>
      <w:proofErr w:type="spellEnd"/>
      <w:r w:rsidRPr="007654C0">
        <w:rPr>
          <w:rFonts w:ascii="Times New Roman" w:hAnsi="Times New Roman" w:cs="Times New Roman"/>
          <w:b/>
          <w:bCs/>
          <w:lang w:val="en-US"/>
        </w:rPr>
        <w:t>”</w:t>
      </w:r>
      <w:r>
        <w:rPr>
          <w:rFonts w:ascii="Times New Roman" w:hAnsi="Times New Roman" w:cs="Times New Roman"/>
          <w:lang w:val="en-US"/>
        </w:rPr>
        <w:t xml:space="preserve"> class contains a </w:t>
      </w:r>
      <w:proofErr w:type="spellStart"/>
      <w:r>
        <w:rPr>
          <w:rFonts w:ascii="Times New Roman" w:hAnsi="Times New Roman" w:cs="Times New Roman"/>
          <w:lang w:val="en-US"/>
        </w:rPr>
        <w:t>PatientRecords</w:t>
      </w:r>
      <w:proofErr w:type="spellEnd"/>
      <w:r>
        <w:rPr>
          <w:rFonts w:ascii="Times New Roman" w:hAnsi="Times New Roman" w:cs="Times New Roman"/>
          <w:lang w:val="en-US"/>
        </w:rPr>
        <w:t xml:space="preserve"> HashMap and methods to store and retrieve objects of the “</w:t>
      </w:r>
      <w:proofErr w:type="spellStart"/>
      <w:r>
        <w:rPr>
          <w:rFonts w:ascii="Times New Roman" w:hAnsi="Times New Roman" w:cs="Times New Roman"/>
          <w:lang w:val="en-US"/>
        </w:rPr>
        <w:t>PatientRecord</w:t>
      </w:r>
      <w:proofErr w:type="spellEnd"/>
      <w:r>
        <w:rPr>
          <w:rFonts w:ascii="Times New Roman" w:hAnsi="Times New Roman" w:cs="Times New Roman"/>
          <w:lang w:val="en-US"/>
        </w:rPr>
        <w:t>” class from the hospital’s database. A HashMap, where data can be quickly identified using patient’s ID, support</w:t>
      </w:r>
      <w:r w:rsidR="007A4919">
        <w:rPr>
          <w:rFonts w:ascii="Times New Roman" w:hAnsi="Times New Roman" w:cs="Times New Roman"/>
          <w:lang w:val="en-US"/>
        </w:rPr>
        <w:t>s</w:t>
      </w:r>
      <w:r>
        <w:rPr>
          <w:rFonts w:ascii="Times New Roman" w:hAnsi="Times New Roman" w:cs="Times New Roman"/>
          <w:lang w:val="en-US"/>
        </w:rPr>
        <w:t xml:space="preserve"> quick access and updates and easy retrieval.</w:t>
      </w:r>
    </w:p>
    <w:p w14:paraId="5D6448C4" w14:textId="77777777" w:rsidR="001435CC" w:rsidRDefault="001435CC" w:rsidP="000A557D">
      <w:pPr>
        <w:jc w:val="both"/>
        <w:rPr>
          <w:rFonts w:ascii="Times New Roman" w:hAnsi="Times New Roman" w:cs="Times New Roman"/>
          <w:lang w:val="en-US"/>
        </w:rPr>
      </w:pPr>
    </w:p>
    <w:p w14:paraId="51D3ED3B" w14:textId="2C71BB73" w:rsidR="007A4919" w:rsidRPr="000A557D" w:rsidRDefault="007A4919" w:rsidP="000A557D">
      <w:pPr>
        <w:jc w:val="both"/>
        <w:rPr>
          <w:rFonts w:ascii="Times New Roman" w:hAnsi="Times New Roman" w:cs="Times New Roman"/>
          <w:lang w:val="en-US"/>
        </w:rPr>
      </w:pPr>
      <w:r>
        <w:rPr>
          <w:rFonts w:ascii="Times New Roman" w:hAnsi="Times New Roman" w:cs="Times New Roman"/>
          <w:lang w:val="en-US"/>
        </w:rPr>
        <w:t xml:space="preserve">The </w:t>
      </w:r>
      <w:r w:rsidRPr="007A4919">
        <w:rPr>
          <w:rFonts w:ascii="Times New Roman" w:hAnsi="Times New Roman" w:cs="Times New Roman"/>
          <w:b/>
          <w:bCs/>
          <w:lang w:val="en-US"/>
        </w:rPr>
        <w:t>“</w:t>
      </w:r>
      <w:proofErr w:type="spellStart"/>
      <w:r w:rsidRPr="007A4919">
        <w:rPr>
          <w:rFonts w:ascii="Times New Roman" w:hAnsi="Times New Roman" w:cs="Times New Roman"/>
          <w:b/>
          <w:bCs/>
          <w:lang w:val="en-US"/>
        </w:rPr>
        <w:t>PatientRecord</w:t>
      </w:r>
      <w:proofErr w:type="spellEnd"/>
      <w:r w:rsidRPr="007A4919">
        <w:rPr>
          <w:rFonts w:ascii="Times New Roman" w:hAnsi="Times New Roman" w:cs="Times New Roman"/>
          <w:b/>
          <w:bCs/>
          <w:lang w:val="en-US"/>
        </w:rPr>
        <w:t>”</w:t>
      </w:r>
      <w:r>
        <w:rPr>
          <w:rFonts w:ascii="Times New Roman" w:hAnsi="Times New Roman" w:cs="Times New Roman"/>
          <w:lang w:val="en-US"/>
        </w:rPr>
        <w:t xml:space="preserve"> is a class that stores all relevant information about a patient (explained in detail above). And the </w:t>
      </w:r>
      <w:r w:rsidRPr="007A4919">
        <w:rPr>
          <w:rFonts w:ascii="Times New Roman" w:hAnsi="Times New Roman" w:cs="Times New Roman"/>
          <w:b/>
          <w:bCs/>
          <w:lang w:val="en-US"/>
        </w:rPr>
        <w:t>“DataStream”</w:t>
      </w:r>
      <w:r>
        <w:rPr>
          <w:rFonts w:ascii="Times New Roman" w:hAnsi="Times New Roman" w:cs="Times New Roman"/>
          <w:lang w:val="en-US"/>
        </w:rPr>
        <w:t xml:space="preserve"> class was added to simulate the reception of data that needs to be processed and matched.</w:t>
      </w:r>
    </w:p>
    <w:p w14:paraId="1493FFBD" w14:textId="77777777" w:rsidR="000A557D" w:rsidRPr="000A557D" w:rsidRDefault="000A557D" w:rsidP="000A557D">
      <w:pPr>
        <w:jc w:val="both"/>
        <w:rPr>
          <w:rFonts w:ascii="Times New Roman" w:hAnsi="Times New Roman" w:cs="Times New Roman"/>
          <w:lang w:val="en-US"/>
        </w:rPr>
      </w:pPr>
    </w:p>
    <w:p w14:paraId="24DEBDF5" w14:textId="4F5C0257" w:rsidR="004D6AF0" w:rsidRPr="000A557D" w:rsidRDefault="004D6AF0" w:rsidP="000A557D">
      <w:pPr>
        <w:jc w:val="both"/>
        <w:rPr>
          <w:rFonts w:ascii="Times New Roman" w:hAnsi="Times New Roman" w:cs="Times New Roman"/>
          <w:b/>
          <w:bCs/>
          <w:sz w:val="36"/>
          <w:szCs w:val="36"/>
          <w:lang w:val="en-US"/>
        </w:rPr>
      </w:pPr>
      <w:r w:rsidRPr="000A557D">
        <w:rPr>
          <w:rFonts w:ascii="Times New Roman" w:hAnsi="Times New Roman" w:cs="Times New Roman"/>
          <w:b/>
          <w:bCs/>
          <w:sz w:val="36"/>
          <w:szCs w:val="36"/>
        </w:rPr>
        <w:t>Data Access Layer</w:t>
      </w:r>
      <w:r w:rsidR="000A557D" w:rsidRPr="000A557D">
        <w:rPr>
          <w:rFonts w:ascii="Times New Roman" w:hAnsi="Times New Roman" w:cs="Times New Roman"/>
          <w:b/>
          <w:bCs/>
          <w:sz w:val="36"/>
          <w:szCs w:val="36"/>
          <w:lang w:val="en-US"/>
        </w:rPr>
        <w:t xml:space="preserve"> </w:t>
      </w:r>
    </w:p>
    <w:p w14:paraId="734A98A0" w14:textId="4103D2A3" w:rsidR="004D6AF0" w:rsidRPr="002D37E1" w:rsidRDefault="002D37E1" w:rsidP="000A557D">
      <w:pPr>
        <w:pStyle w:val="NormalnyWeb"/>
        <w:jc w:val="both"/>
      </w:pPr>
      <w:r>
        <w:t xml:space="preserve">The UML class diagram shows the data access later, starting with the DataListener class, which serves as a generic data listener. </w:t>
      </w:r>
      <w:r w:rsidR="004D6AF0">
        <w:t xml:space="preserve">DataListener </w:t>
      </w:r>
      <w:r w:rsidR="00273F4E">
        <w:t xml:space="preserve">is responsible for actively listening for incoming data </w:t>
      </w:r>
      <w:r w:rsidR="004D6AF0">
        <w:t xml:space="preserve">with a listen() method. </w:t>
      </w:r>
      <w:r w:rsidR="00273F4E">
        <w:t xml:space="preserve">It is an abstract class that provides a common base for different implementations tailored to specific data sources. </w:t>
      </w:r>
      <w:r w:rsidR="004D6AF0">
        <w:t xml:space="preserve">WebSocketDataListener, FileDataListener </w:t>
      </w:r>
      <w:r w:rsidR="00273F4E">
        <w:t xml:space="preserve">and TCPDataListener </w:t>
      </w:r>
      <w:r w:rsidR="004D6AF0">
        <w:t xml:space="preserve">are </w:t>
      </w:r>
      <w:r w:rsidR="00273F4E">
        <w:t xml:space="preserve">all </w:t>
      </w:r>
      <w:r w:rsidR="004D6AF0">
        <w:t>concrete implementations of this abstract class</w:t>
      </w:r>
      <w:r w:rsidR="00273F4E">
        <w:t xml:space="preserve">. After receiving data from different sources, </w:t>
      </w:r>
      <w:r w:rsidR="004D6AF0">
        <w:t xml:space="preserve">DataParser converts </w:t>
      </w:r>
      <w:r w:rsidR="00273F4E">
        <w:t>this raw data</w:t>
      </w:r>
      <w:r w:rsidR="004D6AF0">
        <w:t xml:space="preserve"> into a standardised format. </w:t>
      </w:r>
      <w:r w:rsidR="00273F4E">
        <w:t xml:space="preserve">Next, </w:t>
      </w:r>
      <w:r w:rsidR="004D6AF0">
        <w:t xml:space="preserve">DataSourceAdapter </w:t>
      </w:r>
      <w:r w:rsidR="00273F4E">
        <w:rPr>
          <w:rStyle w:val="Pogrubienie"/>
          <w:rFonts w:eastAsiaTheme="majorEastAsia"/>
          <w:b w:val="0"/>
          <w:bCs w:val="0"/>
        </w:rPr>
        <w:t>t</w:t>
      </w:r>
      <w:r w:rsidR="004D6AF0">
        <w:t>akes standardised data from DataParser and processes it, preparing it for storage in DataStorage. DataStorage stores processed data and provides methods for storing, retrieving, and deleting patient data.</w:t>
      </w:r>
      <w:r w:rsidR="00953273">
        <w:t xml:space="preserve"> </w:t>
      </w:r>
      <w:r>
        <w:t xml:space="preserve">The relationships in the diagram are mostly dependencies, </w:t>
      </w:r>
      <w:r>
        <w:lastRenderedPageBreak/>
        <w:t xml:space="preserve">because in that way each class encapsulates its own functionality and relies on other classes to perform a specific task. </w:t>
      </w:r>
      <w:r w:rsidRPr="002D37E1">
        <w:t>For example, the</w:t>
      </w:r>
      <w:r>
        <w:t xml:space="preserve"> DataSourceAdapter </w:t>
      </w:r>
      <w:r w:rsidRPr="002D37E1">
        <w:t>focuses on processing data, while the</w:t>
      </w:r>
      <w:r>
        <w:t xml:space="preserve"> DataStorage </w:t>
      </w:r>
      <w:r w:rsidRPr="002D37E1">
        <w:t>is responsible for storing it. This separation enhances code readability, understandability, and maintainability</w:t>
      </w:r>
      <w:r>
        <w:t xml:space="preserve">. </w:t>
      </w:r>
    </w:p>
    <w:p w14:paraId="14EAC699" w14:textId="32BE0208" w:rsidR="008857FE" w:rsidRDefault="008857FE"/>
    <w:p w14:paraId="01D6E67E" w14:textId="77777777" w:rsidR="00D97E94" w:rsidRDefault="00D97E94"/>
    <w:p w14:paraId="5938FFCB" w14:textId="77777777" w:rsidR="00D97E94" w:rsidRDefault="00D97E94"/>
    <w:sectPr w:rsidR="00D97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B50"/>
    <w:multiLevelType w:val="multilevel"/>
    <w:tmpl w:val="941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709A"/>
    <w:multiLevelType w:val="multilevel"/>
    <w:tmpl w:val="319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77BB4"/>
    <w:multiLevelType w:val="multilevel"/>
    <w:tmpl w:val="FAB2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503356">
    <w:abstractNumId w:val="2"/>
  </w:num>
  <w:num w:numId="2" w16cid:durableId="236130915">
    <w:abstractNumId w:val="0"/>
  </w:num>
  <w:num w:numId="3" w16cid:durableId="78855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9D"/>
    <w:rsid w:val="000A557D"/>
    <w:rsid w:val="001435CC"/>
    <w:rsid w:val="00273F4E"/>
    <w:rsid w:val="002D37E1"/>
    <w:rsid w:val="004D6AF0"/>
    <w:rsid w:val="0060413E"/>
    <w:rsid w:val="007654C0"/>
    <w:rsid w:val="007A4919"/>
    <w:rsid w:val="008857FE"/>
    <w:rsid w:val="00953273"/>
    <w:rsid w:val="0098339D"/>
    <w:rsid w:val="009F3657"/>
    <w:rsid w:val="00A6757C"/>
    <w:rsid w:val="00A71F63"/>
    <w:rsid w:val="00BC0734"/>
    <w:rsid w:val="00C86E12"/>
    <w:rsid w:val="00D97E94"/>
    <w:rsid w:val="00EA39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746171D"/>
  <w15:chartTrackingRefBased/>
  <w15:docId w15:val="{20A95BE2-9815-A34E-8E41-EB78779C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83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83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8339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8339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8339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8339D"/>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8339D"/>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8339D"/>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8339D"/>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339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8339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8339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8339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8339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8339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8339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8339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8339D"/>
    <w:rPr>
      <w:rFonts w:eastAsiaTheme="majorEastAsia" w:cstheme="majorBidi"/>
      <w:color w:val="272727" w:themeColor="text1" w:themeTint="D8"/>
    </w:rPr>
  </w:style>
  <w:style w:type="paragraph" w:styleId="Tytu">
    <w:name w:val="Title"/>
    <w:basedOn w:val="Normalny"/>
    <w:next w:val="Normalny"/>
    <w:link w:val="TytuZnak"/>
    <w:uiPriority w:val="10"/>
    <w:qFormat/>
    <w:rsid w:val="0098339D"/>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833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8339D"/>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8339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8339D"/>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98339D"/>
    <w:rPr>
      <w:i/>
      <w:iCs/>
      <w:color w:val="404040" w:themeColor="text1" w:themeTint="BF"/>
    </w:rPr>
  </w:style>
  <w:style w:type="paragraph" w:styleId="Akapitzlist">
    <w:name w:val="List Paragraph"/>
    <w:basedOn w:val="Normalny"/>
    <w:uiPriority w:val="34"/>
    <w:qFormat/>
    <w:rsid w:val="0098339D"/>
    <w:pPr>
      <w:ind w:left="720"/>
      <w:contextualSpacing/>
    </w:pPr>
  </w:style>
  <w:style w:type="character" w:styleId="Wyrnienieintensywne">
    <w:name w:val="Intense Emphasis"/>
    <w:basedOn w:val="Domylnaczcionkaakapitu"/>
    <w:uiPriority w:val="21"/>
    <w:qFormat/>
    <w:rsid w:val="0098339D"/>
    <w:rPr>
      <w:i/>
      <w:iCs/>
      <w:color w:val="0F4761" w:themeColor="accent1" w:themeShade="BF"/>
    </w:rPr>
  </w:style>
  <w:style w:type="paragraph" w:styleId="Cytatintensywny">
    <w:name w:val="Intense Quote"/>
    <w:basedOn w:val="Normalny"/>
    <w:next w:val="Normalny"/>
    <w:link w:val="CytatintensywnyZnak"/>
    <w:uiPriority w:val="30"/>
    <w:qFormat/>
    <w:rsid w:val="00983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8339D"/>
    <w:rPr>
      <w:i/>
      <w:iCs/>
      <w:color w:val="0F4761" w:themeColor="accent1" w:themeShade="BF"/>
    </w:rPr>
  </w:style>
  <w:style w:type="character" w:styleId="Odwoanieintensywne">
    <w:name w:val="Intense Reference"/>
    <w:basedOn w:val="Domylnaczcionkaakapitu"/>
    <w:uiPriority w:val="32"/>
    <w:qFormat/>
    <w:rsid w:val="0098339D"/>
    <w:rPr>
      <w:b/>
      <w:bCs/>
      <w:smallCaps/>
      <w:color w:val="0F4761" w:themeColor="accent1" w:themeShade="BF"/>
      <w:spacing w:val="5"/>
    </w:rPr>
  </w:style>
  <w:style w:type="character" w:styleId="Pogrubienie">
    <w:name w:val="Strong"/>
    <w:basedOn w:val="Domylnaczcionkaakapitu"/>
    <w:uiPriority w:val="22"/>
    <w:qFormat/>
    <w:rsid w:val="0098339D"/>
    <w:rPr>
      <w:b/>
      <w:bCs/>
    </w:rPr>
  </w:style>
  <w:style w:type="paragraph" w:styleId="NormalnyWeb">
    <w:name w:val="Normal (Web)"/>
    <w:basedOn w:val="Normalny"/>
    <w:uiPriority w:val="99"/>
    <w:unhideWhenUsed/>
    <w:rsid w:val="0098339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kod">
    <w:name w:val="HTML Code"/>
    <w:basedOn w:val="Domylnaczcionkaakapitu"/>
    <w:uiPriority w:val="99"/>
    <w:semiHidden/>
    <w:unhideWhenUsed/>
    <w:rsid w:val="00D97E94"/>
    <w:rPr>
      <w:rFonts w:ascii="Courier New" w:eastAsia="Times New Roman" w:hAnsi="Courier New" w:cs="Courier New"/>
      <w:sz w:val="20"/>
      <w:szCs w:val="20"/>
    </w:rPr>
  </w:style>
  <w:style w:type="character" w:customStyle="1" w:styleId="notion-enable-hover">
    <w:name w:val="notion-enable-hover"/>
    <w:basedOn w:val="Domylnaczcionkaakapitu"/>
    <w:rsid w:val="009F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9334">
      <w:bodyDiv w:val="1"/>
      <w:marLeft w:val="0"/>
      <w:marRight w:val="0"/>
      <w:marTop w:val="0"/>
      <w:marBottom w:val="0"/>
      <w:divBdr>
        <w:top w:val="none" w:sz="0" w:space="0" w:color="auto"/>
        <w:left w:val="none" w:sz="0" w:space="0" w:color="auto"/>
        <w:bottom w:val="none" w:sz="0" w:space="0" w:color="auto"/>
        <w:right w:val="none" w:sz="0" w:space="0" w:color="auto"/>
      </w:divBdr>
    </w:div>
    <w:div w:id="688989001">
      <w:bodyDiv w:val="1"/>
      <w:marLeft w:val="0"/>
      <w:marRight w:val="0"/>
      <w:marTop w:val="0"/>
      <w:marBottom w:val="0"/>
      <w:divBdr>
        <w:top w:val="none" w:sz="0" w:space="0" w:color="auto"/>
        <w:left w:val="none" w:sz="0" w:space="0" w:color="auto"/>
        <w:bottom w:val="none" w:sz="0" w:space="0" w:color="auto"/>
        <w:right w:val="none" w:sz="0" w:space="0" w:color="auto"/>
      </w:divBdr>
    </w:div>
    <w:div w:id="854655285">
      <w:bodyDiv w:val="1"/>
      <w:marLeft w:val="0"/>
      <w:marRight w:val="0"/>
      <w:marTop w:val="0"/>
      <w:marBottom w:val="0"/>
      <w:divBdr>
        <w:top w:val="none" w:sz="0" w:space="0" w:color="auto"/>
        <w:left w:val="none" w:sz="0" w:space="0" w:color="auto"/>
        <w:bottom w:val="none" w:sz="0" w:space="0" w:color="auto"/>
        <w:right w:val="none" w:sz="0" w:space="0" w:color="auto"/>
      </w:divBdr>
    </w:div>
    <w:div w:id="1461025550">
      <w:bodyDiv w:val="1"/>
      <w:marLeft w:val="0"/>
      <w:marRight w:val="0"/>
      <w:marTop w:val="0"/>
      <w:marBottom w:val="0"/>
      <w:divBdr>
        <w:top w:val="none" w:sz="0" w:space="0" w:color="auto"/>
        <w:left w:val="none" w:sz="0" w:space="0" w:color="auto"/>
        <w:bottom w:val="none" w:sz="0" w:space="0" w:color="auto"/>
        <w:right w:val="none" w:sz="0" w:space="0" w:color="auto"/>
      </w:divBdr>
    </w:div>
    <w:div w:id="1729113436">
      <w:bodyDiv w:val="1"/>
      <w:marLeft w:val="0"/>
      <w:marRight w:val="0"/>
      <w:marTop w:val="0"/>
      <w:marBottom w:val="0"/>
      <w:divBdr>
        <w:top w:val="none" w:sz="0" w:space="0" w:color="auto"/>
        <w:left w:val="none" w:sz="0" w:space="0" w:color="auto"/>
        <w:bottom w:val="none" w:sz="0" w:space="0" w:color="auto"/>
        <w:right w:val="none" w:sz="0" w:space="0" w:color="auto"/>
      </w:divBdr>
    </w:div>
    <w:div w:id="1920359280">
      <w:bodyDiv w:val="1"/>
      <w:marLeft w:val="0"/>
      <w:marRight w:val="0"/>
      <w:marTop w:val="0"/>
      <w:marBottom w:val="0"/>
      <w:divBdr>
        <w:top w:val="none" w:sz="0" w:space="0" w:color="auto"/>
        <w:left w:val="none" w:sz="0" w:space="0" w:color="auto"/>
        <w:bottom w:val="none" w:sz="0" w:space="0" w:color="auto"/>
        <w:right w:val="none" w:sz="0" w:space="0" w:color="auto"/>
      </w:divBdr>
      <w:divsChild>
        <w:div w:id="711811842">
          <w:marLeft w:val="0"/>
          <w:marRight w:val="0"/>
          <w:marTop w:val="0"/>
          <w:marBottom w:val="0"/>
          <w:divBdr>
            <w:top w:val="none" w:sz="0" w:space="0" w:color="auto"/>
            <w:left w:val="none" w:sz="0" w:space="0" w:color="auto"/>
            <w:bottom w:val="none" w:sz="0" w:space="0" w:color="auto"/>
            <w:right w:val="none" w:sz="0" w:space="0" w:color="auto"/>
          </w:divBdr>
          <w:divsChild>
            <w:div w:id="1366295840">
              <w:marLeft w:val="0"/>
              <w:marRight w:val="0"/>
              <w:marTop w:val="0"/>
              <w:marBottom w:val="0"/>
              <w:divBdr>
                <w:top w:val="none" w:sz="0" w:space="0" w:color="auto"/>
                <w:left w:val="none" w:sz="0" w:space="0" w:color="auto"/>
                <w:bottom w:val="none" w:sz="0" w:space="0" w:color="auto"/>
                <w:right w:val="none" w:sz="0" w:space="0" w:color="auto"/>
              </w:divBdr>
              <w:divsChild>
                <w:div w:id="11300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919</Words>
  <Characters>5518</Characters>
  <Application>Microsoft Office Word</Application>
  <DocSecurity>0</DocSecurity>
  <Lines>45</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Krawczyk, Michalina (Stud. SBE/DACS)</dc:creator>
  <cp:keywords/>
  <dc:description/>
  <cp:lastModifiedBy>Jagoda Jakuczun</cp:lastModifiedBy>
  <cp:revision>4</cp:revision>
  <dcterms:created xsi:type="dcterms:W3CDTF">2024-05-13T20:11:00Z</dcterms:created>
  <dcterms:modified xsi:type="dcterms:W3CDTF">2024-05-30T23:25:00Z</dcterms:modified>
</cp:coreProperties>
</file>