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6CF" w:rsidRDefault="001916CF" w:rsidP="001916CF">
      <w:pPr>
        <w:jc w:val="center"/>
        <w:rPr>
          <w:b/>
          <w:sz w:val="40"/>
          <w:szCs w:val="40"/>
          <w:lang w:val="en-US"/>
        </w:rPr>
      </w:pPr>
      <w:r w:rsidRPr="001916CF">
        <w:rPr>
          <w:b/>
          <w:sz w:val="40"/>
          <w:szCs w:val="40"/>
          <w:lang w:val="en-US"/>
        </w:rPr>
        <w:t>Podstawy teleinformatyki</w:t>
      </w:r>
      <w:r>
        <w:rPr>
          <w:b/>
          <w:sz w:val="40"/>
          <w:szCs w:val="40"/>
          <w:lang w:val="en-US"/>
        </w:rPr>
        <w:t xml:space="preserve"> – project</w:t>
      </w:r>
    </w:p>
    <w:p w:rsidR="001916CF" w:rsidRPr="001916CF" w:rsidRDefault="001916CF" w:rsidP="001916CF">
      <w:pPr>
        <w:jc w:val="center"/>
        <w:rPr>
          <w:b/>
          <w:sz w:val="40"/>
          <w:szCs w:val="40"/>
          <w:lang w:val="en-US"/>
        </w:rPr>
      </w:pPr>
    </w:p>
    <w:p w:rsidR="001916CF" w:rsidRDefault="001916CF" w:rsidP="001916CF">
      <w:pPr>
        <w:jc w:val="center"/>
        <w:rPr>
          <w:sz w:val="40"/>
          <w:szCs w:val="40"/>
          <w:lang w:val="en-US"/>
        </w:rPr>
      </w:pPr>
      <w:r w:rsidRPr="001916CF">
        <w:rPr>
          <w:sz w:val="40"/>
          <w:szCs w:val="40"/>
          <w:lang w:val="en-US"/>
        </w:rPr>
        <w:t>Monitorowanie prac laboratoryjnych</w:t>
      </w:r>
    </w:p>
    <w:p w:rsidR="001916CF" w:rsidRDefault="001916CF" w:rsidP="001916CF">
      <w:pPr>
        <w:jc w:val="center"/>
        <w:rPr>
          <w:sz w:val="40"/>
          <w:szCs w:val="40"/>
          <w:lang w:val="en-US"/>
        </w:rPr>
      </w:pPr>
    </w:p>
    <w:p w:rsidR="001916CF" w:rsidRPr="001916CF" w:rsidRDefault="001916CF" w:rsidP="001916CF">
      <w:pPr>
        <w:jc w:val="center"/>
        <w:rPr>
          <w:sz w:val="32"/>
          <w:szCs w:val="32"/>
          <w:lang w:val="en-US"/>
        </w:rPr>
      </w:pPr>
      <w:r w:rsidRPr="001916CF">
        <w:rPr>
          <w:sz w:val="32"/>
          <w:szCs w:val="32"/>
          <w:lang w:val="en-US"/>
        </w:rPr>
        <w:t>Michał Krzysztof Prusimski</w:t>
      </w:r>
    </w:p>
    <w:p w:rsidR="001916CF" w:rsidRPr="001916CF" w:rsidRDefault="001916CF" w:rsidP="001916CF">
      <w:pPr>
        <w:jc w:val="center"/>
        <w:rPr>
          <w:sz w:val="32"/>
          <w:szCs w:val="32"/>
          <w:lang w:val="en-US"/>
        </w:rPr>
      </w:pPr>
      <w:r w:rsidRPr="001916CF">
        <w:rPr>
          <w:sz w:val="32"/>
          <w:szCs w:val="32"/>
          <w:lang w:val="en-US"/>
        </w:rPr>
        <w:t>Mateusz Sobieszczyk</w:t>
      </w:r>
    </w:p>
    <w:p w:rsidR="001916CF" w:rsidRDefault="001916CF" w:rsidP="001916CF">
      <w:pPr>
        <w:jc w:val="center"/>
        <w:rPr>
          <w:sz w:val="32"/>
          <w:szCs w:val="32"/>
          <w:lang w:val="en-US"/>
        </w:rPr>
      </w:pPr>
      <w:r w:rsidRPr="001916CF">
        <w:rPr>
          <w:sz w:val="32"/>
          <w:szCs w:val="32"/>
          <w:lang w:val="en-US"/>
        </w:rPr>
        <w:t>Aleksander Wojciechowski</w:t>
      </w:r>
    </w:p>
    <w:p w:rsidR="00FE3A8E" w:rsidRDefault="00FE3A8E" w:rsidP="00FE3A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Cel projektu:</w:t>
      </w:r>
    </w:p>
    <w:p w:rsidR="00FE3A8E" w:rsidRPr="00FE3A8E" w:rsidRDefault="00FE3A8E" w:rsidP="00FE3A8E">
      <w:pPr>
        <w:rPr>
          <w:b/>
          <w:bCs/>
          <w:sz w:val="32"/>
          <w:szCs w:val="32"/>
        </w:rPr>
      </w:pPr>
      <w:r w:rsidRPr="00FE3A8E">
        <w:rPr>
          <w:b/>
          <w:bCs/>
          <w:sz w:val="32"/>
          <w:szCs w:val="32"/>
        </w:rPr>
        <w:t>Monitorowanie pracowni laboratoryjnej</w:t>
      </w:r>
    </w:p>
    <w:p w:rsidR="00FE3A8E" w:rsidRPr="00FE3A8E" w:rsidRDefault="00FE3A8E" w:rsidP="00FE3A8E">
      <w:pPr>
        <w:numPr>
          <w:ilvl w:val="0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scentralizowany podgląd ekranów stanowisk komputerowych</w:t>
      </w:r>
    </w:p>
    <w:p w:rsidR="00FE3A8E" w:rsidRPr="00FE3A8E" w:rsidRDefault="00FE3A8E" w:rsidP="00FE3A8E">
      <w:pPr>
        <w:numPr>
          <w:ilvl w:val="0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podgląd uruchomionych procesów (i ewentualnie zakładek w przeglądarkach internetowych) - black/white list</w:t>
      </w:r>
    </w:p>
    <w:p w:rsidR="00FE3A8E" w:rsidRPr="00FE3A8E" w:rsidRDefault="00FE3A8E" w:rsidP="00FE3A8E">
      <w:pPr>
        <w:numPr>
          <w:ilvl w:val="0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na stanowiskach zainstalowany jest program zbierający dane (dopiero po połączeniu klienta)</w:t>
      </w:r>
    </w:p>
    <w:p w:rsidR="00FE3A8E" w:rsidRPr="00FE3A8E" w:rsidRDefault="00FE3A8E" w:rsidP="00FE3A8E">
      <w:pPr>
        <w:numPr>
          <w:ilvl w:val="1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program powinien informować użytkownika stanowiska o podłączeniu się nowego “klienta”</w:t>
      </w:r>
    </w:p>
    <w:p w:rsidR="00FE3A8E" w:rsidRPr="00FE3A8E" w:rsidRDefault="00FE3A8E" w:rsidP="00FE3A8E">
      <w:pPr>
        <w:numPr>
          <w:ilvl w:val="1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kompatybilny z Windows 7</w:t>
      </w:r>
    </w:p>
    <w:p w:rsidR="00FE3A8E" w:rsidRPr="00FE3A8E" w:rsidRDefault="00FE3A8E" w:rsidP="00FE3A8E">
      <w:pPr>
        <w:numPr>
          <w:ilvl w:val="0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aplikacja kliencka dla prowadzącego</w:t>
      </w:r>
    </w:p>
    <w:p w:rsidR="00FE3A8E" w:rsidRPr="00FE3A8E" w:rsidRDefault="00FE3A8E" w:rsidP="00FE3A8E">
      <w:pPr>
        <w:numPr>
          <w:ilvl w:val="1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pozwala na wybranie komputerów do podglądu (na podstawie prekonfigurowanych grup, po IP)</w:t>
      </w:r>
    </w:p>
    <w:p w:rsidR="00FE3A8E" w:rsidRPr="00FE3A8E" w:rsidRDefault="00FE3A8E" w:rsidP="00FE3A8E">
      <w:pPr>
        <w:numPr>
          <w:ilvl w:val="1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zapis logów i zrzutów obrazu (z wielu komputerów na raz)</w:t>
      </w:r>
    </w:p>
    <w:p w:rsidR="00FE3A8E" w:rsidRPr="00FE3A8E" w:rsidRDefault="00FE3A8E" w:rsidP="00FE3A8E">
      <w:pPr>
        <w:numPr>
          <w:ilvl w:val="1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kompatybilny z Windows 7, Ubuntu 12.10</w:t>
      </w:r>
    </w:p>
    <w:p w:rsidR="00FE3A8E" w:rsidRPr="00FE3A8E" w:rsidRDefault="00FE3A8E" w:rsidP="00FE3A8E">
      <w:pPr>
        <w:numPr>
          <w:ilvl w:val="0"/>
          <w:numId w:val="2"/>
        </w:numPr>
        <w:rPr>
          <w:sz w:val="32"/>
          <w:szCs w:val="32"/>
        </w:rPr>
      </w:pPr>
      <w:r w:rsidRPr="00FE3A8E">
        <w:rPr>
          <w:sz w:val="32"/>
          <w:szCs w:val="32"/>
        </w:rPr>
        <w:t>autoryzacja użytkownika do zmiany konfiguracji demona jak i przy podłączeniu klienta (np. przy pomocy certyfikatów)</w:t>
      </w:r>
    </w:p>
    <w:p w:rsidR="00FE3A8E" w:rsidRDefault="00FE3A8E" w:rsidP="00FE3A8E">
      <w:pPr>
        <w:rPr>
          <w:sz w:val="32"/>
          <w:szCs w:val="32"/>
        </w:rPr>
      </w:pPr>
    </w:p>
    <w:p w:rsidR="00FE3A8E" w:rsidRDefault="00FE3A8E" w:rsidP="00FE3A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Schemat przepływu informacji i danych</w:t>
      </w:r>
    </w:p>
    <w:p w:rsidR="001916CF" w:rsidRDefault="00FE3A8E" w:rsidP="00F250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636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65" w:rsidRPr="00F250B1" w:rsidRDefault="005D5E65" w:rsidP="00F250B1">
      <w:pPr>
        <w:rPr>
          <w:sz w:val="32"/>
          <w:szCs w:val="32"/>
        </w:rPr>
      </w:pPr>
    </w:p>
    <w:p w:rsidR="007E00CB" w:rsidRDefault="00F35BAC" w:rsidP="00F35B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Harmonogram</w:t>
      </w:r>
    </w:p>
    <w:p w:rsidR="00F35BAC" w:rsidRDefault="00F35BAC" w:rsidP="00F35BA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15 marca – prezentacja założeń</w:t>
      </w:r>
    </w:p>
    <w:p w:rsidR="00F35BAC" w:rsidRDefault="00F35BAC" w:rsidP="00F35BAC">
      <w:pPr>
        <w:pStyle w:val="ListParagraph"/>
        <w:numPr>
          <w:ilvl w:val="1"/>
          <w:numId w:val="1"/>
        </w:numPr>
      </w:pPr>
      <w:r w:rsidRPr="00F35BAC">
        <w:t>29 marca – roboczo wdrożona obsługa gromadzenia danych w aplikacji agenta</w:t>
      </w:r>
    </w:p>
    <w:p w:rsidR="00F35BAC" w:rsidRDefault="00F35BAC" w:rsidP="00F35BAC">
      <w:pPr>
        <w:pStyle w:val="ListParagraph"/>
        <w:numPr>
          <w:ilvl w:val="1"/>
          <w:numId w:val="1"/>
        </w:numPr>
      </w:pPr>
      <w:r>
        <w:t>12 kwietnia – robocza wersja aplikacji nadzorczej oraz funkcjonowanie całości projektu</w:t>
      </w:r>
      <w:r w:rsidR="00E63615">
        <w:t xml:space="preserve"> w ramach konsoli</w:t>
      </w:r>
    </w:p>
    <w:p w:rsidR="00F35BAC" w:rsidRDefault="00F35BAC" w:rsidP="00F35BAC">
      <w:pPr>
        <w:pStyle w:val="ListParagraph"/>
        <w:numPr>
          <w:ilvl w:val="1"/>
          <w:numId w:val="1"/>
        </w:numPr>
      </w:pPr>
      <w:r>
        <w:t>26 kwietnia</w:t>
      </w:r>
      <w:r w:rsidR="00E63615">
        <w:t xml:space="preserve"> – okienkowe wersje obu aplikacji i przygotowanie do testów faktycznych</w:t>
      </w:r>
    </w:p>
    <w:p w:rsidR="00F35BAC" w:rsidRDefault="00F35BAC" w:rsidP="00F35BAC">
      <w:pPr>
        <w:pStyle w:val="ListParagraph"/>
        <w:numPr>
          <w:ilvl w:val="1"/>
          <w:numId w:val="1"/>
        </w:numPr>
      </w:pPr>
      <w:r>
        <w:t>10 maja – Testy działania w faktycznych warunkach laboratoryjnych, prezentacja systemu. Poznanie opinii prowadzącego i zgłoszonych błędów.</w:t>
      </w:r>
    </w:p>
    <w:p w:rsidR="00F35BAC" w:rsidRDefault="00F35BAC" w:rsidP="00F35BAC">
      <w:pPr>
        <w:pStyle w:val="ListParagraph"/>
        <w:numPr>
          <w:ilvl w:val="1"/>
          <w:numId w:val="1"/>
        </w:numPr>
      </w:pPr>
      <w:r>
        <w:t>24 maja – planowany termin oddania projektu wraz z dokumentacją</w:t>
      </w:r>
    </w:p>
    <w:p w:rsidR="00F35BAC" w:rsidRPr="00F35BAC" w:rsidRDefault="00F35BAC" w:rsidP="00F35BAC">
      <w:pPr>
        <w:pStyle w:val="ListParagraph"/>
        <w:numPr>
          <w:ilvl w:val="1"/>
          <w:numId w:val="1"/>
        </w:numPr>
      </w:pPr>
      <w:r>
        <w:t>7 czerwca – ostatneczny termin oddania projektu</w:t>
      </w:r>
    </w:p>
    <w:p w:rsidR="00F35BAC" w:rsidRDefault="00F35BAC" w:rsidP="00F35B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Dlaczego wybraliśmy</w:t>
      </w:r>
    </w:p>
    <w:p w:rsidR="00E63615" w:rsidRPr="00E63615" w:rsidRDefault="00E63615" w:rsidP="00E63615">
      <w:r w:rsidRPr="00E63615">
        <w:t xml:space="preserve">Projekt odzwierciedla faktyczne problem oraz sytuacje z życia osób prowadzących zajęcia laboratoryjne. </w:t>
      </w:r>
      <w:r>
        <w:t xml:space="preserve">Dzięki temu nie sprawia to wiele problemu aby w łatwy sposób implementować poszczególne funkcjonalności oraz satysfakcjonująco zrealizować projekt tak aby spełnił on nie tylko warunki zaliczenia ale również mógł stanowić faktyczne i rzetelne narzędzie do pracy. </w:t>
      </w:r>
    </w:p>
    <w:p w:rsidR="00E63615" w:rsidRDefault="00F35BAC" w:rsidP="00E636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Podział</w:t>
      </w:r>
      <w:r w:rsidR="00E63615">
        <w:rPr>
          <w:lang w:val="en-US"/>
        </w:rPr>
        <w:t xml:space="preserve"> prac</w:t>
      </w:r>
    </w:p>
    <w:p w:rsidR="00E63615" w:rsidRPr="00E63615" w:rsidRDefault="00E63615" w:rsidP="00E63615">
      <w:bookmarkStart w:id="0" w:name="_GoBack"/>
      <w:r w:rsidRPr="00E63615">
        <w:t>Michał – Obsługa monitorowania uruchomionych aplikacji oraz stron internetowych</w:t>
      </w:r>
    </w:p>
    <w:p w:rsidR="00E63615" w:rsidRDefault="00E63615" w:rsidP="00E63615">
      <w:r>
        <w:t>Alek – obsługa bazy danych i przetwarzanie danych między aplikacją agenta a administratora</w:t>
      </w:r>
    </w:p>
    <w:p w:rsidR="00E63615" w:rsidRDefault="00E63615" w:rsidP="00E63615">
      <w:r>
        <w:t>Mateusz – wyświetlanie ekranu agenta ze zrzutami ekranu</w:t>
      </w:r>
    </w:p>
    <w:p w:rsidR="00E63615" w:rsidRDefault="00E63615" w:rsidP="00E63615">
      <w:r>
        <w:t>Obie aplikacje powstają wspólnie, dzielimy się metodami/funkcjami</w:t>
      </w:r>
    </w:p>
    <w:bookmarkEnd w:id="0"/>
    <w:p w:rsidR="00DB363C" w:rsidRDefault="00DB363C" w:rsidP="00E63615"/>
    <w:p w:rsidR="005D5E65" w:rsidRDefault="005D5E65" w:rsidP="00E63615">
      <w:r>
        <w:lastRenderedPageBreak/>
        <w:t>Kontrola stron internetowych</w:t>
      </w:r>
    </w:p>
    <w:p w:rsidR="00DB363C" w:rsidRDefault="005D5E65" w:rsidP="00E63615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bra stron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65" w:rsidRPr="00E63615" w:rsidRDefault="005D5E65" w:rsidP="00E63615">
      <w:r>
        <w:rPr>
          <w:noProof/>
        </w:rPr>
        <w:drawing>
          <wp:inline distT="0" distB="0" distL="0" distR="0">
            <wp:extent cx="6858000" cy="38576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la stron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E65" w:rsidRPr="00E63615" w:rsidSect="00DB363C">
      <w:pgSz w:w="11906" w:h="16838"/>
      <w:pgMar w:top="1417" w:right="566" w:bottom="1417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034D" w:rsidRDefault="00E5034D" w:rsidP="00E63615">
      <w:pPr>
        <w:spacing w:after="0" w:line="240" w:lineRule="auto"/>
      </w:pPr>
      <w:r>
        <w:separator/>
      </w:r>
    </w:p>
  </w:endnote>
  <w:endnote w:type="continuationSeparator" w:id="0">
    <w:p w:rsidR="00E5034D" w:rsidRDefault="00E5034D" w:rsidP="00E63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034D" w:rsidRDefault="00E5034D" w:rsidP="00E63615">
      <w:pPr>
        <w:spacing w:after="0" w:line="240" w:lineRule="auto"/>
      </w:pPr>
      <w:r>
        <w:separator/>
      </w:r>
    </w:p>
  </w:footnote>
  <w:footnote w:type="continuationSeparator" w:id="0">
    <w:p w:rsidR="00E5034D" w:rsidRDefault="00E5034D" w:rsidP="00E636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A32D4"/>
    <w:multiLevelType w:val="multilevel"/>
    <w:tmpl w:val="72606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2A62EC"/>
    <w:multiLevelType w:val="hybridMultilevel"/>
    <w:tmpl w:val="936C17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BAC"/>
    <w:rsid w:val="001916CF"/>
    <w:rsid w:val="002867C5"/>
    <w:rsid w:val="003C4C48"/>
    <w:rsid w:val="005D5E65"/>
    <w:rsid w:val="006844F5"/>
    <w:rsid w:val="009E2AA1"/>
    <w:rsid w:val="00D314ED"/>
    <w:rsid w:val="00DB363C"/>
    <w:rsid w:val="00E5034D"/>
    <w:rsid w:val="00E63615"/>
    <w:rsid w:val="00F250B1"/>
    <w:rsid w:val="00F35BAC"/>
    <w:rsid w:val="00FE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A6FD2"/>
  <w15:chartTrackingRefBased/>
  <w15:docId w15:val="{475FE528-B0A8-406D-AED3-92B8BFFD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BAC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6361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361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636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09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317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misiaxis</dc:creator>
  <cp:keywords/>
  <dc:description/>
  <cp:lastModifiedBy>misiaxis</cp:lastModifiedBy>
  <cp:revision>5</cp:revision>
  <dcterms:created xsi:type="dcterms:W3CDTF">2018-03-15T11:03:00Z</dcterms:created>
  <dcterms:modified xsi:type="dcterms:W3CDTF">2018-03-15T15:22:00Z</dcterms:modified>
</cp:coreProperties>
</file>