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2436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ministry receives high volumes of repetitive citizen questions about digital ID status, causing long call-center waits. What best addresses this?</w:t>
      </w:r>
    </w:p>
    <w:p w14:paraId="05832F6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Extend call-center hours without adding automation or staff</w:t>
      </w:r>
    </w:p>
    <w:p w14:paraId="14BEE2D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Hire additional staff to answer every call manually</w:t>
      </w:r>
    </w:p>
    <w:p w14:paraId="7A10B96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Deploy an AI chatbot to handle routine status inquiries</w:t>
      </w:r>
    </w:p>
    <w:p w14:paraId="6EA49A5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Reduce the number of channels citizens can use to ask</w:t>
      </w:r>
    </w:p>
    <w:p w14:paraId="2FEA83D6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practice ensures responsible use of AI tools in public service delivery?</w:t>
      </w:r>
    </w:p>
    <w:p w14:paraId="52D07A3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Accept all AI outputs without review</w:t>
      </w:r>
    </w:p>
    <w:p w14:paraId="22EC79C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Remove human oversight of AI systems entirely</w:t>
      </w:r>
    </w:p>
    <w:p w14:paraId="6508FD3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Restrict AI use to non-official, low-stakes tasks only</w:t>
      </w:r>
    </w:p>
    <w:p w14:paraId="24E7281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Regularly review AI outputs for accuracy and fairness</w:t>
      </w:r>
    </w:p>
    <w:p w14:paraId="4C9E79F3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leadership practice most supports staff motivation during a demanding infrastructure rollout?</w:t>
      </w:r>
    </w:p>
    <w:p w14:paraId="76B94D7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Recognize contributions and give constructive feedback regularly</w:t>
      </w:r>
    </w:p>
    <w:p w14:paraId="3DDEE26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Assign tasks without explaining their purpose</w:t>
      </w:r>
    </w:p>
    <w:p w14:paraId="2AA00DD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Withhold all feedback until the project ends</w:t>
      </w:r>
    </w:p>
    <w:p w14:paraId="593FC01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Reduce day-to-day communication with the team</w:t>
      </w:r>
    </w:p>
    <w:p w14:paraId="2A35D4ED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primary purpose of a cybersecurity policy in a government ICT infrastructure desk?</w:t>
      </w:r>
    </w:p>
    <w:p w14:paraId="6E365FC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Set standards for office equipment procurement</w:t>
      </w:r>
    </w:p>
    <w:p w14:paraId="3704A99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Set rules to protect systems and data from threats</w:t>
      </w:r>
    </w:p>
    <w:p w14:paraId="48EBA38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Set rules for staff working hours</w:t>
      </w:r>
    </w:p>
    <w:p w14:paraId="12EE6F4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Set requirements for meeting-room booking</w:t>
      </w:r>
    </w:p>
    <w:p w14:paraId="55ACAB92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practice best ensures ongoing protection of critical infrastructure systems over time?</w:t>
      </w:r>
    </w:p>
    <w:p w14:paraId="5C3EF23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 single security review at project launch only</w:t>
      </w:r>
    </w:p>
    <w:p w14:paraId="75DF946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Discontinuing updates once deployment is complete</w:t>
      </w:r>
    </w:p>
    <w:p w14:paraId="1D4C2A0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Regular security assessments and timely system updates</w:t>
      </w:r>
    </w:p>
    <w:p w14:paraId="0DF4170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Relying only on physical access locks</w:t>
      </w:r>
    </w:p>
    <w:p w14:paraId="04D2B1D4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skill best supports effective virtual coordination across regional and woreda-level teams?</w:t>
      </w:r>
    </w:p>
    <w:p w14:paraId="21FCB29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Reliance on printed memos for all coordination</w:t>
      </w:r>
    </w:p>
    <w:p w14:paraId="765CE50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Avoidance of scheduled virtual meetings</w:t>
      </w:r>
    </w:p>
    <w:p w14:paraId="64CB665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Preference for undocumented verbal instructions</w:t>
      </w:r>
    </w:p>
    <w:p w14:paraId="6A22940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Proficient use of collaborative digital communication platforms</w:t>
      </w:r>
    </w:p>
    <w:p w14:paraId="3B4DDAD5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attitude best supports adoption of new communication technologies within a technical team?</w:t>
      </w:r>
    </w:p>
    <w:p w14:paraId="34D0E17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Willingness to learn and adapt to improved tools</w:t>
      </w:r>
    </w:p>
    <w:p w14:paraId="4C67568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Preference for familiar methods regardless of efficiency</w:t>
      </w:r>
    </w:p>
    <w:p w14:paraId="336F0B8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Resistance to feedback on communication practices</w:t>
      </w:r>
    </w:p>
    <w:p w14:paraId="461AF4E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Indifference to stakeholders' communication needs</w:t>
      </w:r>
    </w:p>
    <w:p w14:paraId="3FAEFFEC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primary purpose of project management software in infrastructure desk operations?</w:t>
      </w:r>
    </w:p>
    <w:p w14:paraId="379CD96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Recording staff attendance and leave requests</w:t>
      </w:r>
    </w:p>
    <w:p w14:paraId="174C0D2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Organizing tasks, timelines and resources systematically</w:t>
      </w:r>
    </w:p>
    <w:p w14:paraId="5BA1130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Tracking vendor entertainment expenses</w:t>
      </w:r>
    </w:p>
    <w:p w14:paraId="4D64553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Managing office furniture inventories</w:t>
      </w:r>
    </w:p>
    <w:p w14:paraId="0CCECE22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Why is regularly updating infrastructure management software important?</w:t>
      </w:r>
    </w:p>
    <w:p w14:paraId="74C6A9B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increases unrelated administrative expenses</w:t>
      </w:r>
    </w:p>
    <w:p w14:paraId="0468E61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removes the need for staff training</w:t>
      </w:r>
    </w:p>
    <w:p w14:paraId="47508EE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It maintains security, performance and compatibility</w:t>
      </w:r>
    </w:p>
    <w:p w14:paraId="7887C9E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replaces the need for data backups</w:t>
      </w:r>
    </w:p>
    <w:p w14:paraId="7BFF9D67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desk leader identifies a skills gap in system administration among staff. Which action is most appropriate?</w:t>
      </w:r>
    </w:p>
    <w:p w14:paraId="1846798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Organize targeted training to address the identified gap</w:t>
      </w:r>
    </w:p>
    <w:p w14:paraId="62B0BBF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Reassign the affected staff without any support</w:t>
      </w:r>
    </w:p>
    <w:p w14:paraId="31277B4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Wait until performance problems appear before acting</w:t>
      </w:r>
    </w:p>
    <w:p w14:paraId="52B0FB0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Reduce the responsibilities of the affected staff permanently</w:t>
      </w:r>
    </w:p>
    <w:p w14:paraId="38B04489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method best supports transfer of technical knowledge from experienced to new staff?</w:t>
      </w:r>
    </w:p>
    <w:p w14:paraId="5D41FEA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Rotating staff between roles with no orientation</w:t>
      </w:r>
    </w:p>
    <w:p w14:paraId="47D43AE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Structured mentoring and on-the-job coaching</w:t>
      </w:r>
    </w:p>
    <w:p w14:paraId="33E51DD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Leaving new staff to work in isolation</w:t>
      </w:r>
    </w:p>
    <w:p w14:paraId="77B5A99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Avoiding documented procedures to save time</w:t>
      </w:r>
    </w:p>
    <w:p w14:paraId="64171516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Why is it important to evaluate training programs after delivery?</w:t>
      </w:r>
    </w:p>
    <w:p w14:paraId="6490CE9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To determine staff eligibility for annual leave</w:t>
      </w:r>
    </w:p>
    <w:p w14:paraId="22539D9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To determine vendor contract renewal dates</w:t>
      </w:r>
    </w:p>
    <w:p w14:paraId="7CD1EFB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To determine whether learning objectives were achieved</w:t>
      </w:r>
    </w:p>
    <w:p w14:paraId="1CE71AD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To determine future office equipment needs</w:t>
      </w:r>
    </w:p>
    <w:p w14:paraId="289A931D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desk leader discovers citizen data is being used beyond its intended purpose. What is the appropriate response?</w:t>
      </w:r>
    </w:p>
    <w:p w14:paraId="4D0A77F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Take no action unless a complaint is received</w:t>
      </w:r>
    </w:p>
    <w:p w14:paraId="25A8C33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Allow continued use, citing administrative convenience</w:t>
      </w:r>
    </w:p>
    <w:p w14:paraId="56565E0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Refer the matter to an unrelated department</w:t>
      </w:r>
    </w:p>
    <w:p w14:paraId="4A61800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Address the misuse and enforce proper data handling</w:t>
      </w:r>
    </w:p>
    <w:p w14:paraId="0F333DBC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does "scalability" mean in digital infrastructure systems?</w:t>
      </w:r>
    </w:p>
    <w:p w14:paraId="3BD41EA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The ability of a system to handle growing demand</w:t>
      </w:r>
    </w:p>
    <w:p w14:paraId="53A8BFD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The ability of a system to reduce its physical footprint</w:t>
      </w:r>
    </w:p>
    <w:p w14:paraId="0BD4666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The ability of a system to run without any updates</w:t>
      </w:r>
    </w:p>
    <w:p w14:paraId="6E6992A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The ability of a system to function without connectivity</w:t>
      </w:r>
    </w:p>
    <w:p w14:paraId="0534D08F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skill best supports staying informed about emerging digital infrastructure technologies?</w:t>
      </w:r>
    </w:p>
    <w:p w14:paraId="5631A71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Relying only on outdated reference materials</w:t>
      </w:r>
    </w:p>
    <w:p w14:paraId="49E3C61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Actively monitoring sector trends and innovations</w:t>
      </w:r>
    </w:p>
    <w:p w14:paraId="42343F8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Avoiding engagement with technical publications</w:t>
      </w:r>
    </w:p>
    <w:p w14:paraId="69769EB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Disregarding developments from other countries</w:t>
      </w:r>
    </w:p>
    <w:p w14:paraId="27475694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Why is it important to evaluate emerging technologies before large-scale government adoption?</w:t>
      </w:r>
    </w:p>
    <w:p w14:paraId="76D126F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To confirm the technology is the most expensive available</w:t>
      </w:r>
    </w:p>
    <w:p w14:paraId="50D071E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To confirm the technology needs no local adaptation</w:t>
      </w:r>
    </w:p>
    <w:p w14:paraId="67AD755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To assess their suitability, cost and risk for the local context</w:t>
      </w:r>
    </w:p>
    <w:p w14:paraId="047C6C9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To confirm adoption can proceed without any testing</w:t>
      </w:r>
    </w:p>
    <w:p w14:paraId="5ED19C94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desk leader finds that low digital literacy limits citizen uptake of a digital service. Which action addresses this?</w:t>
      </w:r>
    </w:p>
    <w:p w14:paraId="2A70B57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Discontinue the digital service entirely</w:t>
      </w:r>
    </w:p>
    <w:p w14:paraId="40EEEFB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Restrict the service to literate citizens only</w:t>
      </w:r>
    </w:p>
    <w:p w14:paraId="297057D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Leave the uptake gap unaddressed indefinitely</w:t>
      </w:r>
    </w:p>
    <w:p w14:paraId="55E6AAB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Provide accessible guidance and digital literacy support</w:t>
      </w:r>
    </w:p>
    <w:p w14:paraId="3B50463F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desk leader must manage competing priorities across multiple infrastructure projects. Which skill is most relevant?</w:t>
      </w:r>
    </w:p>
    <w:p w14:paraId="11A3A15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Effective prioritization and resource allocation</w:t>
      </w:r>
    </w:p>
    <w:p w14:paraId="4D71B19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Assigning tasks randomly without prioritization</w:t>
      </w:r>
    </w:p>
    <w:p w14:paraId="1DB6DB0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Avoiding the use of any scheduling tools</w:t>
      </w:r>
    </w:p>
    <w:p w14:paraId="0AFD67F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Delegating all prioritization decisions to vendors</w:t>
      </w:r>
    </w:p>
    <w:p w14:paraId="1A3F0239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Why is stakeholder involvement important during project development?</w:t>
      </w:r>
    </w:p>
    <w:p w14:paraId="7E44FAB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ensures the project excludes external input</w:t>
      </w:r>
    </w:p>
    <w:p w14:paraId="3753B05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It ensures the project addresses real needs and gains support</w:t>
      </w:r>
    </w:p>
    <w:p w14:paraId="20A12D1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ensures the project remains undocumented</w:t>
      </w:r>
    </w:p>
    <w:p w14:paraId="624A736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ensures the project skips its planning phase</w:t>
      </w:r>
    </w:p>
    <w:p w14:paraId="4761FA16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attitude supports credible monitoring and evaluation practice?</w:t>
      </w:r>
    </w:p>
    <w:p w14:paraId="14C401A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Willingness to adjust findings to please leadership</w:t>
      </w:r>
    </w:p>
    <w:p w14:paraId="3E80071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Preference for reporting convenience over accuracy</w:t>
      </w:r>
    </w:p>
    <w:p w14:paraId="509D93C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Indifference to data quality standards</w:t>
      </w:r>
    </w:p>
    <w:p w14:paraId="483B855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Commitment to objectivity and evidence-based reporting</w:t>
      </w:r>
    </w:p>
    <w:p w14:paraId="659AA047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desk leader notices that lessons from a completed project are not applied to new projects. Which action addresses this?</w:t>
      </w:r>
    </w:p>
    <w:p w14:paraId="7803B9C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Document and disseminate lessons learned systematically</w:t>
      </w:r>
    </w:p>
    <w:p w14:paraId="41FBF0E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Treat the pattern as unavoidable and take no action</w:t>
      </w:r>
    </w:p>
    <w:p w14:paraId="7955721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Discourage staff from discussing past projects</w:t>
      </w:r>
    </w:p>
    <w:p w14:paraId="5E076BBF" w14:textId="77777777" w:rsidR="000160F7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Remove records of completed projects</w:t>
      </w:r>
    </w:p>
    <w:p w14:paraId="301274B2" w14:textId="77777777" w:rsidR="00EB02A3" w:rsidRDefault="00EB02A3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</w:p>
    <w:p w14:paraId="40E58402" w14:textId="1ACCA5A2" w:rsidR="00EB02A3" w:rsidRDefault="00EB02A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1B3C9AA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lastRenderedPageBreak/>
        <w:t>What is the primary responsibility of a desk leader in managing staff performance?</w:t>
      </w:r>
    </w:p>
    <w:p w14:paraId="694C3AF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Assigning tasks with no follow-up on performance</w:t>
      </w:r>
    </w:p>
    <w:p w14:paraId="2C804A5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Setting clear expectations and giving constructive feedback</w:t>
      </w:r>
    </w:p>
    <w:p w14:paraId="50B0C63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Avoiding communication about performance standards</w:t>
      </w:r>
    </w:p>
    <w:p w14:paraId="28B036C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Delegating all staff management to external parties</w:t>
      </w:r>
    </w:p>
    <w:p w14:paraId="799EC874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primary goal of infrastructure resilience planning for national digital systems?</w:t>
      </w:r>
    </w:p>
    <w:p w14:paraId="5B7D149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Ensuring systems require no maintenance at all</w:t>
      </w:r>
    </w:p>
    <w:p w14:paraId="688C71E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Ensuring systems operate only during working hours</w:t>
      </w:r>
    </w:p>
    <w:p w14:paraId="6EFB4EF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Ensuring systems continue functioning during disruptions</w:t>
      </w:r>
    </w:p>
    <w:p w14:paraId="3A121B1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Ensuring systems avoid all future upgrades</w:t>
      </w:r>
    </w:p>
    <w:p w14:paraId="7F89C9E3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primary purpose of stakeholder coordination during infrastructure implementation?</w:t>
      </w:r>
    </w:p>
    <w:p w14:paraId="6413094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Reducing communication with implementing partners</w:t>
      </w:r>
    </w:p>
    <w:p w14:paraId="49586E8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Excluding regional offices from project updates</w:t>
      </w:r>
    </w:p>
    <w:p w14:paraId="6094A9D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Limiting coordination to internal staff only</w:t>
      </w:r>
    </w:p>
    <w:p w14:paraId="4244D94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Aligning efforts and expectations across involved parties</w:t>
      </w:r>
    </w:p>
    <w:p w14:paraId="6701A85B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government data center produces large volumes of performance logs. How should the Desk Leader appropriately use AI?</w:t>
      </w:r>
    </w:p>
    <w:p w14:paraId="45A48C6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Use AI to identify patterns and support capacity decisions</w:t>
      </w:r>
    </w:p>
    <w:p w14:paraId="54AAB04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Use AI to approve every infrastructure investment automatically</w:t>
      </w:r>
    </w:p>
    <w:p w14:paraId="333A108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Use AI to replace existing infrastructure monitoring systems</w:t>
      </w:r>
    </w:p>
    <w:p w14:paraId="5598D85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Use AI to publish raw infrastructure logs for public review</w:t>
      </w:r>
    </w:p>
    <w:p w14:paraId="0C77F228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An AI tool recommends expanding server capacity immediately. What should the Desk Leader do first?</w:t>
      </w:r>
    </w:p>
    <w:p w14:paraId="70919A9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Accept it, since automated analysis reduces human error</w:t>
      </w:r>
    </w:p>
    <w:p w14:paraId="1CE42CD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Validate the recommendation using reliable performance evidence</w:t>
      </w:r>
    </w:p>
    <w:p w14:paraId="7899A89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Reject it, since infrastructure decisions require manual analysis only</w:t>
      </w:r>
    </w:p>
    <w:p w14:paraId="39E5C3A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Implement it, since AI provides objective technical conclusions</w:t>
      </w:r>
    </w:p>
    <w:p w14:paraId="5E7A4CA8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Several activities in the annual plan are behind schedule. What should the leader do first?</w:t>
      </w:r>
    </w:p>
    <w:p w14:paraId="14DBA55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Replace the responsible employees before reviewing causes</w:t>
      </w:r>
    </w:p>
    <w:p w14:paraId="4962F26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Extend every deadline to allow more flexibility</w:t>
      </w:r>
    </w:p>
    <w:p w14:paraId="73FAB75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Analyze the causes and agree on corrective measures</w:t>
      </w:r>
    </w:p>
    <w:p w14:paraId="7458F8A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Remove the delayed activities from the current reporting period</w:t>
      </w:r>
    </w:p>
    <w:p w14:paraId="476C2EE2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principle ensures that information is accessible only to authorized persons?</w:t>
      </w:r>
    </w:p>
    <w:p w14:paraId="1C4F5F4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Availability</w:t>
      </w:r>
    </w:p>
    <w:p w14:paraId="2C06219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Integrity</w:t>
      </w:r>
    </w:p>
    <w:p w14:paraId="0242B98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Resilience</w:t>
      </w:r>
    </w:p>
    <w:p w14:paraId="54D4419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Confidentiality</w:t>
      </w:r>
    </w:p>
    <w:p w14:paraId="6AACEEE0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approach best protects critical infrastructure from a single point of failure?</w:t>
      </w:r>
    </w:p>
    <w:p w14:paraId="0755088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Redundancy, backup, failover and tested recovery arrangements</w:t>
      </w:r>
    </w:p>
    <w:p w14:paraId="6435E8C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Higher-capacity equipment with fewer infrastructure sites</w:t>
      </w:r>
    </w:p>
    <w:p w14:paraId="032F24A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Centralizing all services in one secured facility</w:t>
      </w:r>
    </w:p>
    <w:p w14:paraId="429E142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Assigning more staff to continuously supervise the system</w:t>
      </w:r>
    </w:p>
    <w:p w14:paraId="1CAD4002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primary purpose of multi-factor authentication?</w:t>
      </w:r>
    </w:p>
    <w:p w14:paraId="3D7D3CF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Allow several employees to share one user account</w:t>
      </w:r>
    </w:p>
    <w:p w14:paraId="08994DA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Maintain several passwords for the same platform</w:t>
      </w:r>
    </w:p>
    <w:p w14:paraId="7C43CC9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Require multiple forms of verification before granting access</w:t>
      </w:r>
    </w:p>
    <w:p w14:paraId="500C920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Let administrators authenticate several systems at once</w:t>
      </w:r>
    </w:p>
    <w:p w14:paraId="6AA83A65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method is most appropriate for communicating an urgent infrastructure outage to affected institutions?</w:t>
      </w:r>
    </w:p>
    <w:p w14:paraId="52D51B5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Waiting for the next regular coordination meeting</w:t>
      </w:r>
    </w:p>
    <w:p w14:paraId="5486D2F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Personal social-media accounts to reach people quickly</w:t>
      </w:r>
    </w:p>
    <w:p w14:paraId="535818F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Detailed technical documentation with no summary of impact</w:t>
      </w:r>
    </w:p>
    <w:p w14:paraId="75C256E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Approved rapid channels followed by documented official communication</w:t>
      </w:r>
    </w:p>
    <w:p w14:paraId="01FA0DAF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main purpose of using collaborative digital platforms in the Desk?</w:t>
      </w:r>
    </w:p>
    <w:p w14:paraId="70EBAC3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Enable coordinated communication, document sharing and joint work</w:t>
      </w:r>
    </w:p>
    <w:p w14:paraId="1C39C7C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Remove the need for formal organizational communication</w:t>
      </w:r>
    </w:p>
    <w:p w14:paraId="6FB2883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Replace infrastructure management systems with chat tools</w:t>
      </w:r>
    </w:p>
    <w:p w14:paraId="2F1FAAA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Let employees store institutional data on personal accounts</w:t>
      </w:r>
    </w:p>
    <w:p w14:paraId="0D374DC4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represents effective digital communication with stakeholders?</w:t>
      </w:r>
    </w:p>
    <w:p w14:paraId="1DAF128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Comprehensive technical detail regardless of the audience's needs</w:t>
      </w:r>
    </w:p>
    <w:p w14:paraId="6065781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Accurate, timely, audience-appropriate and actionable information</w:t>
      </w:r>
    </w:p>
    <w:p w14:paraId="2FBDD28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Only positive information, to maintain confidence</w:t>
      </w:r>
    </w:p>
    <w:p w14:paraId="2042E87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Information shared only after decisions are already final</w:t>
      </w:r>
    </w:p>
    <w:p w14:paraId="452EDA4B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should be done first when planning technical training for Desk staff?</w:t>
      </w:r>
    </w:p>
    <w:p w14:paraId="31794CA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Select available courses from established training providers</w:t>
      </w:r>
    </w:p>
    <w:p w14:paraId="157F9C7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Allocate equal training hours to every employee</w:t>
      </w:r>
    </w:p>
    <w:p w14:paraId="5BA207E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Assess competency gaps against current and future job requirements</w:t>
      </w:r>
    </w:p>
    <w:p w14:paraId="7215E2C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Prioritize topics requested by the largest number of staff</w:t>
      </w:r>
    </w:p>
    <w:p w14:paraId="2061F2AE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does interoperability primarily mean?</w:t>
      </w:r>
    </w:p>
    <w:p w14:paraId="68A7CC6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Infrastructure can expand capacity as demand grows</w:t>
      </w:r>
    </w:p>
    <w:p w14:paraId="0859B1C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Infrastructure stays affordable over its operating life</w:t>
      </w:r>
    </w:p>
    <w:p w14:paraId="7405429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Systems can recover quickly after major disruption</w:t>
      </w:r>
    </w:p>
    <w:p w14:paraId="08D91A1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Different systems can exchange and effectively use shared information</w:t>
      </w:r>
    </w:p>
    <w:p w14:paraId="6FBCD65C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does sustainability mean when planning government ICT infrastructure?</w:t>
      </w:r>
    </w:p>
    <w:p w14:paraId="3A7889C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Maintaining long-term technical, financial, operational and environmental viability</w:t>
      </w:r>
    </w:p>
    <w:p w14:paraId="3D4B330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Maintaining maximum computing capacity regardless of need</w:t>
      </w:r>
    </w:p>
    <w:p w14:paraId="08F2285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Maintaining identical technology across all institutions</w:t>
      </w:r>
    </w:p>
    <w:p w14:paraId="4D01F79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Maintaining existing infrastructure until it completely fails</w:t>
      </w:r>
    </w:p>
    <w:p w14:paraId="37440B5A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government platform must serve twice as many institutions within three years. Which design characteristic is most relevant?</w:t>
      </w:r>
    </w:p>
    <w:p w14:paraId="4874444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Portability</w:t>
      </w:r>
    </w:p>
    <w:p w14:paraId="2F6D183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Scalability</w:t>
      </w:r>
    </w:p>
    <w:p w14:paraId="0745B79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Confidentiality</w:t>
      </w:r>
    </w:p>
    <w:p w14:paraId="18A0E0A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Usability</w:t>
      </w:r>
    </w:p>
    <w:p w14:paraId="4C370F19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Several government systems cannot exchange required information. Which requirement should receive immediate attention?</w:t>
      </w:r>
    </w:p>
    <w:p w14:paraId="774B1C5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Scalability</w:t>
      </w:r>
    </w:p>
    <w:p w14:paraId="178AB21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Portability</w:t>
      </w:r>
    </w:p>
    <w:p w14:paraId="3EDEBB4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Interoperability</w:t>
      </w:r>
    </w:p>
    <w:p w14:paraId="01C4537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Availability</w:t>
      </w:r>
    </w:p>
    <w:p w14:paraId="5ED4427D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best basis for identifying relevant emerging infrastructure technologies?</w:t>
      </w:r>
    </w:p>
    <w:p w14:paraId="1007A52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Vendor popularity and international advertising</w:t>
      </w:r>
    </w:p>
    <w:p w14:paraId="1056B62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Employee preferences and social-media trends</w:t>
      </w:r>
    </w:p>
    <w:p w14:paraId="69970E3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Purchase price and vendor size alone</w:t>
      </w:r>
    </w:p>
    <w:p w14:paraId="6308830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Strategic needs, credible evidence, technology trends and operational requirements</w:t>
      </w:r>
    </w:p>
    <w:p w14:paraId="30DF3299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Before recommending an emerging technology for government-wide adoption, the leader should:</w:t>
      </w:r>
    </w:p>
    <w:p w14:paraId="7DA4EB4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Implement it in all institutions to generate practical evidence</w:t>
      </w:r>
    </w:p>
    <w:p w14:paraId="3AE2D88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Evaluate feasibility, benefits, risks, interoperability, security and sustainability</w:t>
      </w:r>
    </w:p>
    <w:p w14:paraId="2B98EBA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Select the technology used by the most international organizations</w:t>
      </w:r>
    </w:p>
    <w:p w14:paraId="2494A21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Compare acquisition prices and choose the cheapest option</w:t>
      </w:r>
    </w:p>
    <w:p w14:paraId="058CCF21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behavior demonstrates responsible digital literacy?</w:t>
      </w:r>
    </w:p>
    <w:p w14:paraId="05F2EB9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Forward useful information quickly from professional networks</w:t>
      </w:r>
    </w:p>
    <w:p w14:paraId="53441DE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Trust information when several online sources agree</w:t>
      </w:r>
    </w:p>
    <w:p w14:paraId="773CD76C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Verify information before using or sharing it for official decisions</w:t>
      </w:r>
    </w:p>
    <w:p w14:paraId="742151A0" w14:textId="77777777" w:rsidR="000160F7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Share technical information unless it is formally marked confidential</w:t>
      </w:r>
    </w:p>
    <w:p w14:paraId="3CD6FC2A" w14:textId="1E94B78B" w:rsidR="00EB02A3" w:rsidRDefault="00EB02A3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4A5212A2" w14:textId="77777777" w:rsidR="00EB02A3" w:rsidRPr="00263132" w:rsidRDefault="00EB02A3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</w:p>
    <w:p w14:paraId="62328D03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digital feature is most useful for showing task dependencies and project timelines?</w:t>
      </w:r>
    </w:p>
    <w:p w14:paraId="4858A1A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Contact list</w:t>
      </w:r>
    </w:p>
    <w:p w14:paraId="0B3E5D4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Discussion board</w:t>
      </w:r>
    </w:p>
    <w:p w14:paraId="728D764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Document editor</w:t>
      </w:r>
    </w:p>
    <w:p w14:paraId="37FFB44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Gantt chart</w:t>
      </w:r>
    </w:p>
    <w:p w14:paraId="267A096C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good performance indicator should generally be:</w:t>
      </w:r>
    </w:p>
    <w:p w14:paraId="32C829F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Specific, measurable, relevant, achievable and time-bound</w:t>
      </w:r>
    </w:p>
    <w:p w14:paraId="43FE7EE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Detailed, technical, ambitious and institution-wide</w:t>
      </w:r>
    </w:p>
    <w:p w14:paraId="1557817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Flexible, broad, qualitative and adjustable at will</w:t>
      </w:r>
    </w:p>
    <w:p w14:paraId="590F983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Innovative, complex, strategic and internationally comparable</w:t>
      </w:r>
    </w:p>
    <w:p w14:paraId="579F4DA7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Which mechanism best supports preservation of institutional knowledge?</w:t>
      </w:r>
    </w:p>
    <w:p w14:paraId="1572DD0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Individual computers, personal notes and informal discussion</w:t>
      </w:r>
    </w:p>
    <w:p w14:paraId="72963BD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Structured repositories, documented procedures and knowledge-sharing communities</w:t>
      </w:r>
    </w:p>
    <w:p w14:paraId="0881BEC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Annual reports, meeting invitations and presentation slides</w:t>
      </w:r>
    </w:p>
    <w:p w14:paraId="7481C4A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Training certificates, employee profiles and attendance records</w:t>
      </w:r>
    </w:p>
    <w:p w14:paraId="7CDBF75B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An organization wants to evaluate the impact of its security awareness program. Which measure gives the best evidence of impact?</w:t>
      </w:r>
    </w:p>
    <w:p w14:paraId="1DAD670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A measurable reduction in actual security breaches</w:t>
      </w:r>
    </w:p>
    <w:p w14:paraId="205652E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The level of employee compliance recorded in training logs</w:t>
      </w:r>
    </w:p>
    <w:p w14:paraId="2AB66BB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Observed changes in users' online behavior</w:t>
      </w:r>
    </w:p>
    <w:p w14:paraId="334E12A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The average password strength used by staff</w:t>
      </w:r>
    </w:p>
    <w:p w14:paraId="0BA27EDD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software company launched a new digital payment system. Which indicator gives the weakest evidence of the system's real impact?</w:t>
      </w:r>
    </w:p>
    <w:p w14:paraId="73E99DE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User adoption rates</w:t>
      </w:r>
    </w:p>
    <w:p w14:paraId="645B9AE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The number of app downloads</w:t>
      </w:r>
    </w:p>
    <w:p w14:paraId="2952970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Customer feedback on the service</w:t>
      </w:r>
    </w:p>
    <w:p w14:paraId="60783B0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Transaction success rates</w:t>
      </w:r>
    </w:p>
    <w:p w14:paraId="19743119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business wants to use its stored performance report data to strengthen its decision-making. What is the best approach?</w:t>
      </w:r>
    </w:p>
    <w:p w14:paraId="198C59A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Increasing investment in infrastructure development</w:t>
      </w:r>
    </w:p>
    <w:p w14:paraId="3857759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Analyzing trends and patterns in the report data manually</w:t>
      </w:r>
    </w:p>
    <w:p w14:paraId="0E47F91B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Integrating predictive analytics into the reporting process</w:t>
      </w:r>
    </w:p>
    <w:p w14:paraId="7A2C37F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Training and hiring additional data collectors</w:t>
      </w:r>
    </w:p>
    <w:p w14:paraId="67AC82D4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main benefit of collecting and storing performance data on an information system?</w:t>
      </w:r>
    </w:p>
    <w:p w14:paraId="6024006A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Sending the data to users easily</w:t>
      </w:r>
    </w:p>
    <w:p w14:paraId="6030D6F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Eliminating manual paperwork</w:t>
      </w:r>
    </w:p>
    <w:p w14:paraId="4CB2E61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Giving data access to executives</w:t>
      </w:r>
    </w:p>
    <w:p w14:paraId="0631FAF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Supporting data-driven decision-making</w:t>
      </w:r>
    </w:p>
    <w:p w14:paraId="1DA133C6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Why should data privacy be valued and protected in IT projects?</w:t>
      </w:r>
    </w:p>
    <w:p w14:paraId="4C4BE368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reduces the need for extensive project testing</w:t>
      </w:r>
    </w:p>
    <w:p w14:paraId="165FFAA1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It builds trust with users and ensures legal compliance</w:t>
      </w:r>
    </w:p>
    <w:p w14:paraId="7B1EB0E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speeds up project completion by simplifying requirements</w:t>
      </w:r>
    </w:p>
    <w:p w14:paraId="6375738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lowers costs by minimizing data security measures</w:t>
      </w:r>
    </w:p>
    <w:p w14:paraId="29D12717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team must ensure a new app meets usability standards. How should quality assurance be applied?</w:t>
      </w:r>
    </w:p>
    <w:p w14:paraId="57D563C9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Rely on automated testing tools without user feedback</w:t>
      </w:r>
    </w:p>
    <w:p w14:paraId="30620C5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Focus only on fixing bugs after the app's release</w:t>
      </w:r>
    </w:p>
    <w:p w14:paraId="3C7FEB7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Limit testing to internal developers to save resources</w:t>
      </w:r>
    </w:p>
    <w:p w14:paraId="12787B1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Conduct usability testing with diverse user groups</w:t>
      </w:r>
    </w:p>
    <w:p w14:paraId="6F7FE41F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As an IT auditor, which method gives the most direct evidence that a company's software complies with quality standards?</w:t>
      </w:r>
    </w:p>
    <w:p w14:paraId="185F6F6D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Verify current quality certifications against supporting audit evidence</w:t>
      </w:r>
    </w:p>
    <w:p w14:paraId="20426D4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Check the cost of the software production</w:t>
      </w:r>
    </w:p>
    <w:p w14:paraId="2F6838D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Conduct penetration testing on the applications</w:t>
      </w:r>
    </w:p>
    <w:p w14:paraId="4C5901A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Check whether a skilled workforce exists</w:t>
      </w:r>
    </w:p>
    <w:p w14:paraId="6A334313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As a training-institute coordinator implementing a new industry-skills partnership, which activity should come first?</w:t>
      </w:r>
    </w:p>
    <w:p w14:paraId="4BA119A0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Hire professional trainers</w:t>
      </w:r>
    </w:p>
    <w:p w14:paraId="7E60F44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Develop the training curriculum</w:t>
      </w:r>
    </w:p>
    <w:p w14:paraId="688829D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Arrange the required training equipment</w:t>
      </w:r>
    </w:p>
    <w:p w14:paraId="4ABB475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Develop the detailed training modules</w:t>
      </w:r>
    </w:p>
    <w:p w14:paraId="4EA8CCBF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What is the best way to build industry-relevant IT skills and improve employment outcomes?</w:t>
      </w:r>
    </w:p>
    <w:p w14:paraId="3CC3A70F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Expanding master's programs in education institutions</w:t>
      </w:r>
    </w:p>
    <w:p w14:paraId="38ECC4F7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Expanding education-institution-led programs alone</w:t>
      </w:r>
    </w:p>
    <w:p w14:paraId="6E4CFB63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Creating joint training programs with industry</w:t>
      </w:r>
    </w:p>
    <w:p w14:paraId="1A5505FE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Encouraging general knowledge-sharing initiatives</w:t>
      </w:r>
    </w:p>
    <w:p w14:paraId="0D253375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Why is collaboration between organizations and educational institutions important for workforce development?</w:t>
      </w:r>
    </w:p>
    <w:p w14:paraId="6733B544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ensures job opportunities for skilled professionals</w:t>
      </w:r>
    </w:p>
    <w:p w14:paraId="45BDE086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helps organizations focus only on innovation</w:t>
      </w:r>
    </w:p>
    <w:p w14:paraId="205B40F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It helps educational institutions obtain material aid</w:t>
      </w:r>
    </w:p>
    <w:p w14:paraId="67D7CD6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It ensures knowledge transfer and skill enhancement</w:t>
      </w:r>
    </w:p>
    <w:p w14:paraId="52A60438" w14:textId="77777777" w:rsidR="000160F7" w:rsidRPr="00263132" w:rsidRDefault="00986AEF" w:rsidP="00263132">
      <w:pPr>
        <w:pStyle w:val="ListNumber"/>
        <w:spacing w:after="60"/>
        <w:rPr>
          <w:sz w:val="16"/>
          <w:szCs w:val="16"/>
        </w:rPr>
      </w:pPr>
      <w:r w:rsidRPr="00263132">
        <w:rPr>
          <w:sz w:val="16"/>
          <w:szCs w:val="16"/>
        </w:rPr>
        <w:t>A technology expert wants to share detailed best practices with many geographically dispersed new IT firms and allow interactive discussion. What is the best method?</w:t>
      </w:r>
    </w:p>
    <w:p w14:paraId="45FCA70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A.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Publish white papers</w:t>
      </w:r>
    </w:p>
    <w:p w14:paraId="08A03A05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B.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Host in-person networking events</w:t>
      </w:r>
    </w:p>
    <w:p w14:paraId="05DE8512" w14:textId="77777777" w:rsidR="000160F7" w:rsidRPr="00263132" w:rsidRDefault="00986AEF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263132">
        <w:rPr>
          <w:b/>
          <w:bCs/>
          <w:sz w:val="16"/>
          <w:szCs w:val="16"/>
        </w:rPr>
        <w:t>C.</w:t>
      </w:r>
      <w:r w:rsidRPr="00263132">
        <w:rPr>
          <w:b/>
          <w:bCs/>
          <w:sz w:val="16"/>
          <w:szCs w:val="16"/>
        </w:rPr>
        <w:tab/>
      </w:r>
      <w:r w:rsidRPr="00263132">
        <w:rPr>
          <w:b/>
          <w:sz w:val="16"/>
          <w:szCs w:val="16"/>
        </w:rPr>
        <w:t>Organize webinars</w:t>
      </w:r>
    </w:p>
    <w:p w14:paraId="44A3C04E" w14:textId="77777777" w:rsidR="000160F7" w:rsidRDefault="00986AEF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263132">
        <w:rPr>
          <w:b/>
          <w:bCs/>
          <w:sz w:val="16"/>
          <w:szCs w:val="16"/>
        </w:rPr>
        <w:t>D.</w:t>
      </w:r>
      <w:r w:rsidRPr="00263132">
        <w:rPr>
          <w:b/>
          <w:bCs/>
          <w:sz w:val="16"/>
          <w:szCs w:val="16"/>
        </w:rPr>
        <w:tab/>
      </w:r>
      <w:r w:rsidRPr="00263132">
        <w:rPr>
          <w:sz w:val="16"/>
          <w:szCs w:val="16"/>
        </w:rPr>
        <w:t>Prepare a public lecture</w:t>
      </w:r>
    </w:p>
    <w:p w14:paraId="54B18E6B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What is the main benefit of server virtualization?</w:t>
      </w:r>
    </w:p>
    <w:p w14:paraId="3AB18CB7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Better use of hardware through shared servers</w:t>
      </w:r>
    </w:p>
    <w:p w14:paraId="48702D42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It removes the need for backups</w:t>
      </w:r>
    </w:p>
    <w:p w14:paraId="12852295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It guarantees no failures</w:t>
      </w:r>
    </w:p>
    <w:p w14:paraId="188C6D4C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It makes physical servers unnecessary</w:t>
      </w:r>
    </w:p>
    <w:p w14:paraId="5E49B4CE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How do IaaS and SaaS differ?</w:t>
      </w:r>
    </w:p>
    <w:p w14:paraId="4CAA2584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IaaS provides ready applications; SaaS provides raw computing resources</w:t>
      </w:r>
    </w:p>
    <w:p w14:paraId="366E1B43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IaaS is used only for storage; SaaS only for networking</w:t>
      </w:r>
    </w:p>
    <w:p w14:paraId="391898C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IaaS is always on-premises; SaaS is always publicly hosted</w:t>
      </w:r>
    </w:p>
    <w:p w14:paraId="7FAAEAE7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IaaS provides infrastructure you configure; SaaS provides a ready application</w:t>
      </w:r>
    </w:p>
    <w:p w14:paraId="5B02987A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An institution wants its citizen database in a cheaper foreign cloud. Assume law requires national jurisdiction over such data. What is the best analysis?</w:t>
      </w:r>
    </w:p>
    <w:p w14:paraId="0DA06434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Acceptable, because lower cost is the decisive criterion for public money</w:t>
      </w:r>
    </w:p>
    <w:p w14:paraId="5D30D73C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Acceptable if the data is encrypted, since encryption removes jurisdiction</w:t>
      </w:r>
    </w:p>
    <w:p w14:paraId="35BE096A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Reject all cloud use, since cloud never suits government workloads</w:t>
      </w:r>
    </w:p>
    <w:p w14:paraId="567C0192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Cost does not resolve the legal requirement; assess compliant hosting options</w:t>
      </w:r>
    </w:p>
    <w:p w14:paraId="6E55249D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What is a component called whose failure stops the service because no alternative exists?</w:t>
      </w:r>
    </w:p>
    <w:p w14:paraId="536A8E6D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Redundant network path</w:t>
      </w:r>
    </w:p>
    <w:p w14:paraId="39E6BAF3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Single point of failure</w:t>
      </w:r>
    </w:p>
    <w:p w14:paraId="639EBD77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Failover server cluster</w:t>
      </w:r>
    </w:p>
    <w:p w14:paraId="5BD7591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Load balancing device</w:t>
      </w:r>
    </w:p>
    <w:p w14:paraId="6F82BA66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Why is redundancy used in critical networks?</w:t>
      </w:r>
    </w:p>
    <w:p w14:paraId="0535C77B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One failure does not interrupt service</w:t>
      </w:r>
    </w:p>
    <w:p w14:paraId="7B3266DD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Monitoring becomes unnecessary</w:t>
      </w:r>
    </w:p>
    <w:p w14:paraId="57A11A6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Fewer staff are needed</w:t>
      </w:r>
    </w:p>
    <w:p w14:paraId="5A7FC866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One equipment type fits all</w:t>
      </w:r>
    </w:p>
    <w:p w14:paraId="7337D41B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A regional office uses one leased line. Which change most reduces disconnection risk?</w:t>
      </w:r>
    </w:p>
    <w:p w14:paraId="3FD114F5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More bandwidth on the existing single line</w:t>
      </w:r>
    </w:p>
    <w:p w14:paraId="531DCC4D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 second line from the same provider on the same route</w:t>
      </w:r>
    </w:p>
    <w:p w14:paraId="393382E2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A second link via a different provider or route</w:t>
      </w:r>
    </w:p>
    <w:p w14:paraId="0830FAF0" w14:textId="2CA24CD8" w:rsidR="00EB02A3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 written assurance from the provider that outages will not occur</w:t>
      </w:r>
    </w:p>
    <w:p w14:paraId="696ABF1A" w14:textId="77777777" w:rsidR="00EB02A3" w:rsidRDefault="00EB02A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A176CB4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lastRenderedPageBreak/>
        <w:t>What is the purpose of an infrastructure needs assessment?</w:t>
      </w:r>
    </w:p>
    <w:p w14:paraId="4FB212FA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Justify purchases that management has already decided on</w:t>
      </w:r>
    </w:p>
    <w:p w14:paraId="7D8ED5A3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Compare the salaries of ICT staff across institutions</w:t>
      </w:r>
    </w:p>
    <w:p w14:paraId="6BA6BFBB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Rank vendors by the size of their earlier contracts</w:t>
      </w:r>
    </w:p>
    <w:p w14:paraId="771649F6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Identify gaps and set priorities on evidence</w:t>
      </w:r>
    </w:p>
    <w:p w14:paraId="2D206B43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Network equipment in 20 regional offices is barely used. Which method best finds out why?</w:t>
      </w:r>
    </w:p>
    <w:p w14:paraId="4FBFBDC9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The vendor's statement about equipment capacity only</w:t>
      </w:r>
    </w:p>
    <w:p w14:paraId="09E096B3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Usage data plus staff interviews on barriers</w:t>
      </w:r>
    </w:p>
    <w:p w14:paraId="0801F9D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 survey of headquarters managers who bought it</w:t>
      </w:r>
    </w:p>
    <w:p w14:paraId="4EDB6CE6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 count of devices installed in each office</w:t>
      </w:r>
    </w:p>
    <w:p w14:paraId="52ED96AF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Another country's data-center model works well there. What should the Desk do?</w:t>
      </w:r>
    </w:p>
    <w:p w14:paraId="7FBA9D53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Adopt the model fully, since success elsewhere proves it works</w:t>
      </w:r>
    </w:p>
    <w:p w14:paraId="35326C9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Reject it, since foreign practices never apply here</w:t>
      </w:r>
    </w:p>
    <w:p w14:paraId="6A7DBFCA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Adopt only the equipment and ignore the governance</w:t>
      </w:r>
    </w:p>
    <w:p w14:paraId="753392C7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Compare conditions, adapt what fits, and pilot</w:t>
      </w:r>
    </w:p>
    <w:p w14:paraId="5692D9CC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In a survey, 45 of 50 respondents are from the capital, and 30 report poor connectivity. What is valid?</w:t>
      </w:r>
    </w:p>
    <w:p w14:paraId="5ABA4A8A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Problems are widespread, but regions are under-represented</w:t>
      </w:r>
    </w:p>
    <w:p w14:paraId="37CA6B65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60% of all institutions nationwide have poor connectivity</w:t>
      </w:r>
    </w:p>
    <w:p w14:paraId="6B86E4AB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Problems exist only in the capital</w:t>
      </w:r>
    </w:p>
    <w:p w14:paraId="30FF724D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The survey is useless</w:t>
      </w:r>
    </w:p>
    <w:p w14:paraId="52D0C951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A design uses a proprietary interface, but the national architecture requires open standards. What should the review conclude?</w:t>
      </w:r>
    </w:p>
    <w:p w14:paraId="2EC7FDFF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Non-conforming; revise or seek a formal exception</w:t>
      </w:r>
    </w:p>
    <w:p w14:paraId="4967E3BF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Conforming, because it works reliably with the consultant's products</w:t>
      </w:r>
    </w:p>
    <w:p w14:paraId="3198F47F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Conforming, provided the consultant offers a discount</w:t>
      </w:r>
    </w:p>
    <w:p w14:paraId="53E88B5F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Minor, and not worth mentioning in the review</w:t>
      </w:r>
    </w:p>
    <w:p w14:paraId="1B37902F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Which reference should the Desk mainly use when reviewing a proposal?</w:t>
      </w:r>
    </w:p>
    <w:p w14:paraId="3DA3184B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The institution's own preferences and earlier purchases</w:t>
      </w:r>
    </w:p>
    <w:p w14:paraId="34E7B815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The vendor's product documentation</w:t>
      </w:r>
    </w:p>
    <w:p w14:paraId="388DD85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Approved national policies, standards and architectures</w:t>
      </w:r>
    </w:p>
    <w:p w14:paraId="34B266B7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Recognized international standards, whether approved nationally or not</w:t>
      </w:r>
    </w:p>
    <w:p w14:paraId="3B1B48C8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Two systems store citizen IDs in different formats and have no documented interfaces. Why is exchange hard, and what helps?</w:t>
      </w:r>
    </w:p>
    <w:p w14:paraId="20C3F361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Insufficient bandwidth; upgrade the network links</w:t>
      </w:r>
    </w:p>
    <w:p w14:paraId="185C9819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Insufficient server capacity; buy more servers</w:t>
      </w:r>
    </w:p>
    <w:p w14:paraId="3343B1FA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Insufficient staff at both sites; recruit more</w:t>
      </w:r>
    </w:p>
    <w:p w14:paraId="470F94D1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Incompatible formats; adopt common standards and interfaces</w:t>
      </w:r>
    </w:p>
    <w:p w14:paraId="3BCCFD54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How does identifying competency gaps help the Desk?</w:t>
      </w:r>
    </w:p>
    <w:p w14:paraId="421F4C78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It justifies cutting staff</w:t>
      </w:r>
    </w:p>
    <w:p w14:paraId="45C55FF9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It avoids hard assignments</w:t>
      </w:r>
    </w:p>
    <w:p w14:paraId="3FFFBF21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It targets capacity-building where needed</w:t>
      </w:r>
    </w:p>
    <w:p w14:paraId="51542F80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It gives everyone identical training</w:t>
      </w:r>
    </w:p>
    <w:p w14:paraId="25AF2B87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What is a milestone?</w:t>
      </w:r>
    </w:p>
    <w:p w14:paraId="4C258E58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 final report after closure</w:t>
      </w:r>
    </w:p>
    <w:p w14:paraId="57D29791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A checkpoint for measuring progress</w:t>
      </w:r>
    </w:p>
    <w:p w14:paraId="450D6819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 finance budget line</w:t>
      </w:r>
    </w:p>
    <w:p w14:paraId="2E5F596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A vendor introduction meeting</w:t>
      </w:r>
    </w:p>
    <w:p w14:paraId="1AF69C57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How do monitoring and evaluation differ?</w:t>
      </w:r>
    </w:p>
    <w:p w14:paraId="01D8851C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Monitoring judges results; evaluation tracks progress</w:t>
      </w:r>
    </w:p>
    <w:p w14:paraId="6A772BEE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Monitoring is external; evaluation is internal</w:t>
      </w:r>
    </w:p>
    <w:p w14:paraId="78DD4278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Monitoring tracks progress; evaluation judges results</w:t>
      </w:r>
    </w:p>
    <w:p w14:paraId="5B4BF3D9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They are the same</w:t>
      </w:r>
    </w:p>
    <w:p w14:paraId="0BD6A839" w14:textId="77777777" w:rsidR="00920200" w:rsidRPr="00920200" w:rsidRDefault="00920200" w:rsidP="00920200">
      <w:pPr>
        <w:pStyle w:val="ListNumber"/>
        <w:spacing w:after="60"/>
        <w:rPr>
          <w:sz w:val="16"/>
          <w:szCs w:val="16"/>
        </w:rPr>
      </w:pPr>
      <w:r w:rsidRPr="00920200">
        <w:rPr>
          <w:sz w:val="16"/>
          <w:szCs w:val="16"/>
        </w:rPr>
        <w:t>Which indicator shows the percentage of time a service is operational?</w:t>
      </w:r>
    </w:p>
    <w:p w14:paraId="450044C2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b/>
          <w:sz w:val="16"/>
          <w:szCs w:val="16"/>
        </w:rPr>
      </w:pPr>
      <w:r w:rsidRPr="00920200">
        <w:rPr>
          <w:b/>
          <w:bCs/>
          <w:sz w:val="16"/>
          <w:szCs w:val="16"/>
        </w:rPr>
        <w:t>A.</w:t>
      </w:r>
      <w:r w:rsidRPr="00920200">
        <w:rPr>
          <w:b/>
          <w:bCs/>
          <w:sz w:val="16"/>
          <w:szCs w:val="16"/>
        </w:rPr>
        <w:tab/>
      </w:r>
      <w:r w:rsidRPr="00920200">
        <w:rPr>
          <w:b/>
          <w:sz w:val="16"/>
          <w:szCs w:val="16"/>
        </w:rPr>
        <w:t>Availability</w:t>
      </w:r>
    </w:p>
    <w:p w14:paraId="365AAD34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B.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Latency</w:t>
      </w:r>
    </w:p>
    <w:p w14:paraId="4FB37EDA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C.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Throughput</w:t>
      </w:r>
    </w:p>
    <w:p w14:paraId="34165EAB" w14:textId="77777777" w:rsidR="00920200" w:rsidRPr="00920200" w:rsidRDefault="00920200" w:rsidP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  <w:r w:rsidRPr="00920200">
        <w:rPr>
          <w:b/>
          <w:bCs/>
          <w:sz w:val="16"/>
          <w:szCs w:val="16"/>
        </w:rPr>
        <w:t>D.</w:t>
      </w:r>
      <w:r w:rsidRPr="00920200">
        <w:rPr>
          <w:b/>
          <w:bCs/>
          <w:sz w:val="16"/>
          <w:szCs w:val="16"/>
        </w:rPr>
        <w:tab/>
      </w:r>
      <w:r w:rsidRPr="00920200">
        <w:rPr>
          <w:sz w:val="16"/>
          <w:szCs w:val="16"/>
        </w:rPr>
        <w:t>Storage capacity</w:t>
      </w:r>
    </w:p>
    <w:p w14:paraId="593A880F" w14:textId="77777777" w:rsidR="00920200" w:rsidRPr="00920200" w:rsidRDefault="00920200" w:rsidP="00920200"/>
    <w:p w14:paraId="1CB24BCF" w14:textId="77777777" w:rsidR="00920200" w:rsidRPr="00263132" w:rsidRDefault="00920200">
      <w:pPr>
        <w:keepNext/>
        <w:keepLines/>
        <w:tabs>
          <w:tab w:val="left" w:pos="500"/>
        </w:tabs>
        <w:spacing w:after="30"/>
        <w:ind w:left="500" w:hanging="360"/>
        <w:rPr>
          <w:sz w:val="16"/>
          <w:szCs w:val="16"/>
        </w:rPr>
      </w:pPr>
    </w:p>
    <w:p w14:paraId="1D93BC1C" w14:textId="041E15F2" w:rsidR="000160F7" w:rsidRPr="00263132" w:rsidRDefault="000160F7">
      <w:pPr>
        <w:rPr>
          <w:sz w:val="16"/>
          <w:szCs w:val="16"/>
        </w:rPr>
      </w:pPr>
    </w:p>
    <w:sectPr w:rsidR="000160F7" w:rsidRPr="00263132" w:rsidSect="00EB02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70" w:right="476" w:bottom="720" w:left="5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7730" w14:textId="77777777" w:rsidR="00986AEF" w:rsidRDefault="00986AEF">
      <w:r>
        <w:separator/>
      </w:r>
    </w:p>
  </w:endnote>
  <w:endnote w:type="continuationSeparator" w:id="0">
    <w:p w14:paraId="58AFCC97" w14:textId="77777777" w:rsidR="00986AEF" w:rsidRDefault="0098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ECA0" w14:textId="77777777" w:rsidR="00263132" w:rsidRDefault="00263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24A9" w14:textId="0D39251F" w:rsidR="000160F7" w:rsidRDefault="000160F7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2174" w14:textId="77777777" w:rsidR="00263132" w:rsidRDefault="00263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4DCB" w14:textId="77777777" w:rsidR="00986AEF" w:rsidRDefault="00986AEF">
      <w:r>
        <w:separator/>
      </w:r>
    </w:p>
  </w:footnote>
  <w:footnote w:type="continuationSeparator" w:id="0">
    <w:p w14:paraId="7D7AEF21" w14:textId="77777777" w:rsidR="00986AEF" w:rsidRDefault="00986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E2B2" w14:textId="77777777" w:rsidR="00263132" w:rsidRDefault="002631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582F" w14:textId="77777777" w:rsidR="00263132" w:rsidRDefault="002631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4B0C" w14:textId="77777777" w:rsidR="00263132" w:rsidRDefault="00263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644C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CA438B8"/>
    <w:multiLevelType w:val="hybridMultilevel"/>
    <w:tmpl w:val="4FD4113E"/>
    <w:lvl w:ilvl="0" w:tplc="E2882DB6">
      <w:start w:val="1"/>
      <w:numFmt w:val="bullet"/>
      <w:lvlText w:val="●"/>
      <w:lvlJc w:val="left"/>
      <w:pPr>
        <w:ind w:left="720" w:hanging="360"/>
      </w:pPr>
    </w:lvl>
    <w:lvl w:ilvl="1" w:tplc="2BCA73FE">
      <w:start w:val="1"/>
      <w:numFmt w:val="bullet"/>
      <w:lvlText w:val="○"/>
      <w:lvlJc w:val="left"/>
      <w:pPr>
        <w:ind w:left="1440" w:hanging="360"/>
      </w:pPr>
    </w:lvl>
    <w:lvl w:ilvl="2" w:tplc="74926FEC">
      <w:start w:val="1"/>
      <w:numFmt w:val="bullet"/>
      <w:lvlText w:val="■"/>
      <w:lvlJc w:val="left"/>
      <w:pPr>
        <w:ind w:left="2160" w:hanging="360"/>
      </w:pPr>
    </w:lvl>
    <w:lvl w:ilvl="3" w:tplc="33CEE36E">
      <w:start w:val="1"/>
      <w:numFmt w:val="bullet"/>
      <w:lvlText w:val="●"/>
      <w:lvlJc w:val="left"/>
      <w:pPr>
        <w:ind w:left="2880" w:hanging="360"/>
      </w:pPr>
    </w:lvl>
    <w:lvl w:ilvl="4" w:tplc="9C0866F8">
      <w:start w:val="1"/>
      <w:numFmt w:val="bullet"/>
      <w:lvlText w:val="○"/>
      <w:lvlJc w:val="left"/>
      <w:pPr>
        <w:ind w:left="3600" w:hanging="360"/>
      </w:pPr>
    </w:lvl>
    <w:lvl w:ilvl="5" w:tplc="A970B930">
      <w:start w:val="1"/>
      <w:numFmt w:val="bullet"/>
      <w:lvlText w:val="■"/>
      <w:lvlJc w:val="left"/>
      <w:pPr>
        <w:ind w:left="4320" w:hanging="360"/>
      </w:pPr>
    </w:lvl>
    <w:lvl w:ilvl="6" w:tplc="03AAE878">
      <w:start w:val="1"/>
      <w:numFmt w:val="bullet"/>
      <w:lvlText w:val="●"/>
      <w:lvlJc w:val="left"/>
      <w:pPr>
        <w:ind w:left="5040" w:hanging="360"/>
      </w:pPr>
    </w:lvl>
    <w:lvl w:ilvl="7" w:tplc="E0C233A0">
      <w:start w:val="1"/>
      <w:numFmt w:val="bullet"/>
      <w:lvlText w:val="●"/>
      <w:lvlJc w:val="left"/>
      <w:pPr>
        <w:ind w:left="5760" w:hanging="360"/>
      </w:pPr>
    </w:lvl>
    <w:lvl w:ilvl="8" w:tplc="E6C6D222">
      <w:start w:val="1"/>
      <w:numFmt w:val="bullet"/>
      <w:lvlText w:val="●"/>
      <w:lvlJc w:val="left"/>
      <w:pPr>
        <w:ind w:left="6480" w:hanging="360"/>
      </w:pPr>
    </w:lvl>
  </w:abstractNum>
  <w:num w:numId="1" w16cid:durableId="625935960">
    <w:abstractNumId w:val="1"/>
    <w:lvlOverride w:ilvl="0">
      <w:startOverride w:val="1"/>
    </w:lvlOverride>
  </w:num>
  <w:num w:numId="2" w16cid:durableId="935602414">
    <w:abstractNumId w:val="0"/>
  </w:num>
  <w:num w:numId="3" w16cid:durableId="1819301399">
    <w:abstractNumId w:val="0"/>
  </w:num>
  <w:num w:numId="4" w16cid:durableId="2104449884">
    <w:abstractNumId w:val="0"/>
  </w:num>
  <w:num w:numId="5" w16cid:durableId="33506548">
    <w:abstractNumId w:val="0"/>
  </w:num>
  <w:num w:numId="6" w16cid:durableId="1817185229">
    <w:abstractNumId w:val="0"/>
  </w:num>
  <w:num w:numId="7" w16cid:durableId="772743015">
    <w:abstractNumId w:val="0"/>
  </w:num>
  <w:num w:numId="8" w16cid:durableId="1207638435">
    <w:abstractNumId w:val="0"/>
  </w:num>
  <w:num w:numId="9" w16cid:durableId="1796943259">
    <w:abstractNumId w:val="0"/>
  </w:num>
  <w:num w:numId="10" w16cid:durableId="146437288">
    <w:abstractNumId w:val="0"/>
  </w:num>
  <w:num w:numId="11" w16cid:durableId="1867517301">
    <w:abstractNumId w:val="0"/>
  </w:num>
  <w:num w:numId="12" w16cid:durableId="95945795">
    <w:abstractNumId w:val="0"/>
  </w:num>
  <w:num w:numId="13" w16cid:durableId="2117602880">
    <w:abstractNumId w:val="0"/>
  </w:num>
  <w:num w:numId="14" w16cid:durableId="1867866181">
    <w:abstractNumId w:val="0"/>
  </w:num>
  <w:num w:numId="15" w16cid:durableId="1479762572">
    <w:abstractNumId w:val="0"/>
  </w:num>
  <w:num w:numId="16" w16cid:durableId="1854025680">
    <w:abstractNumId w:val="0"/>
  </w:num>
  <w:num w:numId="17" w16cid:durableId="131677240">
    <w:abstractNumId w:val="0"/>
  </w:num>
  <w:num w:numId="18" w16cid:durableId="1524251052">
    <w:abstractNumId w:val="0"/>
  </w:num>
  <w:num w:numId="19" w16cid:durableId="120193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0F7"/>
    <w:rsid w:val="000160F7"/>
    <w:rsid w:val="00263132"/>
    <w:rsid w:val="008765ED"/>
    <w:rsid w:val="00920200"/>
    <w:rsid w:val="00986AEF"/>
    <w:rsid w:val="00A61D9A"/>
    <w:rsid w:val="00EB02A3"/>
    <w:rsid w:val="00E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F0C6"/>
  <w15:docId w15:val="{07ED2436-250E-495E-9266-E0DF389C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31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132"/>
  </w:style>
  <w:style w:type="paragraph" w:styleId="Footer">
    <w:name w:val="footer"/>
    <w:basedOn w:val="Normal"/>
    <w:link w:val="FooterChar"/>
    <w:uiPriority w:val="99"/>
    <w:unhideWhenUsed/>
    <w:rsid w:val="002631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132"/>
  </w:style>
  <w:style w:type="paragraph" w:styleId="ListNumber">
    <w:name w:val="List Number"/>
    <w:basedOn w:val="Normal"/>
    <w:uiPriority w:val="99"/>
    <w:unhideWhenUsed/>
    <w:rsid w:val="0026313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C34F8B-53DF-467C-B2C0-F22657D3B22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a1f2955-4f77-4b5c-80c7-d6dd4d95dbe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3149</Words>
  <Characters>17951</Characters>
  <Application>Microsoft Office Word</Application>
  <DocSecurity>0</DocSecurity>
  <Lines>149</Lines>
  <Paragraphs>42</Paragraphs>
  <ScaleCrop>false</ScaleCrop>
  <Company/>
  <LinksUpToDate>false</LinksUpToDate>
  <CharactersWithSpaces>21058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Misikir Solomon</cp:lastModifiedBy>
  <cp:revision>8</cp:revision>
  <dcterms:created xsi:type="dcterms:W3CDTF">2026-09-25T12:42:00Z</dcterms:created>
  <dcterms:modified xsi:type="dcterms:W3CDTF">2026-09-25T13:03:00Z</dcterms:modified>
</cp:coreProperties>
</file>