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4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采  购  合  同</w:t>
      </w:r>
    </w:p>
    <w:p>
      <w:pPr>
        <w:spacing w:after="320" w:before="0"/>
        <w:jc w:val="center"/>
      </w:pPr>
      <w:r>
        <w:rPr>
          <w:rFonts w:ascii="仿宋" w:cs="仿宋" w:eastAsia="仿宋" w:hAnsi="仿宋"/>
          <w:sz w:val="24"/>
          <w:szCs w:val="24"/>
        </w:rPr>
        <w:t xml:space="preserve">合同编号：{{合同编号}}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53"/>
        <w:gridCol w:w="1800"/>
        <w:gridCol w:w="2453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甲  方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{{甲方名称}}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联系人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{{甲方联系人}}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地  址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{{甲方地址}}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联系电话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{{甲方电话}}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乙  方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{{乙方名称}}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联系人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{{乙方联系人}}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地  址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{{乙方地址}}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联系电话</w:t>
            </w:r>
          </w:p>
        </w:tc>
        <w:tc>
          <w:tcPr>
            <w:tcW w:type="dxa" w:w="2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{{乙方电话}}</w:t>
            </w:r>
          </w:p>
        </w:tc>
      </w:tr>
    </w:tbl>
    <w:p>
      <w:pPr>
        <w:spacing w:after="0" w:before="200"/>
      </w:pP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依据《中华人民共和国民法典》及相关法律法规，甲、乙双方在平等自愿、协商一致的基础上，就甲方向乙方采购货物事宜，达成如下协议：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第一条  采购标的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"/>
        <w:gridCol w:w="2550"/>
        <w:gridCol w:w="1360"/>
        <w:gridCol w:w="1020"/>
        <w:gridCol w:w="1020"/>
        <w:gridCol w:w="2046"/>
      </w:tblGrid>
      <w:tr>
        <w:tc>
          <w:tcPr>
            <w:tcW w:type="dxa" w:w="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序号</w:t>
            </w:r>
          </w:p>
        </w:tc>
        <w:tc>
          <w:tcPr>
            <w:tcW w:type="dxa" w:w="2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货物名称及规格型号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品牌/产地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单位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数量</w:t>
            </w:r>
          </w:p>
        </w:tc>
        <w:tc>
          <w:tcPr>
            <w:tcW w:type="dxa" w:w="2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/>
                <w:bCs/>
                <w:sz w:val="22"/>
                <w:szCs w:val="22"/>
              </w:rPr>
              <w:t xml:space="preserve">备注</w:t>
            </w:r>
          </w:p>
        </w:tc>
      </w:tr>
      <w:tr>
        <w:tc>
          <w:tcPr>
            <w:tcW w:type="dxa" w:w="5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{{货物名称}}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{{品牌产地}}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{{计量单位}}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{{数量}}</w:t>
            </w:r>
          </w:p>
        </w:tc>
        <w:tc>
          <w:tcPr>
            <w:tcW w:type="dxa" w:w="20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仿宋" w:cs="仿宋" w:eastAsia="仿宋" w:hAnsi="仿宋"/>
                <w:b w:val="false"/>
                <w:bCs w:val="false"/>
                <w:sz w:val="22"/>
                <w:szCs w:val="22"/>
              </w:rPr>
              <w:t xml:space="preserve">{{备注}}</w:t>
            </w:r>
          </w:p>
        </w:tc>
      </w:tr>
    </w:tbl>
    <w:p>
      <w:pPr>
        <w:spacing w:after="0" w:before="200"/>
      </w:pP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第二条  合同金额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合同总金额（含税）：{{合同金额大写}}（¥{{合同金额数字}}元）。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含增值税税率：{{税率}}%，税额：{{税额}}元。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第三条  交货条款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1. 交货地点：{{交货地点}}。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2. 交货期限：合同签订后{{交货期限}}日内交货。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3. 运输方式：由乙方负责运输，运费由{{运费承担方}}承担。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第四条  质量标准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乙方提供的货物应符合国家相关质量标准及{{质量标准}}，并提供相应的质量证明文件。质保期为{{质保期}}个月。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第五条  付款方式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1. 预付款：合同签订后{{预付款天数}}日内，甲方支付合同总价的{{预付款比例}}%，即人民币{{预付款金额}}元。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2. 到货付款：货物验收合格后{{到货付款天数}}日内，甲方支付合同余款{{余款金额}}元。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3. 乙方收款账户：户名：{{收款户名}}，开户行：{{开户银行}}，账号：{{银行账号}}。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第六条  验收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货物到达后，甲方应在{{验收期限}}个工作日内完成验收。验收不合格的，乙方应在{{整改期限}}日内负责退换。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第七条  违约责任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1. 乙方逾期交货，每逾期一日，应按合同总金额的{{逾期违约金比例}}‰向甲方支付违约金。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2. 甲方逾期付款，每逾期一日，应按逾期金额的{{逾期付款利率}}‰向乙方支付违约金。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第八条  争议解决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本合同在履行过程中发生的争议，由双方协商解决。协商不成的，提交{{争议解决地}}仲裁委员会仲裁，或依法向有管辖权的人民法院提起诉讼。</w:t>
      </w:r>
    </w:p>
    <w:p>
      <w:pPr>
        <w:spacing w:after="100" w:before="200" w:line="480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第九条  其他约定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{{其他约定}}</w:t>
      </w:r>
    </w:p>
    <w:p>
      <w:pPr>
        <w:spacing w:after="80" w:before="80" w:line="480"/>
        <w:ind w:firstLine="440"/>
        <w:jc w:val="both"/>
      </w:pPr>
      <w:r>
        <w:rPr>
          <w:rFonts w:ascii="仿宋" w:cs="仿宋" w:eastAsia="仿宋" w:hAnsi="仿宋"/>
          <w:sz w:val="24"/>
          <w:szCs w:val="24"/>
        </w:rPr>
        <w:t xml:space="preserve">本合同自双方签字（盖章）之日起生效，正本两份，甲乙双方各执一份，具有同等法律效力。</w:t>
      </w:r>
    </w:p>
    <w:p>
      <w:pPr>
        <w:spacing w:after="0" w:before="400"/>
      </w:pP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3"/>
        <w:gridCol w:w="4253"/>
      </w:tblGrid>
      <w:tr>
        <w:tc>
          <w:tcPr>
            <w:tcW w:type="dxa" w:w="42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甲方（盖章）：</w:t>
            </w: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{{甲方名称}}</w:t>
            </w:r>
          </w:p>
          <w:p>
            <w:pPr>
              <w:spacing w:after="0" w:before="300"/>
            </w:pP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法定代表人（签字）：________________</w:t>
            </w:r>
          </w:p>
          <w:p>
            <w:pPr>
              <w:spacing w:after="0" w:before="200"/>
            </w:pP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日期：{{签署日期}}</w:t>
            </w:r>
          </w:p>
        </w:tc>
        <w:tc>
          <w:tcPr>
            <w:tcW w:type="dxa" w:w="42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乙方（盖章）：</w:t>
            </w: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{{乙方名称}}</w:t>
            </w:r>
          </w:p>
          <w:p>
            <w:pPr>
              <w:spacing w:after="0" w:before="300"/>
            </w:pP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法定代表人（签字）：________________</w:t>
            </w:r>
          </w:p>
          <w:p>
            <w:pPr>
              <w:spacing w:after="0" w:before="200"/>
            </w:pPr>
          </w:p>
          <w:p>
            <w:pPr>
              <w:spacing w:after="80" w:before="80" w:line="480"/>
              <w:jc w:val="both"/>
            </w:pPr>
            <w:r>
              <w:rPr>
                <w:rFonts w:ascii="仿宋" w:cs="仿宋" w:eastAsia="仿宋" w:hAnsi="仿宋"/>
                <w:sz w:val="24"/>
                <w:szCs w:val="24"/>
              </w:rPr>
              <w:t xml:space="preserve">日期：{{签署日期}}</w:t>
            </w:r>
          </w:p>
        </w:tc>
      </w:tr>
    </w:tbl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2026-04-20T02:49:55.693Z</dcterms:created>
  <dcterms:modified xsi:type="dcterms:W3CDTF">2026-04-20T02:49:55.694Z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