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AB78" w14:textId="4E55D30A" w:rsidR="00BA6825" w:rsidRPr="00037D07" w:rsidRDefault="00037D07">
      <w:pPr>
        <w:rPr>
          <w:lang w:val="hr-HR"/>
        </w:rPr>
      </w:pPr>
      <w:r>
        <w:rPr>
          <w:lang w:val="hr-HR"/>
        </w:rPr>
        <w:t>Neki sadržaj</w:t>
      </w:r>
    </w:p>
    <w:sectPr w:rsidR="00BA6825" w:rsidRPr="0003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7"/>
    <w:rsid w:val="00037D07"/>
    <w:rsid w:val="00463470"/>
    <w:rsid w:val="004F0B2C"/>
    <w:rsid w:val="00BA6825"/>
    <w:rsid w:val="00C5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3043D1"/>
  <w15:chartTrackingRefBased/>
  <w15:docId w15:val="{E8ECA4F6-4A3C-F545-888C-4001F48B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Kovač</dc:creator>
  <cp:keywords/>
  <dc:description/>
  <cp:lastModifiedBy>Mislav Kovač</cp:lastModifiedBy>
  <cp:revision>1</cp:revision>
  <dcterms:created xsi:type="dcterms:W3CDTF">2022-03-25T13:55:00Z</dcterms:created>
  <dcterms:modified xsi:type="dcterms:W3CDTF">2022-03-25T13:56:00Z</dcterms:modified>
</cp:coreProperties>
</file>