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Output: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= prototype of the product as Word document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essay = Word document on sales and marketing strategy + pptx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Output per Learning Outcomes: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LO1 &amp; LO2 = prototype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LO3 = technical documentation of the prototype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LO4 = essay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LO1 grading criteria: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team establishment (10%)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Team has at least one member from each of 3 majors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TL/ Scrum Master has been assigned to one team member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Product Owner role has been assigned to one team member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Organization Matrix &amp; Team capacity has been established (per each student major and per student)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Team has successfully acquired Scrum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presentation (20%)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Presentation is updated continuously as the project advances, extra effort is put int presentations’s visual format and clarity. Project title, code name, Team ordinal no &amp; Name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Team organizational matrix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Team capacity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Problem vs. Solution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Product Overview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 Market &amp; Competition, UPS, Smart Goals, Marketing and KPIs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 Business model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 SWOT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9. Product Roadmap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10. Product backlog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11. Short review of Sprint planning and at least two sprints cca 10 slides, 15 mins presentation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Canvas (20%)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9 blocks are clearly defined and BMC is delivered and presented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Customer Segments - Personas are defined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Value Proposition (most importantly - unique VP)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Channels (how you reach your customers)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Customers Relationships (how you build, nurture and grow)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 Revenue streams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 Key resources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7. Key activities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8. Key partners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9. Cost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Roadmap &amp; Product Backlog (20%)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Product requirements analyses have been delivered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Product functionality has been defined and their delivery has been prioritized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The product roadmap has been defined for PoC and MVP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The product backlog has been defined and effort for each backlog item has been defined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Structure &amp; Scrum Methodology (20%)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Jira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team has completed at least two sprints with all the following steps: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Sprint plan( sprint goal, sprint backlog)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Daily scrum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Sprint review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Sprint retrospective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 Sprint Backlog Management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 Short presentation (“Sprint review”) has been prepared and presented at the practical class)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