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2E03A" w14:textId="0D27533D" w:rsidR="00D851D3" w:rsidRPr="00D851D3" w:rsidRDefault="00D851D3" w:rsidP="00ED45B0">
      <w:pPr>
        <w:pStyle w:val="Title"/>
        <w:jc w:val="both"/>
        <w:rPr>
          <w:lang w:val="en-GB"/>
        </w:rPr>
      </w:pPr>
      <w:r>
        <w:t>Debian Administration</w:t>
      </w:r>
    </w:p>
    <w:p w14:paraId="5000E789" w14:textId="31502A21" w:rsidR="00D851D3" w:rsidRDefault="00D851D3" w:rsidP="00ED45B0">
      <w:pPr>
        <w:pStyle w:val="Heading1"/>
        <w:jc w:val="both"/>
      </w:pPr>
      <w:r>
        <w:t>Session 3</w:t>
      </w:r>
    </w:p>
    <w:p w14:paraId="4DBF6423" w14:textId="000D6209" w:rsidR="00D851D3" w:rsidRDefault="00D851D3" w:rsidP="00ED45B0">
      <w:pPr>
        <w:jc w:val="right"/>
      </w:pPr>
      <w:r>
        <w:t>Monday, December 9, 2013</w:t>
      </w:r>
    </w:p>
    <w:p w14:paraId="4F2E820C" w14:textId="1E7FB40F" w:rsidR="00D851D3" w:rsidRPr="00D851D3" w:rsidRDefault="00D851D3" w:rsidP="00ED45B0">
      <w:pPr>
        <w:pStyle w:val="Heading2"/>
        <w:jc w:val="both"/>
        <w:rPr>
          <w:lang w:val="en-GB"/>
        </w:rPr>
      </w:pPr>
      <w:r>
        <w:rPr>
          <w:lang w:val="en-GB"/>
        </w:rPr>
        <w:t>Part I:</w:t>
      </w:r>
      <w:r w:rsidRPr="004D7077">
        <w:rPr>
          <w:lang w:val="en-GB"/>
        </w:rPr>
        <w:t xml:space="preserve"> </w:t>
      </w:r>
      <w:r w:rsidRPr="00D851D3">
        <w:rPr>
          <w:lang w:val="en-GB"/>
        </w:rPr>
        <w:t>Perform file management</w:t>
      </w:r>
    </w:p>
    <w:p w14:paraId="4B2B1C2B" w14:textId="77777777" w:rsidR="00D851D3" w:rsidRPr="00D851D3" w:rsidRDefault="00D851D3" w:rsidP="00ED45B0">
      <w:pPr>
        <w:jc w:val="both"/>
        <w:rPr>
          <w:lang w:val="en-GB"/>
        </w:rPr>
      </w:pPr>
    </w:p>
    <w:p w14:paraId="0E00B66D" w14:textId="3C2D5E9B" w:rsidR="00D851D3" w:rsidRPr="00511C4F" w:rsidRDefault="00D851D3" w:rsidP="00ED45B0">
      <w:pPr>
        <w:jc w:val="both"/>
        <w:rPr>
          <w:i/>
          <w:iCs/>
          <w:lang w:val="en-GB"/>
        </w:rPr>
      </w:pPr>
      <w:r w:rsidRPr="00D851D3">
        <w:rPr>
          <w:i/>
          <w:iCs/>
          <w:lang w:val="en-GB"/>
        </w:rPr>
        <w:t>Candidates should be able to use Linux commands to manage files and directories.</w:t>
      </w:r>
    </w:p>
    <w:p w14:paraId="4C632D24" w14:textId="77777777" w:rsidR="00D851D3" w:rsidRPr="00D851D3" w:rsidRDefault="00D851D3" w:rsidP="00ED45B0">
      <w:pPr>
        <w:pStyle w:val="Heading3"/>
        <w:jc w:val="both"/>
        <w:rPr>
          <w:lang w:val="en-GB"/>
        </w:rPr>
      </w:pPr>
      <w:r w:rsidRPr="00D851D3">
        <w:rPr>
          <w:lang w:val="en-GB"/>
        </w:rPr>
        <w:t>Key Knowledge Areas</w:t>
      </w:r>
    </w:p>
    <w:p w14:paraId="13C7AB1A" w14:textId="77777777" w:rsidR="00D851D3" w:rsidRPr="00D851D3" w:rsidRDefault="00D851D3" w:rsidP="00ED45B0">
      <w:pPr>
        <w:numPr>
          <w:ilvl w:val="0"/>
          <w:numId w:val="15"/>
        </w:numPr>
        <w:jc w:val="both"/>
        <w:rPr>
          <w:lang w:val="en-GB"/>
        </w:rPr>
      </w:pPr>
      <w:r w:rsidRPr="00D851D3">
        <w:rPr>
          <w:lang w:val="en-GB"/>
        </w:rPr>
        <w:t>Copy, move and remove files and directories individually.</w:t>
      </w:r>
    </w:p>
    <w:p w14:paraId="6DFBC2EF" w14:textId="77777777" w:rsidR="00D851D3" w:rsidRPr="00D851D3" w:rsidRDefault="00D851D3" w:rsidP="00ED45B0">
      <w:pPr>
        <w:numPr>
          <w:ilvl w:val="0"/>
          <w:numId w:val="15"/>
        </w:numPr>
        <w:jc w:val="both"/>
        <w:rPr>
          <w:lang w:val="en-GB"/>
        </w:rPr>
      </w:pPr>
      <w:r w:rsidRPr="00D851D3">
        <w:rPr>
          <w:lang w:val="en-GB"/>
        </w:rPr>
        <w:t>Copy multiple files and directories recursively.</w:t>
      </w:r>
    </w:p>
    <w:p w14:paraId="6E723765" w14:textId="77777777" w:rsidR="00D851D3" w:rsidRPr="00D851D3" w:rsidRDefault="00D851D3" w:rsidP="00ED45B0">
      <w:pPr>
        <w:numPr>
          <w:ilvl w:val="0"/>
          <w:numId w:val="15"/>
        </w:numPr>
        <w:jc w:val="both"/>
        <w:rPr>
          <w:lang w:val="en-GB"/>
        </w:rPr>
      </w:pPr>
      <w:r w:rsidRPr="00D851D3">
        <w:rPr>
          <w:lang w:val="en-GB"/>
        </w:rPr>
        <w:t>Remove files and directories recursively.</w:t>
      </w:r>
    </w:p>
    <w:p w14:paraId="2EC3FF2D" w14:textId="77777777" w:rsidR="00D851D3" w:rsidRPr="00D851D3" w:rsidRDefault="00D851D3" w:rsidP="00ED45B0">
      <w:pPr>
        <w:numPr>
          <w:ilvl w:val="0"/>
          <w:numId w:val="15"/>
        </w:numPr>
        <w:jc w:val="both"/>
        <w:rPr>
          <w:lang w:val="en-GB"/>
        </w:rPr>
      </w:pPr>
      <w:r w:rsidRPr="00D851D3">
        <w:rPr>
          <w:lang w:val="en-GB"/>
        </w:rPr>
        <w:t>Use simple and advanced wildcard specifications in commands.</w:t>
      </w:r>
    </w:p>
    <w:p w14:paraId="302120F7" w14:textId="77777777" w:rsidR="00D851D3" w:rsidRPr="00D851D3" w:rsidRDefault="00D851D3" w:rsidP="00ED45B0">
      <w:pPr>
        <w:numPr>
          <w:ilvl w:val="0"/>
          <w:numId w:val="15"/>
        </w:numPr>
        <w:jc w:val="both"/>
        <w:rPr>
          <w:lang w:val="en-GB"/>
        </w:rPr>
      </w:pPr>
      <w:r w:rsidRPr="00D851D3">
        <w:rPr>
          <w:lang w:val="en-GB"/>
        </w:rPr>
        <w:t>Using find to locate and act on files based on type, size, or time.</w:t>
      </w:r>
    </w:p>
    <w:p w14:paraId="01FA5F61" w14:textId="77777777" w:rsidR="00D851D3" w:rsidRDefault="00D851D3" w:rsidP="00ED45B0">
      <w:pPr>
        <w:numPr>
          <w:ilvl w:val="0"/>
          <w:numId w:val="15"/>
        </w:numPr>
        <w:jc w:val="both"/>
        <w:rPr>
          <w:lang w:val="en-GB"/>
        </w:rPr>
      </w:pPr>
      <w:r w:rsidRPr="00D851D3">
        <w:rPr>
          <w:lang w:val="en-GB"/>
        </w:rPr>
        <w:t>Usage of tar, cpio and dd.</w:t>
      </w:r>
    </w:p>
    <w:p w14:paraId="38B10288" w14:textId="77777777" w:rsidR="00D851D3" w:rsidRPr="00D851D3" w:rsidRDefault="00D851D3" w:rsidP="00ED45B0">
      <w:pPr>
        <w:ind w:left="720"/>
        <w:jc w:val="both"/>
        <w:rPr>
          <w:lang w:val="en-GB"/>
        </w:rPr>
      </w:pPr>
    </w:p>
    <w:p w14:paraId="7D29AFD3" w14:textId="77777777" w:rsidR="00D851D3" w:rsidRPr="00D851D3" w:rsidRDefault="00D851D3" w:rsidP="00ED45B0">
      <w:pPr>
        <w:jc w:val="both"/>
        <w:rPr>
          <w:b/>
          <w:bCs/>
          <w:i/>
          <w:iCs/>
          <w:lang w:val="en-GB"/>
        </w:rPr>
      </w:pPr>
      <w:r w:rsidRPr="00D851D3">
        <w:rPr>
          <w:b/>
          <w:bCs/>
          <w:i/>
          <w:iCs/>
          <w:lang w:val="en-GB"/>
        </w:rPr>
        <w:t>Moving Around the Filesystem</w:t>
      </w:r>
    </w:p>
    <w:p w14:paraId="434B3C92" w14:textId="77777777" w:rsidR="00D851D3" w:rsidRPr="00D851D3" w:rsidRDefault="00D851D3" w:rsidP="00ED45B0">
      <w:pPr>
        <w:jc w:val="both"/>
        <w:rPr>
          <w:lang w:val="en-GB"/>
        </w:rPr>
      </w:pPr>
      <w:r w:rsidRPr="00D851D3">
        <w:rPr>
          <w:lang w:val="en-GB"/>
        </w:rPr>
        <w:t>Absolute and relative paths</w:t>
      </w:r>
    </w:p>
    <w:p w14:paraId="385F94D1" w14:textId="15B5542C" w:rsidR="00D851D3" w:rsidRPr="00D851D3" w:rsidRDefault="00D851D3" w:rsidP="00ED45B0">
      <w:pPr>
        <w:jc w:val="both"/>
        <w:rPr>
          <w:lang w:val="en-GB"/>
        </w:rPr>
      </w:pPr>
      <w:r w:rsidRPr="00D851D3">
        <w:rPr>
          <w:lang w:val="en-GB"/>
        </w:rPr>
        <w:t>A directory or a file can be accessed by giving its</w:t>
      </w:r>
      <w:r>
        <w:rPr>
          <w:lang w:val="en-GB"/>
        </w:rPr>
        <w:t xml:space="preserve"> full pathname, starting at the </w:t>
      </w:r>
      <w:r w:rsidRPr="00D851D3">
        <w:rPr>
          <w:lang w:val="en-GB"/>
        </w:rPr>
        <w:t>root (/) or its relative path, starting from the current directory.</w:t>
      </w:r>
    </w:p>
    <w:p w14:paraId="45DCDF5B" w14:textId="77777777" w:rsidR="00D851D3" w:rsidRPr="00D851D3" w:rsidRDefault="00D851D3" w:rsidP="00ED45B0">
      <w:pPr>
        <w:jc w:val="both"/>
        <w:rPr>
          <w:lang w:val="en-GB"/>
        </w:rPr>
      </w:pPr>
      <w:r w:rsidRPr="00D851D3">
        <w:rPr>
          <w:i/>
          <w:iCs/>
          <w:lang w:val="en-GB"/>
        </w:rPr>
        <w:t>Absolute path</w:t>
      </w:r>
      <w:r w:rsidRPr="00D851D3">
        <w:rPr>
          <w:lang w:val="en-GB"/>
        </w:rPr>
        <w:t>: independent of the user's current directory, starts with /</w:t>
      </w:r>
    </w:p>
    <w:p w14:paraId="45718033" w14:textId="77777777" w:rsidR="00D851D3" w:rsidRPr="00D851D3" w:rsidRDefault="00D851D3" w:rsidP="00ED45B0">
      <w:pPr>
        <w:jc w:val="both"/>
        <w:rPr>
          <w:lang w:val="en-GB"/>
        </w:rPr>
      </w:pPr>
      <w:r w:rsidRPr="00D851D3">
        <w:rPr>
          <w:lang w:val="en-GB"/>
        </w:rPr>
        <w:t>Relative path: depends on where the user is, doesn't start with /</w:t>
      </w:r>
    </w:p>
    <w:p w14:paraId="2E4FEBB6" w14:textId="77777777" w:rsidR="00D851D3" w:rsidRPr="00D851D3" w:rsidRDefault="00D851D3" w:rsidP="00ED45B0">
      <w:pPr>
        <w:jc w:val="both"/>
        <w:rPr>
          <w:lang w:val="en-GB"/>
        </w:rPr>
      </w:pPr>
      <w:r w:rsidRPr="00D851D3">
        <w:rPr>
          <w:lang w:val="en-GB"/>
        </w:rPr>
        <w:t>As in any structured filesystem there are a number of utilities that can help you navigate through the system.</w:t>
      </w:r>
    </w:p>
    <w:p w14:paraId="4B126E06" w14:textId="77777777" w:rsidR="00D851D3" w:rsidRPr="00D851D3" w:rsidRDefault="00D851D3" w:rsidP="00ED45B0">
      <w:pPr>
        <w:jc w:val="both"/>
        <w:rPr>
          <w:lang w:val="en-GB"/>
        </w:rPr>
      </w:pPr>
      <w:r w:rsidRPr="00D851D3">
        <w:rPr>
          <w:lang w:val="en-GB"/>
        </w:rPr>
        <w:t>pwd: Gives your actual position as an absolute path.</w:t>
      </w:r>
    </w:p>
    <w:p w14:paraId="1D13ABE8" w14:textId="77777777" w:rsidR="00D851D3" w:rsidRPr="00D851D3" w:rsidRDefault="00D851D3" w:rsidP="00ED45B0">
      <w:pPr>
        <w:jc w:val="both"/>
        <w:rPr>
          <w:lang w:val="en-GB"/>
        </w:rPr>
      </w:pPr>
      <w:r w:rsidRPr="00D851D3">
        <w:rPr>
          <w:lang w:val="en-GB"/>
        </w:rPr>
        <w:t>cd: The 'change directory' command</w:t>
      </w:r>
    </w:p>
    <w:p w14:paraId="16B6A0F3" w14:textId="77777777" w:rsidR="00D851D3" w:rsidRPr="00D851D3" w:rsidRDefault="00D851D3" w:rsidP="00ED45B0">
      <w:pPr>
        <w:jc w:val="both"/>
        <w:rPr>
          <w:lang w:val="en-GB"/>
        </w:rPr>
      </w:pPr>
      <w:r w:rsidRPr="00D851D3">
        <w:rPr>
          <w:b/>
          <w:bCs/>
          <w:lang w:val="en-GB"/>
        </w:rPr>
        <w:t>ls</w:t>
      </w:r>
      <w:r w:rsidRPr="00D851D3">
        <w:rPr>
          <w:lang w:val="en-GB"/>
        </w:rPr>
        <w:t>: List the contents of a directory.</w:t>
      </w:r>
    </w:p>
    <w:p w14:paraId="7749508F" w14:textId="77777777" w:rsidR="00D851D3" w:rsidRPr="00D851D3" w:rsidRDefault="00D851D3" w:rsidP="00ED45B0">
      <w:pPr>
        <w:jc w:val="both"/>
        <w:rPr>
          <w:lang w:val="en-GB"/>
        </w:rPr>
      </w:pPr>
      <w:r w:rsidRPr="00D851D3">
        <w:rPr>
          <w:lang w:val="en-GB"/>
        </w:rPr>
        <w:t>The command can take several parameters the most common of which are:</w:t>
      </w:r>
    </w:p>
    <w:p w14:paraId="52A46653" w14:textId="77777777" w:rsidR="00D851D3" w:rsidRPr="00D851D3" w:rsidRDefault="00D851D3" w:rsidP="00ED45B0">
      <w:pPr>
        <w:jc w:val="both"/>
        <w:rPr>
          <w:lang w:val="en-GB"/>
        </w:rPr>
      </w:pPr>
      <w:r w:rsidRPr="00D851D3">
        <w:rPr>
          <w:b/>
          <w:bCs/>
          <w:lang w:val="en-GB"/>
        </w:rPr>
        <w:t xml:space="preserve">-l </w:t>
      </w:r>
      <w:r w:rsidRPr="00D851D3">
        <w:rPr>
          <w:lang w:val="en-GB"/>
        </w:rPr>
        <w:t>– use the long listing format,</w:t>
      </w:r>
    </w:p>
    <w:p w14:paraId="07F6590B" w14:textId="77777777" w:rsidR="00D851D3" w:rsidRPr="00D851D3" w:rsidRDefault="00D851D3" w:rsidP="00ED45B0">
      <w:pPr>
        <w:jc w:val="both"/>
        <w:rPr>
          <w:lang w:val="en-GB"/>
        </w:rPr>
      </w:pPr>
      <w:r w:rsidRPr="00D851D3">
        <w:rPr>
          <w:b/>
          <w:bCs/>
          <w:lang w:val="en-GB"/>
        </w:rPr>
        <w:t xml:space="preserve">-a </w:t>
      </w:r>
      <w:r w:rsidRPr="00D851D3">
        <w:rPr>
          <w:lang w:val="en-GB"/>
        </w:rPr>
        <w:t>– list all files and directories including hidden files and directories,</w:t>
      </w:r>
    </w:p>
    <w:p w14:paraId="10C2BB23" w14:textId="77777777" w:rsidR="00D851D3" w:rsidRPr="00D851D3" w:rsidRDefault="00D851D3" w:rsidP="00ED45B0">
      <w:pPr>
        <w:jc w:val="both"/>
        <w:rPr>
          <w:lang w:val="en-GB"/>
        </w:rPr>
      </w:pPr>
      <w:r w:rsidRPr="00D851D3">
        <w:rPr>
          <w:b/>
          <w:bCs/>
          <w:lang w:val="en-GB"/>
        </w:rPr>
        <w:t xml:space="preserve">-h </w:t>
      </w:r>
      <w:r w:rsidRPr="00D851D3">
        <w:rPr>
          <w:lang w:val="en-GB"/>
        </w:rPr>
        <w:t>– show file sizes in human readable format, ie. Formatted for easy reading</w:t>
      </w:r>
    </w:p>
    <w:p w14:paraId="1991F3C7" w14:textId="77777777" w:rsidR="00D851D3" w:rsidRPr="00D851D3" w:rsidRDefault="00D851D3" w:rsidP="00ED45B0">
      <w:pPr>
        <w:jc w:val="both"/>
        <w:rPr>
          <w:lang w:val="en-GB"/>
        </w:rPr>
      </w:pPr>
      <w:r w:rsidRPr="00D851D3">
        <w:rPr>
          <w:b/>
          <w:bCs/>
          <w:lang w:val="en-GB"/>
        </w:rPr>
        <w:t xml:space="preserve">-d </w:t>
      </w:r>
      <w:r w:rsidRPr="00D851D3">
        <w:rPr>
          <w:lang w:val="en-GB"/>
        </w:rPr>
        <w:t>– list directories only and does not list their contents.</w:t>
      </w:r>
    </w:p>
    <w:p w14:paraId="0F41C667" w14:textId="77777777" w:rsidR="00D851D3" w:rsidRPr="00D851D3" w:rsidRDefault="00D851D3" w:rsidP="00ED45B0">
      <w:pPr>
        <w:jc w:val="both"/>
        <w:rPr>
          <w:lang w:val="en-GB"/>
        </w:rPr>
      </w:pPr>
    </w:p>
    <w:p w14:paraId="69651E3B" w14:textId="77777777" w:rsidR="00D851D3" w:rsidRPr="00D851D3" w:rsidRDefault="00D851D3" w:rsidP="00ED45B0">
      <w:pPr>
        <w:jc w:val="both"/>
        <w:rPr>
          <w:lang w:val="en-GB"/>
        </w:rPr>
      </w:pPr>
    </w:p>
    <w:p w14:paraId="67459BD7" w14:textId="77777777" w:rsidR="00D851D3" w:rsidRPr="00D851D3" w:rsidRDefault="00D851D3" w:rsidP="00ED45B0">
      <w:pPr>
        <w:jc w:val="both"/>
        <w:rPr>
          <w:lang w:val="en-GB"/>
        </w:rPr>
      </w:pPr>
      <w:r w:rsidRPr="00D851D3">
        <w:rPr>
          <w:b/>
          <w:bCs/>
          <w:lang w:val="en-GB"/>
        </w:rPr>
        <w:t>Finding Files and Directories</w:t>
      </w:r>
    </w:p>
    <w:p w14:paraId="74788236" w14:textId="77777777" w:rsidR="00D851D3" w:rsidRPr="00D851D3" w:rsidRDefault="00D851D3" w:rsidP="00ED45B0">
      <w:pPr>
        <w:jc w:val="both"/>
        <w:rPr>
          <w:lang w:val="en-GB"/>
        </w:rPr>
      </w:pPr>
      <w:r w:rsidRPr="00D851D3">
        <w:rPr>
          <w:lang w:val="en-GB"/>
        </w:rPr>
        <w:t xml:space="preserve">We will describe the </w:t>
      </w:r>
      <w:r w:rsidRPr="00D851D3">
        <w:rPr>
          <w:b/>
          <w:bCs/>
          <w:lang w:val="en-GB"/>
        </w:rPr>
        <w:t>find</w:t>
      </w:r>
      <w:r w:rsidRPr="00D851D3">
        <w:rPr>
          <w:lang w:val="en-GB"/>
        </w:rPr>
        <w:t xml:space="preserve">, </w:t>
      </w:r>
      <w:r w:rsidRPr="00D851D3">
        <w:rPr>
          <w:b/>
          <w:bCs/>
          <w:lang w:val="en-GB"/>
        </w:rPr>
        <w:t>which</w:t>
      </w:r>
      <w:r w:rsidRPr="00D851D3">
        <w:rPr>
          <w:lang w:val="en-GB"/>
        </w:rPr>
        <w:t xml:space="preserve">, </w:t>
      </w:r>
      <w:r w:rsidRPr="00D851D3">
        <w:rPr>
          <w:b/>
          <w:bCs/>
          <w:lang w:val="en-GB"/>
        </w:rPr>
        <w:t>whereis</w:t>
      </w:r>
      <w:r w:rsidRPr="00D851D3">
        <w:rPr>
          <w:lang w:val="en-GB"/>
        </w:rPr>
        <w:t xml:space="preserve"> and </w:t>
      </w:r>
      <w:r w:rsidRPr="00D851D3">
        <w:rPr>
          <w:b/>
          <w:bCs/>
          <w:lang w:val="en-GB"/>
        </w:rPr>
        <w:t>locate</w:t>
      </w:r>
      <w:r w:rsidRPr="00D851D3">
        <w:rPr>
          <w:lang w:val="en-GB"/>
        </w:rPr>
        <w:t xml:space="preserve"> utilities.</w:t>
      </w:r>
    </w:p>
    <w:p w14:paraId="4E283C2A" w14:textId="77777777" w:rsidR="00D851D3" w:rsidRPr="00D851D3" w:rsidRDefault="00D851D3" w:rsidP="00ED45B0">
      <w:pPr>
        <w:jc w:val="both"/>
        <w:rPr>
          <w:lang w:val="en-GB"/>
        </w:rPr>
      </w:pPr>
      <w:r w:rsidRPr="00D851D3">
        <w:rPr>
          <w:b/>
          <w:bCs/>
          <w:lang w:val="en-GB"/>
        </w:rPr>
        <w:t>find</w:t>
      </w:r>
    </w:p>
    <w:p w14:paraId="7898FC7C" w14:textId="77777777" w:rsidR="00D851D3" w:rsidRPr="00D851D3" w:rsidRDefault="00D851D3" w:rsidP="00ED45B0">
      <w:pPr>
        <w:jc w:val="both"/>
        <w:rPr>
          <w:lang w:val="en-GB"/>
        </w:rPr>
      </w:pPr>
      <w:r w:rsidRPr="00D851D3">
        <w:rPr>
          <w:lang w:val="en-GB"/>
        </w:rPr>
        <w:t>Syntax:</w:t>
      </w:r>
    </w:p>
    <w:p w14:paraId="201B0A19" w14:textId="77777777" w:rsidR="00D851D3" w:rsidRPr="00D851D3" w:rsidRDefault="00D851D3" w:rsidP="00ED45B0">
      <w:pPr>
        <w:jc w:val="both"/>
        <w:rPr>
          <w:lang w:val="en-GB"/>
        </w:rPr>
      </w:pPr>
      <w:r w:rsidRPr="00D851D3">
        <w:rPr>
          <w:lang w:val="en-GB"/>
        </w:rPr>
        <w:t>find &lt;DIRECTORY&gt; &lt;CRITERIA&gt; [-exec &lt;COMMAND&gt; {} \;]</w:t>
      </w:r>
    </w:p>
    <w:p w14:paraId="485F2E09" w14:textId="77777777" w:rsidR="00D851D3" w:rsidRPr="00D851D3" w:rsidRDefault="00D851D3" w:rsidP="00ED45B0">
      <w:pPr>
        <w:jc w:val="both"/>
        <w:rPr>
          <w:lang w:val="en-GB"/>
        </w:rPr>
      </w:pPr>
      <w:r w:rsidRPr="00D851D3">
        <w:rPr>
          <w:lang w:val="en-GB"/>
        </w:rPr>
        <w:t xml:space="preserve">The </w:t>
      </w:r>
      <w:r w:rsidRPr="00D851D3">
        <w:rPr>
          <w:i/>
          <w:iCs/>
          <w:lang w:val="en-GB"/>
        </w:rPr>
        <w:t>DIRECTORY</w:t>
      </w:r>
      <w:r w:rsidRPr="00D851D3">
        <w:rPr>
          <w:lang w:val="en-GB"/>
        </w:rPr>
        <w:t xml:space="preserve"> argument tells </w:t>
      </w:r>
      <w:r w:rsidRPr="00D851D3">
        <w:rPr>
          <w:b/>
          <w:bCs/>
          <w:lang w:val="en-GB"/>
        </w:rPr>
        <w:t xml:space="preserve">find </w:t>
      </w:r>
      <w:r w:rsidRPr="00D851D3">
        <w:rPr>
          <w:lang w:val="en-GB"/>
        </w:rPr>
        <w:t xml:space="preserve">where to start searching and </w:t>
      </w:r>
      <w:r w:rsidRPr="00D851D3">
        <w:rPr>
          <w:i/>
          <w:iCs/>
          <w:lang w:val="en-GB"/>
        </w:rPr>
        <w:t>CRITERIA</w:t>
      </w:r>
      <w:r w:rsidRPr="00D851D3">
        <w:rPr>
          <w:lang w:val="en-GB"/>
        </w:rPr>
        <w:t xml:space="preserve"> can be a combination of serial selection criteria, including the name of a file or directory we are looking for.</w:t>
      </w:r>
    </w:p>
    <w:p w14:paraId="0675D7A7" w14:textId="77777777" w:rsidR="00D851D3" w:rsidRPr="00D851D3" w:rsidRDefault="00D851D3" w:rsidP="00ED45B0">
      <w:pPr>
        <w:jc w:val="both"/>
        <w:rPr>
          <w:lang w:val="en-GB"/>
        </w:rPr>
      </w:pPr>
    </w:p>
    <w:p w14:paraId="71DEE6F9" w14:textId="77777777" w:rsidR="00D851D3" w:rsidRPr="00D851D3" w:rsidRDefault="00D851D3" w:rsidP="00ED45B0">
      <w:pPr>
        <w:jc w:val="both"/>
        <w:rPr>
          <w:lang w:val="en-GB"/>
        </w:rPr>
      </w:pPr>
      <w:r w:rsidRPr="00D851D3">
        <w:rPr>
          <w:i/>
          <w:iCs/>
          <w:lang w:val="en-GB"/>
        </w:rPr>
        <w:t>Examples:</w:t>
      </w: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D851D3" w:rsidRPr="00D851D3" w14:paraId="207DDD95" w14:textId="77777777" w:rsidTr="00D851D3">
        <w:trPr>
          <w:tblCellSpacing w:w="0" w:type="dxa"/>
          <w:jc w:val="center"/>
        </w:trPr>
        <w:tc>
          <w:tcPr>
            <w:tcW w:w="159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0F4FDF56" w14:textId="77777777" w:rsidR="00D851D3" w:rsidRPr="00D851D3" w:rsidRDefault="00D851D3" w:rsidP="00ED45B0">
            <w:pPr>
              <w:jc w:val="both"/>
            </w:pPr>
            <w:r w:rsidRPr="00D851D3">
              <w:rPr>
                <w:lang w:val="de-DE"/>
              </w:rPr>
              <w:t># find /usr/X11R6/bin -name ¨x*¨.</w:t>
            </w:r>
          </w:p>
          <w:p w14:paraId="0637A9E8" w14:textId="77777777" w:rsidR="00D851D3" w:rsidRPr="00D851D3" w:rsidRDefault="00D851D3" w:rsidP="00ED45B0">
            <w:pPr>
              <w:jc w:val="both"/>
            </w:pPr>
            <w:r w:rsidRPr="00D851D3">
              <w:t># find / -user 502</w:t>
            </w:r>
          </w:p>
        </w:tc>
      </w:tr>
    </w:tbl>
    <w:p w14:paraId="17AA6EBB" w14:textId="77777777" w:rsidR="00D851D3" w:rsidRPr="00D851D3" w:rsidRDefault="00D851D3" w:rsidP="00ED45B0">
      <w:pPr>
        <w:jc w:val="both"/>
        <w:rPr>
          <w:lang w:val="en-GB"/>
        </w:rPr>
      </w:pPr>
    </w:p>
    <w:p w14:paraId="0066A7FF" w14:textId="77777777" w:rsidR="00D851D3" w:rsidRPr="00D851D3" w:rsidRDefault="00D851D3" w:rsidP="00ED45B0">
      <w:pPr>
        <w:jc w:val="both"/>
        <w:rPr>
          <w:lang w:val="en-GB"/>
        </w:rPr>
      </w:pPr>
      <w:r w:rsidRPr="00D851D3">
        <w:rPr>
          <w:lang w:val="en-GB"/>
        </w:rPr>
        <w:t xml:space="preserve">The names of matching files are listed to standard outpu. Alternatively, a specific operation can be performed on each file found. For example to delete the file, or change the permission. The </w:t>
      </w:r>
      <w:r w:rsidRPr="00D851D3">
        <w:rPr>
          <w:b/>
          <w:bCs/>
          <w:lang w:val="en-GB"/>
        </w:rPr>
        <w:t xml:space="preserve">find </w:t>
      </w:r>
      <w:r w:rsidRPr="00D851D3">
        <w:rPr>
          <w:lang w:val="en-GB"/>
        </w:rPr>
        <w:t xml:space="preserve">tool has the built-in option </w:t>
      </w:r>
      <w:r w:rsidRPr="00D851D3">
        <w:rPr>
          <w:b/>
          <w:bCs/>
          <w:lang w:val="en-GB"/>
        </w:rPr>
        <w:t xml:space="preserve">–exec </w:t>
      </w:r>
      <w:r w:rsidRPr="00D851D3">
        <w:rPr>
          <w:lang w:val="en-GB"/>
        </w:rPr>
        <w:t>which allows you to do that. For example, remove all files belonging to user 502:</w:t>
      </w:r>
    </w:p>
    <w:p w14:paraId="7D478D9E" w14:textId="77777777" w:rsidR="00D851D3" w:rsidRPr="00D851D3" w:rsidRDefault="00D851D3"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D851D3" w:rsidRPr="00D851D3" w14:paraId="4A40BAF7" w14:textId="77777777" w:rsidTr="00D851D3">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3D10D824" w14:textId="77777777" w:rsidR="00C422AE" w:rsidRPr="00D851D3" w:rsidRDefault="00D851D3" w:rsidP="00ED45B0">
            <w:pPr>
              <w:jc w:val="both"/>
            </w:pPr>
            <w:r w:rsidRPr="00D851D3">
              <w:t># find / -type f -user 502 –exec rm –f {} \;</w:t>
            </w:r>
          </w:p>
        </w:tc>
      </w:tr>
    </w:tbl>
    <w:p w14:paraId="3CDF007B" w14:textId="77777777" w:rsidR="00D851D3" w:rsidRPr="00D851D3" w:rsidRDefault="00D851D3" w:rsidP="00ED45B0">
      <w:pPr>
        <w:jc w:val="both"/>
        <w:rPr>
          <w:lang w:val="en-GB"/>
        </w:rPr>
      </w:pPr>
    </w:p>
    <w:tbl>
      <w:tblPr>
        <w:tblW w:w="5000" w:type="pct"/>
        <w:jc w:val="center"/>
        <w:tblCellSpacing w:w="0" w:type="dxa"/>
        <w:tblCellMar>
          <w:left w:w="0" w:type="dxa"/>
          <w:right w:w="0" w:type="dxa"/>
        </w:tblCellMar>
        <w:tblLook w:val="04A0" w:firstRow="1" w:lastRow="0" w:firstColumn="1" w:lastColumn="0" w:noHBand="0" w:noVBand="1"/>
      </w:tblPr>
      <w:tblGrid>
        <w:gridCol w:w="2767"/>
        <w:gridCol w:w="5563"/>
      </w:tblGrid>
      <w:tr w:rsidR="00D851D3" w:rsidRPr="00D851D3" w14:paraId="098F9F7C" w14:textId="77777777" w:rsidTr="00D851D3">
        <w:trPr>
          <w:tblCellSpacing w:w="0" w:type="dxa"/>
          <w:jc w:val="center"/>
        </w:trPr>
        <w:tc>
          <w:tcPr>
            <w:tcW w:w="14180" w:type="dxa"/>
            <w:gridSpan w:val="2"/>
            <w:tcBorders>
              <w:top w:val="single" w:sz="6" w:space="0" w:color="000000"/>
              <w:left w:val="single" w:sz="6" w:space="0" w:color="000000"/>
              <w:bottom w:val="single" w:sz="6" w:space="0" w:color="000000"/>
              <w:right w:val="single" w:sz="6" w:space="0" w:color="000000"/>
            </w:tcBorders>
            <w:shd w:val="clear" w:color="auto" w:fill="000000"/>
            <w:hideMark/>
          </w:tcPr>
          <w:p w14:paraId="52225123" w14:textId="77777777" w:rsidR="00C422AE" w:rsidRPr="00D851D3" w:rsidRDefault="00D851D3" w:rsidP="00ED45B0">
            <w:pPr>
              <w:jc w:val="both"/>
              <w:rPr>
                <w:b/>
                <w:bCs/>
                <w:i/>
                <w:iCs/>
              </w:rPr>
            </w:pPr>
            <w:r w:rsidRPr="00D851D3">
              <w:rPr>
                <w:b/>
                <w:bCs/>
                <w:i/>
                <w:iCs/>
              </w:rPr>
              <w:t>Common criteria switches for find</w:t>
            </w:r>
          </w:p>
        </w:tc>
      </w:tr>
      <w:tr w:rsidR="00D851D3" w:rsidRPr="00D851D3" w14:paraId="57802D88" w14:textId="77777777" w:rsidTr="00D851D3">
        <w:trPr>
          <w:tblCellSpacing w:w="0" w:type="dxa"/>
          <w:jc w:val="center"/>
        </w:trPr>
        <w:tc>
          <w:tcPr>
            <w:tcW w:w="4640" w:type="dxa"/>
            <w:tcBorders>
              <w:top w:val="nil"/>
              <w:left w:val="single" w:sz="6" w:space="0" w:color="000000"/>
              <w:bottom w:val="single" w:sz="6" w:space="0" w:color="000000"/>
              <w:right w:val="nil"/>
            </w:tcBorders>
            <w:hideMark/>
          </w:tcPr>
          <w:p w14:paraId="65E5FD82" w14:textId="77777777" w:rsidR="00C422AE" w:rsidRPr="00D851D3" w:rsidRDefault="00D851D3" w:rsidP="00ED45B0">
            <w:pPr>
              <w:jc w:val="both"/>
            </w:pPr>
            <w:r w:rsidRPr="00D851D3">
              <w:t>-type</w:t>
            </w:r>
          </w:p>
        </w:tc>
        <w:tc>
          <w:tcPr>
            <w:tcW w:w="9540" w:type="dxa"/>
            <w:tcBorders>
              <w:top w:val="nil"/>
              <w:left w:val="single" w:sz="6" w:space="0" w:color="000000"/>
              <w:bottom w:val="single" w:sz="6" w:space="0" w:color="000000"/>
              <w:right w:val="single" w:sz="6" w:space="0" w:color="000000"/>
            </w:tcBorders>
            <w:hideMark/>
          </w:tcPr>
          <w:p w14:paraId="433B5D89" w14:textId="77777777" w:rsidR="00C422AE" w:rsidRPr="00D851D3" w:rsidRDefault="00D851D3" w:rsidP="00ED45B0">
            <w:pPr>
              <w:jc w:val="both"/>
            </w:pPr>
            <w:r w:rsidRPr="00D851D3">
              <w:t>specify the type of file</w:t>
            </w:r>
          </w:p>
        </w:tc>
      </w:tr>
      <w:tr w:rsidR="00D851D3" w:rsidRPr="00D851D3" w14:paraId="1C2C288F" w14:textId="77777777" w:rsidTr="00D851D3">
        <w:trPr>
          <w:tblCellSpacing w:w="0" w:type="dxa"/>
          <w:jc w:val="center"/>
        </w:trPr>
        <w:tc>
          <w:tcPr>
            <w:tcW w:w="4640" w:type="dxa"/>
            <w:tcBorders>
              <w:top w:val="nil"/>
              <w:left w:val="single" w:sz="6" w:space="0" w:color="000000"/>
              <w:bottom w:val="single" w:sz="6" w:space="0" w:color="000000"/>
              <w:right w:val="nil"/>
            </w:tcBorders>
            <w:hideMark/>
          </w:tcPr>
          <w:p w14:paraId="6B5F8F4C" w14:textId="77777777" w:rsidR="00C422AE" w:rsidRPr="00D851D3" w:rsidRDefault="00D851D3" w:rsidP="00ED45B0">
            <w:pPr>
              <w:jc w:val="both"/>
            </w:pPr>
            <w:r w:rsidRPr="00D851D3">
              <w:t>-name</w:t>
            </w:r>
          </w:p>
        </w:tc>
        <w:tc>
          <w:tcPr>
            <w:tcW w:w="9540" w:type="dxa"/>
            <w:tcBorders>
              <w:top w:val="nil"/>
              <w:left w:val="single" w:sz="6" w:space="0" w:color="000000"/>
              <w:bottom w:val="single" w:sz="6" w:space="0" w:color="000000"/>
              <w:right w:val="single" w:sz="6" w:space="0" w:color="000000"/>
            </w:tcBorders>
            <w:hideMark/>
          </w:tcPr>
          <w:p w14:paraId="4C094F18" w14:textId="77777777" w:rsidR="00C422AE" w:rsidRPr="00D851D3" w:rsidRDefault="00D851D3" w:rsidP="00ED45B0">
            <w:pPr>
              <w:jc w:val="both"/>
            </w:pPr>
            <w:r w:rsidRPr="00D851D3">
              <w:t>name of the file (can include wildcards)</w:t>
            </w:r>
          </w:p>
        </w:tc>
      </w:tr>
      <w:tr w:rsidR="00D851D3" w:rsidRPr="00D851D3" w14:paraId="0D2B3782" w14:textId="77777777" w:rsidTr="00D851D3">
        <w:trPr>
          <w:tblCellSpacing w:w="0" w:type="dxa"/>
          <w:jc w:val="center"/>
        </w:trPr>
        <w:tc>
          <w:tcPr>
            <w:tcW w:w="4640" w:type="dxa"/>
            <w:tcBorders>
              <w:top w:val="nil"/>
              <w:left w:val="single" w:sz="6" w:space="0" w:color="000000"/>
              <w:bottom w:val="single" w:sz="6" w:space="0" w:color="000000"/>
              <w:right w:val="nil"/>
            </w:tcBorders>
            <w:hideMark/>
          </w:tcPr>
          <w:p w14:paraId="651CAB72" w14:textId="77777777" w:rsidR="00C422AE" w:rsidRPr="00D851D3" w:rsidRDefault="00D851D3" w:rsidP="00ED45B0">
            <w:pPr>
              <w:jc w:val="both"/>
            </w:pPr>
            <w:r w:rsidRPr="00D851D3">
              <w:t>-user</w:t>
            </w:r>
          </w:p>
        </w:tc>
        <w:tc>
          <w:tcPr>
            <w:tcW w:w="9540" w:type="dxa"/>
            <w:tcBorders>
              <w:top w:val="nil"/>
              <w:left w:val="single" w:sz="6" w:space="0" w:color="000000"/>
              <w:bottom w:val="single" w:sz="6" w:space="0" w:color="000000"/>
              <w:right w:val="single" w:sz="6" w:space="0" w:color="000000"/>
            </w:tcBorders>
            <w:hideMark/>
          </w:tcPr>
          <w:p w14:paraId="17EA28C8" w14:textId="77777777" w:rsidR="00C422AE" w:rsidRPr="00D851D3" w:rsidRDefault="00D851D3" w:rsidP="00ED45B0">
            <w:pPr>
              <w:jc w:val="both"/>
            </w:pPr>
            <w:r w:rsidRPr="00D851D3">
              <w:t>user owner</w:t>
            </w:r>
          </w:p>
        </w:tc>
      </w:tr>
      <w:tr w:rsidR="00D851D3" w:rsidRPr="00D851D3" w14:paraId="7D2FE963" w14:textId="77777777" w:rsidTr="00D851D3">
        <w:trPr>
          <w:tblCellSpacing w:w="0" w:type="dxa"/>
          <w:jc w:val="center"/>
        </w:trPr>
        <w:tc>
          <w:tcPr>
            <w:tcW w:w="4640" w:type="dxa"/>
            <w:tcBorders>
              <w:top w:val="nil"/>
              <w:left w:val="single" w:sz="6" w:space="0" w:color="000000"/>
              <w:bottom w:val="single" w:sz="6" w:space="0" w:color="000000"/>
              <w:right w:val="nil"/>
            </w:tcBorders>
            <w:hideMark/>
          </w:tcPr>
          <w:p w14:paraId="4DFD2834" w14:textId="77777777" w:rsidR="00C422AE" w:rsidRPr="00D851D3" w:rsidRDefault="00D851D3" w:rsidP="00ED45B0">
            <w:pPr>
              <w:jc w:val="both"/>
            </w:pPr>
            <w:r w:rsidRPr="00D851D3">
              <w:t>-atime, ctime, mtime</w:t>
            </w:r>
          </w:p>
        </w:tc>
        <w:tc>
          <w:tcPr>
            <w:tcW w:w="9540" w:type="dxa"/>
            <w:tcBorders>
              <w:top w:val="nil"/>
              <w:left w:val="single" w:sz="6" w:space="0" w:color="000000"/>
              <w:bottom w:val="single" w:sz="6" w:space="0" w:color="000000"/>
              <w:right w:val="single" w:sz="6" w:space="0" w:color="000000"/>
            </w:tcBorders>
            <w:hideMark/>
          </w:tcPr>
          <w:p w14:paraId="03FC32A7" w14:textId="77777777" w:rsidR="00C422AE" w:rsidRPr="00D851D3" w:rsidRDefault="00D851D3" w:rsidP="00ED45B0">
            <w:pPr>
              <w:jc w:val="both"/>
            </w:pPr>
            <w:r w:rsidRPr="00D851D3">
              <w:t>access, creation and modified times (multiples of 24 hrs)</w:t>
            </w:r>
          </w:p>
        </w:tc>
      </w:tr>
      <w:tr w:rsidR="00D851D3" w:rsidRPr="00D851D3" w14:paraId="5FB68684" w14:textId="77777777" w:rsidTr="00D851D3">
        <w:trPr>
          <w:tblCellSpacing w:w="0" w:type="dxa"/>
          <w:jc w:val="center"/>
        </w:trPr>
        <w:tc>
          <w:tcPr>
            <w:tcW w:w="4640" w:type="dxa"/>
            <w:tcBorders>
              <w:top w:val="nil"/>
              <w:left w:val="single" w:sz="6" w:space="0" w:color="000000"/>
              <w:bottom w:val="single" w:sz="6" w:space="0" w:color="000000"/>
              <w:right w:val="nil"/>
            </w:tcBorders>
            <w:hideMark/>
          </w:tcPr>
          <w:p w14:paraId="32196810" w14:textId="77777777" w:rsidR="00C422AE" w:rsidRPr="00D851D3" w:rsidRDefault="00D851D3" w:rsidP="00ED45B0">
            <w:pPr>
              <w:jc w:val="both"/>
            </w:pPr>
            <w:r w:rsidRPr="00D851D3">
              <w:t>-amin, cmin, mmin</w:t>
            </w:r>
          </w:p>
        </w:tc>
        <w:tc>
          <w:tcPr>
            <w:tcW w:w="9540" w:type="dxa"/>
            <w:tcBorders>
              <w:top w:val="nil"/>
              <w:left w:val="single" w:sz="6" w:space="0" w:color="000000"/>
              <w:bottom w:val="single" w:sz="6" w:space="0" w:color="000000"/>
              <w:right w:val="single" w:sz="6" w:space="0" w:color="000000"/>
            </w:tcBorders>
            <w:hideMark/>
          </w:tcPr>
          <w:p w14:paraId="13B9F346" w14:textId="77777777" w:rsidR="00C422AE" w:rsidRPr="00D851D3" w:rsidRDefault="00D851D3" w:rsidP="00ED45B0">
            <w:pPr>
              <w:jc w:val="both"/>
            </w:pPr>
            <w:r w:rsidRPr="00D851D3">
              <w:t>access, creation and modified times (multiples of 1 min)</w:t>
            </w:r>
          </w:p>
        </w:tc>
      </w:tr>
      <w:tr w:rsidR="00D851D3" w:rsidRPr="00D851D3" w14:paraId="79C3EAAB" w14:textId="77777777" w:rsidTr="00D851D3">
        <w:trPr>
          <w:tblCellSpacing w:w="0" w:type="dxa"/>
          <w:jc w:val="center"/>
        </w:trPr>
        <w:tc>
          <w:tcPr>
            <w:tcW w:w="4640" w:type="dxa"/>
            <w:tcBorders>
              <w:top w:val="nil"/>
              <w:left w:val="single" w:sz="6" w:space="0" w:color="000000"/>
              <w:bottom w:val="single" w:sz="6" w:space="0" w:color="000000"/>
              <w:right w:val="nil"/>
            </w:tcBorders>
            <w:hideMark/>
          </w:tcPr>
          <w:p w14:paraId="785357BB" w14:textId="77777777" w:rsidR="00C422AE" w:rsidRPr="00D851D3" w:rsidRDefault="00D851D3" w:rsidP="00ED45B0">
            <w:pPr>
              <w:jc w:val="both"/>
            </w:pPr>
            <w:r w:rsidRPr="00D851D3">
              <w:t xml:space="preserve">-newer </w:t>
            </w:r>
            <w:r w:rsidRPr="00D851D3">
              <w:rPr>
                <w:i/>
                <w:iCs/>
              </w:rPr>
              <w:t>FILE</w:t>
            </w:r>
          </w:p>
        </w:tc>
        <w:tc>
          <w:tcPr>
            <w:tcW w:w="9540" w:type="dxa"/>
            <w:tcBorders>
              <w:top w:val="nil"/>
              <w:left w:val="single" w:sz="6" w:space="0" w:color="000000"/>
              <w:bottom w:val="single" w:sz="6" w:space="0" w:color="000000"/>
              <w:right w:val="single" w:sz="6" w:space="0" w:color="000000"/>
            </w:tcBorders>
            <w:hideMark/>
          </w:tcPr>
          <w:p w14:paraId="3059A2B6" w14:textId="77777777" w:rsidR="00C422AE" w:rsidRPr="00D851D3" w:rsidRDefault="00D851D3" w:rsidP="00ED45B0">
            <w:pPr>
              <w:jc w:val="both"/>
            </w:pPr>
            <w:r w:rsidRPr="00D851D3">
              <w:t xml:space="preserve">files newer than </w:t>
            </w:r>
            <w:r w:rsidRPr="00D851D3">
              <w:rPr>
                <w:i/>
                <w:iCs/>
              </w:rPr>
              <w:t>FILE</w:t>
            </w:r>
          </w:p>
        </w:tc>
      </w:tr>
    </w:tbl>
    <w:p w14:paraId="6C0E980E" w14:textId="77777777" w:rsidR="00D851D3" w:rsidRPr="00D851D3" w:rsidRDefault="00D851D3" w:rsidP="00ED45B0">
      <w:pPr>
        <w:jc w:val="both"/>
        <w:rPr>
          <w:lang w:val="en-GB"/>
        </w:rPr>
      </w:pPr>
    </w:p>
    <w:p w14:paraId="06EC4DB2" w14:textId="77777777" w:rsidR="00D851D3" w:rsidRPr="00D851D3" w:rsidRDefault="00D851D3" w:rsidP="00ED45B0">
      <w:pPr>
        <w:jc w:val="both"/>
        <w:rPr>
          <w:lang w:val="en-GB"/>
        </w:rPr>
      </w:pPr>
      <w:r w:rsidRPr="00D851D3">
        <w:rPr>
          <w:b/>
          <w:bCs/>
          <w:lang w:val="en-GB"/>
        </w:rPr>
        <w:t>Handling directories</w:t>
      </w:r>
    </w:p>
    <w:p w14:paraId="326D5BD7" w14:textId="77777777" w:rsidR="00D851D3" w:rsidRPr="00D851D3" w:rsidRDefault="00D851D3" w:rsidP="00ED45B0">
      <w:pPr>
        <w:jc w:val="both"/>
        <w:rPr>
          <w:lang w:val="en-GB"/>
        </w:rPr>
      </w:pPr>
      <w:r w:rsidRPr="00D851D3">
        <w:rPr>
          <w:i/>
          <w:iCs/>
          <w:lang w:val="en-GB"/>
        </w:rPr>
        <w:t>Creating a directory</w:t>
      </w:r>
    </w:p>
    <w:p w14:paraId="28690719" w14:textId="77777777" w:rsidR="00D851D3" w:rsidRPr="00D851D3" w:rsidRDefault="00D851D3" w:rsidP="00ED45B0">
      <w:pPr>
        <w:jc w:val="both"/>
        <w:rPr>
          <w:lang w:val="en-GB"/>
        </w:rPr>
      </w:pPr>
      <w:r w:rsidRPr="00D851D3">
        <w:rPr>
          <w:lang w:val="en-GB"/>
        </w:rPr>
        <w:t xml:space="preserve">When making a directory you can set the permission mode with the </w:t>
      </w:r>
      <w:r w:rsidRPr="00D851D3">
        <w:rPr>
          <w:b/>
          <w:bCs/>
          <w:lang w:val="en-GB"/>
        </w:rPr>
        <w:t>-m</w:t>
      </w:r>
      <w:r w:rsidRPr="00D851D3">
        <w:rPr>
          <w:lang w:val="en-GB"/>
        </w:rPr>
        <w:t xml:space="preserve"> option. Another useful option is </w:t>
      </w:r>
      <w:r w:rsidRPr="00D851D3">
        <w:rPr>
          <w:b/>
          <w:bCs/>
          <w:lang w:val="en-GB"/>
        </w:rPr>
        <w:t>-p</w:t>
      </w:r>
      <w:r w:rsidRPr="00D851D3">
        <w:rPr>
          <w:lang w:val="en-GB"/>
        </w:rPr>
        <w:t xml:space="preserve"> which creates all subdirectories automatically as needed.</w:t>
      </w:r>
    </w:p>
    <w:p w14:paraId="60420234" w14:textId="77777777" w:rsidR="00D851D3" w:rsidRPr="00D851D3" w:rsidRDefault="00D851D3" w:rsidP="00ED45B0">
      <w:pPr>
        <w:jc w:val="both"/>
        <w:rPr>
          <w:lang w:val="en-GB"/>
        </w:rPr>
      </w:pPr>
    </w:p>
    <w:p w14:paraId="5F5B609A" w14:textId="77777777" w:rsidR="00D851D3" w:rsidRPr="00D851D3" w:rsidRDefault="00D851D3" w:rsidP="00ED45B0">
      <w:pPr>
        <w:jc w:val="both"/>
        <w:rPr>
          <w:lang w:val="en-GB"/>
        </w:rPr>
      </w:pPr>
      <w:r w:rsidRPr="00D851D3">
        <w:rPr>
          <w:lang w:val="en-GB"/>
        </w:rPr>
        <w:t>Example:</w:t>
      </w:r>
    </w:p>
    <w:p w14:paraId="4F95DA5F" w14:textId="77777777" w:rsidR="00D851D3" w:rsidRPr="00D851D3" w:rsidRDefault="00D851D3"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D851D3" w:rsidRPr="00D851D3" w14:paraId="3F8D0252" w14:textId="77777777" w:rsidTr="000C3632">
        <w:trPr>
          <w:tblCellSpacing w:w="0" w:type="dxa"/>
          <w:jc w:val="center"/>
        </w:trPr>
        <w:tc>
          <w:tcPr>
            <w:tcW w:w="159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42E753F7" w14:textId="77777777" w:rsidR="00C422AE" w:rsidRPr="00D851D3" w:rsidRDefault="00D851D3" w:rsidP="00ED45B0">
            <w:pPr>
              <w:jc w:val="both"/>
            </w:pPr>
            <w:r w:rsidRPr="00D851D3">
              <w:t># mkdir –p docs/programs/versions</w:t>
            </w:r>
          </w:p>
        </w:tc>
      </w:tr>
    </w:tbl>
    <w:p w14:paraId="1F9EEA98" w14:textId="77777777" w:rsidR="00D851D3" w:rsidRPr="00D851D3" w:rsidRDefault="00D851D3" w:rsidP="00ED45B0">
      <w:pPr>
        <w:jc w:val="both"/>
        <w:rPr>
          <w:lang w:val="en-GB"/>
        </w:rPr>
      </w:pPr>
    </w:p>
    <w:p w14:paraId="2E9A84CA" w14:textId="77777777" w:rsidR="00D851D3" w:rsidRPr="00D851D3" w:rsidRDefault="00D851D3" w:rsidP="00ED45B0">
      <w:pPr>
        <w:jc w:val="both"/>
        <w:rPr>
          <w:lang w:val="en-GB"/>
        </w:rPr>
      </w:pPr>
      <w:r w:rsidRPr="00D851D3">
        <w:rPr>
          <w:i/>
          <w:iCs/>
          <w:lang w:val="en-GB"/>
        </w:rPr>
        <w:t>Removing directories:</w:t>
      </w:r>
    </w:p>
    <w:p w14:paraId="78E4FC5E" w14:textId="77777777" w:rsidR="00D851D3" w:rsidRPr="00D851D3" w:rsidRDefault="00D851D3" w:rsidP="00ED45B0">
      <w:pPr>
        <w:jc w:val="both"/>
        <w:rPr>
          <w:lang w:val="en-GB"/>
        </w:rPr>
      </w:pPr>
      <w:r w:rsidRPr="00D851D3">
        <w:rPr>
          <w:lang w:val="en-GB"/>
        </w:rPr>
        <w:t xml:space="preserve">To remove a directory use either </w:t>
      </w:r>
      <w:r w:rsidRPr="00D851D3">
        <w:rPr>
          <w:b/>
          <w:bCs/>
          <w:lang w:val="en-GB"/>
        </w:rPr>
        <w:t>rmdir</w:t>
      </w:r>
      <w:r w:rsidRPr="00D851D3">
        <w:rPr>
          <w:lang w:val="en-GB"/>
        </w:rPr>
        <w:t xml:space="preserve"> or rm</w:t>
      </w:r>
      <w:r w:rsidRPr="00D851D3">
        <w:rPr>
          <w:b/>
          <w:bCs/>
          <w:lang w:val="en-GB"/>
        </w:rPr>
        <w:t xml:space="preserve"> -r</w:t>
      </w:r>
      <w:r w:rsidRPr="00D851D3">
        <w:rPr>
          <w:lang w:val="en-GB"/>
        </w:rPr>
        <w:t xml:space="preserve">. </w:t>
      </w:r>
      <w:r w:rsidRPr="00D851D3">
        <w:rPr>
          <w:b/>
          <w:bCs/>
          <w:lang w:val="en-GB"/>
        </w:rPr>
        <w:t>rmdir</w:t>
      </w:r>
      <w:r w:rsidRPr="00D851D3">
        <w:rPr>
          <w:lang w:val="en-GB"/>
        </w:rPr>
        <w:t xml:space="preserve"> will only remove empty directories. Specify </w:t>
      </w:r>
      <w:r w:rsidRPr="00D851D3">
        <w:rPr>
          <w:b/>
          <w:bCs/>
          <w:lang w:val="en-GB"/>
        </w:rPr>
        <w:t>-f</w:t>
      </w:r>
      <w:r w:rsidRPr="00D851D3">
        <w:rPr>
          <w:lang w:val="en-GB"/>
        </w:rPr>
        <w:t xml:space="preserve"> to force the deletion of files on which you do not have write permission..</w:t>
      </w:r>
    </w:p>
    <w:p w14:paraId="03B28AD4" w14:textId="77777777" w:rsidR="00D851D3" w:rsidRPr="00D851D3" w:rsidRDefault="00D851D3" w:rsidP="00ED45B0">
      <w:pPr>
        <w:jc w:val="both"/>
        <w:rPr>
          <w:lang w:val="en-GB"/>
        </w:rPr>
      </w:pPr>
    </w:p>
    <w:p w14:paraId="7384910C" w14:textId="77777777" w:rsidR="00D851D3" w:rsidRPr="00D851D3" w:rsidRDefault="00D851D3" w:rsidP="00ED45B0">
      <w:pPr>
        <w:jc w:val="both"/>
        <w:rPr>
          <w:lang w:val="en-GB"/>
        </w:rPr>
      </w:pPr>
      <w:r w:rsidRPr="00D851D3">
        <w:rPr>
          <w:b/>
          <w:bCs/>
          <w:lang w:val="en-GB"/>
        </w:rPr>
        <w:t>Notice</w:t>
      </w:r>
      <w:r w:rsidRPr="00D851D3">
        <w:rPr>
          <w:lang w:val="en-GB"/>
        </w:rPr>
        <w:t>: rm –rf /dir1/* removes all files and subdirectories leaving dir1 empty</w:t>
      </w:r>
    </w:p>
    <w:p w14:paraId="3FBD75BE" w14:textId="77777777" w:rsidR="00D851D3" w:rsidRPr="00D851D3" w:rsidRDefault="00D851D3" w:rsidP="00ED45B0">
      <w:pPr>
        <w:jc w:val="both"/>
        <w:rPr>
          <w:lang w:val="en-GB"/>
        </w:rPr>
      </w:pPr>
      <w:r w:rsidRPr="00D851D3">
        <w:rPr>
          <w:lang w:val="en-GB"/>
        </w:rPr>
        <w:t>rm –rf /dir1/ removes all files and subdirectories including dir1</w:t>
      </w:r>
    </w:p>
    <w:p w14:paraId="625AC194" w14:textId="77777777" w:rsidR="00D851D3" w:rsidRPr="00D851D3" w:rsidRDefault="00D851D3" w:rsidP="00ED45B0">
      <w:pPr>
        <w:jc w:val="both"/>
        <w:rPr>
          <w:lang w:val="en-GB"/>
        </w:rPr>
      </w:pPr>
      <w:r w:rsidRPr="00D851D3">
        <w:rPr>
          <w:lang w:val="en-GB"/>
        </w:rPr>
        <w:t>Using cp and mv</w:t>
      </w:r>
    </w:p>
    <w:p w14:paraId="4EC13683" w14:textId="77777777" w:rsidR="00D851D3" w:rsidRPr="00D851D3" w:rsidRDefault="00D851D3" w:rsidP="00ED45B0">
      <w:pPr>
        <w:jc w:val="both"/>
        <w:rPr>
          <w:lang w:val="en-GB"/>
        </w:rPr>
      </w:pPr>
      <w:r w:rsidRPr="00D851D3">
        <w:rPr>
          <w:b/>
          <w:bCs/>
          <w:lang w:val="en-GB"/>
        </w:rPr>
        <w:t>cp</w:t>
      </w:r>
    </w:p>
    <w:p w14:paraId="65552112" w14:textId="77777777" w:rsidR="00D851D3" w:rsidRPr="00D851D3" w:rsidRDefault="00D851D3" w:rsidP="00ED45B0">
      <w:pPr>
        <w:jc w:val="both"/>
        <w:rPr>
          <w:lang w:val="en-GB"/>
        </w:rPr>
      </w:pPr>
      <w:r w:rsidRPr="00D851D3">
        <w:rPr>
          <w:lang w:val="en-GB"/>
        </w:rPr>
        <w:t xml:space="preserve">Syntax: </w:t>
      </w:r>
    </w:p>
    <w:p w14:paraId="0DE29572" w14:textId="77777777" w:rsidR="00D851D3" w:rsidRPr="00D851D3" w:rsidRDefault="00D851D3" w:rsidP="00ED45B0">
      <w:pPr>
        <w:jc w:val="both"/>
        <w:rPr>
          <w:lang w:val="en-GB"/>
        </w:rPr>
      </w:pPr>
      <w:r w:rsidRPr="00D851D3">
        <w:rPr>
          <w:b/>
          <w:bCs/>
          <w:lang w:val="en-GB"/>
        </w:rPr>
        <w:t xml:space="preserve">cp [options] </w:t>
      </w:r>
      <w:r w:rsidRPr="00D851D3">
        <w:rPr>
          <w:b/>
          <w:bCs/>
          <w:i/>
          <w:iCs/>
          <w:lang w:val="en-GB"/>
        </w:rPr>
        <w:t>file1 file2</w:t>
      </w:r>
    </w:p>
    <w:p w14:paraId="488BEB17" w14:textId="77777777" w:rsidR="00D851D3" w:rsidRPr="00D851D3" w:rsidRDefault="00D851D3" w:rsidP="00ED45B0">
      <w:pPr>
        <w:jc w:val="both"/>
        <w:rPr>
          <w:lang w:val="en-GB"/>
        </w:rPr>
      </w:pPr>
      <w:r w:rsidRPr="00D851D3">
        <w:rPr>
          <w:b/>
          <w:bCs/>
          <w:lang w:val="en-GB"/>
        </w:rPr>
        <w:t xml:space="preserve">cp [options] </w:t>
      </w:r>
      <w:r w:rsidRPr="00D851D3">
        <w:rPr>
          <w:b/>
          <w:bCs/>
          <w:i/>
          <w:iCs/>
          <w:lang w:val="en-GB"/>
        </w:rPr>
        <w:t>files directory</w:t>
      </w:r>
    </w:p>
    <w:p w14:paraId="3AC69F6E" w14:textId="77777777" w:rsidR="00D851D3" w:rsidRPr="00D851D3" w:rsidRDefault="00D851D3" w:rsidP="00ED45B0">
      <w:pPr>
        <w:jc w:val="both"/>
        <w:rPr>
          <w:lang w:val="en-GB"/>
        </w:rPr>
      </w:pPr>
    </w:p>
    <w:p w14:paraId="70DF2323" w14:textId="77777777" w:rsidR="00D851D3" w:rsidRPr="00D851D3" w:rsidRDefault="00D851D3" w:rsidP="00ED45B0">
      <w:pPr>
        <w:jc w:val="both"/>
        <w:rPr>
          <w:lang w:val="en-GB"/>
        </w:rPr>
      </w:pPr>
      <w:r w:rsidRPr="00D851D3">
        <w:rPr>
          <w:lang w:val="en-GB"/>
        </w:rPr>
        <w:t xml:space="preserve">It is important to notice that </w:t>
      </w:r>
      <w:r w:rsidRPr="00D851D3">
        <w:rPr>
          <w:b/>
          <w:bCs/>
          <w:lang w:val="en-GB"/>
        </w:rPr>
        <w:t>cp</w:t>
      </w:r>
      <w:r w:rsidRPr="00D851D3">
        <w:rPr>
          <w:lang w:val="en-GB"/>
        </w:rPr>
        <w:t xml:space="preserve"> </w:t>
      </w:r>
      <w:r w:rsidRPr="00D851D3">
        <w:rPr>
          <w:i/>
          <w:iCs/>
          <w:lang w:val="en-GB"/>
        </w:rPr>
        <w:t>file1 file2</w:t>
      </w:r>
      <w:r w:rsidRPr="00D851D3">
        <w:rPr>
          <w:lang w:val="en-GB"/>
        </w:rPr>
        <w:t xml:space="preserve"> makes a new copy of </w:t>
      </w:r>
      <w:r w:rsidRPr="00D851D3">
        <w:rPr>
          <w:i/>
          <w:iCs/>
          <w:lang w:val="en-GB"/>
        </w:rPr>
        <w:t>file1</w:t>
      </w:r>
      <w:r w:rsidRPr="00D851D3">
        <w:rPr>
          <w:lang w:val="en-GB"/>
        </w:rPr>
        <w:t xml:space="preserve"> and leaves </w:t>
      </w:r>
      <w:r w:rsidRPr="00D851D3">
        <w:rPr>
          <w:i/>
          <w:iCs/>
          <w:lang w:val="en-GB"/>
        </w:rPr>
        <w:t>file1</w:t>
      </w:r>
      <w:r w:rsidRPr="00D851D3">
        <w:rPr>
          <w:lang w:val="en-GB"/>
        </w:rPr>
        <w:t xml:space="preserve"> unchanged. You can also copy several files to a directory, using a list or wildcards. The following table lists the most used options.</w:t>
      </w:r>
    </w:p>
    <w:p w14:paraId="3B53F04C" w14:textId="77777777" w:rsidR="00D851D3" w:rsidRPr="00D851D3" w:rsidRDefault="00D851D3" w:rsidP="00ED45B0">
      <w:pPr>
        <w:jc w:val="both"/>
        <w:rPr>
          <w:lang w:val="en-GB"/>
        </w:rPr>
      </w:pPr>
    </w:p>
    <w:tbl>
      <w:tblPr>
        <w:tblW w:w="5000" w:type="pct"/>
        <w:jc w:val="center"/>
        <w:tblCellSpacing w:w="0" w:type="dxa"/>
        <w:tblCellMar>
          <w:left w:w="0" w:type="dxa"/>
          <w:right w:w="0" w:type="dxa"/>
        </w:tblCellMar>
        <w:tblLook w:val="04A0" w:firstRow="1" w:lastRow="0" w:firstColumn="1" w:lastColumn="0" w:noHBand="0" w:noVBand="1"/>
      </w:tblPr>
      <w:tblGrid>
        <w:gridCol w:w="1572"/>
        <w:gridCol w:w="6758"/>
      </w:tblGrid>
      <w:tr w:rsidR="00D851D3" w:rsidRPr="00D851D3" w14:paraId="2A031B96" w14:textId="77777777" w:rsidTr="00D851D3">
        <w:trPr>
          <w:tblCellSpacing w:w="0" w:type="dxa"/>
          <w:jc w:val="center"/>
        </w:trPr>
        <w:tc>
          <w:tcPr>
            <w:tcW w:w="13580" w:type="dxa"/>
            <w:gridSpan w:val="2"/>
            <w:tcBorders>
              <w:top w:val="single" w:sz="6" w:space="0" w:color="000000"/>
              <w:left w:val="single" w:sz="6" w:space="0" w:color="000000"/>
              <w:bottom w:val="single" w:sz="6" w:space="0" w:color="000000"/>
              <w:right w:val="single" w:sz="6" w:space="0" w:color="000000"/>
            </w:tcBorders>
            <w:shd w:val="clear" w:color="auto" w:fill="000000"/>
            <w:hideMark/>
          </w:tcPr>
          <w:p w14:paraId="1E3673BF" w14:textId="77777777" w:rsidR="00D851D3" w:rsidRPr="00D851D3" w:rsidRDefault="00D851D3" w:rsidP="00ED45B0">
            <w:pPr>
              <w:jc w:val="both"/>
            </w:pPr>
            <w:r w:rsidRPr="00D851D3">
              <w:rPr>
                <w:b/>
                <w:bCs/>
                <w:i/>
                <w:iCs/>
              </w:rPr>
              <w:t>Most common options for cp</w:t>
            </w:r>
          </w:p>
        </w:tc>
      </w:tr>
      <w:tr w:rsidR="00D851D3" w:rsidRPr="00D851D3" w14:paraId="0D739995" w14:textId="77777777" w:rsidTr="00D851D3">
        <w:trPr>
          <w:tblCellSpacing w:w="0" w:type="dxa"/>
          <w:jc w:val="center"/>
        </w:trPr>
        <w:tc>
          <w:tcPr>
            <w:tcW w:w="2640" w:type="dxa"/>
            <w:tcBorders>
              <w:top w:val="nil"/>
              <w:left w:val="single" w:sz="6" w:space="0" w:color="000000"/>
              <w:bottom w:val="single" w:sz="6" w:space="0" w:color="000000"/>
              <w:right w:val="nil"/>
            </w:tcBorders>
            <w:hideMark/>
          </w:tcPr>
          <w:p w14:paraId="544621FB" w14:textId="77777777" w:rsidR="00D851D3" w:rsidRPr="00D851D3" w:rsidRDefault="00D851D3" w:rsidP="00ED45B0">
            <w:pPr>
              <w:jc w:val="both"/>
            </w:pPr>
            <w:r w:rsidRPr="00D851D3">
              <w:t>-d</w:t>
            </w:r>
          </w:p>
        </w:tc>
        <w:tc>
          <w:tcPr>
            <w:tcW w:w="10940" w:type="dxa"/>
            <w:tcBorders>
              <w:top w:val="nil"/>
              <w:left w:val="single" w:sz="6" w:space="0" w:color="000000"/>
              <w:bottom w:val="single" w:sz="6" w:space="0" w:color="000000"/>
              <w:right w:val="single" w:sz="6" w:space="0" w:color="000000"/>
            </w:tcBorders>
            <w:hideMark/>
          </w:tcPr>
          <w:p w14:paraId="219287E1" w14:textId="77777777" w:rsidR="00D851D3" w:rsidRPr="00D851D3" w:rsidRDefault="00D851D3" w:rsidP="00ED45B0">
            <w:pPr>
              <w:jc w:val="both"/>
            </w:pPr>
            <w:r w:rsidRPr="00D851D3">
              <w:t>do not follow symbolic link (when used with -R)</w:t>
            </w:r>
          </w:p>
        </w:tc>
      </w:tr>
      <w:tr w:rsidR="00D851D3" w:rsidRPr="00D851D3" w14:paraId="65D26261" w14:textId="77777777" w:rsidTr="00D851D3">
        <w:trPr>
          <w:tblCellSpacing w:w="0" w:type="dxa"/>
          <w:jc w:val="center"/>
        </w:trPr>
        <w:tc>
          <w:tcPr>
            <w:tcW w:w="2640" w:type="dxa"/>
            <w:tcBorders>
              <w:top w:val="nil"/>
              <w:left w:val="single" w:sz="6" w:space="0" w:color="000000"/>
              <w:bottom w:val="single" w:sz="6" w:space="0" w:color="000000"/>
              <w:right w:val="nil"/>
            </w:tcBorders>
            <w:hideMark/>
          </w:tcPr>
          <w:p w14:paraId="26D7B09D" w14:textId="77777777" w:rsidR="00D851D3" w:rsidRPr="00D851D3" w:rsidRDefault="00D851D3" w:rsidP="00ED45B0">
            <w:pPr>
              <w:jc w:val="both"/>
            </w:pPr>
            <w:r w:rsidRPr="00D851D3">
              <w:t>-f</w:t>
            </w:r>
          </w:p>
        </w:tc>
        <w:tc>
          <w:tcPr>
            <w:tcW w:w="10940" w:type="dxa"/>
            <w:tcBorders>
              <w:top w:val="nil"/>
              <w:left w:val="single" w:sz="6" w:space="0" w:color="000000"/>
              <w:bottom w:val="single" w:sz="6" w:space="0" w:color="000000"/>
              <w:right w:val="single" w:sz="6" w:space="0" w:color="000000"/>
            </w:tcBorders>
            <w:hideMark/>
          </w:tcPr>
          <w:p w14:paraId="3B9F3573" w14:textId="77777777" w:rsidR="00D851D3" w:rsidRPr="00D851D3" w:rsidRDefault="00D851D3" w:rsidP="00ED45B0">
            <w:pPr>
              <w:jc w:val="both"/>
            </w:pPr>
            <w:r w:rsidRPr="00D851D3">
              <w:t>force</w:t>
            </w:r>
          </w:p>
        </w:tc>
      </w:tr>
      <w:tr w:rsidR="00D851D3" w:rsidRPr="00D851D3" w14:paraId="78FB8C84" w14:textId="77777777" w:rsidTr="00D851D3">
        <w:trPr>
          <w:tblCellSpacing w:w="0" w:type="dxa"/>
          <w:jc w:val="center"/>
        </w:trPr>
        <w:tc>
          <w:tcPr>
            <w:tcW w:w="2640" w:type="dxa"/>
            <w:tcBorders>
              <w:top w:val="nil"/>
              <w:left w:val="single" w:sz="6" w:space="0" w:color="000000"/>
              <w:bottom w:val="single" w:sz="6" w:space="0" w:color="000000"/>
              <w:right w:val="nil"/>
            </w:tcBorders>
            <w:hideMark/>
          </w:tcPr>
          <w:p w14:paraId="531508C4" w14:textId="77777777" w:rsidR="00D851D3" w:rsidRPr="00D851D3" w:rsidRDefault="00D851D3" w:rsidP="00ED45B0">
            <w:pPr>
              <w:jc w:val="both"/>
            </w:pPr>
            <w:r w:rsidRPr="00D851D3">
              <w:t>-i</w:t>
            </w:r>
          </w:p>
        </w:tc>
        <w:tc>
          <w:tcPr>
            <w:tcW w:w="10940" w:type="dxa"/>
            <w:tcBorders>
              <w:top w:val="nil"/>
              <w:left w:val="single" w:sz="6" w:space="0" w:color="000000"/>
              <w:bottom w:val="single" w:sz="6" w:space="0" w:color="000000"/>
              <w:right w:val="single" w:sz="6" w:space="0" w:color="000000"/>
            </w:tcBorders>
            <w:hideMark/>
          </w:tcPr>
          <w:p w14:paraId="68FE25C3" w14:textId="77777777" w:rsidR="00D851D3" w:rsidRPr="00D851D3" w:rsidRDefault="00D851D3" w:rsidP="00ED45B0">
            <w:pPr>
              <w:jc w:val="both"/>
            </w:pPr>
            <w:r w:rsidRPr="00D851D3">
              <w:t>interactive, prompt before overwrite</w:t>
            </w:r>
          </w:p>
        </w:tc>
      </w:tr>
      <w:tr w:rsidR="00D851D3" w:rsidRPr="00D851D3" w14:paraId="678DB5EC" w14:textId="77777777" w:rsidTr="00D851D3">
        <w:trPr>
          <w:tblCellSpacing w:w="0" w:type="dxa"/>
          <w:jc w:val="center"/>
        </w:trPr>
        <w:tc>
          <w:tcPr>
            <w:tcW w:w="2640" w:type="dxa"/>
            <w:tcBorders>
              <w:top w:val="nil"/>
              <w:left w:val="single" w:sz="6" w:space="0" w:color="000000"/>
              <w:bottom w:val="single" w:sz="6" w:space="0" w:color="000000"/>
              <w:right w:val="nil"/>
            </w:tcBorders>
            <w:hideMark/>
          </w:tcPr>
          <w:p w14:paraId="654AAC9F" w14:textId="77777777" w:rsidR="00D851D3" w:rsidRPr="00D851D3" w:rsidRDefault="00D851D3" w:rsidP="00ED45B0">
            <w:pPr>
              <w:jc w:val="both"/>
            </w:pPr>
            <w:r w:rsidRPr="00D851D3">
              <w:t>-p</w:t>
            </w:r>
          </w:p>
        </w:tc>
        <w:tc>
          <w:tcPr>
            <w:tcW w:w="10940" w:type="dxa"/>
            <w:tcBorders>
              <w:top w:val="nil"/>
              <w:left w:val="single" w:sz="6" w:space="0" w:color="000000"/>
              <w:bottom w:val="single" w:sz="6" w:space="0" w:color="000000"/>
              <w:right w:val="single" w:sz="6" w:space="0" w:color="000000"/>
            </w:tcBorders>
            <w:hideMark/>
          </w:tcPr>
          <w:p w14:paraId="7CCD3596" w14:textId="77777777" w:rsidR="00D851D3" w:rsidRPr="00D851D3" w:rsidRDefault="00D851D3" w:rsidP="00ED45B0">
            <w:pPr>
              <w:jc w:val="both"/>
            </w:pPr>
            <w:r w:rsidRPr="00D851D3">
              <w:t>preserve file attributes</w:t>
            </w:r>
          </w:p>
        </w:tc>
      </w:tr>
      <w:tr w:rsidR="00D851D3" w:rsidRPr="00D851D3" w14:paraId="00E3AA40" w14:textId="77777777" w:rsidTr="00D851D3">
        <w:trPr>
          <w:tblCellSpacing w:w="0" w:type="dxa"/>
          <w:jc w:val="center"/>
        </w:trPr>
        <w:tc>
          <w:tcPr>
            <w:tcW w:w="2640" w:type="dxa"/>
            <w:tcBorders>
              <w:top w:val="nil"/>
              <w:left w:val="single" w:sz="6" w:space="0" w:color="000000"/>
              <w:bottom w:val="single" w:sz="6" w:space="0" w:color="000000"/>
              <w:right w:val="nil"/>
            </w:tcBorders>
            <w:hideMark/>
          </w:tcPr>
          <w:p w14:paraId="42891772" w14:textId="77777777" w:rsidR="00D851D3" w:rsidRPr="00D851D3" w:rsidRDefault="00D851D3" w:rsidP="00ED45B0">
            <w:pPr>
              <w:jc w:val="both"/>
            </w:pPr>
            <w:r w:rsidRPr="00D851D3">
              <w:t>-r</w:t>
            </w:r>
          </w:p>
        </w:tc>
        <w:tc>
          <w:tcPr>
            <w:tcW w:w="10940" w:type="dxa"/>
            <w:tcBorders>
              <w:top w:val="nil"/>
              <w:left w:val="single" w:sz="6" w:space="0" w:color="000000"/>
              <w:bottom w:val="single" w:sz="6" w:space="0" w:color="000000"/>
              <w:right w:val="single" w:sz="6" w:space="0" w:color="000000"/>
            </w:tcBorders>
            <w:hideMark/>
          </w:tcPr>
          <w:p w14:paraId="20553BCB" w14:textId="77777777" w:rsidR="00D851D3" w:rsidRPr="00D851D3" w:rsidRDefault="00D851D3" w:rsidP="00ED45B0">
            <w:pPr>
              <w:jc w:val="both"/>
            </w:pPr>
            <w:r w:rsidRPr="00D851D3">
              <w:t>recursively copy directories</w:t>
            </w:r>
          </w:p>
        </w:tc>
      </w:tr>
    </w:tbl>
    <w:p w14:paraId="39070203" w14:textId="77777777" w:rsidR="00D851D3" w:rsidRPr="00D851D3" w:rsidRDefault="00D851D3" w:rsidP="00ED45B0">
      <w:pPr>
        <w:jc w:val="both"/>
        <w:rPr>
          <w:lang w:val="en-GB"/>
        </w:rPr>
      </w:pPr>
    </w:p>
    <w:p w14:paraId="5CE4FFBC" w14:textId="77777777" w:rsidR="00D851D3" w:rsidRPr="00D851D3" w:rsidRDefault="00D851D3" w:rsidP="00ED45B0">
      <w:pPr>
        <w:jc w:val="both"/>
        <w:rPr>
          <w:lang w:val="en-GB"/>
        </w:rPr>
      </w:pPr>
      <w:r w:rsidRPr="00D851D3">
        <w:rPr>
          <w:b/>
          <w:bCs/>
          <w:lang w:val="en-GB"/>
        </w:rPr>
        <w:t>Note</w:t>
      </w:r>
      <w:r w:rsidRPr="00D851D3">
        <w:rPr>
          <w:lang w:val="en-GB"/>
        </w:rPr>
        <w:t>: cp –r /mydir/* /dir2/ will copy all files and subdirectories omitting mydir</w:t>
      </w:r>
    </w:p>
    <w:p w14:paraId="5833C203" w14:textId="77777777" w:rsidR="00D851D3" w:rsidRPr="00D851D3" w:rsidRDefault="00D851D3" w:rsidP="00ED45B0">
      <w:pPr>
        <w:jc w:val="both"/>
        <w:rPr>
          <w:lang w:val="en-GB"/>
        </w:rPr>
      </w:pPr>
      <w:r w:rsidRPr="00D851D3">
        <w:rPr>
          <w:lang w:val="en-GB"/>
        </w:rPr>
        <w:t>cp –r /mydir/ /dir2/ will copy all files and subdirectories including mydir</w:t>
      </w:r>
    </w:p>
    <w:p w14:paraId="54A6CA73" w14:textId="77777777" w:rsidR="00D851D3" w:rsidRPr="00D851D3" w:rsidRDefault="00D851D3" w:rsidP="00ED45B0">
      <w:pPr>
        <w:jc w:val="both"/>
        <w:rPr>
          <w:lang w:val="en-GB"/>
        </w:rPr>
      </w:pPr>
    </w:p>
    <w:p w14:paraId="3E23E49A" w14:textId="77777777" w:rsidR="00D851D3" w:rsidRPr="0075187D" w:rsidRDefault="00D851D3" w:rsidP="00ED45B0">
      <w:pPr>
        <w:jc w:val="both"/>
        <w:rPr>
          <w:b/>
          <w:lang w:val="en-GB"/>
        </w:rPr>
      </w:pPr>
      <w:r w:rsidRPr="0075187D">
        <w:rPr>
          <w:b/>
          <w:lang w:val="fr-FR"/>
        </w:rPr>
        <w:t>mv</w:t>
      </w:r>
    </w:p>
    <w:p w14:paraId="0205C7C8" w14:textId="77777777" w:rsidR="00D851D3" w:rsidRPr="00D851D3" w:rsidRDefault="00D851D3" w:rsidP="00ED45B0">
      <w:pPr>
        <w:jc w:val="both"/>
        <w:rPr>
          <w:lang w:val="en-GB"/>
        </w:rPr>
      </w:pPr>
      <w:r w:rsidRPr="00D851D3">
        <w:rPr>
          <w:lang w:val="fr-FR"/>
        </w:rPr>
        <w:t xml:space="preserve">Syntax: </w:t>
      </w:r>
    </w:p>
    <w:p w14:paraId="32CE0359" w14:textId="77777777" w:rsidR="00D851D3" w:rsidRPr="00D851D3" w:rsidRDefault="00D851D3" w:rsidP="00ED45B0">
      <w:pPr>
        <w:jc w:val="both"/>
        <w:rPr>
          <w:lang w:val="en-GB"/>
        </w:rPr>
      </w:pPr>
      <w:r w:rsidRPr="00D851D3">
        <w:rPr>
          <w:b/>
          <w:bCs/>
          <w:lang w:val="fr-FR"/>
        </w:rPr>
        <w:t xml:space="preserve">mv [options] </w:t>
      </w:r>
      <w:r w:rsidRPr="00D851D3">
        <w:rPr>
          <w:b/>
          <w:bCs/>
          <w:i/>
          <w:iCs/>
          <w:lang w:val="fr-FR"/>
        </w:rPr>
        <w:t>oldname newname</w:t>
      </w:r>
    </w:p>
    <w:p w14:paraId="24632FF3" w14:textId="77777777" w:rsidR="00D851D3" w:rsidRPr="00D851D3" w:rsidRDefault="00D851D3" w:rsidP="00ED45B0">
      <w:pPr>
        <w:jc w:val="both"/>
        <w:rPr>
          <w:lang w:val="en-GB"/>
        </w:rPr>
      </w:pPr>
      <w:r w:rsidRPr="00D851D3">
        <w:rPr>
          <w:b/>
          <w:bCs/>
          <w:lang w:val="fr-FR"/>
        </w:rPr>
        <w:t>mv [options] source destination</w:t>
      </w:r>
    </w:p>
    <w:p w14:paraId="0C3333C1" w14:textId="77777777" w:rsidR="00D851D3" w:rsidRPr="00D851D3" w:rsidRDefault="00D851D3" w:rsidP="00ED45B0">
      <w:pPr>
        <w:jc w:val="both"/>
        <w:rPr>
          <w:lang w:val="en-GB"/>
        </w:rPr>
      </w:pPr>
      <w:r w:rsidRPr="00D851D3">
        <w:rPr>
          <w:b/>
          <w:bCs/>
          <w:lang w:val="en-GB"/>
        </w:rPr>
        <w:t>mv [options] source directory</w:t>
      </w:r>
    </w:p>
    <w:p w14:paraId="2355289D" w14:textId="77777777" w:rsidR="00D851D3" w:rsidRPr="00D851D3" w:rsidRDefault="00D851D3" w:rsidP="00ED45B0">
      <w:pPr>
        <w:jc w:val="both"/>
        <w:rPr>
          <w:lang w:val="en-GB"/>
        </w:rPr>
      </w:pPr>
    </w:p>
    <w:p w14:paraId="50437F7B" w14:textId="77777777" w:rsidR="00D851D3" w:rsidRPr="00D851D3" w:rsidRDefault="00D851D3" w:rsidP="00ED45B0">
      <w:pPr>
        <w:jc w:val="both"/>
        <w:rPr>
          <w:lang w:val="en-GB"/>
        </w:rPr>
      </w:pPr>
      <w:r w:rsidRPr="00D851D3">
        <w:rPr>
          <w:lang w:val="en-GB"/>
        </w:rPr>
        <w:t xml:space="preserve">The </w:t>
      </w:r>
      <w:r w:rsidRPr="00D851D3">
        <w:rPr>
          <w:b/>
          <w:bCs/>
          <w:lang w:val="en-GB"/>
        </w:rPr>
        <w:t>mv</w:t>
      </w:r>
      <w:r w:rsidRPr="00D851D3">
        <w:rPr>
          <w:lang w:val="en-GB"/>
        </w:rPr>
        <w:t xml:space="preserve"> command can both </w:t>
      </w:r>
      <w:r w:rsidRPr="00D851D3">
        <w:rPr>
          <w:i/>
          <w:iCs/>
          <w:lang w:val="en-GB"/>
        </w:rPr>
        <w:t>move</w:t>
      </w:r>
      <w:r w:rsidRPr="00D851D3">
        <w:rPr>
          <w:lang w:val="en-GB"/>
        </w:rPr>
        <w:t xml:space="preserve"> and </w:t>
      </w:r>
      <w:r w:rsidRPr="00D851D3">
        <w:rPr>
          <w:i/>
          <w:iCs/>
          <w:lang w:val="en-GB"/>
        </w:rPr>
        <w:t xml:space="preserve">rename </w:t>
      </w:r>
      <w:r w:rsidRPr="00D851D3">
        <w:rPr>
          <w:lang w:val="en-GB"/>
        </w:rPr>
        <w:t xml:space="preserve">files and directories. If </w:t>
      </w:r>
      <w:r w:rsidRPr="00D851D3">
        <w:rPr>
          <w:i/>
          <w:iCs/>
          <w:lang w:val="en-GB"/>
        </w:rPr>
        <w:t xml:space="preserve">oldname </w:t>
      </w:r>
      <w:r w:rsidRPr="00D851D3">
        <w:rPr>
          <w:lang w:val="en-GB"/>
        </w:rPr>
        <w:t xml:space="preserve">is a file and </w:t>
      </w:r>
      <w:r w:rsidRPr="00D851D3">
        <w:rPr>
          <w:i/>
          <w:iCs/>
          <w:lang w:val="en-GB"/>
        </w:rPr>
        <w:t>newname</w:t>
      </w:r>
      <w:r w:rsidRPr="00D851D3">
        <w:rPr>
          <w:lang w:val="en-GB"/>
        </w:rPr>
        <w:t xml:space="preserve"> is a directory then the file </w:t>
      </w:r>
      <w:r w:rsidRPr="00D851D3">
        <w:rPr>
          <w:i/>
          <w:iCs/>
          <w:lang w:val="en-GB"/>
        </w:rPr>
        <w:t>oldname</w:t>
      </w:r>
      <w:r w:rsidRPr="00D851D3">
        <w:rPr>
          <w:lang w:val="en-GB"/>
        </w:rPr>
        <w:t xml:space="preserve"> is </w:t>
      </w:r>
      <w:r w:rsidRPr="00D851D3">
        <w:rPr>
          <w:u w:val="single"/>
          <w:lang w:val="en-GB"/>
        </w:rPr>
        <w:t>moved</w:t>
      </w:r>
      <w:r w:rsidRPr="00D851D3">
        <w:rPr>
          <w:lang w:val="en-GB"/>
        </w:rPr>
        <w:t xml:space="preserve"> to that directory.</w:t>
      </w:r>
    </w:p>
    <w:p w14:paraId="487E6A06" w14:textId="77777777" w:rsidR="00D851D3" w:rsidRPr="00D851D3" w:rsidRDefault="00D851D3" w:rsidP="00ED45B0">
      <w:pPr>
        <w:jc w:val="both"/>
        <w:rPr>
          <w:lang w:val="en-GB"/>
        </w:rPr>
      </w:pPr>
      <w:r w:rsidRPr="00D851D3">
        <w:rPr>
          <w:lang w:val="en-GB"/>
        </w:rPr>
        <w:t xml:space="preserve">If the source and destination are on the same filesystem, then the file isn't copied but the the link is simply moved to the new location. Most common options are </w:t>
      </w:r>
      <w:r w:rsidRPr="00D851D3">
        <w:rPr>
          <w:b/>
          <w:bCs/>
          <w:lang w:val="en-GB"/>
        </w:rPr>
        <w:t>-f</w:t>
      </w:r>
      <w:r w:rsidRPr="00D851D3">
        <w:rPr>
          <w:lang w:val="en-GB"/>
        </w:rPr>
        <w:t xml:space="preserve"> force overwrite and </w:t>
      </w:r>
      <w:r w:rsidRPr="00D851D3">
        <w:rPr>
          <w:b/>
          <w:bCs/>
          <w:lang w:val="en-GB"/>
        </w:rPr>
        <w:t xml:space="preserve">-i </w:t>
      </w:r>
      <w:r w:rsidRPr="00D851D3">
        <w:rPr>
          <w:lang w:val="en-GB"/>
        </w:rPr>
        <w:t>query interactively.</w:t>
      </w:r>
    </w:p>
    <w:p w14:paraId="34B647F0" w14:textId="77777777" w:rsidR="00D851D3" w:rsidRDefault="00D851D3" w:rsidP="00ED45B0">
      <w:pPr>
        <w:jc w:val="both"/>
        <w:rPr>
          <w:lang w:val="en-GB"/>
        </w:rPr>
      </w:pPr>
      <w:r w:rsidRPr="00D851D3">
        <w:rPr>
          <w:lang w:val="en-GB"/>
        </w:rPr>
        <w:t>touch and dd</w:t>
      </w:r>
    </w:p>
    <w:p w14:paraId="4B41BCBE" w14:textId="77777777" w:rsidR="00000FC6" w:rsidRPr="00D851D3" w:rsidRDefault="00000FC6" w:rsidP="00ED45B0">
      <w:pPr>
        <w:jc w:val="both"/>
        <w:rPr>
          <w:lang w:val="en-GB"/>
        </w:rPr>
      </w:pPr>
    </w:p>
    <w:p w14:paraId="4FF2A145" w14:textId="77777777" w:rsidR="00D851D3" w:rsidRPr="00D851D3" w:rsidRDefault="00D851D3" w:rsidP="00ED45B0">
      <w:pPr>
        <w:jc w:val="both"/>
        <w:rPr>
          <w:lang w:val="en-GB"/>
        </w:rPr>
      </w:pPr>
      <w:r w:rsidRPr="00D851D3">
        <w:rPr>
          <w:b/>
          <w:bCs/>
          <w:lang w:val="en-GB"/>
        </w:rPr>
        <w:t>touch</w:t>
      </w:r>
    </w:p>
    <w:p w14:paraId="2A21C12A" w14:textId="77777777" w:rsidR="00D851D3" w:rsidRPr="00D851D3" w:rsidRDefault="00D851D3" w:rsidP="00ED45B0">
      <w:pPr>
        <w:jc w:val="both"/>
        <w:rPr>
          <w:lang w:val="en-GB"/>
        </w:rPr>
      </w:pPr>
      <w:r w:rsidRPr="00D851D3">
        <w:rPr>
          <w:lang w:val="en-GB"/>
        </w:rPr>
        <w:t xml:space="preserve">Another way of creating or modifying a file is to use </w:t>
      </w:r>
      <w:r w:rsidRPr="00D851D3">
        <w:rPr>
          <w:b/>
          <w:bCs/>
          <w:lang w:val="en-GB"/>
        </w:rPr>
        <w:t>touch</w:t>
      </w:r>
      <w:r w:rsidRPr="00D851D3">
        <w:rPr>
          <w:lang w:val="en-GB"/>
        </w:rPr>
        <w:t>.</w:t>
      </w:r>
    </w:p>
    <w:p w14:paraId="6BFC2DB7" w14:textId="77777777" w:rsidR="00D851D3" w:rsidRPr="00D851D3" w:rsidRDefault="00D851D3" w:rsidP="00ED45B0">
      <w:pPr>
        <w:jc w:val="both"/>
        <w:rPr>
          <w:lang w:val="en-GB"/>
        </w:rPr>
      </w:pPr>
      <w:r w:rsidRPr="00D851D3">
        <w:rPr>
          <w:lang w:val="en-GB"/>
        </w:rPr>
        <w:t xml:space="preserve">Syntax: touch {options} </w:t>
      </w:r>
      <w:r w:rsidRPr="00D851D3">
        <w:rPr>
          <w:i/>
          <w:iCs/>
          <w:lang w:val="en-GB"/>
        </w:rPr>
        <w:t>file(s)</w:t>
      </w:r>
    </w:p>
    <w:p w14:paraId="4472ADEE" w14:textId="77777777" w:rsidR="00D851D3" w:rsidRPr="00D851D3" w:rsidRDefault="00D851D3" w:rsidP="00ED45B0">
      <w:pPr>
        <w:jc w:val="both"/>
        <w:rPr>
          <w:lang w:val="en-GB"/>
        </w:rPr>
      </w:pPr>
    </w:p>
    <w:p w14:paraId="7E876564" w14:textId="77777777" w:rsidR="00D851D3" w:rsidRPr="00D851D3" w:rsidRDefault="00D851D3" w:rsidP="00ED45B0">
      <w:pPr>
        <w:jc w:val="both"/>
        <w:rPr>
          <w:lang w:val="en-GB"/>
        </w:rPr>
      </w:pPr>
      <w:r w:rsidRPr="00D851D3">
        <w:rPr>
          <w:lang w:val="en-GB"/>
        </w:rPr>
        <w:t xml:space="preserve">If </w:t>
      </w:r>
      <w:r w:rsidRPr="00D851D3">
        <w:rPr>
          <w:i/>
          <w:iCs/>
          <w:lang w:val="en-GB"/>
        </w:rPr>
        <w:t>file</w:t>
      </w:r>
      <w:r w:rsidRPr="00D851D3">
        <w:rPr>
          <w:lang w:val="en-GB"/>
        </w:rPr>
        <w:t xml:space="preserve"> doesn't exist it is created. You can also update the access time of a file to the current time using the </w:t>
      </w:r>
      <w:r w:rsidRPr="00D851D3">
        <w:rPr>
          <w:b/>
          <w:bCs/>
          <w:lang w:val="en-GB"/>
        </w:rPr>
        <w:t>-a</w:t>
      </w:r>
      <w:r w:rsidRPr="00D851D3">
        <w:rPr>
          <w:lang w:val="en-GB"/>
        </w:rPr>
        <w:t xml:space="preserve"> option, </w:t>
      </w:r>
      <w:r w:rsidRPr="00D851D3">
        <w:rPr>
          <w:b/>
          <w:bCs/>
          <w:lang w:val="en-GB"/>
        </w:rPr>
        <w:t xml:space="preserve">-m </w:t>
      </w:r>
      <w:r w:rsidRPr="00D851D3">
        <w:rPr>
          <w:lang w:val="en-GB"/>
        </w:rPr>
        <w:t xml:space="preserve">changes the modification time and </w:t>
      </w:r>
      <w:r w:rsidRPr="00D851D3">
        <w:rPr>
          <w:b/>
          <w:bCs/>
          <w:lang w:val="en-GB"/>
        </w:rPr>
        <w:t>-r</w:t>
      </w:r>
      <w:r w:rsidRPr="00D851D3">
        <w:rPr>
          <w:lang w:val="en-GB"/>
        </w:rPr>
        <w:t xml:space="preserve"> is used to apply the time attributes of another file.</w:t>
      </w:r>
    </w:p>
    <w:p w14:paraId="2B4996AE" w14:textId="77777777" w:rsidR="00D851D3" w:rsidRPr="00D851D3" w:rsidRDefault="00D851D3" w:rsidP="00ED45B0">
      <w:pPr>
        <w:jc w:val="both"/>
        <w:rPr>
          <w:lang w:val="en-GB"/>
        </w:rPr>
      </w:pPr>
      <w:r w:rsidRPr="00D851D3">
        <w:rPr>
          <w:lang w:val="en-GB"/>
        </w:rPr>
        <w:t>Example:</w:t>
      </w:r>
    </w:p>
    <w:p w14:paraId="412653AC" w14:textId="77777777" w:rsidR="00D851D3" w:rsidRPr="00D851D3" w:rsidRDefault="00D851D3" w:rsidP="00ED45B0">
      <w:pPr>
        <w:jc w:val="both"/>
        <w:rPr>
          <w:lang w:val="en-GB"/>
        </w:rPr>
      </w:pPr>
      <w:r w:rsidRPr="00D851D3">
        <w:rPr>
          <w:lang w:val="en-GB"/>
        </w:rPr>
        <w:t>touch file1.txt file2.txt creates new files</w:t>
      </w:r>
    </w:p>
    <w:p w14:paraId="7664CBBE" w14:textId="77777777" w:rsidR="00D851D3" w:rsidRPr="00D851D3" w:rsidRDefault="00D851D3" w:rsidP="00ED45B0">
      <w:pPr>
        <w:jc w:val="both"/>
        <w:rPr>
          <w:lang w:val="en-GB"/>
        </w:rPr>
      </w:pPr>
      <w:r w:rsidRPr="00D851D3">
        <w:rPr>
          <w:lang w:val="en-GB"/>
        </w:rPr>
        <w:t>touch myfile -r /etc/lilo.conf myfile gets the time attributes of lilo.conf</w:t>
      </w:r>
    </w:p>
    <w:p w14:paraId="7244BBAA" w14:textId="77777777" w:rsidR="00D851D3" w:rsidRPr="00D851D3" w:rsidRDefault="00D851D3" w:rsidP="00ED45B0">
      <w:pPr>
        <w:jc w:val="both"/>
        <w:rPr>
          <w:lang w:val="en-GB"/>
        </w:rPr>
      </w:pPr>
    </w:p>
    <w:p w14:paraId="51E0540E" w14:textId="77777777" w:rsidR="00D851D3" w:rsidRPr="00D851D3" w:rsidRDefault="00D851D3" w:rsidP="00ED45B0">
      <w:pPr>
        <w:jc w:val="both"/>
        <w:rPr>
          <w:lang w:val="en-GB"/>
        </w:rPr>
      </w:pPr>
      <w:r w:rsidRPr="00D851D3">
        <w:rPr>
          <w:b/>
          <w:bCs/>
          <w:lang w:val="en-GB"/>
        </w:rPr>
        <w:t>dd</w:t>
      </w:r>
    </w:p>
    <w:p w14:paraId="3B512C87" w14:textId="77777777" w:rsidR="00D851D3" w:rsidRPr="00D851D3" w:rsidRDefault="00D851D3" w:rsidP="00ED45B0">
      <w:pPr>
        <w:jc w:val="both"/>
        <w:rPr>
          <w:lang w:val="en-GB"/>
        </w:rPr>
      </w:pPr>
      <w:r w:rsidRPr="00D851D3">
        <w:rPr>
          <w:lang w:val="en-GB"/>
        </w:rPr>
        <w:t xml:space="preserve">This command copies a file with a changeable I/O block size. It can also be used to perform conversions (similar to </w:t>
      </w:r>
      <w:r w:rsidRPr="00D851D3">
        <w:rPr>
          <w:b/>
          <w:bCs/>
          <w:lang w:val="en-GB"/>
        </w:rPr>
        <w:t>tr</w:t>
      </w:r>
      <w:r w:rsidRPr="00D851D3">
        <w:rPr>
          <w:lang w:val="en-GB"/>
        </w:rPr>
        <w:t xml:space="preserve">). Main options are </w:t>
      </w:r>
      <w:r w:rsidRPr="00D851D3">
        <w:rPr>
          <w:b/>
          <w:bCs/>
          <w:lang w:val="en-GB"/>
        </w:rPr>
        <w:t>if=</w:t>
      </w:r>
      <w:r w:rsidRPr="00D851D3">
        <w:rPr>
          <w:lang w:val="en-GB"/>
        </w:rPr>
        <w:t xml:space="preserve"> (input file) </w:t>
      </w:r>
      <w:r w:rsidRPr="00D851D3">
        <w:rPr>
          <w:b/>
          <w:bCs/>
          <w:lang w:val="en-GB"/>
        </w:rPr>
        <w:t xml:space="preserve">of= </w:t>
      </w:r>
      <w:r w:rsidRPr="00D851D3">
        <w:rPr>
          <w:lang w:val="en-GB"/>
        </w:rPr>
        <w:t xml:space="preserve">(output file) </w:t>
      </w:r>
      <w:r w:rsidRPr="00D851D3">
        <w:rPr>
          <w:b/>
          <w:bCs/>
          <w:lang w:val="en-GB"/>
        </w:rPr>
        <w:t>conv=</w:t>
      </w:r>
      <w:r w:rsidRPr="00D851D3">
        <w:rPr>
          <w:lang w:val="en-GB"/>
        </w:rPr>
        <w:t xml:space="preserve"> (conversion)</w:t>
      </w:r>
    </w:p>
    <w:p w14:paraId="34260FD6" w14:textId="77777777" w:rsidR="00D851D3" w:rsidRPr="00D851D3" w:rsidRDefault="00D851D3" w:rsidP="00ED45B0">
      <w:pPr>
        <w:jc w:val="both"/>
        <w:rPr>
          <w:lang w:val="en-GB"/>
        </w:rPr>
      </w:pPr>
      <w:r w:rsidRPr="00D851D3">
        <w:rPr>
          <w:lang w:val="en-GB"/>
        </w:rPr>
        <w:t>The conversion switch can be: lcase ucase ascii</w:t>
      </w:r>
    </w:p>
    <w:p w14:paraId="333A4196" w14:textId="77777777" w:rsidR="00D851D3" w:rsidRPr="00D851D3" w:rsidRDefault="00D851D3" w:rsidP="00ED45B0">
      <w:pPr>
        <w:jc w:val="both"/>
        <w:rPr>
          <w:lang w:val="en-GB"/>
        </w:rPr>
      </w:pPr>
    </w:p>
    <w:p w14:paraId="5CF2DDD9" w14:textId="77777777" w:rsidR="00D851D3" w:rsidRPr="00D851D3" w:rsidRDefault="00D851D3" w:rsidP="00ED45B0">
      <w:pPr>
        <w:jc w:val="both"/>
        <w:rPr>
          <w:lang w:val="en-GB"/>
        </w:rPr>
      </w:pPr>
      <w:r w:rsidRPr="00D851D3">
        <w:rPr>
          <w:lang w:val="en-GB"/>
        </w:rPr>
        <w:t>Example:</w:t>
      </w: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D851D3" w:rsidRPr="00D851D3" w14:paraId="64A73E0A" w14:textId="77777777" w:rsidTr="000C3632">
        <w:trPr>
          <w:tblCellSpacing w:w="0" w:type="dxa"/>
          <w:jc w:val="center"/>
        </w:trPr>
        <w:tc>
          <w:tcPr>
            <w:tcW w:w="159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6C35BD2C" w14:textId="77777777" w:rsidR="00D851D3" w:rsidRPr="00D851D3" w:rsidRDefault="00D851D3" w:rsidP="00ED45B0">
            <w:pPr>
              <w:jc w:val="both"/>
            </w:pPr>
            <w:r w:rsidRPr="00D851D3">
              <w:t># dd if=/dev/sda1 of=/dev/sda2</w:t>
            </w:r>
          </w:p>
        </w:tc>
      </w:tr>
    </w:tbl>
    <w:p w14:paraId="7F03E59D" w14:textId="77777777" w:rsidR="00D851D3" w:rsidRPr="00D851D3" w:rsidRDefault="00D851D3" w:rsidP="00ED45B0">
      <w:pPr>
        <w:jc w:val="both"/>
        <w:rPr>
          <w:lang w:val="en-GB"/>
        </w:rPr>
      </w:pPr>
    </w:p>
    <w:p w14:paraId="538CAC06" w14:textId="77777777" w:rsidR="00D851D3" w:rsidRPr="00D851D3" w:rsidRDefault="00D851D3" w:rsidP="00ED45B0">
      <w:pPr>
        <w:jc w:val="both"/>
        <w:rPr>
          <w:lang w:val="en-GB"/>
        </w:rPr>
      </w:pPr>
      <w:r w:rsidRPr="00D851D3">
        <w:rPr>
          <w:lang w:val="en-GB"/>
        </w:rPr>
        <w:t xml:space="preserve">Notice that unlike </w:t>
      </w:r>
      <w:r w:rsidRPr="00D851D3">
        <w:rPr>
          <w:b/>
          <w:bCs/>
          <w:lang w:val="en-GB"/>
        </w:rPr>
        <w:t>cp</w:t>
      </w:r>
      <w:r w:rsidRPr="00D851D3">
        <w:rPr>
          <w:lang w:val="en-GB"/>
        </w:rPr>
        <w:t xml:space="preserve"> the </w:t>
      </w:r>
      <w:r w:rsidRPr="00D851D3">
        <w:rPr>
          <w:b/>
          <w:bCs/>
          <w:lang w:val="en-GB"/>
        </w:rPr>
        <w:t>dd</w:t>
      </w:r>
      <w:r w:rsidRPr="00D851D3">
        <w:rPr>
          <w:lang w:val="en-GB"/>
        </w:rPr>
        <w:t xml:space="preserve"> tool will copy portions of a device and preserve the underlying filesystem. On the other hand </w:t>
      </w:r>
      <w:r w:rsidRPr="00D851D3">
        <w:rPr>
          <w:b/>
          <w:bCs/>
          <w:lang w:val="en-GB"/>
        </w:rPr>
        <w:t>cp</w:t>
      </w:r>
      <w:r w:rsidRPr="00D851D3">
        <w:rPr>
          <w:lang w:val="en-GB"/>
        </w:rPr>
        <w:t xml:space="preserve"> only deals with the data and will transfer it from one filesystem to another:</w:t>
      </w:r>
    </w:p>
    <w:p w14:paraId="56B042E9" w14:textId="77777777" w:rsidR="00D851D3" w:rsidRPr="00D851D3" w:rsidRDefault="00D851D3" w:rsidP="00ED45B0">
      <w:pPr>
        <w:jc w:val="both"/>
        <w:rPr>
          <w:b/>
          <w:bCs/>
          <w:i/>
          <w:iCs/>
          <w:lang w:val="en-GB"/>
        </w:rPr>
      </w:pPr>
      <w:r w:rsidRPr="00D851D3">
        <w:rPr>
          <w:b/>
          <w:bCs/>
          <w:i/>
          <w:iCs/>
          <w:lang w:val="en-GB"/>
        </w:rPr>
        <w:t>File Archiving and Compression</w:t>
      </w:r>
    </w:p>
    <w:p w14:paraId="4303D197" w14:textId="77777777" w:rsidR="00D851D3" w:rsidRPr="00D851D3" w:rsidRDefault="00D851D3" w:rsidP="00ED45B0">
      <w:pPr>
        <w:jc w:val="both"/>
        <w:rPr>
          <w:lang w:val="en-GB"/>
        </w:rPr>
      </w:pPr>
      <w:r w:rsidRPr="00D851D3">
        <w:rPr>
          <w:lang w:val="en-GB"/>
        </w:rPr>
        <w:t>Linux has several utilities for compressing and archiving files. Some of these tools have their origins in tape archiving and backup solutions and the parameters and names reflect this.</w:t>
      </w:r>
    </w:p>
    <w:p w14:paraId="048C6BBF" w14:textId="77777777" w:rsidR="00D851D3" w:rsidRDefault="00D851D3" w:rsidP="00ED45B0">
      <w:pPr>
        <w:jc w:val="both"/>
        <w:rPr>
          <w:lang w:val="en-GB"/>
        </w:rPr>
      </w:pPr>
    </w:p>
    <w:p w14:paraId="0CCFD3D9" w14:textId="77777777" w:rsidR="0075187D" w:rsidRPr="00D851D3" w:rsidRDefault="0075187D" w:rsidP="00ED45B0">
      <w:pPr>
        <w:jc w:val="both"/>
        <w:rPr>
          <w:lang w:val="en-GB"/>
        </w:rPr>
      </w:pPr>
    </w:p>
    <w:p w14:paraId="08E50884" w14:textId="77777777" w:rsidR="0075187D" w:rsidRDefault="00D851D3" w:rsidP="00ED45B0">
      <w:pPr>
        <w:jc w:val="both"/>
        <w:rPr>
          <w:lang w:val="en-GB"/>
        </w:rPr>
      </w:pPr>
      <w:r w:rsidRPr="00D851D3">
        <w:rPr>
          <w:b/>
          <w:bCs/>
          <w:lang w:val="en-GB"/>
        </w:rPr>
        <w:t>tar</w:t>
      </w:r>
    </w:p>
    <w:p w14:paraId="2B48B7BB" w14:textId="55845963" w:rsidR="00D851D3" w:rsidRDefault="00D851D3" w:rsidP="00ED45B0">
      <w:pPr>
        <w:jc w:val="both"/>
        <w:rPr>
          <w:lang w:val="en-GB"/>
        </w:rPr>
      </w:pPr>
      <w:r w:rsidRPr="00D851D3">
        <w:rPr>
          <w:lang w:val="en-GB"/>
        </w:rPr>
        <w:t>The tar (tape archive) command is used to archive directories and optionally compress the archive. Originally the tar command was used to archive to tape but can now also archive to disk, which is its most common use. An archive is created as follows:</w:t>
      </w:r>
    </w:p>
    <w:p w14:paraId="1BFEE96D" w14:textId="77777777" w:rsidR="0075187D" w:rsidRPr="00D851D3" w:rsidRDefault="0075187D"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D851D3" w:rsidRPr="00D851D3" w14:paraId="39DB02F2" w14:textId="77777777" w:rsidTr="000C3632">
        <w:trPr>
          <w:tblCellSpacing w:w="0" w:type="dxa"/>
          <w:jc w:val="center"/>
        </w:trPr>
        <w:tc>
          <w:tcPr>
            <w:tcW w:w="159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1FBD3D07" w14:textId="77777777" w:rsidR="00D851D3" w:rsidRPr="00D851D3" w:rsidRDefault="00D851D3" w:rsidP="00ED45B0">
            <w:pPr>
              <w:jc w:val="both"/>
            </w:pPr>
            <w:r w:rsidRPr="00D851D3">
              <w:t># tar – cvjf backup.tar.bz /home/user1</w:t>
            </w:r>
          </w:p>
        </w:tc>
      </w:tr>
    </w:tbl>
    <w:p w14:paraId="220CC9BE" w14:textId="77777777" w:rsidR="00D851D3" w:rsidRPr="00D851D3" w:rsidRDefault="00D851D3" w:rsidP="00ED45B0">
      <w:pPr>
        <w:jc w:val="both"/>
        <w:rPr>
          <w:lang w:val="en-GB"/>
        </w:rPr>
      </w:pPr>
    </w:p>
    <w:p w14:paraId="5FA450F8" w14:textId="77777777" w:rsidR="00D851D3" w:rsidRPr="00D851D3" w:rsidRDefault="00D851D3" w:rsidP="00ED45B0">
      <w:pPr>
        <w:jc w:val="both"/>
        <w:rPr>
          <w:lang w:val="en-GB"/>
        </w:rPr>
      </w:pPr>
      <w:r w:rsidRPr="00D851D3">
        <w:rPr>
          <w:lang w:val="en-GB"/>
        </w:rPr>
        <w:t>This will create a bzip compressed archive of user1's home directory. The options provided to tar are:</w:t>
      </w:r>
    </w:p>
    <w:p w14:paraId="3DC316DB" w14:textId="77777777" w:rsidR="00D851D3" w:rsidRPr="00D851D3" w:rsidRDefault="00D851D3" w:rsidP="00ED45B0">
      <w:pPr>
        <w:numPr>
          <w:ilvl w:val="0"/>
          <w:numId w:val="16"/>
        </w:numPr>
        <w:jc w:val="both"/>
        <w:rPr>
          <w:lang w:val="en-GB"/>
        </w:rPr>
      </w:pPr>
      <w:r w:rsidRPr="00D851D3">
        <w:rPr>
          <w:lang w:val="en-GB"/>
        </w:rPr>
        <w:t>c – create the archive,</w:t>
      </w:r>
    </w:p>
    <w:p w14:paraId="0050A475" w14:textId="77777777" w:rsidR="00D851D3" w:rsidRPr="00D851D3" w:rsidRDefault="00D851D3" w:rsidP="00ED45B0">
      <w:pPr>
        <w:numPr>
          <w:ilvl w:val="0"/>
          <w:numId w:val="16"/>
        </w:numPr>
        <w:jc w:val="both"/>
        <w:rPr>
          <w:lang w:val="en-GB"/>
        </w:rPr>
      </w:pPr>
      <w:r w:rsidRPr="00D851D3">
        <w:rPr>
          <w:lang w:val="en-GB"/>
        </w:rPr>
        <w:t>v – show verbose output during archive creation,</w:t>
      </w:r>
    </w:p>
    <w:p w14:paraId="30C1C843" w14:textId="77777777" w:rsidR="00D851D3" w:rsidRPr="00D851D3" w:rsidRDefault="00D851D3" w:rsidP="00ED45B0">
      <w:pPr>
        <w:numPr>
          <w:ilvl w:val="0"/>
          <w:numId w:val="16"/>
        </w:numPr>
        <w:jc w:val="both"/>
        <w:rPr>
          <w:lang w:val="en-GB"/>
        </w:rPr>
      </w:pPr>
      <w:r w:rsidRPr="00D851D3">
        <w:rPr>
          <w:lang w:val="en-GB"/>
        </w:rPr>
        <w:t>j – compress the archive with bzip compression,alternatively you could stipulate z which would use gzip compression</w:t>
      </w:r>
    </w:p>
    <w:p w14:paraId="152C8F2E" w14:textId="77777777" w:rsidR="00D851D3" w:rsidRPr="00D851D3" w:rsidRDefault="00D851D3" w:rsidP="00ED45B0">
      <w:pPr>
        <w:numPr>
          <w:ilvl w:val="0"/>
          <w:numId w:val="16"/>
        </w:numPr>
        <w:jc w:val="both"/>
        <w:rPr>
          <w:lang w:val="en-GB"/>
        </w:rPr>
      </w:pPr>
      <w:r w:rsidRPr="00D851D3">
        <w:rPr>
          <w:lang w:val="en-GB"/>
        </w:rPr>
        <w:t>f – the name of the file to created, in this case backup.tar,bz</w:t>
      </w:r>
    </w:p>
    <w:p w14:paraId="697D9B98" w14:textId="77777777" w:rsidR="00D851D3" w:rsidRPr="00D851D3" w:rsidRDefault="00D851D3" w:rsidP="00ED45B0">
      <w:pPr>
        <w:jc w:val="both"/>
        <w:rPr>
          <w:lang w:val="en-GB"/>
        </w:rPr>
      </w:pPr>
    </w:p>
    <w:p w14:paraId="12C705CA" w14:textId="77777777" w:rsidR="00D851D3" w:rsidRDefault="00D851D3" w:rsidP="00ED45B0">
      <w:pPr>
        <w:jc w:val="both"/>
        <w:rPr>
          <w:lang w:val="en-GB"/>
        </w:rPr>
      </w:pPr>
      <w:r w:rsidRPr="00D851D3">
        <w:rPr>
          <w:lang w:val="en-GB"/>
        </w:rPr>
        <w:t>To extract the backup.tar.bz archive you would use the following command</w:t>
      </w:r>
    </w:p>
    <w:p w14:paraId="1D4DB9EA" w14:textId="77777777" w:rsidR="0075187D" w:rsidRPr="00D851D3" w:rsidRDefault="0075187D"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D851D3" w:rsidRPr="00D851D3" w14:paraId="45370FF2" w14:textId="77777777" w:rsidTr="000C3632">
        <w:trPr>
          <w:tblCellSpacing w:w="0" w:type="dxa"/>
          <w:jc w:val="center"/>
        </w:trPr>
        <w:tc>
          <w:tcPr>
            <w:tcW w:w="159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7835DB9D" w14:textId="77777777" w:rsidR="00D851D3" w:rsidRPr="00D851D3" w:rsidRDefault="00D851D3" w:rsidP="00ED45B0">
            <w:pPr>
              <w:jc w:val="both"/>
            </w:pPr>
            <w:r w:rsidRPr="00D851D3">
              <w:t># tar -xvjf backup.tar.bz</w:t>
            </w:r>
          </w:p>
        </w:tc>
      </w:tr>
    </w:tbl>
    <w:p w14:paraId="72EB2CD2" w14:textId="77777777" w:rsidR="00D851D3" w:rsidRPr="00D851D3" w:rsidRDefault="00D851D3" w:rsidP="00ED45B0">
      <w:pPr>
        <w:jc w:val="both"/>
        <w:rPr>
          <w:lang w:val="en-GB"/>
        </w:rPr>
      </w:pPr>
    </w:p>
    <w:p w14:paraId="43236BCD" w14:textId="77777777" w:rsidR="00D851D3" w:rsidRPr="00D851D3" w:rsidRDefault="00D851D3" w:rsidP="00ED45B0">
      <w:pPr>
        <w:jc w:val="both"/>
        <w:rPr>
          <w:lang w:val="en-GB"/>
        </w:rPr>
      </w:pPr>
      <w:r w:rsidRPr="00D851D3">
        <w:rPr>
          <w:lang w:val="en-GB"/>
        </w:rPr>
        <w:t>This would extract the archive to the current directory. The command line parameters are mostly the same as the above example except for the -x (exctract) parameter which replaces -c (create) To list the contents of an archive without extracting it you would use the -t parameter:</w:t>
      </w:r>
    </w:p>
    <w:p w14:paraId="40EB6686" w14:textId="77777777" w:rsidR="00D851D3" w:rsidRPr="00D851D3" w:rsidRDefault="00D851D3"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D851D3" w:rsidRPr="00D851D3" w14:paraId="346D046F" w14:textId="77777777" w:rsidTr="000C3632">
        <w:trPr>
          <w:tblCellSpacing w:w="0" w:type="dxa"/>
          <w:jc w:val="center"/>
        </w:trPr>
        <w:tc>
          <w:tcPr>
            <w:tcW w:w="159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21C8EE5C" w14:textId="77777777" w:rsidR="00D851D3" w:rsidRPr="00D851D3" w:rsidRDefault="00D851D3" w:rsidP="00ED45B0">
            <w:pPr>
              <w:jc w:val="both"/>
            </w:pPr>
            <w:r w:rsidRPr="00D851D3">
              <w:t># tar -tf backup.tar.bz</w:t>
            </w:r>
          </w:p>
        </w:tc>
      </w:tr>
    </w:tbl>
    <w:p w14:paraId="554FD4F7" w14:textId="77777777" w:rsidR="00D851D3" w:rsidRPr="00D851D3" w:rsidRDefault="00D851D3" w:rsidP="00ED45B0">
      <w:pPr>
        <w:jc w:val="both"/>
        <w:rPr>
          <w:lang w:val="en-GB"/>
        </w:rPr>
      </w:pPr>
    </w:p>
    <w:p w14:paraId="72A9DBDF" w14:textId="77777777" w:rsidR="00D851D3" w:rsidRPr="00D851D3" w:rsidRDefault="00D851D3" w:rsidP="00ED45B0">
      <w:pPr>
        <w:jc w:val="both"/>
        <w:rPr>
          <w:lang w:val="en-GB"/>
        </w:rPr>
      </w:pPr>
      <w:r w:rsidRPr="00D851D3">
        <w:rPr>
          <w:b/>
          <w:bCs/>
          <w:lang w:val="en-GB"/>
        </w:rPr>
        <w:t>cpio</w:t>
      </w:r>
    </w:p>
    <w:p w14:paraId="7964F989" w14:textId="77777777" w:rsidR="00D851D3" w:rsidRPr="00D851D3" w:rsidRDefault="00D851D3" w:rsidP="00ED45B0">
      <w:pPr>
        <w:jc w:val="both"/>
        <w:rPr>
          <w:lang w:val="en-GB"/>
        </w:rPr>
      </w:pPr>
      <w:r w:rsidRPr="00D851D3">
        <w:rPr>
          <w:lang w:val="en-GB"/>
        </w:rPr>
        <w:t xml:space="preserve">cpio is an older archive utility that does not support compression natively. cpio stands for copy in/out. Although cpio has been largely superseded by tar it is still used in Linux. In particular the initrd image file is a cpio archive. cpio expects a list of files to archive on standard input and so is usually used in combination with the </w:t>
      </w:r>
      <w:r w:rsidRPr="00D851D3">
        <w:rPr>
          <w:b/>
          <w:bCs/>
          <w:lang w:val="en-GB"/>
        </w:rPr>
        <w:t>find</w:t>
      </w:r>
      <w:r w:rsidRPr="00D851D3">
        <w:rPr>
          <w:lang w:val="en-GB"/>
        </w:rPr>
        <w:t xml:space="preserve"> or </w:t>
      </w:r>
      <w:r w:rsidRPr="00D851D3">
        <w:rPr>
          <w:b/>
          <w:bCs/>
          <w:lang w:val="en-GB"/>
        </w:rPr>
        <w:t>ls</w:t>
      </w:r>
      <w:r w:rsidRPr="00D851D3">
        <w:rPr>
          <w:lang w:val="en-GB"/>
        </w:rPr>
        <w:t xml:space="preserve"> command.</w:t>
      </w:r>
    </w:p>
    <w:p w14:paraId="31C602F8" w14:textId="77777777" w:rsidR="00D851D3" w:rsidRPr="00D851D3" w:rsidRDefault="00D851D3"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D851D3" w:rsidRPr="00D851D3" w14:paraId="20082E94" w14:textId="77777777" w:rsidTr="000C3632">
        <w:trPr>
          <w:tblCellSpacing w:w="0" w:type="dxa"/>
          <w:jc w:val="center"/>
        </w:trPr>
        <w:tc>
          <w:tcPr>
            <w:tcW w:w="159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146CA3DC" w14:textId="77777777" w:rsidR="00D851D3" w:rsidRPr="00D851D3" w:rsidRDefault="00D851D3" w:rsidP="00ED45B0">
            <w:pPr>
              <w:jc w:val="both"/>
            </w:pPr>
            <w:r w:rsidRPr="00D851D3">
              <w:t>$ ls | cpio -ov &gt; backup.cpio</w:t>
            </w:r>
          </w:p>
          <w:p w14:paraId="26D6F881" w14:textId="77777777" w:rsidR="00D851D3" w:rsidRPr="00D851D3" w:rsidRDefault="00D851D3" w:rsidP="00ED45B0">
            <w:pPr>
              <w:jc w:val="both"/>
            </w:pPr>
            <w:r w:rsidRPr="00D851D3">
              <w:t>$ find / | cpio -ov &gt; backup.cpio</w:t>
            </w:r>
          </w:p>
        </w:tc>
      </w:tr>
    </w:tbl>
    <w:p w14:paraId="74EFA2B4" w14:textId="77777777" w:rsidR="00D851D3" w:rsidRPr="00D851D3" w:rsidRDefault="00D851D3" w:rsidP="00ED45B0">
      <w:pPr>
        <w:jc w:val="both"/>
        <w:rPr>
          <w:lang w:val="en-GB"/>
        </w:rPr>
      </w:pPr>
    </w:p>
    <w:p w14:paraId="2841C369" w14:textId="77777777" w:rsidR="00D851D3" w:rsidRPr="00D851D3" w:rsidRDefault="00D851D3" w:rsidP="00ED45B0">
      <w:pPr>
        <w:jc w:val="both"/>
        <w:rPr>
          <w:lang w:val="en-GB"/>
        </w:rPr>
      </w:pPr>
      <w:r w:rsidRPr="00D851D3">
        <w:rPr>
          <w:lang w:val="en-GB"/>
        </w:rPr>
        <w:t>The above two commands create an archive using cpio. The v parameters tells cpio to provide verbose output during archive creation. To extract an archive you will use a command such as:</w:t>
      </w: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D851D3" w:rsidRPr="00D851D3" w14:paraId="55BC6EB4" w14:textId="77777777" w:rsidTr="000C3632">
        <w:trPr>
          <w:tblCellSpacing w:w="0" w:type="dxa"/>
          <w:jc w:val="center"/>
        </w:trPr>
        <w:tc>
          <w:tcPr>
            <w:tcW w:w="159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7DF25BE5" w14:textId="77777777" w:rsidR="00D851D3" w:rsidRPr="00D851D3" w:rsidRDefault="00D851D3" w:rsidP="00ED45B0">
            <w:pPr>
              <w:jc w:val="both"/>
            </w:pPr>
            <w:r w:rsidRPr="00D851D3">
              <w:t>$ cpio -iv &lt; backup.cpio</w:t>
            </w:r>
          </w:p>
        </w:tc>
      </w:tr>
    </w:tbl>
    <w:p w14:paraId="38EFDBD0" w14:textId="77777777" w:rsidR="00D851D3" w:rsidRPr="00D851D3" w:rsidRDefault="00D851D3" w:rsidP="00ED45B0">
      <w:pPr>
        <w:jc w:val="both"/>
        <w:rPr>
          <w:lang w:val="en-GB"/>
        </w:rPr>
      </w:pPr>
    </w:p>
    <w:p w14:paraId="64D08E08" w14:textId="77777777" w:rsidR="00D851D3" w:rsidRPr="00D851D3" w:rsidRDefault="00D851D3" w:rsidP="00ED45B0">
      <w:pPr>
        <w:jc w:val="both"/>
        <w:rPr>
          <w:lang w:val="en-GB"/>
        </w:rPr>
      </w:pPr>
      <w:r w:rsidRPr="00D851D3">
        <w:rPr>
          <w:lang w:val="en-GB"/>
        </w:rPr>
        <w:t>This will extract the cpio archive to the current directory. One of the tricky things to remember with cpio is its parameters. With archiving we usually talk of archiving and extracting which suggest the parameters -c for creating and -x or -e for extraction. The easiest way to remember that -o is for creating and -i is for extraction is to remember cpio stands for copy in/ copy out. You will create an archive by copying out from the filesystem and extract an archive by copying in from an archive.</w:t>
      </w:r>
    </w:p>
    <w:p w14:paraId="19A0F40B" w14:textId="77777777" w:rsidR="00D851D3" w:rsidRPr="00D851D3" w:rsidRDefault="00D851D3" w:rsidP="00ED45B0">
      <w:pPr>
        <w:jc w:val="both"/>
        <w:rPr>
          <w:lang w:val="en-GB"/>
        </w:rPr>
      </w:pPr>
      <w:r w:rsidRPr="00D851D3">
        <w:rPr>
          <w:b/>
          <w:bCs/>
          <w:lang w:val="en-GB"/>
        </w:rPr>
        <w:t>gzip/gunzip</w:t>
      </w:r>
    </w:p>
    <w:p w14:paraId="4EBEF860" w14:textId="77777777" w:rsidR="00D851D3" w:rsidRPr="00D851D3" w:rsidRDefault="00D851D3" w:rsidP="00ED45B0">
      <w:pPr>
        <w:jc w:val="both"/>
        <w:rPr>
          <w:lang w:val="en-GB"/>
        </w:rPr>
      </w:pPr>
    </w:p>
    <w:p w14:paraId="0F4B656D" w14:textId="77777777" w:rsidR="00D851D3" w:rsidRPr="00D851D3" w:rsidRDefault="00D851D3" w:rsidP="00ED45B0">
      <w:pPr>
        <w:jc w:val="both"/>
        <w:rPr>
          <w:lang w:val="en-GB"/>
        </w:rPr>
      </w:pPr>
      <w:r w:rsidRPr="00D851D3">
        <w:rPr>
          <w:lang w:val="en-GB"/>
        </w:rPr>
        <w:t>gzip is used to compress files using Lempel-Ziv coding. As with most Linux commands it can take a plethora of parameters but is most commonly used as follows:</w:t>
      </w: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D851D3" w:rsidRPr="00D851D3" w14:paraId="4C64692D" w14:textId="77777777" w:rsidTr="000C3632">
        <w:trPr>
          <w:tblCellSpacing w:w="0" w:type="dxa"/>
          <w:jc w:val="center"/>
        </w:trPr>
        <w:tc>
          <w:tcPr>
            <w:tcW w:w="159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5A7EC550" w14:textId="77777777" w:rsidR="00D851D3" w:rsidRPr="00D851D3" w:rsidRDefault="00D851D3" w:rsidP="00ED45B0">
            <w:pPr>
              <w:jc w:val="both"/>
            </w:pPr>
            <w:r w:rsidRPr="00D851D3">
              <w:t>$ gzip largefile.txt</w:t>
            </w:r>
          </w:p>
        </w:tc>
      </w:tr>
    </w:tbl>
    <w:p w14:paraId="4323B864" w14:textId="77777777" w:rsidR="00D851D3" w:rsidRPr="00D851D3" w:rsidRDefault="00D851D3" w:rsidP="00ED45B0">
      <w:pPr>
        <w:jc w:val="both"/>
        <w:rPr>
          <w:lang w:val="en-GB"/>
        </w:rPr>
      </w:pPr>
    </w:p>
    <w:p w14:paraId="4C65B463" w14:textId="77777777" w:rsidR="00D851D3" w:rsidRPr="00D851D3" w:rsidRDefault="00D851D3" w:rsidP="00ED45B0">
      <w:pPr>
        <w:jc w:val="both"/>
        <w:rPr>
          <w:lang w:val="en-GB"/>
        </w:rPr>
      </w:pPr>
      <w:r w:rsidRPr="00D851D3">
        <w:rPr>
          <w:lang w:val="en-GB"/>
        </w:rPr>
        <w:t>By default gzip creates an output file with the same name as the input file but with the extension .gz added. The above command would create a compressed file with the name largefile.txt.gz. To uncompress he file you would run the command</w:t>
      </w:r>
    </w:p>
    <w:p w14:paraId="74C60E8E" w14:textId="77777777" w:rsidR="00D851D3" w:rsidRPr="00D851D3" w:rsidRDefault="00D851D3"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D851D3" w:rsidRPr="00D851D3" w14:paraId="7170A081" w14:textId="77777777" w:rsidTr="000C3632">
        <w:trPr>
          <w:tblCellSpacing w:w="0" w:type="dxa"/>
          <w:jc w:val="center"/>
        </w:trPr>
        <w:tc>
          <w:tcPr>
            <w:tcW w:w="159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6D29608F" w14:textId="77777777" w:rsidR="00D851D3" w:rsidRPr="00D851D3" w:rsidRDefault="00D851D3" w:rsidP="00ED45B0">
            <w:pPr>
              <w:jc w:val="both"/>
            </w:pPr>
            <w:r w:rsidRPr="00D851D3">
              <w:t xml:space="preserve">$ gunzip largefile.txt.gz </w:t>
            </w:r>
            <w:r w:rsidRPr="00D851D3">
              <w:rPr>
                <w:b/>
                <w:bCs/>
              </w:rPr>
              <w:t>or</w:t>
            </w:r>
          </w:p>
          <w:p w14:paraId="676A3B44" w14:textId="77777777" w:rsidR="00D851D3" w:rsidRPr="00D851D3" w:rsidRDefault="00D851D3" w:rsidP="00ED45B0">
            <w:pPr>
              <w:jc w:val="both"/>
            </w:pPr>
            <w:r w:rsidRPr="00D851D3">
              <w:t>$ gzip -d largefile.txt.gz</w:t>
            </w:r>
          </w:p>
        </w:tc>
      </w:tr>
    </w:tbl>
    <w:p w14:paraId="33F29D37" w14:textId="77777777" w:rsidR="00000FC6" w:rsidRDefault="00000FC6" w:rsidP="00ED45B0">
      <w:pPr>
        <w:jc w:val="both"/>
        <w:rPr>
          <w:b/>
          <w:bCs/>
          <w:lang w:val="en-GB"/>
        </w:rPr>
      </w:pPr>
    </w:p>
    <w:p w14:paraId="08CA57EC" w14:textId="77777777" w:rsidR="00D851D3" w:rsidRPr="00D851D3" w:rsidRDefault="00D851D3" w:rsidP="00ED45B0">
      <w:pPr>
        <w:jc w:val="both"/>
        <w:rPr>
          <w:lang w:val="en-GB"/>
        </w:rPr>
      </w:pPr>
      <w:r w:rsidRPr="00D851D3">
        <w:rPr>
          <w:b/>
          <w:bCs/>
          <w:lang w:val="en-GB"/>
        </w:rPr>
        <w:t>bzip/bzip2</w:t>
      </w:r>
    </w:p>
    <w:p w14:paraId="559BB14E" w14:textId="77777777" w:rsidR="00D851D3" w:rsidRDefault="00D851D3" w:rsidP="00ED45B0">
      <w:pPr>
        <w:jc w:val="both"/>
        <w:rPr>
          <w:lang w:val="en-GB"/>
        </w:rPr>
      </w:pPr>
      <w:r w:rsidRPr="00D851D3">
        <w:rPr>
          <w:lang w:val="en-GB"/>
        </w:rPr>
        <w:t>bzip compresses files using the Burrows-Wheeler block sorting text compression algorithm, and Huffman coding, which is considered more efficient than the Lempel-Ziv file. Its most commonly used format for compressing a file take a number from 1 – 9 as a parameter. This number is used to tell bzip2 to use the least efficient but fastest compression block size for 1 and use the most efficient but slowest compression block size for 9. If no number is specified the default value of 9 is used.</w:t>
      </w:r>
    </w:p>
    <w:p w14:paraId="7D8618CC" w14:textId="77777777" w:rsidR="00000FC6" w:rsidRPr="00D851D3" w:rsidRDefault="00000FC6"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D851D3" w:rsidRPr="00D851D3" w14:paraId="5030C1D6" w14:textId="77777777" w:rsidTr="000C3632">
        <w:trPr>
          <w:tblCellSpacing w:w="0" w:type="dxa"/>
          <w:jc w:val="center"/>
        </w:trPr>
        <w:tc>
          <w:tcPr>
            <w:tcW w:w="159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50EDDC7F" w14:textId="77777777" w:rsidR="00D851D3" w:rsidRPr="00D851D3" w:rsidRDefault="00D851D3" w:rsidP="00ED45B0">
            <w:pPr>
              <w:jc w:val="both"/>
            </w:pPr>
            <w:r w:rsidRPr="00D851D3">
              <w:t>$ bzip2 -9 largefile.txt</w:t>
            </w:r>
          </w:p>
        </w:tc>
      </w:tr>
    </w:tbl>
    <w:p w14:paraId="79891671" w14:textId="77777777" w:rsidR="00D851D3" w:rsidRPr="00D851D3" w:rsidRDefault="00D851D3" w:rsidP="00ED45B0">
      <w:pPr>
        <w:jc w:val="both"/>
        <w:rPr>
          <w:lang w:val="en-GB"/>
        </w:rPr>
      </w:pPr>
    </w:p>
    <w:p w14:paraId="6ECFD0B5" w14:textId="77777777" w:rsidR="00D851D3" w:rsidRDefault="00D851D3" w:rsidP="00ED45B0">
      <w:pPr>
        <w:jc w:val="both"/>
        <w:rPr>
          <w:lang w:val="en-GB"/>
        </w:rPr>
      </w:pPr>
      <w:r w:rsidRPr="00D851D3">
        <w:rPr>
          <w:lang w:val="en-GB"/>
        </w:rPr>
        <w:t>It will create the smallest file with the original file name and .bz appended. In our case the file would be largefile.txt.bz. To uncompress the file you would use</w:t>
      </w:r>
    </w:p>
    <w:p w14:paraId="467FC2EB" w14:textId="77777777" w:rsidR="00B0407A" w:rsidRPr="00D851D3" w:rsidRDefault="00B0407A"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D851D3" w:rsidRPr="00D851D3" w14:paraId="0304BC96" w14:textId="77777777" w:rsidTr="000C3632">
        <w:trPr>
          <w:tblCellSpacing w:w="0" w:type="dxa"/>
          <w:jc w:val="center"/>
        </w:trPr>
        <w:tc>
          <w:tcPr>
            <w:tcW w:w="159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3586A3E5" w14:textId="77777777" w:rsidR="00D851D3" w:rsidRPr="00D851D3" w:rsidRDefault="00D851D3" w:rsidP="00ED45B0">
            <w:pPr>
              <w:jc w:val="both"/>
            </w:pPr>
            <w:r w:rsidRPr="00D851D3">
              <w:t xml:space="preserve">$ bzip2 -d largefile.txt.bz2 </w:t>
            </w:r>
            <w:r w:rsidRPr="00D851D3">
              <w:rPr>
                <w:b/>
                <w:bCs/>
              </w:rPr>
              <w:t>or</w:t>
            </w:r>
          </w:p>
          <w:p w14:paraId="094A50A7" w14:textId="77777777" w:rsidR="00D851D3" w:rsidRPr="00D851D3" w:rsidRDefault="00D851D3" w:rsidP="00ED45B0">
            <w:pPr>
              <w:jc w:val="both"/>
            </w:pPr>
            <w:r w:rsidRPr="00D851D3">
              <w:t>$ bunzip2 largefile.txt.bz2</w:t>
            </w:r>
          </w:p>
        </w:tc>
      </w:tr>
    </w:tbl>
    <w:p w14:paraId="50A6B6B7" w14:textId="77777777" w:rsidR="00D851D3" w:rsidRPr="00D851D3" w:rsidRDefault="00D851D3" w:rsidP="00ED45B0">
      <w:pPr>
        <w:jc w:val="both"/>
        <w:rPr>
          <w:lang w:val="en-GB"/>
        </w:rPr>
      </w:pPr>
    </w:p>
    <w:p w14:paraId="276C6C6A" w14:textId="77777777" w:rsidR="00D851D3" w:rsidRPr="00D851D3" w:rsidRDefault="00D851D3" w:rsidP="00ED45B0">
      <w:pPr>
        <w:jc w:val="both"/>
        <w:rPr>
          <w:lang w:val="en-GB"/>
        </w:rPr>
      </w:pPr>
      <w:r w:rsidRPr="00D851D3">
        <w:rPr>
          <w:lang w:val="en-GB"/>
        </w:rPr>
        <w:t>Used files, terms and utilities:</w:t>
      </w:r>
    </w:p>
    <w:p w14:paraId="0587F3A1" w14:textId="77777777" w:rsidR="00D851D3" w:rsidRPr="00D851D3" w:rsidRDefault="00D851D3" w:rsidP="00ED45B0">
      <w:pPr>
        <w:numPr>
          <w:ilvl w:val="0"/>
          <w:numId w:val="17"/>
        </w:numPr>
        <w:jc w:val="both"/>
        <w:rPr>
          <w:lang w:val="en-GB"/>
        </w:rPr>
      </w:pPr>
      <w:r w:rsidRPr="00D851D3">
        <w:rPr>
          <w:lang w:val="en-GB"/>
        </w:rPr>
        <w:t>cp</w:t>
      </w:r>
    </w:p>
    <w:p w14:paraId="4B9A2827" w14:textId="77777777" w:rsidR="00D851D3" w:rsidRPr="00D851D3" w:rsidRDefault="00D851D3" w:rsidP="00ED45B0">
      <w:pPr>
        <w:numPr>
          <w:ilvl w:val="0"/>
          <w:numId w:val="17"/>
        </w:numPr>
        <w:jc w:val="both"/>
        <w:rPr>
          <w:lang w:val="en-GB"/>
        </w:rPr>
      </w:pPr>
      <w:r w:rsidRPr="00D851D3">
        <w:rPr>
          <w:lang w:val="en-GB"/>
        </w:rPr>
        <w:t>find</w:t>
      </w:r>
    </w:p>
    <w:p w14:paraId="740330A3" w14:textId="77777777" w:rsidR="00D851D3" w:rsidRPr="00D851D3" w:rsidRDefault="00D851D3" w:rsidP="00ED45B0">
      <w:pPr>
        <w:numPr>
          <w:ilvl w:val="0"/>
          <w:numId w:val="17"/>
        </w:numPr>
        <w:jc w:val="both"/>
        <w:rPr>
          <w:lang w:val="en-GB"/>
        </w:rPr>
      </w:pPr>
      <w:r w:rsidRPr="00D851D3">
        <w:rPr>
          <w:lang w:val="en-GB"/>
        </w:rPr>
        <w:t>mkdir</w:t>
      </w:r>
    </w:p>
    <w:p w14:paraId="396DE091" w14:textId="77777777" w:rsidR="00D851D3" w:rsidRPr="00D851D3" w:rsidRDefault="00D851D3" w:rsidP="00ED45B0">
      <w:pPr>
        <w:numPr>
          <w:ilvl w:val="0"/>
          <w:numId w:val="17"/>
        </w:numPr>
        <w:jc w:val="both"/>
        <w:rPr>
          <w:lang w:val="en-GB"/>
        </w:rPr>
      </w:pPr>
      <w:r w:rsidRPr="00D851D3">
        <w:rPr>
          <w:lang w:val="en-GB"/>
        </w:rPr>
        <w:t>mv</w:t>
      </w:r>
    </w:p>
    <w:p w14:paraId="474CDE30" w14:textId="77777777" w:rsidR="00D851D3" w:rsidRPr="00D851D3" w:rsidRDefault="00D851D3" w:rsidP="00ED45B0">
      <w:pPr>
        <w:numPr>
          <w:ilvl w:val="0"/>
          <w:numId w:val="17"/>
        </w:numPr>
        <w:jc w:val="both"/>
        <w:rPr>
          <w:lang w:val="en-GB"/>
        </w:rPr>
      </w:pPr>
      <w:r w:rsidRPr="00D851D3">
        <w:rPr>
          <w:lang w:val="en-GB"/>
        </w:rPr>
        <w:t>ls</w:t>
      </w:r>
    </w:p>
    <w:p w14:paraId="6AF4A429" w14:textId="77777777" w:rsidR="00D851D3" w:rsidRPr="00D851D3" w:rsidRDefault="00D851D3" w:rsidP="00ED45B0">
      <w:pPr>
        <w:numPr>
          <w:ilvl w:val="0"/>
          <w:numId w:val="17"/>
        </w:numPr>
        <w:jc w:val="both"/>
        <w:rPr>
          <w:lang w:val="en-GB"/>
        </w:rPr>
      </w:pPr>
      <w:r w:rsidRPr="00D851D3">
        <w:rPr>
          <w:lang w:val="en-GB"/>
        </w:rPr>
        <w:t>rm</w:t>
      </w:r>
    </w:p>
    <w:p w14:paraId="464AB919" w14:textId="77777777" w:rsidR="00D851D3" w:rsidRPr="00D851D3" w:rsidRDefault="00D851D3" w:rsidP="00ED45B0">
      <w:pPr>
        <w:numPr>
          <w:ilvl w:val="0"/>
          <w:numId w:val="17"/>
        </w:numPr>
        <w:jc w:val="both"/>
        <w:rPr>
          <w:lang w:val="en-GB"/>
        </w:rPr>
      </w:pPr>
      <w:r w:rsidRPr="00D851D3">
        <w:rPr>
          <w:lang w:val="en-GB"/>
        </w:rPr>
        <w:t>rmdir</w:t>
      </w:r>
    </w:p>
    <w:p w14:paraId="3BABC5D4" w14:textId="77777777" w:rsidR="00D851D3" w:rsidRPr="00D851D3" w:rsidRDefault="00D851D3" w:rsidP="00ED45B0">
      <w:pPr>
        <w:numPr>
          <w:ilvl w:val="0"/>
          <w:numId w:val="17"/>
        </w:numPr>
        <w:jc w:val="both"/>
        <w:rPr>
          <w:lang w:val="en-GB"/>
        </w:rPr>
      </w:pPr>
      <w:r w:rsidRPr="00D851D3">
        <w:rPr>
          <w:lang w:val="en-GB"/>
        </w:rPr>
        <w:t>touch</w:t>
      </w:r>
    </w:p>
    <w:p w14:paraId="47D13660" w14:textId="77777777" w:rsidR="00D851D3" w:rsidRPr="00D851D3" w:rsidRDefault="00D851D3" w:rsidP="00ED45B0">
      <w:pPr>
        <w:numPr>
          <w:ilvl w:val="0"/>
          <w:numId w:val="17"/>
        </w:numPr>
        <w:jc w:val="both"/>
        <w:rPr>
          <w:lang w:val="en-GB"/>
        </w:rPr>
      </w:pPr>
      <w:r w:rsidRPr="00D851D3">
        <w:rPr>
          <w:lang w:val="en-GB"/>
        </w:rPr>
        <w:t>tar</w:t>
      </w:r>
    </w:p>
    <w:p w14:paraId="401FCAFB" w14:textId="77777777" w:rsidR="00D851D3" w:rsidRPr="00D851D3" w:rsidRDefault="00D851D3" w:rsidP="00ED45B0">
      <w:pPr>
        <w:numPr>
          <w:ilvl w:val="0"/>
          <w:numId w:val="17"/>
        </w:numPr>
        <w:jc w:val="both"/>
        <w:rPr>
          <w:lang w:val="en-GB"/>
        </w:rPr>
      </w:pPr>
      <w:r w:rsidRPr="00D851D3">
        <w:rPr>
          <w:lang w:val="en-GB"/>
        </w:rPr>
        <w:t>cpio</w:t>
      </w:r>
    </w:p>
    <w:p w14:paraId="1EBACB50" w14:textId="77777777" w:rsidR="00D851D3" w:rsidRPr="00D851D3" w:rsidRDefault="00D851D3" w:rsidP="00ED45B0">
      <w:pPr>
        <w:numPr>
          <w:ilvl w:val="0"/>
          <w:numId w:val="17"/>
        </w:numPr>
        <w:jc w:val="both"/>
        <w:rPr>
          <w:lang w:val="en-GB"/>
        </w:rPr>
      </w:pPr>
      <w:r w:rsidRPr="00D851D3">
        <w:rPr>
          <w:lang w:val="en-GB"/>
        </w:rPr>
        <w:t>dd</w:t>
      </w:r>
    </w:p>
    <w:p w14:paraId="7F168484" w14:textId="77777777" w:rsidR="00D851D3" w:rsidRPr="00D851D3" w:rsidRDefault="00D851D3" w:rsidP="00ED45B0">
      <w:pPr>
        <w:numPr>
          <w:ilvl w:val="0"/>
          <w:numId w:val="17"/>
        </w:numPr>
        <w:jc w:val="both"/>
        <w:rPr>
          <w:lang w:val="en-GB"/>
        </w:rPr>
      </w:pPr>
      <w:r w:rsidRPr="00D851D3">
        <w:rPr>
          <w:lang w:val="en-GB"/>
        </w:rPr>
        <w:t>file</w:t>
      </w:r>
    </w:p>
    <w:p w14:paraId="1DE6AE99" w14:textId="77777777" w:rsidR="00D851D3" w:rsidRPr="00D851D3" w:rsidRDefault="00D851D3" w:rsidP="00ED45B0">
      <w:pPr>
        <w:numPr>
          <w:ilvl w:val="0"/>
          <w:numId w:val="17"/>
        </w:numPr>
        <w:jc w:val="both"/>
        <w:rPr>
          <w:lang w:val="en-GB"/>
        </w:rPr>
      </w:pPr>
      <w:r w:rsidRPr="00D851D3">
        <w:rPr>
          <w:lang w:val="en-GB"/>
        </w:rPr>
        <w:t>gzip</w:t>
      </w:r>
    </w:p>
    <w:p w14:paraId="35C4D3C3" w14:textId="77777777" w:rsidR="00D851D3" w:rsidRPr="00D851D3" w:rsidRDefault="00D851D3" w:rsidP="00ED45B0">
      <w:pPr>
        <w:numPr>
          <w:ilvl w:val="0"/>
          <w:numId w:val="17"/>
        </w:numPr>
        <w:jc w:val="both"/>
        <w:rPr>
          <w:lang w:val="en-GB"/>
        </w:rPr>
      </w:pPr>
      <w:r w:rsidRPr="00D851D3">
        <w:rPr>
          <w:lang w:val="en-GB"/>
        </w:rPr>
        <w:t>gunzip</w:t>
      </w:r>
    </w:p>
    <w:p w14:paraId="5AFCB1CF" w14:textId="77777777" w:rsidR="00D851D3" w:rsidRPr="00D851D3" w:rsidRDefault="00D851D3" w:rsidP="00ED45B0">
      <w:pPr>
        <w:numPr>
          <w:ilvl w:val="0"/>
          <w:numId w:val="17"/>
        </w:numPr>
        <w:jc w:val="both"/>
        <w:rPr>
          <w:lang w:val="en-GB"/>
        </w:rPr>
      </w:pPr>
      <w:r w:rsidRPr="00D851D3">
        <w:rPr>
          <w:lang w:val="en-GB"/>
        </w:rPr>
        <w:t>bzip2</w:t>
      </w:r>
    </w:p>
    <w:p w14:paraId="2313D29A" w14:textId="04E54330" w:rsidR="007A4F08" w:rsidRPr="007178ED" w:rsidRDefault="00D851D3" w:rsidP="00ED45B0">
      <w:pPr>
        <w:numPr>
          <w:ilvl w:val="0"/>
          <w:numId w:val="17"/>
        </w:numPr>
        <w:jc w:val="both"/>
        <w:rPr>
          <w:lang w:val="en-GB"/>
        </w:rPr>
      </w:pPr>
      <w:r w:rsidRPr="00D851D3">
        <w:rPr>
          <w:lang w:val="en-GB"/>
        </w:rPr>
        <w:t>file globbing</w:t>
      </w:r>
      <w:r w:rsidR="007A4F08" w:rsidRPr="007178ED">
        <w:rPr>
          <w:lang w:val="en-GB"/>
        </w:rPr>
        <w:br w:type="page"/>
      </w:r>
    </w:p>
    <w:p w14:paraId="3242B49B" w14:textId="44E8F927" w:rsidR="007A4F08" w:rsidRPr="007A4F08" w:rsidRDefault="007A4F08" w:rsidP="00ED45B0">
      <w:pPr>
        <w:pStyle w:val="Heading2"/>
        <w:jc w:val="both"/>
        <w:rPr>
          <w:lang w:val="en-GB"/>
        </w:rPr>
      </w:pPr>
      <w:r>
        <w:rPr>
          <w:lang w:val="en-GB"/>
        </w:rPr>
        <w:t xml:space="preserve">Part II: </w:t>
      </w:r>
      <w:r w:rsidRPr="007A4F08">
        <w:rPr>
          <w:lang w:val="en-GB"/>
        </w:rPr>
        <w:t>Streams, Pipes and Re-directs</w:t>
      </w:r>
    </w:p>
    <w:p w14:paraId="441759CD" w14:textId="77777777" w:rsidR="007A4F08" w:rsidRPr="007A4F08" w:rsidRDefault="007A4F08" w:rsidP="00ED45B0">
      <w:pPr>
        <w:jc w:val="both"/>
        <w:rPr>
          <w:lang w:val="en-GB"/>
        </w:rPr>
      </w:pPr>
    </w:p>
    <w:p w14:paraId="4EDCEFDA" w14:textId="77777777" w:rsidR="007A4F08" w:rsidRPr="007A4F08" w:rsidRDefault="007A4F08" w:rsidP="00ED45B0">
      <w:pPr>
        <w:jc w:val="both"/>
        <w:rPr>
          <w:i/>
          <w:iCs/>
          <w:lang w:val="en-GB"/>
        </w:rPr>
      </w:pPr>
      <w:r w:rsidRPr="007A4F08">
        <w:rPr>
          <w:i/>
          <w:iCs/>
          <w:lang w:val="en-GB"/>
        </w:rPr>
        <w:t>Candidates should be able to redirect streams and connect them in order to efficiently process textual data. Tasks include redirecting standard input, standard output and standard error, piping the output of one command to the input of another command, using the output of one command as an argument for another command and sending output to both standard output and a file.</w:t>
      </w:r>
    </w:p>
    <w:p w14:paraId="0CEA6AFF" w14:textId="77777777" w:rsidR="007A4F08" w:rsidRPr="007A4F08" w:rsidRDefault="007A4F08" w:rsidP="00ED45B0">
      <w:pPr>
        <w:jc w:val="both"/>
        <w:rPr>
          <w:lang w:val="en-GB"/>
        </w:rPr>
      </w:pPr>
    </w:p>
    <w:p w14:paraId="1817623A" w14:textId="77777777" w:rsidR="007A4F08" w:rsidRPr="007A4F08" w:rsidRDefault="007A4F08" w:rsidP="00ED45B0">
      <w:pPr>
        <w:pStyle w:val="Heading3"/>
        <w:jc w:val="both"/>
        <w:rPr>
          <w:lang w:val="en-GB"/>
        </w:rPr>
      </w:pPr>
      <w:r w:rsidRPr="007A4F08">
        <w:rPr>
          <w:lang w:val="en-GB"/>
        </w:rPr>
        <w:t>Key Knowledge Areas</w:t>
      </w:r>
    </w:p>
    <w:p w14:paraId="541FF747" w14:textId="77777777" w:rsidR="007A4F08" w:rsidRPr="007A4F08" w:rsidRDefault="007A4F08" w:rsidP="00ED45B0">
      <w:pPr>
        <w:numPr>
          <w:ilvl w:val="0"/>
          <w:numId w:val="20"/>
        </w:numPr>
        <w:jc w:val="both"/>
        <w:rPr>
          <w:lang w:val="en-GB"/>
        </w:rPr>
      </w:pPr>
      <w:r w:rsidRPr="007A4F08">
        <w:rPr>
          <w:lang w:val="en-GB"/>
        </w:rPr>
        <w:t>Redirecting standard input, standard output and standard error.</w:t>
      </w:r>
    </w:p>
    <w:p w14:paraId="695E3F13" w14:textId="77777777" w:rsidR="007A4F08" w:rsidRPr="007A4F08" w:rsidRDefault="007A4F08" w:rsidP="00ED45B0">
      <w:pPr>
        <w:numPr>
          <w:ilvl w:val="0"/>
          <w:numId w:val="20"/>
        </w:numPr>
        <w:jc w:val="both"/>
        <w:rPr>
          <w:lang w:val="en-GB"/>
        </w:rPr>
      </w:pPr>
      <w:r w:rsidRPr="007A4F08">
        <w:rPr>
          <w:lang w:val="en-GB"/>
        </w:rPr>
        <w:t>Pipe the output of one command to the input of another command.</w:t>
      </w:r>
    </w:p>
    <w:p w14:paraId="5FA6A566" w14:textId="77777777" w:rsidR="007A4F08" w:rsidRPr="007A4F08" w:rsidRDefault="007A4F08" w:rsidP="00ED45B0">
      <w:pPr>
        <w:numPr>
          <w:ilvl w:val="0"/>
          <w:numId w:val="20"/>
        </w:numPr>
        <w:jc w:val="both"/>
        <w:rPr>
          <w:lang w:val="en-GB"/>
        </w:rPr>
      </w:pPr>
      <w:r w:rsidRPr="007A4F08">
        <w:rPr>
          <w:lang w:val="en-GB"/>
        </w:rPr>
        <w:t>Use the output of one command as arguments to another command.</w:t>
      </w:r>
    </w:p>
    <w:p w14:paraId="172430AB" w14:textId="77777777" w:rsidR="007A4F08" w:rsidRPr="007A4F08" w:rsidRDefault="007A4F08" w:rsidP="00ED45B0">
      <w:pPr>
        <w:numPr>
          <w:ilvl w:val="0"/>
          <w:numId w:val="20"/>
        </w:numPr>
        <w:jc w:val="both"/>
        <w:rPr>
          <w:lang w:val="en-GB"/>
        </w:rPr>
      </w:pPr>
      <w:r w:rsidRPr="007A4F08">
        <w:rPr>
          <w:lang w:val="en-GB"/>
        </w:rPr>
        <w:t>Send output to both stdout and a file.</w:t>
      </w:r>
    </w:p>
    <w:p w14:paraId="626BD833" w14:textId="77777777" w:rsidR="007A4F08" w:rsidRPr="007A4F08" w:rsidRDefault="007A4F08" w:rsidP="00ED45B0">
      <w:pPr>
        <w:jc w:val="both"/>
        <w:rPr>
          <w:lang w:val="en-GB"/>
        </w:rPr>
      </w:pPr>
    </w:p>
    <w:p w14:paraId="5E5212B0" w14:textId="77777777" w:rsidR="007A4F08" w:rsidRPr="007A4F08" w:rsidRDefault="007A4F08" w:rsidP="00ED45B0">
      <w:pPr>
        <w:jc w:val="both"/>
        <w:rPr>
          <w:b/>
          <w:bCs/>
          <w:i/>
          <w:iCs/>
          <w:lang w:val="en-GB"/>
        </w:rPr>
      </w:pPr>
      <w:r w:rsidRPr="007A4F08">
        <w:rPr>
          <w:b/>
          <w:bCs/>
          <w:i/>
          <w:iCs/>
          <w:lang w:val="en-GB"/>
        </w:rPr>
        <w:t>Input, Output, Redirection</w:t>
      </w:r>
    </w:p>
    <w:p w14:paraId="0DA3D4F0" w14:textId="77777777" w:rsidR="007A4F08" w:rsidRDefault="007A4F08" w:rsidP="00ED45B0">
      <w:pPr>
        <w:jc w:val="both"/>
        <w:rPr>
          <w:lang w:val="en-GB"/>
        </w:rPr>
      </w:pPr>
      <w:r w:rsidRPr="007A4F08">
        <w:rPr>
          <w:lang w:val="en-GB"/>
        </w:rPr>
        <w:t>UNIX processes use streams to get input, (standard input stream) send output to, (standard output stream) and a stream to send error messages to (the standard error stream). These streams can be redirected for any process. In most cases standard input (stdin) is the keyboard, and the two output descriptors, standard out (stdout) and standard error (stderr),go to the screen. Sometimes it is convenient to redirect these standard streams so that the process received input from a file and/or sends output to file.</w:t>
      </w:r>
    </w:p>
    <w:p w14:paraId="3C0E6B3C" w14:textId="77777777" w:rsidR="00E61B69" w:rsidRPr="007A4F08" w:rsidRDefault="00E61B69" w:rsidP="00ED45B0">
      <w:pPr>
        <w:jc w:val="both"/>
        <w:rPr>
          <w:lang w:val="en-GB"/>
        </w:rPr>
      </w:pPr>
    </w:p>
    <w:tbl>
      <w:tblPr>
        <w:tblW w:w="5000" w:type="pct"/>
        <w:jc w:val="center"/>
        <w:tblCellSpacing w:w="0" w:type="dxa"/>
        <w:tblCellMar>
          <w:left w:w="0" w:type="dxa"/>
          <w:right w:w="0" w:type="dxa"/>
        </w:tblCellMar>
        <w:tblLook w:val="04A0" w:firstRow="1" w:lastRow="0" w:firstColumn="1" w:lastColumn="0" w:noHBand="0" w:noVBand="1"/>
      </w:tblPr>
      <w:tblGrid>
        <w:gridCol w:w="3811"/>
        <w:gridCol w:w="4519"/>
      </w:tblGrid>
      <w:tr w:rsidR="007A4F08" w:rsidRPr="007A4F08" w14:paraId="0C68E816" w14:textId="77777777" w:rsidTr="00E61B69">
        <w:trPr>
          <w:tblCellSpacing w:w="0" w:type="dxa"/>
          <w:jc w:val="center"/>
        </w:trPr>
        <w:tc>
          <w:tcPr>
            <w:tcW w:w="7500" w:type="dxa"/>
            <w:gridSpan w:val="2"/>
            <w:tcBorders>
              <w:top w:val="single" w:sz="6" w:space="0" w:color="000000"/>
              <w:left w:val="single" w:sz="6" w:space="0" w:color="000000"/>
              <w:bottom w:val="single" w:sz="6" w:space="0" w:color="000000"/>
              <w:right w:val="single" w:sz="6" w:space="0" w:color="000000"/>
            </w:tcBorders>
            <w:shd w:val="clear" w:color="auto" w:fill="000000"/>
            <w:vAlign w:val="center"/>
            <w:hideMark/>
          </w:tcPr>
          <w:p w14:paraId="612CBD59" w14:textId="77777777" w:rsidR="00C422AE" w:rsidRPr="007A4F08" w:rsidRDefault="007A4F08" w:rsidP="00ED45B0">
            <w:pPr>
              <w:jc w:val="both"/>
              <w:rPr>
                <w:b/>
                <w:bCs/>
                <w:i/>
                <w:iCs/>
              </w:rPr>
            </w:pPr>
            <w:r w:rsidRPr="007A4F08">
              <w:rPr>
                <w:b/>
                <w:bCs/>
                <w:i/>
                <w:iCs/>
              </w:rPr>
              <w:t>Numerical values for stdin, stderr and stdout</w:t>
            </w:r>
          </w:p>
        </w:tc>
      </w:tr>
      <w:tr w:rsidR="007A4F08" w:rsidRPr="007A4F08" w14:paraId="1D7A31D0" w14:textId="77777777" w:rsidTr="00E61B69">
        <w:trPr>
          <w:tblCellSpacing w:w="0" w:type="dxa"/>
          <w:jc w:val="center"/>
        </w:trPr>
        <w:tc>
          <w:tcPr>
            <w:tcW w:w="3440" w:type="dxa"/>
            <w:tcBorders>
              <w:top w:val="nil"/>
              <w:left w:val="single" w:sz="6" w:space="0" w:color="000000"/>
              <w:bottom w:val="single" w:sz="6" w:space="0" w:color="000000"/>
              <w:right w:val="nil"/>
            </w:tcBorders>
            <w:vAlign w:val="center"/>
            <w:hideMark/>
          </w:tcPr>
          <w:p w14:paraId="2F9C44EC" w14:textId="77777777" w:rsidR="007A4F08" w:rsidRPr="007A4F08" w:rsidRDefault="007A4F08" w:rsidP="00ED45B0">
            <w:pPr>
              <w:jc w:val="both"/>
            </w:pPr>
            <w:r w:rsidRPr="007A4F08">
              <w:t>stdin</w:t>
            </w:r>
          </w:p>
        </w:tc>
        <w:tc>
          <w:tcPr>
            <w:tcW w:w="4080" w:type="dxa"/>
            <w:tcBorders>
              <w:top w:val="nil"/>
              <w:left w:val="single" w:sz="6" w:space="0" w:color="000000"/>
              <w:bottom w:val="single" w:sz="6" w:space="0" w:color="000000"/>
              <w:right w:val="single" w:sz="6" w:space="0" w:color="000000"/>
            </w:tcBorders>
            <w:vAlign w:val="center"/>
            <w:hideMark/>
          </w:tcPr>
          <w:p w14:paraId="190CDCAA" w14:textId="77777777" w:rsidR="007A4F08" w:rsidRPr="007A4F08" w:rsidRDefault="007A4F08" w:rsidP="00ED45B0">
            <w:pPr>
              <w:jc w:val="both"/>
            </w:pPr>
            <w:r w:rsidRPr="007A4F08">
              <w:t>0</w:t>
            </w:r>
          </w:p>
        </w:tc>
      </w:tr>
      <w:tr w:rsidR="007A4F08" w:rsidRPr="007A4F08" w14:paraId="23815C5B" w14:textId="77777777" w:rsidTr="00E61B69">
        <w:trPr>
          <w:tblCellSpacing w:w="0" w:type="dxa"/>
          <w:jc w:val="center"/>
        </w:trPr>
        <w:tc>
          <w:tcPr>
            <w:tcW w:w="3440" w:type="dxa"/>
            <w:tcBorders>
              <w:top w:val="nil"/>
              <w:left w:val="single" w:sz="6" w:space="0" w:color="000000"/>
              <w:bottom w:val="single" w:sz="6" w:space="0" w:color="000000"/>
              <w:right w:val="nil"/>
            </w:tcBorders>
            <w:vAlign w:val="center"/>
            <w:hideMark/>
          </w:tcPr>
          <w:p w14:paraId="73D5BA0C" w14:textId="77777777" w:rsidR="007A4F08" w:rsidRPr="007A4F08" w:rsidRDefault="007A4F08" w:rsidP="00ED45B0">
            <w:pPr>
              <w:jc w:val="both"/>
            </w:pPr>
            <w:r w:rsidRPr="007A4F08">
              <w:t>stdout</w:t>
            </w:r>
          </w:p>
        </w:tc>
        <w:tc>
          <w:tcPr>
            <w:tcW w:w="4080" w:type="dxa"/>
            <w:tcBorders>
              <w:top w:val="nil"/>
              <w:left w:val="single" w:sz="6" w:space="0" w:color="000000"/>
              <w:bottom w:val="single" w:sz="6" w:space="0" w:color="000000"/>
              <w:right w:val="single" w:sz="6" w:space="0" w:color="000000"/>
            </w:tcBorders>
            <w:vAlign w:val="center"/>
            <w:hideMark/>
          </w:tcPr>
          <w:p w14:paraId="694F551E" w14:textId="77777777" w:rsidR="007A4F08" w:rsidRPr="007A4F08" w:rsidRDefault="007A4F08" w:rsidP="00ED45B0">
            <w:pPr>
              <w:jc w:val="both"/>
            </w:pPr>
            <w:r w:rsidRPr="007A4F08">
              <w:t>1</w:t>
            </w:r>
          </w:p>
        </w:tc>
      </w:tr>
      <w:tr w:rsidR="007A4F08" w:rsidRPr="007A4F08" w14:paraId="634EC1F8" w14:textId="77777777" w:rsidTr="00E61B69">
        <w:trPr>
          <w:tblCellSpacing w:w="0" w:type="dxa"/>
          <w:jc w:val="center"/>
        </w:trPr>
        <w:tc>
          <w:tcPr>
            <w:tcW w:w="3440" w:type="dxa"/>
            <w:tcBorders>
              <w:top w:val="nil"/>
              <w:left w:val="single" w:sz="6" w:space="0" w:color="000000"/>
              <w:bottom w:val="single" w:sz="6" w:space="0" w:color="000000"/>
              <w:right w:val="nil"/>
            </w:tcBorders>
            <w:vAlign w:val="center"/>
            <w:hideMark/>
          </w:tcPr>
          <w:p w14:paraId="34C0DD96" w14:textId="77777777" w:rsidR="007A4F08" w:rsidRPr="007A4F08" w:rsidRDefault="007A4F08" w:rsidP="00ED45B0">
            <w:pPr>
              <w:jc w:val="both"/>
            </w:pPr>
            <w:r w:rsidRPr="007A4F08">
              <w:t>stderr</w:t>
            </w:r>
          </w:p>
        </w:tc>
        <w:tc>
          <w:tcPr>
            <w:tcW w:w="4080" w:type="dxa"/>
            <w:tcBorders>
              <w:top w:val="nil"/>
              <w:left w:val="single" w:sz="6" w:space="0" w:color="000000"/>
              <w:bottom w:val="single" w:sz="6" w:space="0" w:color="000000"/>
              <w:right w:val="single" w:sz="6" w:space="0" w:color="000000"/>
            </w:tcBorders>
            <w:vAlign w:val="center"/>
            <w:hideMark/>
          </w:tcPr>
          <w:p w14:paraId="660184C1" w14:textId="77777777" w:rsidR="007A4F08" w:rsidRPr="007A4F08" w:rsidRDefault="007A4F08" w:rsidP="00ED45B0">
            <w:pPr>
              <w:jc w:val="both"/>
            </w:pPr>
            <w:r w:rsidRPr="007A4F08">
              <w:t>2</w:t>
            </w:r>
          </w:p>
        </w:tc>
      </w:tr>
    </w:tbl>
    <w:p w14:paraId="5F742979" w14:textId="77777777" w:rsidR="007A4F08" w:rsidRPr="007A4F08" w:rsidRDefault="007A4F08" w:rsidP="00ED45B0">
      <w:pPr>
        <w:jc w:val="both"/>
        <w:rPr>
          <w:lang w:val="en-GB"/>
        </w:rPr>
      </w:pPr>
    </w:p>
    <w:p w14:paraId="0667F3C2" w14:textId="77777777" w:rsidR="007A4F08" w:rsidRPr="007A4F08" w:rsidRDefault="007A4F08" w:rsidP="00ED45B0">
      <w:pPr>
        <w:jc w:val="both"/>
        <w:rPr>
          <w:lang w:val="en-GB"/>
        </w:rPr>
      </w:pPr>
      <w:r w:rsidRPr="007A4F08">
        <w:rPr>
          <w:lang w:val="en-GB"/>
        </w:rPr>
        <w:t>When redirecting or interacting with these streams we refer to them by their numerical values.</w:t>
      </w:r>
    </w:p>
    <w:p w14:paraId="5CFF030F" w14:textId="77777777" w:rsidR="007A4F08" w:rsidRPr="007A4F08" w:rsidRDefault="007A4F08" w:rsidP="00ED45B0">
      <w:pPr>
        <w:jc w:val="both"/>
        <w:rPr>
          <w:lang w:val="en-GB"/>
        </w:rPr>
      </w:pPr>
      <w:r w:rsidRPr="007A4F08">
        <w:rPr>
          <w:lang w:val="en-GB"/>
        </w:rPr>
        <w:t>Standard Out Redirection</w:t>
      </w:r>
    </w:p>
    <w:p w14:paraId="3E254F62" w14:textId="77777777" w:rsidR="007A4F08" w:rsidRPr="007A4F08" w:rsidRDefault="007A4F08" w:rsidP="00ED45B0">
      <w:pPr>
        <w:jc w:val="both"/>
        <w:rPr>
          <w:lang w:val="en-GB"/>
        </w:rPr>
      </w:pPr>
      <w:r w:rsidRPr="007A4F08">
        <w:rPr>
          <w:lang w:val="en-GB"/>
        </w:rPr>
        <w:t>To redirect standard output from the screen to a file for example you use the “&gt;” symbol.</w:t>
      </w:r>
    </w:p>
    <w:p w14:paraId="386342E3" w14:textId="77777777" w:rsidR="007A4F08" w:rsidRDefault="007A4F08" w:rsidP="00ED45B0">
      <w:pPr>
        <w:jc w:val="both"/>
        <w:rPr>
          <w:lang w:val="en-GB"/>
        </w:rPr>
      </w:pPr>
      <w:r w:rsidRPr="007A4F08">
        <w:rPr>
          <w:lang w:val="en-GB"/>
        </w:rPr>
        <w:t>For example</w:t>
      </w:r>
    </w:p>
    <w:p w14:paraId="1034B85D" w14:textId="77777777" w:rsidR="00E61B69" w:rsidRPr="007A4F08" w:rsidRDefault="00E61B69"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7A4F08" w:rsidRPr="007A4F08" w14:paraId="38550132" w14:textId="77777777" w:rsidTr="00E61B69">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5309C19A" w14:textId="77777777" w:rsidR="007A4F08" w:rsidRPr="007A4F08" w:rsidRDefault="007A4F08" w:rsidP="00ED45B0">
            <w:pPr>
              <w:jc w:val="both"/>
            </w:pPr>
            <w:r w:rsidRPr="007A4F08">
              <w:t xml:space="preserve">$ find / -iname *.txt &gt; textfiles.txt </w:t>
            </w:r>
          </w:p>
        </w:tc>
      </w:tr>
    </w:tbl>
    <w:p w14:paraId="519179E9" w14:textId="77777777" w:rsidR="00E61B69" w:rsidRDefault="00E61B69" w:rsidP="00ED45B0">
      <w:pPr>
        <w:jc w:val="both"/>
        <w:rPr>
          <w:lang w:val="en-GB"/>
        </w:rPr>
      </w:pPr>
    </w:p>
    <w:p w14:paraId="301BA33F" w14:textId="77777777" w:rsidR="007A4F08" w:rsidRPr="007A4F08" w:rsidRDefault="007A4F08" w:rsidP="00ED45B0">
      <w:pPr>
        <w:jc w:val="both"/>
        <w:rPr>
          <w:lang w:val="en-GB"/>
        </w:rPr>
      </w:pPr>
      <w:r w:rsidRPr="007A4F08">
        <w:rPr>
          <w:lang w:val="en-GB"/>
        </w:rPr>
        <w:t xml:space="preserve">This will run the </w:t>
      </w:r>
      <w:r w:rsidRPr="007A4F08">
        <w:rPr>
          <w:b/>
          <w:bCs/>
          <w:lang w:val="en-GB"/>
        </w:rPr>
        <w:t xml:space="preserve">find </w:t>
      </w:r>
      <w:r w:rsidRPr="007A4F08">
        <w:rPr>
          <w:lang w:val="en-GB"/>
        </w:rPr>
        <w:t>utility and output the result to the textfiles</w:t>
      </w:r>
      <w:r w:rsidRPr="007A4F08">
        <w:rPr>
          <w:i/>
          <w:iCs/>
          <w:lang w:val="en-GB"/>
        </w:rPr>
        <w:t>.txt</w:t>
      </w:r>
      <w:r w:rsidRPr="007A4F08">
        <w:rPr>
          <w:lang w:val="en-GB"/>
        </w:rPr>
        <w:t xml:space="preserve"> file. No output is visible on the screen.. The textfiles</w:t>
      </w:r>
      <w:r w:rsidRPr="007A4F08">
        <w:rPr>
          <w:i/>
          <w:iCs/>
          <w:lang w:val="en-GB"/>
        </w:rPr>
        <w:t>.txt</w:t>
      </w:r>
      <w:r w:rsidRPr="007A4F08">
        <w:rPr>
          <w:lang w:val="en-GB"/>
        </w:rPr>
        <w:t xml:space="preserve"> file will be created first if it doesn’t exist and overwritten if not. To append to a file rather than create a new one the ‘&gt;&gt;’ operator can be used. </w:t>
      </w:r>
    </w:p>
    <w:p w14:paraId="2F5277B0" w14:textId="77777777" w:rsidR="007A4F08" w:rsidRPr="007A4F08" w:rsidRDefault="007A4F08" w:rsidP="00ED45B0">
      <w:pPr>
        <w:jc w:val="both"/>
        <w:rPr>
          <w:lang w:val="en-GB"/>
        </w:rPr>
      </w:pPr>
    </w:p>
    <w:p w14:paraId="09C65F93" w14:textId="77777777" w:rsidR="007A4F08" w:rsidRPr="007A4F08" w:rsidRDefault="007A4F08" w:rsidP="00ED45B0">
      <w:pPr>
        <w:jc w:val="both"/>
        <w:rPr>
          <w:lang w:val="en-GB"/>
        </w:rPr>
      </w:pPr>
      <w:r w:rsidRPr="007A4F08">
        <w:rPr>
          <w:lang w:val="en-GB"/>
        </w:rPr>
        <w:t>Standard Error Redirect</w:t>
      </w:r>
    </w:p>
    <w:p w14:paraId="1A4D4C91" w14:textId="77777777" w:rsidR="007A4F08" w:rsidRPr="007A4F08" w:rsidRDefault="007A4F08" w:rsidP="00ED45B0">
      <w:pPr>
        <w:jc w:val="both"/>
        <w:rPr>
          <w:lang w:val="en-GB"/>
        </w:rPr>
      </w:pPr>
      <w:r w:rsidRPr="007A4F08">
        <w:rPr>
          <w:lang w:val="en-GB"/>
        </w:rPr>
        <w:t>Standard error redirect uses the same format as for standard input redirect but you need to specify that the stderr stream and not stdout is to be redirected. This is done via placing the stderr stream id before the redirect symbol.</w:t>
      </w:r>
    </w:p>
    <w:p w14:paraId="227F1910" w14:textId="77777777" w:rsidR="007A4F08" w:rsidRPr="007A4F08" w:rsidRDefault="007A4F08" w:rsidP="00ED45B0">
      <w:pPr>
        <w:jc w:val="both"/>
        <w:rPr>
          <w:lang w:val="en-GB"/>
        </w:rPr>
      </w:pPr>
    </w:p>
    <w:tbl>
      <w:tblPr>
        <w:tblW w:w="16400" w:type="dxa"/>
        <w:tblCellSpacing w:w="0" w:type="dxa"/>
        <w:tblCellMar>
          <w:top w:w="200" w:type="dxa"/>
          <w:left w:w="200" w:type="dxa"/>
          <w:bottom w:w="200" w:type="dxa"/>
          <w:right w:w="200" w:type="dxa"/>
        </w:tblCellMar>
        <w:tblLook w:val="04A0" w:firstRow="1" w:lastRow="0" w:firstColumn="1" w:lastColumn="0" w:noHBand="0" w:noVBand="1"/>
      </w:tblPr>
      <w:tblGrid>
        <w:gridCol w:w="16400"/>
      </w:tblGrid>
      <w:tr w:rsidR="007A4F08" w:rsidRPr="007A4F08" w14:paraId="44E7A0BD" w14:textId="77777777" w:rsidTr="007A4F08">
        <w:trPr>
          <w:tblCellSpacing w:w="0" w:type="dxa"/>
        </w:trPr>
        <w:tc>
          <w:tcPr>
            <w:tcW w:w="159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00F1521C" w14:textId="77777777" w:rsidR="007A4F08" w:rsidRPr="007A4F08" w:rsidRDefault="007A4F08" w:rsidP="00ED45B0">
            <w:pPr>
              <w:jc w:val="both"/>
            </w:pPr>
            <w:r w:rsidRPr="007A4F08">
              <w:t xml:space="preserve">$ myapp 2&gt; error.txt </w:t>
            </w:r>
          </w:p>
        </w:tc>
      </w:tr>
    </w:tbl>
    <w:p w14:paraId="050E3EB8" w14:textId="77777777" w:rsidR="007A4F08" w:rsidRPr="007A4F08" w:rsidRDefault="007A4F08" w:rsidP="00ED45B0">
      <w:pPr>
        <w:jc w:val="both"/>
        <w:rPr>
          <w:lang w:val="en-GB"/>
        </w:rPr>
      </w:pPr>
      <w:r w:rsidRPr="007A4F08">
        <w:rPr>
          <w:lang w:val="en-GB"/>
        </w:rPr>
        <w:t>As per the stdout example above this will create a new file. To append to an existing file you would use “2&gt;&gt;” to redirect standard error.</w:t>
      </w:r>
    </w:p>
    <w:p w14:paraId="43C7E714" w14:textId="77777777" w:rsidR="00663D56" w:rsidRDefault="00663D56" w:rsidP="00ED45B0">
      <w:pPr>
        <w:jc w:val="both"/>
        <w:rPr>
          <w:b/>
          <w:bCs/>
          <w:lang w:val="en-GB"/>
        </w:rPr>
      </w:pPr>
    </w:p>
    <w:p w14:paraId="0E88BF6F" w14:textId="77777777" w:rsidR="007A4F08" w:rsidRPr="007A4F08" w:rsidRDefault="007A4F08" w:rsidP="00ED45B0">
      <w:pPr>
        <w:jc w:val="both"/>
        <w:rPr>
          <w:lang w:val="en-GB"/>
        </w:rPr>
      </w:pPr>
      <w:r w:rsidRPr="007A4F08">
        <w:rPr>
          <w:b/>
          <w:bCs/>
          <w:lang w:val="en-GB"/>
        </w:rPr>
        <w:t>Redirect stdout and stderr</w:t>
      </w:r>
    </w:p>
    <w:p w14:paraId="2F24CDB5" w14:textId="77777777" w:rsidR="007A4F08" w:rsidRPr="007A4F08" w:rsidRDefault="007A4F08" w:rsidP="00ED45B0">
      <w:pPr>
        <w:jc w:val="both"/>
        <w:rPr>
          <w:lang w:val="en-GB"/>
        </w:rPr>
      </w:pPr>
      <w:r w:rsidRPr="007A4F08">
        <w:rPr>
          <w:lang w:val="en-GB"/>
        </w:rPr>
        <w:t>To redirect stdout and stderr at the same time you would use the “&amp;&gt;” or “&amp;&gt;&gt;” operator. This will direct both standard out and standard error to the same file.</w:t>
      </w:r>
    </w:p>
    <w:p w14:paraId="31F45E10" w14:textId="77777777" w:rsidR="007A4F08" w:rsidRPr="007A4F08" w:rsidRDefault="007A4F08" w:rsidP="00ED45B0">
      <w:pPr>
        <w:jc w:val="both"/>
        <w:rPr>
          <w:lang w:val="en-GB"/>
        </w:rPr>
      </w:pPr>
      <w:r w:rsidRPr="007A4F08">
        <w:rPr>
          <w:lang w:val="en-GB"/>
        </w:rPr>
        <w:t>Standard In Redirection</w:t>
      </w:r>
    </w:p>
    <w:p w14:paraId="06C96654" w14:textId="77777777" w:rsidR="007A4F08" w:rsidRDefault="007A4F08" w:rsidP="00ED45B0">
      <w:pPr>
        <w:jc w:val="both"/>
        <w:rPr>
          <w:lang w:val="en-GB"/>
        </w:rPr>
      </w:pPr>
      <w:r w:rsidRPr="007A4F08">
        <w:rPr>
          <w:lang w:val="en-GB"/>
        </w:rPr>
        <w:t>To have the process read input from a file rather than get its input from the keyboard you would use the “</w:t>
      </w:r>
      <w:r w:rsidRPr="007A4F08">
        <w:rPr>
          <w:b/>
          <w:bCs/>
          <w:lang w:val="en-GB"/>
        </w:rPr>
        <w:t>&lt;</w:t>
      </w:r>
      <w:r w:rsidRPr="007A4F08">
        <w:rPr>
          <w:lang w:val="en-GB"/>
        </w:rPr>
        <w:t>' symbol as in the example below:</w:t>
      </w:r>
    </w:p>
    <w:p w14:paraId="54FECD57" w14:textId="77777777" w:rsidR="00E61B69" w:rsidRPr="007A4F08" w:rsidRDefault="00E61B69"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7A4F08" w:rsidRPr="007A4F08" w14:paraId="55146103" w14:textId="77777777" w:rsidTr="00E61B69">
        <w:trPr>
          <w:tblCellSpacing w:w="0" w:type="dxa"/>
          <w:jc w:val="center"/>
        </w:trPr>
        <w:tc>
          <w:tcPr>
            <w:tcW w:w="1604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7767682C" w14:textId="77777777" w:rsidR="007A4F08" w:rsidRPr="007A4F08" w:rsidRDefault="007A4F08" w:rsidP="00ED45B0">
            <w:pPr>
              <w:jc w:val="both"/>
            </w:pPr>
            <w:r w:rsidRPr="007A4F08">
              <w:t>$ mysql -u root -p &lt; createtable.sql</w:t>
            </w:r>
          </w:p>
        </w:tc>
      </w:tr>
    </w:tbl>
    <w:p w14:paraId="09DA81D7" w14:textId="77777777" w:rsidR="007A4F08" w:rsidRPr="007A4F08" w:rsidRDefault="007A4F08" w:rsidP="00ED45B0">
      <w:pPr>
        <w:jc w:val="both"/>
        <w:rPr>
          <w:lang w:val="en-GB"/>
        </w:rPr>
      </w:pPr>
    </w:p>
    <w:p w14:paraId="1EB3CF1A" w14:textId="77777777" w:rsidR="007A4F08" w:rsidRPr="007A4F08" w:rsidRDefault="007A4F08" w:rsidP="00ED45B0">
      <w:pPr>
        <w:jc w:val="both"/>
        <w:rPr>
          <w:lang w:val="en-GB"/>
        </w:rPr>
      </w:pPr>
      <w:r w:rsidRPr="007A4F08">
        <w:rPr>
          <w:lang w:val="en-GB"/>
        </w:rPr>
        <w:t>Here the mysql command line interface is told to take its standard input from a file called createtable.sql rather than read input from the keyboard. This file would contain SQL statements necessary to create a table for example.</w:t>
      </w:r>
    </w:p>
    <w:p w14:paraId="7EF7F442" w14:textId="77777777" w:rsidR="00D129C7" w:rsidRDefault="00D129C7" w:rsidP="00ED45B0">
      <w:pPr>
        <w:jc w:val="both"/>
        <w:rPr>
          <w:b/>
          <w:bCs/>
          <w:i/>
          <w:iCs/>
          <w:lang w:val="en-GB"/>
        </w:rPr>
      </w:pPr>
    </w:p>
    <w:p w14:paraId="731CE28C" w14:textId="77777777" w:rsidR="007A4F08" w:rsidRPr="007A4F08" w:rsidRDefault="007A4F08" w:rsidP="00ED45B0">
      <w:pPr>
        <w:jc w:val="both"/>
        <w:rPr>
          <w:b/>
          <w:bCs/>
          <w:i/>
          <w:iCs/>
          <w:lang w:val="en-GB"/>
        </w:rPr>
      </w:pPr>
      <w:r w:rsidRPr="007A4F08">
        <w:rPr>
          <w:b/>
          <w:bCs/>
          <w:i/>
          <w:iCs/>
          <w:lang w:val="en-GB"/>
        </w:rPr>
        <w:t>Piped Commands</w:t>
      </w:r>
    </w:p>
    <w:p w14:paraId="362C075A" w14:textId="77777777" w:rsidR="007A4F08" w:rsidRPr="007A4F08" w:rsidRDefault="007A4F08" w:rsidP="00ED45B0">
      <w:pPr>
        <w:jc w:val="both"/>
        <w:rPr>
          <w:lang w:val="en-GB"/>
        </w:rPr>
      </w:pPr>
      <w:r w:rsidRPr="007A4F08">
        <w:rPr>
          <w:lang w:val="en-GB"/>
        </w:rPr>
        <w:t>The pipe command is used to redirect the standard output from one process to the standard input of another.</w:t>
      </w:r>
    </w:p>
    <w:p w14:paraId="5222D026" w14:textId="77777777" w:rsidR="007A4F08" w:rsidRPr="007A4F08" w:rsidRDefault="007A4F08" w:rsidP="00ED45B0">
      <w:pPr>
        <w:jc w:val="both"/>
        <w:rPr>
          <w:lang w:val="en-GB"/>
        </w:rPr>
      </w:pPr>
    </w:p>
    <w:p w14:paraId="1C983473" w14:textId="77777777" w:rsidR="007A4F08" w:rsidRPr="007A4F08" w:rsidRDefault="007A4F08" w:rsidP="00ED45B0">
      <w:pPr>
        <w:jc w:val="both"/>
        <w:rPr>
          <w:lang w:val="en-GB"/>
        </w:rPr>
      </w:pPr>
      <w:r w:rsidRPr="007A4F08">
        <w:rPr>
          <w:b/>
          <w:bCs/>
          <w:lang w:val="en-GB"/>
        </w:rPr>
        <w:t>program1 | program2</w:t>
      </w:r>
    </w:p>
    <w:p w14:paraId="1620CFCF" w14:textId="77777777" w:rsidR="007A4F08" w:rsidRPr="007A4F08" w:rsidRDefault="007A4F08" w:rsidP="00ED45B0">
      <w:pPr>
        <w:jc w:val="both"/>
        <w:rPr>
          <w:lang w:val="en-GB"/>
        </w:rPr>
      </w:pPr>
    </w:p>
    <w:p w14:paraId="03D0FC3D" w14:textId="77777777" w:rsidR="007A4F08" w:rsidRDefault="007A4F08" w:rsidP="00ED45B0">
      <w:pPr>
        <w:jc w:val="both"/>
        <w:rPr>
          <w:lang w:val="en-GB"/>
        </w:rPr>
      </w:pPr>
      <w:r w:rsidRPr="007A4F08">
        <w:rPr>
          <w:lang w:val="en-GB"/>
        </w:rPr>
        <w:t>Pipes are represented by the “|” symbol. The data stream goes from the left to the right. The next figure illustrates how the stdout for one process is redirected to the stdin for another process.</w:t>
      </w:r>
    </w:p>
    <w:p w14:paraId="4E185972" w14:textId="77777777" w:rsidR="00E61B69" w:rsidRPr="007A4F08" w:rsidRDefault="00E61B69" w:rsidP="00ED45B0">
      <w:pPr>
        <w:jc w:val="both"/>
        <w:rPr>
          <w:lang w:val="en-GB"/>
        </w:rPr>
      </w:pPr>
    </w:p>
    <w:tbl>
      <w:tblPr>
        <w:tblW w:w="16400" w:type="dxa"/>
        <w:tblCellSpacing w:w="0" w:type="dxa"/>
        <w:tblCellMar>
          <w:left w:w="0" w:type="dxa"/>
          <w:right w:w="0" w:type="dxa"/>
        </w:tblCellMar>
        <w:tblLook w:val="04A0" w:firstRow="1" w:lastRow="0" w:firstColumn="1" w:lastColumn="0" w:noHBand="0" w:noVBand="1"/>
      </w:tblPr>
      <w:tblGrid>
        <w:gridCol w:w="16400"/>
      </w:tblGrid>
      <w:tr w:rsidR="007A4F08" w:rsidRPr="007A4F08" w14:paraId="7CB8BA8A" w14:textId="77777777" w:rsidTr="007A4F08">
        <w:trPr>
          <w:tblCellSpacing w:w="0" w:type="dxa"/>
        </w:trPr>
        <w:tc>
          <w:tcPr>
            <w:tcW w:w="16360" w:type="dxa"/>
            <w:tcBorders>
              <w:top w:val="single" w:sz="6" w:space="0" w:color="000000"/>
              <w:left w:val="single" w:sz="6" w:space="0" w:color="000000"/>
              <w:bottom w:val="single" w:sz="6" w:space="0" w:color="000000"/>
              <w:right w:val="single" w:sz="6" w:space="0" w:color="000000"/>
            </w:tcBorders>
            <w:shd w:val="clear" w:color="auto" w:fill="FFFFFF"/>
            <w:hideMark/>
          </w:tcPr>
          <w:p w14:paraId="036960F1" w14:textId="77777777" w:rsidR="007A4F08" w:rsidRPr="007A4F08" w:rsidRDefault="007A4F08" w:rsidP="00ED45B0">
            <w:pPr>
              <w:jc w:val="both"/>
            </w:pPr>
            <w:r w:rsidRPr="007A4F08">
              <w:t xml:space="preserve"># ls-l | less </w:t>
            </w:r>
          </w:p>
        </w:tc>
      </w:tr>
    </w:tbl>
    <w:p w14:paraId="55D93ACA" w14:textId="77777777" w:rsidR="007A4F08" w:rsidRPr="007A4F08" w:rsidRDefault="007A4F08" w:rsidP="00ED45B0">
      <w:pPr>
        <w:jc w:val="both"/>
        <w:rPr>
          <w:lang w:val="en-GB"/>
        </w:rPr>
      </w:pPr>
    </w:p>
    <w:p w14:paraId="6FB9D25B" w14:textId="77777777" w:rsidR="007A4F08" w:rsidRPr="007A4F08" w:rsidRDefault="007A4F08" w:rsidP="00ED45B0">
      <w:pPr>
        <w:jc w:val="both"/>
        <w:rPr>
          <w:lang w:val="en-GB"/>
        </w:rPr>
      </w:pPr>
      <w:r w:rsidRPr="007A4F08">
        <w:rPr>
          <w:b/>
          <w:bCs/>
          <w:lang w:val="en-GB"/>
        </w:rPr>
        <w:t>The tee Command</w:t>
      </w:r>
    </w:p>
    <w:p w14:paraId="2A065EFB" w14:textId="77777777" w:rsidR="00D07894" w:rsidRDefault="00D07894" w:rsidP="00ED45B0">
      <w:pPr>
        <w:jc w:val="both"/>
        <w:rPr>
          <w:b/>
          <w:bCs/>
          <w:i/>
          <w:iCs/>
          <w:lang w:val="en-GB"/>
        </w:rPr>
      </w:pPr>
    </w:p>
    <w:p w14:paraId="46C7E82A" w14:textId="77777777" w:rsidR="007A4F08" w:rsidRPr="007A4F08" w:rsidRDefault="007A4F08" w:rsidP="00ED45B0">
      <w:pPr>
        <w:jc w:val="both"/>
        <w:rPr>
          <w:lang w:val="en-GB"/>
        </w:rPr>
      </w:pPr>
      <w:r w:rsidRPr="007A4F08">
        <w:rPr>
          <w:b/>
          <w:bCs/>
          <w:i/>
          <w:iCs/>
          <w:lang w:val="en-GB"/>
        </w:rPr>
        <w:t>command</w:t>
      </w:r>
      <w:r w:rsidRPr="007A4F08">
        <w:rPr>
          <w:b/>
          <w:bCs/>
          <w:lang w:val="en-GB"/>
        </w:rPr>
        <w:t xml:space="preserve"> | </w:t>
      </w:r>
      <w:r w:rsidRPr="007A4F08">
        <w:rPr>
          <w:lang w:val="en-GB"/>
        </w:rPr>
        <w:t>tee</w:t>
      </w:r>
      <w:r w:rsidRPr="007A4F08">
        <w:rPr>
          <w:b/>
          <w:bCs/>
          <w:lang w:val="en-GB"/>
        </w:rPr>
        <w:t xml:space="preserve"> </w:t>
      </w:r>
      <w:r w:rsidRPr="007A4F08">
        <w:rPr>
          <w:i/>
          <w:iCs/>
          <w:lang w:val="en-GB"/>
        </w:rPr>
        <w:t>FILENAME</w:t>
      </w:r>
    </w:p>
    <w:p w14:paraId="7E227DE1" w14:textId="77777777" w:rsidR="007A4F08" w:rsidRPr="007A4F08" w:rsidRDefault="007A4F08" w:rsidP="00ED45B0">
      <w:pPr>
        <w:jc w:val="both"/>
        <w:rPr>
          <w:lang w:val="en-GB"/>
        </w:rPr>
      </w:pPr>
    </w:p>
    <w:p w14:paraId="0C440CCA" w14:textId="77777777" w:rsidR="007A4F08" w:rsidRPr="007A4F08" w:rsidRDefault="007A4F08" w:rsidP="00ED45B0">
      <w:pPr>
        <w:jc w:val="both"/>
        <w:rPr>
          <w:lang w:val="en-GB"/>
        </w:rPr>
      </w:pPr>
      <w:r w:rsidRPr="007A4F08">
        <w:rPr>
          <w:lang w:val="en-GB"/>
        </w:rPr>
        <w:t xml:space="preserve">This command is used after a pipe and takes a filename as an argument. The standard output from the previous command is then sent to the file given as an argument but </w:t>
      </w:r>
      <w:r w:rsidRPr="007A4F08">
        <w:rPr>
          <w:b/>
          <w:bCs/>
          <w:lang w:val="en-GB"/>
        </w:rPr>
        <w:t>tee</w:t>
      </w:r>
      <w:r w:rsidRPr="007A4F08">
        <w:rPr>
          <w:lang w:val="en-GB"/>
        </w:rPr>
        <w:t xml:space="preserve"> also lets the stream through to </w:t>
      </w:r>
      <w:r w:rsidRPr="007A4F08">
        <w:rPr>
          <w:b/>
          <w:bCs/>
          <w:lang w:val="en-GB"/>
        </w:rPr>
        <w:t>stdout</w:t>
      </w:r>
      <w:r w:rsidRPr="007A4F08">
        <w:rPr>
          <w:lang w:val="en-GB"/>
        </w:rPr>
        <w:t xml:space="preserve">. The </w:t>
      </w:r>
      <w:r w:rsidRPr="007A4F08">
        <w:rPr>
          <w:b/>
          <w:bCs/>
          <w:lang w:val="en-GB"/>
        </w:rPr>
        <w:t xml:space="preserve">stdout </w:t>
      </w:r>
      <w:r w:rsidRPr="007A4F08">
        <w:rPr>
          <w:lang w:val="en-GB"/>
        </w:rPr>
        <w:t>has been duplicated in this way.</w:t>
      </w:r>
    </w:p>
    <w:p w14:paraId="66E212FA" w14:textId="77777777" w:rsidR="00C27907" w:rsidRDefault="00C27907" w:rsidP="00ED45B0">
      <w:pPr>
        <w:jc w:val="both"/>
        <w:rPr>
          <w:b/>
          <w:bCs/>
          <w:lang w:val="en-GB"/>
        </w:rPr>
      </w:pPr>
    </w:p>
    <w:p w14:paraId="29AB522A" w14:textId="77777777" w:rsidR="007A4F08" w:rsidRPr="007A4F08" w:rsidRDefault="007A4F08" w:rsidP="00ED45B0">
      <w:pPr>
        <w:jc w:val="both"/>
        <w:rPr>
          <w:lang w:val="en-GB"/>
        </w:rPr>
      </w:pPr>
      <w:r w:rsidRPr="007A4F08">
        <w:rPr>
          <w:b/>
          <w:bCs/>
          <w:lang w:val="en-GB"/>
        </w:rPr>
        <w:t>xargs</w:t>
      </w:r>
    </w:p>
    <w:p w14:paraId="2C7BD240" w14:textId="77777777" w:rsidR="007A4F08" w:rsidRDefault="007A4F08" w:rsidP="00ED45B0">
      <w:pPr>
        <w:jc w:val="both"/>
        <w:rPr>
          <w:lang w:val="en-GB"/>
        </w:rPr>
      </w:pPr>
      <w:r w:rsidRPr="007A4F08">
        <w:rPr>
          <w:lang w:val="en-GB"/>
        </w:rPr>
        <w:t xml:space="preserve">This tool is often thought of as a companion tool to </w:t>
      </w:r>
      <w:r w:rsidRPr="007A4F08">
        <w:rPr>
          <w:b/>
          <w:bCs/>
          <w:lang w:val="en-GB"/>
        </w:rPr>
        <w:t>find</w:t>
      </w:r>
      <w:r w:rsidRPr="007A4F08">
        <w:rPr>
          <w:lang w:val="en-GB"/>
        </w:rPr>
        <w:t xml:space="preserve">. In fact </w:t>
      </w:r>
      <w:r w:rsidRPr="007A4F08">
        <w:rPr>
          <w:b/>
          <w:bCs/>
          <w:lang w:val="en-GB"/>
        </w:rPr>
        <w:t>xargs</w:t>
      </w:r>
      <w:r w:rsidRPr="007A4F08">
        <w:rPr>
          <w:lang w:val="en-GB"/>
        </w:rPr>
        <w:t xml:space="preserve"> will process each line of standard output as an </w:t>
      </w:r>
      <w:r w:rsidRPr="007A4F08">
        <w:rPr>
          <w:i/>
          <w:iCs/>
          <w:lang w:val="en-GB"/>
        </w:rPr>
        <w:t>argument</w:t>
      </w:r>
      <w:r w:rsidRPr="007A4F08">
        <w:rPr>
          <w:lang w:val="en-GB"/>
        </w:rPr>
        <w:t xml:space="preserve"> for another tool. We could use </w:t>
      </w:r>
      <w:r w:rsidRPr="007A4F08">
        <w:rPr>
          <w:b/>
          <w:bCs/>
          <w:lang w:val="en-GB"/>
        </w:rPr>
        <w:t>xargs</w:t>
      </w:r>
      <w:r w:rsidRPr="007A4F08">
        <w:rPr>
          <w:lang w:val="en-GB"/>
        </w:rPr>
        <w:t xml:space="preserve"> to delete all files belonging to a user with:</w:t>
      </w:r>
    </w:p>
    <w:p w14:paraId="172C5843" w14:textId="77777777" w:rsidR="00E61B69" w:rsidRPr="007A4F08" w:rsidRDefault="00E61B69" w:rsidP="00ED45B0">
      <w:pPr>
        <w:jc w:val="both"/>
        <w:rPr>
          <w:lang w:val="en-GB"/>
        </w:rPr>
      </w:pPr>
    </w:p>
    <w:tbl>
      <w:tblPr>
        <w:tblW w:w="16440" w:type="dxa"/>
        <w:tblCellSpacing w:w="0" w:type="dxa"/>
        <w:tblCellMar>
          <w:top w:w="200" w:type="dxa"/>
          <w:left w:w="200" w:type="dxa"/>
          <w:bottom w:w="200" w:type="dxa"/>
          <w:right w:w="200" w:type="dxa"/>
        </w:tblCellMar>
        <w:tblLook w:val="04A0" w:firstRow="1" w:lastRow="0" w:firstColumn="1" w:lastColumn="0" w:noHBand="0" w:noVBand="1"/>
      </w:tblPr>
      <w:tblGrid>
        <w:gridCol w:w="16440"/>
      </w:tblGrid>
      <w:tr w:rsidR="007A4F08" w:rsidRPr="007A4F08" w14:paraId="4B6A7C99" w14:textId="77777777" w:rsidTr="007A4F08">
        <w:trPr>
          <w:tblCellSpacing w:w="0" w:type="dxa"/>
        </w:trPr>
        <w:tc>
          <w:tcPr>
            <w:tcW w:w="160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253DB58C" w14:textId="77777777" w:rsidR="007A4F08" w:rsidRPr="007A4F08" w:rsidRDefault="007A4F08" w:rsidP="00ED45B0">
            <w:pPr>
              <w:jc w:val="both"/>
            </w:pPr>
            <w:r w:rsidRPr="007A4F08">
              <w:t>$ find / -type f -user 502 | xargs rm –f</w:t>
            </w:r>
          </w:p>
        </w:tc>
      </w:tr>
    </w:tbl>
    <w:p w14:paraId="4F3AD106" w14:textId="77777777" w:rsidR="007A4F08" w:rsidRPr="007A4F08" w:rsidRDefault="007A4F08" w:rsidP="00ED45B0">
      <w:pPr>
        <w:jc w:val="both"/>
        <w:rPr>
          <w:lang w:val="en-GB"/>
        </w:rPr>
      </w:pPr>
    </w:p>
    <w:p w14:paraId="1E71AC0C" w14:textId="77777777" w:rsidR="007A4F08" w:rsidRDefault="007A4F08" w:rsidP="00ED45B0">
      <w:pPr>
        <w:jc w:val="both"/>
        <w:rPr>
          <w:lang w:val="en-GB"/>
        </w:rPr>
      </w:pPr>
      <w:r w:rsidRPr="007A4F08">
        <w:rPr>
          <w:lang w:val="en-GB"/>
        </w:rPr>
        <w:t>If the list of filenames is very long, xargs will split it into pieces and invoke the rm command several times, one for each piece. This is sometimes useful if the argument list would otherwise be too long to handle.</w:t>
      </w:r>
    </w:p>
    <w:p w14:paraId="1B42C0C2" w14:textId="77777777" w:rsidR="00E61B69" w:rsidRPr="007A4F08" w:rsidRDefault="00E61B69" w:rsidP="00ED45B0">
      <w:pPr>
        <w:jc w:val="both"/>
        <w:rPr>
          <w:lang w:val="en-GB"/>
        </w:rPr>
      </w:pPr>
    </w:p>
    <w:tbl>
      <w:tblPr>
        <w:tblW w:w="16460" w:type="dxa"/>
        <w:tblCellSpacing w:w="0" w:type="dxa"/>
        <w:tblCellMar>
          <w:top w:w="200" w:type="dxa"/>
          <w:left w:w="200" w:type="dxa"/>
          <w:bottom w:w="200" w:type="dxa"/>
          <w:right w:w="200" w:type="dxa"/>
        </w:tblCellMar>
        <w:tblLook w:val="04A0" w:firstRow="1" w:lastRow="0" w:firstColumn="1" w:lastColumn="0" w:noHBand="0" w:noVBand="1"/>
      </w:tblPr>
      <w:tblGrid>
        <w:gridCol w:w="16460"/>
      </w:tblGrid>
      <w:tr w:rsidR="007A4F08" w:rsidRPr="007A4F08" w14:paraId="3FF9B639" w14:textId="77777777" w:rsidTr="007A4F08">
        <w:trPr>
          <w:tblCellSpacing w:w="0" w:type="dxa"/>
        </w:trPr>
        <w:tc>
          <w:tcPr>
            <w:tcW w:w="16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09E20C2C" w14:textId="77777777" w:rsidR="007A4F08" w:rsidRPr="007A4F08" w:rsidRDefault="007A4F08" w:rsidP="00ED45B0">
            <w:pPr>
              <w:jc w:val="both"/>
            </w:pPr>
            <w:r w:rsidRPr="007A4F08">
              <w:t>$ ls |xargs rm -f</w:t>
            </w:r>
          </w:p>
        </w:tc>
      </w:tr>
    </w:tbl>
    <w:p w14:paraId="7CB4A2FB" w14:textId="77777777" w:rsidR="007A4F08" w:rsidRPr="007A4F08" w:rsidRDefault="007A4F08" w:rsidP="00ED45B0">
      <w:pPr>
        <w:jc w:val="both"/>
        <w:rPr>
          <w:lang w:val="en-GB"/>
        </w:rPr>
      </w:pPr>
      <w:r w:rsidRPr="007A4F08">
        <w:rPr>
          <w:lang w:val="en-GB"/>
        </w:rPr>
        <w:t>Used files, terms and utilities:</w:t>
      </w:r>
    </w:p>
    <w:p w14:paraId="2332F6E8" w14:textId="77777777" w:rsidR="00E61B69" w:rsidRDefault="00E61B69" w:rsidP="00ED45B0">
      <w:pPr>
        <w:numPr>
          <w:ilvl w:val="0"/>
          <w:numId w:val="21"/>
        </w:numPr>
        <w:jc w:val="both"/>
        <w:rPr>
          <w:lang w:val="en-GB"/>
        </w:rPr>
      </w:pPr>
      <w:r>
        <w:rPr>
          <w:lang w:val="en-GB"/>
        </w:rPr>
        <w:t>t</w:t>
      </w:r>
      <w:r w:rsidR="007A4F08" w:rsidRPr="007A4F08">
        <w:rPr>
          <w:lang w:val="en-GB"/>
        </w:rPr>
        <w:t>ee</w:t>
      </w:r>
      <w:r>
        <w:rPr>
          <w:lang w:val="en-GB"/>
        </w:rPr>
        <w:tab/>
      </w:r>
    </w:p>
    <w:p w14:paraId="106A416F" w14:textId="30F6A7E7" w:rsidR="007A4F08" w:rsidRPr="006F4A9F" w:rsidRDefault="007A4F08" w:rsidP="00ED45B0">
      <w:pPr>
        <w:numPr>
          <w:ilvl w:val="0"/>
          <w:numId w:val="21"/>
        </w:numPr>
        <w:jc w:val="both"/>
        <w:rPr>
          <w:lang w:val="en-GB"/>
        </w:rPr>
      </w:pPr>
      <w:r w:rsidRPr="00E61B69">
        <w:rPr>
          <w:lang w:val="en-GB"/>
        </w:rPr>
        <w:t>xargs</w:t>
      </w:r>
    </w:p>
    <w:p w14:paraId="5E7666E2" w14:textId="77777777" w:rsidR="007A7B48" w:rsidRDefault="007A7B48">
      <w:pPr>
        <w:rPr>
          <w:rFonts w:asciiTheme="majorHAnsi" w:eastAsiaTheme="majorEastAsia" w:hAnsiTheme="majorHAnsi" w:cstheme="majorBidi"/>
          <w:b/>
          <w:bCs/>
          <w:color w:val="4F81BD" w:themeColor="accent1"/>
          <w:sz w:val="26"/>
          <w:szCs w:val="26"/>
          <w:lang w:val="en-GB"/>
        </w:rPr>
      </w:pPr>
      <w:r>
        <w:rPr>
          <w:lang w:val="en-GB"/>
        </w:rPr>
        <w:br w:type="page"/>
      </w:r>
    </w:p>
    <w:p w14:paraId="1038F373" w14:textId="4BB4498C" w:rsidR="006E3262" w:rsidRPr="006E3262" w:rsidRDefault="006E3262" w:rsidP="00ED45B0">
      <w:pPr>
        <w:pStyle w:val="Heading2"/>
        <w:jc w:val="both"/>
        <w:rPr>
          <w:lang w:val="en-GB"/>
        </w:rPr>
      </w:pPr>
      <w:r>
        <w:rPr>
          <w:lang w:val="en-GB"/>
        </w:rPr>
        <w:t xml:space="preserve">Part III: </w:t>
      </w:r>
      <w:r w:rsidRPr="006E3262">
        <w:rPr>
          <w:lang w:val="en-GB"/>
        </w:rPr>
        <w:t>Create, Monitor and Kill Processes</w:t>
      </w:r>
    </w:p>
    <w:p w14:paraId="73E040AA" w14:textId="77777777" w:rsidR="006E3262" w:rsidRPr="006E3262" w:rsidRDefault="006E3262" w:rsidP="00ED45B0">
      <w:pPr>
        <w:jc w:val="both"/>
        <w:rPr>
          <w:lang w:val="en-GB"/>
        </w:rPr>
      </w:pPr>
    </w:p>
    <w:p w14:paraId="7D1DBB4E" w14:textId="77777777" w:rsidR="006E3262" w:rsidRPr="006E3262" w:rsidRDefault="006E3262" w:rsidP="00ED45B0">
      <w:pPr>
        <w:jc w:val="both"/>
        <w:rPr>
          <w:i/>
          <w:iCs/>
          <w:lang w:val="en-GB"/>
        </w:rPr>
      </w:pPr>
      <w:r w:rsidRPr="006E3262">
        <w:rPr>
          <w:i/>
          <w:iCs/>
          <w:lang w:val="en-GB"/>
        </w:rPr>
        <w:t>Candidates should be able to perform basic process management.</w:t>
      </w:r>
    </w:p>
    <w:p w14:paraId="51F67F00" w14:textId="77777777" w:rsidR="006E3262" w:rsidRPr="006E3262" w:rsidRDefault="006E3262" w:rsidP="00ED45B0">
      <w:pPr>
        <w:pStyle w:val="Heading3"/>
        <w:jc w:val="both"/>
        <w:rPr>
          <w:lang w:val="en-GB"/>
        </w:rPr>
      </w:pPr>
      <w:r w:rsidRPr="006E3262">
        <w:rPr>
          <w:lang w:val="en-GB"/>
        </w:rPr>
        <w:t>Key Knowledge Areas</w:t>
      </w:r>
    </w:p>
    <w:p w14:paraId="7872FAE3" w14:textId="77777777" w:rsidR="006E3262" w:rsidRPr="006E3262" w:rsidRDefault="006E3262" w:rsidP="00ED45B0">
      <w:pPr>
        <w:numPr>
          <w:ilvl w:val="0"/>
          <w:numId w:val="22"/>
        </w:numPr>
        <w:jc w:val="both"/>
        <w:rPr>
          <w:lang w:val="en-GB"/>
        </w:rPr>
      </w:pPr>
      <w:r w:rsidRPr="006E3262">
        <w:rPr>
          <w:lang w:val="en-GB"/>
        </w:rPr>
        <w:t>Run jobs in the foreground and background.</w:t>
      </w:r>
    </w:p>
    <w:p w14:paraId="6E0FD923" w14:textId="77777777" w:rsidR="006E3262" w:rsidRPr="006E3262" w:rsidRDefault="006E3262" w:rsidP="00ED45B0">
      <w:pPr>
        <w:numPr>
          <w:ilvl w:val="0"/>
          <w:numId w:val="22"/>
        </w:numPr>
        <w:jc w:val="both"/>
        <w:rPr>
          <w:lang w:val="en-GB"/>
        </w:rPr>
      </w:pPr>
      <w:r w:rsidRPr="006E3262">
        <w:rPr>
          <w:lang w:val="en-GB"/>
        </w:rPr>
        <w:t>Signal a program to continue running after logout.</w:t>
      </w:r>
    </w:p>
    <w:p w14:paraId="710A0B86" w14:textId="77777777" w:rsidR="006E3262" w:rsidRPr="006E3262" w:rsidRDefault="006E3262" w:rsidP="00ED45B0">
      <w:pPr>
        <w:numPr>
          <w:ilvl w:val="0"/>
          <w:numId w:val="22"/>
        </w:numPr>
        <w:jc w:val="both"/>
        <w:rPr>
          <w:lang w:val="en-GB"/>
        </w:rPr>
      </w:pPr>
      <w:r w:rsidRPr="006E3262">
        <w:rPr>
          <w:lang w:val="en-GB"/>
        </w:rPr>
        <w:t>Monitor active processes.</w:t>
      </w:r>
    </w:p>
    <w:p w14:paraId="2968FE9B" w14:textId="77777777" w:rsidR="006E3262" w:rsidRPr="006E3262" w:rsidRDefault="006E3262" w:rsidP="00ED45B0">
      <w:pPr>
        <w:numPr>
          <w:ilvl w:val="0"/>
          <w:numId w:val="22"/>
        </w:numPr>
        <w:jc w:val="both"/>
        <w:rPr>
          <w:lang w:val="en-GB"/>
        </w:rPr>
      </w:pPr>
      <w:r w:rsidRPr="006E3262">
        <w:rPr>
          <w:lang w:val="en-GB"/>
        </w:rPr>
        <w:t>Select and sort processes for display.</w:t>
      </w:r>
    </w:p>
    <w:p w14:paraId="3BFC3B94" w14:textId="77777777" w:rsidR="006E3262" w:rsidRPr="006E3262" w:rsidRDefault="006E3262" w:rsidP="00ED45B0">
      <w:pPr>
        <w:numPr>
          <w:ilvl w:val="0"/>
          <w:numId w:val="22"/>
        </w:numPr>
        <w:jc w:val="both"/>
        <w:rPr>
          <w:lang w:val="en-GB"/>
        </w:rPr>
      </w:pPr>
      <w:r w:rsidRPr="006E3262">
        <w:rPr>
          <w:lang w:val="en-GB"/>
        </w:rPr>
        <w:t>Send signals to processes.</w:t>
      </w:r>
    </w:p>
    <w:p w14:paraId="56866A3E" w14:textId="77777777" w:rsidR="006E3262" w:rsidRPr="006E3262" w:rsidRDefault="006E3262" w:rsidP="00ED45B0">
      <w:pPr>
        <w:jc w:val="both"/>
        <w:rPr>
          <w:lang w:val="en-GB"/>
        </w:rPr>
      </w:pPr>
    </w:p>
    <w:p w14:paraId="7DA69F51" w14:textId="77777777" w:rsidR="006E3262" w:rsidRPr="006E3262" w:rsidRDefault="006E3262" w:rsidP="00ED45B0">
      <w:pPr>
        <w:jc w:val="both"/>
        <w:rPr>
          <w:lang w:val="en-GB"/>
        </w:rPr>
      </w:pPr>
      <w:r w:rsidRPr="006E3262">
        <w:rPr>
          <w:lang w:val="en-GB"/>
        </w:rPr>
        <w:t>When the shell runs a command, it normally waits and will not prompt for further input until that command has completed. The command is said to run in the foreground.</w:t>
      </w:r>
    </w:p>
    <w:p w14:paraId="7C3ADB9C" w14:textId="77777777" w:rsidR="006E3262" w:rsidRPr="006E3262" w:rsidRDefault="006E3262" w:rsidP="00ED45B0">
      <w:pPr>
        <w:jc w:val="both"/>
        <w:rPr>
          <w:lang w:val="en-GB"/>
        </w:rPr>
      </w:pPr>
      <w:r w:rsidRPr="006E3262">
        <w:rPr>
          <w:lang w:val="en-GB"/>
        </w:rPr>
        <w:t>When a program is running in the foreground it is possible to recover the shell prompt but only by interrupting the program for while. The interruption signal is Ctrl Z.</w:t>
      </w:r>
    </w:p>
    <w:p w14:paraId="5A0ADD24" w14:textId="77777777" w:rsidR="00904380" w:rsidRDefault="00904380" w:rsidP="00ED45B0">
      <w:pPr>
        <w:jc w:val="both"/>
        <w:rPr>
          <w:b/>
          <w:bCs/>
          <w:i/>
          <w:iCs/>
          <w:lang w:val="en-GB"/>
        </w:rPr>
      </w:pPr>
    </w:p>
    <w:p w14:paraId="7907F32B" w14:textId="77777777" w:rsidR="006E3262" w:rsidRPr="006E3262" w:rsidRDefault="006E3262" w:rsidP="00ED45B0">
      <w:pPr>
        <w:jc w:val="both"/>
        <w:rPr>
          <w:b/>
          <w:bCs/>
          <w:i/>
          <w:iCs/>
          <w:lang w:val="en-GB"/>
        </w:rPr>
      </w:pPr>
      <w:r w:rsidRPr="006E3262">
        <w:rPr>
          <w:b/>
          <w:bCs/>
          <w:i/>
          <w:iCs/>
          <w:lang w:val="en-GB"/>
        </w:rPr>
        <w:t>Starting and Stopping Jobs</w:t>
      </w:r>
    </w:p>
    <w:p w14:paraId="4108B06F" w14:textId="77777777" w:rsidR="006E3262" w:rsidRPr="006E3262" w:rsidRDefault="006E3262" w:rsidP="00ED45B0">
      <w:pPr>
        <w:jc w:val="both"/>
        <w:rPr>
          <w:lang w:val="en-GB"/>
        </w:rPr>
      </w:pPr>
      <w:r w:rsidRPr="006E3262">
        <w:rPr>
          <w:lang w:val="en-GB"/>
        </w:rPr>
        <w:t xml:space="preserve">A process started from a shell is also called a </w:t>
      </w:r>
      <w:r w:rsidRPr="006E3262">
        <w:rPr>
          <w:i/>
          <w:iCs/>
          <w:lang w:val="en-GB"/>
        </w:rPr>
        <w:t xml:space="preserve">job. </w:t>
      </w:r>
      <w:r w:rsidRPr="006E3262">
        <w:rPr>
          <w:lang w:val="en-GB"/>
        </w:rPr>
        <w:t xml:space="preserve">Once the job receives the </w:t>
      </w:r>
      <w:r w:rsidRPr="006E3262">
        <w:rPr>
          <w:b/>
          <w:bCs/>
          <w:lang w:val="en-GB"/>
        </w:rPr>
        <w:t>^Z</w:t>
      </w:r>
      <w:r w:rsidRPr="006E3262">
        <w:rPr>
          <w:lang w:val="en-GB"/>
        </w:rPr>
        <w:t xml:space="preserve"> signal it is stopped and the shell prompt is recovered. To restart the program in the background simply type: </w:t>
      </w:r>
      <w:r w:rsidRPr="006E3262">
        <w:rPr>
          <w:b/>
          <w:bCs/>
          <w:lang w:val="en-GB"/>
        </w:rPr>
        <w:t>bg</w:t>
      </w:r>
      <w:r w:rsidRPr="006E3262">
        <w:rPr>
          <w:lang w:val="en-GB"/>
        </w:rPr>
        <w:t>.</w:t>
      </w:r>
    </w:p>
    <w:p w14:paraId="6DD2A61C" w14:textId="77777777" w:rsidR="00904380" w:rsidRDefault="00904380" w:rsidP="00ED45B0">
      <w:pPr>
        <w:jc w:val="both"/>
        <w:rPr>
          <w:lang w:val="en-GB"/>
        </w:rPr>
      </w:pPr>
    </w:p>
    <w:p w14:paraId="056556E3" w14:textId="77777777" w:rsidR="006E3262" w:rsidRDefault="006E3262" w:rsidP="00ED45B0">
      <w:pPr>
        <w:jc w:val="both"/>
        <w:rPr>
          <w:lang w:val="en-GB"/>
        </w:rPr>
      </w:pPr>
      <w:r w:rsidRPr="006E3262">
        <w:rPr>
          <w:lang w:val="en-GB"/>
        </w:rPr>
        <w:t>Example</w:t>
      </w:r>
    </w:p>
    <w:p w14:paraId="70A13AF5" w14:textId="77777777" w:rsidR="006E3262" w:rsidRPr="006E3262" w:rsidRDefault="006E3262"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6E3262" w:rsidRPr="006E3262" w14:paraId="0FA24C42" w14:textId="77777777" w:rsidTr="006E3262">
        <w:trPr>
          <w:tblCellSpacing w:w="0" w:type="dxa"/>
          <w:jc w:val="center"/>
        </w:trPr>
        <w:tc>
          <w:tcPr>
            <w:tcW w:w="160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1BC2FDA9" w14:textId="77777777" w:rsidR="006E3262" w:rsidRPr="006E3262" w:rsidRDefault="006E3262" w:rsidP="00ED45B0">
            <w:pPr>
              <w:jc w:val="both"/>
            </w:pPr>
            <w:r w:rsidRPr="006E3262">
              <w:t>$ xclock</w:t>
            </w:r>
          </w:p>
          <w:p w14:paraId="228A02E7" w14:textId="77777777" w:rsidR="006E3262" w:rsidRPr="006E3262" w:rsidRDefault="006E3262" w:rsidP="00ED45B0">
            <w:pPr>
              <w:jc w:val="both"/>
            </w:pPr>
            <w:r w:rsidRPr="006E3262">
              <w:rPr>
                <w:b/>
                <w:bCs/>
              </w:rPr>
              <w:t>xclock running in forground, shell prompt lost</w:t>
            </w:r>
          </w:p>
          <w:p w14:paraId="239E2ED6" w14:textId="77777777" w:rsidR="006E3262" w:rsidRPr="006E3262" w:rsidRDefault="006E3262" w:rsidP="00ED45B0">
            <w:pPr>
              <w:jc w:val="both"/>
            </w:pPr>
            <w:r w:rsidRPr="006E3262">
              <w:t xml:space="preserve">[1]+ Stopped xclock </w:t>
            </w:r>
            <w:r w:rsidRPr="006E3262">
              <w:rPr>
                <w:b/>
                <w:bCs/>
              </w:rPr>
              <w:t>xclock received ^Z signal</w:t>
            </w:r>
          </w:p>
          <w:p w14:paraId="06779632" w14:textId="77777777" w:rsidR="006E3262" w:rsidRPr="006E3262" w:rsidRDefault="006E3262" w:rsidP="00ED45B0">
            <w:pPr>
              <w:jc w:val="both"/>
            </w:pPr>
          </w:p>
          <w:p w14:paraId="34C9B676" w14:textId="77777777" w:rsidR="006E3262" w:rsidRPr="006E3262" w:rsidRDefault="006E3262" w:rsidP="00ED45B0">
            <w:pPr>
              <w:jc w:val="both"/>
            </w:pPr>
            <w:r w:rsidRPr="006E3262">
              <w:t xml:space="preserve">$ bg </w:t>
            </w:r>
            <w:r w:rsidRPr="006E3262">
              <w:rPr>
                <w:b/>
                <w:bCs/>
              </w:rPr>
              <w:t>shell prompt recovered, issue the bg command</w:t>
            </w:r>
          </w:p>
          <w:p w14:paraId="39698C7B" w14:textId="77777777" w:rsidR="006E3262" w:rsidRPr="006E3262" w:rsidRDefault="006E3262" w:rsidP="00ED45B0">
            <w:pPr>
              <w:jc w:val="both"/>
            </w:pPr>
            <w:r w:rsidRPr="006E3262">
              <w:t xml:space="preserve">[1]+ xclock &amp; </w:t>
            </w:r>
            <w:r w:rsidRPr="006E3262">
              <w:rPr>
                <w:b/>
                <w:bCs/>
              </w:rPr>
              <w:t>xclock is running in the background</w:t>
            </w:r>
          </w:p>
          <w:p w14:paraId="213F2CB1" w14:textId="77777777" w:rsidR="006E3262" w:rsidRPr="006E3262" w:rsidRDefault="006E3262" w:rsidP="00ED45B0">
            <w:pPr>
              <w:jc w:val="both"/>
            </w:pPr>
          </w:p>
        </w:tc>
      </w:tr>
    </w:tbl>
    <w:p w14:paraId="60543E2A" w14:textId="77777777" w:rsidR="006E3262" w:rsidRPr="006E3262" w:rsidRDefault="006E3262" w:rsidP="00ED45B0">
      <w:pPr>
        <w:jc w:val="both"/>
        <w:rPr>
          <w:lang w:val="en-GB"/>
        </w:rPr>
      </w:pPr>
    </w:p>
    <w:p w14:paraId="1AE1C852" w14:textId="77777777" w:rsidR="006E3262" w:rsidRPr="006E3262" w:rsidRDefault="006E3262" w:rsidP="00ED45B0">
      <w:pPr>
        <w:jc w:val="both"/>
        <w:rPr>
          <w:lang w:val="en-GB"/>
        </w:rPr>
      </w:pPr>
      <w:r w:rsidRPr="006E3262">
        <w:rPr>
          <w:lang w:val="en-GB"/>
        </w:rPr>
        <w:t xml:space="preserve">Notice the [1]+ symbol above. The integer is the process' </w:t>
      </w:r>
      <w:r w:rsidRPr="006E3262">
        <w:rPr>
          <w:i/>
          <w:iCs/>
          <w:lang w:val="en-GB"/>
        </w:rPr>
        <w:t>job number,</w:t>
      </w:r>
      <w:r w:rsidRPr="006E3262">
        <w:rPr>
          <w:lang w:val="en-GB"/>
        </w:rPr>
        <w:t xml:space="preserve"> which it can be referred to as.</w:t>
      </w:r>
    </w:p>
    <w:p w14:paraId="62CEBD51" w14:textId="77777777" w:rsidR="006E3262" w:rsidRPr="006E3262" w:rsidRDefault="006E3262" w:rsidP="00ED45B0">
      <w:pPr>
        <w:jc w:val="both"/>
        <w:rPr>
          <w:lang w:val="en-GB"/>
        </w:rPr>
      </w:pPr>
      <w:r w:rsidRPr="006E3262">
        <w:rPr>
          <w:lang w:val="en-GB"/>
        </w:rPr>
        <w:t xml:space="preserve">The '+' sign indicates the last modified process. A '-' sign would indicate the second last modified process. One can start a process in the background by appending a </w:t>
      </w:r>
      <w:r w:rsidRPr="006E3262">
        <w:rPr>
          <w:b/>
          <w:bCs/>
          <w:lang w:val="en-GB"/>
        </w:rPr>
        <w:t>&amp;</w:t>
      </w:r>
      <w:r w:rsidRPr="006E3262">
        <w:rPr>
          <w:lang w:val="en-GB"/>
        </w:rPr>
        <w:t xml:space="preserve"> to the command.</w:t>
      </w:r>
    </w:p>
    <w:p w14:paraId="3041A9DD" w14:textId="77777777" w:rsidR="006E3262" w:rsidRPr="006E3262" w:rsidRDefault="006E3262"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6E3262" w:rsidRPr="006E3262" w14:paraId="69B5A4A9" w14:textId="77777777" w:rsidTr="00C422AE">
        <w:trPr>
          <w:tblCellSpacing w:w="0" w:type="dxa"/>
          <w:jc w:val="center"/>
        </w:trPr>
        <w:tc>
          <w:tcPr>
            <w:tcW w:w="160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621E4A2A" w14:textId="77777777" w:rsidR="006E3262" w:rsidRPr="006E3262" w:rsidRDefault="006E3262" w:rsidP="00ED45B0">
            <w:pPr>
              <w:jc w:val="both"/>
            </w:pPr>
            <w:r w:rsidRPr="006E3262">
              <w:t>$ xclock&amp;</w:t>
            </w:r>
          </w:p>
          <w:p w14:paraId="3F102704" w14:textId="77777777" w:rsidR="006E3262" w:rsidRPr="006E3262" w:rsidRDefault="006E3262" w:rsidP="00ED45B0">
            <w:pPr>
              <w:jc w:val="both"/>
            </w:pPr>
            <w:r w:rsidRPr="006E3262">
              <w:t>[1] 6213</w:t>
            </w:r>
          </w:p>
        </w:tc>
      </w:tr>
    </w:tbl>
    <w:p w14:paraId="787AC9EC" w14:textId="77777777" w:rsidR="006E3262" w:rsidRPr="006E3262" w:rsidRDefault="006E3262" w:rsidP="00ED45B0">
      <w:pPr>
        <w:jc w:val="both"/>
        <w:rPr>
          <w:lang w:val="en-GB"/>
        </w:rPr>
      </w:pPr>
    </w:p>
    <w:p w14:paraId="19A15D78" w14:textId="77777777" w:rsidR="006E3262" w:rsidRPr="006E3262" w:rsidRDefault="006E3262" w:rsidP="00ED45B0">
      <w:pPr>
        <w:jc w:val="both"/>
        <w:rPr>
          <w:lang w:val="en-GB"/>
        </w:rPr>
      </w:pPr>
      <w:r w:rsidRPr="006E3262">
        <w:rPr>
          <w:lang w:val="en-GB"/>
        </w:rPr>
        <w:t>The numbers reported here are the job numbers (in square brackets), and the process ID.</w:t>
      </w:r>
    </w:p>
    <w:p w14:paraId="5E8B8C73" w14:textId="77777777" w:rsidR="006E3262" w:rsidRPr="006E3262" w:rsidRDefault="006E3262" w:rsidP="00ED45B0">
      <w:pPr>
        <w:jc w:val="both"/>
        <w:rPr>
          <w:lang w:val="en-GB"/>
        </w:rPr>
      </w:pPr>
    </w:p>
    <w:p w14:paraId="2A97F909" w14:textId="77777777" w:rsidR="006E3262" w:rsidRPr="006E3262" w:rsidRDefault="006E3262" w:rsidP="00ED45B0">
      <w:pPr>
        <w:jc w:val="both"/>
        <w:rPr>
          <w:lang w:val="en-GB"/>
        </w:rPr>
      </w:pPr>
      <w:r w:rsidRPr="006E3262">
        <w:rPr>
          <w:b/>
          <w:bCs/>
          <w:lang w:val="en-GB"/>
        </w:rPr>
        <w:t>Listing jobs</w:t>
      </w:r>
    </w:p>
    <w:p w14:paraId="33A567C3" w14:textId="453B7FED" w:rsidR="006E3262" w:rsidRPr="006E3262" w:rsidRDefault="006E3262" w:rsidP="00ED45B0">
      <w:pPr>
        <w:jc w:val="both"/>
        <w:rPr>
          <w:lang w:val="en-GB"/>
        </w:rPr>
      </w:pPr>
      <w:r w:rsidRPr="006E3262">
        <w:rPr>
          <w:lang w:val="en-GB"/>
        </w:rPr>
        <w:t xml:space="preserve">The jobs utility lists all running processes started from the current shell. The </w:t>
      </w:r>
      <w:r w:rsidRPr="006E3262">
        <w:rPr>
          <w:i/>
          <w:iCs/>
          <w:lang w:val="en-GB"/>
        </w:rPr>
        <w:t>job number</w:t>
      </w:r>
      <w:r w:rsidRPr="006E3262">
        <w:rPr>
          <w:lang w:val="en-GB"/>
        </w:rPr>
        <w:t>, the job's state (running/stopped), as well as the two last modified processes, will be listed.</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6E3262" w:rsidRPr="006E3262" w14:paraId="38696BE3" w14:textId="77777777" w:rsidTr="00C422AE">
        <w:trPr>
          <w:tblHeader/>
          <w:tblCellSpacing w:w="0" w:type="dxa"/>
          <w:jc w:val="center"/>
        </w:trPr>
        <w:tc>
          <w:tcPr>
            <w:tcW w:w="7080" w:type="dxa"/>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6B8A6C4B" w14:textId="77777777" w:rsidR="00C422AE" w:rsidRPr="006E3262" w:rsidRDefault="006E3262" w:rsidP="00ED45B0">
            <w:pPr>
              <w:jc w:val="both"/>
              <w:rPr>
                <w:b/>
                <w:bCs/>
                <w:i/>
                <w:iCs/>
              </w:rPr>
            </w:pPr>
            <w:r w:rsidRPr="006E3262">
              <w:rPr>
                <w:b/>
                <w:bCs/>
                <w:i/>
                <w:iCs/>
              </w:rPr>
              <w:t>Output for jobs</w:t>
            </w:r>
          </w:p>
        </w:tc>
      </w:tr>
      <w:tr w:rsidR="006E3262" w:rsidRPr="006E3262" w14:paraId="250E1534" w14:textId="77777777" w:rsidTr="00C422AE">
        <w:trPr>
          <w:tblCellSpacing w:w="0" w:type="dxa"/>
          <w:jc w:val="center"/>
        </w:trPr>
        <w:tc>
          <w:tcPr>
            <w:tcW w:w="708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F5CBA02" w14:textId="77777777" w:rsidR="006E3262" w:rsidRPr="006E3262" w:rsidRDefault="006E3262" w:rsidP="00ED45B0">
            <w:pPr>
              <w:jc w:val="both"/>
            </w:pPr>
            <w:r w:rsidRPr="006E3262">
              <w:t>[1]- Stopped xclock</w:t>
            </w:r>
          </w:p>
          <w:p w14:paraId="6358B0B2" w14:textId="77777777" w:rsidR="006E3262" w:rsidRPr="006E3262" w:rsidRDefault="006E3262" w:rsidP="00ED45B0">
            <w:pPr>
              <w:jc w:val="both"/>
            </w:pPr>
            <w:r w:rsidRPr="006E3262">
              <w:t>[2] Running xman &amp;</w:t>
            </w:r>
          </w:p>
          <w:p w14:paraId="5C7F91ED" w14:textId="77777777" w:rsidR="006E3262" w:rsidRPr="006E3262" w:rsidRDefault="006E3262" w:rsidP="00ED45B0">
            <w:pPr>
              <w:jc w:val="both"/>
            </w:pPr>
            <w:r w:rsidRPr="006E3262">
              <w:t>[3]+ Stopped xload</w:t>
            </w:r>
          </w:p>
        </w:tc>
      </w:tr>
    </w:tbl>
    <w:p w14:paraId="28503925" w14:textId="77777777" w:rsidR="006E3262" w:rsidRPr="006E3262" w:rsidRDefault="006E3262" w:rsidP="00ED45B0">
      <w:pPr>
        <w:jc w:val="both"/>
        <w:rPr>
          <w:lang w:val="en-GB"/>
        </w:rPr>
      </w:pPr>
    </w:p>
    <w:p w14:paraId="28ACFE55" w14:textId="77777777" w:rsidR="006E3262" w:rsidRPr="006E3262" w:rsidRDefault="006E3262" w:rsidP="00ED45B0">
      <w:pPr>
        <w:jc w:val="both"/>
        <w:rPr>
          <w:lang w:val="en-GB"/>
        </w:rPr>
      </w:pPr>
      <w:r w:rsidRPr="006E3262">
        <w:rPr>
          <w:b/>
          <w:bCs/>
          <w:lang w:val="en-GB"/>
        </w:rPr>
        <w:t>The job number</w:t>
      </w:r>
    </w:p>
    <w:p w14:paraId="0FA5DE12" w14:textId="77777777" w:rsidR="006E3262" w:rsidRPr="006E3262" w:rsidRDefault="006E3262" w:rsidP="00ED45B0">
      <w:pPr>
        <w:jc w:val="both"/>
        <w:rPr>
          <w:lang w:val="en-GB"/>
        </w:rPr>
      </w:pPr>
      <w:r w:rsidRPr="006E3262">
        <w:rPr>
          <w:lang w:val="en-GB"/>
        </w:rPr>
        <w:t xml:space="preserve">One can conveniently stop and start a selection of jobs using the </w:t>
      </w:r>
      <w:r w:rsidRPr="006E3262">
        <w:rPr>
          <w:i/>
          <w:iCs/>
          <w:lang w:val="en-GB"/>
        </w:rPr>
        <w:t>job number</w:t>
      </w:r>
      <w:r w:rsidRPr="006E3262">
        <w:rPr>
          <w:lang w:val="en-GB"/>
        </w:rPr>
        <w:t xml:space="preserve">. This is achieved with the </w:t>
      </w:r>
      <w:r w:rsidRPr="006E3262">
        <w:rPr>
          <w:b/>
          <w:bCs/>
          <w:lang w:val="en-GB"/>
        </w:rPr>
        <w:t>fg</w:t>
      </w:r>
      <w:r w:rsidRPr="006E3262">
        <w:rPr>
          <w:lang w:val="en-GB"/>
        </w:rPr>
        <w:t xml:space="preserve"> command.</w:t>
      </w:r>
    </w:p>
    <w:p w14:paraId="69450E2F" w14:textId="2982470D" w:rsidR="006E3262" w:rsidRDefault="006E3262" w:rsidP="00ED45B0">
      <w:pPr>
        <w:jc w:val="both"/>
        <w:rPr>
          <w:i/>
          <w:iCs/>
          <w:lang w:val="en-GB"/>
        </w:rPr>
      </w:pPr>
      <w:r w:rsidRPr="006E3262">
        <w:rPr>
          <w:i/>
          <w:iCs/>
          <w:lang w:val="en-GB"/>
        </w:rPr>
        <w:t>Calling job 2 to the foreground and killing job 1</w:t>
      </w:r>
    </w:p>
    <w:p w14:paraId="05EC7D31" w14:textId="77777777" w:rsidR="00C422AE" w:rsidRPr="006E3262" w:rsidRDefault="00C422AE" w:rsidP="00ED45B0">
      <w:pPr>
        <w:jc w:val="both"/>
        <w:rPr>
          <w:lang w:val="en-GB"/>
        </w:rPr>
      </w:pPr>
    </w:p>
    <w:tbl>
      <w:tblPr>
        <w:tblW w:w="5000" w:type="pct"/>
        <w:jc w:val="center"/>
        <w:tblCellSpacing w:w="0" w:type="dxa"/>
        <w:tblCellMar>
          <w:left w:w="0" w:type="dxa"/>
          <w:right w:w="0" w:type="dxa"/>
        </w:tblCellMar>
        <w:tblLook w:val="04A0" w:firstRow="1" w:lastRow="0" w:firstColumn="1" w:lastColumn="0" w:noHBand="0" w:noVBand="1"/>
      </w:tblPr>
      <w:tblGrid>
        <w:gridCol w:w="1701"/>
        <w:gridCol w:w="6599"/>
      </w:tblGrid>
      <w:tr w:rsidR="00C422AE" w:rsidRPr="006E3262" w14:paraId="75624CB4" w14:textId="77777777" w:rsidTr="00C422AE">
        <w:trPr>
          <w:trHeight w:val="1340"/>
          <w:tblHeader/>
          <w:tblCellSpacing w:w="0" w:type="dxa"/>
          <w:jc w:val="center"/>
        </w:trPr>
        <w:tc>
          <w:tcPr>
            <w:tcW w:w="1701" w:type="dxa"/>
            <w:hideMark/>
          </w:tcPr>
          <w:p w14:paraId="193E2361" w14:textId="77777777" w:rsidR="006E3262" w:rsidRPr="006E3262" w:rsidRDefault="006E3262" w:rsidP="00ED45B0">
            <w:pPr>
              <w:jc w:val="both"/>
            </w:pPr>
            <w:r w:rsidRPr="006E3262">
              <w:t>fg 2 or</w:t>
            </w:r>
          </w:p>
          <w:p w14:paraId="7FDFEED7" w14:textId="77777777" w:rsidR="006E3262" w:rsidRPr="006E3262" w:rsidRDefault="006E3262" w:rsidP="00ED45B0">
            <w:pPr>
              <w:jc w:val="both"/>
            </w:pPr>
            <w:r w:rsidRPr="006E3262">
              <w:t>fg %2 or</w:t>
            </w:r>
          </w:p>
          <w:p w14:paraId="4CDAAD8F" w14:textId="534F6FD6" w:rsidR="00C422AE" w:rsidRPr="006E3262" w:rsidRDefault="006E3262" w:rsidP="00ED45B0">
            <w:pPr>
              <w:jc w:val="both"/>
            </w:pPr>
            <w:r w:rsidRPr="006E3262">
              <w:t>fg %?xma</w:t>
            </w:r>
          </w:p>
        </w:tc>
        <w:tc>
          <w:tcPr>
            <w:tcW w:w="6599" w:type="dxa"/>
            <w:hideMark/>
          </w:tcPr>
          <w:p w14:paraId="3D872205" w14:textId="77777777" w:rsidR="00C422AE" w:rsidRDefault="00C422AE" w:rsidP="00ED45B0">
            <w:pPr>
              <w:jc w:val="both"/>
            </w:pPr>
          </w:p>
          <w:p w14:paraId="6428AF67" w14:textId="53B49F48" w:rsidR="00C422AE" w:rsidRDefault="00C422AE" w:rsidP="00ED45B0">
            <w:pPr>
              <w:jc w:val="both"/>
            </w:pPr>
            <w:r w:rsidRPr="006E3262">
              <w:t>kill –9 %1</w:t>
            </w:r>
          </w:p>
          <w:p w14:paraId="07DDDDFC" w14:textId="77777777" w:rsidR="00C422AE" w:rsidRDefault="00C422AE" w:rsidP="00ED45B0">
            <w:pPr>
              <w:jc w:val="both"/>
            </w:pPr>
          </w:p>
          <w:p w14:paraId="5B08A301" w14:textId="5634BA2E" w:rsidR="006E3262" w:rsidRPr="006E3262" w:rsidRDefault="006E3262" w:rsidP="00ED45B0">
            <w:pPr>
              <w:jc w:val="both"/>
            </w:pPr>
          </w:p>
        </w:tc>
      </w:tr>
    </w:tbl>
    <w:p w14:paraId="7EA5B9AD" w14:textId="77777777" w:rsidR="006E3262" w:rsidRPr="006E3262" w:rsidRDefault="006E3262" w:rsidP="00ED45B0">
      <w:pPr>
        <w:jc w:val="both"/>
        <w:rPr>
          <w:lang w:val="en-GB"/>
        </w:rPr>
      </w:pPr>
      <w:r w:rsidRPr="006E3262">
        <w:rPr>
          <w:b/>
          <w:bCs/>
          <w:lang w:val="en-GB"/>
        </w:rPr>
        <w:t>Avoiding HUP with nohup</w:t>
      </w:r>
    </w:p>
    <w:p w14:paraId="36D128F2" w14:textId="77777777" w:rsidR="006E3262" w:rsidRDefault="006E3262" w:rsidP="00ED45B0">
      <w:pPr>
        <w:jc w:val="both"/>
        <w:rPr>
          <w:lang w:val="en-GB"/>
        </w:rPr>
      </w:pPr>
      <w:r w:rsidRPr="006E3262">
        <w:rPr>
          <w:lang w:val="en-GB"/>
        </w:rPr>
        <w:t xml:space="preserve">There is a program called </w:t>
      </w:r>
      <w:r w:rsidRPr="006E3262">
        <w:rPr>
          <w:b/>
          <w:bCs/>
          <w:lang w:val="en-GB"/>
        </w:rPr>
        <w:t>nohup</w:t>
      </w:r>
      <w:r w:rsidRPr="006E3262">
        <w:rPr>
          <w:lang w:val="en-GB"/>
        </w:rPr>
        <w:t xml:space="preserve"> which acts as a parent process independently from the user’s session. When a user logs off, the system sends a HUP signal to all processes owned by that process group. For example, to avoid this HUP signal a script called </w:t>
      </w:r>
      <w:r w:rsidRPr="006E3262">
        <w:rPr>
          <w:b/>
          <w:bCs/>
          <w:lang w:val="en-GB"/>
        </w:rPr>
        <w:t>bigbang</w:t>
      </w:r>
      <w:r w:rsidRPr="006E3262">
        <w:rPr>
          <w:lang w:val="en-GB"/>
        </w:rPr>
        <w:t xml:space="preserve"> which attempts to calculate the age of the Universe should be started like this:</w:t>
      </w:r>
    </w:p>
    <w:p w14:paraId="6CF66A09" w14:textId="77777777" w:rsidR="008A6C1A" w:rsidRPr="006E3262" w:rsidRDefault="008A6C1A" w:rsidP="00ED45B0">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6E3262" w:rsidRPr="006E3262" w14:paraId="102FCFE5" w14:textId="77777777" w:rsidTr="00904380">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111C9293" w14:textId="77777777" w:rsidR="006E3262" w:rsidRPr="006E3262" w:rsidRDefault="006E3262" w:rsidP="00ED45B0">
            <w:pPr>
              <w:jc w:val="both"/>
            </w:pPr>
            <w:r w:rsidRPr="006E3262">
              <w:t>$ nohup bigbang &amp;</w:t>
            </w:r>
          </w:p>
        </w:tc>
      </w:tr>
    </w:tbl>
    <w:p w14:paraId="15474A67" w14:textId="77777777" w:rsidR="006E3262" w:rsidRPr="006E3262" w:rsidRDefault="006E3262" w:rsidP="00ED45B0">
      <w:pPr>
        <w:jc w:val="both"/>
        <w:rPr>
          <w:lang w:val="en-GB"/>
        </w:rPr>
      </w:pPr>
    </w:p>
    <w:p w14:paraId="6AFE0C76" w14:textId="77777777" w:rsidR="006E3262" w:rsidRPr="006E3262" w:rsidRDefault="006E3262" w:rsidP="00ED45B0">
      <w:pPr>
        <w:jc w:val="both"/>
        <w:rPr>
          <w:b/>
          <w:bCs/>
          <w:i/>
          <w:iCs/>
          <w:lang w:val="en-GB"/>
        </w:rPr>
      </w:pPr>
      <w:r w:rsidRPr="006E3262">
        <w:rPr>
          <w:b/>
          <w:bCs/>
          <w:i/>
          <w:iCs/>
          <w:lang w:val="en-GB"/>
        </w:rPr>
        <w:t>Viewing Running Processes</w:t>
      </w:r>
    </w:p>
    <w:p w14:paraId="2F30E9CD" w14:textId="77777777" w:rsidR="006E3262" w:rsidRPr="006E3262" w:rsidRDefault="006E3262" w:rsidP="00ED45B0">
      <w:pPr>
        <w:jc w:val="both"/>
        <w:rPr>
          <w:lang w:val="en-GB"/>
        </w:rPr>
      </w:pPr>
      <w:r w:rsidRPr="006E3262">
        <w:rPr>
          <w:lang w:val="en-GB"/>
        </w:rPr>
        <w:t xml:space="preserve">Processes have a unique Process ID the PID. This number can be used to modify a process' priority or to stop it. A process is any </w:t>
      </w:r>
      <w:r w:rsidRPr="006E3262">
        <w:rPr>
          <w:i/>
          <w:iCs/>
          <w:lang w:val="en-GB"/>
        </w:rPr>
        <w:t>running</w:t>
      </w:r>
      <w:r w:rsidRPr="006E3262">
        <w:rPr>
          <w:lang w:val="en-GB"/>
        </w:rPr>
        <w:t xml:space="preserve"> executable. If process_2 has been spawned by process_1, it is called a </w:t>
      </w:r>
      <w:r w:rsidRPr="006E3262">
        <w:rPr>
          <w:i/>
          <w:iCs/>
          <w:lang w:val="en-GB"/>
        </w:rPr>
        <w:t>child</w:t>
      </w:r>
      <w:r w:rsidRPr="006E3262">
        <w:rPr>
          <w:lang w:val="en-GB"/>
        </w:rPr>
        <w:t xml:space="preserve"> process. The spawning process_1 is called the </w:t>
      </w:r>
      <w:r w:rsidRPr="006E3262">
        <w:rPr>
          <w:i/>
          <w:iCs/>
          <w:lang w:val="en-GB"/>
        </w:rPr>
        <w:t>parent</w:t>
      </w:r>
      <w:r w:rsidRPr="006E3262">
        <w:rPr>
          <w:lang w:val="en-GB"/>
        </w:rPr>
        <w:t xml:space="preserve"> process.</w:t>
      </w:r>
    </w:p>
    <w:p w14:paraId="02863CB6" w14:textId="77777777" w:rsidR="006E3262" w:rsidRPr="006E3262" w:rsidRDefault="006E3262" w:rsidP="00ED45B0">
      <w:pPr>
        <w:jc w:val="both"/>
        <w:rPr>
          <w:lang w:val="en-GB"/>
        </w:rPr>
      </w:pPr>
    </w:p>
    <w:p w14:paraId="72D3C06C" w14:textId="77777777" w:rsidR="006E3262" w:rsidRPr="006E3262" w:rsidRDefault="006E3262" w:rsidP="00ED45B0">
      <w:pPr>
        <w:jc w:val="both"/>
        <w:rPr>
          <w:lang w:val="en-GB"/>
        </w:rPr>
      </w:pPr>
      <w:r w:rsidRPr="006E3262">
        <w:rPr>
          <w:lang w:val="en-GB"/>
        </w:rPr>
        <w:t>The pstree</w:t>
      </w:r>
      <w:r w:rsidRPr="006E3262">
        <w:rPr>
          <w:b/>
          <w:bCs/>
          <w:lang w:val="en-GB"/>
        </w:rPr>
        <w:t xml:space="preserve"> </w:t>
      </w:r>
      <w:r w:rsidRPr="006E3262">
        <w:rPr>
          <w:lang w:val="en-GB"/>
        </w:rPr>
        <w:t xml:space="preserve">command gives a good illustration of </w:t>
      </w:r>
      <w:r w:rsidRPr="006E3262">
        <w:rPr>
          <w:i/>
          <w:iCs/>
          <w:lang w:val="en-GB"/>
        </w:rPr>
        <w:t xml:space="preserve">parent </w:t>
      </w:r>
      <w:r w:rsidRPr="006E3262">
        <w:rPr>
          <w:lang w:val="en-GB"/>
        </w:rPr>
        <w:t xml:space="preserve">and </w:t>
      </w:r>
      <w:r w:rsidRPr="006E3262">
        <w:rPr>
          <w:i/>
          <w:iCs/>
          <w:lang w:val="en-GB"/>
        </w:rPr>
        <w:t>child</w:t>
      </w:r>
      <w:r w:rsidRPr="006E3262">
        <w:rPr>
          <w:lang w:val="en-GB"/>
        </w:rPr>
        <w:t xml:space="preserve"> process hierarchy.</w:t>
      </w:r>
    </w:p>
    <w:p w14:paraId="4089D2D1" w14:textId="77777777" w:rsidR="006E3262" w:rsidRPr="006E3262" w:rsidRDefault="006E3262" w:rsidP="00ED45B0">
      <w:pPr>
        <w:jc w:val="both"/>
        <w:rPr>
          <w:lang w:val="en-GB"/>
        </w:rPr>
      </w:pPr>
    </w:p>
    <w:p w14:paraId="22D7B1E1" w14:textId="2D033B83" w:rsidR="006E3262" w:rsidRPr="006E3262" w:rsidRDefault="006E3262" w:rsidP="00ED45B0">
      <w:pPr>
        <w:jc w:val="both"/>
        <w:rPr>
          <w:lang w:val="en-GB"/>
        </w:rPr>
      </w:pPr>
      <w:r w:rsidRPr="006E3262">
        <w:rPr>
          <w:i/>
          <w:iCs/>
          <w:lang w:val="en-GB"/>
        </w:rPr>
        <w:t>Part of the pstree output</w:t>
      </w:r>
      <w:r w:rsidR="008A6C1A">
        <w:rPr>
          <w:i/>
          <w:iCs/>
          <w:lang w:val="en-GB"/>
        </w:rPr>
        <w:t xml:space="preserve"> figure below:</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6E3262" w:rsidRPr="006E3262" w14:paraId="2755FE9A" w14:textId="77777777" w:rsidTr="008A6C1A">
        <w:trPr>
          <w:tblHeader/>
          <w:tblCellSpacing w:w="0" w:type="dxa"/>
          <w:jc w:val="center"/>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47CFB7C4" w14:textId="77777777" w:rsidR="006E3262" w:rsidRPr="006E3262" w:rsidRDefault="006E3262" w:rsidP="00ED45B0">
            <w:pPr>
              <w:jc w:val="both"/>
            </w:pPr>
            <w:r w:rsidRPr="006E3262">
              <w:t>bash(1046)---xinit(1085)-+-X(1086)</w:t>
            </w:r>
          </w:p>
          <w:p w14:paraId="06C9BF6F" w14:textId="77777777" w:rsidR="006E3262" w:rsidRPr="006E3262" w:rsidRDefault="006E3262" w:rsidP="00ED45B0">
            <w:pPr>
              <w:jc w:val="both"/>
            </w:pPr>
            <w:r w:rsidRPr="006E3262">
              <w:t>`-xfwm(1094)-+-xfce(1100)---xterm(1111)---bash(1113)-+-pstree(1180)</w:t>
            </w:r>
          </w:p>
          <w:p w14:paraId="04C1C804" w14:textId="77777777" w:rsidR="006E3262" w:rsidRPr="006E3262" w:rsidRDefault="006E3262" w:rsidP="00ED45B0">
            <w:pPr>
              <w:jc w:val="both"/>
            </w:pPr>
            <w:r w:rsidRPr="006E3262">
              <w:t>| |-soffice.bin(1139)---soffice.bin(1152)-+</w:t>
            </w:r>
          </w:p>
          <w:p w14:paraId="1922E7E5" w14:textId="77777777" w:rsidR="006E3262" w:rsidRPr="006E3262" w:rsidRDefault="006E3262" w:rsidP="00ED45B0">
            <w:pPr>
              <w:jc w:val="both"/>
            </w:pPr>
            <w:r w:rsidRPr="006E3262">
              <w:t>-soffice.bin(1153)</w:t>
            </w:r>
          </w:p>
          <w:p w14:paraId="6B26F6A2" w14:textId="77777777" w:rsidR="006E3262" w:rsidRPr="006E3262" w:rsidRDefault="006E3262" w:rsidP="00ED45B0">
            <w:pPr>
              <w:jc w:val="both"/>
            </w:pPr>
            <w:r w:rsidRPr="006E3262">
              <w:t>| | |-soffice.bin(1154)</w:t>
            </w:r>
          </w:p>
          <w:p w14:paraId="50D098C4" w14:textId="77777777" w:rsidR="006E3262" w:rsidRPr="006E3262" w:rsidRDefault="006E3262" w:rsidP="00ED45B0">
            <w:pPr>
              <w:jc w:val="both"/>
            </w:pPr>
            <w:r w:rsidRPr="006E3262">
              <w:t>| | |-soffice.bin(1155)</w:t>
            </w:r>
          </w:p>
          <w:p w14:paraId="6D81710A" w14:textId="77777777" w:rsidR="006E3262" w:rsidRPr="006E3262" w:rsidRDefault="006E3262" w:rsidP="00ED45B0">
            <w:pPr>
              <w:jc w:val="both"/>
            </w:pPr>
            <w:r w:rsidRPr="006E3262">
              <w:t>| | |-soffice.bin(1156)</w:t>
            </w:r>
          </w:p>
          <w:p w14:paraId="19DA84AC" w14:textId="77777777" w:rsidR="006E3262" w:rsidRPr="006E3262" w:rsidRDefault="006E3262" w:rsidP="00ED45B0">
            <w:pPr>
              <w:jc w:val="both"/>
            </w:pPr>
            <w:r w:rsidRPr="006E3262">
              <w:t>| | `-soffice.bin(1157)</w:t>
            </w:r>
          </w:p>
          <w:p w14:paraId="6F206DA8" w14:textId="77777777" w:rsidR="006E3262" w:rsidRPr="006E3262" w:rsidRDefault="006E3262" w:rsidP="00ED45B0">
            <w:pPr>
              <w:jc w:val="both"/>
            </w:pPr>
            <w:r w:rsidRPr="006E3262">
              <w:t>| `-xclock(1138)</w:t>
            </w:r>
          </w:p>
          <w:p w14:paraId="4A1BC88E" w14:textId="77777777" w:rsidR="006E3262" w:rsidRPr="006E3262" w:rsidRDefault="006E3262" w:rsidP="00ED45B0">
            <w:pPr>
              <w:jc w:val="both"/>
            </w:pPr>
            <w:r w:rsidRPr="006E3262">
              <w:t>|-xfgnome(1109)</w:t>
            </w:r>
          </w:p>
          <w:p w14:paraId="26E9D99C" w14:textId="77777777" w:rsidR="006E3262" w:rsidRPr="006E3262" w:rsidRDefault="006E3262" w:rsidP="00ED45B0">
            <w:pPr>
              <w:jc w:val="both"/>
            </w:pPr>
            <w:r w:rsidRPr="006E3262">
              <w:t>|-xfpager(1108)</w:t>
            </w:r>
          </w:p>
          <w:p w14:paraId="744E1055" w14:textId="77777777" w:rsidR="006E3262" w:rsidRPr="006E3262" w:rsidRDefault="006E3262" w:rsidP="00ED45B0">
            <w:pPr>
              <w:jc w:val="both"/>
            </w:pPr>
            <w:r w:rsidRPr="006E3262">
              <w:t>|-xfsound(1107)</w:t>
            </w:r>
          </w:p>
          <w:p w14:paraId="71D584D6" w14:textId="77777777" w:rsidR="006E3262" w:rsidRPr="006E3262" w:rsidRDefault="006E3262" w:rsidP="00ED45B0">
            <w:pPr>
              <w:jc w:val="both"/>
            </w:pPr>
            <w:r w:rsidRPr="006E3262">
              <w:t>`-xscreensaver(1098)</w:t>
            </w:r>
          </w:p>
        </w:tc>
      </w:tr>
    </w:tbl>
    <w:p w14:paraId="700ED7FE" w14:textId="77777777" w:rsidR="008A6C1A" w:rsidRDefault="008A6C1A" w:rsidP="00ED45B0">
      <w:pPr>
        <w:jc w:val="both"/>
        <w:rPr>
          <w:lang w:val="en-GB"/>
        </w:rPr>
      </w:pPr>
    </w:p>
    <w:p w14:paraId="29153356" w14:textId="77777777" w:rsidR="006E3262" w:rsidRPr="006E3262" w:rsidRDefault="006E3262" w:rsidP="00ED45B0">
      <w:pPr>
        <w:jc w:val="both"/>
        <w:rPr>
          <w:lang w:val="en-GB"/>
        </w:rPr>
      </w:pPr>
      <w:r w:rsidRPr="006E3262">
        <w:rPr>
          <w:lang w:val="en-GB"/>
        </w:rPr>
        <w:t xml:space="preserve">In the above figure all the process' PIDs are shown; these are clearly incremental. The most common used options are </w:t>
      </w:r>
      <w:r w:rsidRPr="006E3262">
        <w:rPr>
          <w:b/>
          <w:bCs/>
          <w:lang w:val="en-GB"/>
        </w:rPr>
        <w:t>-p</w:t>
      </w:r>
      <w:r w:rsidRPr="006E3262">
        <w:rPr>
          <w:lang w:val="en-GB"/>
        </w:rPr>
        <w:t xml:space="preserve"> to display PIDs and </w:t>
      </w:r>
      <w:r w:rsidRPr="006E3262">
        <w:rPr>
          <w:b/>
          <w:bCs/>
          <w:lang w:val="en-GB"/>
        </w:rPr>
        <w:t>-h</w:t>
      </w:r>
      <w:r w:rsidRPr="006E3262">
        <w:rPr>
          <w:lang w:val="en-GB"/>
        </w:rPr>
        <w:t xml:space="preserve"> to highlight a users processes only.</w:t>
      </w:r>
    </w:p>
    <w:p w14:paraId="2D5F3878" w14:textId="77777777" w:rsidR="006E3262" w:rsidRPr="006E3262" w:rsidRDefault="006E3262" w:rsidP="00ED45B0">
      <w:pPr>
        <w:jc w:val="both"/>
        <w:rPr>
          <w:lang w:val="en-GB"/>
        </w:rPr>
      </w:pPr>
    </w:p>
    <w:p w14:paraId="39061F59" w14:textId="77777777" w:rsidR="006E3262" w:rsidRPr="006E3262" w:rsidRDefault="006E3262" w:rsidP="00ED45B0">
      <w:pPr>
        <w:jc w:val="both"/>
        <w:rPr>
          <w:lang w:val="en-GB"/>
        </w:rPr>
      </w:pPr>
      <w:r w:rsidRPr="006E3262">
        <w:rPr>
          <w:lang w:val="en-GB"/>
        </w:rPr>
        <w:t>A more direct way to determine which processes are running is to use ps. Most users learn a favourite combination of options which work for most situations.</w:t>
      </w:r>
    </w:p>
    <w:p w14:paraId="3AED654F" w14:textId="77777777" w:rsidR="006E3262" w:rsidRPr="006E3262" w:rsidRDefault="006E3262" w:rsidP="00ED45B0">
      <w:pPr>
        <w:jc w:val="both"/>
        <w:rPr>
          <w:lang w:val="en-GB"/>
        </w:rPr>
      </w:pPr>
    </w:p>
    <w:p w14:paraId="40546895" w14:textId="77777777" w:rsidR="006E3262" w:rsidRPr="006E3262" w:rsidRDefault="006E3262" w:rsidP="00ED45B0">
      <w:pPr>
        <w:jc w:val="both"/>
        <w:rPr>
          <w:lang w:val="en-GB"/>
        </w:rPr>
      </w:pPr>
      <w:r w:rsidRPr="006E3262">
        <w:rPr>
          <w:lang w:val="en-GB"/>
        </w:rPr>
        <w:t>Here are three such options:</w:t>
      </w:r>
    </w:p>
    <w:p w14:paraId="013CF0A7" w14:textId="77777777" w:rsidR="006E3262" w:rsidRPr="006E3262" w:rsidRDefault="006E3262" w:rsidP="00ED45B0">
      <w:pPr>
        <w:jc w:val="both"/>
        <w:rPr>
          <w:lang w:val="en-GB"/>
        </w:rPr>
      </w:pPr>
      <w:r w:rsidRPr="006E3262">
        <w:rPr>
          <w:b/>
          <w:bCs/>
          <w:lang w:val="en-GB"/>
        </w:rPr>
        <w:t>ps</w:t>
      </w:r>
      <w:r w:rsidRPr="006E3262">
        <w:rPr>
          <w:lang w:val="en-GB"/>
        </w:rPr>
        <w:t xml:space="preserve"> </w:t>
      </w:r>
      <w:r w:rsidRPr="006E3262">
        <w:rPr>
          <w:b/>
          <w:bCs/>
          <w:lang w:val="en-GB"/>
        </w:rPr>
        <w:t>ux</w:t>
      </w:r>
      <w:r w:rsidRPr="006E3262">
        <w:rPr>
          <w:lang w:val="en-GB"/>
        </w:rPr>
        <w:t xml:space="preserve"> all processes run by the user</w:t>
      </w:r>
    </w:p>
    <w:p w14:paraId="19E8E5F3" w14:textId="77777777" w:rsidR="006E3262" w:rsidRPr="006E3262" w:rsidRDefault="006E3262" w:rsidP="00ED45B0">
      <w:pPr>
        <w:jc w:val="both"/>
        <w:rPr>
          <w:lang w:val="en-GB"/>
        </w:rPr>
      </w:pPr>
      <w:r w:rsidRPr="006E3262">
        <w:rPr>
          <w:b/>
          <w:bCs/>
          <w:lang w:val="en-GB"/>
        </w:rPr>
        <w:t xml:space="preserve">ps T </w:t>
      </w:r>
      <w:r w:rsidRPr="006E3262">
        <w:rPr>
          <w:lang w:val="en-GB"/>
        </w:rPr>
        <w:t>processes run under the current terminal by the user</w:t>
      </w:r>
    </w:p>
    <w:p w14:paraId="16CA665C" w14:textId="77777777" w:rsidR="006E3262" w:rsidRPr="006E3262" w:rsidRDefault="006E3262" w:rsidP="00ED45B0">
      <w:pPr>
        <w:jc w:val="both"/>
        <w:rPr>
          <w:lang w:val="en-GB"/>
        </w:rPr>
      </w:pPr>
      <w:r w:rsidRPr="006E3262">
        <w:rPr>
          <w:b/>
          <w:bCs/>
          <w:lang w:val="en-GB"/>
        </w:rPr>
        <w:t>ps aux</w:t>
      </w:r>
      <w:r w:rsidRPr="006E3262">
        <w:rPr>
          <w:lang w:val="en-GB"/>
        </w:rPr>
        <w:t xml:space="preserve"> all processes on the system</w:t>
      </w:r>
    </w:p>
    <w:p w14:paraId="6DC5968C" w14:textId="77777777" w:rsidR="006E3262" w:rsidRPr="006E3262" w:rsidRDefault="006E3262" w:rsidP="00ED45B0">
      <w:pPr>
        <w:jc w:val="both"/>
        <w:rPr>
          <w:lang w:val="en-GB"/>
        </w:rPr>
      </w:pPr>
    </w:p>
    <w:p w14:paraId="502D671E" w14:textId="77777777" w:rsidR="006E3262" w:rsidRPr="006E3262" w:rsidRDefault="006E3262" w:rsidP="00ED45B0">
      <w:pPr>
        <w:jc w:val="both"/>
        <w:rPr>
          <w:lang w:val="en-GB"/>
        </w:rPr>
      </w:pPr>
      <w:r w:rsidRPr="006E3262">
        <w:rPr>
          <w:lang w:val="en-GB"/>
        </w:rPr>
        <w:t xml:space="preserve">It is recommended you read the </w:t>
      </w:r>
      <w:r w:rsidRPr="006E3262">
        <w:rPr>
          <w:b/>
          <w:bCs/>
          <w:lang w:val="en-GB"/>
        </w:rPr>
        <w:t>ps manpage</w:t>
      </w:r>
      <w:r w:rsidRPr="006E3262">
        <w:rPr>
          <w:lang w:val="en-GB"/>
        </w:rPr>
        <w:t xml:space="preserve"> and choose your own best options!</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6E3262" w:rsidRPr="006E3262" w14:paraId="53FAC98F" w14:textId="77777777" w:rsidTr="008A6C1A">
        <w:trPr>
          <w:tblHeader/>
          <w:tblCellSpacing w:w="0" w:type="dxa"/>
          <w:jc w:val="center"/>
        </w:trPr>
        <w:tc>
          <w:tcPr>
            <w:tcW w:w="15580" w:type="dxa"/>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78D9BB7E" w14:textId="77777777" w:rsidR="00C422AE" w:rsidRPr="006E3262" w:rsidRDefault="006E3262" w:rsidP="00ED45B0">
            <w:pPr>
              <w:jc w:val="both"/>
              <w:rPr>
                <w:b/>
                <w:bCs/>
                <w:i/>
                <w:iCs/>
              </w:rPr>
            </w:pPr>
            <w:r w:rsidRPr="006E3262">
              <w:rPr>
                <w:b/>
                <w:bCs/>
                <w:i/>
                <w:iCs/>
              </w:rPr>
              <w:t xml:space="preserve">ps </w:t>
            </w:r>
            <w:r w:rsidRPr="006E3262">
              <w:rPr>
                <w:i/>
                <w:iCs/>
              </w:rPr>
              <w:t>accommodates UNIX-style and BSD-style arguments</w:t>
            </w:r>
          </w:p>
        </w:tc>
      </w:tr>
      <w:tr w:rsidR="006E3262" w:rsidRPr="006E3262" w14:paraId="526724B6" w14:textId="77777777" w:rsidTr="008A6C1A">
        <w:trPr>
          <w:tblCellSpacing w:w="0" w:type="dxa"/>
          <w:jc w:val="center"/>
        </w:trPr>
        <w:tc>
          <w:tcPr>
            <w:tcW w:w="1558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5713454B" w14:textId="77777777" w:rsidR="006E3262" w:rsidRPr="006E3262" w:rsidRDefault="006E3262" w:rsidP="00ED45B0">
            <w:pPr>
              <w:jc w:val="both"/>
            </w:pPr>
            <w:r w:rsidRPr="006E3262">
              <w:rPr>
                <w:lang w:val="fr-FR"/>
              </w:rPr>
              <w:t>usage: ps -[Unix98 options]</w:t>
            </w:r>
          </w:p>
          <w:p w14:paraId="19563FFD" w14:textId="77777777" w:rsidR="006E3262" w:rsidRPr="006E3262" w:rsidRDefault="006E3262" w:rsidP="00ED45B0">
            <w:pPr>
              <w:jc w:val="both"/>
            </w:pPr>
            <w:r w:rsidRPr="006E3262">
              <w:rPr>
                <w:lang w:val="fr-FR"/>
              </w:rPr>
              <w:t>ps [BSD-style options]</w:t>
            </w:r>
          </w:p>
          <w:p w14:paraId="1CE19C69" w14:textId="77777777" w:rsidR="006E3262" w:rsidRPr="006E3262" w:rsidRDefault="006E3262" w:rsidP="00ED45B0">
            <w:pPr>
              <w:jc w:val="both"/>
            </w:pPr>
            <w:r w:rsidRPr="006E3262">
              <w:rPr>
                <w:lang w:val="fr-FR"/>
              </w:rPr>
              <w:t>ps --[GNU-style long options]</w:t>
            </w:r>
          </w:p>
          <w:p w14:paraId="163A3746" w14:textId="77777777" w:rsidR="006E3262" w:rsidRPr="006E3262" w:rsidRDefault="006E3262" w:rsidP="00ED45B0">
            <w:pPr>
              <w:jc w:val="both"/>
            </w:pPr>
            <w:r w:rsidRPr="006E3262">
              <w:t>ps --help for a command summary</w:t>
            </w:r>
          </w:p>
        </w:tc>
      </w:tr>
    </w:tbl>
    <w:p w14:paraId="59F8415E" w14:textId="77777777" w:rsidR="006E3262" w:rsidRPr="006E3262" w:rsidRDefault="006E3262" w:rsidP="00ED45B0">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6E3262" w:rsidRPr="006E3262" w14:paraId="601843AA" w14:textId="77777777" w:rsidTr="008A6C1A">
        <w:trPr>
          <w:tblHeader/>
          <w:tblCellSpacing w:w="0" w:type="dxa"/>
          <w:jc w:val="center"/>
        </w:trPr>
        <w:tc>
          <w:tcPr>
            <w:tcW w:w="15600" w:type="dxa"/>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23F09887" w14:textId="77777777" w:rsidR="00C422AE" w:rsidRPr="006E3262" w:rsidRDefault="006E3262" w:rsidP="00ED45B0">
            <w:pPr>
              <w:jc w:val="both"/>
              <w:rPr>
                <w:b/>
                <w:bCs/>
                <w:i/>
                <w:iCs/>
              </w:rPr>
            </w:pPr>
            <w:r w:rsidRPr="006E3262">
              <w:rPr>
                <w:b/>
                <w:bCs/>
                <w:i/>
                <w:iCs/>
              </w:rPr>
              <w:t>Summary of options</w:t>
            </w:r>
          </w:p>
        </w:tc>
      </w:tr>
      <w:tr w:rsidR="006E3262" w:rsidRPr="006E3262" w14:paraId="4E202467" w14:textId="77777777" w:rsidTr="008A6C1A">
        <w:trPr>
          <w:tblCellSpacing w:w="0" w:type="dxa"/>
          <w:jc w:val="center"/>
        </w:trPr>
        <w:tc>
          <w:tcPr>
            <w:tcW w:w="1560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1DE8BBAF" w14:textId="77777777" w:rsidR="006E3262" w:rsidRPr="006E3262" w:rsidRDefault="006E3262" w:rsidP="00ED45B0">
            <w:pPr>
              <w:jc w:val="both"/>
            </w:pPr>
            <w:r w:rsidRPr="006E3262">
              <w:rPr>
                <w:b/>
                <w:bCs/>
              </w:rPr>
              <w:t>-a</w:t>
            </w:r>
            <w:r w:rsidRPr="006E3262">
              <w:t xml:space="preserve"> show all processes for the current user linked to a tty (</w:t>
            </w:r>
            <w:r w:rsidRPr="006E3262">
              <w:rPr>
                <w:i/>
                <w:iCs/>
              </w:rPr>
              <w:t xml:space="preserve">except </w:t>
            </w:r>
            <w:r w:rsidRPr="006E3262">
              <w:t>the session leader)</w:t>
            </w:r>
          </w:p>
          <w:p w14:paraId="0474E3C6" w14:textId="77777777" w:rsidR="006E3262" w:rsidRPr="006E3262" w:rsidRDefault="006E3262" w:rsidP="00ED45B0">
            <w:pPr>
              <w:jc w:val="both"/>
            </w:pPr>
            <w:r w:rsidRPr="006E3262">
              <w:rPr>
                <w:b/>
                <w:bCs/>
              </w:rPr>
              <w:t>-e</w:t>
            </w:r>
            <w:r w:rsidRPr="006E3262">
              <w:t xml:space="preserve"> or </w:t>
            </w:r>
            <w:r w:rsidRPr="006E3262">
              <w:rPr>
                <w:b/>
                <w:bCs/>
              </w:rPr>
              <w:t>-A</w:t>
            </w:r>
            <w:r w:rsidRPr="006E3262">
              <w:t xml:space="preserve"> show all processes</w:t>
            </w:r>
          </w:p>
          <w:p w14:paraId="1352C314" w14:textId="77777777" w:rsidR="006E3262" w:rsidRPr="006E3262" w:rsidRDefault="006E3262" w:rsidP="00ED45B0">
            <w:pPr>
              <w:jc w:val="both"/>
            </w:pPr>
            <w:r w:rsidRPr="006E3262">
              <w:rPr>
                <w:b/>
                <w:bCs/>
              </w:rPr>
              <w:t>-f</w:t>
            </w:r>
            <w:r w:rsidRPr="006E3262">
              <w:t xml:space="preserve"> gives the PPID (Parent Process ID) and the STIME (Start Time)</w:t>
            </w:r>
          </w:p>
          <w:p w14:paraId="691286D1" w14:textId="77777777" w:rsidR="006E3262" w:rsidRPr="006E3262" w:rsidRDefault="006E3262" w:rsidP="00ED45B0">
            <w:pPr>
              <w:jc w:val="both"/>
            </w:pPr>
            <w:r w:rsidRPr="006E3262">
              <w:rPr>
                <w:b/>
                <w:bCs/>
              </w:rPr>
              <w:t>-l</w:t>
            </w:r>
            <w:r w:rsidRPr="006E3262">
              <w:t xml:space="preserve"> is similar to </w:t>
            </w:r>
            <w:r w:rsidRPr="006E3262">
              <w:rPr>
                <w:b/>
                <w:bCs/>
              </w:rPr>
              <w:t>-f</w:t>
            </w:r>
            <w:r w:rsidRPr="006E3262">
              <w:t xml:space="preserve"> and displays a long list</w:t>
            </w:r>
          </w:p>
          <w:p w14:paraId="06CAF4BE" w14:textId="77777777" w:rsidR="006E3262" w:rsidRPr="006E3262" w:rsidRDefault="006E3262" w:rsidP="00ED45B0">
            <w:pPr>
              <w:jc w:val="both"/>
            </w:pPr>
            <w:r w:rsidRPr="006E3262">
              <w:rPr>
                <w:b/>
                <w:bCs/>
              </w:rPr>
              <w:t xml:space="preserve">a </w:t>
            </w:r>
            <w:r w:rsidRPr="006E3262">
              <w:t>show all processes linked to a tty, including other users</w:t>
            </w:r>
          </w:p>
          <w:p w14:paraId="331BD752" w14:textId="77777777" w:rsidR="00C422AE" w:rsidRPr="006E3262" w:rsidRDefault="006E3262" w:rsidP="00ED45B0">
            <w:pPr>
              <w:jc w:val="both"/>
            </w:pPr>
            <w:r w:rsidRPr="006E3262">
              <w:rPr>
                <w:b/>
                <w:bCs/>
              </w:rPr>
              <w:t xml:space="preserve">x </w:t>
            </w:r>
            <w:r w:rsidRPr="006E3262">
              <w:t>show all processes without a controlling tty as well</w:t>
            </w:r>
          </w:p>
        </w:tc>
      </w:tr>
    </w:tbl>
    <w:p w14:paraId="04812F73" w14:textId="77777777" w:rsidR="008A6C1A" w:rsidRDefault="008A6C1A" w:rsidP="00ED45B0">
      <w:pPr>
        <w:jc w:val="both"/>
        <w:rPr>
          <w:b/>
          <w:bCs/>
          <w:i/>
          <w:iCs/>
          <w:lang w:val="en-GB"/>
        </w:rPr>
      </w:pPr>
    </w:p>
    <w:p w14:paraId="4221656D" w14:textId="77777777" w:rsidR="006E3262" w:rsidRPr="006E3262" w:rsidRDefault="006E3262" w:rsidP="00ED45B0">
      <w:pPr>
        <w:jc w:val="both"/>
        <w:rPr>
          <w:b/>
          <w:bCs/>
          <w:i/>
          <w:iCs/>
          <w:lang w:val="en-GB"/>
        </w:rPr>
      </w:pPr>
      <w:r w:rsidRPr="006E3262">
        <w:rPr>
          <w:b/>
          <w:bCs/>
          <w:i/>
          <w:iCs/>
          <w:lang w:val="en-GB"/>
        </w:rPr>
        <w:t>Sending Signals To Processes</w:t>
      </w:r>
    </w:p>
    <w:p w14:paraId="163CD08E" w14:textId="77777777" w:rsidR="006E3262" w:rsidRPr="006E3262" w:rsidRDefault="006E3262" w:rsidP="00ED45B0">
      <w:pPr>
        <w:jc w:val="both"/>
        <w:rPr>
          <w:lang w:val="en-GB"/>
        </w:rPr>
      </w:pPr>
      <w:r w:rsidRPr="006E3262">
        <w:rPr>
          <w:lang w:val="en-GB"/>
        </w:rPr>
        <w:t xml:space="preserve">The </w:t>
      </w:r>
      <w:r w:rsidRPr="006E3262">
        <w:rPr>
          <w:b/>
          <w:bCs/>
          <w:lang w:val="en-GB"/>
        </w:rPr>
        <w:t>kill</w:t>
      </w:r>
      <w:r w:rsidRPr="006E3262">
        <w:rPr>
          <w:lang w:val="en-GB"/>
        </w:rPr>
        <w:t xml:space="preserve"> command can be used to send </w:t>
      </w:r>
      <w:r w:rsidRPr="006E3262">
        <w:rPr>
          <w:i/>
          <w:iCs/>
          <w:lang w:val="en-GB"/>
        </w:rPr>
        <w:t xml:space="preserve">signals </w:t>
      </w:r>
      <w:r w:rsidRPr="006E3262">
        <w:rPr>
          <w:lang w:val="en-GB"/>
        </w:rPr>
        <w:t>to processes. There are 63 signals available. The default signal terminates a process and is called SIGTERM with value 15.</w:t>
      </w:r>
    </w:p>
    <w:p w14:paraId="361995C7" w14:textId="77777777" w:rsidR="006E3262" w:rsidRPr="006E3262" w:rsidRDefault="006E3262" w:rsidP="00ED45B0">
      <w:pPr>
        <w:jc w:val="both"/>
        <w:rPr>
          <w:lang w:val="en-GB"/>
        </w:rPr>
      </w:pPr>
    </w:p>
    <w:p w14:paraId="0E93C3FE" w14:textId="77777777" w:rsidR="006E3262" w:rsidRPr="006E3262" w:rsidRDefault="006E3262" w:rsidP="00ED45B0">
      <w:pPr>
        <w:jc w:val="both"/>
        <w:rPr>
          <w:lang w:val="en-GB"/>
        </w:rPr>
      </w:pPr>
      <w:r w:rsidRPr="006E3262">
        <w:rPr>
          <w:b/>
          <w:bCs/>
          <w:lang w:val="en-GB"/>
        </w:rPr>
        <w:t>kill</w:t>
      </w:r>
    </w:p>
    <w:p w14:paraId="55D2B2CD" w14:textId="77777777" w:rsidR="006E3262" w:rsidRPr="006E3262" w:rsidRDefault="006E3262" w:rsidP="00ED45B0">
      <w:pPr>
        <w:jc w:val="both"/>
        <w:rPr>
          <w:lang w:val="en-GB"/>
        </w:rPr>
      </w:pPr>
    </w:p>
    <w:p w14:paraId="0F223FE9" w14:textId="77777777" w:rsidR="006E3262" w:rsidRPr="006E3262" w:rsidRDefault="006E3262" w:rsidP="00ED45B0">
      <w:pPr>
        <w:jc w:val="both"/>
        <w:rPr>
          <w:lang w:val="en-GB"/>
        </w:rPr>
      </w:pPr>
      <w:r w:rsidRPr="006E3262">
        <w:rPr>
          <w:i/>
          <w:iCs/>
          <w:lang w:val="en-GB"/>
        </w:rPr>
        <w:t>Syntax</w:t>
      </w:r>
    </w:p>
    <w:p w14:paraId="2FFA9487" w14:textId="77777777" w:rsidR="006E3262" w:rsidRPr="006E3262" w:rsidRDefault="006E3262" w:rsidP="00ED45B0">
      <w:pPr>
        <w:jc w:val="both"/>
        <w:rPr>
          <w:lang w:val="en-GB"/>
        </w:rPr>
      </w:pPr>
    </w:p>
    <w:p w14:paraId="3B20D270" w14:textId="77777777" w:rsidR="006E3262" w:rsidRPr="006E3262" w:rsidRDefault="006E3262" w:rsidP="00ED45B0">
      <w:pPr>
        <w:jc w:val="both"/>
        <w:rPr>
          <w:lang w:val="en-GB"/>
        </w:rPr>
      </w:pPr>
      <w:r w:rsidRPr="006E3262">
        <w:rPr>
          <w:lang w:val="en-GB"/>
        </w:rPr>
        <w:t>kill SIGNAL process_PID</w:t>
      </w:r>
    </w:p>
    <w:p w14:paraId="7535F2E4" w14:textId="77777777" w:rsidR="006E3262" w:rsidRPr="006E3262" w:rsidRDefault="006E3262" w:rsidP="00ED45B0">
      <w:pPr>
        <w:jc w:val="both"/>
        <w:rPr>
          <w:lang w:val="en-GB"/>
        </w:rPr>
      </w:pPr>
    </w:p>
    <w:p w14:paraId="31B41DB9" w14:textId="77777777" w:rsidR="006E3262" w:rsidRPr="006E3262" w:rsidRDefault="006E3262" w:rsidP="00ED45B0">
      <w:pPr>
        <w:jc w:val="both"/>
        <w:rPr>
          <w:lang w:val="en-GB"/>
        </w:rPr>
      </w:pPr>
      <w:r w:rsidRPr="006E3262">
        <w:rPr>
          <w:lang w:val="en-GB"/>
        </w:rPr>
        <w:t>Unless you are root, you can only send signals to processes that you own.</w:t>
      </w:r>
    </w:p>
    <w:p w14:paraId="65E516A6" w14:textId="77777777" w:rsidR="006E3262" w:rsidRDefault="006E3262" w:rsidP="00ED45B0">
      <w:pPr>
        <w:jc w:val="both"/>
        <w:rPr>
          <w:lang w:val="en-GB"/>
        </w:rPr>
      </w:pPr>
      <w:r w:rsidRPr="006E3262">
        <w:rPr>
          <w:lang w:val="en-GB"/>
        </w:rPr>
        <w:t xml:space="preserve">Every process can choose whether or not to catch a signal except for the SIGKILL which is dealt with by the kernel. Most daemons use SIGHUP to mean “re-read configuration file”. </w:t>
      </w:r>
    </w:p>
    <w:p w14:paraId="1D3393D0" w14:textId="77777777" w:rsidR="003D2E15" w:rsidRPr="006E3262" w:rsidRDefault="003D2E15" w:rsidP="00ED45B0">
      <w:pPr>
        <w:jc w:val="both"/>
        <w:rPr>
          <w:lang w:val="en-GB"/>
        </w:rPr>
      </w:pPr>
    </w:p>
    <w:tbl>
      <w:tblPr>
        <w:tblW w:w="5000" w:type="pct"/>
        <w:jc w:val="center"/>
        <w:tblCellSpacing w:w="0" w:type="dxa"/>
        <w:tblCellMar>
          <w:left w:w="0" w:type="dxa"/>
          <w:right w:w="0" w:type="dxa"/>
        </w:tblCellMar>
        <w:tblLook w:val="04A0" w:firstRow="1" w:lastRow="0" w:firstColumn="1" w:lastColumn="0" w:noHBand="0" w:noVBand="1"/>
      </w:tblPr>
      <w:tblGrid>
        <w:gridCol w:w="8300"/>
      </w:tblGrid>
      <w:tr w:rsidR="006E3262" w:rsidRPr="006E3262" w14:paraId="2192A62C" w14:textId="77777777" w:rsidTr="008A6C1A">
        <w:trPr>
          <w:tblHeader/>
          <w:tblCellSpacing w:w="0" w:type="dxa"/>
          <w:jc w:val="center"/>
        </w:trPr>
        <w:tc>
          <w:tcPr>
            <w:tcW w:w="15180" w:type="dxa"/>
            <w:tcBorders>
              <w:top w:val="nil"/>
              <w:left w:val="nil"/>
              <w:bottom w:val="nil"/>
              <w:right w:val="nil"/>
            </w:tcBorders>
            <w:shd w:val="clear" w:color="auto" w:fill="000000"/>
            <w:hideMark/>
          </w:tcPr>
          <w:p w14:paraId="20A2D358" w14:textId="77777777" w:rsidR="00C422AE" w:rsidRPr="006E3262" w:rsidRDefault="006E3262" w:rsidP="00ED45B0">
            <w:pPr>
              <w:jc w:val="both"/>
              <w:rPr>
                <w:b/>
                <w:bCs/>
                <w:i/>
                <w:iCs/>
              </w:rPr>
            </w:pPr>
            <w:r w:rsidRPr="006E3262">
              <w:rPr>
                <w:b/>
                <w:bCs/>
                <w:i/>
                <w:iCs/>
              </w:rPr>
              <w:t>Most Common Signals</w:t>
            </w:r>
          </w:p>
        </w:tc>
      </w:tr>
      <w:tr w:rsidR="006E3262" w:rsidRPr="006E3262" w14:paraId="2CD6E687" w14:textId="77777777" w:rsidTr="008A6C1A">
        <w:trPr>
          <w:tblCellSpacing w:w="0" w:type="dxa"/>
          <w:jc w:val="center"/>
        </w:trPr>
        <w:tc>
          <w:tcPr>
            <w:tcW w:w="15180" w:type="dxa"/>
            <w:tcBorders>
              <w:top w:val="nil"/>
              <w:left w:val="nil"/>
              <w:bottom w:val="nil"/>
              <w:right w:val="nil"/>
            </w:tcBorders>
            <w:hideMark/>
          </w:tcPr>
          <w:p w14:paraId="11FD993D" w14:textId="77777777" w:rsidR="006E3262" w:rsidRPr="006E3262" w:rsidRDefault="006E3262" w:rsidP="00ED45B0">
            <w:pPr>
              <w:jc w:val="both"/>
            </w:pPr>
            <w:r w:rsidRPr="006E3262">
              <w:t>1 or SIGHUP hangup or disconnect the process</w:t>
            </w:r>
          </w:p>
          <w:p w14:paraId="48EC75ED" w14:textId="77777777" w:rsidR="006E3262" w:rsidRPr="006E3262" w:rsidRDefault="006E3262" w:rsidP="00ED45B0">
            <w:pPr>
              <w:jc w:val="both"/>
            </w:pPr>
            <w:r w:rsidRPr="006E3262">
              <w:t>2 or SIGINT same as Ctrl+C interrupt</w:t>
            </w:r>
          </w:p>
          <w:p w14:paraId="3274EADA" w14:textId="77777777" w:rsidR="006E3262" w:rsidRPr="006E3262" w:rsidRDefault="006E3262" w:rsidP="00ED45B0">
            <w:pPr>
              <w:jc w:val="both"/>
            </w:pPr>
            <w:r w:rsidRPr="006E3262">
              <w:t>3 or SIGQUIT quit</w:t>
            </w:r>
          </w:p>
          <w:p w14:paraId="4A627A4C" w14:textId="77777777" w:rsidR="006E3262" w:rsidRPr="006E3262" w:rsidRDefault="006E3262" w:rsidP="00ED45B0">
            <w:pPr>
              <w:jc w:val="both"/>
            </w:pPr>
            <w:r w:rsidRPr="006E3262">
              <w:t>9 or SIGKILL kill the process through a kernel call</w:t>
            </w:r>
          </w:p>
          <w:p w14:paraId="3EFA8BED" w14:textId="77777777" w:rsidR="006E3262" w:rsidRPr="006E3262" w:rsidRDefault="006E3262" w:rsidP="00ED45B0">
            <w:pPr>
              <w:jc w:val="both"/>
            </w:pPr>
            <w:r w:rsidRPr="006E3262">
              <w:t xml:space="preserve">15 or SIGTERM terminate a process 'nicely'. This is the DEFAULT signal. </w:t>
            </w:r>
          </w:p>
        </w:tc>
      </w:tr>
    </w:tbl>
    <w:p w14:paraId="4B56A44E" w14:textId="77777777" w:rsidR="006E3262" w:rsidRPr="006E3262" w:rsidRDefault="006E3262" w:rsidP="00ED45B0">
      <w:pPr>
        <w:jc w:val="both"/>
        <w:rPr>
          <w:lang w:val="en-GB"/>
        </w:rPr>
      </w:pPr>
    </w:p>
    <w:p w14:paraId="55EA2751" w14:textId="77777777" w:rsidR="006E3262" w:rsidRPr="006E3262" w:rsidRDefault="006E3262" w:rsidP="00ED45B0">
      <w:pPr>
        <w:jc w:val="both"/>
        <w:rPr>
          <w:lang w:val="en-GB"/>
        </w:rPr>
      </w:pPr>
      <w:r w:rsidRPr="006E3262">
        <w:rPr>
          <w:lang w:val="en-GB"/>
        </w:rPr>
        <w:t xml:space="preserve">One can also stop processes without knowing the process' PID using </w:t>
      </w:r>
      <w:r w:rsidRPr="006E3262">
        <w:rPr>
          <w:b/>
          <w:bCs/>
          <w:lang w:val="en-GB"/>
        </w:rPr>
        <w:t>killall</w:t>
      </w:r>
      <w:r w:rsidRPr="006E3262">
        <w:rPr>
          <w:lang w:val="en-GB"/>
        </w:rPr>
        <w:t>.</w:t>
      </w:r>
    </w:p>
    <w:p w14:paraId="12F3263F" w14:textId="77777777" w:rsidR="006E3262" w:rsidRPr="006E3262" w:rsidRDefault="006E3262" w:rsidP="00ED45B0">
      <w:pPr>
        <w:jc w:val="both"/>
        <w:rPr>
          <w:lang w:val="en-GB"/>
        </w:rPr>
      </w:pPr>
    </w:p>
    <w:p w14:paraId="150EEDDF" w14:textId="77777777" w:rsidR="006E3262" w:rsidRPr="006E3262" w:rsidRDefault="006E3262" w:rsidP="00ED45B0">
      <w:pPr>
        <w:jc w:val="both"/>
        <w:rPr>
          <w:lang w:val="en-GB"/>
        </w:rPr>
      </w:pPr>
      <w:r w:rsidRPr="006E3262">
        <w:rPr>
          <w:b/>
          <w:bCs/>
          <w:lang w:val="en-GB"/>
        </w:rPr>
        <w:t>killall</w:t>
      </w:r>
    </w:p>
    <w:p w14:paraId="78C83337" w14:textId="77777777" w:rsidR="006E3262" w:rsidRPr="006E3262" w:rsidRDefault="006E3262" w:rsidP="00ED45B0">
      <w:pPr>
        <w:jc w:val="both"/>
        <w:rPr>
          <w:lang w:val="en-GB"/>
        </w:rPr>
      </w:pPr>
    </w:p>
    <w:p w14:paraId="3361AF74" w14:textId="77777777" w:rsidR="006E3262" w:rsidRPr="006E3262" w:rsidRDefault="006E3262" w:rsidP="00ED45B0">
      <w:pPr>
        <w:jc w:val="both"/>
        <w:rPr>
          <w:lang w:val="en-GB"/>
        </w:rPr>
      </w:pPr>
      <w:r w:rsidRPr="006E3262">
        <w:rPr>
          <w:i/>
          <w:iCs/>
          <w:lang w:val="en-GB"/>
        </w:rPr>
        <w:t>Syntax</w:t>
      </w:r>
    </w:p>
    <w:tbl>
      <w:tblPr>
        <w:tblW w:w="15200" w:type="dxa"/>
        <w:tblCellSpacing w:w="0" w:type="dxa"/>
        <w:tblCellMar>
          <w:left w:w="0" w:type="dxa"/>
          <w:right w:w="0" w:type="dxa"/>
        </w:tblCellMar>
        <w:tblLook w:val="04A0" w:firstRow="1" w:lastRow="0" w:firstColumn="1" w:lastColumn="0" w:noHBand="0" w:noVBand="1"/>
      </w:tblPr>
      <w:tblGrid>
        <w:gridCol w:w="15200"/>
      </w:tblGrid>
      <w:tr w:rsidR="006E3262" w:rsidRPr="006E3262" w14:paraId="797BFD5A" w14:textId="77777777" w:rsidTr="006E3262">
        <w:trPr>
          <w:tblHeader/>
          <w:tblCellSpacing w:w="0" w:type="dxa"/>
        </w:trPr>
        <w:tc>
          <w:tcPr>
            <w:tcW w:w="15200" w:type="dxa"/>
            <w:tcBorders>
              <w:top w:val="nil"/>
              <w:left w:val="nil"/>
              <w:bottom w:val="nil"/>
              <w:right w:val="nil"/>
            </w:tcBorders>
            <w:shd w:val="clear" w:color="auto" w:fill="FFFFFF"/>
            <w:hideMark/>
          </w:tcPr>
          <w:p w14:paraId="4594D353" w14:textId="77777777" w:rsidR="006E3262" w:rsidRPr="006E3262" w:rsidRDefault="006E3262" w:rsidP="00ED45B0">
            <w:pPr>
              <w:jc w:val="both"/>
            </w:pPr>
            <w:r w:rsidRPr="006E3262">
              <w:t>killall SIGNAL process_NAME</w:t>
            </w:r>
          </w:p>
        </w:tc>
      </w:tr>
    </w:tbl>
    <w:p w14:paraId="24B35C9C" w14:textId="77777777" w:rsidR="006E3262" w:rsidRPr="006E3262" w:rsidRDefault="006E3262" w:rsidP="00ED45B0">
      <w:pPr>
        <w:jc w:val="both"/>
        <w:rPr>
          <w:lang w:val="en-GB"/>
        </w:rPr>
      </w:pPr>
    </w:p>
    <w:p w14:paraId="336BF1E4" w14:textId="77777777" w:rsidR="006E3262" w:rsidRPr="006E3262" w:rsidRDefault="006E3262" w:rsidP="00ED45B0">
      <w:pPr>
        <w:jc w:val="both"/>
        <w:rPr>
          <w:lang w:val="en-GB"/>
        </w:rPr>
      </w:pPr>
      <w:r w:rsidRPr="006E3262">
        <w:rPr>
          <w:lang w:val="en-GB"/>
        </w:rPr>
        <w:t>Used files, terms and utilities:</w:t>
      </w:r>
    </w:p>
    <w:p w14:paraId="4F2B79D7" w14:textId="77777777" w:rsidR="006E3262" w:rsidRPr="006E3262" w:rsidRDefault="006E3262" w:rsidP="00ED45B0">
      <w:pPr>
        <w:numPr>
          <w:ilvl w:val="0"/>
          <w:numId w:val="23"/>
        </w:numPr>
        <w:jc w:val="both"/>
        <w:rPr>
          <w:lang w:val="en-GB"/>
        </w:rPr>
      </w:pPr>
      <w:r w:rsidRPr="006E3262">
        <w:rPr>
          <w:lang w:val="en-GB"/>
        </w:rPr>
        <w:t>&amp;</w:t>
      </w:r>
    </w:p>
    <w:p w14:paraId="51EE07EB" w14:textId="77777777" w:rsidR="006E3262" w:rsidRPr="006E3262" w:rsidRDefault="006E3262" w:rsidP="00ED45B0">
      <w:pPr>
        <w:numPr>
          <w:ilvl w:val="0"/>
          <w:numId w:val="23"/>
        </w:numPr>
        <w:jc w:val="both"/>
        <w:rPr>
          <w:lang w:val="en-GB"/>
        </w:rPr>
      </w:pPr>
      <w:r w:rsidRPr="006E3262">
        <w:rPr>
          <w:lang w:val="en-GB"/>
        </w:rPr>
        <w:t>bg</w:t>
      </w:r>
    </w:p>
    <w:p w14:paraId="33B2A1E8" w14:textId="77777777" w:rsidR="006E3262" w:rsidRPr="006E3262" w:rsidRDefault="006E3262" w:rsidP="00ED45B0">
      <w:pPr>
        <w:numPr>
          <w:ilvl w:val="0"/>
          <w:numId w:val="23"/>
        </w:numPr>
        <w:jc w:val="both"/>
        <w:rPr>
          <w:lang w:val="en-GB"/>
        </w:rPr>
      </w:pPr>
      <w:r w:rsidRPr="006E3262">
        <w:rPr>
          <w:lang w:val="en-GB"/>
        </w:rPr>
        <w:t>fg</w:t>
      </w:r>
    </w:p>
    <w:p w14:paraId="66FA0B75" w14:textId="77777777" w:rsidR="006E3262" w:rsidRPr="006E3262" w:rsidRDefault="006E3262" w:rsidP="00ED45B0">
      <w:pPr>
        <w:numPr>
          <w:ilvl w:val="0"/>
          <w:numId w:val="23"/>
        </w:numPr>
        <w:jc w:val="both"/>
        <w:rPr>
          <w:lang w:val="en-GB"/>
        </w:rPr>
      </w:pPr>
      <w:r w:rsidRPr="006E3262">
        <w:rPr>
          <w:lang w:val="en-GB"/>
        </w:rPr>
        <w:t>jobs</w:t>
      </w:r>
    </w:p>
    <w:p w14:paraId="219680F7" w14:textId="77777777" w:rsidR="006E3262" w:rsidRPr="006E3262" w:rsidRDefault="006E3262" w:rsidP="00ED45B0">
      <w:pPr>
        <w:numPr>
          <w:ilvl w:val="0"/>
          <w:numId w:val="23"/>
        </w:numPr>
        <w:jc w:val="both"/>
        <w:rPr>
          <w:lang w:val="en-GB"/>
        </w:rPr>
      </w:pPr>
      <w:r w:rsidRPr="006E3262">
        <w:rPr>
          <w:lang w:val="en-GB"/>
        </w:rPr>
        <w:t>kill</w:t>
      </w:r>
    </w:p>
    <w:p w14:paraId="25DE4811" w14:textId="77777777" w:rsidR="006E3262" w:rsidRPr="006E3262" w:rsidRDefault="006E3262" w:rsidP="00ED45B0">
      <w:pPr>
        <w:numPr>
          <w:ilvl w:val="0"/>
          <w:numId w:val="23"/>
        </w:numPr>
        <w:jc w:val="both"/>
        <w:rPr>
          <w:lang w:val="en-GB"/>
        </w:rPr>
      </w:pPr>
      <w:r w:rsidRPr="006E3262">
        <w:rPr>
          <w:lang w:val="en-GB"/>
        </w:rPr>
        <w:t>nohup</w:t>
      </w:r>
    </w:p>
    <w:p w14:paraId="5B7F80D3" w14:textId="77777777" w:rsidR="006E3262" w:rsidRPr="006E3262" w:rsidRDefault="006E3262" w:rsidP="00ED45B0">
      <w:pPr>
        <w:numPr>
          <w:ilvl w:val="0"/>
          <w:numId w:val="23"/>
        </w:numPr>
        <w:jc w:val="both"/>
        <w:rPr>
          <w:lang w:val="en-GB"/>
        </w:rPr>
      </w:pPr>
      <w:r w:rsidRPr="006E3262">
        <w:rPr>
          <w:lang w:val="en-GB"/>
        </w:rPr>
        <w:t>ps</w:t>
      </w:r>
    </w:p>
    <w:p w14:paraId="457E17E3" w14:textId="77777777" w:rsidR="006E3262" w:rsidRPr="006E3262" w:rsidRDefault="006E3262" w:rsidP="00ED45B0">
      <w:pPr>
        <w:numPr>
          <w:ilvl w:val="0"/>
          <w:numId w:val="23"/>
        </w:numPr>
        <w:jc w:val="both"/>
        <w:rPr>
          <w:lang w:val="en-GB"/>
        </w:rPr>
      </w:pPr>
      <w:r w:rsidRPr="006E3262">
        <w:rPr>
          <w:lang w:val="en-GB"/>
        </w:rPr>
        <w:t>top</w:t>
      </w:r>
    </w:p>
    <w:p w14:paraId="11673543" w14:textId="77777777" w:rsidR="006E3262" w:rsidRPr="006E3262" w:rsidRDefault="006E3262" w:rsidP="00ED45B0">
      <w:pPr>
        <w:numPr>
          <w:ilvl w:val="0"/>
          <w:numId w:val="23"/>
        </w:numPr>
        <w:jc w:val="both"/>
        <w:rPr>
          <w:lang w:val="en-GB"/>
        </w:rPr>
      </w:pPr>
      <w:r w:rsidRPr="006E3262">
        <w:rPr>
          <w:lang w:val="en-GB"/>
        </w:rPr>
        <w:t>free</w:t>
      </w:r>
    </w:p>
    <w:p w14:paraId="3F72FDFE" w14:textId="77777777" w:rsidR="006E3262" w:rsidRPr="006E3262" w:rsidRDefault="006E3262" w:rsidP="00ED45B0">
      <w:pPr>
        <w:numPr>
          <w:ilvl w:val="0"/>
          <w:numId w:val="23"/>
        </w:numPr>
        <w:jc w:val="both"/>
        <w:rPr>
          <w:lang w:val="en-GB"/>
        </w:rPr>
      </w:pPr>
      <w:r w:rsidRPr="006E3262">
        <w:rPr>
          <w:lang w:val="en-GB"/>
        </w:rPr>
        <w:t>uptime</w:t>
      </w:r>
    </w:p>
    <w:p w14:paraId="63B82707" w14:textId="3FEB1D26" w:rsidR="00514CD0" w:rsidRPr="009C1A16" w:rsidRDefault="006E3262" w:rsidP="00ED45B0">
      <w:pPr>
        <w:numPr>
          <w:ilvl w:val="0"/>
          <w:numId w:val="23"/>
        </w:numPr>
        <w:jc w:val="both"/>
        <w:rPr>
          <w:lang w:val="en-GB"/>
        </w:rPr>
      </w:pPr>
      <w:r w:rsidRPr="006E3262">
        <w:rPr>
          <w:lang w:val="en-GB"/>
        </w:rPr>
        <w:t>killall</w:t>
      </w:r>
      <w:bookmarkStart w:id="0" w:name="_GoBack"/>
      <w:bookmarkEnd w:id="0"/>
    </w:p>
    <w:sectPr w:rsidR="00514CD0" w:rsidRPr="009C1A16" w:rsidSect="00B0165D">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7AB5A" w14:textId="77777777" w:rsidR="007D3151" w:rsidRDefault="007D3151" w:rsidP="00BB7CF0">
      <w:r>
        <w:separator/>
      </w:r>
    </w:p>
  </w:endnote>
  <w:endnote w:type="continuationSeparator" w:id="0">
    <w:p w14:paraId="1104B1F2" w14:textId="77777777" w:rsidR="007D3151" w:rsidRDefault="007D3151" w:rsidP="00BB7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E4B79" w14:textId="77777777" w:rsidR="007D3151" w:rsidRDefault="007D3151" w:rsidP="00AA5E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A6AAAB" w14:textId="77777777" w:rsidR="007D3151" w:rsidRDefault="007D3151" w:rsidP="00BB7C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37161" w14:textId="77777777" w:rsidR="007D3151" w:rsidRDefault="007D3151" w:rsidP="00AA5E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1A16">
      <w:rPr>
        <w:rStyle w:val="PageNumber"/>
        <w:noProof/>
      </w:rPr>
      <w:t>1</w:t>
    </w:r>
    <w:r>
      <w:rPr>
        <w:rStyle w:val="PageNumber"/>
      </w:rPr>
      <w:fldChar w:fldCharType="end"/>
    </w:r>
  </w:p>
  <w:p w14:paraId="7B9FDE63" w14:textId="77777777" w:rsidR="007D3151" w:rsidRDefault="007D3151" w:rsidP="00BB7C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10067" w14:textId="77777777" w:rsidR="007D3151" w:rsidRDefault="007D3151" w:rsidP="00BB7CF0">
      <w:r>
        <w:separator/>
      </w:r>
    </w:p>
  </w:footnote>
  <w:footnote w:type="continuationSeparator" w:id="0">
    <w:p w14:paraId="5F061633" w14:textId="77777777" w:rsidR="007D3151" w:rsidRDefault="007D3151" w:rsidP="00BB7C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5945"/>
    <w:multiLevelType w:val="multilevel"/>
    <w:tmpl w:val="FE5A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758AF"/>
    <w:multiLevelType w:val="multilevel"/>
    <w:tmpl w:val="059C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86144"/>
    <w:multiLevelType w:val="multilevel"/>
    <w:tmpl w:val="5CC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E6594"/>
    <w:multiLevelType w:val="hybridMultilevel"/>
    <w:tmpl w:val="763A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947A1"/>
    <w:multiLevelType w:val="multilevel"/>
    <w:tmpl w:val="6CBC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520E6"/>
    <w:multiLevelType w:val="multilevel"/>
    <w:tmpl w:val="A086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7119F"/>
    <w:multiLevelType w:val="multilevel"/>
    <w:tmpl w:val="547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BB1D2E"/>
    <w:multiLevelType w:val="multilevel"/>
    <w:tmpl w:val="6D70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0E78A2"/>
    <w:multiLevelType w:val="multilevel"/>
    <w:tmpl w:val="6006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8F02F9"/>
    <w:multiLevelType w:val="multilevel"/>
    <w:tmpl w:val="6A40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B024E5"/>
    <w:multiLevelType w:val="hybridMultilevel"/>
    <w:tmpl w:val="60702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532456"/>
    <w:multiLevelType w:val="hybridMultilevel"/>
    <w:tmpl w:val="40C63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8461DF"/>
    <w:multiLevelType w:val="multilevel"/>
    <w:tmpl w:val="FF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6019B6"/>
    <w:multiLevelType w:val="multilevel"/>
    <w:tmpl w:val="39F4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8A53E2"/>
    <w:multiLevelType w:val="multilevel"/>
    <w:tmpl w:val="8258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D307C0"/>
    <w:multiLevelType w:val="multilevel"/>
    <w:tmpl w:val="02A2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69290F"/>
    <w:multiLevelType w:val="multilevel"/>
    <w:tmpl w:val="9950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CD1C5A"/>
    <w:multiLevelType w:val="multilevel"/>
    <w:tmpl w:val="C2AA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7C288D"/>
    <w:multiLevelType w:val="multilevel"/>
    <w:tmpl w:val="B7C2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856C62"/>
    <w:multiLevelType w:val="multilevel"/>
    <w:tmpl w:val="6184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CC1351"/>
    <w:multiLevelType w:val="multilevel"/>
    <w:tmpl w:val="5B80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895524"/>
    <w:multiLevelType w:val="multilevel"/>
    <w:tmpl w:val="0A78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B61099"/>
    <w:multiLevelType w:val="hybridMultilevel"/>
    <w:tmpl w:val="EA1C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5165BD"/>
    <w:multiLevelType w:val="hybridMultilevel"/>
    <w:tmpl w:val="60702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8F113A"/>
    <w:multiLevelType w:val="multilevel"/>
    <w:tmpl w:val="3764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A00257"/>
    <w:multiLevelType w:val="multilevel"/>
    <w:tmpl w:val="F3D4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A12BB8"/>
    <w:multiLevelType w:val="multilevel"/>
    <w:tmpl w:val="FE8E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F95754"/>
    <w:multiLevelType w:val="multilevel"/>
    <w:tmpl w:val="D192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2C1D00"/>
    <w:multiLevelType w:val="multilevel"/>
    <w:tmpl w:val="7D04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9E1554"/>
    <w:multiLevelType w:val="multilevel"/>
    <w:tmpl w:val="C78C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F16518"/>
    <w:multiLevelType w:val="multilevel"/>
    <w:tmpl w:val="2610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2615F5"/>
    <w:multiLevelType w:val="multilevel"/>
    <w:tmpl w:val="2078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0D39E2"/>
    <w:multiLevelType w:val="multilevel"/>
    <w:tmpl w:val="87AE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22"/>
  </w:num>
  <w:num w:numId="4">
    <w:abstractNumId w:val="3"/>
  </w:num>
  <w:num w:numId="5">
    <w:abstractNumId w:val="23"/>
  </w:num>
  <w:num w:numId="6">
    <w:abstractNumId w:val="13"/>
  </w:num>
  <w:num w:numId="7">
    <w:abstractNumId w:val="27"/>
  </w:num>
  <w:num w:numId="8">
    <w:abstractNumId w:val="31"/>
  </w:num>
  <w:num w:numId="9">
    <w:abstractNumId w:val="30"/>
  </w:num>
  <w:num w:numId="10">
    <w:abstractNumId w:val="8"/>
  </w:num>
  <w:num w:numId="11">
    <w:abstractNumId w:val="17"/>
  </w:num>
  <w:num w:numId="12">
    <w:abstractNumId w:val="2"/>
  </w:num>
  <w:num w:numId="13">
    <w:abstractNumId w:val="18"/>
  </w:num>
  <w:num w:numId="14">
    <w:abstractNumId w:val="9"/>
  </w:num>
  <w:num w:numId="15">
    <w:abstractNumId w:val="21"/>
  </w:num>
  <w:num w:numId="16">
    <w:abstractNumId w:val="12"/>
  </w:num>
  <w:num w:numId="17">
    <w:abstractNumId w:val="7"/>
  </w:num>
  <w:num w:numId="18">
    <w:abstractNumId w:val="14"/>
  </w:num>
  <w:num w:numId="19">
    <w:abstractNumId w:val="15"/>
  </w:num>
  <w:num w:numId="20">
    <w:abstractNumId w:val="25"/>
  </w:num>
  <w:num w:numId="21">
    <w:abstractNumId w:val="6"/>
  </w:num>
  <w:num w:numId="22">
    <w:abstractNumId w:val="20"/>
  </w:num>
  <w:num w:numId="23">
    <w:abstractNumId w:val="19"/>
  </w:num>
  <w:num w:numId="24">
    <w:abstractNumId w:val="4"/>
  </w:num>
  <w:num w:numId="25">
    <w:abstractNumId w:val="28"/>
  </w:num>
  <w:num w:numId="26">
    <w:abstractNumId w:val="26"/>
  </w:num>
  <w:num w:numId="27">
    <w:abstractNumId w:val="5"/>
  </w:num>
  <w:num w:numId="28">
    <w:abstractNumId w:val="0"/>
  </w:num>
  <w:num w:numId="29">
    <w:abstractNumId w:val="24"/>
  </w:num>
  <w:num w:numId="30">
    <w:abstractNumId w:val="16"/>
  </w:num>
  <w:num w:numId="31">
    <w:abstractNumId w:val="29"/>
  </w:num>
  <w:num w:numId="32">
    <w:abstractNumId w:val="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5A5"/>
    <w:rsid w:val="00000FC6"/>
    <w:rsid w:val="00093DBA"/>
    <w:rsid w:val="000B631C"/>
    <w:rsid w:val="000C3632"/>
    <w:rsid w:val="000F14CD"/>
    <w:rsid w:val="001B6350"/>
    <w:rsid w:val="002C2F07"/>
    <w:rsid w:val="00341AA6"/>
    <w:rsid w:val="003D2E15"/>
    <w:rsid w:val="003E4D24"/>
    <w:rsid w:val="004800A0"/>
    <w:rsid w:val="004D7077"/>
    <w:rsid w:val="00511C4F"/>
    <w:rsid w:val="00514CD0"/>
    <w:rsid w:val="0055318C"/>
    <w:rsid w:val="00563A52"/>
    <w:rsid w:val="005A1ADF"/>
    <w:rsid w:val="005E0169"/>
    <w:rsid w:val="00663D56"/>
    <w:rsid w:val="006E3262"/>
    <w:rsid w:val="006E3ADB"/>
    <w:rsid w:val="006F4A9F"/>
    <w:rsid w:val="007178ED"/>
    <w:rsid w:val="0075187D"/>
    <w:rsid w:val="007A4F08"/>
    <w:rsid w:val="007A7B48"/>
    <w:rsid w:val="007D3151"/>
    <w:rsid w:val="00826009"/>
    <w:rsid w:val="008A3836"/>
    <w:rsid w:val="008A5C91"/>
    <w:rsid w:val="008A6C1A"/>
    <w:rsid w:val="00904380"/>
    <w:rsid w:val="009045F7"/>
    <w:rsid w:val="009063D0"/>
    <w:rsid w:val="00926604"/>
    <w:rsid w:val="00971D66"/>
    <w:rsid w:val="00973FDB"/>
    <w:rsid w:val="009924FB"/>
    <w:rsid w:val="009A5069"/>
    <w:rsid w:val="009C1A16"/>
    <w:rsid w:val="00A36E55"/>
    <w:rsid w:val="00A8009C"/>
    <w:rsid w:val="00AA0679"/>
    <w:rsid w:val="00AA5EF4"/>
    <w:rsid w:val="00AB4EC0"/>
    <w:rsid w:val="00B0165D"/>
    <w:rsid w:val="00B03C23"/>
    <w:rsid w:val="00B0407A"/>
    <w:rsid w:val="00B14940"/>
    <w:rsid w:val="00BB7CF0"/>
    <w:rsid w:val="00BE0515"/>
    <w:rsid w:val="00C11FE0"/>
    <w:rsid w:val="00C236D7"/>
    <w:rsid w:val="00C24D07"/>
    <w:rsid w:val="00C27907"/>
    <w:rsid w:val="00C422AE"/>
    <w:rsid w:val="00C4432C"/>
    <w:rsid w:val="00C52C9A"/>
    <w:rsid w:val="00C52F0D"/>
    <w:rsid w:val="00C91A2E"/>
    <w:rsid w:val="00CE4603"/>
    <w:rsid w:val="00D013D4"/>
    <w:rsid w:val="00D016F3"/>
    <w:rsid w:val="00D07894"/>
    <w:rsid w:val="00D129C7"/>
    <w:rsid w:val="00D27B74"/>
    <w:rsid w:val="00D56960"/>
    <w:rsid w:val="00D758B4"/>
    <w:rsid w:val="00D834EA"/>
    <w:rsid w:val="00D851D3"/>
    <w:rsid w:val="00DA2A37"/>
    <w:rsid w:val="00E07C83"/>
    <w:rsid w:val="00E44474"/>
    <w:rsid w:val="00E61B69"/>
    <w:rsid w:val="00E92E5B"/>
    <w:rsid w:val="00EA7826"/>
    <w:rsid w:val="00ED45B0"/>
    <w:rsid w:val="00ED6144"/>
    <w:rsid w:val="00F011F5"/>
    <w:rsid w:val="00F534AA"/>
    <w:rsid w:val="00F555A5"/>
    <w:rsid w:val="00FA2381"/>
    <w:rsid w:val="00FB1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71EB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5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55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06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01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5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5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55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55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067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A0679"/>
    <w:pPr>
      <w:ind w:left="720"/>
      <w:contextualSpacing/>
    </w:pPr>
  </w:style>
  <w:style w:type="character" w:customStyle="1" w:styleId="Heading4Char">
    <w:name w:val="Heading 4 Char"/>
    <w:basedOn w:val="DefaultParagraphFont"/>
    <w:link w:val="Heading4"/>
    <w:uiPriority w:val="9"/>
    <w:rsid w:val="005E0169"/>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BB7CF0"/>
    <w:pPr>
      <w:tabs>
        <w:tab w:val="center" w:pos="4320"/>
        <w:tab w:val="right" w:pos="8640"/>
      </w:tabs>
    </w:pPr>
  </w:style>
  <w:style w:type="character" w:customStyle="1" w:styleId="FooterChar">
    <w:name w:val="Footer Char"/>
    <w:basedOn w:val="DefaultParagraphFont"/>
    <w:link w:val="Footer"/>
    <w:uiPriority w:val="99"/>
    <w:rsid w:val="00BB7CF0"/>
  </w:style>
  <w:style w:type="character" w:styleId="PageNumber">
    <w:name w:val="page number"/>
    <w:basedOn w:val="DefaultParagraphFont"/>
    <w:uiPriority w:val="99"/>
    <w:semiHidden/>
    <w:unhideWhenUsed/>
    <w:rsid w:val="00BB7CF0"/>
  </w:style>
  <w:style w:type="character" w:styleId="Hyperlink">
    <w:name w:val="Hyperlink"/>
    <w:basedOn w:val="DefaultParagraphFont"/>
    <w:uiPriority w:val="99"/>
    <w:unhideWhenUsed/>
    <w:rsid w:val="00926604"/>
    <w:rPr>
      <w:color w:val="0000FF" w:themeColor="hyperlink"/>
      <w:u w:val="single"/>
    </w:rPr>
  </w:style>
  <w:style w:type="paragraph" w:styleId="BalloonText">
    <w:name w:val="Balloon Text"/>
    <w:basedOn w:val="Normal"/>
    <w:link w:val="BalloonTextChar"/>
    <w:uiPriority w:val="99"/>
    <w:semiHidden/>
    <w:unhideWhenUsed/>
    <w:rsid w:val="00341A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1A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5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55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06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01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5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5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55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55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067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A0679"/>
    <w:pPr>
      <w:ind w:left="720"/>
      <w:contextualSpacing/>
    </w:pPr>
  </w:style>
  <w:style w:type="character" w:customStyle="1" w:styleId="Heading4Char">
    <w:name w:val="Heading 4 Char"/>
    <w:basedOn w:val="DefaultParagraphFont"/>
    <w:link w:val="Heading4"/>
    <w:uiPriority w:val="9"/>
    <w:rsid w:val="005E0169"/>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BB7CF0"/>
    <w:pPr>
      <w:tabs>
        <w:tab w:val="center" w:pos="4320"/>
        <w:tab w:val="right" w:pos="8640"/>
      </w:tabs>
    </w:pPr>
  </w:style>
  <w:style w:type="character" w:customStyle="1" w:styleId="FooterChar">
    <w:name w:val="Footer Char"/>
    <w:basedOn w:val="DefaultParagraphFont"/>
    <w:link w:val="Footer"/>
    <w:uiPriority w:val="99"/>
    <w:rsid w:val="00BB7CF0"/>
  </w:style>
  <w:style w:type="character" w:styleId="PageNumber">
    <w:name w:val="page number"/>
    <w:basedOn w:val="DefaultParagraphFont"/>
    <w:uiPriority w:val="99"/>
    <w:semiHidden/>
    <w:unhideWhenUsed/>
    <w:rsid w:val="00BB7CF0"/>
  </w:style>
  <w:style w:type="character" w:styleId="Hyperlink">
    <w:name w:val="Hyperlink"/>
    <w:basedOn w:val="DefaultParagraphFont"/>
    <w:uiPriority w:val="99"/>
    <w:unhideWhenUsed/>
    <w:rsid w:val="00926604"/>
    <w:rPr>
      <w:color w:val="0000FF" w:themeColor="hyperlink"/>
      <w:u w:val="single"/>
    </w:rPr>
  </w:style>
  <w:style w:type="paragraph" w:styleId="BalloonText">
    <w:name w:val="Balloon Text"/>
    <w:basedOn w:val="Normal"/>
    <w:link w:val="BalloonTextChar"/>
    <w:uiPriority w:val="99"/>
    <w:semiHidden/>
    <w:unhideWhenUsed/>
    <w:rsid w:val="00341A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1A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604">
      <w:bodyDiv w:val="1"/>
      <w:marLeft w:val="0"/>
      <w:marRight w:val="0"/>
      <w:marTop w:val="0"/>
      <w:marBottom w:val="0"/>
      <w:divBdr>
        <w:top w:val="none" w:sz="0" w:space="0" w:color="auto"/>
        <w:left w:val="none" w:sz="0" w:space="0" w:color="auto"/>
        <w:bottom w:val="none" w:sz="0" w:space="0" w:color="auto"/>
        <w:right w:val="none" w:sz="0" w:space="0" w:color="auto"/>
      </w:divBdr>
      <w:divsChild>
        <w:div w:id="82260233">
          <w:marLeft w:val="0"/>
          <w:marRight w:val="0"/>
          <w:marTop w:val="0"/>
          <w:marBottom w:val="0"/>
          <w:divBdr>
            <w:top w:val="none" w:sz="0" w:space="0" w:color="auto"/>
            <w:left w:val="none" w:sz="0" w:space="0" w:color="auto"/>
            <w:bottom w:val="none" w:sz="0" w:space="0" w:color="auto"/>
            <w:right w:val="none" w:sz="0" w:space="0" w:color="auto"/>
          </w:divBdr>
        </w:div>
        <w:div w:id="1166239578">
          <w:marLeft w:val="0"/>
          <w:marRight w:val="0"/>
          <w:marTop w:val="0"/>
          <w:marBottom w:val="0"/>
          <w:divBdr>
            <w:top w:val="none" w:sz="0" w:space="0" w:color="auto"/>
            <w:left w:val="none" w:sz="0" w:space="0" w:color="auto"/>
            <w:bottom w:val="none" w:sz="0" w:space="0" w:color="auto"/>
            <w:right w:val="none" w:sz="0" w:space="0" w:color="auto"/>
          </w:divBdr>
        </w:div>
        <w:div w:id="899286877">
          <w:marLeft w:val="0"/>
          <w:marRight w:val="0"/>
          <w:marTop w:val="0"/>
          <w:marBottom w:val="0"/>
          <w:divBdr>
            <w:top w:val="none" w:sz="0" w:space="0" w:color="auto"/>
            <w:left w:val="none" w:sz="0" w:space="0" w:color="auto"/>
            <w:bottom w:val="none" w:sz="0" w:space="0" w:color="auto"/>
            <w:right w:val="none" w:sz="0" w:space="0" w:color="auto"/>
          </w:divBdr>
        </w:div>
      </w:divsChild>
    </w:div>
    <w:div w:id="74252412">
      <w:bodyDiv w:val="1"/>
      <w:marLeft w:val="0"/>
      <w:marRight w:val="0"/>
      <w:marTop w:val="0"/>
      <w:marBottom w:val="0"/>
      <w:divBdr>
        <w:top w:val="none" w:sz="0" w:space="0" w:color="auto"/>
        <w:left w:val="none" w:sz="0" w:space="0" w:color="auto"/>
        <w:bottom w:val="none" w:sz="0" w:space="0" w:color="auto"/>
        <w:right w:val="none" w:sz="0" w:space="0" w:color="auto"/>
      </w:divBdr>
      <w:divsChild>
        <w:div w:id="651056514">
          <w:marLeft w:val="0"/>
          <w:marRight w:val="0"/>
          <w:marTop w:val="0"/>
          <w:marBottom w:val="0"/>
          <w:divBdr>
            <w:top w:val="none" w:sz="0" w:space="0" w:color="auto"/>
            <w:left w:val="none" w:sz="0" w:space="0" w:color="auto"/>
            <w:bottom w:val="none" w:sz="0" w:space="0" w:color="auto"/>
            <w:right w:val="none" w:sz="0" w:space="0" w:color="auto"/>
          </w:divBdr>
        </w:div>
      </w:divsChild>
    </w:div>
    <w:div w:id="121002165">
      <w:bodyDiv w:val="1"/>
      <w:marLeft w:val="0"/>
      <w:marRight w:val="0"/>
      <w:marTop w:val="0"/>
      <w:marBottom w:val="0"/>
      <w:divBdr>
        <w:top w:val="none" w:sz="0" w:space="0" w:color="auto"/>
        <w:left w:val="none" w:sz="0" w:space="0" w:color="auto"/>
        <w:bottom w:val="none" w:sz="0" w:space="0" w:color="auto"/>
        <w:right w:val="none" w:sz="0" w:space="0" w:color="auto"/>
      </w:divBdr>
      <w:divsChild>
        <w:div w:id="1859194387">
          <w:marLeft w:val="0"/>
          <w:marRight w:val="0"/>
          <w:marTop w:val="0"/>
          <w:marBottom w:val="0"/>
          <w:divBdr>
            <w:top w:val="none" w:sz="0" w:space="0" w:color="auto"/>
            <w:left w:val="none" w:sz="0" w:space="0" w:color="auto"/>
            <w:bottom w:val="none" w:sz="0" w:space="0" w:color="auto"/>
            <w:right w:val="none" w:sz="0" w:space="0" w:color="auto"/>
          </w:divBdr>
        </w:div>
      </w:divsChild>
    </w:div>
    <w:div w:id="1055003905">
      <w:bodyDiv w:val="1"/>
      <w:marLeft w:val="0"/>
      <w:marRight w:val="0"/>
      <w:marTop w:val="0"/>
      <w:marBottom w:val="0"/>
      <w:divBdr>
        <w:top w:val="none" w:sz="0" w:space="0" w:color="auto"/>
        <w:left w:val="none" w:sz="0" w:space="0" w:color="auto"/>
        <w:bottom w:val="none" w:sz="0" w:space="0" w:color="auto"/>
        <w:right w:val="none" w:sz="0" w:space="0" w:color="auto"/>
      </w:divBdr>
    </w:div>
    <w:div w:id="1087188130">
      <w:bodyDiv w:val="1"/>
      <w:marLeft w:val="0"/>
      <w:marRight w:val="0"/>
      <w:marTop w:val="0"/>
      <w:marBottom w:val="0"/>
      <w:divBdr>
        <w:top w:val="none" w:sz="0" w:space="0" w:color="auto"/>
        <w:left w:val="none" w:sz="0" w:space="0" w:color="auto"/>
        <w:bottom w:val="none" w:sz="0" w:space="0" w:color="auto"/>
        <w:right w:val="none" w:sz="0" w:space="0" w:color="auto"/>
      </w:divBdr>
      <w:divsChild>
        <w:div w:id="1681195070">
          <w:marLeft w:val="0"/>
          <w:marRight w:val="0"/>
          <w:marTop w:val="0"/>
          <w:marBottom w:val="0"/>
          <w:divBdr>
            <w:top w:val="none" w:sz="0" w:space="0" w:color="auto"/>
            <w:left w:val="none" w:sz="0" w:space="0" w:color="auto"/>
            <w:bottom w:val="none" w:sz="0" w:space="0" w:color="auto"/>
            <w:right w:val="none" w:sz="0" w:space="0" w:color="auto"/>
          </w:divBdr>
        </w:div>
      </w:divsChild>
    </w:div>
    <w:div w:id="1114208022">
      <w:bodyDiv w:val="1"/>
      <w:marLeft w:val="0"/>
      <w:marRight w:val="0"/>
      <w:marTop w:val="0"/>
      <w:marBottom w:val="0"/>
      <w:divBdr>
        <w:top w:val="none" w:sz="0" w:space="0" w:color="auto"/>
        <w:left w:val="none" w:sz="0" w:space="0" w:color="auto"/>
        <w:bottom w:val="none" w:sz="0" w:space="0" w:color="auto"/>
        <w:right w:val="none" w:sz="0" w:space="0" w:color="auto"/>
      </w:divBdr>
    </w:div>
    <w:div w:id="1116825652">
      <w:bodyDiv w:val="1"/>
      <w:marLeft w:val="0"/>
      <w:marRight w:val="0"/>
      <w:marTop w:val="0"/>
      <w:marBottom w:val="0"/>
      <w:divBdr>
        <w:top w:val="none" w:sz="0" w:space="0" w:color="auto"/>
        <w:left w:val="none" w:sz="0" w:space="0" w:color="auto"/>
        <w:bottom w:val="none" w:sz="0" w:space="0" w:color="auto"/>
        <w:right w:val="none" w:sz="0" w:space="0" w:color="auto"/>
      </w:divBdr>
    </w:div>
    <w:div w:id="1347250188">
      <w:bodyDiv w:val="1"/>
      <w:marLeft w:val="0"/>
      <w:marRight w:val="0"/>
      <w:marTop w:val="0"/>
      <w:marBottom w:val="0"/>
      <w:divBdr>
        <w:top w:val="none" w:sz="0" w:space="0" w:color="auto"/>
        <w:left w:val="none" w:sz="0" w:space="0" w:color="auto"/>
        <w:bottom w:val="none" w:sz="0" w:space="0" w:color="auto"/>
        <w:right w:val="none" w:sz="0" w:space="0" w:color="auto"/>
      </w:divBdr>
      <w:divsChild>
        <w:div w:id="19093509">
          <w:marLeft w:val="0"/>
          <w:marRight w:val="0"/>
          <w:marTop w:val="0"/>
          <w:marBottom w:val="0"/>
          <w:divBdr>
            <w:top w:val="none" w:sz="0" w:space="0" w:color="auto"/>
            <w:left w:val="none" w:sz="0" w:space="0" w:color="auto"/>
            <w:bottom w:val="none" w:sz="0" w:space="0" w:color="auto"/>
            <w:right w:val="none" w:sz="0" w:space="0" w:color="auto"/>
          </w:divBdr>
        </w:div>
      </w:divsChild>
    </w:div>
    <w:div w:id="1459033913">
      <w:bodyDiv w:val="1"/>
      <w:marLeft w:val="0"/>
      <w:marRight w:val="0"/>
      <w:marTop w:val="0"/>
      <w:marBottom w:val="0"/>
      <w:divBdr>
        <w:top w:val="none" w:sz="0" w:space="0" w:color="auto"/>
        <w:left w:val="none" w:sz="0" w:space="0" w:color="auto"/>
        <w:bottom w:val="none" w:sz="0" w:space="0" w:color="auto"/>
        <w:right w:val="none" w:sz="0" w:space="0" w:color="auto"/>
      </w:divBdr>
    </w:div>
    <w:div w:id="1823886316">
      <w:bodyDiv w:val="1"/>
      <w:marLeft w:val="0"/>
      <w:marRight w:val="0"/>
      <w:marTop w:val="0"/>
      <w:marBottom w:val="0"/>
      <w:divBdr>
        <w:top w:val="none" w:sz="0" w:space="0" w:color="auto"/>
        <w:left w:val="none" w:sz="0" w:space="0" w:color="auto"/>
        <w:bottom w:val="none" w:sz="0" w:space="0" w:color="auto"/>
        <w:right w:val="none" w:sz="0" w:space="0" w:color="auto"/>
      </w:divBdr>
    </w:div>
    <w:div w:id="2124108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F25BB-A22D-3E45-BA95-1FB8DEEED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12</Pages>
  <Words>2729</Words>
  <Characters>15556</Characters>
  <Application>Microsoft Macintosh Word</Application>
  <DocSecurity>0</DocSecurity>
  <Lines>129</Lines>
  <Paragraphs>36</Paragraphs>
  <ScaleCrop>false</ScaleCrop>
  <Company>Private MAC</Company>
  <LinksUpToDate>false</LinksUpToDate>
  <CharactersWithSpaces>18249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Isleem</dc:creator>
  <cp:keywords/>
  <dc:description/>
  <cp:lastModifiedBy>Mohammad Isleem</cp:lastModifiedBy>
  <cp:revision>42</cp:revision>
  <dcterms:created xsi:type="dcterms:W3CDTF">2013-12-08T19:02:00Z</dcterms:created>
  <dcterms:modified xsi:type="dcterms:W3CDTF">2013-12-11T19:37:00Z</dcterms:modified>
</cp:coreProperties>
</file>