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Default="00895C86" w:rsidP="0005783A">
      <w:pPr>
        <w:pStyle w:val="Heading1"/>
      </w:pPr>
      <w:r w:rsidRPr="00895C86">
        <w:t>CS 255 System Design Document Template</w:t>
      </w:r>
    </w:p>
    <w:p w14:paraId="09AE20CD" w14:textId="77777777" w:rsidR="00243D8E" w:rsidRDefault="00243D8E" w:rsidP="00243D8E"/>
    <w:p w14:paraId="754CA2A2" w14:textId="3BB7D575" w:rsidR="00243D8E" w:rsidRPr="00243D8E" w:rsidRDefault="00243D8E" w:rsidP="00243D8E">
      <w:pPr>
        <w:jc w:val="center"/>
      </w:pPr>
      <w:r>
        <w:t>Erik Olsen</w:t>
      </w:r>
    </w:p>
    <w:p w14:paraId="013D0CA8" w14:textId="77777777" w:rsidR="00895C86" w:rsidRPr="00895C86" w:rsidRDefault="00895C86" w:rsidP="0005783A">
      <w:pPr>
        <w:suppressAutoHyphens/>
        <w:spacing w:after="0"/>
      </w:pP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3BD69195" w:rsidR="007E12E6" w:rsidRPr="00895C86" w:rsidRDefault="00F3376B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319BD067" wp14:editId="707E2B44">
            <wp:extent cx="6756219" cy="4042339"/>
            <wp:effectExtent l="0" t="0" r="6985" b="0"/>
            <wp:docPr id="6888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2424" name="Picture 6888242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638" cy="407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213D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3638A7A4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02734C06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344C95C0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68101FCA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20434F95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2574AB8C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168D27B6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6A467803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6986C121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6E17FBC4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2DA6FE90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36B72BE7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490FCB46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659B9CE8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1EEE221A" w14:textId="77777777" w:rsidR="007C56A5" w:rsidRDefault="007C56A5" w:rsidP="0005783A">
      <w:pPr>
        <w:pStyle w:val="Heading3"/>
        <w:keepNext w:val="0"/>
        <w:keepLines w:val="0"/>
        <w:suppressAutoHyphens/>
      </w:pPr>
    </w:p>
    <w:p w14:paraId="1D043DC8" w14:textId="309F03DB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B0FCFAE" w14:textId="6AEA7E99" w:rsidR="007E12E6" w:rsidRDefault="00101A3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1079464" wp14:editId="548C8191">
            <wp:extent cx="4255135" cy="8229600"/>
            <wp:effectExtent l="0" t="0" r="0" b="0"/>
            <wp:docPr id="16427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18050" name="Picture 16427180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8049" w14:textId="4AE4ED43" w:rsidR="00101A3F" w:rsidRPr="00895C86" w:rsidRDefault="00101A3F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4B6F1049" wp14:editId="745FD8D9">
            <wp:extent cx="5943600" cy="4206240"/>
            <wp:effectExtent l="0" t="0" r="0" b="3810"/>
            <wp:docPr id="734196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96779" name="Picture 7341967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1A81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44FAD4D9" w14:textId="786B37D0" w:rsidR="007E12E6" w:rsidRPr="00895C86" w:rsidRDefault="00D94992" w:rsidP="0005783A">
      <w:pPr>
        <w:pStyle w:val="Heading3"/>
        <w:keepNext w:val="0"/>
        <w:keepLines w:val="0"/>
        <w:suppressAutoHyphens/>
      </w:pPr>
      <w:r>
        <w:rPr>
          <w:noProof/>
        </w:rPr>
        <w:lastRenderedPageBreak/>
        <w:drawing>
          <wp:inline distT="0" distB="0" distL="0" distR="0" wp14:anchorId="44492F62" wp14:editId="69FF308D">
            <wp:extent cx="5852795" cy="8229600"/>
            <wp:effectExtent l="0" t="0" r="0" b="0"/>
            <wp:docPr id="408883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3965" name="Picture 4088839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5C86" w:rsidRPr="00895C86">
        <w:lastRenderedPageBreak/>
        <w:t>UML Class Diagram</w:t>
      </w:r>
    </w:p>
    <w:p w14:paraId="3C7CD5F7" w14:textId="3F6B6FCF" w:rsidR="007E12E6" w:rsidRPr="00895C86" w:rsidRDefault="00DC70B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17AD2DBC" wp14:editId="3FF62D75">
            <wp:extent cx="5943600" cy="4324350"/>
            <wp:effectExtent l="0" t="0" r="0" b="0"/>
            <wp:docPr id="2491230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23063" name="Picture 2491230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77777777" w:rsidR="007E12E6" w:rsidRPr="00895C86" w:rsidRDefault="00895C86" w:rsidP="0005783A">
      <w:pPr>
        <w:pStyle w:val="Heading2"/>
      </w:pPr>
      <w:r w:rsidRPr="00895C86">
        <w:t>Technical Requirements</w:t>
      </w:r>
    </w:p>
    <w:p w14:paraId="72D9D529" w14:textId="77777777" w:rsidR="007E12E6" w:rsidRDefault="009C0C32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[</w:t>
      </w:r>
      <w:r w:rsidR="00895C86" w:rsidRPr="00895C86">
        <w:rPr>
          <w:rFonts w:ascii="Calibri" w:hAnsi="Calibri" w:cs="Calibri"/>
          <w:i/>
        </w:rPr>
        <w:t xml:space="preserve">Based on the diagrams </w:t>
      </w:r>
      <w:r w:rsidR="00AE52D4">
        <w:rPr>
          <w:rFonts w:ascii="Calibri" w:hAnsi="Calibri" w:cs="Calibri"/>
          <w:i/>
        </w:rPr>
        <w:t>you have created, describe the technical r</w:t>
      </w:r>
      <w:r w:rsidR="00895C86" w:rsidRPr="00895C86">
        <w:rPr>
          <w:rFonts w:ascii="Calibri" w:hAnsi="Calibri" w:cs="Calibri"/>
          <w:i/>
        </w:rPr>
        <w:t>equirements of your system. These requirements should address the required hardware, software, tools, and infrastructure necessary for your system design.</w:t>
      </w:r>
      <w:r>
        <w:rPr>
          <w:rFonts w:ascii="Calibri" w:hAnsi="Calibri" w:cs="Calibri"/>
          <w:i/>
        </w:rPr>
        <w:t>]</w:t>
      </w:r>
    </w:p>
    <w:p w14:paraId="16AC888B" w14:textId="77777777" w:rsidR="00263492" w:rsidRDefault="00263492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5715ED5" w14:textId="1F59D09E" w:rsidR="00263492" w:rsidRDefault="007E540A" w:rsidP="007E540A">
      <w:p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The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management system is structured as a cloud-hosted, multi-tier web application designed to fulfill the functional needs of </w:t>
      </w:r>
      <w:r w:rsidR="00E1189E">
        <w:rPr>
          <w:rFonts w:ascii="Times New Roman" w:hAnsi="Times New Roman" w:cs="Times New Roman"/>
          <w:iCs/>
          <w:sz w:val="24"/>
          <w:szCs w:val="24"/>
        </w:rPr>
        <w:t xml:space="preserve">self-service lesson scheduling, secure transaction processing, </w:t>
      </w:r>
      <w:r w:rsidR="00576BD6">
        <w:rPr>
          <w:rFonts w:ascii="Times New Roman" w:hAnsi="Times New Roman" w:cs="Times New Roman"/>
          <w:iCs/>
          <w:sz w:val="24"/>
          <w:szCs w:val="24"/>
        </w:rPr>
        <w:t xml:space="preserve">real-time schedule synchronization, and standardized student evaluations. To support </w:t>
      </w:r>
      <w:r w:rsidR="003B7C3B">
        <w:rPr>
          <w:rFonts w:ascii="Times New Roman" w:hAnsi="Times New Roman" w:cs="Times New Roman"/>
          <w:iCs/>
          <w:sz w:val="24"/>
          <w:szCs w:val="24"/>
        </w:rPr>
        <w:t>the operational flows and data relationships identified in the UML design models,</w:t>
      </w:r>
      <w:r w:rsidR="00D90B47">
        <w:rPr>
          <w:rFonts w:ascii="Times New Roman" w:hAnsi="Times New Roman" w:cs="Times New Roman"/>
          <w:iCs/>
          <w:sz w:val="24"/>
          <w:szCs w:val="24"/>
        </w:rPr>
        <w:t xml:space="preserve"> the technical requirements encompass four primary pillars: hardware, software</w:t>
      </w:r>
      <w:r w:rsidR="005A6BCA">
        <w:rPr>
          <w:rFonts w:ascii="Times New Roman" w:hAnsi="Times New Roman" w:cs="Times New Roman"/>
          <w:iCs/>
          <w:sz w:val="24"/>
          <w:szCs w:val="24"/>
        </w:rPr>
        <w:t>, development tools/third-party integrations, and cloud infrastructure.</w:t>
      </w:r>
    </w:p>
    <w:p w14:paraId="7A6EAAE5" w14:textId="37C07F0D" w:rsidR="005A6BCA" w:rsidRDefault="008D56A3" w:rsidP="007D1663">
      <w:pPr>
        <w:pStyle w:val="ListParagraph"/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Hardware Requirements</w:t>
      </w:r>
    </w:p>
    <w:p w14:paraId="084A3588" w14:textId="33FEAB3B" w:rsidR="0041688B" w:rsidRDefault="0041688B" w:rsidP="0041688B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End-User Client Devices:</w:t>
      </w:r>
    </w:p>
    <w:p w14:paraId="13C5BDE2" w14:textId="07B7FCA5" w:rsidR="0041688B" w:rsidRDefault="0041688B" w:rsidP="0041688B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Students and Instructors: Web browsers accessible on modern </w:t>
      </w:r>
      <w:r w:rsidR="003A2B33">
        <w:rPr>
          <w:rFonts w:ascii="Times New Roman" w:hAnsi="Times New Roman" w:cs="Times New Roman"/>
          <w:iCs/>
          <w:sz w:val="24"/>
          <w:szCs w:val="24"/>
        </w:rPr>
        <w:t>desktop/laptop computers (Windows, macOS, Linux, ChromeOS</w:t>
      </w:r>
      <w:r w:rsidR="00F17E88">
        <w:rPr>
          <w:rFonts w:ascii="Times New Roman" w:hAnsi="Times New Roman" w:cs="Times New Roman"/>
          <w:iCs/>
          <w:sz w:val="24"/>
          <w:szCs w:val="24"/>
        </w:rPr>
        <w:t xml:space="preserve">) and mobile devices (smartphones and tablets running </w:t>
      </w:r>
      <w:r w:rsidR="00D151BE">
        <w:rPr>
          <w:rFonts w:ascii="Times New Roman" w:hAnsi="Times New Roman" w:cs="Times New Roman"/>
          <w:iCs/>
          <w:sz w:val="24"/>
          <w:szCs w:val="24"/>
        </w:rPr>
        <w:t xml:space="preserve">iOS 15+ or Android 10+) to support booking on the go and in-vehicle </w:t>
      </w:r>
      <w:r w:rsidR="00BB18C6">
        <w:rPr>
          <w:rFonts w:ascii="Times New Roman" w:hAnsi="Times New Roman" w:cs="Times New Roman"/>
          <w:iCs/>
          <w:sz w:val="24"/>
          <w:szCs w:val="24"/>
        </w:rPr>
        <w:t>rubric submissions.</w:t>
      </w:r>
    </w:p>
    <w:p w14:paraId="6CC94209" w14:textId="24BF7670" w:rsidR="00BB18C6" w:rsidRDefault="00BB18C6" w:rsidP="0041688B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Administrative Staff: Standard office desktop or laptop systems with dual-monitor </w:t>
      </w:r>
      <w:r w:rsidR="006859CE">
        <w:rPr>
          <w:rFonts w:ascii="Times New Roman" w:hAnsi="Times New Roman" w:cs="Times New Roman"/>
          <w:iCs/>
          <w:sz w:val="24"/>
          <w:szCs w:val="24"/>
        </w:rPr>
        <w:t>capability recommended for concurrent schedule and roster oversight.</w:t>
      </w:r>
    </w:p>
    <w:p w14:paraId="148304D8" w14:textId="0D69278D" w:rsidR="006859CE" w:rsidRDefault="006859CE" w:rsidP="006859CE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Server and Host Infrastruct</w:t>
      </w:r>
      <w:r w:rsidR="00F35064">
        <w:rPr>
          <w:rFonts w:ascii="Times New Roman" w:hAnsi="Times New Roman" w:cs="Times New Roman"/>
          <w:iCs/>
          <w:sz w:val="24"/>
          <w:szCs w:val="24"/>
        </w:rPr>
        <w:t>ure:</w:t>
      </w:r>
    </w:p>
    <w:p w14:paraId="3F1BDE00" w14:textId="4EB55ACE" w:rsidR="00F35064" w:rsidRDefault="00F35064" w:rsidP="00F35064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Rather than physical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on-premise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hardware, the system leverages virtualized cloud hardware instances to guarantee high availability </w:t>
      </w:r>
      <w:r w:rsidR="009253BB">
        <w:rPr>
          <w:rFonts w:ascii="Times New Roman" w:hAnsi="Times New Roman" w:cs="Times New Roman"/>
          <w:iCs/>
          <w:sz w:val="24"/>
          <w:szCs w:val="24"/>
        </w:rPr>
        <w:t xml:space="preserve">and elastic </w:t>
      </w:r>
      <w:r w:rsidR="00F327C0">
        <w:rPr>
          <w:rFonts w:ascii="Times New Roman" w:hAnsi="Times New Roman" w:cs="Times New Roman"/>
          <w:iCs/>
          <w:sz w:val="24"/>
          <w:szCs w:val="24"/>
        </w:rPr>
        <w:t>resource allocation.</w:t>
      </w:r>
    </w:p>
    <w:p w14:paraId="4D3F7FBE" w14:textId="40522DE7" w:rsidR="00F327C0" w:rsidRDefault="00F327C0" w:rsidP="00F35064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Application Server Profile: Clustered virtual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compute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instances</w:t>
      </w:r>
      <w:r w:rsidR="00D82E40">
        <w:rPr>
          <w:rFonts w:ascii="Times New Roman" w:hAnsi="Times New Roman" w:cs="Times New Roman"/>
          <w:iCs/>
          <w:sz w:val="24"/>
          <w:szCs w:val="24"/>
        </w:rPr>
        <w:t xml:space="preserve"> configured with automatic horizontal scaling to handle traffic</w:t>
      </w:r>
      <w:r w:rsidR="00180F4B">
        <w:rPr>
          <w:rFonts w:ascii="Times New Roman" w:hAnsi="Times New Roman" w:cs="Times New Roman"/>
          <w:iCs/>
          <w:sz w:val="24"/>
          <w:szCs w:val="24"/>
        </w:rPr>
        <w:t xml:space="preserve"> spikes during registration and scheduling windows.</w:t>
      </w:r>
    </w:p>
    <w:p w14:paraId="2CF5F420" w14:textId="76EB55D1" w:rsidR="008D1152" w:rsidRDefault="00180F4B" w:rsidP="008D1152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Database Host Profile: Managed database compute nodes </w:t>
      </w:r>
      <w:r w:rsidR="00B74265">
        <w:rPr>
          <w:rFonts w:ascii="Times New Roman" w:hAnsi="Times New Roman" w:cs="Times New Roman"/>
          <w:iCs/>
          <w:sz w:val="24"/>
          <w:szCs w:val="24"/>
        </w:rPr>
        <w:t>configured in primary-replica pairings across separate availability zones.</w:t>
      </w:r>
    </w:p>
    <w:p w14:paraId="13C4C2D9" w14:textId="32A9AEEA" w:rsidR="008D1152" w:rsidRDefault="00BA3F2D" w:rsidP="008D1152">
      <w:pPr>
        <w:pStyle w:val="ListParagraph"/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Software Requirements</w:t>
      </w:r>
    </w:p>
    <w:p w14:paraId="76547E43" w14:textId="436BE2B9" w:rsidR="00BA3F2D" w:rsidRDefault="00BA3F2D" w:rsidP="00BA3F2D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Client / Presentation Layer:</w:t>
      </w:r>
    </w:p>
    <w:p w14:paraId="314C411F" w14:textId="01BE49A8" w:rsidR="00BA3F2D" w:rsidRDefault="00BA3F2D" w:rsidP="00BA3F2D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Modern standards-compliant web browsers </w:t>
      </w:r>
      <w:r w:rsidR="00DD2CBF">
        <w:rPr>
          <w:rFonts w:ascii="Times New Roman" w:hAnsi="Times New Roman" w:cs="Times New Roman"/>
          <w:iCs/>
          <w:sz w:val="24"/>
          <w:szCs w:val="24"/>
        </w:rPr>
        <w:t>supporting HTML5, CSS3, JavaScript (ES6+)</w:t>
      </w:r>
      <w:r w:rsidR="006D188F">
        <w:rPr>
          <w:rFonts w:ascii="Times New Roman" w:hAnsi="Times New Roman" w:cs="Times New Roman"/>
          <w:iCs/>
          <w:sz w:val="24"/>
          <w:szCs w:val="24"/>
        </w:rPr>
        <w:t>, and WebSocket protocols (Google Chrome 110+, Mozilla Firefox</w:t>
      </w:r>
      <w:r w:rsidR="00580648">
        <w:rPr>
          <w:rFonts w:ascii="Times New Roman" w:hAnsi="Times New Roman" w:cs="Times New Roman"/>
          <w:iCs/>
          <w:sz w:val="24"/>
          <w:szCs w:val="24"/>
        </w:rPr>
        <w:t xml:space="preserve"> 110+, Apple Safari 15+, and Microsoft Edge 110+</w:t>
      </w:r>
      <w:r w:rsidR="00BA528B">
        <w:rPr>
          <w:rFonts w:ascii="Times New Roman" w:hAnsi="Times New Roman" w:cs="Times New Roman"/>
          <w:iCs/>
          <w:sz w:val="24"/>
          <w:szCs w:val="24"/>
        </w:rPr>
        <w:t>).</w:t>
      </w:r>
    </w:p>
    <w:p w14:paraId="6AE76172" w14:textId="29A44155" w:rsidR="00BA528B" w:rsidRDefault="00BA528B" w:rsidP="00BA3F2D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Responsive Single Page Application SPA framework </w:t>
      </w:r>
      <w:r w:rsidR="00551FE0">
        <w:rPr>
          <w:rFonts w:ascii="Times New Roman" w:hAnsi="Times New Roman" w:cs="Times New Roman"/>
          <w:iCs/>
          <w:sz w:val="24"/>
          <w:szCs w:val="24"/>
        </w:rPr>
        <w:t>to provide instantaneous calendar filtering, real-time slot selection</w:t>
      </w:r>
      <w:r w:rsidR="00505206">
        <w:rPr>
          <w:rFonts w:ascii="Times New Roman" w:hAnsi="Times New Roman" w:cs="Times New Roman"/>
          <w:iCs/>
          <w:sz w:val="24"/>
          <w:szCs w:val="24"/>
        </w:rPr>
        <w:t>, and mobile-friendly form controls for the driving evaluation rubric.</w:t>
      </w:r>
    </w:p>
    <w:p w14:paraId="0C88806B" w14:textId="36A05F2C" w:rsidR="00667574" w:rsidRDefault="00667574" w:rsidP="00667574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Application / Logic Layer:</w:t>
      </w:r>
    </w:p>
    <w:p w14:paraId="006904CF" w14:textId="5769A354" w:rsidR="00667574" w:rsidRDefault="00667574" w:rsidP="00667574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Server runtime environment hosting the REST</w:t>
      </w:r>
      <w:r w:rsidR="00A76974">
        <w:rPr>
          <w:rFonts w:ascii="Times New Roman" w:hAnsi="Times New Roman" w:cs="Times New Roman"/>
          <w:iCs/>
          <w:sz w:val="24"/>
          <w:szCs w:val="24"/>
        </w:rPr>
        <w:t xml:space="preserve">ful / </w:t>
      </w:r>
      <w:proofErr w:type="spellStart"/>
      <w:r w:rsidR="00A76974">
        <w:rPr>
          <w:rFonts w:ascii="Times New Roman" w:hAnsi="Times New Roman" w:cs="Times New Roman"/>
          <w:iCs/>
          <w:sz w:val="24"/>
          <w:szCs w:val="24"/>
        </w:rPr>
        <w:t>GraphQL</w:t>
      </w:r>
      <w:proofErr w:type="spellEnd"/>
      <w:r w:rsidR="00A76974">
        <w:rPr>
          <w:rFonts w:ascii="Times New Roman" w:hAnsi="Times New Roman" w:cs="Times New Roman"/>
          <w:iCs/>
          <w:sz w:val="24"/>
          <w:szCs w:val="24"/>
        </w:rPr>
        <w:t xml:space="preserve"> API services that back the </w:t>
      </w:r>
      <w:proofErr w:type="spellStart"/>
      <w:r w:rsidR="00A76974">
        <w:rPr>
          <w:rFonts w:ascii="Times New Roman" w:hAnsi="Times New Roman" w:cs="Times New Roman"/>
          <w:iCs/>
          <w:sz w:val="24"/>
          <w:szCs w:val="24"/>
        </w:rPr>
        <w:t>BookingController</w:t>
      </w:r>
      <w:proofErr w:type="spellEnd"/>
      <w:r w:rsidR="00A76974">
        <w:rPr>
          <w:rFonts w:ascii="Times New Roman" w:hAnsi="Times New Roman" w:cs="Times New Roman"/>
          <w:iCs/>
          <w:sz w:val="24"/>
          <w:szCs w:val="24"/>
        </w:rPr>
        <w:t xml:space="preserve"> and </w:t>
      </w:r>
      <w:proofErr w:type="spellStart"/>
      <w:r w:rsidR="00A76974">
        <w:rPr>
          <w:rFonts w:ascii="Times New Roman" w:hAnsi="Times New Roman" w:cs="Times New Roman"/>
          <w:iCs/>
          <w:sz w:val="24"/>
          <w:szCs w:val="24"/>
        </w:rPr>
        <w:t>ScheduleService</w:t>
      </w:r>
      <w:proofErr w:type="spellEnd"/>
      <w:r w:rsidR="00A76974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175168">
        <w:rPr>
          <w:rFonts w:ascii="Times New Roman" w:hAnsi="Times New Roman" w:cs="Times New Roman"/>
          <w:iCs/>
          <w:sz w:val="24"/>
          <w:szCs w:val="24"/>
        </w:rPr>
        <w:t>identified in the sequence model.</w:t>
      </w:r>
    </w:p>
    <w:p w14:paraId="7548EAD9" w14:textId="0EEC1C76" w:rsidR="00175168" w:rsidRDefault="00175168" w:rsidP="00667574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Asynchronous background job processor to handle non-blocking dispatch of SMS and email confirmations, slot hold expiration</w:t>
      </w:r>
      <w:r w:rsidR="00A561CA">
        <w:rPr>
          <w:rFonts w:ascii="Times New Roman" w:hAnsi="Times New Roman" w:cs="Times New Roman"/>
          <w:iCs/>
          <w:sz w:val="24"/>
          <w:szCs w:val="24"/>
        </w:rPr>
        <w:t xml:space="preserve"> timers, and batch reporting.</w:t>
      </w:r>
    </w:p>
    <w:p w14:paraId="63F7150D" w14:textId="7F9D17A3" w:rsidR="00A561CA" w:rsidRDefault="00A561CA" w:rsidP="00A561CA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Data Storage Layer:</w:t>
      </w:r>
    </w:p>
    <w:p w14:paraId="587B01F8" w14:textId="63E6FAA0" w:rsidR="00A561CA" w:rsidRDefault="00A561CA" w:rsidP="00A561CA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Relational Database Management System (RDBMS): PostgreSQL </w:t>
      </w:r>
      <w:r w:rsidR="00BD7AA5">
        <w:rPr>
          <w:rFonts w:ascii="Times New Roman" w:hAnsi="Times New Roman" w:cs="Times New Roman"/>
          <w:iCs/>
          <w:sz w:val="24"/>
          <w:szCs w:val="24"/>
        </w:rPr>
        <w:t>15+ to enforce relational integrity, referential constraints, and ACID transactions</w:t>
      </w:r>
      <w:r w:rsidR="004343E1">
        <w:rPr>
          <w:rFonts w:ascii="Times New Roman" w:hAnsi="Times New Roman" w:cs="Times New Roman"/>
          <w:iCs/>
          <w:sz w:val="24"/>
          <w:szCs w:val="24"/>
        </w:rPr>
        <w:t xml:space="preserve"> across User, Student, Instructor, Booking, and </w:t>
      </w:r>
      <w:proofErr w:type="spellStart"/>
      <w:r w:rsidR="004343E1">
        <w:rPr>
          <w:rFonts w:ascii="Times New Roman" w:hAnsi="Times New Roman" w:cs="Times New Roman"/>
          <w:iCs/>
          <w:sz w:val="24"/>
          <w:szCs w:val="24"/>
        </w:rPr>
        <w:t>PaymentTransaction</w:t>
      </w:r>
      <w:proofErr w:type="spellEnd"/>
      <w:r w:rsidR="004343E1">
        <w:rPr>
          <w:rFonts w:ascii="Times New Roman" w:hAnsi="Times New Roman" w:cs="Times New Roman"/>
          <w:iCs/>
          <w:sz w:val="24"/>
          <w:szCs w:val="24"/>
        </w:rPr>
        <w:t xml:space="preserve"> tables</w:t>
      </w:r>
      <w:r w:rsidR="00EE6A4D">
        <w:rPr>
          <w:rFonts w:ascii="Times New Roman" w:hAnsi="Times New Roman" w:cs="Times New Roman"/>
          <w:iCs/>
          <w:sz w:val="24"/>
          <w:szCs w:val="24"/>
        </w:rPr>
        <w:t>.</w:t>
      </w:r>
    </w:p>
    <w:p w14:paraId="7F6431EB" w14:textId="62599B4B" w:rsidR="00EE6A4D" w:rsidRDefault="00EE6A4D" w:rsidP="00EE6A4D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In-Memory Cache and Session Store: Redis 7+ used for distributed session management, low-latency </w:t>
      </w:r>
      <w:proofErr w:type="gramStart"/>
      <w:r>
        <w:rPr>
          <w:rFonts w:ascii="Times New Roman" w:hAnsi="Times New Roman" w:cs="Times New Roman"/>
          <w:iCs/>
          <w:sz w:val="24"/>
          <w:szCs w:val="24"/>
        </w:rPr>
        <w:t>caching</w:t>
      </w:r>
      <w:proofErr w:type="gramEnd"/>
      <w:r>
        <w:rPr>
          <w:rFonts w:ascii="Times New Roman" w:hAnsi="Times New Roman" w:cs="Times New Roman"/>
          <w:iCs/>
          <w:sz w:val="24"/>
          <w:szCs w:val="24"/>
        </w:rPr>
        <w:t xml:space="preserve"> of instructor availability calendars</w:t>
      </w:r>
      <w:r w:rsidR="00CE66B3">
        <w:rPr>
          <w:rFonts w:ascii="Times New Roman" w:hAnsi="Times New Roman" w:cs="Times New Roman"/>
          <w:iCs/>
          <w:sz w:val="24"/>
          <w:szCs w:val="24"/>
        </w:rPr>
        <w:t xml:space="preserve">, and atomic locks on </w:t>
      </w:r>
      <w:proofErr w:type="spellStart"/>
      <w:r w:rsidR="00CE66B3">
        <w:rPr>
          <w:rFonts w:ascii="Times New Roman" w:hAnsi="Times New Roman" w:cs="Times New Roman"/>
          <w:iCs/>
          <w:sz w:val="24"/>
          <w:szCs w:val="24"/>
        </w:rPr>
        <w:t>LessonSlot</w:t>
      </w:r>
      <w:proofErr w:type="spellEnd"/>
      <w:r w:rsidR="00CE66B3">
        <w:rPr>
          <w:rFonts w:ascii="Times New Roman" w:hAnsi="Times New Roman" w:cs="Times New Roman"/>
          <w:iCs/>
          <w:sz w:val="24"/>
          <w:szCs w:val="24"/>
        </w:rPr>
        <w:t xml:space="preserve"> status transitions.</w:t>
      </w:r>
    </w:p>
    <w:p w14:paraId="0C0F7FA4" w14:textId="5559DED4" w:rsidR="00CE66B3" w:rsidRDefault="00CE66B3" w:rsidP="00CE66B3">
      <w:pPr>
        <w:pStyle w:val="ListParagraph"/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Tools and Third-Party Integrations</w:t>
      </w:r>
    </w:p>
    <w:p w14:paraId="7D1BC9F3" w14:textId="5D8A575A" w:rsidR="006305BA" w:rsidRDefault="006305BA" w:rsidP="006305BA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CASE and Design Tools:</w:t>
      </w:r>
    </w:p>
    <w:p w14:paraId="5CC81E7A" w14:textId="2DC72C23" w:rsidR="006305BA" w:rsidRDefault="006305BA" w:rsidP="006305BA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proofErr w:type="spellStart"/>
      <w:r>
        <w:rPr>
          <w:rFonts w:ascii="Times New Roman" w:hAnsi="Times New Roman" w:cs="Times New Roman"/>
          <w:iCs/>
          <w:sz w:val="24"/>
          <w:szCs w:val="24"/>
        </w:rPr>
        <w:t>Lucidchart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for architectural diagramming (Use Case, Activity, Sequence</w:t>
      </w:r>
      <w:r w:rsidR="002E2628">
        <w:rPr>
          <w:rFonts w:ascii="Times New Roman" w:hAnsi="Times New Roman" w:cs="Times New Roman"/>
          <w:iCs/>
          <w:sz w:val="24"/>
          <w:szCs w:val="24"/>
        </w:rPr>
        <w:t>, and Class models) and system documentation maintenance.</w:t>
      </w:r>
    </w:p>
    <w:p w14:paraId="6EF4B658" w14:textId="4FF4CF24" w:rsidR="002E2628" w:rsidRDefault="002E2628" w:rsidP="002E2628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Payment Processing Gateway:</w:t>
      </w:r>
    </w:p>
    <w:p w14:paraId="541DBF5C" w14:textId="0D33FFC2" w:rsidR="00FC6AB8" w:rsidRDefault="00FC6AB8" w:rsidP="00FC6AB8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 xml:space="preserve">PCI-DSS Level 1 compliant gateway integration utilizing tokenized </w:t>
      </w:r>
      <w:r w:rsidR="00BE7950">
        <w:rPr>
          <w:rFonts w:ascii="Times New Roman" w:hAnsi="Times New Roman" w:cs="Times New Roman"/>
          <w:iCs/>
          <w:sz w:val="24"/>
          <w:szCs w:val="24"/>
        </w:rPr>
        <w:t xml:space="preserve">client-side elements. Credit card </w:t>
      </w:r>
      <w:r w:rsidR="00116DFE">
        <w:rPr>
          <w:rFonts w:ascii="Times New Roman" w:hAnsi="Times New Roman" w:cs="Times New Roman"/>
          <w:iCs/>
          <w:sz w:val="24"/>
          <w:szCs w:val="24"/>
        </w:rPr>
        <w:t xml:space="preserve">data bypasses </w:t>
      </w:r>
      <w:proofErr w:type="spellStart"/>
      <w:r w:rsidR="00116DFE">
        <w:rPr>
          <w:rFonts w:ascii="Times New Roman" w:hAnsi="Times New Roman" w:cs="Times New Roman"/>
          <w:iCs/>
          <w:sz w:val="24"/>
          <w:szCs w:val="24"/>
        </w:rPr>
        <w:t>DriverPass</w:t>
      </w:r>
      <w:proofErr w:type="spellEnd"/>
      <w:r w:rsidR="00116DFE">
        <w:rPr>
          <w:rFonts w:ascii="Times New Roman" w:hAnsi="Times New Roman" w:cs="Times New Roman"/>
          <w:iCs/>
          <w:sz w:val="24"/>
          <w:szCs w:val="24"/>
        </w:rPr>
        <w:t xml:space="preserve"> servers entirely, fulfilling strict financial security </w:t>
      </w:r>
      <w:r w:rsidR="00032798">
        <w:rPr>
          <w:rFonts w:ascii="Times New Roman" w:hAnsi="Times New Roman" w:cs="Times New Roman"/>
          <w:iCs/>
          <w:sz w:val="24"/>
          <w:szCs w:val="24"/>
        </w:rPr>
        <w:t>and compliance mandates while handling authorization, capture, and refund workflows.</w:t>
      </w:r>
    </w:p>
    <w:p w14:paraId="2DE8F35E" w14:textId="67AA79CF" w:rsidR="00032798" w:rsidRDefault="00032798" w:rsidP="00032798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Automated Notification Service:</w:t>
      </w:r>
    </w:p>
    <w:p w14:paraId="0A1A3230" w14:textId="4DE64141" w:rsidR="00032798" w:rsidRDefault="00032798" w:rsidP="00032798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Third-party transactional messaging APIs</w:t>
      </w:r>
      <w:r w:rsidR="00D61C7E">
        <w:rPr>
          <w:rFonts w:ascii="Times New Roman" w:hAnsi="Times New Roman" w:cs="Times New Roman"/>
          <w:iCs/>
          <w:sz w:val="24"/>
          <w:szCs w:val="24"/>
        </w:rPr>
        <w:t xml:space="preserve"> to dispatch immediate booking confirmations, schedule cancellation notices, and student evaluation summaries</w:t>
      </w:r>
      <w:r w:rsidR="002D6055">
        <w:rPr>
          <w:rFonts w:ascii="Times New Roman" w:hAnsi="Times New Roman" w:cs="Times New Roman"/>
          <w:iCs/>
          <w:sz w:val="24"/>
          <w:szCs w:val="24"/>
        </w:rPr>
        <w:t>.</w:t>
      </w:r>
    </w:p>
    <w:p w14:paraId="75604257" w14:textId="58F50BB6" w:rsidR="002D6055" w:rsidRDefault="002D6055" w:rsidP="002D6055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Development and Build Pipeline:</w:t>
      </w:r>
    </w:p>
    <w:p w14:paraId="6852DB97" w14:textId="630ED82B" w:rsidR="002D6055" w:rsidRDefault="002D6055" w:rsidP="002D6055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Version Control: Git with GitHub or GitLab enterprise repositories</w:t>
      </w:r>
      <w:r w:rsidR="00EA1918">
        <w:rPr>
          <w:rFonts w:ascii="Times New Roman" w:hAnsi="Times New Roman" w:cs="Times New Roman"/>
          <w:iCs/>
          <w:sz w:val="24"/>
          <w:szCs w:val="24"/>
        </w:rPr>
        <w:t>.</w:t>
      </w:r>
    </w:p>
    <w:p w14:paraId="32BE5367" w14:textId="1741FB78" w:rsidR="00EA1918" w:rsidRDefault="00EA1918" w:rsidP="002D6055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CI/CD Pipeline: GitHub Actions or Jenkins automating container builds, linting, unit testing, and zero</w:t>
      </w:r>
      <w:r w:rsidR="00EC26EE">
        <w:rPr>
          <w:rFonts w:ascii="Times New Roman" w:hAnsi="Times New Roman" w:cs="Times New Roman"/>
          <w:iCs/>
          <w:sz w:val="24"/>
          <w:szCs w:val="24"/>
        </w:rPr>
        <w:t>-downtime deployment workflows.</w:t>
      </w:r>
    </w:p>
    <w:p w14:paraId="414958B5" w14:textId="360686C5" w:rsidR="00EC26EE" w:rsidRDefault="00EC26EE" w:rsidP="002D6055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API Specifications and Testing: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OpenAPI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 xml:space="preserve"> / Swagger documentation</w:t>
      </w:r>
      <w:r w:rsidR="000F77E4">
        <w:rPr>
          <w:rFonts w:ascii="Times New Roman" w:hAnsi="Times New Roman" w:cs="Times New Roman"/>
          <w:iCs/>
          <w:sz w:val="24"/>
          <w:szCs w:val="24"/>
        </w:rPr>
        <w:t xml:space="preserve"> framework paired with Postman for integration test suites.</w:t>
      </w:r>
    </w:p>
    <w:p w14:paraId="2BC6A813" w14:textId="11DFB718" w:rsidR="005826DA" w:rsidRDefault="005826DA" w:rsidP="005826DA">
      <w:pPr>
        <w:pStyle w:val="ListParagraph"/>
        <w:numPr>
          <w:ilvl w:val="0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Infrastructure and Deployment Requirements</w:t>
      </w:r>
    </w:p>
    <w:p w14:paraId="02399D49" w14:textId="08350CE9" w:rsidR="005826DA" w:rsidRDefault="005826DA" w:rsidP="005826DA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Cloud Hosting Enviro</w:t>
      </w:r>
      <w:r w:rsidR="00060D11">
        <w:rPr>
          <w:rFonts w:ascii="Times New Roman" w:hAnsi="Times New Roman" w:cs="Times New Roman"/>
          <w:iCs/>
          <w:sz w:val="24"/>
          <w:szCs w:val="24"/>
        </w:rPr>
        <w:t>nment:</w:t>
      </w:r>
    </w:p>
    <w:p w14:paraId="1DCCD7FF" w14:textId="3CC44166" w:rsidR="00060D11" w:rsidRDefault="00060D11" w:rsidP="00060D11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Deployed on a major Public Cloud Platform </w:t>
      </w:r>
      <w:r w:rsidR="00110BFE">
        <w:rPr>
          <w:rFonts w:ascii="Times New Roman" w:hAnsi="Times New Roman" w:cs="Times New Roman"/>
          <w:iCs/>
          <w:sz w:val="24"/>
          <w:szCs w:val="24"/>
        </w:rPr>
        <w:t>within a high-speed Virtual Private Cloud (VPC).</w:t>
      </w:r>
    </w:p>
    <w:p w14:paraId="3B25AA37" w14:textId="36EF4796" w:rsidR="00110BFE" w:rsidRDefault="00110BFE" w:rsidP="00060D11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Containerization and Orchestration</w:t>
      </w:r>
      <w:r w:rsidR="00200D83">
        <w:rPr>
          <w:rFonts w:ascii="Times New Roman" w:hAnsi="Times New Roman" w:cs="Times New Roman"/>
          <w:iCs/>
          <w:sz w:val="24"/>
          <w:szCs w:val="24"/>
        </w:rPr>
        <w:t xml:space="preserve">: Application microservices packaged via Docker containers and managed using </w:t>
      </w:r>
      <w:r w:rsidR="00E451F6">
        <w:rPr>
          <w:rFonts w:ascii="Times New Roman" w:hAnsi="Times New Roman" w:cs="Times New Roman"/>
          <w:iCs/>
          <w:sz w:val="24"/>
          <w:szCs w:val="24"/>
        </w:rPr>
        <w:t xml:space="preserve">managed Kubernetes or serverless </w:t>
      </w:r>
      <w:r w:rsidR="0075106B">
        <w:rPr>
          <w:rFonts w:ascii="Times New Roman" w:hAnsi="Times New Roman" w:cs="Times New Roman"/>
          <w:iCs/>
          <w:sz w:val="24"/>
          <w:szCs w:val="24"/>
        </w:rPr>
        <w:t>container platforms to support rapid rollouts and dynamic auto-scaling.</w:t>
      </w:r>
    </w:p>
    <w:p w14:paraId="73A0405D" w14:textId="776CA26E" w:rsidR="0075106B" w:rsidRDefault="0075106B" w:rsidP="0075106B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Networking and Traffic </w:t>
      </w:r>
      <w:proofErr w:type="spellStart"/>
      <w:r>
        <w:rPr>
          <w:rFonts w:ascii="Times New Roman" w:hAnsi="Times New Roman" w:cs="Times New Roman"/>
          <w:iCs/>
          <w:sz w:val="24"/>
          <w:szCs w:val="24"/>
        </w:rPr>
        <w:t>Districution</w:t>
      </w:r>
      <w:proofErr w:type="spellEnd"/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0683BDEE" w14:textId="698C5F40" w:rsidR="007E1B2C" w:rsidRDefault="007E1B2C" w:rsidP="007E1B2C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lastRenderedPageBreak/>
        <w:t>Application Load Balancer (ALB): Terminates TLS/SSL certificates and distributes incoming HTTPS traffic evenly across healthy application instances.</w:t>
      </w:r>
    </w:p>
    <w:p w14:paraId="2D957725" w14:textId="79A2182B" w:rsidR="007E1B2C" w:rsidRDefault="007E1B2C" w:rsidP="007E1B2C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Content Delivery Network (CDN): Global edge caching </w:t>
      </w:r>
      <w:r w:rsidR="0032291E">
        <w:rPr>
          <w:rFonts w:ascii="Times New Roman" w:hAnsi="Times New Roman" w:cs="Times New Roman"/>
          <w:iCs/>
          <w:sz w:val="24"/>
          <w:szCs w:val="24"/>
        </w:rPr>
        <w:t>for static assets to reduce server load and latency.</w:t>
      </w:r>
    </w:p>
    <w:p w14:paraId="65BD8F77" w14:textId="0DE368EF" w:rsidR="0032291E" w:rsidRDefault="0032291E" w:rsidP="0032291E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Security and Access Control:</w:t>
      </w:r>
    </w:p>
    <w:p w14:paraId="142BF46D" w14:textId="639393C4" w:rsidR="0032291E" w:rsidRDefault="0032291E" w:rsidP="0032291E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Transport and Storage Encryption: Mandatory HTTPS/TLS 1.3 encryption for all data in transit</w:t>
      </w:r>
      <w:r w:rsidR="0025517B">
        <w:rPr>
          <w:rFonts w:ascii="Times New Roman" w:hAnsi="Times New Roman" w:cs="Times New Roman"/>
          <w:iCs/>
          <w:sz w:val="24"/>
          <w:szCs w:val="24"/>
        </w:rPr>
        <w:t>; AES-256 encryption for all rest across all database instances</w:t>
      </w:r>
      <w:r w:rsidR="003A0EF6">
        <w:rPr>
          <w:rFonts w:ascii="Times New Roman" w:hAnsi="Times New Roman" w:cs="Times New Roman"/>
          <w:iCs/>
          <w:sz w:val="24"/>
          <w:szCs w:val="24"/>
        </w:rPr>
        <w:t>, storage volumes, and database backup snapshots.</w:t>
      </w:r>
    </w:p>
    <w:p w14:paraId="11B00496" w14:textId="6A83FBDA" w:rsidR="003A0EF6" w:rsidRDefault="003A0EF6" w:rsidP="0032291E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Authentication and Authorization: Role-Based Access Control (RBAC)</w:t>
      </w:r>
      <w:r w:rsidR="00D32BF1">
        <w:rPr>
          <w:rFonts w:ascii="Times New Roman" w:hAnsi="Times New Roman" w:cs="Times New Roman"/>
          <w:iCs/>
          <w:sz w:val="24"/>
          <w:szCs w:val="24"/>
        </w:rPr>
        <w:t xml:space="preserve"> enforced via OAuth 2.0 / JSON Web Tokens (JWT), segregating access privileges </w:t>
      </w:r>
      <w:r w:rsidR="009A1D2D">
        <w:rPr>
          <w:rFonts w:ascii="Times New Roman" w:hAnsi="Times New Roman" w:cs="Times New Roman"/>
          <w:iCs/>
          <w:sz w:val="24"/>
          <w:szCs w:val="24"/>
        </w:rPr>
        <w:t>strictly between Student, Instructor, and administrative accounts.</w:t>
      </w:r>
    </w:p>
    <w:p w14:paraId="158654F3" w14:textId="7CAA5AAA" w:rsidR="009A1D2D" w:rsidRDefault="009A1D2D" w:rsidP="0032291E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Security Perimeter: Web Application Firewall (WAF) to inspect traffic against SQL injection, cross-site</w:t>
      </w:r>
      <w:r w:rsidR="001D46F7">
        <w:rPr>
          <w:rFonts w:ascii="Times New Roman" w:hAnsi="Times New Roman" w:cs="Times New Roman"/>
          <w:iCs/>
          <w:sz w:val="24"/>
          <w:szCs w:val="24"/>
        </w:rPr>
        <w:t xml:space="preserve"> scripting (XSS), and automated DDoS attempts.</w:t>
      </w:r>
    </w:p>
    <w:p w14:paraId="797CB7BC" w14:textId="1A97C9C6" w:rsidR="001D46F7" w:rsidRDefault="001D46F7" w:rsidP="001D46F7">
      <w:pPr>
        <w:pStyle w:val="ListParagraph"/>
        <w:numPr>
          <w:ilvl w:val="1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Backup, Disaster Recovery</w:t>
      </w:r>
      <w:r w:rsidR="00B35A26">
        <w:rPr>
          <w:rFonts w:ascii="Times New Roman" w:hAnsi="Times New Roman" w:cs="Times New Roman"/>
          <w:iCs/>
          <w:sz w:val="24"/>
          <w:szCs w:val="24"/>
        </w:rPr>
        <w:t xml:space="preserve"> and Monitoring:</w:t>
      </w:r>
    </w:p>
    <w:p w14:paraId="2F5FCB16" w14:textId="0AC5A2F6" w:rsidR="00B35A26" w:rsidRDefault="00B35A26" w:rsidP="00B35A26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Automated daily snapshots of relational databases with multi-region</w:t>
      </w:r>
      <w:r w:rsidR="00692CC3">
        <w:rPr>
          <w:rFonts w:ascii="Times New Roman" w:hAnsi="Times New Roman" w:cs="Times New Roman"/>
          <w:iCs/>
          <w:sz w:val="24"/>
          <w:szCs w:val="24"/>
        </w:rPr>
        <w:t xml:space="preserve"> replication and point-in-time recovery (PITR) with an RPO of &lt; 15 minutes and RTO of &lt; 2 hours.</w:t>
      </w:r>
    </w:p>
    <w:p w14:paraId="11E4C2B3" w14:textId="0BA05DED" w:rsidR="00692CC3" w:rsidRPr="005826DA" w:rsidRDefault="00692CC3" w:rsidP="00B35A26">
      <w:pPr>
        <w:pStyle w:val="ListParagraph"/>
        <w:numPr>
          <w:ilvl w:val="2"/>
          <w:numId w:val="2"/>
        </w:numPr>
        <w:suppressAutoHyphens/>
        <w:spacing w:after="0" w:line="48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Centralized logging and real-time application performance monitoring </w:t>
      </w:r>
      <w:r w:rsidR="00725A04">
        <w:rPr>
          <w:rFonts w:ascii="Times New Roman" w:hAnsi="Times New Roman" w:cs="Times New Roman"/>
          <w:iCs/>
          <w:sz w:val="24"/>
          <w:szCs w:val="24"/>
        </w:rPr>
        <w:t>tracking system uptime, API response latencies, error rates, and failed transaction events.</w:t>
      </w:r>
    </w:p>
    <w:sectPr w:rsidR="00692CC3" w:rsidRPr="005826D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C559B" w14:textId="77777777" w:rsidR="00564651" w:rsidRDefault="00564651">
      <w:pPr>
        <w:spacing w:after="0" w:line="240" w:lineRule="auto"/>
      </w:pPr>
      <w:r>
        <w:separator/>
      </w:r>
    </w:p>
  </w:endnote>
  <w:endnote w:type="continuationSeparator" w:id="0">
    <w:p w14:paraId="7A1CFB91" w14:textId="77777777" w:rsidR="00564651" w:rsidRDefault="00564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6AAB0" w14:textId="77777777" w:rsidR="00564651" w:rsidRDefault="00564651">
      <w:pPr>
        <w:spacing w:after="0" w:line="240" w:lineRule="auto"/>
      </w:pPr>
      <w:r>
        <w:separator/>
      </w:r>
    </w:p>
  </w:footnote>
  <w:footnote w:type="continuationSeparator" w:id="0">
    <w:p w14:paraId="3C558439" w14:textId="77777777" w:rsidR="00564651" w:rsidRDefault="005646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05870"/>
    <w:multiLevelType w:val="hybridMultilevel"/>
    <w:tmpl w:val="1F7A1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33354D"/>
    <w:multiLevelType w:val="hybridMultilevel"/>
    <w:tmpl w:val="EF705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84230">
    <w:abstractNumId w:val="1"/>
  </w:num>
  <w:num w:numId="2" w16cid:durableId="1617785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32798"/>
    <w:rsid w:val="0005783A"/>
    <w:rsid w:val="00060D11"/>
    <w:rsid w:val="000F77E4"/>
    <w:rsid w:val="00101A3F"/>
    <w:rsid w:val="00110BFE"/>
    <w:rsid w:val="00116DFE"/>
    <w:rsid w:val="00175168"/>
    <w:rsid w:val="00180F4B"/>
    <w:rsid w:val="001D46F7"/>
    <w:rsid w:val="00200D83"/>
    <w:rsid w:val="00243D8E"/>
    <w:rsid w:val="0025517B"/>
    <w:rsid w:val="00263492"/>
    <w:rsid w:val="00274D86"/>
    <w:rsid w:val="002D6055"/>
    <w:rsid w:val="002E2628"/>
    <w:rsid w:val="00321E08"/>
    <w:rsid w:val="0032291E"/>
    <w:rsid w:val="003A0EF6"/>
    <w:rsid w:val="003A2B33"/>
    <w:rsid w:val="003B7C3B"/>
    <w:rsid w:val="004074F9"/>
    <w:rsid w:val="0041688B"/>
    <w:rsid w:val="004343E1"/>
    <w:rsid w:val="00505206"/>
    <w:rsid w:val="00551FE0"/>
    <w:rsid w:val="00564651"/>
    <w:rsid w:val="00576BD6"/>
    <w:rsid w:val="00580648"/>
    <w:rsid w:val="005826DA"/>
    <w:rsid w:val="005871DC"/>
    <w:rsid w:val="005A6BCA"/>
    <w:rsid w:val="00600304"/>
    <w:rsid w:val="00615AFA"/>
    <w:rsid w:val="006305BA"/>
    <w:rsid w:val="00667574"/>
    <w:rsid w:val="006859CE"/>
    <w:rsid w:val="00692CC3"/>
    <w:rsid w:val="006D188F"/>
    <w:rsid w:val="00711CC9"/>
    <w:rsid w:val="00725A04"/>
    <w:rsid w:val="007336D7"/>
    <w:rsid w:val="0075106B"/>
    <w:rsid w:val="00754D65"/>
    <w:rsid w:val="00767664"/>
    <w:rsid w:val="007C2BAF"/>
    <w:rsid w:val="007C56A5"/>
    <w:rsid w:val="007D1663"/>
    <w:rsid w:val="007E12E6"/>
    <w:rsid w:val="007E1B2C"/>
    <w:rsid w:val="007E540A"/>
    <w:rsid w:val="00827CFF"/>
    <w:rsid w:val="00860723"/>
    <w:rsid w:val="00895C86"/>
    <w:rsid w:val="008D1152"/>
    <w:rsid w:val="008D56A3"/>
    <w:rsid w:val="009253BB"/>
    <w:rsid w:val="009A1D2D"/>
    <w:rsid w:val="009C0C32"/>
    <w:rsid w:val="00A561CA"/>
    <w:rsid w:val="00A76974"/>
    <w:rsid w:val="00AE52D4"/>
    <w:rsid w:val="00B35A26"/>
    <w:rsid w:val="00B74265"/>
    <w:rsid w:val="00BA3F2D"/>
    <w:rsid w:val="00BA528B"/>
    <w:rsid w:val="00BB18C6"/>
    <w:rsid w:val="00BD7AA5"/>
    <w:rsid w:val="00BE7950"/>
    <w:rsid w:val="00CE66B3"/>
    <w:rsid w:val="00D151BE"/>
    <w:rsid w:val="00D32BF1"/>
    <w:rsid w:val="00D61C7E"/>
    <w:rsid w:val="00D82E40"/>
    <w:rsid w:val="00D90B47"/>
    <w:rsid w:val="00D94992"/>
    <w:rsid w:val="00DC70B7"/>
    <w:rsid w:val="00DD2CBF"/>
    <w:rsid w:val="00E0362B"/>
    <w:rsid w:val="00E1189E"/>
    <w:rsid w:val="00E451F6"/>
    <w:rsid w:val="00EA1918"/>
    <w:rsid w:val="00EC26EE"/>
    <w:rsid w:val="00ED7C1E"/>
    <w:rsid w:val="00EE6A4D"/>
    <w:rsid w:val="00F17E88"/>
    <w:rsid w:val="00F327C0"/>
    <w:rsid w:val="00F32EA0"/>
    <w:rsid w:val="00F3376B"/>
    <w:rsid w:val="00F35064"/>
    <w:rsid w:val="00FC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1309</TotalTime>
  <Pages>10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Erik Olsen</cp:lastModifiedBy>
  <cp:revision>73</cp:revision>
  <dcterms:created xsi:type="dcterms:W3CDTF">2026-10-21T23:15:00Z</dcterms:created>
  <dcterms:modified xsi:type="dcterms:W3CDTF">2026-10-24T23:58:00Z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3cdee94e-9b30-4dd3-91fc-5eed32e9b6d5</vt:lpwstr>
  </property>
</Properties>
</file>