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AE" w:rsidRPr="008B1042" w:rsidRDefault="004701AE" w:rsidP="004701A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SALES</w:t>
      </w:r>
    </w:p>
    <w:p w:rsidR="004701AE" w:rsidRPr="008B1042" w:rsidRDefault="004701AE" w:rsidP="004701A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53CA3A65" wp14:editId="102F19D9">
            <wp:extent cx="4429125" cy="2876550"/>
            <wp:effectExtent l="0" t="0" r="9525" b="0"/>
            <wp:docPr id="2" name="Picture 2" descr="cid:image003.jpg@01D2FBC5.2B07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2FBC5.2B0766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Terdapat penambahan tombol untuk memilih sumber gudang pengambilan item order. </w:t>
      </w: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8B1042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Khusus untuk cabang Jakarta, kode gudang di ACCPAC adalah GDGPST. Sehingga tombol gudang GDGPST dan gudang pusat adalah sama.</w:t>
      </w: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color w:val="000000" w:themeColor="text1"/>
          <w:sz w:val="22"/>
          <w:szCs w:val="22"/>
        </w:rPr>
        <w:t>Sales dapat melakukan pengambilan item order dari gudang cabang, dengan mengklik tombol “Cek Gudang Lain” yang akan memunculkan gudang-gudang cabang yang mempunyai stok item yang sedang diorder.</w:t>
      </w: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33F9336E" wp14:editId="7A36DFDD">
            <wp:extent cx="29622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Untuk order dari gudang cabang tertentu, silahkan klik di masing-masing tombol gudang yang dimaksud. Contoh untuk order dari gudang surabaya (kode GDGSBY), maka akan memunculkan tampilan di daftar order seperti berikut ini :</w:t>
      </w: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2437A324" wp14:editId="057A686F">
            <wp:extent cx="3029727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4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color w:val="000000" w:themeColor="text1"/>
          <w:sz w:val="22"/>
          <w:szCs w:val="22"/>
        </w:rPr>
        <w:t>Klik “OK” apabila sales sudah mengkonfirmasi ke cabang surabaya mengenai pengambilan item order tsb.</w:t>
      </w:r>
    </w:p>
    <w:p w:rsidR="00885C76" w:rsidRPr="008B1042" w:rsidRDefault="00885C76" w:rsidP="004701A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Note : Mohon untuk selalu mengkonfirmasikan pengambilan item order dari cabang lain, untuk memastikan item tersebut akan diproses oleh cabang yang bersangkutan.</w:t>
      </w:r>
    </w:p>
    <w:p w:rsidR="004701AE" w:rsidRPr="008B1042" w:rsidRDefault="004701AE" w:rsidP="004701A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2AA2EA13" wp14:editId="46FAB2F1">
            <wp:extent cx="3028950" cy="2690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26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5B" w:rsidRDefault="008B104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B1042">
        <w:rPr>
          <w:rFonts w:asciiTheme="minorHAnsi" w:hAnsiTheme="minorHAnsi" w:cstheme="minorHAnsi"/>
          <w:color w:val="000000" w:themeColor="text1"/>
          <w:sz w:val="22"/>
          <w:szCs w:val="22"/>
        </w:rPr>
        <w:t>Apa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bila terdapat item order yang diambil dari gudang cabang lain, maka akan terdapat keterangan “Gudang Non-Lokal XXXXXX” (untuk contoh di atas diambil dari gudang surabaya, GDGSBY).</w:t>
      </w:r>
    </w:p>
    <w:p w:rsidR="005263CB" w:rsidRDefault="005263C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Untuk pengiriman order yang berasal dari lebih dari satu gudang, misalnya gudang lokal (GDGPST) dan gudang surabaya (GDGSBY), maka di proses pengiriman data order ke ACCPAC, secara otomatis order 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 terbagi menjadi 2 order. Yaitu order yang berisi item-item yang mengambil item dari gudang lokal (GDGPST) dan order yang berisi item dari gudang surabaya (GDGSBY).</w:t>
      </w:r>
    </w:p>
    <w:p w:rsidR="005263CB" w:rsidRDefault="005263C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263CB" w:rsidRDefault="005263CB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Misalnya order nomor IM/MS-0717-0001 mengambil item dari gudang GDGPST dan GDGSBY, maka order ini akan dipecah sebagai berikut</w:t>
      </w:r>
      <w:r w:rsidR="004F19A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(ditambahkan nomor urut di akhir nomor order)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</w:p>
    <w:p w:rsidR="005263CB" w:rsidRDefault="004F19A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IM/MS-0717-0001</w:t>
      </w:r>
      <w:r w:rsidRPr="004F19AD">
        <w:rPr>
          <w:rFonts w:asciiTheme="minorHAnsi" w:hAnsiTheme="minorHAnsi" w:cstheme="minorHAnsi"/>
          <w:b/>
          <w:color w:val="FF0000"/>
          <w:sz w:val="22"/>
          <w:szCs w:val="22"/>
        </w:rPr>
        <w:t>-0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berisi order item dari gudang GDGPST</w:t>
      </w:r>
    </w:p>
    <w:p w:rsidR="004F19AD" w:rsidRPr="008B1042" w:rsidRDefault="004F19A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IM/MS-0717-0001</w:t>
      </w:r>
      <w:r w:rsidRPr="004F19AD">
        <w:rPr>
          <w:rFonts w:asciiTheme="minorHAnsi" w:hAnsiTheme="minorHAnsi" w:cstheme="minorHAnsi"/>
          <w:b/>
          <w:color w:val="FF0000"/>
          <w:sz w:val="22"/>
          <w:szCs w:val="22"/>
        </w:rPr>
        <w:t>-1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berisi order item dari gudang GDGSBY</w:t>
      </w:r>
    </w:p>
    <w:sectPr w:rsidR="004F19AD" w:rsidRPr="008B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AE"/>
    <w:rsid w:val="003A7A5B"/>
    <w:rsid w:val="004701AE"/>
    <w:rsid w:val="004F19AD"/>
    <w:rsid w:val="005263CB"/>
    <w:rsid w:val="00885C76"/>
    <w:rsid w:val="008B1042"/>
    <w:rsid w:val="00A9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1AE"/>
    <w:rPr>
      <w:rFonts w:ascii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AE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1AE"/>
    <w:rPr>
      <w:rFonts w:ascii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A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jpg@01D2FBC5.2B07664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Zaenal Fanani</dc:creator>
  <cp:lastModifiedBy>Zaenal Fanani</cp:lastModifiedBy>
  <cp:revision>13</cp:revision>
  <dcterms:created xsi:type="dcterms:W3CDTF">2017-07-13T03:53:00Z</dcterms:created>
  <dcterms:modified xsi:type="dcterms:W3CDTF">2017-07-13T05:01:00Z</dcterms:modified>
</cp:coreProperties>
</file>