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DB7" w:rsidRDefault="00F33649">
      <w:r>
        <w:rPr>
          <w:rFonts w:hint="eastAsia"/>
        </w:rPr>
        <w:t>스</w:t>
      </w:r>
      <w:bookmarkStart w:id="0" w:name="_GoBack"/>
      <w:bookmarkEnd w:id="0"/>
      <w:r w:rsidR="00C25274">
        <w:rPr>
          <w:rFonts w:hint="eastAsia"/>
        </w:rPr>
        <w:t xml:space="preserve">프링 </w:t>
      </w:r>
      <w:r w:rsidR="00C25274">
        <w:t>AOP</w:t>
      </w:r>
      <w:r w:rsidR="00C25274">
        <w:rPr>
          <w:rFonts w:hint="eastAsia"/>
        </w:rPr>
        <w:t xml:space="preserve">에서 </w:t>
      </w:r>
      <w:proofErr w:type="spellStart"/>
      <w:r w:rsidR="00C25274">
        <w:rPr>
          <w:rFonts w:hint="eastAsia"/>
        </w:rPr>
        <w:t>포인트컷은</w:t>
      </w:r>
      <w:proofErr w:type="spellEnd"/>
      <w:r w:rsidR="00C25274">
        <w:rPr>
          <w:rFonts w:hint="eastAsia"/>
        </w:rPr>
        <w:t xml:space="preserve"> </w:t>
      </w:r>
      <w:r w:rsidR="00C25274">
        <w:t>AspectJ</w:t>
      </w:r>
      <w:r w:rsidR="00C25274">
        <w:rPr>
          <w:rStyle w:val="a4"/>
        </w:rPr>
        <w:footnoteReference w:id="1"/>
      </w:r>
      <w:r w:rsidR="00C25274">
        <w:rPr>
          <w:rFonts w:hint="eastAsia"/>
        </w:rPr>
        <w:t xml:space="preserve">의 </w:t>
      </w:r>
      <w:proofErr w:type="spellStart"/>
      <w:r w:rsidR="00C25274">
        <w:rPr>
          <w:rFonts w:hint="eastAsia"/>
        </w:rPr>
        <w:t>포인트컷</w:t>
      </w:r>
      <w:proofErr w:type="spellEnd"/>
      <w:r w:rsidR="00C25274">
        <w:rPr>
          <w:rFonts w:hint="eastAsia"/>
        </w:rPr>
        <w:t xml:space="preserve"> </w:t>
      </w:r>
      <w:proofErr w:type="spellStart"/>
      <w:r w:rsidR="00C25274">
        <w:rPr>
          <w:rFonts w:hint="eastAsia"/>
        </w:rPr>
        <w:t>표현식</w:t>
      </w:r>
      <w:proofErr w:type="spellEnd"/>
      <w:r w:rsidR="00C25274">
        <w:rPr>
          <w:rFonts w:hint="eastAsia"/>
        </w:rPr>
        <w:t xml:space="preserve"> 언어를 이용해 정의된다.</w:t>
      </w:r>
      <w:r w:rsidR="00C25274">
        <w:t xml:space="preserve"> </w:t>
      </w:r>
      <w:r w:rsidR="00C25274">
        <w:rPr>
          <w:rFonts w:hint="eastAsia"/>
        </w:rPr>
        <w:t xml:space="preserve">스프링 </w:t>
      </w:r>
      <w:r w:rsidR="00C25274">
        <w:t>AOP</w:t>
      </w:r>
      <w:r w:rsidR="00C25274">
        <w:rPr>
          <w:rFonts w:hint="eastAsia"/>
        </w:rPr>
        <w:t xml:space="preserve">에서 지원되는 </w:t>
      </w:r>
      <w:r w:rsidR="00C25274">
        <w:t xml:space="preserve">AspectJ </w:t>
      </w:r>
      <w:proofErr w:type="spellStart"/>
      <w:r w:rsidR="00C25274">
        <w:rPr>
          <w:rFonts w:hint="eastAsia"/>
        </w:rPr>
        <w:t>포인트컷</w:t>
      </w:r>
      <w:proofErr w:type="spellEnd"/>
      <w:r w:rsidR="00C25274">
        <w:rPr>
          <w:rFonts w:hint="eastAsia"/>
        </w:rPr>
        <w:t xml:space="preserve"> 지정자는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5274" w:rsidTr="00C25274">
        <w:tc>
          <w:tcPr>
            <w:tcW w:w="2263" w:type="dxa"/>
          </w:tcPr>
          <w:p w:rsidR="00C25274" w:rsidRDefault="00C25274">
            <w:proofErr w:type="spellStart"/>
            <w:r>
              <w:rPr>
                <w:rFonts w:hint="eastAsia"/>
              </w:rPr>
              <w:t>Aspec</w:t>
            </w:r>
            <w:r>
              <w:t>t</w:t>
            </w:r>
            <w:r>
              <w:rPr>
                <w:rFonts w:hint="eastAsia"/>
              </w:rPr>
              <w:t>j</w:t>
            </w:r>
            <w:proofErr w:type="spellEnd"/>
            <w:r>
              <w:rPr>
                <w:rFonts w:hint="eastAsia"/>
              </w:rPr>
              <w:t xml:space="preserve"> 지정자</w:t>
            </w:r>
          </w:p>
        </w:tc>
        <w:tc>
          <w:tcPr>
            <w:tcW w:w="6753" w:type="dxa"/>
          </w:tcPr>
          <w:p w:rsidR="00C25274" w:rsidRDefault="00C25274">
            <w:r>
              <w:rPr>
                <w:rFonts w:hint="eastAsia"/>
              </w:rPr>
              <w:t>설명</w:t>
            </w:r>
          </w:p>
        </w:tc>
      </w:tr>
      <w:tr w:rsidR="00C25274" w:rsidTr="00C25274">
        <w:tc>
          <w:tcPr>
            <w:tcW w:w="2263" w:type="dxa"/>
          </w:tcPr>
          <w:p w:rsidR="00C25274" w:rsidRDefault="00C25274">
            <w:proofErr w:type="spellStart"/>
            <w:r>
              <w:t>a</w:t>
            </w:r>
            <w:r>
              <w:rPr>
                <w:rFonts w:hint="eastAsia"/>
              </w:rPr>
              <w:t>rgs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6753" w:type="dxa"/>
          </w:tcPr>
          <w:p w:rsidR="00C25274" w:rsidRDefault="00C25274">
            <w:r>
              <w:rPr>
                <w:rFonts w:hint="eastAsia"/>
              </w:rPr>
              <w:t xml:space="preserve">인자가 주어진 타입의 </w:t>
            </w:r>
            <w:proofErr w:type="spellStart"/>
            <w:r>
              <w:rPr>
                <w:rFonts w:hint="eastAsia"/>
              </w:rPr>
              <w:t>인스턴스인</w:t>
            </w:r>
            <w:proofErr w:type="spellEnd"/>
            <w:r>
              <w:rPr>
                <w:rFonts w:hint="eastAsia"/>
              </w:rPr>
              <w:t xml:space="preserve"> 조인포인트를 정의한다.</w:t>
            </w:r>
          </w:p>
        </w:tc>
      </w:tr>
      <w:tr w:rsidR="00C25274" w:rsidTr="00C25274">
        <w:tc>
          <w:tcPr>
            <w:tcW w:w="2263" w:type="dxa"/>
          </w:tcPr>
          <w:p w:rsidR="00C25274" w:rsidRDefault="00C25274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6753" w:type="dxa"/>
          </w:tcPr>
          <w:p w:rsidR="00C25274" w:rsidRDefault="00C25274">
            <w:r>
              <w:rPr>
                <w:rFonts w:hint="eastAsia"/>
              </w:rPr>
              <w:t xml:space="preserve">전달된 인자의 런타임 타입이 주어진 타입의 </w:t>
            </w:r>
            <w:proofErr w:type="spellStart"/>
            <w:r>
              <w:rPr>
                <w:rFonts w:hint="eastAsia"/>
              </w:rPr>
              <w:t>애너테이션을</w:t>
            </w:r>
            <w:proofErr w:type="spellEnd"/>
            <w:r>
              <w:rPr>
                <w:rFonts w:hint="eastAsia"/>
              </w:rPr>
              <w:t xml:space="preserve"> 갖는 조인포인트를 정의한다.</w:t>
            </w:r>
          </w:p>
        </w:tc>
      </w:tr>
      <w:tr w:rsidR="00C25274" w:rsidTr="00C25274">
        <w:tc>
          <w:tcPr>
            <w:tcW w:w="2263" w:type="dxa"/>
          </w:tcPr>
          <w:p w:rsidR="00C25274" w:rsidRDefault="00C25274">
            <w:r>
              <w:t>execution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6753" w:type="dxa"/>
          </w:tcPr>
          <w:p w:rsidR="00C25274" w:rsidRDefault="00C25274"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 실행 조인포인트와 일치시키는데 사용된다.</w:t>
            </w:r>
          </w:p>
        </w:tc>
      </w:tr>
      <w:tr w:rsidR="00C25274" w:rsidTr="00C25274">
        <w:tc>
          <w:tcPr>
            <w:tcW w:w="2263" w:type="dxa"/>
          </w:tcPr>
          <w:p w:rsidR="00C25274" w:rsidRDefault="00C25274">
            <w:r>
              <w:t>this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6753" w:type="dxa"/>
          </w:tcPr>
          <w:p w:rsidR="00C25274" w:rsidRDefault="00C25274">
            <w:r>
              <w:rPr>
                <w:rFonts w:hint="eastAsia"/>
              </w:rPr>
              <w:t xml:space="preserve">빈 </w:t>
            </w:r>
            <w:proofErr w:type="spellStart"/>
            <w:r>
              <w:rPr>
                <w:rFonts w:hint="eastAsia"/>
              </w:rPr>
              <w:t>레퍼런스가</w:t>
            </w:r>
            <w:proofErr w:type="spellEnd"/>
            <w:r>
              <w:rPr>
                <w:rFonts w:hint="eastAsia"/>
              </w:rPr>
              <w:t xml:space="preserve"> 주어진 타입의 </w:t>
            </w:r>
            <w:proofErr w:type="spellStart"/>
            <w:r>
              <w:rPr>
                <w:rFonts w:hint="eastAsia"/>
              </w:rPr>
              <w:t>인스턴스를</w:t>
            </w:r>
            <w:proofErr w:type="spellEnd"/>
            <w:r>
              <w:rPr>
                <w:rFonts w:hint="eastAsia"/>
              </w:rPr>
              <w:t xml:space="preserve"> 갖는 조인포인트를 정의한다.</w:t>
            </w:r>
          </w:p>
        </w:tc>
      </w:tr>
      <w:tr w:rsidR="00C25274" w:rsidTr="00C25274">
        <w:tc>
          <w:tcPr>
            <w:tcW w:w="2263" w:type="dxa"/>
          </w:tcPr>
          <w:p w:rsidR="00C25274" w:rsidRDefault="00C25274">
            <w:proofErr w:type="spellStart"/>
            <w:r>
              <w:t>tragert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6753" w:type="dxa"/>
          </w:tcPr>
          <w:p w:rsidR="00C25274" w:rsidRDefault="00C25274">
            <w:r>
              <w:rPr>
                <w:rFonts w:hint="eastAsia"/>
              </w:rPr>
              <w:t>대상 객체가 주어진 타입을 갖는 조인포인트를 정의한다.</w:t>
            </w:r>
          </w:p>
        </w:tc>
      </w:tr>
      <w:tr w:rsidR="00C25274" w:rsidTr="00C25274">
        <w:tc>
          <w:tcPr>
            <w:tcW w:w="2263" w:type="dxa"/>
          </w:tcPr>
          <w:p w:rsidR="00C25274" w:rsidRDefault="00C25274">
            <w:r>
              <w:rPr>
                <w:rFonts w:hint="eastAsia"/>
              </w:rPr>
              <w:t>@target()</w:t>
            </w:r>
          </w:p>
        </w:tc>
        <w:tc>
          <w:tcPr>
            <w:tcW w:w="6753" w:type="dxa"/>
          </w:tcPr>
          <w:p w:rsidR="00C25274" w:rsidRDefault="00C25274">
            <w:r>
              <w:rPr>
                <w:rFonts w:hint="eastAsia"/>
              </w:rPr>
              <w:t xml:space="preserve">수행중인 객체의 클래스가 주어진 타입의 </w:t>
            </w:r>
            <w:proofErr w:type="spellStart"/>
            <w:r>
              <w:rPr>
                <w:rFonts w:hint="eastAsia"/>
              </w:rPr>
              <w:t>애너테이션을</w:t>
            </w:r>
            <w:proofErr w:type="spellEnd"/>
            <w:r>
              <w:rPr>
                <w:rFonts w:hint="eastAsia"/>
              </w:rPr>
              <w:t xml:space="preserve"> 갖는 조인포인트를 정의한다.</w:t>
            </w:r>
          </w:p>
        </w:tc>
      </w:tr>
      <w:tr w:rsidR="00C25274" w:rsidTr="00C25274">
        <w:tc>
          <w:tcPr>
            <w:tcW w:w="2263" w:type="dxa"/>
          </w:tcPr>
          <w:p w:rsidR="00C25274" w:rsidRDefault="00C25274">
            <w:r>
              <w:rPr>
                <w:rFonts w:hint="eastAsia"/>
              </w:rPr>
              <w:t>within()</w:t>
            </w:r>
          </w:p>
        </w:tc>
        <w:tc>
          <w:tcPr>
            <w:tcW w:w="6753" w:type="dxa"/>
          </w:tcPr>
          <w:p w:rsidR="00C25274" w:rsidRDefault="00C25274">
            <w:r>
              <w:rPr>
                <w:rFonts w:hint="eastAsia"/>
              </w:rPr>
              <w:t xml:space="preserve">특정 타입에 속하는 </w:t>
            </w:r>
            <w:proofErr w:type="spellStart"/>
            <w:r>
              <w:rPr>
                <w:rFonts w:hint="eastAsia"/>
              </w:rPr>
              <w:t>조인퐁니트를</w:t>
            </w:r>
            <w:proofErr w:type="spellEnd"/>
            <w:r>
              <w:rPr>
                <w:rFonts w:hint="eastAsia"/>
              </w:rPr>
              <w:t xml:space="preserve"> 정의한다.</w:t>
            </w:r>
          </w:p>
        </w:tc>
      </w:tr>
      <w:tr w:rsidR="00C25274" w:rsidTr="00C25274">
        <w:tc>
          <w:tcPr>
            <w:tcW w:w="2263" w:type="dxa"/>
          </w:tcPr>
          <w:p w:rsidR="00C25274" w:rsidRDefault="00C25274">
            <w:r>
              <w:rPr>
                <w:rFonts w:hint="eastAsia"/>
              </w:rPr>
              <w:t>@within()</w:t>
            </w:r>
          </w:p>
        </w:tc>
        <w:tc>
          <w:tcPr>
            <w:tcW w:w="6753" w:type="dxa"/>
          </w:tcPr>
          <w:p w:rsidR="00C25274" w:rsidRDefault="00C25274">
            <w:r>
              <w:rPr>
                <w:rFonts w:hint="eastAsia"/>
              </w:rPr>
              <w:t xml:space="preserve">주어진 </w:t>
            </w:r>
            <w:proofErr w:type="spellStart"/>
            <w:r>
              <w:rPr>
                <w:rFonts w:hint="eastAsia"/>
              </w:rPr>
              <w:t>애너테이션을</w:t>
            </w:r>
            <w:proofErr w:type="spellEnd"/>
            <w:r>
              <w:rPr>
                <w:rFonts w:hint="eastAsia"/>
              </w:rPr>
              <w:t xml:space="preserve"> 갖는 타입 내 조인포인트를 정의한다.</w:t>
            </w:r>
          </w:p>
        </w:tc>
      </w:tr>
      <w:tr w:rsidR="00C25274" w:rsidTr="00C25274">
        <w:tc>
          <w:tcPr>
            <w:tcW w:w="2263" w:type="dxa"/>
          </w:tcPr>
          <w:p w:rsidR="00C25274" w:rsidRDefault="00C25274">
            <w:r>
              <w:rPr>
                <w:rFonts w:hint="eastAsia"/>
              </w:rPr>
              <w:t>@annotation</w:t>
            </w:r>
          </w:p>
        </w:tc>
        <w:tc>
          <w:tcPr>
            <w:tcW w:w="6753" w:type="dxa"/>
          </w:tcPr>
          <w:p w:rsidR="00C25274" w:rsidRDefault="00C25274">
            <w:r>
              <w:rPr>
                <w:rFonts w:hint="eastAsia"/>
              </w:rPr>
              <w:t xml:space="preserve">조인포인트의 대상 객체가 주어진 </w:t>
            </w:r>
            <w:proofErr w:type="spellStart"/>
            <w:r>
              <w:rPr>
                <w:rFonts w:hint="eastAsia"/>
              </w:rPr>
              <w:t>애너테이션을</w:t>
            </w:r>
            <w:proofErr w:type="spellEnd"/>
            <w:r>
              <w:rPr>
                <w:rFonts w:hint="eastAsia"/>
              </w:rPr>
              <w:t xml:space="preserve"> 갖는 조인포인트를 정의한다.</w:t>
            </w:r>
          </w:p>
        </w:tc>
      </w:tr>
    </w:tbl>
    <w:p w:rsidR="00C25274" w:rsidRDefault="00C25274"/>
    <w:p w:rsidR="00C25274" w:rsidRDefault="00C25274">
      <w:r>
        <w:rPr>
          <w:rFonts w:hint="eastAsia"/>
        </w:rPr>
        <w:t xml:space="preserve">이 외의 </w:t>
      </w:r>
      <w:r>
        <w:t>AspectJ</w:t>
      </w:r>
      <w:r>
        <w:rPr>
          <w:rFonts w:hint="eastAsia"/>
        </w:rPr>
        <w:t xml:space="preserve">의 다른 지정자를 사용하면 </w:t>
      </w:r>
      <w:proofErr w:type="spellStart"/>
      <w:r>
        <w:t>IllegalArgumentException</w:t>
      </w:r>
      <w:proofErr w:type="spellEnd"/>
      <w:r>
        <w:t xml:space="preserve"> </w:t>
      </w:r>
      <w:r>
        <w:rPr>
          <w:rFonts w:hint="eastAsia"/>
        </w:rPr>
        <w:t>이 던져진다.</w:t>
      </w:r>
      <w:r>
        <w:t xml:space="preserve"> execution </w:t>
      </w:r>
      <w:r>
        <w:rPr>
          <w:rFonts w:hint="eastAsia"/>
        </w:rPr>
        <w:t>지정자만 실제로 일치시키는 작업을 수행한다.</w:t>
      </w:r>
      <w:r>
        <w:t xml:space="preserve"> </w:t>
      </w:r>
      <w:r>
        <w:rPr>
          <w:rFonts w:hint="eastAsia"/>
        </w:rPr>
        <w:t>다른 지정자는 일치를 제한하는데 사용된다.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execution </w:t>
      </w:r>
      <w:r>
        <w:rPr>
          <w:rFonts w:hint="eastAsia"/>
        </w:rPr>
        <w:t xml:space="preserve">이 작성하는 모든 </w:t>
      </w:r>
      <w:proofErr w:type="spellStart"/>
      <w:r>
        <w:rPr>
          <w:rFonts w:hint="eastAsia"/>
        </w:rPr>
        <w:t>포인트컷</w:t>
      </w:r>
      <w:proofErr w:type="spellEnd"/>
      <w:r>
        <w:rPr>
          <w:rFonts w:hint="eastAsia"/>
        </w:rPr>
        <w:t xml:space="preserve"> 정의에 사용할 기본 지정자라는 의미이며,</w:t>
      </w:r>
      <w:r>
        <w:t xml:space="preserve"> </w:t>
      </w:r>
      <w:proofErr w:type="spellStart"/>
      <w:r>
        <w:rPr>
          <w:rFonts w:hint="eastAsia"/>
        </w:rPr>
        <w:t>포인트컷의</w:t>
      </w:r>
      <w:proofErr w:type="spellEnd"/>
      <w:r>
        <w:rPr>
          <w:rFonts w:hint="eastAsia"/>
        </w:rPr>
        <w:t xml:space="preserve"> 범위를 제한하려면 다른 지정자를 </w:t>
      </w:r>
      <w:proofErr w:type="spellStart"/>
      <w:r>
        <w:rPr>
          <w:rFonts w:hint="eastAsia"/>
        </w:rPr>
        <w:t>사용해야한다</w:t>
      </w:r>
      <w:proofErr w:type="spellEnd"/>
      <w:r>
        <w:rPr>
          <w:rFonts w:hint="eastAsia"/>
        </w:rPr>
        <w:t>.</w:t>
      </w:r>
    </w:p>
    <w:p w:rsidR="0072026C" w:rsidRDefault="0072026C">
      <w:pPr>
        <w:rPr>
          <w:rFonts w:hint="eastAsia"/>
        </w:rPr>
      </w:pPr>
    </w:p>
    <w:p w:rsidR="0072026C" w:rsidRDefault="004A021D">
      <w:r>
        <w:rPr>
          <w:noProof/>
        </w:rPr>
        <w:drawing>
          <wp:inline distT="0" distB="0" distL="0" distR="0" wp14:anchorId="7549BEF8" wp14:editId="62035E73">
            <wp:extent cx="5731510" cy="18630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1D" w:rsidRDefault="004A021D">
      <w:pPr>
        <w:rPr>
          <w:rFonts w:hint="eastAsia"/>
        </w:rPr>
      </w:pPr>
      <w:r>
        <w:rPr>
          <w:rFonts w:hint="eastAsia"/>
        </w:rPr>
        <w:lastRenderedPageBreak/>
        <w:t>execution()</w:t>
      </w:r>
      <w:r>
        <w:t xml:space="preserve"> </w:t>
      </w:r>
      <w:r>
        <w:rPr>
          <w:rFonts w:hint="eastAsia"/>
        </w:rPr>
        <w:t xml:space="preserve">지정자를 이용하여 </w:t>
      </w:r>
      <w:r>
        <w:t>instrument</w:t>
      </w:r>
      <w:r>
        <w:rPr>
          <w:rFonts w:hint="eastAsia"/>
        </w:rPr>
        <w:t>의 play()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선택한다.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명세는 별표(*)로 시작하는데,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반환하는 타입이 무엇이든 상관없음을 나타낸다.</w:t>
      </w:r>
      <w:r>
        <w:t xml:space="preserve"> </w:t>
      </w:r>
      <w:r>
        <w:rPr>
          <w:rFonts w:hint="eastAsia"/>
        </w:rPr>
        <w:t xml:space="preserve">그런 </w:t>
      </w:r>
      <w:proofErr w:type="spellStart"/>
      <w:r>
        <w:rPr>
          <w:rFonts w:hint="eastAsia"/>
        </w:rPr>
        <w:t>다은ㅁ</w:t>
      </w:r>
      <w:proofErr w:type="spellEnd"/>
      <w:r>
        <w:rPr>
          <w:rFonts w:hint="eastAsia"/>
        </w:rPr>
        <w:t xml:space="preserve"> 전체 해당 클래스명과 선택하려는 </w:t>
      </w:r>
      <w:proofErr w:type="spellStart"/>
      <w:r>
        <w:rPr>
          <w:rFonts w:hint="eastAsia"/>
        </w:rPr>
        <w:t>메소드명을</w:t>
      </w:r>
      <w:proofErr w:type="spellEnd"/>
      <w:r>
        <w:rPr>
          <w:rFonts w:hint="eastAsia"/>
        </w:rPr>
        <w:t xml:space="preserve"> 지정한다.</w:t>
      </w:r>
      <w: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목록에 대해선 점 </w:t>
      </w:r>
      <w:proofErr w:type="spellStart"/>
      <w:r>
        <w:rPr>
          <w:rFonts w:hint="eastAsia"/>
        </w:rPr>
        <w:t>두개를</w:t>
      </w:r>
      <w:proofErr w:type="spellEnd"/>
      <w:r>
        <w:rPr>
          <w:rFonts w:hint="eastAsia"/>
        </w:rPr>
        <w:t>(</w:t>
      </w:r>
      <w:proofErr w:type="gramStart"/>
      <w:r>
        <w:t>..</w:t>
      </w:r>
      <w:proofErr w:type="gram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사용했다.</w:t>
      </w:r>
      <w:r>
        <w:t xml:space="preserve"> </w:t>
      </w:r>
      <w:r>
        <w:rPr>
          <w:rFonts w:hint="eastAsia"/>
        </w:rPr>
        <w:t xml:space="preserve">이는 포인트 컷이 인자 목록이 무엇이든 간에 </w:t>
      </w:r>
      <w:r>
        <w:t xml:space="preserve">play()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선택한다는 의미이다.</w:t>
      </w:r>
      <w:r>
        <w:t xml:space="preserve"> </w:t>
      </w:r>
    </w:p>
    <w:sectPr w:rsidR="004A02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1C7" w:rsidRDefault="00F771C7" w:rsidP="00C25274">
      <w:pPr>
        <w:spacing w:after="0" w:line="240" w:lineRule="auto"/>
      </w:pPr>
      <w:r>
        <w:separator/>
      </w:r>
    </w:p>
  </w:endnote>
  <w:endnote w:type="continuationSeparator" w:id="0">
    <w:p w:rsidR="00F771C7" w:rsidRDefault="00F771C7" w:rsidP="00C25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1C7" w:rsidRDefault="00F771C7" w:rsidP="00C25274">
      <w:pPr>
        <w:spacing w:after="0" w:line="240" w:lineRule="auto"/>
      </w:pPr>
      <w:r>
        <w:separator/>
      </w:r>
    </w:p>
  </w:footnote>
  <w:footnote w:type="continuationSeparator" w:id="0">
    <w:p w:rsidR="00F771C7" w:rsidRDefault="00F771C7" w:rsidP="00C25274">
      <w:pPr>
        <w:spacing w:after="0" w:line="240" w:lineRule="auto"/>
      </w:pPr>
      <w:r>
        <w:continuationSeparator/>
      </w:r>
    </w:p>
  </w:footnote>
  <w:footnote w:id="1">
    <w:p w:rsidR="00C25274" w:rsidRDefault="00C25274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AspectJ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25274">
        <w:rPr>
          <w:rFonts w:ascii="Arial" w:hAnsi="Arial" w:cs="Arial"/>
          <w:sz w:val="21"/>
          <w:szCs w:val="21"/>
          <w:shd w:val="clear" w:color="auto" w:fill="FFFFFF"/>
        </w:rPr>
        <w:t>aspect-oriented programming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(AOP) extension created 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25274">
        <w:rPr>
          <w:rFonts w:ascii="Arial" w:hAnsi="Arial" w:cs="Arial"/>
          <w:sz w:val="21"/>
          <w:szCs w:val="21"/>
          <w:shd w:val="clear" w:color="auto" w:fill="FFFFFF"/>
        </w:rPr>
        <w:t>PARC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25274">
        <w:rPr>
          <w:rFonts w:ascii="Arial" w:hAnsi="Arial" w:cs="Arial"/>
          <w:sz w:val="21"/>
          <w:szCs w:val="21"/>
          <w:shd w:val="clear" w:color="auto" w:fill="FFFFFF"/>
        </w:rPr>
        <w:t>Java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programming language. It is available 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25274">
        <w:rPr>
          <w:rFonts w:ascii="Arial" w:hAnsi="Arial" w:cs="Arial"/>
          <w:sz w:val="21"/>
          <w:szCs w:val="21"/>
          <w:shd w:val="clear" w:color="auto" w:fill="FFFFFF"/>
        </w:rPr>
        <w:t>Eclipse Foundation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open-source projects, both stand-alone and integrated into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25274">
        <w:rPr>
          <w:rFonts w:ascii="Arial" w:hAnsi="Arial" w:cs="Arial"/>
          <w:sz w:val="21"/>
          <w:szCs w:val="21"/>
          <w:shd w:val="clear" w:color="auto" w:fill="FFFFFF"/>
        </w:rPr>
        <w:t>Eclipse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AspectJ has become a widely used de facto standard for AOP by emphasizing simplicity and usability for end users. It uses Java-like syntax, and included IDE integrations for displaying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25274">
        <w:rPr>
          <w:rFonts w:ascii="Arial" w:hAnsi="Arial" w:cs="Arial"/>
          <w:sz w:val="21"/>
          <w:szCs w:val="21"/>
          <w:shd w:val="clear" w:color="auto" w:fill="FFFFFF"/>
        </w:rPr>
        <w:t>crosscutting structure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since its initial public release in 2001.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74"/>
    <w:rsid w:val="004A021D"/>
    <w:rsid w:val="00552DB7"/>
    <w:rsid w:val="0072026C"/>
    <w:rsid w:val="00C25274"/>
    <w:rsid w:val="00F33649"/>
    <w:rsid w:val="00F7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0DB0C-2FA8-480F-829A-F37362BF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C25274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C25274"/>
  </w:style>
  <w:style w:type="character" w:styleId="a4">
    <w:name w:val="footnote reference"/>
    <w:basedOn w:val="a0"/>
    <w:uiPriority w:val="99"/>
    <w:semiHidden/>
    <w:unhideWhenUsed/>
    <w:rsid w:val="00C25274"/>
    <w:rPr>
      <w:vertAlign w:val="superscript"/>
    </w:rPr>
  </w:style>
  <w:style w:type="character" w:customStyle="1" w:styleId="apple-converted-space">
    <w:name w:val="apple-converted-space"/>
    <w:basedOn w:val="a0"/>
    <w:rsid w:val="00C25274"/>
  </w:style>
  <w:style w:type="character" w:styleId="a5">
    <w:name w:val="Hyperlink"/>
    <w:basedOn w:val="a0"/>
    <w:uiPriority w:val="99"/>
    <w:semiHidden/>
    <w:unhideWhenUsed/>
    <w:rsid w:val="00C25274"/>
    <w:rPr>
      <w:color w:val="0000FF"/>
      <w:u w:val="single"/>
    </w:rPr>
  </w:style>
  <w:style w:type="table" w:styleId="a6">
    <w:name w:val="Table Grid"/>
    <w:basedOn w:val="a1"/>
    <w:uiPriority w:val="39"/>
    <w:rsid w:val="00C25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FFBDF-CF4E-407B-A228-FA44C286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adbank</dc:creator>
  <cp:keywords/>
  <dc:description/>
  <cp:lastModifiedBy>adbank</cp:lastModifiedBy>
  <cp:revision>2</cp:revision>
  <dcterms:created xsi:type="dcterms:W3CDTF">2015-06-15T08:40:00Z</dcterms:created>
  <dcterms:modified xsi:type="dcterms:W3CDTF">2015-06-15T09:11:00Z</dcterms:modified>
</cp:coreProperties>
</file>