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770" w:rsidRPr="003A5770" w:rsidRDefault="003A5770" w:rsidP="003A5770">
      <w:pPr>
        <w:jc w:val="center"/>
        <w:rPr>
          <w:color w:val="FFC000"/>
          <w:sz w:val="144"/>
          <w:szCs w:val="144"/>
        </w:rPr>
      </w:pPr>
      <w:r w:rsidRPr="003A5770">
        <w:rPr>
          <w:color w:val="FFC000"/>
          <w:sz w:val="144"/>
          <w:szCs w:val="144"/>
        </w:rPr>
        <w:t>GS1</w:t>
      </w:r>
    </w:p>
    <w:p w:rsidR="00C51229" w:rsidRPr="003A5770" w:rsidRDefault="00EC473B" w:rsidP="003A5770">
      <w:pPr>
        <w:jc w:val="center"/>
        <w:rPr>
          <w:color w:val="FFC000"/>
          <w:sz w:val="96"/>
          <w:szCs w:val="96"/>
        </w:rPr>
      </w:pPr>
      <w:r w:rsidRPr="003A5770">
        <w:rPr>
          <w:color w:val="FFC000"/>
          <w:sz w:val="96"/>
          <w:szCs w:val="96"/>
        </w:rPr>
        <w:t>PRODUCT FACT SH</w:t>
      </w:r>
      <w:bookmarkStart w:id="0" w:name="_GoBack"/>
      <w:bookmarkEnd w:id="0"/>
      <w:r w:rsidRPr="003A5770">
        <w:rPr>
          <w:color w:val="FFC000"/>
          <w:sz w:val="96"/>
          <w:szCs w:val="96"/>
        </w:rPr>
        <w:t>EET</w:t>
      </w:r>
    </w:p>
    <w:p w:rsidR="00EC473B" w:rsidRDefault="00EC473B" w:rsidP="00EC473B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libero. </w:t>
      </w:r>
      <w:proofErr w:type="spellStart"/>
      <w:r>
        <w:t>Sed</w:t>
      </w:r>
      <w:proofErr w:type="spellEnd"/>
      <w:r>
        <w:t xml:space="preserve"> cursus ante </w:t>
      </w:r>
      <w:proofErr w:type="spellStart"/>
      <w:r>
        <w:t>dapibus</w:t>
      </w:r>
      <w:proofErr w:type="spellEnd"/>
      <w:r>
        <w:t xml:space="preserve"> diam. </w:t>
      </w:r>
      <w:proofErr w:type="spellStart"/>
      <w:r>
        <w:t>Sed</w:t>
      </w:r>
      <w:proofErr w:type="spellEnd"/>
      <w:r>
        <w:t xml:space="preserve"> nisi.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ipsum.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semper porta.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</w:p>
    <w:p w:rsidR="00EC473B" w:rsidRDefault="00EC473B" w:rsidP="00EC473B"/>
    <w:p w:rsidR="00EC473B" w:rsidRDefault="00EC473B" w:rsidP="00EC473B">
      <w:proofErr w:type="spellStart"/>
      <w:r>
        <w:t>Curabitur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ligula in libero.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quam. In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at </w:t>
      </w:r>
      <w:proofErr w:type="spellStart"/>
      <w:r>
        <w:t>dolor</w:t>
      </w:r>
      <w:proofErr w:type="spellEnd"/>
      <w:r>
        <w:t xml:space="preserve">. Maecenas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convallis </w:t>
      </w:r>
      <w:proofErr w:type="spellStart"/>
      <w:r>
        <w:t>tristique</w:t>
      </w:r>
      <w:proofErr w:type="spellEnd"/>
      <w:r>
        <w:t xml:space="preserve"> sem.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non,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ligula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ipsum.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in, </w:t>
      </w:r>
      <w:proofErr w:type="spellStart"/>
      <w:r>
        <w:t>nibh</w:t>
      </w:r>
      <w:proofErr w:type="spellEnd"/>
      <w:r>
        <w:t xml:space="preserve">. </w:t>
      </w:r>
    </w:p>
    <w:p w:rsidR="00EC473B" w:rsidRDefault="00EC473B" w:rsidP="00EC473B"/>
    <w:p w:rsidR="00EC473B" w:rsidRDefault="00EC473B" w:rsidP="00EC473B">
      <w:proofErr w:type="spellStart"/>
      <w:r>
        <w:t>Quisque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Nam </w:t>
      </w:r>
      <w:proofErr w:type="spellStart"/>
      <w:r>
        <w:t>nec</w:t>
      </w:r>
      <w:proofErr w:type="spellEnd"/>
      <w:r>
        <w:t xml:space="preserve"> ante.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, </w:t>
      </w:r>
      <w:proofErr w:type="spellStart"/>
      <w:r>
        <w:t>urna</w:t>
      </w:r>
      <w:proofErr w:type="spellEnd"/>
      <w:r>
        <w:t xml:space="preserve"> non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a cursus ipsum ante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Nunc </w:t>
      </w:r>
      <w:proofErr w:type="spellStart"/>
      <w:r>
        <w:t>feugiat</w:t>
      </w:r>
      <w:proofErr w:type="spellEnd"/>
      <w:r>
        <w:t xml:space="preserve"> mi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quam.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</w:p>
    <w:p w:rsidR="00EC473B" w:rsidRDefault="00EC473B" w:rsidP="00EC473B"/>
    <w:p w:rsidR="00EC473B" w:rsidRDefault="00EC473B" w:rsidP="00EC473B">
      <w:proofErr w:type="spellStart"/>
      <w:r>
        <w:t>Suspendisse</w:t>
      </w:r>
      <w:proofErr w:type="spellEnd"/>
      <w:r>
        <w:t xml:space="preserve"> in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magna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Integer </w:t>
      </w:r>
      <w:proofErr w:type="spellStart"/>
      <w:r>
        <w:t>euismod</w:t>
      </w:r>
      <w:proofErr w:type="spellEnd"/>
      <w:r>
        <w:t xml:space="preserve"> lacus </w:t>
      </w:r>
      <w:proofErr w:type="spellStart"/>
      <w:r>
        <w:t>luctus</w:t>
      </w:r>
      <w:proofErr w:type="spellEnd"/>
      <w:r>
        <w:t xml:space="preserve"> magna. </w:t>
      </w:r>
      <w:proofErr w:type="spellStart"/>
      <w:r>
        <w:t>Quisque</w:t>
      </w:r>
      <w:proofErr w:type="spellEnd"/>
      <w:r>
        <w:t xml:space="preserve"> cursus, </w:t>
      </w:r>
      <w:proofErr w:type="spellStart"/>
      <w:r>
        <w:t>metus</w:t>
      </w:r>
      <w:proofErr w:type="spellEnd"/>
      <w:r>
        <w:t xml:space="preserve"> vitae pharetra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at </w:t>
      </w:r>
      <w:proofErr w:type="spellStart"/>
      <w:r>
        <w:t>interdum</w:t>
      </w:r>
      <w:proofErr w:type="spellEnd"/>
      <w:r>
        <w:t xml:space="preserve"> magna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diam.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dui.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non quam. In </w:t>
      </w:r>
      <w:proofErr w:type="spellStart"/>
      <w:r>
        <w:t>vel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in ipsum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lacus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et,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</w:p>
    <w:p w:rsidR="00EC473B" w:rsidRDefault="00EC473B" w:rsidP="00EC473B"/>
    <w:p w:rsidR="00EC473B" w:rsidRPr="00EC473B" w:rsidRDefault="00EC473B" w:rsidP="00EC473B">
      <w:proofErr w:type="spellStart"/>
      <w:r>
        <w:t>Morbi</w:t>
      </w:r>
      <w:proofErr w:type="spellEnd"/>
      <w:r>
        <w:t xml:space="preserve"> in dui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Integer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tortor</w:t>
      </w:r>
      <w:proofErr w:type="spellEnd"/>
      <w:r>
        <w:t xml:space="preserve">. Integer id quam. </w:t>
      </w:r>
      <w:proofErr w:type="spellStart"/>
      <w:r>
        <w:t>Morbi</w:t>
      </w:r>
      <w:proofErr w:type="spellEnd"/>
      <w:r>
        <w:t xml:space="preserve"> mi.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in, </w:t>
      </w:r>
      <w:proofErr w:type="spellStart"/>
      <w:r>
        <w:t>ultrices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ante. </w:t>
      </w:r>
      <w:proofErr w:type="spellStart"/>
      <w:r>
        <w:t>Nulla</w:t>
      </w:r>
      <w:proofErr w:type="spellEnd"/>
      <w:r>
        <w:t xml:space="preserve"> quam.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nisi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ac, </w:t>
      </w:r>
      <w:proofErr w:type="spellStart"/>
      <w:r>
        <w:t>facilisis</w:t>
      </w:r>
      <w:proofErr w:type="spellEnd"/>
      <w:r>
        <w:t xml:space="preserve"> ac,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cursus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orci</w:t>
      </w:r>
      <w:proofErr w:type="spellEnd"/>
      <w:r>
        <w:t>.</w:t>
      </w:r>
    </w:p>
    <w:sectPr w:rsidR="00EC473B" w:rsidRPr="00EC4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3B"/>
    <w:rsid w:val="003A5770"/>
    <w:rsid w:val="00C51229"/>
    <w:rsid w:val="00EC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7D25"/>
  <w15:chartTrackingRefBased/>
  <w15:docId w15:val="{1707AEDA-96CA-4E22-A342-BD196C3D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Duignan</dc:creator>
  <cp:keywords/>
  <dc:description/>
  <cp:lastModifiedBy>Mark Duignan</cp:lastModifiedBy>
  <cp:revision>2</cp:revision>
  <dcterms:created xsi:type="dcterms:W3CDTF">2016-09-21T06:00:00Z</dcterms:created>
  <dcterms:modified xsi:type="dcterms:W3CDTF">2016-09-21T06:05:00Z</dcterms:modified>
</cp:coreProperties>
</file>