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35778A" w14:textId="77777777" w:rsidR="004D0091" w:rsidRDefault="004D0091" w:rsidP="004D0091">
      <w:pPr>
        <w:pStyle w:val="Title"/>
        <w:spacing w:after="0"/>
        <w:rPr>
          <w:rFonts w:ascii="Arial" w:hAnsi="Arial" w:cs="Arial"/>
        </w:rPr>
      </w:pPr>
      <w:r w:rsidRPr="004D0091">
        <w:rPr>
          <w:rFonts w:ascii="Arial" w:hAnsi="Arial" w:cs="Arial"/>
        </w:rPr>
        <w:t>Smart City Traffic Intelligence</w:t>
      </w:r>
    </w:p>
    <w:p w14:paraId="47EF2F46" w14:textId="77777777" w:rsidR="004D0091" w:rsidRPr="004D0091" w:rsidRDefault="004D0091" w:rsidP="004D0091">
      <w:pPr>
        <w:rPr>
          <w:lang w:val="en-GB" w:eastAsia="ja-JP"/>
        </w:rPr>
      </w:pPr>
    </w:p>
    <w:p w14:paraId="1D37A90D" w14:textId="77777777" w:rsidR="004D0091" w:rsidRDefault="004D0091" w:rsidP="004D0091">
      <w:pPr>
        <w:spacing w:after="0" w:line="240" w:lineRule="auto"/>
        <w:rPr>
          <w:rFonts w:ascii="Arial" w:hAnsi="Arial" w:cs="Arial"/>
          <w:b/>
          <w:sz w:val="36"/>
        </w:rPr>
      </w:pPr>
      <w:r w:rsidRPr="004D0091">
        <w:rPr>
          <w:rFonts w:ascii="Arial" w:hAnsi="Arial" w:cs="Arial"/>
          <w:b/>
          <w:sz w:val="36"/>
        </w:rPr>
        <w:t>Final Machine Learning and AI Report</w:t>
      </w:r>
    </w:p>
    <w:p w14:paraId="2D2902C8" w14:textId="77777777" w:rsidR="004D0091" w:rsidRPr="004D0091" w:rsidRDefault="004D0091" w:rsidP="004D0091">
      <w:pPr>
        <w:spacing w:after="0" w:line="240" w:lineRule="auto"/>
        <w:rPr>
          <w:rFonts w:ascii="Arial" w:hAnsi="Arial" w:cs="Arial"/>
        </w:rPr>
      </w:pPr>
    </w:p>
    <w:p w14:paraId="7B5D08DF" w14:textId="77777777" w:rsidR="004D0091" w:rsidRPr="004D0091" w:rsidRDefault="004D0091" w:rsidP="004D0091">
      <w:pPr>
        <w:pStyle w:val="Subtitle"/>
        <w:spacing w:after="0" w:line="240" w:lineRule="auto"/>
        <w:rPr>
          <w:rFonts w:ascii="Arial" w:hAnsi="Arial" w:cs="Arial"/>
        </w:rPr>
      </w:pPr>
      <w:r w:rsidRPr="004D0091">
        <w:rPr>
          <w:rFonts w:ascii="Arial" w:hAnsi="Arial" w:cs="Arial"/>
        </w:rPr>
        <w:t>Metro Interstate Traffic Volume</w:t>
      </w:r>
    </w:p>
    <w:p w14:paraId="3B2A5935" w14:textId="77777777" w:rsidR="004D0091" w:rsidRPr="004D0091" w:rsidRDefault="004D0091" w:rsidP="004D0091">
      <w:pPr>
        <w:pStyle w:val="Subtitle"/>
        <w:spacing w:after="0" w:line="240" w:lineRule="auto"/>
        <w:rPr>
          <w:rFonts w:ascii="Arial" w:hAnsi="Arial" w:cs="Arial"/>
        </w:rPr>
      </w:pPr>
      <w:r w:rsidRPr="004D0091">
        <w:rPr>
          <w:rFonts w:ascii="Arial" w:hAnsi="Arial" w:cs="Arial"/>
        </w:rPr>
        <w:t>Part 3 Tasks 1 to 7</w:t>
      </w:r>
    </w:p>
    <w:p w14:paraId="62AD2C61" w14:textId="77777777" w:rsidR="004D0091" w:rsidRPr="004D0091" w:rsidRDefault="004D0091" w:rsidP="004D0091">
      <w:pPr>
        <w:spacing w:after="0" w:line="240" w:lineRule="auto"/>
        <w:rPr>
          <w:rFonts w:ascii="Arial" w:hAnsi="Arial" w:cs="Arial"/>
        </w:rPr>
      </w:pPr>
    </w:p>
    <w:tbl>
      <w:tblPr>
        <w:tblW w:w="0" w:type="auto"/>
        <w:tblLayout w:type="fixed"/>
        <w:tblLook w:val="04A0" w:firstRow="1" w:lastRow="0" w:firstColumn="1" w:lastColumn="0" w:noHBand="0" w:noVBand="1"/>
      </w:tblPr>
      <w:tblGrid>
        <w:gridCol w:w="4939"/>
        <w:gridCol w:w="4939"/>
      </w:tblGrid>
      <w:tr w:rsidR="004D0091" w:rsidRPr="004D0091" w14:paraId="354CFD53" w14:textId="77777777" w:rsidTr="003608D6">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288C752F" w14:textId="77777777" w:rsidR="004D0091" w:rsidRPr="004D0091" w:rsidRDefault="004D0091" w:rsidP="004D0091">
            <w:pPr>
              <w:spacing w:after="0" w:line="240" w:lineRule="auto"/>
              <w:rPr>
                <w:rFonts w:ascii="Arial" w:hAnsi="Arial" w:cs="Arial"/>
              </w:rPr>
            </w:pPr>
            <w:r w:rsidRPr="004D0091">
              <w:rPr>
                <w:rFonts w:ascii="Arial" w:hAnsi="Arial" w:cs="Arial"/>
                <w:b/>
              </w:rPr>
              <w:t>Student</w:t>
            </w:r>
          </w:p>
        </w:tc>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2F784DCA" w14:textId="77777777" w:rsidR="004D0091" w:rsidRPr="004D0091" w:rsidRDefault="004D0091" w:rsidP="004D0091">
            <w:pPr>
              <w:spacing w:after="0" w:line="240" w:lineRule="auto"/>
              <w:rPr>
                <w:rFonts w:ascii="Arial" w:hAnsi="Arial" w:cs="Arial"/>
              </w:rPr>
            </w:pPr>
            <w:r w:rsidRPr="004D0091">
              <w:rPr>
                <w:rFonts w:ascii="Arial" w:hAnsi="Arial" w:cs="Arial"/>
              </w:rPr>
              <w:t>Misato Niwa</w:t>
            </w:r>
          </w:p>
        </w:tc>
      </w:tr>
      <w:tr w:rsidR="004D0091" w:rsidRPr="004D0091" w14:paraId="1E91C3EC" w14:textId="77777777" w:rsidTr="003608D6">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659F22CE" w14:textId="77777777" w:rsidR="004D0091" w:rsidRPr="004D0091" w:rsidRDefault="004D0091" w:rsidP="004D0091">
            <w:pPr>
              <w:spacing w:after="0" w:line="240" w:lineRule="auto"/>
              <w:rPr>
                <w:rFonts w:ascii="Arial" w:hAnsi="Arial" w:cs="Arial"/>
              </w:rPr>
            </w:pPr>
            <w:proofErr w:type="spellStart"/>
            <w:r w:rsidRPr="004D0091">
              <w:rPr>
                <w:rFonts w:ascii="Arial" w:hAnsi="Arial" w:cs="Arial"/>
                <w:b/>
              </w:rPr>
              <w:t>Programme</w:t>
            </w:r>
            <w:proofErr w:type="spellEnd"/>
          </w:p>
        </w:tc>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250727E2" w14:textId="77777777" w:rsidR="004D0091" w:rsidRPr="004D0091" w:rsidRDefault="004D0091" w:rsidP="004D0091">
            <w:pPr>
              <w:spacing w:after="0" w:line="240" w:lineRule="auto"/>
              <w:rPr>
                <w:rFonts w:ascii="Arial" w:hAnsi="Arial" w:cs="Arial"/>
              </w:rPr>
            </w:pPr>
            <w:r w:rsidRPr="004D0091">
              <w:rPr>
                <w:rFonts w:ascii="Arial" w:hAnsi="Arial" w:cs="Arial"/>
              </w:rPr>
              <w:t>AI, ML and Data Science</w:t>
            </w:r>
          </w:p>
        </w:tc>
      </w:tr>
      <w:tr w:rsidR="004D0091" w:rsidRPr="004D0091" w14:paraId="6B8C3E5C" w14:textId="77777777" w:rsidTr="003608D6">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5915FEC3" w14:textId="77777777" w:rsidR="004D0091" w:rsidRPr="004D0091" w:rsidRDefault="004D0091" w:rsidP="004D0091">
            <w:pPr>
              <w:spacing w:after="0" w:line="240" w:lineRule="auto"/>
              <w:rPr>
                <w:rFonts w:ascii="Arial" w:hAnsi="Arial" w:cs="Arial"/>
              </w:rPr>
            </w:pPr>
            <w:r w:rsidRPr="004D0091">
              <w:rPr>
                <w:rFonts w:ascii="Arial" w:hAnsi="Arial" w:cs="Arial"/>
                <w:b/>
              </w:rPr>
              <w:t>Project scope</w:t>
            </w:r>
          </w:p>
        </w:tc>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3BDB6A5D" w14:textId="77777777" w:rsidR="004D0091" w:rsidRPr="004D0091" w:rsidRDefault="004D0091" w:rsidP="004D0091">
            <w:pPr>
              <w:spacing w:after="0" w:line="240" w:lineRule="auto"/>
              <w:rPr>
                <w:rFonts w:ascii="Arial" w:hAnsi="Arial" w:cs="Arial"/>
              </w:rPr>
            </w:pPr>
            <w:r w:rsidRPr="004D0091">
              <w:rPr>
                <w:rFonts w:ascii="Arial" w:hAnsi="Arial" w:cs="Arial"/>
              </w:rPr>
              <w:t xml:space="preserve">Predictive modelling, explainability, recommendations and </w:t>
            </w:r>
            <w:proofErr w:type="spellStart"/>
            <w:r w:rsidRPr="004D0091">
              <w:rPr>
                <w:rFonts w:ascii="Arial" w:hAnsi="Arial" w:cs="Arial"/>
              </w:rPr>
              <w:t>MLOps</w:t>
            </w:r>
            <w:proofErr w:type="spellEnd"/>
          </w:p>
        </w:tc>
      </w:tr>
      <w:tr w:rsidR="004D0091" w:rsidRPr="004D0091" w14:paraId="181F21C9" w14:textId="77777777" w:rsidTr="003608D6">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7E4141AF" w14:textId="77777777" w:rsidR="004D0091" w:rsidRPr="004D0091" w:rsidRDefault="004D0091" w:rsidP="004D0091">
            <w:pPr>
              <w:spacing w:after="0" w:line="240" w:lineRule="auto"/>
              <w:rPr>
                <w:rFonts w:ascii="Arial" w:hAnsi="Arial" w:cs="Arial"/>
              </w:rPr>
            </w:pPr>
            <w:r w:rsidRPr="004D0091">
              <w:rPr>
                <w:rFonts w:ascii="Arial" w:hAnsi="Arial" w:cs="Arial"/>
                <w:b/>
              </w:rPr>
              <w:t>Submission year</w:t>
            </w:r>
          </w:p>
        </w:tc>
        <w:tc>
          <w:tcPr>
            <w:tcW w:w="4939" w:type="dxa"/>
            <w:tcBorders>
              <w:top w:val="single" w:sz="0" w:space="0" w:color="FFFFFF"/>
              <w:left w:val="single" w:sz="0" w:space="0" w:color="FFFFFF"/>
              <w:bottom w:val="single" w:sz="0" w:space="0" w:color="FFFFFF"/>
              <w:right w:val="single" w:sz="0" w:space="0" w:color="FFFFFF"/>
            </w:tcBorders>
            <w:tcMar>
              <w:top w:w="70" w:type="dxa"/>
              <w:left w:w="0" w:type="dxa"/>
              <w:bottom w:w="70" w:type="dxa"/>
              <w:right w:w="100" w:type="dxa"/>
            </w:tcMar>
            <w:vAlign w:val="center"/>
          </w:tcPr>
          <w:p w14:paraId="2881D6EE" w14:textId="77777777" w:rsidR="004D0091" w:rsidRPr="004D0091" w:rsidRDefault="004D0091" w:rsidP="004D0091">
            <w:pPr>
              <w:spacing w:after="0" w:line="240" w:lineRule="auto"/>
              <w:rPr>
                <w:rFonts w:ascii="Arial" w:hAnsi="Arial" w:cs="Arial"/>
              </w:rPr>
            </w:pPr>
            <w:r w:rsidRPr="004D0091">
              <w:rPr>
                <w:rFonts w:ascii="Arial" w:hAnsi="Arial" w:cs="Arial"/>
              </w:rPr>
              <w:t>2026</w:t>
            </w:r>
          </w:p>
        </w:tc>
      </w:tr>
    </w:tbl>
    <w:p w14:paraId="7D5FCDC5" w14:textId="77777777" w:rsidR="004D0091" w:rsidRPr="004D0091" w:rsidRDefault="004D0091" w:rsidP="004D0091">
      <w:pPr>
        <w:spacing w:after="0" w:line="240" w:lineRule="auto"/>
        <w:rPr>
          <w:rFonts w:ascii="Arial" w:hAnsi="Arial" w:cs="Arial"/>
        </w:rPr>
      </w:pPr>
    </w:p>
    <w:p w14:paraId="0D986C9C" w14:textId="77777777" w:rsidR="004D0091" w:rsidRDefault="004D0091" w:rsidP="004D0091">
      <w:pPr>
        <w:spacing w:after="0" w:line="240" w:lineRule="auto"/>
        <w:rPr>
          <w:rFonts w:ascii="Arial" w:hAnsi="Arial" w:cs="Arial"/>
          <w:sz w:val="23"/>
        </w:rPr>
      </w:pPr>
    </w:p>
    <w:p w14:paraId="5F65EFC8" w14:textId="3DF57BBA" w:rsidR="004D0091" w:rsidRPr="004D0091" w:rsidRDefault="004D0091" w:rsidP="004D0091">
      <w:pPr>
        <w:spacing w:after="0" w:line="240" w:lineRule="auto"/>
        <w:rPr>
          <w:rFonts w:ascii="Arial" w:hAnsi="Arial" w:cs="Arial"/>
        </w:rPr>
      </w:pPr>
      <w:r w:rsidRPr="004D0091">
        <w:rPr>
          <w:rFonts w:ascii="Arial" w:hAnsi="Arial" w:cs="Arial"/>
          <w:sz w:val="23"/>
        </w:rPr>
        <w:t>An end-to-end educational proof of concept for forecasting hourly traffic demand, understanding recurring traffic conditions and translating model evidence into transparent mobility recommendations.</w:t>
      </w:r>
    </w:p>
    <w:p w14:paraId="6ACB09A3" w14:textId="77777777" w:rsidR="00375BCD" w:rsidRDefault="00375BCD" w:rsidP="004D0091">
      <w:pPr>
        <w:spacing w:after="0" w:line="240" w:lineRule="auto"/>
        <w:rPr>
          <w:rFonts w:ascii="Arial" w:hAnsi="Arial" w:cs="Arial"/>
        </w:rPr>
      </w:pPr>
    </w:p>
    <w:p w14:paraId="58366D3F" w14:textId="77777777" w:rsidR="006A7930" w:rsidRDefault="006A7930" w:rsidP="004D0091">
      <w:pPr>
        <w:spacing w:after="0" w:line="240" w:lineRule="auto"/>
        <w:rPr>
          <w:rFonts w:ascii="Arial" w:hAnsi="Arial" w:cs="Arial"/>
        </w:rPr>
      </w:pPr>
    </w:p>
    <w:p w14:paraId="05E24334" w14:textId="77777777" w:rsidR="006A7930" w:rsidRDefault="006A7930" w:rsidP="004D0091">
      <w:pPr>
        <w:spacing w:after="0" w:line="240" w:lineRule="auto"/>
        <w:rPr>
          <w:rFonts w:ascii="Arial" w:hAnsi="Arial" w:cs="Arial"/>
        </w:rPr>
      </w:pPr>
    </w:p>
    <w:p w14:paraId="22363625" w14:textId="77777777" w:rsidR="006A7930" w:rsidRDefault="006A7930" w:rsidP="004D0091">
      <w:pPr>
        <w:spacing w:after="0" w:line="240" w:lineRule="auto"/>
        <w:rPr>
          <w:rFonts w:ascii="Arial" w:hAnsi="Arial" w:cs="Arial"/>
        </w:rPr>
      </w:pPr>
    </w:p>
    <w:p w14:paraId="52C0918D" w14:textId="77777777" w:rsidR="006A7930" w:rsidRDefault="006A7930" w:rsidP="004D0091">
      <w:pPr>
        <w:spacing w:after="0" w:line="240" w:lineRule="auto"/>
        <w:rPr>
          <w:rFonts w:ascii="Arial" w:hAnsi="Arial" w:cs="Arial"/>
        </w:rPr>
      </w:pPr>
    </w:p>
    <w:p w14:paraId="556999AA" w14:textId="77777777" w:rsidR="006A7930" w:rsidRDefault="006A7930" w:rsidP="004D0091">
      <w:pPr>
        <w:spacing w:after="0" w:line="240" w:lineRule="auto"/>
        <w:rPr>
          <w:rFonts w:ascii="Arial" w:hAnsi="Arial" w:cs="Arial"/>
        </w:rPr>
      </w:pPr>
    </w:p>
    <w:p w14:paraId="56231D09" w14:textId="77777777" w:rsidR="006A7930" w:rsidRDefault="006A7930" w:rsidP="004D0091">
      <w:pPr>
        <w:spacing w:after="0" w:line="240" w:lineRule="auto"/>
        <w:rPr>
          <w:rFonts w:ascii="Arial" w:hAnsi="Arial" w:cs="Arial"/>
        </w:rPr>
      </w:pPr>
    </w:p>
    <w:p w14:paraId="3EA90E9B" w14:textId="77777777" w:rsidR="006A7930" w:rsidRDefault="006A7930" w:rsidP="004D0091">
      <w:pPr>
        <w:spacing w:after="0" w:line="240" w:lineRule="auto"/>
        <w:rPr>
          <w:rFonts w:ascii="Arial" w:hAnsi="Arial" w:cs="Arial"/>
        </w:rPr>
      </w:pPr>
    </w:p>
    <w:p w14:paraId="48684C42" w14:textId="77777777" w:rsidR="006A7930" w:rsidRDefault="006A7930" w:rsidP="004D0091">
      <w:pPr>
        <w:spacing w:after="0" w:line="240" w:lineRule="auto"/>
        <w:rPr>
          <w:rFonts w:ascii="Arial" w:hAnsi="Arial" w:cs="Arial"/>
        </w:rPr>
      </w:pPr>
    </w:p>
    <w:p w14:paraId="60BBB5C0" w14:textId="77777777" w:rsidR="006A7930" w:rsidRDefault="006A7930" w:rsidP="004D0091">
      <w:pPr>
        <w:spacing w:after="0" w:line="240" w:lineRule="auto"/>
        <w:rPr>
          <w:rFonts w:ascii="Arial" w:hAnsi="Arial" w:cs="Arial"/>
        </w:rPr>
      </w:pPr>
    </w:p>
    <w:p w14:paraId="3D762925" w14:textId="77777777" w:rsidR="006A7930" w:rsidRDefault="006A7930" w:rsidP="004D0091">
      <w:pPr>
        <w:spacing w:after="0" w:line="240" w:lineRule="auto"/>
        <w:rPr>
          <w:rFonts w:ascii="Arial" w:hAnsi="Arial" w:cs="Arial"/>
        </w:rPr>
      </w:pPr>
    </w:p>
    <w:p w14:paraId="3E96576F" w14:textId="77777777" w:rsidR="006A7930" w:rsidRDefault="006A7930" w:rsidP="004D0091">
      <w:pPr>
        <w:spacing w:after="0" w:line="240" w:lineRule="auto"/>
        <w:rPr>
          <w:rFonts w:ascii="Arial" w:hAnsi="Arial" w:cs="Arial"/>
        </w:rPr>
      </w:pPr>
    </w:p>
    <w:p w14:paraId="61F1E6DB" w14:textId="77777777" w:rsidR="006A7930" w:rsidRDefault="006A7930" w:rsidP="004D0091">
      <w:pPr>
        <w:spacing w:after="0" w:line="240" w:lineRule="auto"/>
        <w:rPr>
          <w:rFonts w:ascii="Arial" w:hAnsi="Arial" w:cs="Arial"/>
        </w:rPr>
      </w:pPr>
    </w:p>
    <w:p w14:paraId="5E76DA2F" w14:textId="77777777" w:rsidR="006A7930" w:rsidRDefault="006A7930" w:rsidP="004D0091">
      <w:pPr>
        <w:spacing w:after="0" w:line="240" w:lineRule="auto"/>
        <w:rPr>
          <w:rFonts w:ascii="Arial" w:hAnsi="Arial" w:cs="Arial"/>
        </w:rPr>
      </w:pPr>
    </w:p>
    <w:p w14:paraId="787BBE89" w14:textId="77777777" w:rsidR="006A7930" w:rsidRDefault="006A7930" w:rsidP="004D0091">
      <w:pPr>
        <w:spacing w:after="0" w:line="240" w:lineRule="auto"/>
        <w:rPr>
          <w:rFonts w:ascii="Arial" w:hAnsi="Arial" w:cs="Arial"/>
        </w:rPr>
      </w:pPr>
    </w:p>
    <w:p w14:paraId="24B633C7" w14:textId="77777777" w:rsidR="006A7930" w:rsidRDefault="006A7930" w:rsidP="004D0091">
      <w:pPr>
        <w:spacing w:after="0" w:line="240" w:lineRule="auto"/>
        <w:rPr>
          <w:rFonts w:ascii="Arial" w:hAnsi="Arial" w:cs="Arial"/>
        </w:rPr>
      </w:pPr>
    </w:p>
    <w:p w14:paraId="30656CD4" w14:textId="77777777" w:rsidR="006A7930" w:rsidRDefault="006A7930" w:rsidP="004D0091">
      <w:pPr>
        <w:spacing w:after="0" w:line="240" w:lineRule="auto"/>
        <w:rPr>
          <w:rFonts w:ascii="Arial" w:hAnsi="Arial" w:cs="Arial"/>
        </w:rPr>
      </w:pPr>
    </w:p>
    <w:p w14:paraId="0EB34F8B" w14:textId="77777777" w:rsidR="006A7930" w:rsidRDefault="006A7930" w:rsidP="004D0091">
      <w:pPr>
        <w:spacing w:after="0" w:line="240" w:lineRule="auto"/>
        <w:rPr>
          <w:rFonts w:ascii="Arial" w:hAnsi="Arial" w:cs="Arial"/>
        </w:rPr>
      </w:pPr>
    </w:p>
    <w:p w14:paraId="4F0762CC" w14:textId="77777777" w:rsidR="006A7930" w:rsidRDefault="006A7930" w:rsidP="004D0091">
      <w:pPr>
        <w:spacing w:after="0" w:line="240" w:lineRule="auto"/>
        <w:rPr>
          <w:rFonts w:ascii="Arial" w:hAnsi="Arial" w:cs="Arial"/>
        </w:rPr>
      </w:pPr>
    </w:p>
    <w:p w14:paraId="0D68E5A3" w14:textId="77777777" w:rsidR="006A7930" w:rsidRDefault="006A7930" w:rsidP="004D0091">
      <w:pPr>
        <w:spacing w:after="0" w:line="240" w:lineRule="auto"/>
        <w:rPr>
          <w:rFonts w:ascii="Arial" w:hAnsi="Arial" w:cs="Arial"/>
        </w:rPr>
      </w:pPr>
    </w:p>
    <w:p w14:paraId="4FB96EFD" w14:textId="77777777" w:rsidR="006A7930" w:rsidRDefault="006A7930" w:rsidP="004D0091">
      <w:pPr>
        <w:spacing w:after="0" w:line="240" w:lineRule="auto"/>
        <w:rPr>
          <w:rFonts w:ascii="Arial" w:hAnsi="Arial" w:cs="Arial"/>
        </w:rPr>
      </w:pPr>
    </w:p>
    <w:p w14:paraId="14C75E88" w14:textId="77777777" w:rsidR="006A7930" w:rsidRDefault="006A7930" w:rsidP="004D0091">
      <w:pPr>
        <w:spacing w:after="0" w:line="240" w:lineRule="auto"/>
        <w:rPr>
          <w:rFonts w:ascii="Arial" w:hAnsi="Arial" w:cs="Arial"/>
        </w:rPr>
      </w:pPr>
    </w:p>
    <w:p w14:paraId="0241FFF8" w14:textId="77777777" w:rsidR="006A7930" w:rsidRDefault="006A7930" w:rsidP="004D0091">
      <w:pPr>
        <w:spacing w:after="0" w:line="240" w:lineRule="auto"/>
        <w:rPr>
          <w:rFonts w:ascii="Arial" w:hAnsi="Arial" w:cs="Arial"/>
        </w:rPr>
      </w:pPr>
    </w:p>
    <w:p w14:paraId="202B54DC" w14:textId="77777777" w:rsidR="006A7930" w:rsidRDefault="006A7930" w:rsidP="004D0091">
      <w:pPr>
        <w:spacing w:after="0" w:line="240" w:lineRule="auto"/>
        <w:rPr>
          <w:rFonts w:ascii="Arial" w:hAnsi="Arial" w:cs="Arial"/>
        </w:rPr>
      </w:pPr>
    </w:p>
    <w:p w14:paraId="2CD09138" w14:textId="77777777" w:rsidR="006A7930" w:rsidRDefault="006A7930" w:rsidP="004D0091">
      <w:pPr>
        <w:spacing w:after="0" w:line="240" w:lineRule="auto"/>
        <w:rPr>
          <w:rFonts w:ascii="Arial" w:hAnsi="Arial" w:cs="Arial"/>
        </w:rPr>
      </w:pPr>
    </w:p>
    <w:p w14:paraId="722A631D" w14:textId="77777777" w:rsidR="006A7930" w:rsidRDefault="006A7930" w:rsidP="004D0091">
      <w:pPr>
        <w:spacing w:after="0" w:line="240" w:lineRule="auto"/>
        <w:rPr>
          <w:rFonts w:ascii="Arial" w:hAnsi="Arial" w:cs="Arial"/>
        </w:rPr>
      </w:pPr>
    </w:p>
    <w:p w14:paraId="4F88AFF6" w14:textId="77777777" w:rsidR="006A7930" w:rsidRDefault="006A7930" w:rsidP="004D0091">
      <w:pPr>
        <w:spacing w:after="0" w:line="240" w:lineRule="auto"/>
        <w:rPr>
          <w:rFonts w:ascii="Arial" w:hAnsi="Arial" w:cs="Arial"/>
        </w:rPr>
      </w:pPr>
    </w:p>
    <w:p w14:paraId="490C4DD9" w14:textId="77777777" w:rsidR="006A7930" w:rsidRDefault="006A7930" w:rsidP="004D0091">
      <w:pPr>
        <w:spacing w:after="0" w:line="240" w:lineRule="auto"/>
        <w:rPr>
          <w:rFonts w:ascii="Arial" w:hAnsi="Arial" w:cs="Arial"/>
        </w:rPr>
      </w:pPr>
    </w:p>
    <w:p w14:paraId="1B6478A6" w14:textId="77777777" w:rsidR="006A7930" w:rsidRDefault="006A7930" w:rsidP="004D0091">
      <w:pPr>
        <w:spacing w:after="0" w:line="240" w:lineRule="auto"/>
        <w:rPr>
          <w:rFonts w:ascii="Arial" w:hAnsi="Arial" w:cs="Arial"/>
        </w:rPr>
      </w:pPr>
    </w:p>
    <w:p w14:paraId="41EF6B66" w14:textId="77777777" w:rsidR="006A7930" w:rsidRDefault="006A7930" w:rsidP="004D0091">
      <w:pPr>
        <w:spacing w:after="0" w:line="240" w:lineRule="auto"/>
        <w:rPr>
          <w:rFonts w:ascii="Arial" w:hAnsi="Arial" w:cs="Arial"/>
        </w:rPr>
      </w:pPr>
    </w:p>
    <w:p w14:paraId="7BBE5342" w14:textId="77777777" w:rsidR="006A7930" w:rsidRDefault="006A7930" w:rsidP="004D0091">
      <w:pPr>
        <w:spacing w:after="0" w:line="240" w:lineRule="auto"/>
        <w:rPr>
          <w:rFonts w:ascii="Arial" w:hAnsi="Arial" w:cs="Arial"/>
        </w:rPr>
      </w:pPr>
    </w:p>
    <w:p w14:paraId="71882EBB" w14:textId="77777777" w:rsidR="006A7930" w:rsidRDefault="006A7930" w:rsidP="004D0091">
      <w:pPr>
        <w:spacing w:after="0" w:line="240" w:lineRule="auto"/>
        <w:rPr>
          <w:rFonts w:ascii="Arial" w:hAnsi="Arial" w:cs="Arial"/>
        </w:rPr>
      </w:pPr>
    </w:p>
    <w:p w14:paraId="0D5B17F0" w14:textId="77777777" w:rsidR="006A7930" w:rsidRDefault="006A7930" w:rsidP="004D0091">
      <w:pPr>
        <w:spacing w:after="0" w:line="240" w:lineRule="auto"/>
        <w:rPr>
          <w:rFonts w:ascii="Arial" w:hAnsi="Arial" w:cs="Arial"/>
        </w:rPr>
      </w:pPr>
    </w:p>
    <w:p w14:paraId="19CF8519" w14:textId="77777777" w:rsidR="006A7930" w:rsidRDefault="006A7930" w:rsidP="004D0091">
      <w:pPr>
        <w:spacing w:after="0" w:line="240" w:lineRule="auto"/>
        <w:rPr>
          <w:rFonts w:ascii="Arial" w:hAnsi="Arial" w:cs="Arial"/>
        </w:rPr>
      </w:pPr>
    </w:p>
    <w:sdt>
      <w:sdtPr>
        <w:id w:val="636609110"/>
        <w:docPartObj>
          <w:docPartGallery w:val="Table of Contents"/>
          <w:docPartUnique/>
        </w:docPartObj>
      </w:sdtPr>
      <w:sdtEndPr>
        <w:rPr>
          <w:rFonts w:ascii="Aptos" w:eastAsiaTheme="minorEastAsia" w:hAnsi="Aptos" w:cstheme="minorBidi"/>
          <w:noProof/>
          <w:color w:val="000000"/>
          <w:sz w:val="21"/>
          <w:szCs w:val="22"/>
        </w:rPr>
      </w:sdtEndPr>
      <w:sdtContent>
        <w:p w14:paraId="7B62DB47" w14:textId="091F1804" w:rsidR="001444FF" w:rsidRDefault="001444FF">
          <w:pPr>
            <w:pStyle w:val="TOCHeading"/>
          </w:pPr>
          <w:r>
            <w:t>Table of Contents</w:t>
          </w:r>
        </w:p>
        <w:p w14:paraId="3D150F4C" w14:textId="2D96C237" w:rsidR="001444FF" w:rsidRDefault="001444FF">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41242241" w:history="1">
            <w:r w:rsidRPr="00914868">
              <w:rPr>
                <w:rStyle w:val="Hyperlink"/>
                <w:noProof/>
              </w:rPr>
              <w:t>Contents</w:t>
            </w:r>
            <w:r>
              <w:rPr>
                <w:noProof/>
                <w:webHidden/>
              </w:rPr>
              <w:tab/>
            </w:r>
            <w:r>
              <w:rPr>
                <w:noProof/>
                <w:webHidden/>
              </w:rPr>
              <w:fldChar w:fldCharType="begin"/>
            </w:r>
            <w:r>
              <w:rPr>
                <w:noProof/>
                <w:webHidden/>
              </w:rPr>
              <w:instrText xml:space="preserve"> PAGEREF _Toc241242241 \h </w:instrText>
            </w:r>
            <w:r>
              <w:rPr>
                <w:noProof/>
                <w:webHidden/>
              </w:rPr>
            </w:r>
            <w:r>
              <w:rPr>
                <w:noProof/>
                <w:webHidden/>
              </w:rPr>
              <w:fldChar w:fldCharType="separate"/>
            </w:r>
            <w:r>
              <w:rPr>
                <w:noProof/>
                <w:webHidden/>
              </w:rPr>
              <w:t>2</w:t>
            </w:r>
            <w:r>
              <w:rPr>
                <w:noProof/>
                <w:webHidden/>
              </w:rPr>
              <w:fldChar w:fldCharType="end"/>
            </w:r>
          </w:hyperlink>
        </w:p>
        <w:p w14:paraId="6BF8A5E2" w14:textId="6759D3AB" w:rsidR="001444FF" w:rsidRDefault="001444FF">
          <w:pPr>
            <w:pStyle w:val="TOC1"/>
            <w:tabs>
              <w:tab w:val="right" w:leader="dot" w:pos="9016"/>
            </w:tabs>
            <w:rPr>
              <w:noProof/>
            </w:rPr>
          </w:pPr>
          <w:hyperlink w:anchor="_Toc241242242" w:history="1">
            <w:r w:rsidRPr="00914868">
              <w:rPr>
                <w:rStyle w:val="Hyperlink"/>
                <w:noProof/>
              </w:rPr>
              <w:t>Executive summary</w:t>
            </w:r>
            <w:r>
              <w:rPr>
                <w:noProof/>
                <w:webHidden/>
              </w:rPr>
              <w:tab/>
            </w:r>
            <w:r>
              <w:rPr>
                <w:noProof/>
                <w:webHidden/>
              </w:rPr>
              <w:fldChar w:fldCharType="begin"/>
            </w:r>
            <w:r>
              <w:rPr>
                <w:noProof/>
                <w:webHidden/>
              </w:rPr>
              <w:instrText xml:space="preserve"> PAGEREF _Toc241242242 \h </w:instrText>
            </w:r>
            <w:r>
              <w:rPr>
                <w:noProof/>
                <w:webHidden/>
              </w:rPr>
            </w:r>
            <w:r>
              <w:rPr>
                <w:noProof/>
                <w:webHidden/>
              </w:rPr>
              <w:fldChar w:fldCharType="separate"/>
            </w:r>
            <w:r>
              <w:rPr>
                <w:noProof/>
                <w:webHidden/>
              </w:rPr>
              <w:t>3</w:t>
            </w:r>
            <w:r>
              <w:rPr>
                <w:noProof/>
                <w:webHidden/>
              </w:rPr>
              <w:fldChar w:fldCharType="end"/>
            </w:r>
          </w:hyperlink>
        </w:p>
        <w:p w14:paraId="3D00AFAF" w14:textId="163D97B1" w:rsidR="001444FF" w:rsidRDefault="001444FF">
          <w:pPr>
            <w:pStyle w:val="TOC1"/>
            <w:tabs>
              <w:tab w:val="right" w:leader="dot" w:pos="9016"/>
            </w:tabs>
            <w:rPr>
              <w:noProof/>
            </w:rPr>
          </w:pPr>
          <w:hyperlink w:anchor="_Toc241242243" w:history="1">
            <w:r w:rsidRPr="00914868">
              <w:rPr>
                <w:rStyle w:val="Hyperlink"/>
                <w:noProof/>
              </w:rPr>
              <w:t>1. Data and common modelling approach</w:t>
            </w:r>
            <w:r>
              <w:rPr>
                <w:noProof/>
                <w:webHidden/>
              </w:rPr>
              <w:tab/>
            </w:r>
            <w:r>
              <w:rPr>
                <w:noProof/>
                <w:webHidden/>
              </w:rPr>
              <w:fldChar w:fldCharType="begin"/>
            </w:r>
            <w:r>
              <w:rPr>
                <w:noProof/>
                <w:webHidden/>
              </w:rPr>
              <w:instrText xml:space="preserve"> PAGEREF _Toc241242243 \h </w:instrText>
            </w:r>
            <w:r>
              <w:rPr>
                <w:noProof/>
                <w:webHidden/>
              </w:rPr>
            </w:r>
            <w:r>
              <w:rPr>
                <w:noProof/>
                <w:webHidden/>
              </w:rPr>
              <w:fldChar w:fldCharType="separate"/>
            </w:r>
            <w:r>
              <w:rPr>
                <w:noProof/>
                <w:webHidden/>
              </w:rPr>
              <w:t>3</w:t>
            </w:r>
            <w:r>
              <w:rPr>
                <w:noProof/>
                <w:webHidden/>
              </w:rPr>
              <w:fldChar w:fldCharType="end"/>
            </w:r>
          </w:hyperlink>
        </w:p>
        <w:p w14:paraId="5E60ABA8" w14:textId="62C82730" w:rsidR="001444FF" w:rsidRDefault="001444FF">
          <w:pPr>
            <w:pStyle w:val="TOC1"/>
            <w:tabs>
              <w:tab w:val="right" w:leader="dot" w:pos="9016"/>
            </w:tabs>
            <w:rPr>
              <w:noProof/>
            </w:rPr>
          </w:pPr>
          <w:hyperlink w:anchor="_Toc241242244" w:history="1">
            <w:r w:rsidRPr="00914868">
              <w:rPr>
                <w:rStyle w:val="Hyperlink"/>
                <w:noProof/>
              </w:rPr>
              <w:t>2. Task 1 Supervised machine learning</w:t>
            </w:r>
            <w:r>
              <w:rPr>
                <w:noProof/>
                <w:webHidden/>
              </w:rPr>
              <w:tab/>
            </w:r>
            <w:r>
              <w:rPr>
                <w:noProof/>
                <w:webHidden/>
              </w:rPr>
              <w:fldChar w:fldCharType="begin"/>
            </w:r>
            <w:r>
              <w:rPr>
                <w:noProof/>
                <w:webHidden/>
              </w:rPr>
              <w:instrText xml:space="preserve"> PAGEREF _Toc241242244 \h </w:instrText>
            </w:r>
            <w:r>
              <w:rPr>
                <w:noProof/>
                <w:webHidden/>
              </w:rPr>
            </w:r>
            <w:r>
              <w:rPr>
                <w:noProof/>
                <w:webHidden/>
              </w:rPr>
              <w:fldChar w:fldCharType="separate"/>
            </w:r>
            <w:r>
              <w:rPr>
                <w:noProof/>
                <w:webHidden/>
              </w:rPr>
              <w:t>4</w:t>
            </w:r>
            <w:r>
              <w:rPr>
                <w:noProof/>
                <w:webHidden/>
              </w:rPr>
              <w:fldChar w:fldCharType="end"/>
            </w:r>
          </w:hyperlink>
        </w:p>
        <w:p w14:paraId="3DA63921" w14:textId="59ECFCB4" w:rsidR="001444FF" w:rsidRDefault="001444FF">
          <w:pPr>
            <w:pStyle w:val="TOC2"/>
            <w:tabs>
              <w:tab w:val="right" w:leader="dot" w:pos="9016"/>
            </w:tabs>
            <w:rPr>
              <w:noProof/>
            </w:rPr>
          </w:pPr>
          <w:hyperlink w:anchor="_Toc241242245" w:history="1">
            <w:r w:rsidRPr="00914868">
              <w:rPr>
                <w:rStyle w:val="Hyperlink"/>
                <w:noProof/>
              </w:rPr>
              <w:t>2.1 Proxy-risk classification</w:t>
            </w:r>
            <w:r>
              <w:rPr>
                <w:noProof/>
                <w:webHidden/>
              </w:rPr>
              <w:tab/>
            </w:r>
            <w:r>
              <w:rPr>
                <w:noProof/>
                <w:webHidden/>
              </w:rPr>
              <w:fldChar w:fldCharType="begin"/>
            </w:r>
            <w:r>
              <w:rPr>
                <w:noProof/>
                <w:webHidden/>
              </w:rPr>
              <w:instrText xml:space="preserve"> PAGEREF _Toc241242245 \h </w:instrText>
            </w:r>
            <w:r>
              <w:rPr>
                <w:noProof/>
                <w:webHidden/>
              </w:rPr>
            </w:r>
            <w:r>
              <w:rPr>
                <w:noProof/>
                <w:webHidden/>
              </w:rPr>
              <w:fldChar w:fldCharType="separate"/>
            </w:r>
            <w:r>
              <w:rPr>
                <w:noProof/>
                <w:webHidden/>
              </w:rPr>
              <w:t>4</w:t>
            </w:r>
            <w:r>
              <w:rPr>
                <w:noProof/>
                <w:webHidden/>
              </w:rPr>
              <w:fldChar w:fldCharType="end"/>
            </w:r>
          </w:hyperlink>
        </w:p>
        <w:p w14:paraId="2CEA6C73" w14:textId="7775E6AC" w:rsidR="001444FF" w:rsidRDefault="001444FF">
          <w:pPr>
            <w:pStyle w:val="TOC2"/>
            <w:tabs>
              <w:tab w:val="right" w:leader="dot" w:pos="9016"/>
            </w:tabs>
            <w:rPr>
              <w:noProof/>
            </w:rPr>
          </w:pPr>
          <w:hyperlink w:anchor="_Toc241242246" w:history="1">
            <w:r w:rsidRPr="00914868">
              <w:rPr>
                <w:rStyle w:val="Hyperlink"/>
                <w:noProof/>
              </w:rPr>
              <w:t>2.2 Traffic-volume regression</w:t>
            </w:r>
            <w:r>
              <w:rPr>
                <w:noProof/>
                <w:webHidden/>
              </w:rPr>
              <w:tab/>
            </w:r>
            <w:r>
              <w:rPr>
                <w:noProof/>
                <w:webHidden/>
              </w:rPr>
              <w:fldChar w:fldCharType="begin"/>
            </w:r>
            <w:r>
              <w:rPr>
                <w:noProof/>
                <w:webHidden/>
              </w:rPr>
              <w:instrText xml:space="preserve"> PAGEREF _Toc241242246 \h </w:instrText>
            </w:r>
            <w:r>
              <w:rPr>
                <w:noProof/>
                <w:webHidden/>
              </w:rPr>
            </w:r>
            <w:r>
              <w:rPr>
                <w:noProof/>
                <w:webHidden/>
              </w:rPr>
              <w:fldChar w:fldCharType="separate"/>
            </w:r>
            <w:r>
              <w:rPr>
                <w:noProof/>
                <w:webHidden/>
              </w:rPr>
              <w:t>4</w:t>
            </w:r>
            <w:r>
              <w:rPr>
                <w:noProof/>
                <w:webHidden/>
              </w:rPr>
              <w:fldChar w:fldCharType="end"/>
            </w:r>
          </w:hyperlink>
        </w:p>
        <w:p w14:paraId="384F39DD" w14:textId="26FE5858" w:rsidR="001444FF" w:rsidRDefault="001444FF">
          <w:pPr>
            <w:pStyle w:val="TOC1"/>
            <w:tabs>
              <w:tab w:val="right" w:leader="dot" w:pos="9016"/>
            </w:tabs>
            <w:rPr>
              <w:noProof/>
            </w:rPr>
          </w:pPr>
          <w:hyperlink w:anchor="_Toc241242247" w:history="1">
            <w:r w:rsidRPr="00914868">
              <w:rPr>
                <w:rStyle w:val="Hyperlink"/>
                <w:noProof/>
              </w:rPr>
              <w:t>3. Task 2 Unsupervised machine learning</w:t>
            </w:r>
            <w:r>
              <w:rPr>
                <w:noProof/>
                <w:webHidden/>
              </w:rPr>
              <w:tab/>
            </w:r>
            <w:r>
              <w:rPr>
                <w:noProof/>
                <w:webHidden/>
              </w:rPr>
              <w:fldChar w:fldCharType="begin"/>
            </w:r>
            <w:r>
              <w:rPr>
                <w:noProof/>
                <w:webHidden/>
              </w:rPr>
              <w:instrText xml:space="preserve"> PAGEREF _Toc241242247 \h </w:instrText>
            </w:r>
            <w:r>
              <w:rPr>
                <w:noProof/>
                <w:webHidden/>
              </w:rPr>
            </w:r>
            <w:r>
              <w:rPr>
                <w:noProof/>
                <w:webHidden/>
              </w:rPr>
              <w:fldChar w:fldCharType="separate"/>
            </w:r>
            <w:r>
              <w:rPr>
                <w:noProof/>
                <w:webHidden/>
              </w:rPr>
              <w:t>4</w:t>
            </w:r>
            <w:r>
              <w:rPr>
                <w:noProof/>
                <w:webHidden/>
              </w:rPr>
              <w:fldChar w:fldCharType="end"/>
            </w:r>
          </w:hyperlink>
        </w:p>
        <w:p w14:paraId="526BB511" w14:textId="5D65E216" w:rsidR="001444FF" w:rsidRDefault="001444FF">
          <w:pPr>
            <w:pStyle w:val="TOC2"/>
            <w:tabs>
              <w:tab w:val="right" w:leader="dot" w:pos="9016"/>
            </w:tabs>
            <w:rPr>
              <w:noProof/>
            </w:rPr>
          </w:pPr>
          <w:hyperlink w:anchor="_Toc241242248" w:history="1">
            <w:r w:rsidRPr="00914868">
              <w:rPr>
                <w:rStyle w:val="Hyperlink"/>
                <w:noProof/>
              </w:rPr>
              <w:t>3.1 K-means clustering</w:t>
            </w:r>
            <w:r>
              <w:rPr>
                <w:noProof/>
                <w:webHidden/>
              </w:rPr>
              <w:tab/>
            </w:r>
            <w:r>
              <w:rPr>
                <w:noProof/>
                <w:webHidden/>
              </w:rPr>
              <w:fldChar w:fldCharType="begin"/>
            </w:r>
            <w:r>
              <w:rPr>
                <w:noProof/>
                <w:webHidden/>
              </w:rPr>
              <w:instrText xml:space="preserve"> PAGEREF _Toc241242248 \h </w:instrText>
            </w:r>
            <w:r>
              <w:rPr>
                <w:noProof/>
                <w:webHidden/>
              </w:rPr>
            </w:r>
            <w:r>
              <w:rPr>
                <w:noProof/>
                <w:webHidden/>
              </w:rPr>
              <w:fldChar w:fldCharType="separate"/>
            </w:r>
            <w:r>
              <w:rPr>
                <w:noProof/>
                <w:webHidden/>
              </w:rPr>
              <w:t>4</w:t>
            </w:r>
            <w:r>
              <w:rPr>
                <w:noProof/>
                <w:webHidden/>
              </w:rPr>
              <w:fldChar w:fldCharType="end"/>
            </w:r>
          </w:hyperlink>
        </w:p>
        <w:p w14:paraId="090E2898" w14:textId="03F9E6A5" w:rsidR="001444FF" w:rsidRDefault="001444FF">
          <w:pPr>
            <w:pStyle w:val="TOC2"/>
            <w:tabs>
              <w:tab w:val="right" w:leader="dot" w:pos="9016"/>
            </w:tabs>
            <w:rPr>
              <w:noProof/>
            </w:rPr>
          </w:pPr>
          <w:hyperlink w:anchor="_Toc241242249" w:history="1">
            <w:r w:rsidRPr="00914868">
              <w:rPr>
                <w:rStyle w:val="Hyperlink"/>
                <w:noProof/>
              </w:rPr>
              <w:t>3.2 Association-rule mining</w:t>
            </w:r>
            <w:r>
              <w:rPr>
                <w:noProof/>
                <w:webHidden/>
              </w:rPr>
              <w:tab/>
            </w:r>
            <w:r>
              <w:rPr>
                <w:noProof/>
                <w:webHidden/>
              </w:rPr>
              <w:fldChar w:fldCharType="begin"/>
            </w:r>
            <w:r>
              <w:rPr>
                <w:noProof/>
                <w:webHidden/>
              </w:rPr>
              <w:instrText xml:space="preserve"> PAGEREF _Toc241242249 \h </w:instrText>
            </w:r>
            <w:r>
              <w:rPr>
                <w:noProof/>
                <w:webHidden/>
              </w:rPr>
            </w:r>
            <w:r>
              <w:rPr>
                <w:noProof/>
                <w:webHidden/>
              </w:rPr>
              <w:fldChar w:fldCharType="separate"/>
            </w:r>
            <w:r>
              <w:rPr>
                <w:noProof/>
                <w:webHidden/>
              </w:rPr>
              <w:t>5</w:t>
            </w:r>
            <w:r>
              <w:rPr>
                <w:noProof/>
                <w:webHidden/>
              </w:rPr>
              <w:fldChar w:fldCharType="end"/>
            </w:r>
          </w:hyperlink>
        </w:p>
        <w:p w14:paraId="7F37F368" w14:textId="3BE480B1" w:rsidR="001444FF" w:rsidRDefault="001444FF">
          <w:pPr>
            <w:pStyle w:val="TOC1"/>
            <w:tabs>
              <w:tab w:val="right" w:leader="dot" w:pos="9016"/>
            </w:tabs>
            <w:rPr>
              <w:noProof/>
            </w:rPr>
          </w:pPr>
          <w:hyperlink w:anchor="_Toc241242250" w:history="1">
            <w:r w:rsidRPr="00914868">
              <w:rPr>
                <w:rStyle w:val="Hyperlink"/>
                <w:noProof/>
              </w:rPr>
              <w:t>4. Task 3 Deep learning and explainability</w:t>
            </w:r>
            <w:r>
              <w:rPr>
                <w:noProof/>
                <w:webHidden/>
              </w:rPr>
              <w:tab/>
            </w:r>
            <w:r>
              <w:rPr>
                <w:noProof/>
                <w:webHidden/>
              </w:rPr>
              <w:fldChar w:fldCharType="begin"/>
            </w:r>
            <w:r>
              <w:rPr>
                <w:noProof/>
                <w:webHidden/>
              </w:rPr>
              <w:instrText xml:space="preserve"> PAGEREF _Toc241242250 \h </w:instrText>
            </w:r>
            <w:r>
              <w:rPr>
                <w:noProof/>
                <w:webHidden/>
              </w:rPr>
            </w:r>
            <w:r>
              <w:rPr>
                <w:noProof/>
                <w:webHidden/>
              </w:rPr>
              <w:fldChar w:fldCharType="separate"/>
            </w:r>
            <w:r>
              <w:rPr>
                <w:noProof/>
                <w:webHidden/>
              </w:rPr>
              <w:t>5</w:t>
            </w:r>
            <w:r>
              <w:rPr>
                <w:noProof/>
                <w:webHidden/>
              </w:rPr>
              <w:fldChar w:fldCharType="end"/>
            </w:r>
          </w:hyperlink>
        </w:p>
        <w:p w14:paraId="2081D2B8" w14:textId="0AC7A866" w:rsidR="001444FF" w:rsidRDefault="001444FF">
          <w:pPr>
            <w:pStyle w:val="TOC2"/>
            <w:tabs>
              <w:tab w:val="right" w:leader="dot" w:pos="9016"/>
            </w:tabs>
            <w:rPr>
              <w:noProof/>
            </w:rPr>
          </w:pPr>
          <w:hyperlink w:anchor="_Toc241242251" w:history="1">
            <w:r w:rsidRPr="00914868">
              <w:rPr>
                <w:rStyle w:val="Hyperlink"/>
                <w:noProof/>
              </w:rPr>
              <w:t>4.1 Neural-network model</w:t>
            </w:r>
            <w:r>
              <w:rPr>
                <w:noProof/>
                <w:webHidden/>
              </w:rPr>
              <w:tab/>
            </w:r>
            <w:r>
              <w:rPr>
                <w:noProof/>
                <w:webHidden/>
              </w:rPr>
              <w:fldChar w:fldCharType="begin"/>
            </w:r>
            <w:r>
              <w:rPr>
                <w:noProof/>
                <w:webHidden/>
              </w:rPr>
              <w:instrText xml:space="preserve"> PAGEREF _Toc241242251 \h </w:instrText>
            </w:r>
            <w:r>
              <w:rPr>
                <w:noProof/>
                <w:webHidden/>
              </w:rPr>
            </w:r>
            <w:r>
              <w:rPr>
                <w:noProof/>
                <w:webHidden/>
              </w:rPr>
              <w:fldChar w:fldCharType="separate"/>
            </w:r>
            <w:r>
              <w:rPr>
                <w:noProof/>
                <w:webHidden/>
              </w:rPr>
              <w:t>5</w:t>
            </w:r>
            <w:r>
              <w:rPr>
                <w:noProof/>
                <w:webHidden/>
              </w:rPr>
              <w:fldChar w:fldCharType="end"/>
            </w:r>
          </w:hyperlink>
        </w:p>
        <w:p w14:paraId="2F7DB2F0" w14:textId="51DD82CF" w:rsidR="001444FF" w:rsidRDefault="001444FF">
          <w:pPr>
            <w:pStyle w:val="TOC2"/>
            <w:tabs>
              <w:tab w:val="right" w:leader="dot" w:pos="9016"/>
            </w:tabs>
            <w:rPr>
              <w:noProof/>
            </w:rPr>
          </w:pPr>
          <w:hyperlink w:anchor="_Toc241242252" w:history="1">
            <w:r w:rsidRPr="00914868">
              <w:rPr>
                <w:rStyle w:val="Hyperlink"/>
                <w:noProof/>
              </w:rPr>
              <w:t>4.2 SHAP explanation model</w:t>
            </w:r>
            <w:r>
              <w:rPr>
                <w:noProof/>
                <w:webHidden/>
              </w:rPr>
              <w:tab/>
            </w:r>
            <w:r>
              <w:rPr>
                <w:noProof/>
                <w:webHidden/>
              </w:rPr>
              <w:fldChar w:fldCharType="begin"/>
            </w:r>
            <w:r>
              <w:rPr>
                <w:noProof/>
                <w:webHidden/>
              </w:rPr>
              <w:instrText xml:space="preserve"> PAGEREF _Toc241242252 \h </w:instrText>
            </w:r>
            <w:r>
              <w:rPr>
                <w:noProof/>
                <w:webHidden/>
              </w:rPr>
            </w:r>
            <w:r>
              <w:rPr>
                <w:noProof/>
                <w:webHidden/>
              </w:rPr>
              <w:fldChar w:fldCharType="separate"/>
            </w:r>
            <w:r>
              <w:rPr>
                <w:noProof/>
                <w:webHidden/>
              </w:rPr>
              <w:t>5</w:t>
            </w:r>
            <w:r>
              <w:rPr>
                <w:noProof/>
                <w:webHidden/>
              </w:rPr>
              <w:fldChar w:fldCharType="end"/>
            </w:r>
          </w:hyperlink>
        </w:p>
        <w:p w14:paraId="04466FB7" w14:textId="4D89E8F2" w:rsidR="001444FF" w:rsidRDefault="001444FF">
          <w:pPr>
            <w:pStyle w:val="TOC1"/>
            <w:tabs>
              <w:tab w:val="right" w:leader="dot" w:pos="9016"/>
            </w:tabs>
            <w:rPr>
              <w:noProof/>
            </w:rPr>
          </w:pPr>
          <w:hyperlink w:anchor="_Toc241242253" w:history="1">
            <w:r w:rsidRPr="00914868">
              <w:rPr>
                <w:rStyle w:val="Hyperlink"/>
                <w:noProof/>
              </w:rPr>
              <w:t>5. Task 4 Advanced AI technique using MLflow</w:t>
            </w:r>
            <w:r>
              <w:rPr>
                <w:noProof/>
                <w:webHidden/>
              </w:rPr>
              <w:tab/>
            </w:r>
            <w:r>
              <w:rPr>
                <w:noProof/>
                <w:webHidden/>
              </w:rPr>
              <w:fldChar w:fldCharType="begin"/>
            </w:r>
            <w:r>
              <w:rPr>
                <w:noProof/>
                <w:webHidden/>
              </w:rPr>
              <w:instrText xml:space="preserve"> PAGEREF _Toc241242253 \h </w:instrText>
            </w:r>
            <w:r>
              <w:rPr>
                <w:noProof/>
                <w:webHidden/>
              </w:rPr>
            </w:r>
            <w:r>
              <w:rPr>
                <w:noProof/>
                <w:webHidden/>
              </w:rPr>
              <w:fldChar w:fldCharType="separate"/>
            </w:r>
            <w:r>
              <w:rPr>
                <w:noProof/>
                <w:webHidden/>
              </w:rPr>
              <w:t>6</w:t>
            </w:r>
            <w:r>
              <w:rPr>
                <w:noProof/>
                <w:webHidden/>
              </w:rPr>
              <w:fldChar w:fldCharType="end"/>
            </w:r>
          </w:hyperlink>
        </w:p>
        <w:p w14:paraId="1D3880BF" w14:textId="1356A6D4" w:rsidR="001444FF" w:rsidRDefault="001444FF">
          <w:pPr>
            <w:pStyle w:val="TOC1"/>
            <w:tabs>
              <w:tab w:val="right" w:leader="dot" w:pos="9016"/>
            </w:tabs>
            <w:rPr>
              <w:noProof/>
            </w:rPr>
          </w:pPr>
          <w:hyperlink w:anchor="_Toc241242254" w:history="1">
            <w:r w:rsidRPr="00914868">
              <w:rPr>
                <w:rStyle w:val="Hyperlink"/>
                <w:noProof/>
              </w:rPr>
              <w:t>6. Task 5 Travel-timing recommendation system</w:t>
            </w:r>
            <w:r>
              <w:rPr>
                <w:noProof/>
                <w:webHidden/>
              </w:rPr>
              <w:tab/>
            </w:r>
            <w:r>
              <w:rPr>
                <w:noProof/>
                <w:webHidden/>
              </w:rPr>
              <w:fldChar w:fldCharType="begin"/>
            </w:r>
            <w:r>
              <w:rPr>
                <w:noProof/>
                <w:webHidden/>
              </w:rPr>
              <w:instrText xml:space="preserve"> PAGEREF _Toc241242254 \h </w:instrText>
            </w:r>
            <w:r>
              <w:rPr>
                <w:noProof/>
                <w:webHidden/>
              </w:rPr>
            </w:r>
            <w:r>
              <w:rPr>
                <w:noProof/>
                <w:webHidden/>
              </w:rPr>
              <w:fldChar w:fldCharType="separate"/>
            </w:r>
            <w:r>
              <w:rPr>
                <w:noProof/>
                <w:webHidden/>
              </w:rPr>
              <w:t>6</w:t>
            </w:r>
            <w:r>
              <w:rPr>
                <w:noProof/>
                <w:webHidden/>
              </w:rPr>
              <w:fldChar w:fldCharType="end"/>
            </w:r>
          </w:hyperlink>
        </w:p>
        <w:p w14:paraId="1BAFDAE2" w14:textId="147FCF07" w:rsidR="001444FF" w:rsidRDefault="001444FF">
          <w:pPr>
            <w:pStyle w:val="TOC1"/>
            <w:tabs>
              <w:tab w:val="right" w:leader="dot" w:pos="9016"/>
            </w:tabs>
            <w:rPr>
              <w:noProof/>
            </w:rPr>
          </w:pPr>
          <w:hyperlink w:anchor="_Toc241242255" w:history="1">
            <w:r w:rsidRPr="00914868">
              <w:rPr>
                <w:rStyle w:val="Hyperlink"/>
                <w:noProof/>
              </w:rPr>
              <w:t>7. Task 6 MLOps and deployment simulation</w:t>
            </w:r>
            <w:r>
              <w:rPr>
                <w:noProof/>
                <w:webHidden/>
              </w:rPr>
              <w:tab/>
            </w:r>
            <w:r>
              <w:rPr>
                <w:noProof/>
                <w:webHidden/>
              </w:rPr>
              <w:fldChar w:fldCharType="begin"/>
            </w:r>
            <w:r>
              <w:rPr>
                <w:noProof/>
                <w:webHidden/>
              </w:rPr>
              <w:instrText xml:space="preserve"> PAGEREF _Toc241242255 \h </w:instrText>
            </w:r>
            <w:r>
              <w:rPr>
                <w:noProof/>
                <w:webHidden/>
              </w:rPr>
            </w:r>
            <w:r>
              <w:rPr>
                <w:noProof/>
                <w:webHidden/>
              </w:rPr>
              <w:fldChar w:fldCharType="separate"/>
            </w:r>
            <w:r>
              <w:rPr>
                <w:noProof/>
                <w:webHidden/>
              </w:rPr>
              <w:t>7</w:t>
            </w:r>
            <w:r>
              <w:rPr>
                <w:noProof/>
                <w:webHidden/>
              </w:rPr>
              <w:fldChar w:fldCharType="end"/>
            </w:r>
          </w:hyperlink>
        </w:p>
        <w:p w14:paraId="446CCC1F" w14:textId="604586A4" w:rsidR="001444FF" w:rsidRDefault="001444FF">
          <w:pPr>
            <w:pStyle w:val="TOC2"/>
            <w:tabs>
              <w:tab w:val="right" w:leader="dot" w:pos="9016"/>
            </w:tabs>
            <w:rPr>
              <w:noProof/>
            </w:rPr>
          </w:pPr>
          <w:hyperlink w:anchor="_Toc241242256" w:history="1">
            <w:r w:rsidRPr="00914868">
              <w:rPr>
                <w:rStyle w:val="Hyperlink"/>
                <w:noProof/>
              </w:rPr>
              <w:t>7.1 Model versioning and deployment</w:t>
            </w:r>
            <w:r>
              <w:rPr>
                <w:noProof/>
                <w:webHidden/>
              </w:rPr>
              <w:tab/>
            </w:r>
            <w:r>
              <w:rPr>
                <w:noProof/>
                <w:webHidden/>
              </w:rPr>
              <w:fldChar w:fldCharType="begin"/>
            </w:r>
            <w:r>
              <w:rPr>
                <w:noProof/>
                <w:webHidden/>
              </w:rPr>
              <w:instrText xml:space="preserve"> PAGEREF _Toc241242256 \h </w:instrText>
            </w:r>
            <w:r>
              <w:rPr>
                <w:noProof/>
                <w:webHidden/>
              </w:rPr>
            </w:r>
            <w:r>
              <w:rPr>
                <w:noProof/>
                <w:webHidden/>
              </w:rPr>
              <w:fldChar w:fldCharType="separate"/>
            </w:r>
            <w:r>
              <w:rPr>
                <w:noProof/>
                <w:webHidden/>
              </w:rPr>
              <w:t>7</w:t>
            </w:r>
            <w:r>
              <w:rPr>
                <w:noProof/>
                <w:webHidden/>
              </w:rPr>
              <w:fldChar w:fldCharType="end"/>
            </w:r>
          </w:hyperlink>
        </w:p>
        <w:p w14:paraId="1CDF87B2" w14:textId="6B591EAD" w:rsidR="001444FF" w:rsidRDefault="001444FF">
          <w:pPr>
            <w:pStyle w:val="TOC2"/>
            <w:tabs>
              <w:tab w:val="right" w:leader="dot" w:pos="9016"/>
            </w:tabs>
            <w:rPr>
              <w:noProof/>
            </w:rPr>
          </w:pPr>
          <w:hyperlink w:anchor="_Toc241242257" w:history="1">
            <w:r w:rsidRPr="00914868">
              <w:rPr>
                <w:rStyle w:val="Hyperlink"/>
                <w:noProof/>
              </w:rPr>
              <w:t>7.2 Drift monitoring and alerting</w:t>
            </w:r>
            <w:r>
              <w:rPr>
                <w:noProof/>
                <w:webHidden/>
              </w:rPr>
              <w:tab/>
            </w:r>
            <w:r>
              <w:rPr>
                <w:noProof/>
                <w:webHidden/>
              </w:rPr>
              <w:fldChar w:fldCharType="begin"/>
            </w:r>
            <w:r>
              <w:rPr>
                <w:noProof/>
                <w:webHidden/>
              </w:rPr>
              <w:instrText xml:space="preserve"> PAGEREF _Toc241242257 \h </w:instrText>
            </w:r>
            <w:r>
              <w:rPr>
                <w:noProof/>
                <w:webHidden/>
              </w:rPr>
            </w:r>
            <w:r>
              <w:rPr>
                <w:noProof/>
                <w:webHidden/>
              </w:rPr>
              <w:fldChar w:fldCharType="separate"/>
            </w:r>
            <w:r>
              <w:rPr>
                <w:noProof/>
                <w:webHidden/>
              </w:rPr>
              <w:t>7</w:t>
            </w:r>
            <w:r>
              <w:rPr>
                <w:noProof/>
                <w:webHidden/>
              </w:rPr>
              <w:fldChar w:fldCharType="end"/>
            </w:r>
          </w:hyperlink>
        </w:p>
        <w:p w14:paraId="4665879D" w14:textId="354BADCC" w:rsidR="001444FF" w:rsidRDefault="001444FF">
          <w:pPr>
            <w:pStyle w:val="TOC1"/>
            <w:tabs>
              <w:tab w:val="right" w:leader="dot" w:pos="9016"/>
            </w:tabs>
            <w:rPr>
              <w:noProof/>
            </w:rPr>
          </w:pPr>
          <w:hyperlink w:anchor="_Toc241242258" w:history="1">
            <w:r w:rsidRPr="00914868">
              <w:rPr>
                <w:rStyle w:val="Hyperlink"/>
                <w:noProof/>
              </w:rPr>
              <w:t>8. Task 7 Responsible and sustainable AI</w:t>
            </w:r>
            <w:r>
              <w:rPr>
                <w:noProof/>
                <w:webHidden/>
              </w:rPr>
              <w:tab/>
            </w:r>
            <w:r>
              <w:rPr>
                <w:noProof/>
                <w:webHidden/>
              </w:rPr>
              <w:fldChar w:fldCharType="begin"/>
            </w:r>
            <w:r>
              <w:rPr>
                <w:noProof/>
                <w:webHidden/>
              </w:rPr>
              <w:instrText xml:space="preserve"> PAGEREF _Toc241242258 \h </w:instrText>
            </w:r>
            <w:r>
              <w:rPr>
                <w:noProof/>
                <w:webHidden/>
              </w:rPr>
            </w:r>
            <w:r>
              <w:rPr>
                <w:noProof/>
                <w:webHidden/>
              </w:rPr>
              <w:fldChar w:fldCharType="separate"/>
            </w:r>
            <w:r>
              <w:rPr>
                <w:noProof/>
                <w:webHidden/>
              </w:rPr>
              <w:t>7</w:t>
            </w:r>
            <w:r>
              <w:rPr>
                <w:noProof/>
                <w:webHidden/>
              </w:rPr>
              <w:fldChar w:fldCharType="end"/>
            </w:r>
          </w:hyperlink>
        </w:p>
        <w:p w14:paraId="4010649B" w14:textId="36954919" w:rsidR="001444FF" w:rsidRDefault="001444FF">
          <w:pPr>
            <w:pStyle w:val="TOC1"/>
            <w:tabs>
              <w:tab w:val="right" w:leader="dot" w:pos="9016"/>
            </w:tabs>
            <w:rPr>
              <w:noProof/>
            </w:rPr>
          </w:pPr>
          <w:hyperlink w:anchor="_Toc241242259" w:history="1">
            <w:r w:rsidRPr="00914868">
              <w:rPr>
                <w:rStyle w:val="Hyperlink"/>
                <w:noProof/>
              </w:rPr>
              <w:t>9. Integrated findings and recommendations</w:t>
            </w:r>
            <w:r>
              <w:rPr>
                <w:noProof/>
                <w:webHidden/>
              </w:rPr>
              <w:tab/>
            </w:r>
            <w:r>
              <w:rPr>
                <w:noProof/>
                <w:webHidden/>
              </w:rPr>
              <w:fldChar w:fldCharType="begin"/>
            </w:r>
            <w:r>
              <w:rPr>
                <w:noProof/>
                <w:webHidden/>
              </w:rPr>
              <w:instrText xml:space="preserve"> PAGEREF _Toc241242259 \h </w:instrText>
            </w:r>
            <w:r>
              <w:rPr>
                <w:noProof/>
                <w:webHidden/>
              </w:rPr>
            </w:r>
            <w:r>
              <w:rPr>
                <w:noProof/>
                <w:webHidden/>
              </w:rPr>
              <w:fldChar w:fldCharType="separate"/>
            </w:r>
            <w:r>
              <w:rPr>
                <w:noProof/>
                <w:webHidden/>
              </w:rPr>
              <w:t>8</w:t>
            </w:r>
            <w:r>
              <w:rPr>
                <w:noProof/>
                <w:webHidden/>
              </w:rPr>
              <w:fldChar w:fldCharType="end"/>
            </w:r>
          </w:hyperlink>
        </w:p>
        <w:p w14:paraId="4FF06E97" w14:textId="6BD50717" w:rsidR="001444FF" w:rsidRDefault="001444FF">
          <w:pPr>
            <w:pStyle w:val="TOC1"/>
            <w:tabs>
              <w:tab w:val="right" w:leader="dot" w:pos="9016"/>
            </w:tabs>
            <w:rPr>
              <w:noProof/>
            </w:rPr>
          </w:pPr>
          <w:hyperlink w:anchor="_Toc241242260" w:history="1">
            <w:r w:rsidRPr="00914868">
              <w:rPr>
                <w:rStyle w:val="Hyperlink"/>
                <w:noProof/>
              </w:rPr>
              <w:t>10. Conclusion</w:t>
            </w:r>
            <w:r>
              <w:rPr>
                <w:noProof/>
                <w:webHidden/>
              </w:rPr>
              <w:tab/>
            </w:r>
            <w:r>
              <w:rPr>
                <w:noProof/>
                <w:webHidden/>
              </w:rPr>
              <w:fldChar w:fldCharType="begin"/>
            </w:r>
            <w:r>
              <w:rPr>
                <w:noProof/>
                <w:webHidden/>
              </w:rPr>
              <w:instrText xml:space="preserve"> PAGEREF _Toc241242260 \h </w:instrText>
            </w:r>
            <w:r>
              <w:rPr>
                <w:noProof/>
                <w:webHidden/>
              </w:rPr>
            </w:r>
            <w:r>
              <w:rPr>
                <w:noProof/>
                <w:webHidden/>
              </w:rPr>
              <w:fldChar w:fldCharType="separate"/>
            </w:r>
            <w:r>
              <w:rPr>
                <w:noProof/>
                <w:webHidden/>
              </w:rPr>
              <w:t>8</w:t>
            </w:r>
            <w:r>
              <w:rPr>
                <w:noProof/>
                <w:webHidden/>
              </w:rPr>
              <w:fldChar w:fldCharType="end"/>
            </w:r>
          </w:hyperlink>
        </w:p>
        <w:p w14:paraId="1A83377E" w14:textId="667DF4A4" w:rsidR="001444FF" w:rsidRDefault="001444FF">
          <w:r>
            <w:rPr>
              <w:b/>
              <w:bCs/>
              <w:noProof/>
            </w:rPr>
            <w:fldChar w:fldCharType="end"/>
          </w:r>
        </w:p>
      </w:sdtContent>
    </w:sdt>
    <w:p w14:paraId="163C0A35" w14:textId="77777777" w:rsidR="006A7930" w:rsidRDefault="006A7930" w:rsidP="004D0091">
      <w:pPr>
        <w:spacing w:after="0" w:line="240" w:lineRule="auto"/>
        <w:rPr>
          <w:rFonts w:ascii="Arial" w:hAnsi="Arial" w:cs="Arial"/>
        </w:rPr>
      </w:pPr>
    </w:p>
    <w:p w14:paraId="7C8C0868" w14:textId="77777777" w:rsidR="006A7930" w:rsidRDefault="006A7930" w:rsidP="004D0091">
      <w:pPr>
        <w:spacing w:after="0" w:line="240" w:lineRule="auto"/>
        <w:rPr>
          <w:rFonts w:ascii="Arial" w:hAnsi="Arial" w:cs="Arial"/>
        </w:rPr>
      </w:pPr>
    </w:p>
    <w:p w14:paraId="56AF7CBE" w14:textId="77777777" w:rsidR="006A7930" w:rsidRDefault="006A7930" w:rsidP="004D0091">
      <w:pPr>
        <w:spacing w:after="0" w:line="240" w:lineRule="auto"/>
        <w:rPr>
          <w:rFonts w:ascii="Arial" w:hAnsi="Arial" w:cs="Arial"/>
        </w:rPr>
      </w:pPr>
    </w:p>
    <w:p w14:paraId="68BB6634" w14:textId="77777777" w:rsidR="00BC5B4E" w:rsidRDefault="00BC5B4E" w:rsidP="004D0091">
      <w:pPr>
        <w:spacing w:after="0" w:line="240" w:lineRule="auto"/>
        <w:rPr>
          <w:rFonts w:ascii="Arial" w:hAnsi="Arial" w:cs="Arial"/>
        </w:rPr>
      </w:pPr>
    </w:p>
    <w:p w14:paraId="35FAE45D" w14:textId="77777777" w:rsidR="00BC5B4E" w:rsidRDefault="00BC5B4E" w:rsidP="004D0091">
      <w:pPr>
        <w:spacing w:after="0" w:line="240" w:lineRule="auto"/>
        <w:rPr>
          <w:rFonts w:ascii="Arial" w:hAnsi="Arial" w:cs="Arial"/>
        </w:rPr>
      </w:pPr>
    </w:p>
    <w:p w14:paraId="22523F7A" w14:textId="77777777" w:rsidR="00BC5B4E" w:rsidRDefault="00BC5B4E" w:rsidP="004D0091">
      <w:pPr>
        <w:spacing w:after="0" w:line="240" w:lineRule="auto"/>
        <w:rPr>
          <w:rFonts w:ascii="Arial" w:hAnsi="Arial" w:cs="Arial"/>
        </w:rPr>
      </w:pPr>
    </w:p>
    <w:p w14:paraId="3D48ECD0" w14:textId="77777777" w:rsidR="00BC5B4E" w:rsidRDefault="00BC5B4E" w:rsidP="004D0091">
      <w:pPr>
        <w:spacing w:after="0" w:line="240" w:lineRule="auto"/>
        <w:rPr>
          <w:rFonts w:ascii="Arial" w:hAnsi="Arial" w:cs="Arial"/>
        </w:rPr>
      </w:pPr>
    </w:p>
    <w:p w14:paraId="0AE82302" w14:textId="77777777" w:rsidR="00BC5B4E" w:rsidRDefault="00BC5B4E" w:rsidP="004D0091">
      <w:pPr>
        <w:spacing w:after="0" w:line="240" w:lineRule="auto"/>
        <w:rPr>
          <w:rFonts w:ascii="Arial" w:hAnsi="Arial" w:cs="Arial"/>
        </w:rPr>
      </w:pPr>
    </w:p>
    <w:p w14:paraId="3D01BDD9" w14:textId="77777777" w:rsidR="006A7930" w:rsidRDefault="006A7930" w:rsidP="004D0091">
      <w:pPr>
        <w:spacing w:after="0" w:line="240" w:lineRule="auto"/>
        <w:rPr>
          <w:rFonts w:ascii="Arial" w:hAnsi="Arial" w:cs="Arial"/>
        </w:rPr>
      </w:pPr>
    </w:p>
    <w:p w14:paraId="0FD83321" w14:textId="77777777" w:rsidR="006A7930" w:rsidRDefault="006A7930" w:rsidP="004D0091">
      <w:pPr>
        <w:spacing w:after="0" w:line="240" w:lineRule="auto"/>
        <w:rPr>
          <w:rFonts w:ascii="Arial" w:hAnsi="Arial" w:cs="Arial"/>
        </w:rPr>
      </w:pPr>
    </w:p>
    <w:p w14:paraId="2C46ED91" w14:textId="77777777" w:rsidR="006A7930" w:rsidRDefault="006A7930" w:rsidP="004D0091">
      <w:pPr>
        <w:spacing w:after="0" w:line="240" w:lineRule="auto"/>
        <w:rPr>
          <w:rFonts w:ascii="Arial" w:hAnsi="Arial" w:cs="Arial"/>
        </w:rPr>
      </w:pPr>
    </w:p>
    <w:p w14:paraId="0818A341" w14:textId="77777777" w:rsidR="006A7930" w:rsidRDefault="006A7930" w:rsidP="004D0091">
      <w:pPr>
        <w:spacing w:after="0" w:line="240" w:lineRule="auto"/>
        <w:rPr>
          <w:rFonts w:ascii="Arial" w:hAnsi="Arial" w:cs="Arial"/>
        </w:rPr>
      </w:pPr>
    </w:p>
    <w:p w14:paraId="71D9F2EF" w14:textId="77777777" w:rsidR="006A7930" w:rsidRDefault="006A7930" w:rsidP="004D0091">
      <w:pPr>
        <w:spacing w:after="0" w:line="240" w:lineRule="auto"/>
        <w:rPr>
          <w:rFonts w:ascii="Arial" w:hAnsi="Arial" w:cs="Arial"/>
        </w:rPr>
      </w:pPr>
    </w:p>
    <w:p w14:paraId="2F3716F2" w14:textId="77777777" w:rsidR="006A7930" w:rsidRDefault="006A7930" w:rsidP="004D0091">
      <w:pPr>
        <w:spacing w:after="0" w:line="240" w:lineRule="auto"/>
        <w:rPr>
          <w:rFonts w:ascii="Arial" w:hAnsi="Arial" w:cs="Arial"/>
        </w:rPr>
      </w:pPr>
    </w:p>
    <w:p w14:paraId="38E40A88" w14:textId="77777777" w:rsidR="001444FF" w:rsidRDefault="001444FF" w:rsidP="004D0091">
      <w:pPr>
        <w:spacing w:after="0" w:line="240" w:lineRule="auto"/>
        <w:rPr>
          <w:rFonts w:ascii="Arial" w:hAnsi="Arial" w:cs="Arial"/>
        </w:rPr>
      </w:pPr>
    </w:p>
    <w:p w14:paraId="6080F542" w14:textId="77777777" w:rsidR="001444FF" w:rsidRDefault="001444FF" w:rsidP="004D0091">
      <w:pPr>
        <w:spacing w:after="0" w:line="240" w:lineRule="auto"/>
        <w:rPr>
          <w:rFonts w:ascii="Arial" w:hAnsi="Arial" w:cs="Arial"/>
        </w:rPr>
      </w:pPr>
    </w:p>
    <w:p w14:paraId="33CF0F5F" w14:textId="77777777" w:rsidR="006A7930" w:rsidRDefault="006A7930" w:rsidP="006A7930">
      <w:pPr>
        <w:pStyle w:val="Heading1"/>
        <w:spacing w:before="0" w:after="0" w:line="240" w:lineRule="auto"/>
      </w:pPr>
      <w:bookmarkStart w:id="0" w:name="_Toc241242242"/>
      <w:r>
        <w:lastRenderedPageBreak/>
        <w:t>Executive summary</w:t>
      </w:r>
      <w:bookmarkEnd w:id="0"/>
    </w:p>
    <w:p w14:paraId="01AE383C" w14:textId="77777777" w:rsidR="006A7930" w:rsidRDefault="006A7930" w:rsidP="006A7930">
      <w:pPr>
        <w:spacing w:after="0" w:line="240" w:lineRule="auto"/>
      </w:pPr>
    </w:p>
    <w:p w14:paraId="298D84C8" w14:textId="4DF66C86" w:rsidR="006A7930" w:rsidRDefault="006A7930" w:rsidP="006A7930">
      <w:pPr>
        <w:spacing w:after="0" w:line="240" w:lineRule="auto"/>
      </w:pPr>
      <w:r>
        <w:t xml:space="preserve">This project developed an end-to-end intelligent mobility proof of concept using 48,187 cleaned hourly observations from one westbound I-94 traffic station near Minneapolis and Saint Paul. The workflow extended the reproducible data preparation completed in Part 2 into supervised and unsupervised learning, deep learning, SHAP explainability, </w:t>
      </w:r>
      <w:proofErr w:type="spellStart"/>
      <w:r>
        <w:t>MLflow</w:t>
      </w:r>
      <w:proofErr w:type="spellEnd"/>
      <w:r>
        <w:t xml:space="preserve"> tracking, a travel-timing recommendation system, </w:t>
      </w:r>
      <w:proofErr w:type="spellStart"/>
      <w:r>
        <w:t>FastAPI</w:t>
      </w:r>
      <w:proofErr w:type="spellEnd"/>
      <w:r>
        <w:t xml:space="preserve"> deployment, drift monitoring and responsible-AI governance.</w:t>
      </w:r>
    </w:p>
    <w:p w14:paraId="73FAC6CA" w14:textId="77777777" w:rsidR="006A7930" w:rsidRDefault="006A7930" w:rsidP="006A7930">
      <w:pPr>
        <w:spacing w:after="0" w:line="240" w:lineRule="auto"/>
      </w:pPr>
    </w:p>
    <w:p w14:paraId="352BBB42" w14:textId="08926A0A" w:rsidR="006A7930" w:rsidRDefault="006A7930" w:rsidP="006A7930">
      <w:pPr>
        <w:spacing w:after="0" w:line="240" w:lineRule="auto"/>
      </w:pPr>
      <w:r>
        <w:t>The Random Forest Regressor achieved the strongest result in the supervised-regression comparison, with a mean absolute error of 244.04 vehicles per hour and an R-squared value of 0.9538. A feed-forward neural network also learned substantial demand patterns, achieving a mean absolute error of 493.06 and an R-squared value of 0.8845 on a chronologically held-out test period. These results were produced under different split designs and are therefore not a perfectly like-for-like comparison across tasks. SHAP analysis of a separate comparable Random Forest showed that cyclical hour variables were the dominant contributors to predicted traffic volume, followed by weekend status and day-of-week patterns. Weather variables had smaller overall effects.</w:t>
      </w:r>
    </w:p>
    <w:p w14:paraId="52300A0E" w14:textId="77777777" w:rsidR="006A7930" w:rsidRDefault="006A7930" w:rsidP="006A7930">
      <w:pPr>
        <w:spacing w:after="0" w:line="240" w:lineRule="auto"/>
      </w:pPr>
    </w:p>
    <w:p w14:paraId="69BB9B35" w14:textId="76A92652" w:rsidR="006A7930" w:rsidRDefault="006A7930" w:rsidP="006A7930">
      <w:pPr>
        <w:spacing w:after="0" w:line="240" w:lineRule="auto"/>
      </w:pPr>
      <w:r>
        <w:t xml:space="preserve">The unsupervised analysis supported the same conclusion. K-means identified common demand and weather regimes, while the strongest association rules linked night-time travel, especially weekend nights, with low congestion. These findings were translated into a transparent recommendation system that identifies lower-traffic travel windows from historical averages. The deployment simulation successfully served the versioned SHAP Random Forest through </w:t>
      </w:r>
      <w:proofErr w:type="spellStart"/>
      <w:r>
        <w:t>FastAPI</w:t>
      </w:r>
      <w:proofErr w:type="spellEnd"/>
      <w:r>
        <w:t>, and PSI monitoring distinguished a normal sample from a deliberately shifted alert-test sample.</w:t>
      </w:r>
    </w:p>
    <w:p w14:paraId="1CA9D983" w14:textId="77777777" w:rsidR="006A7930" w:rsidRDefault="006A7930" w:rsidP="006A7930">
      <w:pPr>
        <w:spacing w:after="0" w:line="240" w:lineRule="auto"/>
      </w:pPr>
    </w:p>
    <w:p w14:paraId="5D3E1DFD" w14:textId="17FE9514" w:rsidR="006A7930" w:rsidRDefault="006A7930" w:rsidP="006A7930">
      <w:pPr>
        <w:spacing w:after="0" w:line="240" w:lineRule="auto"/>
      </w:pPr>
      <w:r>
        <w:t xml:space="preserve">The system remains an educational proof of concept. The dataset covers one road direction at one station, rare conditions have limited </w:t>
      </w:r>
      <w:proofErr w:type="gramStart"/>
      <w:r>
        <w:t>evidence</w:t>
      </w:r>
      <w:proofErr w:type="gramEnd"/>
      <w:r>
        <w:t xml:space="preserve"> and no accident records were supplied. The classification model therefore uses a documented proxy that must not be interpreted as actual accident prediction. Any real deployment would require broader data, external validation, subgroup error analysis, security controls and formal human oversight.</w:t>
      </w:r>
    </w:p>
    <w:p w14:paraId="21D04511" w14:textId="77777777" w:rsidR="006A7930" w:rsidRDefault="006A7930" w:rsidP="006A7930">
      <w:pPr>
        <w:spacing w:after="0" w:line="240" w:lineRule="auto"/>
      </w:pPr>
    </w:p>
    <w:p w14:paraId="331155AB" w14:textId="0E97C8AB" w:rsidR="006A7930" w:rsidRDefault="006A7930" w:rsidP="006A7930">
      <w:pPr>
        <w:pStyle w:val="Heading1"/>
        <w:spacing w:before="0" w:after="0" w:line="240" w:lineRule="auto"/>
      </w:pPr>
      <w:bookmarkStart w:id="1" w:name="_Toc241242243"/>
      <w:r>
        <w:t>1</w:t>
      </w:r>
      <w:r>
        <w:t>.</w:t>
      </w:r>
      <w:r>
        <w:t xml:space="preserve"> Data and common modelling approach</w:t>
      </w:r>
      <w:bookmarkEnd w:id="1"/>
    </w:p>
    <w:p w14:paraId="6388D24B" w14:textId="77777777" w:rsidR="006A7930" w:rsidRDefault="006A7930" w:rsidP="006A7930">
      <w:pPr>
        <w:spacing w:after="0" w:line="240" w:lineRule="auto"/>
      </w:pPr>
    </w:p>
    <w:p w14:paraId="3B104408" w14:textId="13B00A53" w:rsidR="006A7930" w:rsidRDefault="006A7930" w:rsidP="006A7930">
      <w:pPr>
        <w:spacing w:after="0" w:line="240" w:lineRule="auto"/>
      </w:pPr>
      <w:r>
        <w:t>The feature-engineered dataset produced in Part 2 contains 48,187 records after 17 exact duplicate rows were removed. Time, calendar and weather information was converted into a common modelling set of 23 predictors. These included temperature, rainfall, snowfall, cloud coverage, holiday and weekend indicators, cyclical encodings of hour, day of week and month, and one-hot encoded weather categories.</w:t>
      </w:r>
    </w:p>
    <w:p w14:paraId="73C5DBE9" w14:textId="77777777" w:rsidR="006A7930" w:rsidRDefault="006A7930" w:rsidP="006A7930">
      <w:pPr>
        <w:spacing w:after="0" w:line="240" w:lineRule="auto"/>
      </w:pPr>
    </w:p>
    <w:p w14:paraId="7A0EC89C" w14:textId="77777777" w:rsidR="006A7930" w:rsidRDefault="006A7930" w:rsidP="006A7930">
      <w:pPr>
        <w:spacing w:after="0" w:line="240" w:lineRule="auto"/>
      </w:pPr>
      <w:r>
        <w:t>Traffic volume was excluded from the predictor matrix whenever it was the regression target. The supervised classification task also excluded traffic volume and congestion category because both contributed to construction of the proxy target. This reduced direct target leakage.</w:t>
      </w:r>
    </w:p>
    <w:p w14:paraId="146EECA3" w14:textId="77777777" w:rsidR="006A7930" w:rsidRDefault="006A7930" w:rsidP="006A7930">
      <w:pPr>
        <w:spacing w:after="0" w:line="240" w:lineRule="auto"/>
      </w:pPr>
    </w:p>
    <w:p w14:paraId="2433037B" w14:textId="3B0A47BD" w:rsidR="006A7930" w:rsidRDefault="006A7930" w:rsidP="006A7930">
      <w:pPr>
        <w:spacing w:after="0" w:line="240" w:lineRule="auto"/>
      </w:pPr>
      <w:r>
        <w:t>The supervised-learning notebook used reproducible random 80:20 splits, with stratification for classification. The deep-learning and SHAP comparison used a chronological split because future prediction was the analytical goal. The earliest 80% formed the model-development period and the latest 20% formed the test period, producing 38,549 training records from 2 October 2012 to 1 November 2017 and 9,638 test records from 1 November 2017 to 30 September 2018. The chronological design provides a more realistic test of later traffic observations, while the differing split designs mean that metrics from the two notebooks should not be interpreted as a strictly controlled cross-task comparison.</w:t>
      </w:r>
    </w:p>
    <w:p w14:paraId="5E2CF51A" w14:textId="77777777" w:rsidR="006A7930" w:rsidRDefault="006A7930" w:rsidP="006A7930">
      <w:pPr>
        <w:spacing w:after="0" w:line="240" w:lineRule="auto"/>
      </w:pPr>
    </w:p>
    <w:p w14:paraId="5419546F" w14:textId="2E8710AF" w:rsidR="006A7930" w:rsidRDefault="006A7930" w:rsidP="006A7930">
      <w:pPr>
        <w:pStyle w:val="Heading1"/>
        <w:spacing w:before="0" w:after="0" w:line="240" w:lineRule="auto"/>
      </w:pPr>
      <w:bookmarkStart w:id="2" w:name="_Toc241242244"/>
      <w:r>
        <w:lastRenderedPageBreak/>
        <w:t>2</w:t>
      </w:r>
      <w:r>
        <w:t>.</w:t>
      </w:r>
      <w:r>
        <w:t xml:space="preserve"> Task 1 Supervised machine learning</w:t>
      </w:r>
      <w:bookmarkEnd w:id="2"/>
    </w:p>
    <w:p w14:paraId="6AC8FC7D" w14:textId="77777777" w:rsidR="006A7930" w:rsidRDefault="006A7930" w:rsidP="006A7930">
      <w:pPr>
        <w:pStyle w:val="Heading2"/>
        <w:spacing w:before="0" w:after="0" w:line="240" w:lineRule="auto"/>
      </w:pPr>
      <w:bookmarkStart w:id="3" w:name="_Toc241242245"/>
      <w:r>
        <w:t>2.1 Proxy-risk classification</w:t>
      </w:r>
      <w:bookmarkEnd w:id="3"/>
    </w:p>
    <w:p w14:paraId="3B8B4344" w14:textId="77777777" w:rsidR="006A7930" w:rsidRDefault="006A7930" w:rsidP="006A7930">
      <w:pPr>
        <w:spacing w:after="0" w:line="240" w:lineRule="auto"/>
      </w:pPr>
      <w:r>
        <w:t>No accident dataset was supplied. A proxy high-risk label was therefore created to demonstrate classification. A record was labelled high risk when High or Severe congestion occurred together with severe or low-visibility weather. Seven risky-weather categories were used: Thunderstorm, Snow, Squall, Fog, Mist, Haze and Smoke. The resulting target contained 5,438 positive observations, representing 11.29% of the dataset.</w:t>
      </w:r>
    </w:p>
    <w:p w14:paraId="004C663B" w14:textId="77777777" w:rsidR="006A7930" w:rsidRDefault="006A7930" w:rsidP="006A7930">
      <w:pPr>
        <w:spacing w:after="0" w:line="240" w:lineRule="auto"/>
      </w:pPr>
    </w:p>
    <w:p w14:paraId="68A06B48" w14:textId="77777777" w:rsidR="006A7930" w:rsidRDefault="006A7930" w:rsidP="006A7930">
      <w:pPr>
        <w:spacing w:after="0" w:line="240" w:lineRule="auto"/>
      </w:pPr>
      <w:r>
        <w:t>Logistic Regression provided an interpretable baseline, while Random Forest provided a non-linear ensemble comparison. A stratified 80:20 split retained the target distribution.</w:t>
      </w:r>
    </w:p>
    <w:p w14:paraId="6366E1B1" w14:textId="77777777" w:rsidR="006A7930" w:rsidRDefault="006A7930" w:rsidP="006A7930">
      <w:pPr>
        <w:spacing w:after="0" w:line="240" w:lineRule="auto"/>
      </w:pPr>
    </w:p>
    <w:tbl>
      <w:tblPr>
        <w:tblStyle w:val="GridTable4-Accent1"/>
        <w:tblW w:w="0" w:type="auto"/>
        <w:tblLook w:val="04A0" w:firstRow="1" w:lastRow="0" w:firstColumn="1" w:lastColumn="0" w:noHBand="0" w:noVBand="1"/>
      </w:tblPr>
      <w:tblGrid>
        <w:gridCol w:w="1609"/>
        <w:gridCol w:w="1520"/>
        <w:gridCol w:w="1520"/>
        <w:gridCol w:w="1455"/>
        <w:gridCol w:w="1456"/>
        <w:gridCol w:w="1456"/>
      </w:tblGrid>
      <w:tr w:rsidR="006A7930" w14:paraId="74593DFC" w14:textId="77777777" w:rsidTr="003608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2" w:type="dxa"/>
          </w:tcPr>
          <w:p w14:paraId="191DF92A" w14:textId="77777777" w:rsidR="006A7930" w:rsidRPr="006A7930" w:rsidRDefault="006A7930" w:rsidP="006A7930">
            <w:pPr>
              <w:spacing w:after="0" w:line="240" w:lineRule="auto"/>
              <w:rPr>
                <w:rFonts w:ascii="Arial" w:eastAsia="Times New Roman" w:hAnsi="Arial" w:cs="Arial"/>
                <w:color w:val="FFFFFF" w:themeColor="background1"/>
                <w:sz w:val="18"/>
                <w:szCs w:val="18"/>
                <w:lang w:val="en-GB" w:eastAsia="ja-JP"/>
              </w:rPr>
            </w:pPr>
            <w:r w:rsidRPr="006A7930">
              <w:rPr>
                <w:rFonts w:ascii="Arial" w:hAnsi="Arial" w:cs="Arial"/>
                <w:color w:val="FFFFFF" w:themeColor="background1"/>
                <w:sz w:val="18"/>
              </w:rPr>
              <w:t>Classification model</w:t>
            </w:r>
          </w:p>
        </w:tc>
        <w:tc>
          <w:tcPr>
            <w:tcW w:w="1682" w:type="dxa"/>
          </w:tcPr>
          <w:p w14:paraId="2DEC7FCC" w14:textId="77777777"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sz w:val="18"/>
                <w:szCs w:val="18"/>
                <w:lang w:val="en-GB" w:eastAsia="ja-JP"/>
              </w:rPr>
            </w:pPr>
            <w:r w:rsidRPr="006A7930">
              <w:rPr>
                <w:rFonts w:ascii="Arial" w:hAnsi="Arial" w:cs="Arial"/>
                <w:color w:val="FFFFFF" w:themeColor="background1"/>
                <w:sz w:val="18"/>
              </w:rPr>
              <w:t>Accuracy</w:t>
            </w:r>
          </w:p>
        </w:tc>
        <w:tc>
          <w:tcPr>
            <w:tcW w:w="1682" w:type="dxa"/>
          </w:tcPr>
          <w:p w14:paraId="64EF9025" w14:textId="77777777"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sz w:val="18"/>
                <w:szCs w:val="18"/>
                <w:lang w:val="en-GB" w:eastAsia="ja-JP"/>
              </w:rPr>
            </w:pPr>
            <w:r w:rsidRPr="006A7930">
              <w:rPr>
                <w:rFonts w:ascii="Arial" w:hAnsi="Arial" w:cs="Arial"/>
                <w:color w:val="FFFFFF" w:themeColor="background1"/>
                <w:sz w:val="18"/>
              </w:rPr>
              <w:t>Precision</w:t>
            </w:r>
          </w:p>
        </w:tc>
        <w:tc>
          <w:tcPr>
            <w:tcW w:w="1682" w:type="dxa"/>
          </w:tcPr>
          <w:p w14:paraId="5579CFE1" w14:textId="77777777"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sz w:val="18"/>
                <w:szCs w:val="18"/>
                <w:lang w:val="en-GB" w:eastAsia="ja-JP"/>
              </w:rPr>
            </w:pPr>
            <w:r w:rsidRPr="006A7930">
              <w:rPr>
                <w:rFonts w:ascii="Arial" w:hAnsi="Arial" w:cs="Arial"/>
                <w:color w:val="FFFFFF" w:themeColor="background1"/>
                <w:sz w:val="18"/>
              </w:rPr>
              <w:t>Recall</w:t>
            </w:r>
          </w:p>
        </w:tc>
        <w:tc>
          <w:tcPr>
            <w:tcW w:w="1683" w:type="dxa"/>
          </w:tcPr>
          <w:p w14:paraId="3D28CEEB" w14:textId="77777777"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sz w:val="18"/>
                <w:szCs w:val="18"/>
                <w:lang w:val="en-GB" w:eastAsia="ja-JP"/>
              </w:rPr>
            </w:pPr>
            <w:r w:rsidRPr="006A7930">
              <w:rPr>
                <w:rFonts w:ascii="Arial" w:hAnsi="Arial" w:cs="Arial"/>
                <w:color w:val="FFFFFF" w:themeColor="background1"/>
                <w:sz w:val="18"/>
              </w:rPr>
              <w:t>F1</w:t>
            </w:r>
          </w:p>
        </w:tc>
        <w:tc>
          <w:tcPr>
            <w:tcW w:w="1683" w:type="dxa"/>
          </w:tcPr>
          <w:p w14:paraId="6196E197" w14:textId="77777777"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FFFFFF" w:themeColor="background1"/>
                <w:sz w:val="18"/>
                <w:szCs w:val="18"/>
                <w:lang w:val="en-GB" w:eastAsia="ja-JP"/>
              </w:rPr>
            </w:pPr>
            <w:r w:rsidRPr="006A7930">
              <w:rPr>
                <w:rFonts w:ascii="Arial" w:hAnsi="Arial" w:cs="Arial"/>
                <w:color w:val="FFFFFF" w:themeColor="background1"/>
                <w:sz w:val="18"/>
              </w:rPr>
              <w:t>ROC AUC</w:t>
            </w:r>
          </w:p>
        </w:tc>
      </w:tr>
      <w:tr w:rsidR="006A7930" w14:paraId="69966A8C" w14:textId="77777777" w:rsidTr="003608D6">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682" w:type="dxa"/>
          </w:tcPr>
          <w:p w14:paraId="1EABEE7A" w14:textId="77777777" w:rsidR="006A7930" w:rsidRPr="001409E3" w:rsidRDefault="006A7930" w:rsidP="006A7930">
            <w:pPr>
              <w:spacing w:after="0" w:line="240" w:lineRule="auto"/>
              <w:rPr>
                <w:rFonts w:ascii="Arial" w:hAnsi="Arial" w:cs="Arial"/>
                <w:b w:val="0"/>
                <w:bCs w:val="0"/>
                <w:color w:val="000000" w:themeColor="text1"/>
              </w:rPr>
            </w:pPr>
            <w:r w:rsidRPr="001409E3">
              <w:rPr>
                <w:rFonts w:ascii="Arial" w:eastAsia="Times New Roman" w:hAnsi="Arial" w:cs="Arial"/>
                <w:b w:val="0"/>
                <w:bCs w:val="0"/>
                <w:color w:val="000000" w:themeColor="text1"/>
                <w:sz w:val="18"/>
                <w:szCs w:val="18"/>
                <w:lang w:val="en-GB" w:eastAsia="ja-JP"/>
              </w:rPr>
              <w:t>Random Forest</w:t>
            </w:r>
          </w:p>
        </w:tc>
        <w:tc>
          <w:tcPr>
            <w:tcW w:w="1682" w:type="dxa"/>
          </w:tcPr>
          <w:p w14:paraId="44E87073" w14:textId="77777777" w:rsidR="006A7930" w:rsidRPr="001409E3"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0.9847</w:t>
            </w:r>
          </w:p>
        </w:tc>
        <w:tc>
          <w:tcPr>
            <w:tcW w:w="1682" w:type="dxa"/>
          </w:tcPr>
          <w:p w14:paraId="242EB31C" w14:textId="77777777" w:rsidR="006A7930" w:rsidRPr="001409E3"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0.8918</w:t>
            </w:r>
          </w:p>
        </w:tc>
        <w:tc>
          <w:tcPr>
            <w:tcW w:w="1682" w:type="dxa"/>
          </w:tcPr>
          <w:p w14:paraId="2E9A1004" w14:textId="77777777" w:rsidR="006A7930" w:rsidRPr="001409E3"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0.9844</w:t>
            </w:r>
          </w:p>
        </w:tc>
        <w:tc>
          <w:tcPr>
            <w:tcW w:w="1683" w:type="dxa"/>
          </w:tcPr>
          <w:p w14:paraId="676530EF" w14:textId="77777777" w:rsidR="006A7930" w:rsidRPr="001409E3"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0.9358</w:t>
            </w:r>
          </w:p>
        </w:tc>
        <w:tc>
          <w:tcPr>
            <w:tcW w:w="1683" w:type="dxa"/>
          </w:tcPr>
          <w:p w14:paraId="3013259B" w14:textId="77777777" w:rsidR="006A7930" w:rsidRPr="001409E3"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0.9970</w:t>
            </w:r>
          </w:p>
        </w:tc>
      </w:tr>
      <w:tr w:rsidR="006A7930" w14:paraId="08A5E7B2" w14:textId="77777777" w:rsidTr="003608D6">
        <w:tc>
          <w:tcPr>
            <w:cnfStyle w:val="001000000000" w:firstRow="0" w:lastRow="0" w:firstColumn="1" w:lastColumn="0" w:oddVBand="0" w:evenVBand="0" w:oddHBand="0" w:evenHBand="0" w:firstRowFirstColumn="0" w:firstRowLastColumn="0" w:lastRowFirstColumn="0" w:lastRowLastColumn="0"/>
            <w:tcW w:w="1682" w:type="dxa"/>
          </w:tcPr>
          <w:p w14:paraId="4A826263" w14:textId="77777777" w:rsidR="006A7930" w:rsidRPr="001409E3" w:rsidRDefault="006A7930" w:rsidP="006A7930">
            <w:pPr>
              <w:spacing w:after="0" w:line="240" w:lineRule="auto"/>
              <w:rPr>
                <w:rFonts w:ascii="Arial" w:hAnsi="Arial" w:cs="Arial"/>
                <w:b w:val="0"/>
                <w:bCs w:val="0"/>
                <w:color w:val="000000" w:themeColor="text1"/>
              </w:rPr>
            </w:pPr>
            <w:r w:rsidRPr="001409E3">
              <w:rPr>
                <w:rFonts w:ascii="Arial" w:eastAsia="Times New Roman" w:hAnsi="Arial" w:cs="Arial"/>
                <w:b w:val="0"/>
                <w:bCs w:val="0"/>
                <w:color w:val="000000" w:themeColor="text1"/>
                <w:sz w:val="18"/>
                <w:szCs w:val="18"/>
                <w:lang w:val="en-GB" w:eastAsia="ja-JP"/>
              </w:rPr>
              <w:t>Logistic Regression</w:t>
            </w:r>
          </w:p>
        </w:tc>
        <w:tc>
          <w:tcPr>
            <w:tcW w:w="1682" w:type="dxa"/>
          </w:tcPr>
          <w:p w14:paraId="07054E87" w14:textId="77777777" w:rsidR="006A7930" w:rsidRPr="001409E3"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0.9660</w:t>
            </w:r>
          </w:p>
        </w:tc>
        <w:tc>
          <w:tcPr>
            <w:tcW w:w="1682" w:type="dxa"/>
          </w:tcPr>
          <w:p w14:paraId="71A24D5C" w14:textId="77777777" w:rsidR="006A7930" w:rsidRPr="001409E3"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0.7766</w:t>
            </w:r>
          </w:p>
        </w:tc>
        <w:tc>
          <w:tcPr>
            <w:tcW w:w="1682" w:type="dxa"/>
          </w:tcPr>
          <w:p w14:paraId="7A7EA4B9" w14:textId="77777777" w:rsidR="006A7930" w:rsidRPr="001409E3"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0.9807</w:t>
            </w:r>
          </w:p>
        </w:tc>
        <w:tc>
          <w:tcPr>
            <w:tcW w:w="1683" w:type="dxa"/>
          </w:tcPr>
          <w:p w14:paraId="67825965" w14:textId="77777777" w:rsidR="006A7930" w:rsidRPr="001409E3"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0.8668</w:t>
            </w:r>
          </w:p>
        </w:tc>
        <w:tc>
          <w:tcPr>
            <w:tcW w:w="1683" w:type="dxa"/>
          </w:tcPr>
          <w:p w14:paraId="0EAC7234" w14:textId="77777777" w:rsidR="006A7930" w:rsidRPr="001409E3"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1409E3">
              <w:rPr>
                <w:rFonts w:ascii="Arial" w:eastAsia="Times New Roman" w:hAnsi="Arial" w:cs="Arial"/>
                <w:color w:val="000000" w:themeColor="text1"/>
                <w:sz w:val="18"/>
                <w:szCs w:val="18"/>
                <w:lang w:val="en-GB" w:eastAsia="ja-JP"/>
              </w:rPr>
              <w:t>0.9937</w:t>
            </w:r>
          </w:p>
        </w:tc>
      </w:tr>
    </w:tbl>
    <w:p w14:paraId="7FAC8EEA" w14:textId="77777777" w:rsidR="006A7930" w:rsidRDefault="006A7930" w:rsidP="006A7930">
      <w:pPr>
        <w:spacing w:after="0" w:line="240" w:lineRule="auto"/>
        <w:rPr>
          <w:rFonts w:ascii="Arial" w:hAnsi="Arial" w:cs="Arial"/>
        </w:rPr>
      </w:pPr>
    </w:p>
    <w:p w14:paraId="6B54205E" w14:textId="234F6DD1" w:rsidR="006A7930" w:rsidRDefault="006A7930" w:rsidP="006A7930">
      <w:pPr>
        <w:spacing w:after="0" w:line="240" w:lineRule="auto"/>
      </w:pPr>
      <w:r>
        <w:t xml:space="preserve">Random Forest achieved the strongest overall balance, with higher accuracy, precision, F1 and ROC AUC. </w:t>
      </w:r>
      <w:r w:rsidR="00E84A4A" w:rsidRPr="00E84A4A">
        <w:t>Random Forest achieved the strongest overall balance, with higher accuracy, precision, recall, F1 score and ROC AUC. Logistic Regression produced more false-positive proxy classifications.</w:t>
      </w:r>
      <w:r w:rsidR="00E84A4A">
        <w:t xml:space="preserve"> </w:t>
      </w:r>
      <w:r>
        <w:t>These metrics describe reproduction of a constructed rule, not performance on verified accidents. The very high ROC AUC must be treated cautiously because weather contributed to both the proxy definition and the available predictors, creating a leakage-like relationship.</w:t>
      </w:r>
    </w:p>
    <w:p w14:paraId="34A78C92" w14:textId="77777777" w:rsidR="006A7930" w:rsidRDefault="006A7930" w:rsidP="006A7930">
      <w:pPr>
        <w:spacing w:after="0" w:line="240" w:lineRule="auto"/>
      </w:pPr>
    </w:p>
    <w:p w14:paraId="156AB228" w14:textId="77777777" w:rsidR="006A7930" w:rsidRDefault="006A7930" w:rsidP="006A7930">
      <w:pPr>
        <w:pStyle w:val="Heading2"/>
        <w:spacing w:before="0" w:after="0" w:line="240" w:lineRule="auto"/>
      </w:pPr>
      <w:bookmarkStart w:id="4" w:name="_Toc241242246"/>
      <w:r>
        <w:t>2.2 Traffic-volume regression</w:t>
      </w:r>
      <w:bookmarkEnd w:id="4"/>
    </w:p>
    <w:p w14:paraId="394173AF" w14:textId="77777777" w:rsidR="006A7930" w:rsidRDefault="006A7930" w:rsidP="006A7930">
      <w:pPr>
        <w:spacing w:after="0" w:line="240" w:lineRule="auto"/>
      </w:pPr>
      <w:r>
        <w:t xml:space="preserve">Linear Regression was used as a </w:t>
      </w:r>
      <w:proofErr w:type="gramStart"/>
      <w:r>
        <w:t>baseline</w:t>
      </w:r>
      <w:proofErr w:type="gramEnd"/>
      <w:r>
        <w:t xml:space="preserve"> and Random Forest Regression was used to capture non-linear time and weather relationships.</w:t>
      </w:r>
    </w:p>
    <w:p w14:paraId="3950C9A2" w14:textId="77777777" w:rsidR="006A7930" w:rsidRDefault="006A7930" w:rsidP="006A7930">
      <w:pPr>
        <w:spacing w:after="0" w:line="240" w:lineRule="auto"/>
        <w:rPr>
          <w:rFonts w:ascii="Arial" w:hAnsi="Arial" w:cs="Arial"/>
        </w:rPr>
      </w:pPr>
    </w:p>
    <w:tbl>
      <w:tblPr>
        <w:tblStyle w:val="GridTable4-Accent1"/>
        <w:tblW w:w="9015" w:type="dxa"/>
        <w:tblLook w:val="04A0" w:firstRow="1" w:lastRow="0" w:firstColumn="1" w:lastColumn="0" w:noHBand="0" w:noVBand="1"/>
      </w:tblPr>
      <w:tblGrid>
        <w:gridCol w:w="3005"/>
        <w:gridCol w:w="3005"/>
        <w:gridCol w:w="3005"/>
      </w:tblGrid>
      <w:tr w:rsidR="006A7930" w14:paraId="4F59DC5C" w14:textId="77777777" w:rsidTr="006A7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05777DB" w14:textId="7619424C" w:rsidR="006A7930" w:rsidRPr="006A7930" w:rsidRDefault="006A7930" w:rsidP="006A7930">
            <w:pPr>
              <w:spacing w:after="0" w:line="240" w:lineRule="auto"/>
              <w:rPr>
                <w:rFonts w:ascii="Arial" w:hAnsi="Arial" w:cs="Arial"/>
                <w:color w:val="FFFFFF" w:themeColor="background1"/>
              </w:rPr>
            </w:pPr>
            <w:r w:rsidRPr="006A7930">
              <w:rPr>
                <w:color w:val="FFFFFF" w:themeColor="background1"/>
                <w:sz w:val="18"/>
              </w:rPr>
              <w:t>Regression model</w:t>
            </w:r>
          </w:p>
        </w:tc>
        <w:tc>
          <w:tcPr>
            <w:tcW w:w="3005" w:type="dxa"/>
          </w:tcPr>
          <w:p w14:paraId="269DD252" w14:textId="42114217"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6A7930">
              <w:rPr>
                <w:color w:val="FFFFFF" w:themeColor="background1"/>
                <w:sz w:val="18"/>
              </w:rPr>
              <w:t>MAE vehicles per hour</w:t>
            </w:r>
          </w:p>
        </w:tc>
        <w:tc>
          <w:tcPr>
            <w:tcW w:w="3005" w:type="dxa"/>
          </w:tcPr>
          <w:p w14:paraId="0F9A4B64" w14:textId="2B213629" w:rsidR="006A7930" w:rsidRP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color w:val="FFFFFF" w:themeColor="background1"/>
              </w:rPr>
            </w:pPr>
            <w:r w:rsidRPr="006A7930">
              <w:rPr>
                <w:color w:val="FFFFFF" w:themeColor="background1"/>
                <w:sz w:val="18"/>
              </w:rPr>
              <w:t>R-squared</w:t>
            </w:r>
          </w:p>
        </w:tc>
      </w:tr>
      <w:tr w:rsidR="006A7930" w14:paraId="232BFD12" w14:textId="77777777" w:rsidTr="006A7930">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3005" w:type="dxa"/>
          </w:tcPr>
          <w:p w14:paraId="2D707541" w14:textId="34279983" w:rsidR="006A7930" w:rsidRPr="006A7930" w:rsidRDefault="006A7930" w:rsidP="006A7930">
            <w:pPr>
              <w:spacing w:after="0" w:line="240" w:lineRule="auto"/>
              <w:rPr>
                <w:rFonts w:ascii="Arial" w:hAnsi="Arial" w:cs="Arial"/>
                <w:b w:val="0"/>
                <w:bCs w:val="0"/>
                <w:color w:val="000000" w:themeColor="text1"/>
              </w:rPr>
            </w:pPr>
            <w:r w:rsidRPr="006A7930">
              <w:rPr>
                <w:b w:val="0"/>
                <w:bCs w:val="0"/>
                <w:color w:val="000000" w:themeColor="text1"/>
                <w:sz w:val="18"/>
              </w:rPr>
              <w:t>Random Forest Regressor</w:t>
            </w:r>
          </w:p>
        </w:tc>
        <w:tc>
          <w:tcPr>
            <w:tcW w:w="3005" w:type="dxa"/>
          </w:tcPr>
          <w:p w14:paraId="4E4EFB14" w14:textId="6E390F87" w:rsidR="006A7930" w:rsidRP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6A7930">
              <w:rPr>
                <w:color w:val="000000" w:themeColor="text1"/>
                <w:sz w:val="18"/>
              </w:rPr>
              <w:t>244.04</w:t>
            </w:r>
          </w:p>
        </w:tc>
        <w:tc>
          <w:tcPr>
            <w:tcW w:w="3005" w:type="dxa"/>
          </w:tcPr>
          <w:p w14:paraId="47031E82" w14:textId="1E159F30" w:rsidR="006A7930" w:rsidRP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6A7930">
              <w:rPr>
                <w:color w:val="000000" w:themeColor="text1"/>
                <w:sz w:val="18"/>
              </w:rPr>
              <w:t>0.9538</w:t>
            </w:r>
          </w:p>
        </w:tc>
      </w:tr>
      <w:tr w:rsidR="006A7930" w14:paraId="424925FB" w14:textId="77777777" w:rsidTr="006A7930">
        <w:tc>
          <w:tcPr>
            <w:cnfStyle w:val="001000000000" w:firstRow="0" w:lastRow="0" w:firstColumn="1" w:lastColumn="0" w:oddVBand="0" w:evenVBand="0" w:oddHBand="0" w:evenHBand="0" w:firstRowFirstColumn="0" w:firstRowLastColumn="0" w:lastRowFirstColumn="0" w:lastRowLastColumn="0"/>
            <w:tcW w:w="3005" w:type="dxa"/>
          </w:tcPr>
          <w:p w14:paraId="33948662" w14:textId="3E88B28E" w:rsidR="006A7930" w:rsidRPr="006A7930" w:rsidRDefault="006A7930" w:rsidP="006A7930">
            <w:pPr>
              <w:spacing w:after="0" w:line="240" w:lineRule="auto"/>
              <w:rPr>
                <w:rFonts w:ascii="Arial" w:hAnsi="Arial" w:cs="Arial"/>
                <w:b w:val="0"/>
                <w:bCs w:val="0"/>
                <w:color w:val="000000" w:themeColor="text1"/>
              </w:rPr>
            </w:pPr>
            <w:r w:rsidRPr="006A7930">
              <w:rPr>
                <w:b w:val="0"/>
                <w:bCs w:val="0"/>
                <w:color w:val="000000" w:themeColor="text1"/>
                <w:sz w:val="18"/>
              </w:rPr>
              <w:t>Linear Regression</w:t>
            </w:r>
          </w:p>
        </w:tc>
        <w:tc>
          <w:tcPr>
            <w:tcW w:w="3005" w:type="dxa"/>
          </w:tcPr>
          <w:p w14:paraId="63F428C1" w14:textId="5E5E1648" w:rsidR="006A7930" w:rsidRP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6A7930">
              <w:rPr>
                <w:color w:val="000000" w:themeColor="text1"/>
                <w:sz w:val="18"/>
              </w:rPr>
              <w:t>832.</w:t>
            </w:r>
            <w:r w:rsidR="00E84A4A">
              <w:rPr>
                <w:color w:val="000000" w:themeColor="text1"/>
                <w:sz w:val="18"/>
              </w:rPr>
              <w:t>91</w:t>
            </w:r>
          </w:p>
        </w:tc>
        <w:tc>
          <w:tcPr>
            <w:tcW w:w="3005" w:type="dxa"/>
          </w:tcPr>
          <w:p w14:paraId="28CC5512" w14:textId="2F847FEA" w:rsidR="006A7930" w:rsidRP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6A7930">
              <w:rPr>
                <w:color w:val="000000" w:themeColor="text1"/>
                <w:sz w:val="18"/>
              </w:rPr>
              <w:t>0.7</w:t>
            </w:r>
            <w:r w:rsidR="00E84A4A">
              <w:rPr>
                <w:color w:val="000000" w:themeColor="text1"/>
                <w:sz w:val="18"/>
              </w:rPr>
              <w:t>099</w:t>
            </w:r>
          </w:p>
        </w:tc>
      </w:tr>
    </w:tbl>
    <w:p w14:paraId="37AD3871" w14:textId="77777777" w:rsidR="00E84A4A" w:rsidRDefault="00E84A4A" w:rsidP="006A7930">
      <w:pPr>
        <w:spacing w:after="0" w:line="240" w:lineRule="auto"/>
        <w:rPr>
          <w:rFonts w:ascii="Arial" w:hAnsi="Arial" w:cs="Arial"/>
        </w:rPr>
      </w:pPr>
    </w:p>
    <w:p w14:paraId="3F30825E" w14:textId="0AAC5D46" w:rsidR="006A7930" w:rsidRDefault="006A7930" w:rsidP="006A7930">
      <w:pPr>
        <w:spacing w:after="0" w:line="240" w:lineRule="auto"/>
      </w:pPr>
      <w:r>
        <w:t>The Random Forest Regressor reduced mean absolute error by approximately 589 vehicles per hour relative to Linear Regression and explained 95.38% of the variation in its randomly held-out test data. It was therefore selected as the strongest model within the supervised-regression task and saved as</w:t>
      </w:r>
      <w:r>
        <w:t xml:space="preserve"> ‘</w:t>
      </w:r>
      <w:proofErr w:type="spellStart"/>
      <w:r>
        <w:t>best_traffic_</w:t>
      </w:r>
      <w:proofErr w:type="gramStart"/>
      <w:r>
        <w:t>regressor.joblib</w:t>
      </w:r>
      <w:proofErr w:type="spellEnd"/>
      <w:proofErr w:type="gramEnd"/>
      <w:r>
        <w:t xml:space="preserve">’. </w:t>
      </w:r>
      <w:r>
        <w:t xml:space="preserve"> </w:t>
      </w:r>
    </w:p>
    <w:p w14:paraId="1B87D077" w14:textId="77777777" w:rsidR="006A7930" w:rsidRDefault="006A7930" w:rsidP="006A7930">
      <w:pPr>
        <w:spacing w:after="0" w:line="240" w:lineRule="auto"/>
        <w:rPr>
          <w:rFonts w:ascii="Courier New" w:hAnsi="Courier New"/>
          <w:sz w:val="19"/>
        </w:rPr>
      </w:pPr>
    </w:p>
    <w:p w14:paraId="16EB9CD8" w14:textId="50858D35" w:rsidR="006A7930" w:rsidRDefault="006A7930" w:rsidP="006A7930">
      <w:pPr>
        <w:pStyle w:val="Heading1"/>
        <w:spacing w:before="0" w:after="0" w:line="240" w:lineRule="auto"/>
      </w:pPr>
      <w:bookmarkStart w:id="5" w:name="_Toc241242247"/>
      <w:r>
        <w:t>3</w:t>
      </w:r>
      <w:r>
        <w:t>.</w:t>
      </w:r>
      <w:r>
        <w:t xml:space="preserve"> Task 2 Unsupervised machine learning</w:t>
      </w:r>
      <w:bookmarkEnd w:id="5"/>
    </w:p>
    <w:p w14:paraId="67ECC583" w14:textId="77777777" w:rsidR="006A7930" w:rsidRDefault="006A7930" w:rsidP="006A7930">
      <w:pPr>
        <w:pStyle w:val="Heading2"/>
        <w:spacing w:before="0" w:after="0" w:line="240" w:lineRule="auto"/>
      </w:pPr>
      <w:bookmarkStart w:id="6" w:name="_Toc241242248"/>
      <w:r>
        <w:t>3.1 K-means clustering</w:t>
      </w:r>
      <w:bookmarkEnd w:id="6"/>
    </w:p>
    <w:p w14:paraId="01621187" w14:textId="77777777" w:rsidR="006A7930" w:rsidRDefault="006A7930" w:rsidP="006A7930">
      <w:pPr>
        <w:spacing w:after="0" w:line="240" w:lineRule="auto"/>
      </w:pPr>
      <w:r>
        <w:t xml:space="preserve">K-means grouped traffic conditions using cyclical hour variables, traffic volume, temperature, rainfall, snowfall, cloud coverage and an adverse-weather indicator. </w:t>
      </w:r>
      <w:proofErr w:type="spellStart"/>
      <w:r>
        <w:t>Standardisation</w:t>
      </w:r>
      <w:proofErr w:type="spellEnd"/>
      <w:r>
        <w:t xml:space="preserve"> prevented variables with larger numerical scales from dominating the distance calculation. Values from two to six clusters were compared using inertia and silhouette score.</w:t>
      </w:r>
    </w:p>
    <w:p w14:paraId="621988A9" w14:textId="77777777" w:rsidR="006A7930" w:rsidRDefault="006A7930" w:rsidP="006A7930">
      <w:pPr>
        <w:spacing w:after="0" w:line="240" w:lineRule="auto"/>
      </w:pPr>
    </w:p>
    <w:p w14:paraId="2A4720D7" w14:textId="77777777" w:rsidR="006A7930" w:rsidRDefault="006A7930" w:rsidP="006A7930">
      <w:pPr>
        <w:spacing w:after="0" w:line="240" w:lineRule="auto"/>
      </w:pPr>
      <w:r>
        <w:t>Five clusters achieved the highest tested silhouette score of 0.2579. The modest score indicates useful segmentation but also substantial overlap between real traffic conditions.</w:t>
      </w:r>
    </w:p>
    <w:p w14:paraId="293E0BF0" w14:textId="77777777" w:rsidR="006A7930" w:rsidRDefault="006A7930" w:rsidP="006A7930">
      <w:pPr>
        <w:spacing w:after="0" w:line="240" w:lineRule="auto"/>
      </w:pPr>
    </w:p>
    <w:tbl>
      <w:tblPr>
        <w:tblStyle w:val="GridTable4-Accent1"/>
        <w:tblW w:w="9004" w:type="dxa"/>
        <w:tblLook w:val="04A0" w:firstRow="1" w:lastRow="0" w:firstColumn="1" w:lastColumn="0" w:noHBand="0" w:noVBand="1"/>
      </w:tblPr>
      <w:tblGrid>
        <w:gridCol w:w="3114"/>
        <w:gridCol w:w="2126"/>
        <w:gridCol w:w="1985"/>
        <w:gridCol w:w="1779"/>
      </w:tblGrid>
      <w:tr w:rsidR="006A7930" w14:paraId="140BCBA0" w14:textId="77777777" w:rsidTr="006A7930">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3114" w:type="dxa"/>
          </w:tcPr>
          <w:p w14:paraId="50EE192A" w14:textId="2ABAC23E" w:rsidR="006A7930" w:rsidRDefault="006A7930" w:rsidP="006A7930">
            <w:pPr>
              <w:spacing w:after="0" w:line="240" w:lineRule="auto"/>
              <w:rPr>
                <w:rFonts w:ascii="Arial" w:hAnsi="Arial" w:cs="Arial"/>
              </w:rPr>
            </w:pPr>
            <w:r>
              <w:rPr>
                <w:color w:val="FFFFFF"/>
                <w:sz w:val="18"/>
              </w:rPr>
              <w:t>Cluster interpretation</w:t>
            </w:r>
          </w:p>
        </w:tc>
        <w:tc>
          <w:tcPr>
            <w:tcW w:w="2126" w:type="dxa"/>
          </w:tcPr>
          <w:p w14:paraId="5948518C" w14:textId="59BA893B"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Records</w:t>
            </w:r>
          </w:p>
        </w:tc>
        <w:tc>
          <w:tcPr>
            <w:tcW w:w="1985" w:type="dxa"/>
          </w:tcPr>
          <w:p w14:paraId="466D5A46" w14:textId="642F8BED"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Share</w:t>
            </w:r>
          </w:p>
        </w:tc>
        <w:tc>
          <w:tcPr>
            <w:tcW w:w="1779" w:type="dxa"/>
          </w:tcPr>
          <w:p w14:paraId="6C2D1747" w14:textId="0F17E7BB"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Average traffic</w:t>
            </w:r>
          </w:p>
        </w:tc>
      </w:tr>
      <w:tr w:rsidR="006A7930" w14:paraId="04036EFB" w14:textId="77777777" w:rsidTr="006A7930">
        <w:trPr>
          <w:cnfStyle w:val="000000100000" w:firstRow="0" w:lastRow="0" w:firstColumn="0" w:lastColumn="0" w:oddVBand="0" w:evenVBand="0" w:oddHBand="1"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3114" w:type="dxa"/>
          </w:tcPr>
          <w:p w14:paraId="55F31EAD" w14:textId="2321A23D" w:rsidR="006A7930" w:rsidRPr="006A7930" w:rsidRDefault="006A7930" w:rsidP="006A7930">
            <w:pPr>
              <w:spacing w:after="0" w:line="240" w:lineRule="auto"/>
              <w:rPr>
                <w:rFonts w:ascii="Arial" w:hAnsi="Arial" w:cs="Arial"/>
                <w:b w:val="0"/>
                <w:bCs w:val="0"/>
              </w:rPr>
            </w:pPr>
            <w:r w:rsidRPr="006A7930">
              <w:rPr>
                <w:b w:val="0"/>
                <w:bCs w:val="0"/>
                <w:sz w:val="18"/>
              </w:rPr>
              <w:t>Low-demand normal-weather traffic</w:t>
            </w:r>
          </w:p>
        </w:tc>
        <w:tc>
          <w:tcPr>
            <w:tcW w:w="2126" w:type="dxa"/>
          </w:tcPr>
          <w:p w14:paraId="6AECC7BC" w14:textId="5C59C591"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17,129</w:t>
            </w:r>
          </w:p>
        </w:tc>
        <w:tc>
          <w:tcPr>
            <w:tcW w:w="1985" w:type="dxa"/>
          </w:tcPr>
          <w:p w14:paraId="18B75EED" w14:textId="7AFD297C"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35.55%</w:t>
            </w:r>
          </w:p>
        </w:tc>
        <w:tc>
          <w:tcPr>
            <w:tcW w:w="1779" w:type="dxa"/>
          </w:tcPr>
          <w:p w14:paraId="4DC165AA" w14:textId="5D2D63C5"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1,475.58</w:t>
            </w:r>
          </w:p>
        </w:tc>
      </w:tr>
      <w:tr w:rsidR="006A7930" w14:paraId="6EFB95CB" w14:textId="77777777" w:rsidTr="006A7930">
        <w:trPr>
          <w:trHeight w:val="656"/>
        </w:trPr>
        <w:tc>
          <w:tcPr>
            <w:cnfStyle w:val="001000000000" w:firstRow="0" w:lastRow="0" w:firstColumn="1" w:lastColumn="0" w:oddVBand="0" w:evenVBand="0" w:oddHBand="0" w:evenHBand="0" w:firstRowFirstColumn="0" w:firstRowLastColumn="0" w:lastRowFirstColumn="0" w:lastRowLastColumn="0"/>
            <w:tcW w:w="3114" w:type="dxa"/>
          </w:tcPr>
          <w:p w14:paraId="5A1E387B" w14:textId="315961CC" w:rsidR="006A7930" w:rsidRPr="006A7930" w:rsidRDefault="006A7930" w:rsidP="006A7930">
            <w:pPr>
              <w:spacing w:after="0" w:line="240" w:lineRule="auto"/>
              <w:rPr>
                <w:rFonts w:ascii="Arial" w:hAnsi="Arial" w:cs="Arial"/>
                <w:b w:val="0"/>
                <w:bCs w:val="0"/>
              </w:rPr>
            </w:pPr>
            <w:r w:rsidRPr="006A7930">
              <w:rPr>
                <w:b w:val="0"/>
                <w:bCs w:val="0"/>
                <w:sz w:val="18"/>
              </w:rPr>
              <w:lastRenderedPageBreak/>
              <w:t>High-demand normal-weather traffic</w:t>
            </w:r>
          </w:p>
        </w:tc>
        <w:tc>
          <w:tcPr>
            <w:tcW w:w="2126" w:type="dxa"/>
          </w:tcPr>
          <w:p w14:paraId="5469BD5E" w14:textId="4D0991CC"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19,520</w:t>
            </w:r>
          </w:p>
        </w:tc>
        <w:tc>
          <w:tcPr>
            <w:tcW w:w="1985" w:type="dxa"/>
          </w:tcPr>
          <w:p w14:paraId="7792B48F" w14:textId="032B0BEA"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40.51%</w:t>
            </w:r>
          </w:p>
        </w:tc>
        <w:tc>
          <w:tcPr>
            <w:tcW w:w="1779" w:type="dxa"/>
          </w:tcPr>
          <w:p w14:paraId="5225C3FD" w14:textId="2574CA74"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4,900.96</w:t>
            </w:r>
          </w:p>
        </w:tc>
      </w:tr>
      <w:tr w:rsidR="006A7930" w14:paraId="4FFEA9B1" w14:textId="77777777" w:rsidTr="006A7930">
        <w:trPr>
          <w:cnfStyle w:val="000000100000" w:firstRow="0" w:lastRow="0" w:firstColumn="0" w:lastColumn="0" w:oddVBand="0" w:evenVBand="0" w:oddHBand="1" w:evenHBand="0" w:firstRowFirstColumn="0" w:firstRowLastColumn="0" w:lastRowFirstColumn="0" w:lastRowLastColumn="0"/>
          <w:trHeight w:val="672"/>
        </w:trPr>
        <w:tc>
          <w:tcPr>
            <w:cnfStyle w:val="001000000000" w:firstRow="0" w:lastRow="0" w:firstColumn="1" w:lastColumn="0" w:oddVBand="0" w:evenVBand="0" w:oddHBand="0" w:evenHBand="0" w:firstRowFirstColumn="0" w:firstRowLastColumn="0" w:lastRowFirstColumn="0" w:lastRowLastColumn="0"/>
            <w:tcW w:w="3114" w:type="dxa"/>
          </w:tcPr>
          <w:p w14:paraId="65CA2B28" w14:textId="0C8791B2" w:rsidR="006A7930" w:rsidRPr="006A7930" w:rsidRDefault="006A7930" w:rsidP="006A7930">
            <w:pPr>
              <w:spacing w:after="0" w:line="240" w:lineRule="auto"/>
              <w:rPr>
                <w:rFonts w:ascii="Arial" w:hAnsi="Arial" w:cs="Arial"/>
                <w:b w:val="0"/>
                <w:bCs w:val="0"/>
              </w:rPr>
            </w:pPr>
            <w:r w:rsidRPr="006A7930">
              <w:rPr>
                <w:b w:val="0"/>
                <w:bCs w:val="0"/>
                <w:sz w:val="18"/>
              </w:rPr>
              <w:t>Adverse-weather moderate-demand traffic</w:t>
            </w:r>
          </w:p>
        </w:tc>
        <w:tc>
          <w:tcPr>
            <w:tcW w:w="2126" w:type="dxa"/>
          </w:tcPr>
          <w:p w14:paraId="17E6980B" w14:textId="47ED2411"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11,187</w:t>
            </w:r>
          </w:p>
        </w:tc>
        <w:tc>
          <w:tcPr>
            <w:tcW w:w="1985" w:type="dxa"/>
          </w:tcPr>
          <w:p w14:paraId="046390CD" w14:textId="6F8D882C"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23.22%</w:t>
            </w:r>
          </w:p>
        </w:tc>
        <w:tc>
          <w:tcPr>
            <w:tcW w:w="1779" w:type="dxa"/>
          </w:tcPr>
          <w:p w14:paraId="7AB6C1CA" w14:textId="23AE04AF"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3,140.93</w:t>
            </w:r>
          </w:p>
        </w:tc>
      </w:tr>
      <w:tr w:rsidR="006A7930" w14:paraId="70E91745" w14:textId="77777777" w:rsidTr="006A7930">
        <w:trPr>
          <w:trHeight w:val="438"/>
        </w:trPr>
        <w:tc>
          <w:tcPr>
            <w:cnfStyle w:val="001000000000" w:firstRow="0" w:lastRow="0" w:firstColumn="1" w:lastColumn="0" w:oddVBand="0" w:evenVBand="0" w:oddHBand="0" w:evenHBand="0" w:firstRowFirstColumn="0" w:firstRowLastColumn="0" w:lastRowFirstColumn="0" w:lastRowLastColumn="0"/>
            <w:tcW w:w="3114" w:type="dxa"/>
          </w:tcPr>
          <w:p w14:paraId="2AD1C924" w14:textId="65F67B6C" w:rsidR="006A7930" w:rsidRPr="006A7930" w:rsidRDefault="006A7930" w:rsidP="006A7930">
            <w:pPr>
              <w:spacing w:after="0" w:line="240" w:lineRule="auto"/>
              <w:rPr>
                <w:rFonts w:ascii="Arial" w:hAnsi="Arial" w:cs="Arial"/>
                <w:b w:val="0"/>
                <w:bCs w:val="0"/>
              </w:rPr>
            </w:pPr>
            <w:r w:rsidRPr="006A7930">
              <w:rPr>
                <w:b w:val="0"/>
                <w:bCs w:val="0"/>
                <w:sz w:val="18"/>
              </w:rPr>
              <w:t>Rare heavy-rain traffic</w:t>
            </w:r>
          </w:p>
        </w:tc>
        <w:tc>
          <w:tcPr>
            <w:tcW w:w="2126" w:type="dxa"/>
          </w:tcPr>
          <w:p w14:paraId="4D1E2F29" w14:textId="3BE9D3DF"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331</w:t>
            </w:r>
          </w:p>
        </w:tc>
        <w:tc>
          <w:tcPr>
            <w:tcW w:w="1985" w:type="dxa"/>
          </w:tcPr>
          <w:p w14:paraId="1A0423DE" w14:textId="1471F299"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0.69%</w:t>
            </w:r>
          </w:p>
        </w:tc>
        <w:tc>
          <w:tcPr>
            <w:tcW w:w="1779" w:type="dxa"/>
          </w:tcPr>
          <w:p w14:paraId="2BE0CBAC" w14:textId="7274903A"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2,774.79</w:t>
            </w:r>
          </w:p>
        </w:tc>
      </w:tr>
      <w:tr w:rsidR="006A7930" w14:paraId="0FDA93D0" w14:textId="77777777" w:rsidTr="006A7930">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3114" w:type="dxa"/>
          </w:tcPr>
          <w:p w14:paraId="12344558" w14:textId="7CCDE732" w:rsidR="006A7930" w:rsidRPr="006A7930" w:rsidRDefault="006A7930" w:rsidP="006A7930">
            <w:pPr>
              <w:spacing w:after="0" w:line="240" w:lineRule="auto"/>
              <w:rPr>
                <w:rFonts w:ascii="Arial" w:hAnsi="Arial" w:cs="Arial"/>
                <w:b w:val="0"/>
                <w:bCs w:val="0"/>
              </w:rPr>
            </w:pPr>
            <w:r w:rsidRPr="006A7930">
              <w:rPr>
                <w:b w:val="0"/>
                <w:bCs w:val="0"/>
                <w:sz w:val="18"/>
              </w:rPr>
              <w:t>Rare cold-and-snow traffic</w:t>
            </w:r>
          </w:p>
        </w:tc>
        <w:tc>
          <w:tcPr>
            <w:tcW w:w="2126" w:type="dxa"/>
          </w:tcPr>
          <w:p w14:paraId="7A55047A" w14:textId="022B5930"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20</w:t>
            </w:r>
          </w:p>
        </w:tc>
        <w:tc>
          <w:tcPr>
            <w:tcW w:w="1985" w:type="dxa"/>
          </w:tcPr>
          <w:p w14:paraId="2A99AF69" w14:textId="540928D4"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0.04%</w:t>
            </w:r>
          </w:p>
        </w:tc>
        <w:tc>
          <w:tcPr>
            <w:tcW w:w="1779" w:type="dxa"/>
          </w:tcPr>
          <w:p w14:paraId="64EB28FB" w14:textId="7E70352A"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3,654.75</w:t>
            </w:r>
          </w:p>
        </w:tc>
      </w:tr>
    </w:tbl>
    <w:p w14:paraId="194D53D9" w14:textId="77777777" w:rsidR="006A7930" w:rsidRDefault="006A7930" w:rsidP="006A7930">
      <w:pPr>
        <w:spacing w:after="0" w:line="240" w:lineRule="auto"/>
        <w:rPr>
          <w:rFonts w:ascii="Arial" w:hAnsi="Arial" w:cs="Arial"/>
        </w:rPr>
      </w:pPr>
    </w:p>
    <w:p w14:paraId="6F26C391" w14:textId="77777777" w:rsidR="006A7930" w:rsidRDefault="006A7930" w:rsidP="006A7930">
      <w:pPr>
        <w:spacing w:after="0" w:line="240" w:lineRule="auto"/>
      </w:pPr>
      <w:r>
        <w:t xml:space="preserve">The three largest clusters represented 99.27% of all observations. The two smallest clusters captured uncommon weather regimes and should not be </w:t>
      </w:r>
      <w:proofErr w:type="spellStart"/>
      <w:r>
        <w:t>generalised</w:t>
      </w:r>
      <w:proofErr w:type="spellEnd"/>
      <w:r>
        <w:t xml:space="preserve"> because their sample sizes were limited.</w:t>
      </w:r>
    </w:p>
    <w:p w14:paraId="7BF31AFF" w14:textId="77777777" w:rsidR="006A7930" w:rsidRDefault="006A7930" w:rsidP="006A7930">
      <w:pPr>
        <w:spacing w:after="0" w:line="240" w:lineRule="auto"/>
      </w:pPr>
    </w:p>
    <w:p w14:paraId="3D299660" w14:textId="77777777" w:rsidR="006A7930" w:rsidRDefault="006A7930" w:rsidP="006A7930">
      <w:pPr>
        <w:pStyle w:val="Heading2"/>
        <w:spacing w:before="0" w:after="0" w:line="240" w:lineRule="auto"/>
      </w:pPr>
      <w:bookmarkStart w:id="7" w:name="_Toc241242249"/>
      <w:r>
        <w:t>3.2 Association-rule mining</w:t>
      </w:r>
      <w:bookmarkEnd w:id="7"/>
    </w:p>
    <w:p w14:paraId="7F7AAEB9" w14:textId="77777777" w:rsidR="006A7930" w:rsidRDefault="006A7930" w:rsidP="006A7930">
      <w:pPr>
        <w:spacing w:after="0" w:line="240" w:lineRule="auto"/>
      </w:pPr>
      <w:r>
        <w:t xml:space="preserve">Traffic records were converted into 21 categorical transaction items covering time of day, weekday type, weather and congestion. The analysis produced 162 frequent </w:t>
      </w:r>
      <w:proofErr w:type="spellStart"/>
      <w:r>
        <w:t>itemsets</w:t>
      </w:r>
      <w:proofErr w:type="spellEnd"/>
      <w:r>
        <w:t xml:space="preserve"> and 66 rules whose consequent was a congestion category.</w:t>
      </w:r>
    </w:p>
    <w:p w14:paraId="49C30782" w14:textId="77777777" w:rsidR="006A7930" w:rsidRDefault="006A7930" w:rsidP="006A7930">
      <w:pPr>
        <w:spacing w:after="0" w:line="240" w:lineRule="auto"/>
      </w:pPr>
    </w:p>
    <w:p w14:paraId="208DE4D9" w14:textId="77777777" w:rsidR="006A7930" w:rsidRDefault="006A7930" w:rsidP="006A7930">
      <w:pPr>
        <w:spacing w:after="0" w:line="240" w:lineRule="auto"/>
      </w:pPr>
      <w:r>
        <w:t>The strongest rule linked weekend nights with low congestion. It had support 0.0644, confidence 0.8861 and lift 3.5443. This means that 6.44% of all records met the full rule and that low congestion occurred approximately 3.54 times as frequently under weekend-night conditions as expected without the antecedent. Night-time alone predicted low congestion with 84.88% confidence, lift 3.3951 and support 21.63%. Cloudy weekend afternoons predicted high congestion with 84.72% confidence and lift 3.3868.</w:t>
      </w:r>
    </w:p>
    <w:p w14:paraId="5F47F9E9" w14:textId="77777777" w:rsidR="006A7930" w:rsidRDefault="006A7930" w:rsidP="006A7930">
      <w:pPr>
        <w:spacing w:after="0" w:line="240" w:lineRule="auto"/>
      </w:pPr>
    </w:p>
    <w:p w14:paraId="7E91130C" w14:textId="77777777" w:rsidR="006A7930" w:rsidRDefault="006A7930" w:rsidP="006A7930">
      <w:pPr>
        <w:spacing w:after="0" w:line="240" w:lineRule="auto"/>
      </w:pPr>
      <w:r>
        <w:t>Similar night-time rules appeared across clear, cloudy, rainy and misty weather. The repeated pattern suggests that time of day and weekly travel schedules were stronger operational signals than any single weather category.</w:t>
      </w:r>
    </w:p>
    <w:p w14:paraId="4DA0E7EE" w14:textId="77777777" w:rsidR="006A7930" w:rsidRDefault="006A7930" w:rsidP="006A7930">
      <w:pPr>
        <w:spacing w:after="0" w:line="240" w:lineRule="auto"/>
      </w:pPr>
    </w:p>
    <w:p w14:paraId="1E94B8BC" w14:textId="0B5B818C" w:rsidR="006A7930" w:rsidRDefault="006A7930" w:rsidP="006A7930">
      <w:pPr>
        <w:pStyle w:val="Heading1"/>
        <w:spacing w:before="0" w:after="0" w:line="240" w:lineRule="auto"/>
      </w:pPr>
      <w:bookmarkStart w:id="8" w:name="_Toc241242250"/>
      <w:r>
        <w:t>4</w:t>
      </w:r>
      <w:r>
        <w:t>.</w:t>
      </w:r>
      <w:r>
        <w:t xml:space="preserve"> Task 3 Deep learning and explainability</w:t>
      </w:r>
      <w:bookmarkEnd w:id="8"/>
    </w:p>
    <w:p w14:paraId="4A7FC40F" w14:textId="77777777" w:rsidR="006A7930" w:rsidRDefault="006A7930" w:rsidP="006A7930">
      <w:pPr>
        <w:pStyle w:val="Heading2"/>
        <w:spacing w:before="0" w:after="0" w:line="240" w:lineRule="auto"/>
      </w:pPr>
      <w:bookmarkStart w:id="9" w:name="_Toc241242251"/>
      <w:r>
        <w:t>4.1 Neural-network model</w:t>
      </w:r>
      <w:bookmarkEnd w:id="9"/>
    </w:p>
    <w:p w14:paraId="22916365" w14:textId="77777777" w:rsidR="006A7930" w:rsidRDefault="006A7930" w:rsidP="006A7930">
      <w:pPr>
        <w:spacing w:after="0" w:line="240" w:lineRule="auto"/>
      </w:pPr>
      <w:r>
        <w:t xml:space="preserve">A feed-forward neural network was trained to predict hourly traffic volume. It used two hidden layers with </w:t>
      </w:r>
      <w:proofErr w:type="spellStart"/>
      <w:r>
        <w:t>ReLU</w:t>
      </w:r>
      <w:proofErr w:type="spellEnd"/>
      <w:r>
        <w:t xml:space="preserve"> activation and dropout </w:t>
      </w:r>
      <w:proofErr w:type="spellStart"/>
      <w:r>
        <w:t>regularisation</w:t>
      </w:r>
      <w:proofErr w:type="spellEnd"/>
      <w:r>
        <w:t xml:space="preserve">. Input features and the target were </w:t>
      </w:r>
      <w:proofErr w:type="spellStart"/>
      <w:r>
        <w:t>standardised</w:t>
      </w:r>
      <w:proofErr w:type="spellEnd"/>
      <w:r>
        <w:t>. Early stopping monitored validation loss and restored the best weights, preventing unnecessary training once validation performance stopped improving.</w:t>
      </w:r>
    </w:p>
    <w:p w14:paraId="495E2A0C" w14:textId="77777777" w:rsidR="006A7930" w:rsidRDefault="006A7930" w:rsidP="006A7930">
      <w:pPr>
        <w:spacing w:after="0" w:line="240" w:lineRule="auto"/>
      </w:pPr>
    </w:p>
    <w:p w14:paraId="3E9EDB67" w14:textId="77777777" w:rsidR="006A7930" w:rsidRDefault="006A7930" w:rsidP="006A7930">
      <w:pPr>
        <w:spacing w:after="0" w:line="240" w:lineRule="auto"/>
      </w:pPr>
      <w:r>
        <w:t>Training ended after 26 epochs. On the chronologically held-out test period, the model achieved a mean absolute error of 493.06 vehicles per hour and an R-squared value of 0.8845. The training and validation loss curves remained close and levelled off at similar values, giving no clear indication of substantial overfitting. The model therefore captured meaningful traffic-demand relationships, although it did not outperform the Random Forest approaches.</w:t>
      </w:r>
    </w:p>
    <w:p w14:paraId="0F9D397D" w14:textId="77777777" w:rsidR="006A7930" w:rsidRDefault="006A7930" w:rsidP="006A7930">
      <w:pPr>
        <w:spacing w:after="0" w:line="240" w:lineRule="auto"/>
      </w:pPr>
    </w:p>
    <w:p w14:paraId="6F53E3B8" w14:textId="77777777" w:rsidR="006A7930" w:rsidRDefault="006A7930" w:rsidP="006A7930">
      <w:pPr>
        <w:pStyle w:val="Heading2"/>
        <w:spacing w:before="0" w:after="0" w:line="240" w:lineRule="auto"/>
      </w:pPr>
      <w:bookmarkStart w:id="10" w:name="_Toc241242252"/>
      <w:r>
        <w:t>4.2 SHAP explanation model</w:t>
      </w:r>
      <w:bookmarkEnd w:id="10"/>
    </w:p>
    <w:p w14:paraId="0053F9DE" w14:textId="77777777" w:rsidR="006A7930" w:rsidRDefault="006A7930" w:rsidP="006A7930">
      <w:pPr>
        <w:spacing w:after="0" w:line="240" w:lineRule="auto"/>
      </w:pPr>
      <w:r>
        <w:t xml:space="preserve">Directly explaining the neural network would add computational complexity. A separate Random Forest was therefore trained on the same 23 predictors, target and chronological split, then explained using </w:t>
      </w:r>
      <w:proofErr w:type="spellStart"/>
      <w:r>
        <w:t>TreeSHAP</w:t>
      </w:r>
      <w:proofErr w:type="spellEnd"/>
      <w:r>
        <w:t>. SHAP values were calculated for 1,000 test observations to balance representative coverage with computational requirements.</w:t>
      </w:r>
    </w:p>
    <w:p w14:paraId="003781D1" w14:textId="77777777" w:rsidR="006A7930" w:rsidRDefault="006A7930" w:rsidP="006A7930">
      <w:pPr>
        <w:spacing w:after="0" w:line="240" w:lineRule="auto"/>
      </w:pPr>
    </w:p>
    <w:p w14:paraId="30A55C0B" w14:textId="77777777" w:rsidR="006A7930" w:rsidRDefault="006A7930" w:rsidP="006A7930">
      <w:pPr>
        <w:spacing w:after="0" w:line="240" w:lineRule="auto"/>
      </w:pPr>
      <w:r>
        <w:t>The SHAP Random Forest achieved MAE 295.55 and R-squared 0.9277. It performed better than the neural network within this matched comparison, which supports its use as an explanation model. It remains separate from the supervised Random Forest selected in Task 1.</w:t>
      </w:r>
    </w:p>
    <w:p w14:paraId="52C8D3C9" w14:textId="77777777" w:rsidR="006A7930" w:rsidRDefault="006A7930" w:rsidP="006A7930">
      <w:pPr>
        <w:spacing w:after="0" w:line="240" w:lineRule="auto"/>
      </w:pPr>
      <w:r>
        <w:lastRenderedPageBreak/>
        <w:t>The most important feature contributions were:</w:t>
      </w:r>
    </w:p>
    <w:tbl>
      <w:tblPr>
        <w:tblStyle w:val="GridTable4-Accent1"/>
        <w:tblW w:w="9016" w:type="dxa"/>
        <w:tblLook w:val="04A0" w:firstRow="1" w:lastRow="0" w:firstColumn="1" w:lastColumn="0" w:noHBand="0" w:noVBand="1"/>
      </w:tblPr>
      <w:tblGrid>
        <w:gridCol w:w="4508"/>
        <w:gridCol w:w="4508"/>
      </w:tblGrid>
      <w:tr w:rsidR="006A7930" w14:paraId="33F3732B" w14:textId="77777777" w:rsidTr="006A7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E3C8CF" w14:textId="12780EDA" w:rsidR="006A7930" w:rsidRDefault="006A7930" w:rsidP="006A7930">
            <w:pPr>
              <w:spacing w:after="0" w:line="240" w:lineRule="auto"/>
              <w:rPr>
                <w:rFonts w:ascii="Arial" w:hAnsi="Arial" w:cs="Arial"/>
              </w:rPr>
            </w:pPr>
            <w:r>
              <w:rPr>
                <w:color w:val="FFFFFF"/>
                <w:sz w:val="18"/>
              </w:rPr>
              <w:t>Feature</w:t>
            </w:r>
          </w:p>
        </w:tc>
        <w:tc>
          <w:tcPr>
            <w:tcW w:w="4508" w:type="dxa"/>
          </w:tcPr>
          <w:p w14:paraId="3E9BA16A" w14:textId="22DE6E3B"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Mean absolute SHAP value</w:t>
            </w:r>
          </w:p>
        </w:tc>
      </w:tr>
      <w:tr w:rsidR="006A7930" w14:paraId="51697412" w14:textId="77777777" w:rsidTr="006A7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3EE6F1C" w14:textId="4A378747" w:rsidR="006A7930" w:rsidRPr="006A7930" w:rsidRDefault="006A7930" w:rsidP="006A7930">
            <w:pPr>
              <w:spacing w:after="0" w:line="240" w:lineRule="auto"/>
              <w:rPr>
                <w:rFonts w:ascii="Arial" w:hAnsi="Arial" w:cs="Arial"/>
                <w:b w:val="0"/>
                <w:bCs w:val="0"/>
              </w:rPr>
            </w:pPr>
            <w:proofErr w:type="spellStart"/>
            <w:r w:rsidRPr="006A7930">
              <w:rPr>
                <w:rFonts w:ascii="Courier New" w:hAnsi="Courier New"/>
                <w:b w:val="0"/>
                <w:bCs w:val="0"/>
                <w:sz w:val="18"/>
              </w:rPr>
              <w:t>hour_cos</w:t>
            </w:r>
            <w:proofErr w:type="spellEnd"/>
          </w:p>
        </w:tc>
        <w:tc>
          <w:tcPr>
            <w:tcW w:w="4508" w:type="dxa"/>
          </w:tcPr>
          <w:p w14:paraId="4D29600F" w14:textId="4F4D9153"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1,586.69</w:t>
            </w:r>
          </w:p>
        </w:tc>
      </w:tr>
      <w:tr w:rsidR="006A7930" w14:paraId="1AD31DD0" w14:textId="77777777" w:rsidTr="006A7930">
        <w:tc>
          <w:tcPr>
            <w:cnfStyle w:val="001000000000" w:firstRow="0" w:lastRow="0" w:firstColumn="1" w:lastColumn="0" w:oddVBand="0" w:evenVBand="0" w:oddHBand="0" w:evenHBand="0" w:firstRowFirstColumn="0" w:firstRowLastColumn="0" w:lastRowFirstColumn="0" w:lastRowLastColumn="0"/>
            <w:tcW w:w="4508" w:type="dxa"/>
          </w:tcPr>
          <w:p w14:paraId="708C27B2" w14:textId="6DCCF185" w:rsidR="006A7930" w:rsidRPr="006A7930" w:rsidRDefault="006A7930" w:rsidP="006A7930">
            <w:pPr>
              <w:spacing w:after="0" w:line="240" w:lineRule="auto"/>
              <w:rPr>
                <w:rFonts w:ascii="Arial" w:hAnsi="Arial" w:cs="Arial"/>
                <w:b w:val="0"/>
                <w:bCs w:val="0"/>
              </w:rPr>
            </w:pPr>
            <w:proofErr w:type="spellStart"/>
            <w:r w:rsidRPr="006A7930">
              <w:rPr>
                <w:rFonts w:ascii="Courier New" w:hAnsi="Courier New"/>
                <w:b w:val="0"/>
                <w:bCs w:val="0"/>
                <w:sz w:val="18"/>
              </w:rPr>
              <w:t>hour_sin</w:t>
            </w:r>
            <w:proofErr w:type="spellEnd"/>
          </w:p>
        </w:tc>
        <w:tc>
          <w:tcPr>
            <w:tcW w:w="4508" w:type="dxa"/>
          </w:tcPr>
          <w:p w14:paraId="4BDBD17F" w14:textId="6A5A6962"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546.47</w:t>
            </w:r>
          </w:p>
        </w:tc>
      </w:tr>
      <w:tr w:rsidR="006A7930" w14:paraId="4B5A4885" w14:textId="77777777" w:rsidTr="006A7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10C778" w14:textId="2989CE5D" w:rsidR="006A7930" w:rsidRPr="006A7930" w:rsidRDefault="006A7930" w:rsidP="006A7930">
            <w:pPr>
              <w:spacing w:after="0" w:line="240" w:lineRule="auto"/>
              <w:rPr>
                <w:rFonts w:ascii="Arial" w:hAnsi="Arial" w:cs="Arial"/>
                <w:b w:val="0"/>
                <w:bCs w:val="0"/>
              </w:rPr>
            </w:pPr>
            <w:proofErr w:type="spellStart"/>
            <w:r w:rsidRPr="006A7930">
              <w:rPr>
                <w:rFonts w:ascii="Courier New" w:hAnsi="Courier New"/>
                <w:b w:val="0"/>
                <w:bCs w:val="0"/>
                <w:sz w:val="18"/>
              </w:rPr>
              <w:t>is_weekend</w:t>
            </w:r>
            <w:proofErr w:type="spellEnd"/>
          </w:p>
        </w:tc>
        <w:tc>
          <w:tcPr>
            <w:tcW w:w="4508" w:type="dxa"/>
          </w:tcPr>
          <w:p w14:paraId="4DC141B3" w14:textId="26BE7FA2"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197.78</w:t>
            </w:r>
          </w:p>
        </w:tc>
      </w:tr>
      <w:tr w:rsidR="006A7930" w14:paraId="40EF8026" w14:textId="77777777" w:rsidTr="006A7930">
        <w:tc>
          <w:tcPr>
            <w:cnfStyle w:val="001000000000" w:firstRow="0" w:lastRow="0" w:firstColumn="1" w:lastColumn="0" w:oddVBand="0" w:evenVBand="0" w:oddHBand="0" w:evenHBand="0" w:firstRowFirstColumn="0" w:firstRowLastColumn="0" w:lastRowFirstColumn="0" w:lastRowLastColumn="0"/>
            <w:tcW w:w="4508" w:type="dxa"/>
          </w:tcPr>
          <w:p w14:paraId="175C7E5B" w14:textId="75332604" w:rsidR="006A7930" w:rsidRPr="006A7930" w:rsidRDefault="006A7930" w:rsidP="006A7930">
            <w:pPr>
              <w:spacing w:after="0" w:line="240" w:lineRule="auto"/>
              <w:rPr>
                <w:rFonts w:ascii="Arial" w:hAnsi="Arial" w:cs="Arial"/>
                <w:b w:val="0"/>
                <w:bCs w:val="0"/>
              </w:rPr>
            </w:pPr>
            <w:proofErr w:type="spellStart"/>
            <w:r w:rsidRPr="006A7930">
              <w:rPr>
                <w:rFonts w:ascii="Courier New" w:hAnsi="Courier New"/>
                <w:b w:val="0"/>
                <w:bCs w:val="0"/>
                <w:sz w:val="18"/>
              </w:rPr>
              <w:t>day_of_week_sin</w:t>
            </w:r>
            <w:proofErr w:type="spellEnd"/>
          </w:p>
        </w:tc>
        <w:tc>
          <w:tcPr>
            <w:tcW w:w="4508" w:type="dxa"/>
          </w:tcPr>
          <w:p w14:paraId="526819B0" w14:textId="46466230"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191.99</w:t>
            </w:r>
          </w:p>
        </w:tc>
      </w:tr>
      <w:tr w:rsidR="006A7930" w14:paraId="76AC20AC" w14:textId="77777777" w:rsidTr="006A7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676197" w14:textId="15319326" w:rsidR="006A7930" w:rsidRPr="006A7930" w:rsidRDefault="006A7930" w:rsidP="006A7930">
            <w:pPr>
              <w:spacing w:after="0" w:line="240" w:lineRule="auto"/>
              <w:rPr>
                <w:rFonts w:ascii="Arial" w:hAnsi="Arial" w:cs="Arial"/>
                <w:b w:val="0"/>
                <w:bCs w:val="0"/>
              </w:rPr>
            </w:pPr>
            <w:proofErr w:type="spellStart"/>
            <w:r w:rsidRPr="006A7930">
              <w:rPr>
                <w:rFonts w:ascii="Courier New" w:hAnsi="Courier New"/>
                <w:b w:val="0"/>
                <w:bCs w:val="0"/>
                <w:sz w:val="18"/>
              </w:rPr>
              <w:t>day_of_week_cos</w:t>
            </w:r>
            <w:proofErr w:type="spellEnd"/>
          </w:p>
        </w:tc>
        <w:tc>
          <w:tcPr>
            <w:tcW w:w="4508" w:type="dxa"/>
          </w:tcPr>
          <w:p w14:paraId="3C17EAA5" w14:textId="29E6C5C3"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93.97</w:t>
            </w:r>
          </w:p>
        </w:tc>
      </w:tr>
      <w:tr w:rsidR="006A7930" w14:paraId="3F4B6106" w14:textId="77777777" w:rsidTr="006A7930">
        <w:tc>
          <w:tcPr>
            <w:cnfStyle w:val="001000000000" w:firstRow="0" w:lastRow="0" w:firstColumn="1" w:lastColumn="0" w:oddVBand="0" w:evenVBand="0" w:oddHBand="0" w:evenHBand="0" w:firstRowFirstColumn="0" w:firstRowLastColumn="0" w:lastRowFirstColumn="0" w:lastRowLastColumn="0"/>
            <w:tcW w:w="4508" w:type="dxa"/>
          </w:tcPr>
          <w:p w14:paraId="79EC5726" w14:textId="153DA315" w:rsidR="006A7930" w:rsidRPr="006A7930" w:rsidRDefault="006A7930" w:rsidP="006A7930">
            <w:pPr>
              <w:spacing w:after="0" w:line="240" w:lineRule="auto"/>
              <w:rPr>
                <w:rFonts w:ascii="Arial" w:hAnsi="Arial" w:cs="Arial"/>
                <w:b w:val="0"/>
                <w:bCs w:val="0"/>
              </w:rPr>
            </w:pPr>
            <w:r w:rsidRPr="006A7930">
              <w:rPr>
                <w:rFonts w:ascii="Courier New" w:hAnsi="Courier New"/>
                <w:b w:val="0"/>
                <w:bCs w:val="0"/>
                <w:sz w:val="18"/>
              </w:rPr>
              <w:t>temp</w:t>
            </w:r>
          </w:p>
        </w:tc>
        <w:tc>
          <w:tcPr>
            <w:tcW w:w="4508" w:type="dxa"/>
          </w:tcPr>
          <w:p w14:paraId="7AD855D8" w14:textId="78A61CEA"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86.48</w:t>
            </w:r>
          </w:p>
        </w:tc>
      </w:tr>
    </w:tbl>
    <w:p w14:paraId="77F9B1C7" w14:textId="77777777" w:rsidR="006A7930" w:rsidRDefault="006A7930" w:rsidP="006A7930">
      <w:pPr>
        <w:spacing w:after="0" w:line="240" w:lineRule="auto"/>
        <w:rPr>
          <w:rFonts w:ascii="Arial" w:hAnsi="Arial" w:cs="Arial"/>
        </w:rPr>
      </w:pPr>
    </w:p>
    <w:p w14:paraId="025B1C70" w14:textId="77777777" w:rsidR="006A7930" w:rsidRDefault="006A7930" w:rsidP="006A7930">
      <w:pPr>
        <w:spacing w:after="0" w:line="240" w:lineRule="auto"/>
      </w:pPr>
      <w:r>
        <w:t xml:space="preserve">The </w:t>
      </w:r>
      <w:proofErr w:type="gramStart"/>
      <w:r>
        <w:t>two hour</w:t>
      </w:r>
      <w:proofErr w:type="gramEnd"/>
      <w:r>
        <w:t xml:space="preserve"> variables must be interpreted jointly because they encode positions within one 24-hour cycle rather than independent concepts. Weekend observations were generally associated with lower predicted volume. Weather and cloud variables had smaller global effects than the leading time and calendar features. SHAP describes contributions to this model's predictions and does not establish causation or directly explain the neural network.</w:t>
      </w:r>
    </w:p>
    <w:p w14:paraId="7C5EB01A" w14:textId="0B35005C" w:rsidR="006A7930" w:rsidRDefault="006A7930" w:rsidP="006A7930">
      <w:pPr>
        <w:pStyle w:val="Heading1"/>
        <w:spacing w:before="0" w:after="0" w:line="240" w:lineRule="auto"/>
      </w:pPr>
      <w:bookmarkStart w:id="11" w:name="_Toc241242253"/>
      <w:r>
        <w:t>5</w:t>
      </w:r>
      <w:r>
        <w:t>.</w:t>
      </w:r>
      <w:r>
        <w:t xml:space="preserve"> Task 4 Advanced AI technique using </w:t>
      </w:r>
      <w:proofErr w:type="spellStart"/>
      <w:r>
        <w:t>MLflow</w:t>
      </w:r>
      <w:bookmarkEnd w:id="11"/>
      <w:proofErr w:type="spellEnd"/>
    </w:p>
    <w:p w14:paraId="5796D739" w14:textId="77777777" w:rsidR="006A7930" w:rsidRDefault="006A7930" w:rsidP="006A7930">
      <w:pPr>
        <w:spacing w:after="0" w:line="240" w:lineRule="auto"/>
      </w:pPr>
      <w:proofErr w:type="spellStart"/>
      <w:r>
        <w:t>MLflow</w:t>
      </w:r>
      <w:proofErr w:type="spellEnd"/>
      <w:r>
        <w:t xml:space="preserve"> was selected because the project contains multiple modelling approaches, parameters, metrics and saved artifacts that require a consistent audit trail. A local SQLite tracking database and local artifact directory were used, avoiding the need for an external tracking server while providing persistent experiment records.</w:t>
      </w:r>
    </w:p>
    <w:p w14:paraId="67AC3AF6" w14:textId="77777777" w:rsidR="006A7930" w:rsidRDefault="006A7930" w:rsidP="006A7930">
      <w:pPr>
        <w:spacing w:after="0" w:line="240" w:lineRule="auto"/>
      </w:pPr>
    </w:p>
    <w:p w14:paraId="50CB8730" w14:textId="7976F963" w:rsidR="006A7930" w:rsidRDefault="006A7930" w:rsidP="006A7930">
      <w:pPr>
        <w:spacing w:after="0" w:line="240" w:lineRule="auto"/>
      </w:pPr>
      <w:r>
        <w:t>The</w:t>
      </w:r>
      <w:r>
        <w:t xml:space="preserve"> </w:t>
      </w:r>
      <w:proofErr w:type="spellStart"/>
      <w:r>
        <w:t>smart_city_traffic_demand</w:t>
      </w:r>
      <w:proofErr w:type="spellEnd"/>
      <w:r>
        <w:t xml:space="preserve"> experiment recorded two runs evaluated on the same 23 features and chronologically held-out test period:</w:t>
      </w:r>
    </w:p>
    <w:p w14:paraId="31CF771D" w14:textId="77777777" w:rsidR="006A7930" w:rsidRDefault="006A7930" w:rsidP="006A7930">
      <w:pPr>
        <w:spacing w:after="0" w:line="240" w:lineRule="auto"/>
      </w:pPr>
    </w:p>
    <w:tbl>
      <w:tblPr>
        <w:tblStyle w:val="GridTable4-Accent1"/>
        <w:tblW w:w="9521" w:type="dxa"/>
        <w:tblLook w:val="04A0" w:firstRow="1" w:lastRow="0" w:firstColumn="1" w:lastColumn="0" w:noHBand="0" w:noVBand="1"/>
      </w:tblPr>
      <w:tblGrid>
        <w:gridCol w:w="1744"/>
        <w:gridCol w:w="2485"/>
        <w:gridCol w:w="1800"/>
        <w:gridCol w:w="1748"/>
        <w:gridCol w:w="1744"/>
      </w:tblGrid>
      <w:tr w:rsidR="006A7930" w14:paraId="70B871F8" w14:textId="77777777" w:rsidTr="006A7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4F098D6C" w14:textId="70741F69" w:rsidR="006A7930" w:rsidRDefault="006A7930" w:rsidP="006A7930">
            <w:pPr>
              <w:spacing w:after="0" w:line="240" w:lineRule="auto"/>
              <w:rPr>
                <w:rFonts w:ascii="Arial" w:hAnsi="Arial" w:cs="Arial"/>
              </w:rPr>
            </w:pPr>
            <w:r>
              <w:rPr>
                <w:color w:val="FFFFFF"/>
                <w:sz w:val="18"/>
              </w:rPr>
              <w:t>Solution version</w:t>
            </w:r>
          </w:p>
        </w:tc>
        <w:tc>
          <w:tcPr>
            <w:tcW w:w="2485" w:type="dxa"/>
          </w:tcPr>
          <w:p w14:paraId="3C834F69" w14:textId="31E604D1"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Model version</w:t>
            </w:r>
          </w:p>
        </w:tc>
        <w:tc>
          <w:tcPr>
            <w:tcW w:w="1800" w:type="dxa"/>
          </w:tcPr>
          <w:p w14:paraId="148A4D8F" w14:textId="6053A190"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Candidate status</w:t>
            </w:r>
          </w:p>
        </w:tc>
        <w:tc>
          <w:tcPr>
            <w:tcW w:w="1748" w:type="dxa"/>
          </w:tcPr>
          <w:p w14:paraId="18CE1555" w14:textId="0369F0C6"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MAE</w:t>
            </w:r>
          </w:p>
        </w:tc>
        <w:tc>
          <w:tcPr>
            <w:tcW w:w="1744" w:type="dxa"/>
          </w:tcPr>
          <w:p w14:paraId="35152211" w14:textId="12469F25"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R-squared</w:t>
            </w:r>
          </w:p>
        </w:tc>
      </w:tr>
      <w:tr w:rsidR="006A7930" w14:paraId="765CAFD6" w14:textId="77777777" w:rsidTr="006A7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4" w:type="dxa"/>
          </w:tcPr>
          <w:p w14:paraId="5A6A99F1" w14:textId="3A53FF4C" w:rsidR="006A7930" w:rsidRPr="006A7930" w:rsidRDefault="006A7930" w:rsidP="006A7930">
            <w:pPr>
              <w:spacing w:after="0" w:line="240" w:lineRule="auto"/>
              <w:rPr>
                <w:rFonts w:ascii="Arial" w:hAnsi="Arial" w:cs="Arial"/>
                <w:b w:val="0"/>
                <w:bCs w:val="0"/>
              </w:rPr>
            </w:pPr>
            <w:r w:rsidRPr="006A7930">
              <w:rPr>
                <w:b w:val="0"/>
                <w:bCs w:val="0"/>
                <w:sz w:val="18"/>
              </w:rPr>
              <w:t>v1</w:t>
            </w:r>
          </w:p>
        </w:tc>
        <w:tc>
          <w:tcPr>
            <w:tcW w:w="2485" w:type="dxa"/>
          </w:tcPr>
          <w:p w14:paraId="46A08798" w14:textId="4375CA92"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Courier New" w:hAnsi="Courier New"/>
                <w:sz w:val="18"/>
              </w:rPr>
              <w:t>neural_network_v1</w:t>
            </w:r>
          </w:p>
        </w:tc>
        <w:tc>
          <w:tcPr>
            <w:tcW w:w="1800" w:type="dxa"/>
          </w:tcPr>
          <w:p w14:paraId="177EB248" w14:textId="18E91337"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baseline</w:t>
            </w:r>
          </w:p>
        </w:tc>
        <w:tc>
          <w:tcPr>
            <w:tcW w:w="1748" w:type="dxa"/>
          </w:tcPr>
          <w:p w14:paraId="728A2262" w14:textId="4092E618"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493.0636</w:t>
            </w:r>
          </w:p>
        </w:tc>
        <w:tc>
          <w:tcPr>
            <w:tcW w:w="1744" w:type="dxa"/>
          </w:tcPr>
          <w:p w14:paraId="38560C94" w14:textId="5E91FAA3"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0.8845</w:t>
            </w:r>
          </w:p>
        </w:tc>
      </w:tr>
      <w:tr w:rsidR="006A7930" w14:paraId="568B3240" w14:textId="77777777" w:rsidTr="006A7930">
        <w:tc>
          <w:tcPr>
            <w:cnfStyle w:val="001000000000" w:firstRow="0" w:lastRow="0" w:firstColumn="1" w:lastColumn="0" w:oddVBand="0" w:evenVBand="0" w:oddHBand="0" w:evenHBand="0" w:firstRowFirstColumn="0" w:firstRowLastColumn="0" w:lastRowFirstColumn="0" w:lastRowLastColumn="0"/>
            <w:tcW w:w="1744" w:type="dxa"/>
          </w:tcPr>
          <w:p w14:paraId="5D7EA392" w14:textId="214929D7" w:rsidR="006A7930" w:rsidRPr="006A7930" w:rsidRDefault="006A7930" w:rsidP="006A7930">
            <w:pPr>
              <w:spacing w:after="0" w:line="240" w:lineRule="auto"/>
              <w:rPr>
                <w:rFonts w:ascii="Arial" w:hAnsi="Arial" w:cs="Arial"/>
                <w:b w:val="0"/>
                <w:bCs w:val="0"/>
              </w:rPr>
            </w:pPr>
            <w:r w:rsidRPr="006A7930">
              <w:rPr>
                <w:b w:val="0"/>
                <w:bCs w:val="0"/>
                <w:sz w:val="18"/>
              </w:rPr>
              <w:t>v2</w:t>
            </w:r>
          </w:p>
        </w:tc>
        <w:tc>
          <w:tcPr>
            <w:tcW w:w="2485" w:type="dxa"/>
          </w:tcPr>
          <w:p w14:paraId="5E55F420" w14:textId="0ED6E2CB"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Courier New" w:hAnsi="Courier New"/>
                <w:sz w:val="18"/>
              </w:rPr>
              <w:t>random_forest_shap_v1</w:t>
            </w:r>
          </w:p>
        </w:tc>
        <w:tc>
          <w:tcPr>
            <w:tcW w:w="1800" w:type="dxa"/>
          </w:tcPr>
          <w:p w14:paraId="22835288" w14:textId="64C7365F"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Pr>
                <w:sz w:val="18"/>
              </w:rPr>
              <w:t>selected_candidate</w:t>
            </w:r>
            <w:proofErr w:type="spellEnd"/>
          </w:p>
        </w:tc>
        <w:tc>
          <w:tcPr>
            <w:tcW w:w="1748" w:type="dxa"/>
          </w:tcPr>
          <w:p w14:paraId="2301FC42" w14:textId="497DD64B"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295.5493</w:t>
            </w:r>
          </w:p>
        </w:tc>
        <w:tc>
          <w:tcPr>
            <w:tcW w:w="1744" w:type="dxa"/>
          </w:tcPr>
          <w:p w14:paraId="1E372314" w14:textId="7B92D7C7"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0.9277</w:t>
            </w:r>
          </w:p>
        </w:tc>
      </w:tr>
    </w:tbl>
    <w:p w14:paraId="46B7A584" w14:textId="77777777" w:rsidR="006A7930" w:rsidRDefault="006A7930" w:rsidP="006A7930">
      <w:pPr>
        <w:spacing w:after="0" w:line="240" w:lineRule="auto"/>
        <w:rPr>
          <w:rFonts w:ascii="Arial" w:hAnsi="Arial" w:cs="Arial"/>
        </w:rPr>
      </w:pPr>
    </w:p>
    <w:p w14:paraId="6E7E5285" w14:textId="35407B9E" w:rsidR="006A7930" w:rsidRDefault="006A7930" w:rsidP="006A7930">
      <w:pPr>
        <w:spacing w:after="0" w:line="240" w:lineRule="auto"/>
      </w:pPr>
      <w:r>
        <w:t>The</w:t>
      </w:r>
      <w:r>
        <w:t xml:space="preserve"> </w:t>
      </w:r>
      <w:proofErr w:type="spellStart"/>
      <w:r>
        <w:t>selected_</w:t>
      </w:r>
      <w:proofErr w:type="gramStart"/>
      <w:r>
        <w:t>candidate</w:t>
      </w:r>
      <w:proofErr w:type="spellEnd"/>
      <w:r>
        <w:t xml:space="preserve"> </w:t>
      </w:r>
      <w:r>
        <w:t xml:space="preserve"> tag</w:t>
      </w:r>
      <w:proofErr w:type="gramEnd"/>
      <w:r>
        <w:t xml:space="preserve"> records that the SHAP Random Forest outperformed the neural network inside this two-run experiment. It does not replace</w:t>
      </w:r>
      <w:r>
        <w:t xml:space="preserve"> </w:t>
      </w:r>
      <w:proofErr w:type="spellStart"/>
      <w:r>
        <w:t>best_traffic_</w:t>
      </w:r>
      <w:proofErr w:type="gramStart"/>
      <w:r>
        <w:t>regressor.joblib</w:t>
      </w:r>
      <w:proofErr w:type="spellEnd"/>
      <w:proofErr w:type="gramEnd"/>
      <w:r>
        <w:t>, which remained the selected model from the separate supervised-regression comparison.</w:t>
      </w:r>
    </w:p>
    <w:p w14:paraId="0DA84C00" w14:textId="77777777" w:rsidR="006A7930" w:rsidRDefault="006A7930" w:rsidP="006A7930">
      <w:pPr>
        <w:spacing w:after="0" w:line="240" w:lineRule="auto"/>
      </w:pPr>
    </w:p>
    <w:p w14:paraId="7F3097EC" w14:textId="77777777" w:rsidR="006A7930" w:rsidRDefault="006A7930" w:rsidP="006A7930">
      <w:pPr>
        <w:spacing w:after="0" w:line="240" w:lineRule="auto"/>
      </w:pPr>
      <w:proofErr w:type="spellStart"/>
      <w:r>
        <w:t>MLflow</w:t>
      </w:r>
      <w:proofErr w:type="spellEnd"/>
      <w:r>
        <w:t xml:space="preserve"> connects model settings, versions, metrics and artifacts, improving reproducibility and review. Its limitations are equally important. The implementation uses local storage, tags are assigned manually and there is no remote registry, automated approval workflow or production retraining pipeline. A production system would require shared secured storage, access controls, automated validation and formal promotion criteria.</w:t>
      </w:r>
    </w:p>
    <w:p w14:paraId="0EA18434" w14:textId="77777777" w:rsidR="006A7930" w:rsidRDefault="006A7930" w:rsidP="006A7930">
      <w:pPr>
        <w:spacing w:after="0" w:line="240" w:lineRule="auto"/>
      </w:pPr>
    </w:p>
    <w:p w14:paraId="06413040" w14:textId="7F8ACF05" w:rsidR="006A7930" w:rsidRDefault="006A7930" w:rsidP="006A7930">
      <w:pPr>
        <w:pStyle w:val="Heading1"/>
        <w:spacing w:before="0" w:after="0" w:line="240" w:lineRule="auto"/>
      </w:pPr>
      <w:bookmarkStart w:id="12" w:name="_Toc241242254"/>
      <w:r>
        <w:t>6</w:t>
      </w:r>
      <w:r>
        <w:t>.</w:t>
      </w:r>
      <w:r>
        <w:t xml:space="preserve"> Task 5 Travel-timing recommendation system</w:t>
      </w:r>
      <w:bookmarkEnd w:id="12"/>
    </w:p>
    <w:p w14:paraId="0DE4AFF0" w14:textId="77777777" w:rsidR="006A7930" w:rsidRDefault="006A7930" w:rsidP="006A7930">
      <w:pPr>
        <w:spacing w:after="0" w:line="240" w:lineRule="auto"/>
      </w:pPr>
      <w:r>
        <w:t>Because the dataset represents one road corridor, the recommendation component focuses on when to travel rather than choosing among routes. Its design was informed by the model, SHAP and association-rule findings, which consistently identified time and calendar variables as the strongest traffic signals.</w:t>
      </w:r>
    </w:p>
    <w:p w14:paraId="3476C6F5" w14:textId="77777777" w:rsidR="006A7930" w:rsidRDefault="006A7930" w:rsidP="006A7930">
      <w:pPr>
        <w:spacing w:after="0" w:line="240" w:lineRule="auto"/>
      </w:pPr>
    </w:p>
    <w:p w14:paraId="193E55DE" w14:textId="77777777" w:rsidR="006A7930" w:rsidRDefault="006A7930" w:rsidP="006A7930">
      <w:pPr>
        <w:spacing w:after="0" w:line="240" w:lineRule="auto"/>
      </w:pPr>
      <w:r>
        <w:t>Recommendations are calculated from observed hourly averages rather than direct Random Forest predictions. This keeps the evidence transparent and prevents historical averages from being described as a live forecast. The system creates day-type, weather and hour profiles and retains the number of observations supporting each profile.</w:t>
      </w:r>
    </w:p>
    <w:p w14:paraId="48F7027F" w14:textId="77777777" w:rsidR="006A7930" w:rsidRDefault="006A7930" w:rsidP="006A7930">
      <w:pPr>
        <w:spacing w:after="0" w:line="240" w:lineRule="auto"/>
      </w:pPr>
    </w:p>
    <w:p w14:paraId="0770EAA9" w14:textId="77777777" w:rsidR="006A7930" w:rsidRDefault="006A7930" w:rsidP="006A7930">
      <w:pPr>
        <w:spacing w:after="0" w:line="240" w:lineRule="auto"/>
      </w:pPr>
      <w:r>
        <w:t>A manually selected minimum of 30 observations is required before a weather-specific pattern is used. If evidence is insufficient, the function falls back to a broader weekday or weekend profile and reports the fallback. The default search range is 06:00 to 22:00, a practical design boundary chosen to prevent extremely quiet overnight hours from dominating ordinary travel guidance. Both parameters could be revised following operational validation.</w:t>
      </w:r>
    </w:p>
    <w:p w14:paraId="11E7140A" w14:textId="77777777" w:rsidR="006A7930" w:rsidRDefault="006A7930" w:rsidP="006A7930">
      <w:pPr>
        <w:spacing w:after="0" w:line="240" w:lineRule="auto"/>
      </w:pPr>
      <w:r>
        <w:lastRenderedPageBreak/>
        <w:t xml:space="preserve">The tested scenarios produced nine recommendations. Weekday rain scenarios </w:t>
      </w:r>
      <w:proofErr w:type="spellStart"/>
      <w:r>
        <w:t>favoured</w:t>
      </w:r>
      <w:proofErr w:type="spellEnd"/>
      <w:r>
        <w:t xml:space="preserve"> 19:00 to 22:00, while clear weekend scenarios </w:t>
      </w:r>
      <w:proofErr w:type="spellStart"/>
      <w:r>
        <w:t>favoured</w:t>
      </w:r>
      <w:proofErr w:type="spellEnd"/>
      <w:r>
        <w:t xml:space="preserve"> 06:00 to 09:00. Squall observations did not meet the sample requirement, so the function correctly used broader weekday evidence. The results are suitable for planning support but do not account for live incidents, roadworks, events or sudden weather changes.</w:t>
      </w:r>
    </w:p>
    <w:p w14:paraId="55809887" w14:textId="77777777" w:rsidR="006A7930" w:rsidRDefault="006A7930" w:rsidP="006A7930">
      <w:pPr>
        <w:spacing w:after="0" w:line="240" w:lineRule="auto"/>
      </w:pPr>
    </w:p>
    <w:p w14:paraId="68F87169" w14:textId="108954E7" w:rsidR="006A7930" w:rsidRDefault="006A7930" w:rsidP="006A7930">
      <w:pPr>
        <w:pStyle w:val="Heading1"/>
        <w:spacing w:before="0" w:after="0" w:line="240" w:lineRule="auto"/>
      </w:pPr>
      <w:bookmarkStart w:id="13" w:name="_Toc241242255"/>
      <w:r>
        <w:t>7</w:t>
      </w:r>
      <w:r>
        <w:t>.</w:t>
      </w:r>
      <w:r>
        <w:t xml:space="preserve"> Task 6 </w:t>
      </w:r>
      <w:proofErr w:type="spellStart"/>
      <w:r>
        <w:t>MLOps</w:t>
      </w:r>
      <w:proofErr w:type="spellEnd"/>
      <w:r>
        <w:t xml:space="preserve"> and deployment simulation</w:t>
      </w:r>
      <w:bookmarkEnd w:id="13"/>
    </w:p>
    <w:p w14:paraId="1E23C8AD" w14:textId="77777777" w:rsidR="006A7930" w:rsidRDefault="006A7930" w:rsidP="006A7930">
      <w:pPr>
        <w:pStyle w:val="Heading2"/>
        <w:spacing w:before="0" w:after="0" w:line="240" w:lineRule="auto"/>
      </w:pPr>
      <w:bookmarkStart w:id="14" w:name="_Toc241242256"/>
      <w:r>
        <w:t>7.1 Model versioning and deployment</w:t>
      </w:r>
      <w:bookmarkEnd w:id="14"/>
    </w:p>
    <w:p w14:paraId="5DD64E2B" w14:textId="0AF0FC04" w:rsidR="006A7930" w:rsidRDefault="006A7930" w:rsidP="006A7930">
      <w:pPr>
        <w:spacing w:after="0" w:line="240" w:lineRule="auto"/>
      </w:pPr>
      <w:r>
        <w:t xml:space="preserve">Model artifacts, experiment versions and candidate tags were documented through the notebooks and </w:t>
      </w:r>
      <w:proofErr w:type="spellStart"/>
      <w:r>
        <w:t>MLflow</w:t>
      </w:r>
      <w:proofErr w:type="spellEnd"/>
      <w:r>
        <w:t xml:space="preserve">. A </w:t>
      </w:r>
      <w:proofErr w:type="spellStart"/>
      <w:r>
        <w:t>FastAPI</w:t>
      </w:r>
      <w:proofErr w:type="spellEnd"/>
      <w:r>
        <w:t xml:space="preserve"> application served</w:t>
      </w:r>
      <w:r>
        <w:t xml:space="preserve"> </w:t>
      </w:r>
      <w:proofErr w:type="spellStart"/>
      <w:r>
        <w:t>shap_random_</w:t>
      </w:r>
      <w:proofErr w:type="gramStart"/>
      <w:r>
        <w:t>forest.joblib</w:t>
      </w:r>
      <w:proofErr w:type="spellEnd"/>
      <w:proofErr w:type="gramEnd"/>
      <w:r>
        <w:t xml:space="preserve"> as model version </w:t>
      </w:r>
      <w:r>
        <w:t>random_forest_shap_v1.</w:t>
      </w:r>
      <w:r>
        <w:t xml:space="preserve"> This aligned the deployment demonstration with the versioned and explained model, although it did not change the overall supervised-model ranking.</w:t>
      </w:r>
    </w:p>
    <w:p w14:paraId="6E46EBDA" w14:textId="77777777" w:rsidR="006A7930" w:rsidRDefault="006A7930" w:rsidP="006A7930">
      <w:pPr>
        <w:spacing w:after="0" w:line="240" w:lineRule="auto"/>
      </w:pPr>
    </w:p>
    <w:p w14:paraId="01819FBE" w14:textId="56003987" w:rsidR="006A7930" w:rsidRDefault="006A7930" w:rsidP="006A7930">
      <w:pPr>
        <w:spacing w:after="0" w:line="240" w:lineRule="auto"/>
      </w:pPr>
      <w:r>
        <w:t>The API validates raw time and weather inputs, reconstructs the same 23 engineered features and exposes</w:t>
      </w:r>
      <w:r>
        <w:t xml:space="preserve"> ‘/health’ and ‘/predict’</w:t>
      </w:r>
      <w:r>
        <w:t xml:space="preserve"> endpoints. Testing returned HTTP 200 for both endpoints. A sample request for 28 September 2018 at 17:00 under cloudy conditions returned 5,865 vehicles per hour, with a raw prediction of 5,865.1.</w:t>
      </w:r>
    </w:p>
    <w:p w14:paraId="67C7BD05" w14:textId="77777777" w:rsidR="006A7930" w:rsidRDefault="006A7930" w:rsidP="006A7930">
      <w:pPr>
        <w:spacing w:after="0" w:line="240" w:lineRule="auto"/>
      </w:pPr>
    </w:p>
    <w:p w14:paraId="64D9E083" w14:textId="77777777" w:rsidR="006A7930" w:rsidRDefault="006A7930" w:rsidP="006A7930">
      <w:pPr>
        <w:pStyle w:val="Heading2"/>
        <w:spacing w:before="0" w:after="0" w:line="240" w:lineRule="auto"/>
      </w:pPr>
      <w:bookmarkStart w:id="15" w:name="_Toc241242257"/>
      <w:r>
        <w:t>7.2 Drift monitoring and alerting</w:t>
      </w:r>
      <w:bookmarkEnd w:id="15"/>
    </w:p>
    <w:p w14:paraId="1586ED0B" w14:textId="3E3A7912" w:rsidR="006A7930" w:rsidRDefault="006A7930" w:rsidP="006A7930">
      <w:pPr>
        <w:spacing w:after="0" w:line="240" w:lineRule="auto"/>
      </w:pPr>
      <w:r>
        <w:t>Population Stability Index was used to compare a chronological historical reference with simulated monitoring samples. PSI below 0.10 indicates no material drift, 0.10 to below 0.20 indicates moderate change and 0.20 or above triggers material drift. If any monitored measure reaches the threshold, the scenario receives</w:t>
      </w:r>
      <w:r>
        <w:t xml:space="preserve"> ‘ALERT / Requires investigation’.</w:t>
      </w:r>
    </w:p>
    <w:p w14:paraId="0AAAD03A" w14:textId="77777777" w:rsidR="006A7930" w:rsidRDefault="006A7930" w:rsidP="006A7930">
      <w:pPr>
        <w:spacing w:after="0" w:line="240" w:lineRule="auto"/>
      </w:pPr>
    </w:p>
    <w:tbl>
      <w:tblPr>
        <w:tblStyle w:val="GridTable4-Accent1"/>
        <w:tblW w:w="9016" w:type="dxa"/>
        <w:tblLook w:val="04A0" w:firstRow="1" w:lastRow="0" w:firstColumn="1" w:lastColumn="0" w:noHBand="0" w:noVBand="1"/>
      </w:tblPr>
      <w:tblGrid>
        <w:gridCol w:w="1288"/>
        <w:gridCol w:w="1288"/>
        <w:gridCol w:w="1288"/>
        <w:gridCol w:w="1288"/>
        <w:gridCol w:w="1288"/>
        <w:gridCol w:w="1288"/>
        <w:gridCol w:w="1288"/>
      </w:tblGrid>
      <w:tr w:rsidR="006A7930" w14:paraId="32662652" w14:textId="77777777" w:rsidTr="006A79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6F06E300" w14:textId="694830DA" w:rsidR="006A7930" w:rsidRDefault="006A7930" w:rsidP="006A7930">
            <w:pPr>
              <w:spacing w:after="0" w:line="240" w:lineRule="auto"/>
              <w:rPr>
                <w:rFonts w:ascii="Arial" w:hAnsi="Arial" w:cs="Arial"/>
              </w:rPr>
            </w:pPr>
            <w:r>
              <w:rPr>
                <w:color w:val="FFFFFF"/>
                <w:sz w:val="18"/>
              </w:rPr>
              <w:t>Scenario</w:t>
            </w:r>
          </w:p>
        </w:tc>
        <w:tc>
          <w:tcPr>
            <w:tcW w:w="1288" w:type="dxa"/>
          </w:tcPr>
          <w:p w14:paraId="763F709B" w14:textId="11870A04"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Traffic volume</w:t>
            </w:r>
          </w:p>
        </w:tc>
        <w:tc>
          <w:tcPr>
            <w:tcW w:w="1288" w:type="dxa"/>
          </w:tcPr>
          <w:p w14:paraId="7ACFE304" w14:textId="049807BC"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Temperature</w:t>
            </w:r>
          </w:p>
        </w:tc>
        <w:tc>
          <w:tcPr>
            <w:tcW w:w="1288" w:type="dxa"/>
          </w:tcPr>
          <w:p w14:paraId="14450246" w14:textId="576D6753"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Rain occurrence</w:t>
            </w:r>
          </w:p>
        </w:tc>
        <w:tc>
          <w:tcPr>
            <w:tcW w:w="1288" w:type="dxa"/>
          </w:tcPr>
          <w:p w14:paraId="3674E79C" w14:textId="1B21C58E"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Cloud cover</w:t>
            </w:r>
          </w:p>
        </w:tc>
        <w:tc>
          <w:tcPr>
            <w:tcW w:w="1288" w:type="dxa"/>
          </w:tcPr>
          <w:p w14:paraId="3DE61DA5" w14:textId="79A4895C"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Hour</w:t>
            </w:r>
          </w:p>
        </w:tc>
        <w:tc>
          <w:tcPr>
            <w:tcW w:w="1288" w:type="dxa"/>
          </w:tcPr>
          <w:p w14:paraId="400C11D7" w14:textId="38369824" w:rsidR="006A7930" w:rsidRDefault="006A7930" w:rsidP="006A7930">
            <w:pPr>
              <w:spacing w:after="0" w:line="240"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color w:val="FFFFFF"/>
                <w:sz w:val="18"/>
              </w:rPr>
              <w:t>Overall status</w:t>
            </w:r>
          </w:p>
        </w:tc>
      </w:tr>
      <w:tr w:rsidR="006A7930" w14:paraId="2ED9134E" w14:textId="77777777" w:rsidTr="006A79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8" w:type="dxa"/>
          </w:tcPr>
          <w:p w14:paraId="0DA669DF" w14:textId="21777160" w:rsidR="006A7930" w:rsidRPr="006A7930" w:rsidRDefault="006A7930" w:rsidP="006A7930">
            <w:pPr>
              <w:spacing w:after="0" w:line="240" w:lineRule="auto"/>
              <w:rPr>
                <w:rFonts w:ascii="Arial" w:hAnsi="Arial" w:cs="Arial"/>
                <w:b w:val="0"/>
                <w:bCs w:val="0"/>
              </w:rPr>
            </w:pPr>
            <w:r w:rsidRPr="006A7930">
              <w:rPr>
                <w:b w:val="0"/>
                <w:bCs w:val="0"/>
                <w:sz w:val="18"/>
              </w:rPr>
              <w:t>Normal simulated sample</w:t>
            </w:r>
          </w:p>
        </w:tc>
        <w:tc>
          <w:tcPr>
            <w:tcW w:w="1288" w:type="dxa"/>
          </w:tcPr>
          <w:p w14:paraId="44384DE7" w14:textId="7E45309C"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0.0012</w:t>
            </w:r>
          </w:p>
        </w:tc>
        <w:tc>
          <w:tcPr>
            <w:tcW w:w="1288" w:type="dxa"/>
          </w:tcPr>
          <w:p w14:paraId="3F11721B" w14:textId="3F66CE7A"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0.0009</w:t>
            </w:r>
          </w:p>
        </w:tc>
        <w:tc>
          <w:tcPr>
            <w:tcW w:w="1288" w:type="dxa"/>
          </w:tcPr>
          <w:p w14:paraId="1B5351D3" w14:textId="660BF742"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0.0000</w:t>
            </w:r>
          </w:p>
        </w:tc>
        <w:tc>
          <w:tcPr>
            <w:tcW w:w="1288" w:type="dxa"/>
          </w:tcPr>
          <w:p w14:paraId="6676C139" w14:textId="7419901E"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0.0012</w:t>
            </w:r>
          </w:p>
        </w:tc>
        <w:tc>
          <w:tcPr>
            <w:tcW w:w="1288" w:type="dxa"/>
          </w:tcPr>
          <w:p w14:paraId="74DFA309" w14:textId="13BAB361"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0.0012</w:t>
            </w:r>
          </w:p>
        </w:tc>
        <w:tc>
          <w:tcPr>
            <w:tcW w:w="1288" w:type="dxa"/>
          </w:tcPr>
          <w:p w14:paraId="427E8FB9" w14:textId="7C805A0A" w:rsidR="006A7930" w:rsidRDefault="006A7930" w:rsidP="006A7930">
            <w:pPr>
              <w:spacing w:after="0" w:line="240"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sz w:val="18"/>
              </w:rPr>
              <w:t>PASS / Normal</w:t>
            </w:r>
          </w:p>
        </w:tc>
      </w:tr>
      <w:tr w:rsidR="006A7930" w14:paraId="58A6EDE5" w14:textId="77777777" w:rsidTr="006A7930">
        <w:tc>
          <w:tcPr>
            <w:cnfStyle w:val="001000000000" w:firstRow="0" w:lastRow="0" w:firstColumn="1" w:lastColumn="0" w:oddVBand="0" w:evenVBand="0" w:oddHBand="0" w:evenHBand="0" w:firstRowFirstColumn="0" w:firstRowLastColumn="0" w:lastRowFirstColumn="0" w:lastRowLastColumn="0"/>
            <w:tcW w:w="1288" w:type="dxa"/>
          </w:tcPr>
          <w:p w14:paraId="54670DD7" w14:textId="630B2E9D" w:rsidR="006A7930" w:rsidRPr="006A7930" w:rsidRDefault="006A7930" w:rsidP="006A7930">
            <w:pPr>
              <w:spacing w:after="0" w:line="240" w:lineRule="auto"/>
              <w:rPr>
                <w:rFonts w:ascii="Arial" w:hAnsi="Arial" w:cs="Arial"/>
                <w:b w:val="0"/>
                <w:bCs w:val="0"/>
              </w:rPr>
            </w:pPr>
            <w:r w:rsidRPr="006A7930">
              <w:rPr>
                <w:b w:val="0"/>
                <w:bCs w:val="0"/>
                <w:sz w:val="18"/>
              </w:rPr>
              <w:t>Shifted alert-test sample</w:t>
            </w:r>
          </w:p>
        </w:tc>
        <w:tc>
          <w:tcPr>
            <w:tcW w:w="1288" w:type="dxa"/>
          </w:tcPr>
          <w:p w14:paraId="108ADDD4" w14:textId="3F0815FA"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1.7154</w:t>
            </w:r>
          </w:p>
        </w:tc>
        <w:tc>
          <w:tcPr>
            <w:tcW w:w="1288" w:type="dxa"/>
          </w:tcPr>
          <w:p w14:paraId="3A6CD6FF" w14:textId="343FE29A"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0.9832</w:t>
            </w:r>
          </w:p>
        </w:tc>
        <w:tc>
          <w:tcPr>
            <w:tcW w:w="1288" w:type="dxa"/>
          </w:tcPr>
          <w:p w14:paraId="7C80CB53" w14:textId="11E4EC10"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10.9336</w:t>
            </w:r>
          </w:p>
        </w:tc>
        <w:tc>
          <w:tcPr>
            <w:tcW w:w="1288" w:type="dxa"/>
          </w:tcPr>
          <w:p w14:paraId="7405356C" w14:textId="1640EB8B"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0.6794</w:t>
            </w:r>
          </w:p>
        </w:tc>
        <w:tc>
          <w:tcPr>
            <w:tcW w:w="1288" w:type="dxa"/>
          </w:tcPr>
          <w:p w14:paraId="06DF5D42" w14:textId="53990325"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0.0012</w:t>
            </w:r>
          </w:p>
        </w:tc>
        <w:tc>
          <w:tcPr>
            <w:tcW w:w="1288" w:type="dxa"/>
          </w:tcPr>
          <w:p w14:paraId="42096B8B" w14:textId="301A7F81" w:rsidR="006A7930" w:rsidRDefault="006A7930" w:rsidP="006A7930">
            <w:pPr>
              <w:spacing w:after="0" w:line="240"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sz w:val="18"/>
              </w:rPr>
              <w:t>ALERT / Requires investigation</w:t>
            </w:r>
          </w:p>
        </w:tc>
      </w:tr>
    </w:tbl>
    <w:p w14:paraId="582DC228" w14:textId="77777777" w:rsidR="006A7930" w:rsidRDefault="006A7930" w:rsidP="006A7930">
      <w:pPr>
        <w:spacing w:after="0" w:line="240" w:lineRule="auto"/>
        <w:rPr>
          <w:rFonts w:ascii="Arial" w:hAnsi="Arial" w:cs="Arial"/>
        </w:rPr>
      </w:pPr>
    </w:p>
    <w:p w14:paraId="537B75A0" w14:textId="74E77437" w:rsidR="006A7930" w:rsidRDefault="006A7930" w:rsidP="006A7930">
      <w:pPr>
        <w:spacing w:after="0" w:line="240" w:lineRule="auto"/>
      </w:pPr>
      <w:r>
        <w:t>Raw rainfall is highly zero-inflated. Initial quantile-based PSI on rainfall depth failed to represent a substantial simulated shift because most observations occupied the dry bin. Monitoring was therefore changed to rainfall occurrence, defined as</w:t>
      </w:r>
      <w:r>
        <w:t xml:space="preserve"> ‘rain_1h&gt;0’</w:t>
      </w:r>
      <w:r>
        <w:t>. This successfully detected the shifted scenario. A production implementation should consider monitoring both occurrence and nonzero rainfall intensity.</w:t>
      </w:r>
    </w:p>
    <w:p w14:paraId="17BFE584" w14:textId="77777777" w:rsidR="006A7930" w:rsidRDefault="006A7930" w:rsidP="006A7930">
      <w:pPr>
        <w:spacing w:after="0" w:line="240" w:lineRule="auto"/>
      </w:pPr>
    </w:p>
    <w:p w14:paraId="425C5A49" w14:textId="77777777" w:rsidR="006A7930" w:rsidRDefault="006A7930" w:rsidP="006A7930">
      <w:pPr>
        <w:spacing w:after="0" w:line="240" w:lineRule="auto"/>
      </w:pPr>
      <w:r>
        <w:t>An alert should initiate investigation rather than automatic retraining. Data quality, the source of distribution change and current prediction error should be reviewed before model replacement or retraining is approved.</w:t>
      </w:r>
    </w:p>
    <w:p w14:paraId="79A9AF8C" w14:textId="77777777" w:rsidR="006A7930" w:rsidRDefault="006A7930" w:rsidP="006A7930">
      <w:pPr>
        <w:spacing w:after="0" w:line="240" w:lineRule="auto"/>
      </w:pPr>
    </w:p>
    <w:p w14:paraId="6C007038" w14:textId="377B4EC3" w:rsidR="006A7930" w:rsidRDefault="006A7930" w:rsidP="006A7930">
      <w:pPr>
        <w:pStyle w:val="Heading1"/>
        <w:spacing w:before="0" w:after="0" w:line="240" w:lineRule="auto"/>
      </w:pPr>
      <w:bookmarkStart w:id="16" w:name="_Toc241242258"/>
      <w:r>
        <w:t>8</w:t>
      </w:r>
      <w:r>
        <w:t>.</w:t>
      </w:r>
      <w:r>
        <w:t xml:space="preserve"> Task 7 Responsible and sustainable AI</w:t>
      </w:r>
      <w:bookmarkEnd w:id="16"/>
    </w:p>
    <w:p w14:paraId="67DDFC0B" w14:textId="77777777" w:rsidR="006A7930" w:rsidRDefault="006A7930" w:rsidP="006A7930">
      <w:pPr>
        <w:spacing w:after="0" w:line="240" w:lineRule="auto"/>
      </w:pPr>
      <w:r>
        <w:t>The dataset represents a single westbound station and cannot be assumed to represent other roads, directions or cities. Some years are incomplete and rare weather conditions are underrepresented. Overall metrics may therefore conceal unequal error across peak and off-peak periods, weekdays and weekends, holidays, seasons, years and common versus rare weather.</w:t>
      </w:r>
    </w:p>
    <w:p w14:paraId="5E72F4DB" w14:textId="77777777" w:rsidR="006A7930" w:rsidRDefault="006A7930" w:rsidP="006A7930">
      <w:pPr>
        <w:spacing w:after="0" w:line="240" w:lineRule="auto"/>
      </w:pPr>
    </w:p>
    <w:p w14:paraId="4A1B1AD2" w14:textId="77777777" w:rsidR="006A7930" w:rsidRDefault="006A7930" w:rsidP="006A7930">
      <w:pPr>
        <w:spacing w:after="0" w:line="240" w:lineRule="auto"/>
      </w:pPr>
      <w:r>
        <w:t xml:space="preserve">No demographic variables are available, so conventional demographic fairness metrics cannot be calculated. This does not make the system automatically fair. Traffic interventions may shift congestion, pollution or safety risks between communities, and travel-timing recommendations are </w:t>
      </w:r>
      <w:r>
        <w:lastRenderedPageBreak/>
        <w:t>less useful to people who cannot change their schedules, including shift workers, carers and users of fixed public-transport services.</w:t>
      </w:r>
    </w:p>
    <w:p w14:paraId="5521863A" w14:textId="77777777" w:rsidR="006A7930" w:rsidRDefault="006A7930" w:rsidP="006A7930">
      <w:pPr>
        <w:spacing w:after="0" w:line="240" w:lineRule="auto"/>
      </w:pPr>
    </w:p>
    <w:p w14:paraId="0CE0C88D" w14:textId="77777777" w:rsidR="006A7930" w:rsidRDefault="006A7930" w:rsidP="006A7930">
      <w:pPr>
        <w:spacing w:after="0" w:line="240" w:lineRule="auto"/>
      </w:pPr>
      <w:r>
        <w:t>The accident-risk target is a proxy and must not be presented as actual accident likelihood. Real safety use would require verified accident records, broader explanatory variables and specialist evaluation. False positives could create unnecessary warnings, while false negatives could fail to flag hazardous conditions.</w:t>
      </w:r>
    </w:p>
    <w:p w14:paraId="345AA45B" w14:textId="77777777" w:rsidR="006A7930" w:rsidRDefault="006A7930" w:rsidP="006A7930">
      <w:pPr>
        <w:spacing w:after="0" w:line="240" w:lineRule="auto"/>
      </w:pPr>
    </w:p>
    <w:p w14:paraId="267A9008" w14:textId="77777777" w:rsidR="006A7930" w:rsidRDefault="006A7930" w:rsidP="006A7930">
      <w:pPr>
        <w:spacing w:after="0" w:line="240" w:lineRule="auto"/>
      </w:pPr>
      <w:r>
        <w:t xml:space="preserve">Governance should include a named model owner, documented intended and prohibited uses, retained model and data versions, scheduled review, subgroup evaluation, monitored data quality, an audit trail and human approval before operational interventions. The </w:t>
      </w:r>
      <w:proofErr w:type="spellStart"/>
      <w:r>
        <w:t>FastAPI</w:t>
      </w:r>
      <w:proofErr w:type="spellEnd"/>
      <w:r>
        <w:t xml:space="preserve"> mock-up would also require authentication, access control, rate limiting, secure logging and infrastructure monitoring before public exposure.</w:t>
      </w:r>
    </w:p>
    <w:p w14:paraId="407B9E03" w14:textId="77777777" w:rsidR="006A7930" w:rsidRDefault="006A7930" w:rsidP="006A7930">
      <w:pPr>
        <w:spacing w:after="0" w:line="240" w:lineRule="auto"/>
      </w:pPr>
    </w:p>
    <w:p w14:paraId="46F44F55" w14:textId="77777777" w:rsidR="006A7930" w:rsidRDefault="006A7930" w:rsidP="006A7930">
      <w:pPr>
        <w:spacing w:after="0" w:line="240" w:lineRule="auto"/>
      </w:pPr>
      <w:r>
        <w:t xml:space="preserve">Sustainability was considered by comparing predictive performance with computational complexity. The neural network did not outperform the tree-based models, so repeatedly retraining it would add computation without improving the reported result. Reusing validated artifacts, avoiding unnecessary hyperparameter searches, using </w:t>
      </w:r>
      <w:proofErr w:type="spellStart"/>
      <w:r>
        <w:t>MLflow</w:t>
      </w:r>
      <w:proofErr w:type="spellEnd"/>
      <w:r>
        <w:t xml:space="preserve"> to prevent duplicated experiments and retraining only when monitoring and performance evidence justify it can reduce resource use.</w:t>
      </w:r>
    </w:p>
    <w:p w14:paraId="2DBD54BF" w14:textId="77777777" w:rsidR="006A7930" w:rsidRDefault="006A7930" w:rsidP="006A7930">
      <w:pPr>
        <w:spacing w:after="0" w:line="240" w:lineRule="auto"/>
      </w:pPr>
    </w:p>
    <w:p w14:paraId="25945436" w14:textId="2639ACF4" w:rsidR="006A7930" w:rsidRDefault="006A7930" w:rsidP="006A7930">
      <w:pPr>
        <w:pStyle w:val="Heading1"/>
        <w:spacing w:before="0" w:after="0" w:line="240" w:lineRule="auto"/>
      </w:pPr>
      <w:bookmarkStart w:id="17" w:name="_Toc241242259"/>
      <w:r>
        <w:t>9</w:t>
      </w:r>
      <w:r>
        <w:t>.</w:t>
      </w:r>
      <w:r>
        <w:t xml:space="preserve"> Integrated findings and recommendations</w:t>
      </w:r>
      <w:bookmarkEnd w:id="17"/>
    </w:p>
    <w:p w14:paraId="466F5769" w14:textId="77777777" w:rsidR="006A7930" w:rsidRDefault="006A7930" w:rsidP="006A7930">
      <w:pPr>
        <w:spacing w:after="0" w:line="240" w:lineRule="auto"/>
      </w:pPr>
      <w:r>
        <w:t>The project produced a consistent conclusion across exploratory analysis, supervised models, clustering, association rules and SHAP: recurring travel schedules are the dominant traffic-demand signal in this dataset. Weather remains relevant, particularly for interpreting uncommon operating conditions and safety context, but it is generally a supporting predictor rather than the primary driver of hourly volume.</w:t>
      </w:r>
    </w:p>
    <w:p w14:paraId="423DDAEA" w14:textId="77777777" w:rsidR="006A7930" w:rsidRDefault="006A7930" w:rsidP="006A7930">
      <w:pPr>
        <w:spacing w:after="0" w:line="240" w:lineRule="auto"/>
      </w:pPr>
    </w:p>
    <w:p w14:paraId="38792F09" w14:textId="77777777" w:rsidR="006A7930" w:rsidRDefault="006A7930" w:rsidP="006A7930">
      <w:pPr>
        <w:spacing w:after="0" w:line="240" w:lineRule="auto"/>
      </w:pPr>
      <w:r>
        <w:t xml:space="preserve">For mobility planning, resources could be scheduled around established weekday peaks and lower-demand night or weekend periods. Travel information could offer evidence-based timing alternatives while clearly distinguishing historical guidance from live forecasts. Rare weather categories should trigger cautious fallback </w:t>
      </w:r>
      <w:proofErr w:type="spellStart"/>
      <w:r>
        <w:t>behaviour</w:t>
      </w:r>
      <w:proofErr w:type="spellEnd"/>
      <w:r>
        <w:t xml:space="preserve"> rather than overconfident recommendations.</w:t>
      </w:r>
    </w:p>
    <w:p w14:paraId="68E7F89E" w14:textId="77777777" w:rsidR="006A7930" w:rsidRDefault="006A7930" w:rsidP="006A7930">
      <w:pPr>
        <w:spacing w:after="0" w:line="240" w:lineRule="auto"/>
      </w:pPr>
    </w:p>
    <w:p w14:paraId="1C0E4895" w14:textId="5A041008" w:rsidR="006A7930" w:rsidRDefault="006A7930" w:rsidP="006A7930">
      <w:pPr>
        <w:spacing w:after="0" w:line="240" w:lineRule="auto"/>
      </w:pPr>
      <w:r>
        <w:t>The supervised Random Forest is the preferred Task 1 prediction model based on its reported test results. The versioned SHAP Random Forest remains valuable for explainability and deployment demonstration under the chronological evaluation. Any progression beyond a proof of concept should compare deployment candidates on the same chronological test design before selection. It should also begin with broader and more recent data, external geographic validation, verified safety outcomes, subgroup error analysis and a controlled pilot with transport specialists.</w:t>
      </w:r>
    </w:p>
    <w:p w14:paraId="7E824355" w14:textId="77777777" w:rsidR="006A7930" w:rsidRDefault="006A7930" w:rsidP="006A7930">
      <w:pPr>
        <w:spacing w:after="0" w:line="240" w:lineRule="auto"/>
      </w:pPr>
    </w:p>
    <w:p w14:paraId="6B034D93" w14:textId="0DACC12B" w:rsidR="006A7930" w:rsidRDefault="006A7930" w:rsidP="006A7930">
      <w:pPr>
        <w:pStyle w:val="Heading1"/>
        <w:spacing w:before="0" w:after="0" w:line="240" w:lineRule="auto"/>
      </w:pPr>
      <w:bookmarkStart w:id="18" w:name="_Toc241242260"/>
      <w:r>
        <w:t>10</w:t>
      </w:r>
      <w:r>
        <w:t>.</w:t>
      </w:r>
      <w:r>
        <w:t xml:space="preserve"> Conclusion</w:t>
      </w:r>
      <w:bookmarkEnd w:id="18"/>
    </w:p>
    <w:p w14:paraId="78C3EB3F" w14:textId="77777777" w:rsidR="006A7930" w:rsidRDefault="006A7930" w:rsidP="006A7930">
      <w:pPr>
        <w:spacing w:after="0" w:line="240" w:lineRule="auto"/>
      </w:pPr>
      <w:r>
        <w:t xml:space="preserve">The capstone demonstrates a reproducible progression from prepared traffic data to predictive, interpretable and operationally framed AI components. The supervised Random Forest achieved MAE 244.04 and R-squared 0.9538 on its reproducible random split, while complementary unsupervised and chronologically evaluated SHAP analyses explained the importance of daily and weekly travel cycles. </w:t>
      </w:r>
      <w:proofErr w:type="spellStart"/>
      <w:r>
        <w:t>MLflow</w:t>
      </w:r>
      <w:proofErr w:type="spellEnd"/>
      <w:r>
        <w:t xml:space="preserve">, </w:t>
      </w:r>
      <w:proofErr w:type="spellStart"/>
      <w:r>
        <w:t>FastAPI</w:t>
      </w:r>
      <w:proofErr w:type="spellEnd"/>
      <w:r>
        <w:t xml:space="preserve"> and PSI monitoring showed how the analytical workflow could be versioned, served and supervised.</w:t>
      </w:r>
    </w:p>
    <w:p w14:paraId="0F24D0D7" w14:textId="77777777" w:rsidR="006A7930" w:rsidRDefault="006A7930" w:rsidP="006A7930">
      <w:pPr>
        <w:spacing w:after="0" w:line="240" w:lineRule="auto"/>
      </w:pPr>
      <w:r>
        <w:t>The main value of the solution lies in combining prediction with transparent evidence, explicit fallbacks, monitoring and governance. Its limitations are equally central: it uses one historical corridor, a constructed proxy rather than real accident outcomes and simulated rather than live deployment. The outputs should therefore support human decision-making and further validation, not automate safety-critical traffic action.</w:t>
      </w:r>
    </w:p>
    <w:p w14:paraId="7E236DFE" w14:textId="77777777" w:rsidR="006A7930" w:rsidRPr="004D0091" w:rsidRDefault="006A7930" w:rsidP="004D0091">
      <w:pPr>
        <w:spacing w:after="0" w:line="240" w:lineRule="auto"/>
        <w:rPr>
          <w:rFonts w:ascii="Arial" w:hAnsi="Arial" w:cs="Arial"/>
        </w:rPr>
      </w:pPr>
    </w:p>
    <w:sectPr w:rsidR="006A7930" w:rsidRPr="004D00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40BE18E0"/>
    <w:lvl w:ilvl="0">
      <w:start w:val="1"/>
      <w:numFmt w:val="bullet"/>
      <w:pStyle w:val="ListBullet"/>
      <w:lvlText w:val=""/>
      <w:lvlJc w:val="left"/>
      <w:pPr>
        <w:tabs>
          <w:tab w:val="num" w:pos="360"/>
        </w:tabs>
        <w:ind w:left="360" w:hanging="360"/>
      </w:pPr>
      <w:rPr>
        <w:rFonts w:ascii="Symbol" w:hAnsi="Symbol" w:hint="default"/>
      </w:rPr>
    </w:lvl>
  </w:abstractNum>
  <w:num w:numId="1" w16cid:durableId="18235052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91"/>
    <w:rsid w:val="0000166F"/>
    <w:rsid w:val="00023FAC"/>
    <w:rsid w:val="00030B25"/>
    <w:rsid w:val="00084487"/>
    <w:rsid w:val="000D1C57"/>
    <w:rsid w:val="000D2BF7"/>
    <w:rsid w:val="000E0D88"/>
    <w:rsid w:val="00126E96"/>
    <w:rsid w:val="001444FF"/>
    <w:rsid w:val="00145CF4"/>
    <w:rsid w:val="001667E3"/>
    <w:rsid w:val="00181ED0"/>
    <w:rsid w:val="0018301F"/>
    <w:rsid w:val="00194A7E"/>
    <w:rsid w:val="001E5A0D"/>
    <w:rsid w:val="00207802"/>
    <w:rsid w:val="00207C3E"/>
    <w:rsid w:val="00213F35"/>
    <w:rsid w:val="00214275"/>
    <w:rsid w:val="002251B9"/>
    <w:rsid w:val="002653DD"/>
    <w:rsid w:val="002A0E32"/>
    <w:rsid w:val="002A55B0"/>
    <w:rsid w:val="002F4FDB"/>
    <w:rsid w:val="00323153"/>
    <w:rsid w:val="00334467"/>
    <w:rsid w:val="00375BCD"/>
    <w:rsid w:val="00384E39"/>
    <w:rsid w:val="003B27BD"/>
    <w:rsid w:val="004142C2"/>
    <w:rsid w:val="00436B80"/>
    <w:rsid w:val="004979D4"/>
    <w:rsid w:val="004B0642"/>
    <w:rsid w:val="004D0091"/>
    <w:rsid w:val="004E7245"/>
    <w:rsid w:val="00500600"/>
    <w:rsid w:val="00512AB6"/>
    <w:rsid w:val="00531607"/>
    <w:rsid w:val="0053197E"/>
    <w:rsid w:val="0054284A"/>
    <w:rsid w:val="00580DD6"/>
    <w:rsid w:val="005D14DE"/>
    <w:rsid w:val="005F260D"/>
    <w:rsid w:val="006169BA"/>
    <w:rsid w:val="0064102A"/>
    <w:rsid w:val="00642D33"/>
    <w:rsid w:val="006543DB"/>
    <w:rsid w:val="00663687"/>
    <w:rsid w:val="006971FF"/>
    <w:rsid w:val="006A0590"/>
    <w:rsid w:val="006A7930"/>
    <w:rsid w:val="006C677C"/>
    <w:rsid w:val="00705241"/>
    <w:rsid w:val="00744941"/>
    <w:rsid w:val="00754F8E"/>
    <w:rsid w:val="007610DE"/>
    <w:rsid w:val="00765858"/>
    <w:rsid w:val="00781605"/>
    <w:rsid w:val="00782C75"/>
    <w:rsid w:val="007D7211"/>
    <w:rsid w:val="0083741E"/>
    <w:rsid w:val="00856502"/>
    <w:rsid w:val="008673E0"/>
    <w:rsid w:val="00896E01"/>
    <w:rsid w:val="008C4513"/>
    <w:rsid w:val="008D3B92"/>
    <w:rsid w:val="008E3E2F"/>
    <w:rsid w:val="008F5365"/>
    <w:rsid w:val="00987127"/>
    <w:rsid w:val="009C56C0"/>
    <w:rsid w:val="009E5B82"/>
    <w:rsid w:val="00A17F7A"/>
    <w:rsid w:val="00A67C87"/>
    <w:rsid w:val="00A76E54"/>
    <w:rsid w:val="00A92081"/>
    <w:rsid w:val="00AB0FE6"/>
    <w:rsid w:val="00AB226B"/>
    <w:rsid w:val="00B30246"/>
    <w:rsid w:val="00B3488E"/>
    <w:rsid w:val="00B3540D"/>
    <w:rsid w:val="00B36215"/>
    <w:rsid w:val="00B50719"/>
    <w:rsid w:val="00B622CD"/>
    <w:rsid w:val="00B6368F"/>
    <w:rsid w:val="00BC0236"/>
    <w:rsid w:val="00BC3CAC"/>
    <w:rsid w:val="00BC5B4E"/>
    <w:rsid w:val="00C3389F"/>
    <w:rsid w:val="00C4176B"/>
    <w:rsid w:val="00C509DC"/>
    <w:rsid w:val="00C84733"/>
    <w:rsid w:val="00CA0A36"/>
    <w:rsid w:val="00CA32E6"/>
    <w:rsid w:val="00CA4FE1"/>
    <w:rsid w:val="00CD52AA"/>
    <w:rsid w:val="00D21BF2"/>
    <w:rsid w:val="00D9729D"/>
    <w:rsid w:val="00DF4492"/>
    <w:rsid w:val="00E2368E"/>
    <w:rsid w:val="00E435C2"/>
    <w:rsid w:val="00E63B0C"/>
    <w:rsid w:val="00E77799"/>
    <w:rsid w:val="00E84A4A"/>
    <w:rsid w:val="00E94F1A"/>
    <w:rsid w:val="00E97E1A"/>
    <w:rsid w:val="00ED486A"/>
    <w:rsid w:val="00EE03AB"/>
    <w:rsid w:val="00F14460"/>
    <w:rsid w:val="00F53609"/>
    <w:rsid w:val="00F56036"/>
    <w:rsid w:val="00F71DC2"/>
    <w:rsid w:val="00F76295"/>
    <w:rsid w:val="00FB6FAC"/>
    <w:rsid w:val="00FE371A"/>
    <w:rsid w:val="00FF2A6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8627F67"/>
  <w15:chartTrackingRefBased/>
  <w15:docId w15:val="{3C2E5645-634D-9647-A5BD-3DBE2AE1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091"/>
    <w:pPr>
      <w:spacing w:after="140" w:line="269" w:lineRule="auto"/>
    </w:pPr>
    <w:rPr>
      <w:rFonts w:ascii="Aptos" w:hAnsi="Aptos"/>
      <w:color w:val="000000"/>
      <w:kern w:val="0"/>
      <w:sz w:val="21"/>
      <w:szCs w:val="22"/>
      <w:lang w:val="en-US" w:eastAsia="en-US"/>
      <w14:ligatures w14:val="none"/>
    </w:rPr>
  </w:style>
  <w:style w:type="paragraph" w:styleId="Heading1">
    <w:name w:val="heading 1"/>
    <w:basedOn w:val="Normal"/>
    <w:next w:val="Normal"/>
    <w:link w:val="Heading1Char"/>
    <w:uiPriority w:val="9"/>
    <w:qFormat/>
    <w:rsid w:val="004D00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0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0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0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0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0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0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0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0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0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0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0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0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0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0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0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0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091"/>
    <w:rPr>
      <w:rFonts w:eastAsiaTheme="majorEastAsia" w:cstheme="majorBidi"/>
      <w:color w:val="272727" w:themeColor="text1" w:themeTint="D8"/>
    </w:rPr>
  </w:style>
  <w:style w:type="paragraph" w:styleId="Title">
    <w:name w:val="Title"/>
    <w:basedOn w:val="Normal"/>
    <w:next w:val="Normal"/>
    <w:link w:val="TitleChar"/>
    <w:uiPriority w:val="10"/>
    <w:qFormat/>
    <w:rsid w:val="004D00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0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0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0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091"/>
    <w:pPr>
      <w:spacing w:before="160"/>
      <w:jc w:val="center"/>
    </w:pPr>
    <w:rPr>
      <w:i/>
      <w:iCs/>
      <w:color w:val="404040" w:themeColor="text1" w:themeTint="BF"/>
    </w:rPr>
  </w:style>
  <w:style w:type="character" w:customStyle="1" w:styleId="QuoteChar">
    <w:name w:val="Quote Char"/>
    <w:basedOn w:val="DefaultParagraphFont"/>
    <w:link w:val="Quote"/>
    <w:uiPriority w:val="29"/>
    <w:rsid w:val="004D0091"/>
    <w:rPr>
      <w:i/>
      <w:iCs/>
      <w:color w:val="404040" w:themeColor="text1" w:themeTint="BF"/>
    </w:rPr>
  </w:style>
  <w:style w:type="paragraph" w:styleId="ListParagraph">
    <w:name w:val="List Paragraph"/>
    <w:basedOn w:val="Normal"/>
    <w:uiPriority w:val="34"/>
    <w:qFormat/>
    <w:rsid w:val="004D0091"/>
    <w:pPr>
      <w:ind w:left="720"/>
      <w:contextualSpacing/>
    </w:pPr>
  </w:style>
  <w:style w:type="character" w:styleId="IntenseEmphasis">
    <w:name w:val="Intense Emphasis"/>
    <w:basedOn w:val="DefaultParagraphFont"/>
    <w:uiPriority w:val="21"/>
    <w:qFormat/>
    <w:rsid w:val="004D0091"/>
    <w:rPr>
      <w:i/>
      <w:iCs/>
      <w:color w:val="2F5496" w:themeColor="accent1" w:themeShade="BF"/>
    </w:rPr>
  </w:style>
  <w:style w:type="paragraph" w:styleId="IntenseQuote">
    <w:name w:val="Intense Quote"/>
    <w:basedOn w:val="Normal"/>
    <w:next w:val="Normal"/>
    <w:link w:val="IntenseQuoteChar"/>
    <w:uiPriority w:val="30"/>
    <w:qFormat/>
    <w:rsid w:val="004D00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091"/>
    <w:rPr>
      <w:i/>
      <w:iCs/>
      <w:color w:val="2F5496" w:themeColor="accent1" w:themeShade="BF"/>
    </w:rPr>
  </w:style>
  <w:style w:type="character" w:styleId="IntenseReference">
    <w:name w:val="Intense Reference"/>
    <w:basedOn w:val="DefaultParagraphFont"/>
    <w:uiPriority w:val="32"/>
    <w:qFormat/>
    <w:rsid w:val="004D0091"/>
    <w:rPr>
      <w:b/>
      <w:bCs/>
      <w:smallCaps/>
      <w:color w:val="2F5496" w:themeColor="accent1" w:themeShade="BF"/>
      <w:spacing w:val="5"/>
    </w:rPr>
  </w:style>
  <w:style w:type="paragraph" w:styleId="ListBullet">
    <w:name w:val="List Bullet"/>
    <w:basedOn w:val="Normal"/>
    <w:uiPriority w:val="99"/>
    <w:unhideWhenUsed/>
    <w:rsid w:val="006A7930"/>
    <w:pPr>
      <w:numPr>
        <w:numId w:val="1"/>
      </w:numPr>
      <w:tabs>
        <w:tab w:val="clear" w:pos="360"/>
      </w:tabs>
      <w:ind w:left="0" w:firstLine="0"/>
      <w:contextualSpacing/>
    </w:pPr>
  </w:style>
  <w:style w:type="table" w:styleId="GridTable4-Accent1">
    <w:name w:val="Grid Table 4 Accent 1"/>
    <w:basedOn w:val="TableNormal"/>
    <w:uiPriority w:val="49"/>
    <w:rsid w:val="006A7930"/>
    <w:pPr>
      <w:spacing w:after="0" w:line="240" w:lineRule="auto"/>
    </w:pPr>
    <w:rPr>
      <w:kern w:val="0"/>
      <w:sz w:val="22"/>
      <w:szCs w:val="22"/>
      <w:lang w:val="en-US" w:eastAsia="en-US"/>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6A79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3">
    <w:name w:val="Grid Table 3 Accent 3"/>
    <w:basedOn w:val="TableNormal"/>
    <w:uiPriority w:val="48"/>
    <w:rsid w:val="006A793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TOCHeading">
    <w:name w:val="TOC Heading"/>
    <w:basedOn w:val="Heading1"/>
    <w:next w:val="Normal"/>
    <w:uiPriority w:val="39"/>
    <w:unhideWhenUsed/>
    <w:qFormat/>
    <w:rsid w:val="001444FF"/>
    <w:pPr>
      <w:spacing w:before="480" w:after="0" w:line="276" w:lineRule="auto"/>
      <w:outlineLvl w:val="9"/>
    </w:pPr>
    <w:rPr>
      <w:b/>
      <w:bCs/>
      <w:sz w:val="28"/>
      <w:szCs w:val="28"/>
    </w:rPr>
  </w:style>
  <w:style w:type="paragraph" w:styleId="TOC1">
    <w:name w:val="toc 1"/>
    <w:basedOn w:val="Normal"/>
    <w:next w:val="Normal"/>
    <w:autoRedefine/>
    <w:uiPriority w:val="39"/>
    <w:unhideWhenUsed/>
    <w:rsid w:val="001444FF"/>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1444FF"/>
    <w:pPr>
      <w:spacing w:before="120" w:after="0"/>
      <w:ind w:left="210"/>
    </w:pPr>
    <w:rPr>
      <w:rFonts w:asciiTheme="minorHAnsi" w:hAnsiTheme="minorHAnsi" w:cstheme="minorHAnsi"/>
      <w:b/>
      <w:bCs/>
      <w:sz w:val="22"/>
    </w:rPr>
  </w:style>
  <w:style w:type="character" w:styleId="Hyperlink">
    <w:name w:val="Hyperlink"/>
    <w:basedOn w:val="DefaultParagraphFont"/>
    <w:uiPriority w:val="99"/>
    <w:unhideWhenUsed/>
    <w:rsid w:val="001444FF"/>
    <w:rPr>
      <w:color w:val="0563C1" w:themeColor="hyperlink"/>
      <w:u w:val="single"/>
    </w:rPr>
  </w:style>
  <w:style w:type="paragraph" w:styleId="TOC3">
    <w:name w:val="toc 3"/>
    <w:basedOn w:val="Normal"/>
    <w:next w:val="Normal"/>
    <w:autoRedefine/>
    <w:uiPriority w:val="39"/>
    <w:semiHidden/>
    <w:unhideWhenUsed/>
    <w:rsid w:val="001444FF"/>
    <w:pPr>
      <w:spacing w:after="0"/>
      <w:ind w:left="42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1444FF"/>
    <w:pPr>
      <w:spacing w:after="0"/>
      <w:ind w:left="63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444FF"/>
    <w:pPr>
      <w:spacing w:after="0"/>
      <w:ind w:left="84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444FF"/>
    <w:pPr>
      <w:spacing w:after="0"/>
      <w:ind w:left="105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444FF"/>
    <w:pPr>
      <w:spacing w:after="0"/>
      <w:ind w:left="126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444FF"/>
    <w:pPr>
      <w:spacing w:after="0"/>
      <w:ind w:left="147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444FF"/>
    <w:pPr>
      <w:spacing w:after="0"/>
      <w:ind w:left="168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E21CE-C30A-BD4A-BB0D-85C168774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3254</Words>
  <Characters>18581</Characters>
  <Application>Microsoft Office Word</Application>
  <DocSecurity>0</DocSecurity>
  <Lines>714</Lines>
  <Paragraphs>574</Paragraphs>
  <ScaleCrop>false</ScaleCrop>
  <Company/>
  <LinksUpToDate>false</LinksUpToDate>
  <CharactersWithSpaces>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Misato Niwa</dc:creator>
  <cp:keywords/>
  <dc:description/>
  <cp:lastModifiedBy>Misato Niwa</cp:lastModifiedBy>
  <cp:revision>10</cp:revision>
  <dcterms:created xsi:type="dcterms:W3CDTF">2026-09-25T07:00:00Z</dcterms:created>
  <dcterms:modified xsi:type="dcterms:W3CDTF">2026-09-25T07:24:00Z</dcterms:modified>
</cp:coreProperties>
</file>