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SUTANA ENTERPRISE MANAGEMENT SYSTEM (EMS)</w: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SOFTWARE REQUIREMENTS SPECIFICATION (SRS)</w:t>
      </w:r>
    </w:p>
    <w:p w:rsidR="00AE02D1" w:rsidRPr="00AE02D1" w:rsidRDefault="00AE02D1" w:rsidP="00AE02D1">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sidRPr="00AE02D1">
        <w:rPr>
          <w:rFonts w:ascii="Times New Roman" w:eastAsia="Times New Roman" w:hAnsi="Times New Roman" w:cs="Times New Roman"/>
          <w:b/>
          <w:bCs/>
          <w:sz w:val="36"/>
          <w:szCs w:val="36"/>
        </w:rPr>
        <w:t>Purchase &amp; Procurement Management Module</w:t>
      </w:r>
    </w:p>
    <w:bookmarkEnd w:id="0"/>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b/>
          <w:bCs/>
          <w:sz w:val="24"/>
          <w:szCs w:val="24"/>
        </w:rPr>
        <w:t>Document ID:</w:t>
      </w:r>
      <w:r w:rsidRPr="00AE02D1">
        <w:rPr>
          <w:rFonts w:ascii="Times New Roman" w:eastAsia="Times New Roman" w:hAnsi="Times New Roman" w:cs="Times New Roman"/>
          <w:sz w:val="24"/>
          <w:szCs w:val="24"/>
        </w:rPr>
        <w:t xml:space="preserve"> SRS-PROC-001</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b/>
          <w:bCs/>
          <w:sz w:val="24"/>
          <w:szCs w:val="24"/>
        </w:rPr>
        <w:t>Version:</w:t>
      </w:r>
      <w:r w:rsidRPr="00AE02D1">
        <w:rPr>
          <w:rFonts w:ascii="Times New Roman" w:eastAsia="Times New Roman" w:hAnsi="Times New Roman" w:cs="Times New Roman"/>
          <w:sz w:val="24"/>
          <w:szCs w:val="24"/>
        </w:rPr>
        <w:t xml:space="preserve"> 2.0</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b/>
          <w:bCs/>
          <w:sz w:val="24"/>
          <w:szCs w:val="24"/>
        </w:rPr>
        <w:t>Date:</w:t>
      </w:r>
      <w:r w:rsidRPr="00AE02D1">
        <w:rPr>
          <w:rFonts w:ascii="Times New Roman" w:eastAsia="Times New Roman" w:hAnsi="Times New Roman" w:cs="Times New Roman"/>
          <w:sz w:val="24"/>
          <w:szCs w:val="24"/>
        </w:rPr>
        <w:t xml:space="preserve"> June 2026</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b/>
          <w:bCs/>
          <w:sz w:val="24"/>
          <w:szCs w:val="24"/>
        </w:rPr>
        <w:t>Status:</w:t>
      </w:r>
      <w:r w:rsidRPr="00AE02D1">
        <w:rPr>
          <w:rFonts w:ascii="Times New Roman" w:eastAsia="Times New Roman" w:hAnsi="Times New Roman" w:cs="Times New Roman"/>
          <w:sz w:val="24"/>
          <w:szCs w:val="24"/>
        </w:rPr>
        <w:t xml:space="preserve"> Final Draft</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b/>
          <w:bCs/>
          <w:sz w:val="24"/>
          <w:szCs w:val="24"/>
        </w:rPr>
        <w:t>Prepared By:</w:t>
      </w:r>
      <w:r w:rsidRPr="00AE02D1">
        <w:rPr>
          <w:rFonts w:ascii="Times New Roman" w:eastAsia="Times New Roman" w:hAnsi="Times New Roman" w:cs="Times New Roman"/>
          <w:sz w:val="24"/>
          <w:szCs w:val="24"/>
        </w:rPr>
        <w:t xml:space="preserve"> Systems Analysis Team</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b/>
          <w:bCs/>
          <w:sz w:val="24"/>
          <w:szCs w:val="24"/>
        </w:rPr>
        <w:t>Approved By:</w:t>
      </w:r>
      <w:r w:rsidRPr="00AE02D1">
        <w:rPr>
          <w:rFonts w:ascii="Times New Roman" w:eastAsia="Times New Roman" w:hAnsi="Times New Roman" w:cs="Times New Roman"/>
          <w:sz w:val="24"/>
          <w:szCs w:val="24"/>
        </w:rPr>
        <w:t xml:space="preserve"> Project Sponsor / Procurement Department</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25"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1. Introduction</w:t>
      </w:r>
    </w:p>
    <w:p w:rsidR="00AE02D1" w:rsidRPr="00AE02D1" w:rsidRDefault="00AE02D1" w:rsidP="00AE02D1">
      <w:pPr>
        <w:spacing w:before="100" w:beforeAutospacing="1" w:after="100" w:afterAutospacing="1" w:line="240" w:lineRule="auto"/>
        <w:outlineLvl w:val="1"/>
        <w:rPr>
          <w:rFonts w:ascii="Times New Roman" w:eastAsia="Times New Roman" w:hAnsi="Times New Roman" w:cs="Times New Roman"/>
          <w:b/>
          <w:bCs/>
          <w:sz w:val="36"/>
          <w:szCs w:val="36"/>
        </w:rPr>
      </w:pPr>
      <w:r w:rsidRPr="00AE02D1">
        <w:rPr>
          <w:rFonts w:ascii="Times New Roman" w:eastAsia="Times New Roman" w:hAnsi="Times New Roman" w:cs="Times New Roman"/>
          <w:b/>
          <w:bCs/>
          <w:sz w:val="36"/>
          <w:szCs w:val="36"/>
        </w:rPr>
        <w:t>1.1 Purpose</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This Software Requirements Specification (SRS) defines the functional and non-functional requirements for the Purchase &amp; Procurement Management Module of the </w:t>
      </w:r>
      <w:proofErr w:type="spellStart"/>
      <w:r w:rsidRPr="00AE02D1">
        <w:rPr>
          <w:rFonts w:ascii="Times New Roman" w:eastAsia="Times New Roman" w:hAnsi="Times New Roman" w:cs="Times New Roman"/>
          <w:sz w:val="24"/>
          <w:szCs w:val="24"/>
        </w:rPr>
        <w:t>Sutana</w:t>
      </w:r>
      <w:proofErr w:type="spellEnd"/>
      <w:r w:rsidRPr="00AE02D1">
        <w:rPr>
          <w:rFonts w:ascii="Times New Roman" w:eastAsia="Times New Roman" w:hAnsi="Times New Roman" w:cs="Times New Roman"/>
          <w:sz w:val="24"/>
          <w:szCs w:val="24"/>
        </w:rPr>
        <w:t xml:space="preserve"> Enterprise Management System (EMS).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The module provides an end-to-end procurement lifecycle beginning with purchase requests and ending with supplier payment authorization and procurement analytics. It establishes standardized procurement procedures, approval workflows, budget controls, supplier management, and audit logging to ensure transparency, accountability, and compliance with organizational procurement policies.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This document serves as the authoritative reference for software developers, architects, testers, project managers, procurement officers, finance personnel, and business stakeholders.</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26"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lastRenderedPageBreak/>
        <w:t>1.2 Scope</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The Procurement Module manages the complete purchasing lifecycle across all </w:t>
      </w:r>
      <w:proofErr w:type="spellStart"/>
      <w:r w:rsidRPr="00AE02D1">
        <w:rPr>
          <w:rFonts w:ascii="Times New Roman" w:eastAsia="Times New Roman" w:hAnsi="Times New Roman" w:cs="Times New Roman"/>
          <w:sz w:val="24"/>
          <w:szCs w:val="24"/>
        </w:rPr>
        <w:t>Sutana</w:t>
      </w:r>
      <w:proofErr w:type="spellEnd"/>
      <w:r w:rsidRPr="00AE02D1">
        <w:rPr>
          <w:rFonts w:ascii="Times New Roman" w:eastAsia="Times New Roman" w:hAnsi="Times New Roman" w:cs="Times New Roman"/>
          <w:sz w:val="24"/>
          <w:szCs w:val="24"/>
        </w:rPr>
        <w:t xml:space="preserve"> business sectors.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The scope includes:</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Purchase Requisition (PR) Management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Procurement Planning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Supplier Registration and Evaluation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Request for Quotation (RFQ)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Quotation Comparison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Supplier Selection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Purchase Order (PO) Creation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Multi-level Approval Workflow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Budget Availability Verification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Goods Receipt Management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Supplier Invoice Verification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Three-Way Matching (PO–Goods Receipt–Invoice)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Payment Authorization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Supplier Returns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Purchase Amendments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Procurement Dashboards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Procurement Reports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Notifications </w:t>
      </w:r>
    </w:p>
    <w:p w:rsidR="00AE02D1" w:rsidRPr="00AE02D1" w:rsidRDefault="00AE02D1" w:rsidP="00AE0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Complete Audit Logging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27" style="width:0;height:1.5pt" o:hralign="center" o:hrstd="t" o:hr="t" fillcolor="#a0a0a0" stroked="f"/>
        </w:pict>
      </w:r>
    </w:p>
    <w:p w:rsidR="00AE02D1" w:rsidRPr="00AE02D1" w:rsidRDefault="00AE02D1" w:rsidP="00AE02D1">
      <w:pPr>
        <w:spacing w:before="100" w:beforeAutospacing="1" w:after="100" w:afterAutospacing="1" w:line="240" w:lineRule="auto"/>
        <w:outlineLvl w:val="1"/>
        <w:rPr>
          <w:rFonts w:ascii="Times New Roman" w:eastAsia="Times New Roman" w:hAnsi="Times New Roman" w:cs="Times New Roman"/>
          <w:b/>
          <w:bCs/>
          <w:sz w:val="36"/>
          <w:szCs w:val="36"/>
        </w:rPr>
      </w:pPr>
      <w:r w:rsidRPr="00AE02D1">
        <w:rPr>
          <w:rFonts w:ascii="Times New Roman" w:eastAsia="Times New Roman" w:hAnsi="Times New Roman" w:cs="Times New Roman"/>
          <w:b/>
          <w:bCs/>
          <w:sz w:val="36"/>
          <w:szCs w:val="36"/>
        </w:rPr>
        <w:t>Out of Scope</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The following functions belong to other EMS modules:</w:t>
      </w:r>
    </w:p>
    <w:p w:rsidR="00AE02D1" w:rsidRPr="00AE02D1" w:rsidRDefault="00AE02D1" w:rsidP="00AE0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Inventory valuation </w:t>
      </w:r>
    </w:p>
    <w:p w:rsidR="00AE02D1" w:rsidRPr="00AE02D1" w:rsidRDefault="00AE02D1" w:rsidP="00AE0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Warehouse stock management </w:t>
      </w:r>
    </w:p>
    <w:p w:rsidR="00AE02D1" w:rsidRPr="00AE02D1" w:rsidRDefault="00AE02D1" w:rsidP="00AE0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General Ledger posting </w:t>
      </w:r>
    </w:p>
    <w:p w:rsidR="00AE02D1" w:rsidRPr="00AE02D1" w:rsidRDefault="00AE02D1" w:rsidP="00AE0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Cash payment execution </w:t>
      </w:r>
    </w:p>
    <w:p w:rsidR="00AE02D1" w:rsidRPr="00AE02D1" w:rsidRDefault="00AE02D1" w:rsidP="00AE0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Payroll processing </w:t>
      </w:r>
    </w:p>
    <w:p w:rsidR="00AE02D1" w:rsidRPr="00AE02D1" w:rsidRDefault="00AE02D1" w:rsidP="00AE0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Asset depreciation </w:t>
      </w:r>
    </w:p>
    <w:p w:rsidR="00AE02D1" w:rsidRPr="00AE02D1" w:rsidRDefault="00AE02D1" w:rsidP="00AE0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Sales Order processing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28"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1.3 Business Objectives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lastRenderedPageBreak/>
        <w:t>The Procurement Module shall:</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Reduce unauthorized purchasing </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Standardize procurement procedures </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Improve supplier accountability </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Ensure budget compliance </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Minimize procurement fraud </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Reduce procurement cycle time </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Improve purchasing transparency </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Support executive approval workflows </w:t>
      </w:r>
    </w:p>
    <w:p w:rsidR="00AE02D1" w:rsidRPr="00AE02D1" w:rsidRDefault="00AE02D1" w:rsidP="00AE0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Maintain complete procurement audit trails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29"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1.4 Definitions and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7355"/>
      </w:tblGrid>
      <w:tr w:rsidR="00AE02D1" w:rsidRPr="00AE02D1" w:rsidTr="00AE02D1">
        <w:trPr>
          <w:tblHeader/>
          <w:tblCellSpacing w:w="15" w:type="dxa"/>
        </w:trPr>
        <w:tc>
          <w:tcPr>
            <w:tcW w:w="0" w:type="auto"/>
            <w:vAlign w:val="center"/>
            <w:hideMark/>
          </w:tcPr>
          <w:p w:rsidR="00AE02D1" w:rsidRPr="00AE02D1" w:rsidRDefault="00AE02D1" w:rsidP="00AE02D1">
            <w:pPr>
              <w:spacing w:after="0" w:line="240" w:lineRule="auto"/>
              <w:jc w:val="center"/>
              <w:rPr>
                <w:rFonts w:ascii="Times New Roman" w:eastAsia="Times New Roman" w:hAnsi="Times New Roman" w:cs="Times New Roman"/>
                <w:b/>
                <w:bCs/>
                <w:sz w:val="24"/>
                <w:szCs w:val="24"/>
              </w:rPr>
            </w:pPr>
            <w:r w:rsidRPr="00AE02D1">
              <w:rPr>
                <w:rFonts w:ascii="Times New Roman" w:eastAsia="Times New Roman" w:hAnsi="Times New Roman" w:cs="Times New Roman"/>
                <w:b/>
                <w:bCs/>
                <w:sz w:val="24"/>
                <w:szCs w:val="24"/>
              </w:rPr>
              <w:t>Term</w:t>
            </w:r>
          </w:p>
        </w:tc>
        <w:tc>
          <w:tcPr>
            <w:tcW w:w="0" w:type="auto"/>
            <w:vAlign w:val="center"/>
            <w:hideMark/>
          </w:tcPr>
          <w:p w:rsidR="00AE02D1" w:rsidRPr="00AE02D1" w:rsidRDefault="00AE02D1" w:rsidP="00AE02D1">
            <w:pPr>
              <w:spacing w:after="0" w:line="240" w:lineRule="auto"/>
              <w:jc w:val="center"/>
              <w:rPr>
                <w:rFonts w:ascii="Times New Roman" w:eastAsia="Times New Roman" w:hAnsi="Times New Roman" w:cs="Times New Roman"/>
                <w:b/>
                <w:bCs/>
                <w:sz w:val="24"/>
                <w:szCs w:val="24"/>
              </w:rPr>
            </w:pPr>
            <w:r w:rsidRPr="00AE02D1">
              <w:rPr>
                <w:rFonts w:ascii="Times New Roman" w:eastAsia="Times New Roman" w:hAnsi="Times New Roman" w:cs="Times New Roman"/>
                <w:b/>
                <w:bCs/>
                <w:sz w:val="24"/>
                <w:szCs w:val="24"/>
              </w:rPr>
              <w:t>Definition</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Purchase Requisition</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RFQ</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Request for Quotation</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PO</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Purchase Order</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GRN</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Goods Receipt Note</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ERP</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Enterprise Resource Planning</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KPI</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Key Performance Indicator</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SLA</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Service Level Agreement</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CAPEX</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Capital Expenditure</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OPEX</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Operational Expenditure</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ETB</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Ethiopian Birr</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Three-Way Matching</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Matching Purchase Order, Goods Receipt, and Supplier Invoice before payment</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Budget Reservation</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Temporary allocation of available budget after approval</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Procurement Cycle</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PR to Payment process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Supplier Lead Time</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Time between PO issuance and delivery</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Amendment</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Approved modification to an existing Purchase Order</w:t>
            </w:r>
          </w:p>
        </w:tc>
      </w:tr>
    </w:tbl>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0"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1.5 Intended Audience</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This specification is intended for:</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Software Developers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Database Engineers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lastRenderedPageBreak/>
        <w:t xml:space="preserve">UI/UX Designers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QA Engineers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Procurement Officers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Finance Officers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Department Managers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Executive Management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Auditors </w:t>
      </w:r>
    </w:p>
    <w:p w:rsidR="00AE02D1" w:rsidRPr="00AE02D1" w:rsidRDefault="00AE02D1" w:rsidP="00AE0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System Administrators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1"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1.6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3248"/>
      </w:tblGrid>
      <w:tr w:rsidR="00AE02D1" w:rsidRPr="00AE02D1" w:rsidTr="00AE02D1">
        <w:trPr>
          <w:tblHeader/>
          <w:tblCellSpacing w:w="15" w:type="dxa"/>
        </w:trPr>
        <w:tc>
          <w:tcPr>
            <w:tcW w:w="0" w:type="auto"/>
            <w:vAlign w:val="center"/>
            <w:hideMark/>
          </w:tcPr>
          <w:p w:rsidR="00AE02D1" w:rsidRPr="00AE02D1" w:rsidRDefault="00AE02D1" w:rsidP="00AE02D1">
            <w:pPr>
              <w:spacing w:after="0" w:line="240" w:lineRule="auto"/>
              <w:jc w:val="center"/>
              <w:rPr>
                <w:rFonts w:ascii="Times New Roman" w:eastAsia="Times New Roman" w:hAnsi="Times New Roman" w:cs="Times New Roman"/>
                <w:b/>
                <w:bCs/>
                <w:sz w:val="24"/>
                <w:szCs w:val="24"/>
              </w:rPr>
            </w:pPr>
            <w:r w:rsidRPr="00AE02D1">
              <w:rPr>
                <w:rFonts w:ascii="Times New Roman" w:eastAsia="Times New Roman" w:hAnsi="Times New Roman" w:cs="Times New Roman"/>
                <w:b/>
                <w:bCs/>
                <w:sz w:val="24"/>
                <w:szCs w:val="24"/>
              </w:rPr>
              <w:t>Stakeholder</w:t>
            </w:r>
          </w:p>
        </w:tc>
        <w:tc>
          <w:tcPr>
            <w:tcW w:w="0" w:type="auto"/>
            <w:vAlign w:val="center"/>
            <w:hideMark/>
          </w:tcPr>
          <w:p w:rsidR="00AE02D1" w:rsidRPr="00AE02D1" w:rsidRDefault="00AE02D1" w:rsidP="00AE02D1">
            <w:pPr>
              <w:spacing w:after="0" w:line="240" w:lineRule="auto"/>
              <w:jc w:val="center"/>
              <w:rPr>
                <w:rFonts w:ascii="Times New Roman" w:eastAsia="Times New Roman" w:hAnsi="Times New Roman" w:cs="Times New Roman"/>
                <w:b/>
                <w:bCs/>
                <w:sz w:val="24"/>
                <w:szCs w:val="24"/>
              </w:rPr>
            </w:pPr>
            <w:r w:rsidRPr="00AE02D1">
              <w:rPr>
                <w:rFonts w:ascii="Times New Roman" w:eastAsia="Times New Roman" w:hAnsi="Times New Roman" w:cs="Times New Roman"/>
                <w:b/>
                <w:bCs/>
                <w:sz w:val="24"/>
                <w:szCs w:val="24"/>
              </w:rPr>
              <w:t>Responsibilities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Employee</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Submit Purchase Requisitions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Department Manager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Review departmental requests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Procurement Officer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Manage procurement process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Finance Officer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Verify budget availability</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CEO</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Approve strategic purchases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Store Keeper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Receive inventory goods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Asset Custodian</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Receive fixed assets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Supplier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Provide quotations and goods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Internal Auditor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Review procurement compliance</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System Administrator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Configure procurement rules</w:t>
            </w:r>
          </w:p>
        </w:tc>
      </w:tr>
    </w:tbl>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2"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1.7 Procurement Workflow Overview</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The procurement lifecycle follows this sequence:</w:t>
      </w:r>
    </w:p>
    <w:p w:rsidR="00AE02D1" w:rsidRPr="00AE02D1" w:rsidRDefault="00AE02D1" w:rsidP="00AE0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2D1">
        <w:rPr>
          <w:rFonts w:ascii="Courier New" w:eastAsia="Times New Roman" w:hAnsi="Courier New" w:cs="Courier New"/>
          <w:sz w:val="20"/>
          <w:szCs w:val="20"/>
        </w:rPr>
        <w:t>Purchase Requisition</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Department Review</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Budget Verification</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Supplier Selection</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RFQ (when required)</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r>
      <w:r w:rsidRPr="00AE02D1">
        <w:rPr>
          <w:rFonts w:ascii="Courier New" w:eastAsia="Times New Roman" w:hAnsi="Courier New" w:cs="Courier New"/>
          <w:sz w:val="20"/>
          <w:szCs w:val="20"/>
        </w:rPr>
        <w:lastRenderedPageBreak/>
        <w:t>Quotation Evaluation</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Purchase Order Creation</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Approval Workflow</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Supplier Acceptance</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Goods Delivery</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Goods Receipt</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Invoice Verification</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Three-Way Matching</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Payment Authorization</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 xml:space="preserve">        ▼</w:t>
      </w:r>
      <w:r w:rsidRPr="00AE02D1">
        <w:rPr>
          <w:rFonts w:ascii="Courier New" w:eastAsia="Times New Roman" w:hAnsi="Courier New" w:cs="Courier New"/>
          <w:sz w:val="20"/>
          <w:szCs w:val="20"/>
        </w:rPr>
        <w:br/>
        <w:t>Procurement Closed</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3"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1.8 Procurement Principles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The system shall enforce the following principles:</w:t>
      </w:r>
    </w:p>
    <w:p w:rsidR="00AE02D1" w:rsidRPr="00AE02D1" w:rsidRDefault="00AE02D1" w:rsidP="00AE02D1">
      <w:pPr>
        <w:spacing w:before="100" w:beforeAutospacing="1" w:after="100" w:afterAutospacing="1" w:line="240" w:lineRule="auto"/>
        <w:outlineLvl w:val="2"/>
        <w:rPr>
          <w:rFonts w:ascii="Times New Roman" w:eastAsia="Times New Roman" w:hAnsi="Times New Roman" w:cs="Times New Roman"/>
          <w:b/>
          <w:bCs/>
          <w:sz w:val="27"/>
          <w:szCs w:val="27"/>
        </w:rPr>
      </w:pPr>
      <w:r w:rsidRPr="00AE02D1">
        <w:rPr>
          <w:rFonts w:ascii="Times New Roman" w:eastAsia="Times New Roman" w:hAnsi="Times New Roman" w:cs="Times New Roman"/>
          <w:b/>
          <w:bCs/>
          <w:sz w:val="27"/>
          <w:szCs w:val="27"/>
        </w:rPr>
        <w:t>Separation of Duties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No single individual shall:</w:t>
      </w:r>
    </w:p>
    <w:p w:rsidR="00AE02D1" w:rsidRPr="00AE02D1" w:rsidRDefault="00AE02D1" w:rsidP="00AE0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Create and approve the same Purchase Order. </w:t>
      </w:r>
    </w:p>
    <w:p w:rsidR="00AE02D1" w:rsidRPr="00AE02D1" w:rsidRDefault="00AE02D1" w:rsidP="00AE0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Approve and receive the same goods. </w:t>
      </w:r>
    </w:p>
    <w:p w:rsidR="00AE02D1" w:rsidRPr="00AE02D1" w:rsidRDefault="00AE02D1" w:rsidP="00AE0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Receive goods and authorize payment. </w:t>
      </w:r>
    </w:p>
    <w:p w:rsidR="00AE02D1" w:rsidRPr="00AE02D1" w:rsidRDefault="00AE02D1" w:rsidP="00AE0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Verify budget and approve payment.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4" style="width:0;height:1.5pt" o:hralign="center" o:hrstd="t" o:hr="t" fillcolor="#a0a0a0" stroked="f"/>
        </w:pict>
      </w:r>
    </w:p>
    <w:p w:rsidR="00AE02D1" w:rsidRPr="00AE02D1" w:rsidRDefault="00AE02D1" w:rsidP="00AE02D1">
      <w:pPr>
        <w:spacing w:before="100" w:beforeAutospacing="1" w:after="100" w:afterAutospacing="1" w:line="240" w:lineRule="auto"/>
        <w:outlineLvl w:val="2"/>
        <w:rPr>
          <w:rFonts w:ascii="Times New Roman" w:eastAsia="Times New Roman" w:hAnsi="Times New Roman" w:cs="Times New Roman"/>
          <w:b/>
          <w:bCs/>
          <w:sz w:val="27"/>
          <w:szCs w:val="27"/>
        </w:rPr>
      </w:pPr>
      <w:r w:rsidRPr="00AE02D1">
        <w:rPr>
          <w:rFonts w:ascii="Times New Roman" w:eastAsia="Times New Roman" w:hAnsi="Times New Roman" w:cs="Times New Roman"/>
          <w:b/>
          <w:bCs/>
          <w:sz w:val="27"/>
          <w:szCs w:val="27"/>
        </w:rPr>
        <w:t>Budget Control</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No Purchase Order may be approved unless sufficient budget is available.</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5" style="width:0;height:1.5pt" o:hralign="center" o:hrstd="t" o:hr="t" fillcolor="#a0a0a0" stroked="f"/>
        </w:pict>
      </w:r>
    </w:p>
    <w:p w:rsidR="00AE02D1" w:rsidRPr="00AE02D1" w:rsidRDefault="00AE02D1" w:rsidP="00AE02D1">
      <w:pPr>
        <w:spacing w:before="100" w:beforeAutospacing="1" w:after="100" w:afterAutospacing="1" w:line="240" w:lineRule="auto"/>
        <w:outlineLvl w:val="2"/>
        <w:rPr>
          <w:rFonts w:ascii="Times New Roman" w:eastAsia="Times New Roman" w:hAnsi="Times New Roman" w:cs="Times New Roman"/>
          <w:b/>
          <w:bCs/>
          <w:sz w:val="27"/>
          <w:szCs w:val="27"/>
        </w:rPr>
      </w:pPr>
      <w:r w:rsidRPr="00AE02D1">
        <w:rPr>
          <w:rFonts w:ascii="Times New Roman" w:eastAsia="Times New Roman" w:hAnsi="Times New Roman" w:cs="Times New Roman"/>
          <w:b/>
          <w:bCs/>
          <w:sz w:val="27"/>
          <w:szCs w:val="27"/>
        </w:rPr>
        <w:lastRenderedPageBreak/>
        <w:t>Auditability</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Every procurement action shall be permanently recorded.</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6" style="width:0;height:1.5pt" o:hralign="center" o:hrstd="t" o:hr="t" fillcolor="#a0a0a0" stroked="f"/>
        </w:pict>
      </w:r>
    </w:p>
    <w:p w:rsidR="00AE02D1" w:rsidRPr="00AE02D1" w:rsidRDefault="00AE02D1" w:rsidP="00AE02D1">
      <w:pPr>
        <w:spacing w:before="100" w:beforeAutospacing="1" w:after="100" w:afterAutospacing="1" w:line="240" w:lineRule="auto"/>
        <w:outlineLvl w:val="2"/>
        <w:rPr>
          <w:rFonts w:ascii="Times New Roman" w:eastAsia="Times New Roman" w:hAnsi="Times New Roman" w:cs="Times New Roman"/>
          <w:b/>
          <w:bCs/>
          <w:sz w:val="27"/>
          <w:szCs w:val="27"/>
        </w:rPr>
      </w:pPr>
      <w:r w:rsidRPr="00AE02D1">
        <w:rPr>
          <w:rFonts w:ascii="Times New Roman" w:eastAsia="Times New Roman" w:hAnsi="Times New Roman" w:cs="Times New Roman"/>
          <w:b/>
          <w:bCs/>
          <w:sz w:val="27"/>
          <w:szCs w:val="27"/>
        </w:rPr>
        <w:t>Transparency</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Every approval decision shall include:</w:t>
      </w:r>
    </w:p>
    <w:p w:rsidR="00AE02D1" w:rsidRPr="00AE02D1" w:rsidRDefault="00AE02D1" w:rsidP="00AE0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Decision </w:t>
      </w:r>
    </w:p>
    <w:p w:rsidR="00AE02D1" w:rsidRPr="00AE02D1" w:rsidRDefault="00AE02D1" w:rsidP="00AE0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User </w:t>
      </w:r>
    </w:p>
    <w:p w:rsidR="00AE02D1" w:rsidRPr="00AE02D1" w:rsidRDefault="00AE02D1" w:rsidP="00AE0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Timestamp </w:t>
      </w:r>
    </w:p>
    <w:p w:rsidR="00AE02D1" w:rsidRPr="00AE02D1" w:rsidRDefault="00AE02D1" w:rsidP="00AE0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Comments </w:t>
      </w:r>
    </w:p>
    <w:p w:rsidR="00AE02D1" w:rsidRPr="00AE02D1" w:rsidRDefault="00AE02D1" w:rsidP="00AE0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Previous status </w:t>
      </w:r>
    </w:p>
    <w:p w:rsidR="00AE02D1" w:rsidRPr="00AE02D1" w:rsidRDefault="00AE02D1" w:rsidP="00AE0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New status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7" style="width:0;height:1.5pt" o:hralign="center" o:hrstd="t" o:hr="t" fillcolor="#a0a0a0" stroked="f"/>
        </w:pict>
      </w:r>
    </w:p>
    <w:p w:rsidR="00AE02D1" w:rsidRPr="00AE02D1" w:rsidRDefault="00AE02D1" w:rsidP="00AE02D1">
      <w:pPr>
        <w:spacing w:before="100" w:beforeAutospacing="1" w:after="100" w:afterAutospacing="1" w:line="240" w:lineRule="auto"/>
        <w:outlineLvl w:val="2"/>
        <w:rPr>
          <w:rFonts w:ascii="Times New Roman" w:eastAsia="Times New Roman" w:hAnsi="Times New Roman" w:cs="Times New Roman"/>
          <w:b/>
          <w:bCs/>
          <w:sz w:val="27"/>
          <w:szCs w:val="27"/>
        </w:rPr>
      </w:pPr>
      <w:r w:rsidRPr="00AE02D1">
        <w:rPr>
          <w:rFonts w:ascii="Times New Roman" w:eastAsia="Times New Roman" w:hAnsi="Times New Roman" w:cs="Times New Roman"/>
          <w:b/>
          <w:bCs/>
          <w:sz w:val="27"/>
          <w:szCs w:val="27"/>
        </w:rPr>
        <w:t>Supplier Fairness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Supplier selection shall follow predefined procurement rules.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The system shall maintain quotation history.</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8" style="width:0;height:1.5pt" o:hralign="center" o:hrstd="t" o:hr="t" fillcolor="#a0a0a0" stroked="f"/>
        </w:pict>
      </w:r>
    </w:p>
    <w:p w:rsidR="00AE02D1" w:rsidRPr="00AE02D1" w:rsidRDefault="00AE02D1" w:rsidP="00AE02D1">
      <w:pPr>
        <w:spacing w:before="100" w:beforeAutospacing="1" w:after="100" w:afterAutospacing="1" w:line="240" w:lineRule="auto"/>
        <w:outlineLvl w:val="2"/>
        <w:rPr>
          <w:rFonts w:ascii="Times New Roman" w:eastAsia="Times New Roman" w:hAnsi="Times New Roman" w:cs="Times New Roman"/>
          <w:b/>
          <w:bCs/>
          <w:sz w:val="27"/>
          <w:szCs w:val="27"/>
        </w:rPr>
      </w:pPr>
      <w:r w:rsidRPr="00AE02D1">
        <w:rPr>
          <w:rFonts w:ascii="Times New Roman" w:eastAsia="Times New Roman" w:hAnsi="Times New Roman" w:cs="Times New Roman"/>
          <w:b/>
          <w:bCs/>
          <w:sz w:val="27"/>
          <w:szCs w:val="27"/>
        </w:rPr>
        <w:t>Compliance</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Procurement shall comply with:</w:t>
      </w:r>
    </w:p>
    <w:p w:rsidR="00AE02D1" w:rsidRPr="00AE02D1" w:rsidRDefault="00AE02D1" w:rsidP="00AE0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Organizational procurement policies </w:t>
      </w:r>
    </w:p>
    <w:p w:rsidR="00AE02D1" w:rsidRPr="00AE02D1" w:rsidRDefault="00AE02D1" w:rsidP="00AE0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Internal approval rules </w:t>
      </w:r>
    </w:p>
    <w:p w:rsidR="00AE02D1" w:rsidRPr="00AE02D1" w:rsidRDefault="00AE02D1" w:rsidP="00AE0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Financial control procedures </w:t>
      </w:r>
    </w:p>
    <w:p w:rsidR="00AE02D1" w:rsidRPr="00AE02D1" w:rsidRDefault="00AE02D1" w:rsidP="00AE0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Ethiopian document retention requirements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39" style="width:0;height:1.5pt" o:hralign="center" o:hrstd="t" o:hr="t" fillcolor="#a0a0a0" stroked="f"/>
        </w:pict>
      </w:r>
    </w:p>
    <w:p w:rsidR="00AE02D1" w:rsidRPr="00AE02D1" w:rsidRDefault="00AE02D1" w:rsidP="00AE0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2D1">
        <w:rPr>
          <w:rFonts w:ascii="Times New Roman" w:eastAsia="Times New Roman" w:hAnsi="Times New Roman" w:cs="Times New Roman"/>
          <w:b/>
          <w:bCs/>
          <w:kern w:val="36"/>
          <w:sz w:val="48"/>
          <w:szCs w:val="48"/>
        </w:rPr>
        <w:t>2. Overall System Description</w:t>
      </w:r>
    </w:p>
    <w:p w:rsidR="00AE02D1" w:rsidRPr="00AE02D1" w:rsidRDefault="00AE02D1" w:rsidP="00AE02D1">
      <w:pPr>
        <w:spacing w:before="100" w:beforeAutospacing="1" w:after="100" w:afterAutospacing="1" w:line="240" w:lineRule="auto"/>
        <w:outlineLvl w:val="1"/>
        <w:rPr>
          <w:rFonts w:ascii="Times New Roman" w:eastAsia="Times New Roman" w:hAnsi="Times New Roman" w:cs="Times New Roman"/>
          <w:b/>
          <w:bCs/>
          <w:sz w:val="36"/>
          <w:szCs w:val="36"/>
        </w:rPr>
      </w:pPr>
      <w:r w:rsidRPr="00AE02D1">
        <w:rPr>
          <w:rFonts w:ascii="Times New Roman" w:eastAsia="Times New Roman" w:hAnsi="Times New Roman" w:cs="Times New Roman"/>
          <w:b/>
          <w:bCs/>
          <w:sz w:val="36"/>
          <w:szCs w:val="36"/>
        </w:rPr>
        <w:t>2.1 Product Perspective</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The Procurement Module is one of the core operational modules of </w:t>
      </w:r>
      <w:proofErr w:type="spellStart"/>
      <w:r w:rsidRPr="00AE02D1">
        <w:rPr>
          <w:rFonts w:ascii="Times New Roman" w:eastAsia="Times New Roman" w:hAnsi="Times New Roman" w:cs="Times New Roman"/>
          <w:sz w:val="24"/>
          <w:szCs w:val="24"/>
        </w:rPr>
        <w:t>Sutana</w:t>
      </w:r>
      <w:proofErr w:type="spellEnd"/>
      <w:r w:rsidRPr="00AE02D1">
        <w:rPr>
          <w:rFonts w:ascii="Times New Roman" w:eastAsia="Times New Roman" w:hAnsi="Times New Roman" w:cs="Times New Roman"/>
          <w:sz w:val="24"/>
          <w:szCs w:val="24"/>
        </w:rPr>
        <w:t xml:space="preserve"> EMS.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lastRenderedPageBreak/>
        <w:t>It integrates with:</w:t>
      </w:r>
    </w:p>
    <w:p w:rsidR="00AE02D1" w:rsidRPr="00AE02D1" w:rsidRDefault="00AE02D1" w:rsidP="00AE0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Inventory Management </w:t>
      </w:r>
    </w:p>
    <w:p w:rsidR="00AE02D1" w:rsidRPr="00AE02D1" w:rsidRDefault="00AE02D1" w:rsidP="00AE0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Finance Management </w:t>
      </w:r>
    </w:p>
    <w:p w:rsidR="00AE02D1" w:rsidRPr="00AE02D1" w:rsidRDefault="00AE02D1" w:rsidP="00AE0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Supplier Management </w:t>
      </w:r>
    </w:p>
    <w:p w:rsidR="00AE02D1" w:rsidRPr="00AE02D1" w:rsidRDefault="00AE02D1" w:rsidP="00AE0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Fixed Asset Management </w:t>
      </w:r>
    </w:p>
    <w:p w:rsidR="00AE02D1" w:rsidRPr="00AE02D1" w:rsidRDefault="00AE02D1" w:rsidP="00AE0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Dashboard Module </w:t>
      </w:r>
    </w:p>
    <w:p w:rsidR="00AE02D1" w:rsidRPr="00AE02D1" w:rsidRDefault="00AE02D1" w:rsidP="00AE0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Notification Service </w:t>
      </w:r>
    </w:p>
    <w:p w:rsidR="00AE02D1" w:rsidRPr="00AE02D1" w:rsidRDefault="00AE02D1" w:rsidP="00AE0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Audit Logging Module </w:t>
      </w:r>
    </w:p>
    <w:p w:rsidR="00AE02D1" w:rsidRPr="00AE02D1" w:rsidRDefault="00AE02D1" w:rsidP="00AE0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Identity &amp; Access Management (IAM) </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The Procurement Module shall not directly modify accounting records. Financial postings shall be performed by the Finance Module after successful three-way matching and payment authorization.</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40" style="width:0;height:1.5pt" o:hralign="center" o:hrstd="t" o:hr="t" fillcolor="#a0a0a0" stroked="f"/>
        </w:pict>
      </w:r>
    </w:p>
    <w:p w:rsidR="00AE02D1" w:rsidRPr="00AE02D1" w:rsidRDefault="00AE02D1" w:rsidP="00AE02D1">
      <w:pPr>
        <w:spacing w:before="100" w:beforeAutospacing="1" w:after="100" w:afterAutospacing="1" w:line="240" w:lineRule="auto"/>
        <w:outlineLvl w:val="1"/>
        <w:rPr>
          <w:rFonts w:ascii="Times New Roman" w:eastAsia="Times New Roman" w:hAnsi="Times New Roman" w:cs="Times New Roman"/>
          <w:b/>
          <w:bCs/>
          <w:sz w:val="36"/>
          <w:szCs w:val="36"/>
        </w:rPr>
      </w:pPr>
      <w:r w:rsidRPr="00AE02D1">
        <w:rPr>
          <w:rFonts w:ascii="Times New Roman" w:eastAsia="Times New Roman" w:hAnsi="Times New Roman" w:cs="Times New Roman"/>
          <w:b/>
          <w:bCs/>
          <w:sz w:val="36"/>
          <w:szCs w:val="36"/>
        </w:rPr>
        <w:t>2.2 Major Functions</w: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The Procurement Module shall provide:</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Purchase Requisition Management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RFQ Management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Supplier Management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Quotation Comparison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Purchase Order Management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Approval Management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Budget Verification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Goods Receipt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Supplier Returns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Invoice Matching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Procurement Reporting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Procurement Dashboard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Notifications </w:t>
      </w:r>
    </w:p>
    <w:p w:rsidR="00AE02D1" w:rsidRPr="00AE02D1" w:rsidRDefault="00AE02D1" w:rsidP="00AE0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Audit Logging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41" style="width:0;height:1.5pt" o:hralign="center" o:hrstd="t" o:hr="t" fillcolor="#a0a0a0" stroked="f"/>
        </w:pict>
      </w:r>
    </w:p>
    <w:p w:rsidR="00AE02D1" w:rsidRPr="00AE02D1" w:rsidRDefault="00AE02D1" w:rsidP="00AE02D1">
      <w:pPr>
        <w:spacing w:before="100" w:beforeAutospacing="1" w:after="100" w:afterAutospacing="1" w:line="240" w:lineRule="auto"/>
        <w:outlineLvl w:val="1"/>
        <w:rPr>
          <w:rFonts w:ascii="Times New Roman" w:eastAsia="Times New Roman" w:hAnsi="Times New Roman" w:cs="Times New Roman"/>
          <w:b/>
          <w:bCs/>
          <w:sz w:val="36"/>
          <w:szCs w:val="36"/>
        </w:rPr>
      </w:pPr>
      <w:r w:rsidRPr="00AE02D1">
        <w:rPr>
          <w:rFonts w:ascii="Times New Roman" w:eastAsia="Times New Roman" w:hAnsi="Times New Roman" w:cs="Times New Roman"/>
          <w:b/>
          <w:bCs/>
          <w:sz w:val="36"/>
          <w:szCs w:val="36"/>
        </w:rPr>
        <w:t>2.3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3661"/>
      </w:tblGrid>
      <w:tr w:rsidR="00AE02D1" w:rsidRPr="00AE02D1" w:rsidTr="00AE02D1">
        <w:trPr>
          <w:tblHeader/>
          <w:tblCellSpacing w:w="15" w:type="dxa"/>
        </w:trPr>
        <w:tc>
          <w:tcPr>
            <w:tcW w:w="0" w:type="auto"/>
            <w:vAlign w:val="center"/>
            <w:hideMark/>
          </w:tcPr>
          <w:p w:rsidR="00AE02D1" w:rsidRPr="00AE02D1" w:rsidRDefault="00AE02D1" w:rsidP="00AE02D1">
            <w:pPr>
              <w:spacing w:after="0" w:line="240" w:lineRule="auto"/>
              <w:jc w:val="center"/>
              <w:rPr>
                <w:rFonts w:ascii="Times New Roman" w:eastAsia="Times New Roman" w:hAnsi="Times New Roman" w:cs="Times New Roman"/>
                <w:b/>
                <w:bCs/>
                <w:sz w:val="24"/>
                <w:szCs w:val="24"/>
              </w:rPr>
            </w:pPr>
            <w:r w:rsidRPr="00AE02D1">
              <w:rPr>
                <w:rFonts w:ascii="Times New Roman" w:eastAsia="Times New Roman" w:hAnsi="Times New Roman" w:cs="Times New Roman"/>
                <w:b/>
                <w:bCs/>
                <w:sz w:val="24"/>
                <w:szCs w:val="24"/>
              </w:rPr>
              <w:t>Role</w:t>
            </w:r>
          </w:p>
        </w:tc>
        <w:tc>
          <w:tcPr>
            <w:tcW w:w="0" w:type="auto"/>
            <w:vAlign w:val="center"/>
            <w:hideMark/>
          </w:tcPr>
          <w:p w:rsidR="00AE02D1" w:rsidRPr="00AE02D1" w:rsidRDefault="00AE02D1" w:rsidP="00AE02D1">
            <w:pPr>
              <w:spacing w:after="0" w:line="240" w:lineRule="auto"/>
              <w:jc w:val="center"/>
              <w:rPr>
                <w:rFonts w:ascii="Times New Roman" w:eastAsia="Times New Roman" w:hAnsi="Times New Roman" w:cs="Times New Roman"/>
                <w:b/>
                <w:bCs/>
                <w:sz w:val="24"/>
                <w:szCs w:val="24"/>
              </w:rPr>
            </w:pPr>
            <w:r w:rsidRPr="00AE02D1">
              <w:rPr>
                <w:rFonts w:ascii="Times New Roman" w:eastAsia="Times New Roman" w:hAnsi="Times New Roman" w:cs="Times New Roman"/>
                <w:b/>
                <w:bCs/>
                <w:sz w:val="24"/>
                <w:szCs w:val="24"/>
              </w:rPr>
              <w:t>Primary Responsibilities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Employee</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Submit purchase requests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Department Manager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Approve departmental requisitions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Procurement Officer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Manage procurement lifecycle</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lastRenderedPageBreak/>
              <w:t>Finance Officer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Verify budget and authorize payment</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CEO</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Approve high-value purchases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Store Keeper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Receive inventory items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Asset Custodian</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Receive fixed assets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Internal Auditor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Audit procurement activities</w:t>
            </w:r>
          </w:p>
        </w:tc>
      </w:tr>
      <w:tr w:rsidR="00AE02D1" w:rsidRPr="00AE02D1" w:rsidTr="00AE02D1">
        <w:trPr>
          <w:tblCellSpacing w:w="15" w:type="dxa"/>
        </w:trPr>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System Administrator</w:t>
            </w:r>
          </w:p>
        </w:tc>
        <w:tc>
          <w:tcPr>
            <w:tcW w:w="0" w:type="auto"/>
            <w:vAlign w:val="center"/>
            <w:hideMark/>
          </w:tcPr>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Configure procurement settings</w:t>
            </w:r>
          </w:p>
        </w:tc>
      </w:tr>
    </w:tbl>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42" style="width:0;height:1.5pt" o:hralign="center" o:hrstd="t" o:hr="t" fillcolor="#a0a0a0" stroked="f"/>
        </w:pict>
      </w:r>
    </w:p>
    <w:p w:rsidR="00AE02D1" w:rsidRPr="00AE02D1" w:rsidRDefault="00AE02D1" w:rsidP="00AE02D1">
      <w:pPr>
        <w:spacing w:before="100" w:beforeAutospacing="1" w:after="100" w:afterAutospacing="1" w:line="240" w:lineRule="auto"/>
        <w:outlineLvl w:val="1"/>
        <w:rPr>
          <w:rFonts w:ascii="Times New Roman" w:eastAsia="Times New Roman" w:hAnsi="Times New Roman" w:cs="Times New Roman"/>
          <w:b/>
          <w:bCs/>
          <w:sz w:val="36"/>
          <w:szCs w:val="36"/>
        </w:rPr>
      </w:pPr>
      <w:r w:rsidRPr="00AE02D1">
        <w:rPr>
          <w:rFonts w:ascii="Times New Roman" w:eastAsia="Times New Roman" w:hAnsi="Times New Roman" w:cs="Times New Roman"/>
          <w:b/>
          <w:bCs/>
          <w:sz w:val="36"/>
          <w:szCs w:val="36"/>
        </w:rPr>
        <w:t>2.4 Assumptions</w:t>
      </w:r>
    </w:p>
    <w:p w:rsidR="00AE02D1" w:rsidRPr="00AE02D1" w:rsidRDefault="00AE02D1" w:rsidP="00AE0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All users authenticate through the centralized IAM module. </w:t>
      </w:r>
    </w:p>
    <w:p w:rsidR="00AE02D1" w:rsidRPr="00AE02D1" w:rsidRDefault="00AE02D1" w:rsidP="00AE0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Procurement approval thresholds are configurable by the System Administrator. </w:t>
      </w:r>
    </w:p>
    <w:p w:rsidR="00AE02D1" w:rsidRPr="00AE02D1" w:rsidRDefault="00AE02D1" w:rsidP="00AE0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Budgets are maintained by the Finance Module. </w:t>
      </w:r>
    </w:p>
    <w:p w:rsidR="00AE02D1" w:rsidRPr="00AE02D1" w:rsidRDefault="00AE02D1" w:rsidP="00AE0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Supplier master data is maintained in the Supplier Management Module. </w:t>
      </w:r>
    </w:p>
    <w:p w:rsidR="00AE02D1" w:rsidRPr="00AE02D1" w:rsidRDefault="00AE02D1" w:rsidP="00AE0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Inventory quantities are updated only after successful goods receipt. </w:t>
      </w:r>
    </w:p>
    <w:p w:rsidR="00AE02D1" w:rsidRPr="00AE02D1" w:rsidRDefault="00AE02D1" w:rsidP="00AE0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Payment execution is handled by the Finance Module.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43" style="width:0;height:1.5pt" o:hralign="center" o:hrstd="t" o:hr="t" fillcolor="#a0a0a0" stroked="f"/>
        </w:pict>
      </w:r>
    </w:p>
    <w:p w:rsidR="00AE02D1" w:rsidRPr="00AE02D1" w:rsidRDefault="00AE02D1" w:rsidP="00AE02D1">
      <w:pPr>
        <w:spacing w:before="100" w:beforeAutospacing="1" w:after="100" w:afterAutospacing="1" w:line="240" w:lineRule="auto"/>
        <w:outlineLvl w:val="1"/>
        <w:rPr>
          <w:rFonts w:ascii="Times New Roman" w:eastAsia="Times New Roman" w:hAnsi="Times New Roman" w:cs="Times New Roman"/>
          <w:b/>
          <w:bCs/>
          <w:sz w:val="36"/>
          <w:szCs w:val="36"/>
        </w:rPr>
      </w:pPr>
      <w:r w:rsidRPr="00AE02D1">
        <w:rPr>
          <w:rFonts w:ascii="Times New Roman" w:eastAsia="Times New Roman" w:hAnsi="Times New Roman" w:cs="Times New Roman"/>
          <w:b/>
          <w:bCs/>
          <w:sz w:val="36"/>
          <w:szCs w:val="36"/>
        </w:rPr>
        <w:t>2.5 Constraints</w:t>
      </w:r>
    </w:p>
    <w:p w:rsidR="00AE02D1" w:rsidRPr="00AE02D1" w:rsidRDefault="00AE02D1" w:rsidP="00AE0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Only authorized users may initiate procurement activities. </w:t>
      </w:r>
    </w:p>
    <w:p w:rsidR="00AE02D1" w:rsidRPr="00AE02D1" w:rsidRDefault="00AE02D1" w:rsidP="00AE0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Approval decisions cannot be modified once finalized. </w:t>
      </w:r>
    </w:p>
    <w:p w:rsidR="00AE02D1" w:rsidRPr="00AE02D1" w:rsidRDefault="00AE02D1" w:rsidP="00AE0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Goods cannot be received against cancelled Purchase Orders. </w:t>
      </w:r>
    </w:p>
    <w:p w:rsidR="00AE02D1" w:rsidRPr="00AE02D1" w:rsidRDefault="00AE02D1" w:rsidP="00AE0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Payments cannot be authorized without successful three-way matching. </w:t>
      </w:r>
    </w:p>
    <w:p w:rsidR="00AE02D1" w:rsidRPr="00AE02D1" w:rsidRDefault="00AE02D1" w:rsidP="00AE0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Purchase Orders exceeding configured approval thresholds require executive approval. </w:t>
      </w:r>
    </w:p>
    <w:p w:rsidR="00AE02D1" w:rsidRPr="00AE02D1" w:rsidRDefault="00AE02D1" w:rsidP="00AE0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All procurement actions must generate immutable audit records. </w:t>
      </w:r>
    </w:p>
    <w:p w:rsidR="00AE02D1" w:rsidRPr="00AE02D1" w:rsidRDefault="00AE02D1" w:rsidP="00AE02D1">
      <w:pPr>
        <w:spacing w:after="0"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pict>
          <v:rect id="_x0000_i1044" style="width:0;height:1.5pt" o:hralign="center" o:hrstd="t" o:hr="t" fillcolor="#a0a0a0" stroked="f"/>
        </w:pict>
      </w:r>
    </w:p>
    <w:p w:rsidR="00AE02D1" w:rsidRPr="00AE02D1" w:rsidRDefault="00AE02D1" w:rsidP="00AE02D1">
      <w:pPr>
        <w:spacing w:before="100" w:beforeAutospacing="1" w:after="100" w:afterAutospacing="1" w:line="240" w:lineRule="auto"/>
        <w:rPr>
          <w:rFonts w:ascii="Times New Roman" w:eastAsia="Times New Roman" w:hAnsi="Times New Roman" w:cs="Times New Roman"/>
          <w:sz w:val="24"/>
          <w:szCs w:val="24"/>
        </w:rPr>
      </w:pPr>
      <w:r w:rsidRPr="00AE02D1">
        <w:rPr>
          <w:rFonts w:ascii="Times New Roman" w:eastAsia="Times New Roman" w:hAnsi="Times New Roman" w:cs="Times New Roman"/>
          <w:sz w:val="24"/>
          <w:szCs w:val="24"/>
        </w:rPr>
        <w:t xml:space="preserve">This completes </w:t>
      </w:r>
      <w:r w:rsidRPr="00AE02D1">
        <w:rPr>
          <w:rFonts w:ascii="Times New Roman" w:eastAsia="Times New Roman" w:hAnsi="Times New Roman" w:cs="Times New Roman"/>
          <w:b/>
          <w:bCs/>
          <w:sz w:val="24"/>
          <w:szCs w:val="24"/>
        </w:rPr>
        <w:t>Part 1 (Sections 1–2)</w:t>
      </w:r>
      <w:r w:rsidRPr="00AE02D1">
        <w:rPr>
          <w:rFonts w:ascii="Times New Roman" w:eastAsia="Times New Roman" w:hAnsi="Times New Roman" w:cs="Times New Roman"/>
          <w:sz w:val="24"/>
          <w:szCs w:val="24"/>
        </w:rPr>
        <w:t xml:space="preserve"> of the rewritten </w:t>
      </w:r>
      <w:r w:rsidRPr="00AE02D1">
        <w:rPr>
          <w:rFonts w:ascii="Times New Roman" w:eastAsia="Times New Roman" w:hAnsi="Times New Roman" w:cs="Times New Roman"/>
          <w:b/>
          <w:bCs/>
          <w:sz w:val="24"/>
          <w:szCs w:val="24"/>
        </w:rPr>
        <w:t>Purchase &amp; Procurement Management SRS Version 2.0</w:t>
      </w:r>
      <w:r w:rsidRPr="00AE02D1">
        <w:rPr>
          <w:rFonts w:ascii="Times New Roman" w:eastAsia="Times New Roman" w:hAnsi="Times New Roman" w:cs="Times New Roman"/>
          <w:sz w:val="24"/>
          <w:szCs w:val="24"/>
        </w:rPr>
        <w:t>.</w:t>
      </w:r>
    </w:p>
    <w:p w:rsidR="004361D8" w:rsidRDefault="004361D8"/>
    <w:sectPr w:rsidR="00436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25A3E"/>
    <w:multiLevelType w:val="multilevel"/>
    <w:tmpl w:val="755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B154A4"/>
    <w:multiLevelType w:val="multilevel"/>
    <w:tmpl w:val="E2E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535CDB"/>
    <w:multiLevelType w:val="multilevel"/>
    <w:tmpl w:val="F2E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E12EBD"/>
    <w:multiLevelType w:val="multilevel"/>
    <w:tmpl w:val="977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1C0757"/>
    <w:multiLevelType w:val="multilevel"/>
    <w:tmpl w:val="97F2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D53427"/>
    <w:multiLevelType w:val="multilevel"/>
    <w:tmpl w:val="043E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800FCE"/>
    <w:multiLevelType w:val="multilevel"/>
    <w:tmpl w:val="1E4A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0D4D8C"/>
    <w:multiLevelType w:val="multilevel"/>
    <w:tmpl w:val="53C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3F1A3D"/>
    <w:multiLevelType w:val="multilevel"/>
    <w:tmpl w:val="837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FF7E45"/>
    <w:multiLevelType w:val="multilevel"/>
    <w:tmpl w:val="DAE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CD3526"/>
    <w:multiLevelType w:val="multilevel"/>
    <w:tmpl w:val="7A88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7"/>
  </w:num>
  <w:num w:numId="4">
    <w:abstractNumId w:val="5"/>
  </w:num>
  <w:num w:numId="5">
    <w:abstractNumId w:val="6"/>
  </w:num>
  <w:num w:numId="6">
    <w:abstractNumId w:val="8"/>
  </w:num>
  <w:num w:numId="7">
    <w:abstractNumId w:val="3"/>
  </w:num>
  <w:num w:numId="8">
    <w:abstractNumId w:val="0"/>
  </w:num>
  <w:num w:numId="9">
    <w:abstractNumId w:val="4"/>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2D1"/>
    <w:rsid w:val="004361D8"/>
    <w:rsid w:val="00AE0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E02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02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02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2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02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02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02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02D1"/>
    <w:rPr>
      <w:b/>
      <w:bCs/>
    </w:rPr>
  </w:style>
  <w:style w:type="paragraph" w:styleId="HTMLPreformatted">
    <w:name w:val="HTML Preformatted"/>
    <w:basedOn w:val="Normal"/>
    <w:link w:val="HTMLPreformattedChar"/>
    <w:uiPriority w:val="99"/>
    <w:semiHidden/>
    <w:unhideWhenUsed/>
    <w:rsid w:val="00AE0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02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E02D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E02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02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02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2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02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02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02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02D1"/>
    <w:rPr>
      <w:b/>
      <w:bCs/>
    </w:rPr>
  </w:style>
  <w:style w:type="paragraph" w:styleId="HTMLPreformatted">
    <w:name w:val="HTML Preformatted"/>
    <w:basedOn w:val="Normal"/>
    <w:link w:val="HTMLPreformattedChar"/>
    <w:uiPriority w:val="99"/>
    <w:semiHidden/>
    <w:unhideWhenUsed/>
    <w:rsid w:val="00AE0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02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E02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796991">
      <w:bodyDiv w:val="1"/>
      <w:marLeft w:val="0"/>
      <w:marRight w:val="0"/>
      <w:marTop w:val="0"/>
      <w:marBottom w:val="0"/>
      <w:divBdr>
        <w:top w:val="none" w:sz="0" w:space="0" w:color="auto"/>
        <w:left w:val="none" w:sz="0" w:space="0" w:color="auto"/>
        <w:bottom w:val="none" w:sz="0" w:space="0" w:color="auto"/>
        <w:right w:val="none" w:sz="0" w:space="0" w:color="auto"/>
      </w:divBdr>
      <w:divsChild>
        <w:div w:id="2004771161">
          <w:marLeft w:val="0"/>
          <w:marRight w:val="0"/>
          <w:marTop w:val="0"/>
          <w:marBottom w:val="0"/>
          <w:divBdr>
            <w:top w:val="none" w:sz="0" w:space="0" w:color="auto"/>
            <w:left w:val="none" w:sz="0" w:space="0" w:color="auto"/>
            <w:bottom w:val="none" w:sz="0" w:space="0" w:color="auto"/>
            <w:right w:val="none" w:sz="0" w:space="0" w:color="auto"/>
          </w:divBdr>
          <w:divsChild>
            <w:div w:id="183054693">
              <w:marLeft w:val="0"/>
              <w:marRight w:val="0"/>
              <w:marTop w:val="0"/>
              <w:marBottom w:val="0"/>
              <w:divBdr>
                <w:top w:val="none" w:sz="0" w:space="0" w:color="auto"/>
                <w:left w:val="none" w:sz="0" w:space="0" w:color="auto"/>
                <w:bottom w:val="none" w:sz="0" w:space="0" w:color="auto"/>
                <w:right w:val="none" w:sz="0" w:space="0" w:color="auto"/>
              </w:divBdr>
            </w:div>
          </w:divsChild>
        </w:div>
        <w:div w:id="1437674693">
          <w:marLeft w:val="0"/>
          <w:marRight w:val="0"/>
          <w:marTop w:val="0"/>
          <w:marBottom w:val="0"/>
          <w:divBdr>
            <w:top w:val="none" w:sz="0" w:space="0" w:color="auto"/>
            <w:left w:val="none" w:sz="0" w:space="0" w:color="auto"/>
            <w:bottom w:val="none" w:sz="0" w:space="0" w:color="auto"/>
            <w:right w:val="none" w:sz="0" w:space="0" w:color="auto"/>
          </w:divBdr>
          <w:divsChild>
            <w:div w:id="1327516486">
              <w:marLeft w:val="0"/>
              <w:marRight w:val="0"/>
              <w:marTop w:val="0"/>
              <w:marBottom w:val="0"/>
              <w:divBdr>
                <w:top w:val="none" w:sz="0" w:space="0" w:color="auto"/>
                <w:left w:val="none" w:sz="0" w:space="0" w:color="auto"/>
                <w:bottom w:val="none" w:sz="0" w:space="0" w:color="auto"/>
                <w:right w:val="none" w:sz="0" w:space="0" w:color="auto"/>
              </w:divBdr>
            </w:div>
          </w:divsChild>
        </w:div>
        <w:div w:id="433672022">
          <w:marLeft w:val="0"/>
          <w:marRight w:val="0"/>
          <w:marTop w:val="0"/>
          <w:marBottom w:val="0"/>
          <w:divBdr>
            <w:top w:val="none" w:sz="0" w:space="0" w:color="auto"/>
            <w:left w:val="none" w:sz="0" w:space="0" w:color="auto"/>
            <w:bottom w:val="none" w:sz="0" w:space="0" w:color="auto"/>
            <w:right w:val="none" w:sz="0" w:space="0" w:color="auto"/>
          </w:divBdr>
          <w:divsChild>
            <w:div w:id="1648048683">
              <w:marLeft w:val="0"/>
              <w:marRight w:val="0"/>
              <w:marTop w:val="0"/>
              <w:marBottom w:val="0"/>
              <w:divBdr>
                <w:top w:val="none" w:sz="0" w:space="0" w:color="auto"/>
                <w:left w:val="none" w:sz="0" w:space="0" w:color="auto"/>
                <w:bottom w:val="none" w:sz="0" w:space="0" w:color="auto"/>
                <w:right w:val="none" w:sz="0" w:space="0" w:color="auto"/>
              </w:divBdr>
              <w:divsChild>
                <w:div w:id="868420238">
                  <w:marLeft w:val="0"/>
                  <w:marRight w:val="0"/>
                  <w:marTop w:val="0"/>
                  <w:marBottom w:val="0"/>
                  <w:divBdr>
                    <w:top w:val="none" w:sz="0" w:space="0" w:color="auto"/>
                    <w:left w:val="none" w:sz="0" w:space="0" w:color="auto"/>
                    <w:bottom w:val="none" w:sz="0" w:space="0" w:color="auto"/>
                    <w:right w:val="none" w:sz="0" w:space="0" w:color="auto"/>
                  </w:divBdr>
                  <w:divsChild>
                    <w:div w:id="2044667297">
                      <w:marLeft w:val="0"/>
                      <w:marRight w:val="0"/>
                      <w:marTop w:val="0"/>
                      <w:marBottom w:val="0"/>
                      <w:divBdr>
                        <w:top w:val="none" w:sz="0" w:space="0" w:color="auto"/>
                        <w:left w:val="none" w:sz="0" w:space="0" w:color="auto"/>
                        <w:bottom w:val="none" w:sz="0" w:space="0" w:color="auto"/>
                        <w:right w:val="none" w:sz="0" w:space="0" w:color="auto"/>
                      </w:divBdr>
                      <w:divsChild>
                        <w:div w:id="2112314211">
                          <w:marLeft w:val="0"/>
                          <w:marRight w:val="0"/>
                          <w:marTop w:val="0"/>
                          <w:marBottom w:val="0"/>
                          <w:divBdr>
                            <w:top w:val="none" w:sz="0" w:space="0" w:color="auto"/>
                            <w:left w:val="none" w:sz="0" w:space="0" w:color="auto"/>
                            <w:bottom w:val="none" w:sz="0" w:space="0" w:color="auto"/>
                            <w:right w:val="none" w:sz="0" w:space="0" w:color="auto"/>
                          </w:divBdr>
                          <w:divsChild>
                            <w:div w:id="2009211779">
                              <w:marLeft w:val="0"/>
                              <w:marRight w:val="0"/>
                              <w:marTop w:val="0"/>
                              <w:marBottom w:val="0"/>
                              <w:divBdr>
                                <w:top w:val="none" w:sz="0" w:space="0" w:color="auto"/>
                                <w:left w:val="none" w:sz="0" w:space="0" w:color="auto"/>
                                <w:bottom w:val="none" w:sz="0" w:space="0" w:color="auto"/>
                                <w:right w:val="none" w:sz="0" w:space="0" w:color="auto"/>
                              </w:divBdr>
                              <w:divsChild>
                                <w:div w:id="746145400">
                                  <w:marLeft w:val="0"/>
                                  <w:marRight w:val="0"/>
                                  <w:marTop w:val="0"/>
                                  <w:marBottom w:val="0"/>
                                  <w:divBdr>
                                    <w:top w:val="none" w:sz="0" w:space="0" w:color="auto"/>
                                    <w:left w:val="none" w:sz="0" w:space="0" w:color="auto"/>
                                    <w:bottom w:val="none" w:sz="0" w:space="0" w:color="auto"/>
                                    <w:right w:val="none" w:sz="0" w:space="0" w:color="auto"/>
                                  </w:divBdr>
                                  <w:divsChild>
                                    <w:div w:id="3090616">
                                      <w:marLeft w:val="0"/>
                                      <w:marRight w:val="0"/>
                                      <w:marTop w:val="0"/>
                                      <w:marBottom w:val="0"/>
                                      <w:divBdr>
                                        <w:top w:val="none" w:sz="0" w:space="0" w:color="auto"/>
                                        <w:left w:val="none" w:sz="0" w:space="0" w:color="auto"/>
                                        <w:bottom w:val="none" w:sz="0" w:space="0" w:color="auto"/>
                                        <w:right w:val="none" w:sz="0" w:space="0" w:color="auto"/>
                                      </w:divBdr>
                                      <w:divsChild>
                                        <w:div w:id="1544054237">
                                          <w:marLeft w:val="0"/>
                                          <w:marRight w:val="0"/>
                                          <w:marTop w:val="0"/>
                                          <w:marBottom w:val="0"/>
                                          <w:divBdr>
                                            <w:top w:val="none" w:sz="0" w:space="0" w:color="auto"/>
                                            <w:left w:val="none" w:sz="0" w:space="0" w:color="auto"/>
                                            <w:bottom w:val="none" w:sz="0" w:space="0" w:color="auto"/>
                                            <w:right w:val="none" w:sz="0" w:space="0" w:color="auto"/>
                                          </w:divBdr>
                                          <w:divsChild>
                                            <w:div w:id="1955554657">
                                              <w:marLeft w:val="0"/>
                                              <w:marRight w:val="0"/>
                                              <w:marTop w:val="0"/>
                                              <w:marBottom w:val="0"/>
                                              <w:divBdr>
                                                <w:top w:val="none" w:sz="0" w:space="0" w:color="auto"/>
                                                <w:left w:val="none" w:sz="0" w:space="0" w:color="auto"/>
                                                <w:bottom w:val="none" w:sz="0" w:space="0" w:color="auto"/>
                                                <w:right w:val="none" w:sz="0" w:space="0" w:color="auto"/>
                                              </w:divBdr>
                                              <w:divsChild>
                                                <w:div w:id="1102191791">
                                                  <w:marLeft w:val="0"/>
                                                  <w:marRight w:val="0"/>
                                                  <w:marTop w:val="0"/>
                                                  <w:marBottom w:val="0"/>
                                                  <w:divBdr>
                                                    <w:top w:val="none" w:sz="0" w:space="0" w:color="auto"/>
                                                    <w:left w:val="none" w:sz="0" w:space="0" w:color="auto"/>
                                                    <w:bottom w:val="none" w:sz="0" w:space="0" w:color="auto"/>
                                                    <w:right w:val="none" w:sz="0" w:space="0" w:color="auto"/>
                                                  </w:divBdr>
                                                  <w:divsChild>
                                                    <w:div w:id="1289623542">
                                                      <w:marLeft w:val="0"/>
                                                      <w:marRight w:val="0"/>
                                                      <w:marTop w:val="0"/>
                                                      <w:marBottom w:val="0"/>
                                                      <w:divBdr>
                                                        <w:top w:val="none" w:sz="0" w:space="0" w:color="auto"/>
                                                        <w:left w:val="none" w:sz="0" w:space="0" w:color="auto"/>
                                                        <w:bottom w:val="none" w:sz="0" w:space="0" w:color="auto"/>
                                                        <w:right w:val="none" w:sz="0" w:space="0" w:color="auto"/>
                                                      </w:divBdr>
                                                      <w:divsChild>
                                                        <w:div w:id="2936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814857">
          <w:marLeft w:val="0"/>
          <w:marRight w:val="0"/>
          <w:marTop w:val="0"/>
          <w:marBottom w:val="0"/>
          <w:divBdr>
            <w:top w:val="none" w:sz="0" w:space="0" w:color="auto"/>
            <w:left w:val="none" w:sz="0" w:space="0" w:color="auto"/>
            <w:bottom w:val="none" w:sz="0" w:space="0" w:color="auto"/>
            <w:right w:val="none" w:sz="0" w:space="0" w:color="auto"/>
          </w:divBdr>
          <w:divsChild>
            <w:div w:id="18211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5</dc:creator>
  <cp:lastModifiedBy>Group 5</cp:lastModifiedBy>
  <cp:revision>1</cp:revision>
  <dcterms:created xsi:type="dcterms:W3CDTF">2026-06-18T17:03:00Z</dcterms:created>
  <dcterms:modified xsi:type="dcterms:W3CDTF">2026-06-18T17:04:00Z</dcterms:modified>
</cp:coreProperties>
</file>