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F08DE1" w14:textId="77777777" w:rsidR="00D35F34" w:rsidRPr="00453DE0" w:rsidRDefault="00A02BFA" w:rsidP="00355CAB">
      <w:pPr>
        <w:pStyle w:val="a3"/>
        <w:rPr>
          <w:rFonts w:hint="eastAsia"/>
          <w:sz w:val="44"/>
          <w:szCs w:val="44"/>
        </w:rPr>
      </w:pPr>
      <w:r w:rsidRPr="00453DE0">
        <w:rPr>
          <w:rFonts w:hint="eastAsia"/>
          <w:sz w:val="44"/>
          <w:szCs w:val="44"/>
        </w:rPr>
        <w:t>运营管理系统操作手册</w:t>
      </w:r>
    </w:p>
    <w:p w14:paraId="547FAB7B" w14:textId="77777777" w:rsidR="002D5301" w:rsidRDefault="002D5301" w:rsidP="00453DE0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系统介绍</w:t>
      </w:r>
    </w:p>
    <w:p w14:paraId="40E2771C" w14:textId="77777777" w:rsidR="00232CE1" w:rsidRDefault="00232CE1" w:rsidP="00232CE1">
      <w:pPr>
        <w:ind w:firstLineChars="236" w:firstLine="566"/>
        <w:rPr>
          <w:rFonts w:hint="eastAsia"/>
        </w:rPr>
      </w:pPr>
      <w:r>
        <w:rPr>
          <w:rFonts w:hint="eastAsia"/>
        </w:rPr>
        <w:t>运营管理系统是为了尽可能信息化运营管理过程中形成的问题工单、回访不成功件、保全复核发现的问题、续期催收的跟进以及新契约不合格件的闭环管理。</w:t>
      </w:r>
    </w:p>
    <w:p w14:paraId="4B003674" w14:textId="77777777" w:rsidR="00166BAB" w:rsidRDefault="00112858" w:rsidP="00232CE1">
      <w:pPr>
        <w:ind w:firstLineChars="236" w:firstLine="566"/>
        <w:rPr>
          <w:rFonts w:hint="eastAsia"/>
        </w:rPr>
      </w:pPr>
      <w:r>
        <w:rPr>
          <w:rFonts w:hint="eastAsia"/>
        </w:rPr>
        <w:t>系统提供两大部分。</w:t>
      </w:r>
    </w:p>
    <w:p w14:paraId="6235CC57" w14:textId="77777777" w:rsidR="00112858" w:rsidRDefault="00112858" w:rsidP="00232CE1">
      <w:pPr>
        <w:ind w:firstLineChars="236" w:firstLine="566"/>
        <w:rPr>
          <w:rFonts w:hint="eastAsia"/>
        </w:rPr>
      </w:pPr>
      <w:r>
        <w:rPr>
          <w:rFonts w:hint="eastAsia"/>
        </w:rPr>
        <w:t>第一部分为网站部分，提供便捷直观的待办任务列表，同时可以直接了解到当前省内已经上线销售的产品列表，以及</w:t>
      </w:r>
      <w:r w:rsidRPr="000818D9">
        <w:rPr>
          <w:rFonts w:hint="eastAsia"/>
          <w:b/>
        </w:rPr>
        <w:t>产品相关的介绍，投保规则，投保注意事项，填单注意事项，邮保通出单限额</w:t>
      </w:r>
      <w:r w:rsidR="00197191" w:rsidRPr="000818D9">
        <w:rPr>
          <w:rFonts w:hint="eastAsia"/>
          <w:b/>
        </w:rPr>
        <w:t>、邮保通出单常见问题</w:t>
      </w:r>
      <w:r>
        <w:rPr>
          <w:rFonts w:hint="eastAsia"/>
        </w:rPr>
        <w:t>等方面的功能（手机辅助工具功能移植，</w:t>
      </w:r>
      <w:r w:rsidRPr="008628BE">
        <w:rPr>
          <w:rFonts w:hint="eastAsia"/>
          <w:b/>
          <w:color w:val="FF0000"/>
        </w:rPr>
        <w:t>但是目前还没有对此部分完成移植</w:t>
      </w:r>
      <w:r>
        <w:rPr>
          <w:rFonts w:hint="eastAsia"/>
        </w:rPr>
        <w:t>，此部分可以方便日后</w:t>
      </w:r>
      <w:r w:rsidRPr="00773E25">
        <w:rPr>
          <w:rFonts w:hint="eastAsia"/>
          <w:b/>
        </w:rPr>
        <w:t>微信应用</w:t>
      </w:r>
      <w:r>
        <w:rPr>
          <w:rFonts w:hint="eastAsia"/>
        </w:rPr>
        <w:t>的直接使用）</w:t>
      </w:r>
      <w:r w:rsidR="00166BAB">
        <w:rPr>
          <w:rFonts w:hint="eastAsia"/>
        </w:rPr>
        <w:t>。</w:t>
      </w:r>
      <w:bookmarkStart w:id="0" w:name="_GoBack"/>
      <w:bookmarkEnd w:id="0"/>
    </w:p>
    <w:p w14:paraId="44ED1B65" w14:textId="77777777" w:rsidR="00166BAB" w:rsidRDefault="00166BAB" w:rsidP="00232CE1">
      <w:pPr>
        <w:ind w:firstLineChars="236" w:firstLine="566"/>
        <w:rPr>
          <w:rFonts w:hint="eastAsia"/>
        </w:rPr>
      </w:pPr>
      <w:r>
        <w:rPr>
          <w:rFonts w:hint="eastAsia"/>
        </w:rPr>
        <w:t>第二部分为后台管理模块，包括所有的功能维护和业务功能管理。</w:t>
      </w:r>
    </w:p>
    <w:p w14:paraId="5740B9D9" w14:textId="77777777" w:rsidR="00B4306B" w:rsidRDefault="004A4207" w:rsidP="00A509C9">
      <w:pPr>
        <w:rPr>
          <w:rFonts w:hint="eastAsia"/>
        </w:rPr>
      </w:pPr>
      <w:r>
        <w:rPr>
          <w:noProof/>
        </w:rPr>
        <w:drawing>
          <wp:inline distT="0" distB="0" distL="0" distR="0" wp14:anchorId="668A019E" wp14:editId="576CE702">
            <wp:extent cx="5263515" cy="2250440"/>
            <wp:effectExtent l="0" t="0" r="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9099" w14:textId="77777777" w:rsidR="00B4306B" w:rsidRDefault="004A4207" w:rsidP="00A509C9">
      <w:pPr>
        <w:rPr>
          <w:rFonts w:hint="eastAsia"/>
        </w:rPr>
      </w:pPr>
      <w:r>
        <w:rPr>
          <w:noProof/>
        </w:rPr>
        <w:drawing>
          <wp:inline distT="0" distB="0" distL="0" distR="0" wp14:anchorId="07E7250D" wp14:editId="498517B9">
            <wp:extent cx="5263515" cy="2901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2476" w14:textId="77777777" w:rsidR="002D5301" w:rsidRDefault="002D5301" w:rsidP="00C5408D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功能版块</w:t>
      </w:r>
      <w:r w:rsidR="00F45868">
        <w:rPr>
          <w:rFonts w:hint="eastAsia"/>
        </w:rPr>
        <w:t>及操作步骤</w:t>
      </w:r>
    </w:p>
    <w:p w14:paraId="40318567" w14:textId="77777777" w:rsidR="00142FE1" w:rsidRDefault="00B4306B" w:rsidP="00F80CE2">
      <w:pPr>
        <w:ind w:firstLineChars="236" w:firstLine="566"/>
        <w:rPr>
          <w:rFonts w:hint="eastAsia"/>
        </w:rPr>
      </w:pPr>
      <w:r>
        <w:rPr>
          <w:rFonts w:hint="eastAsia"/>
        </w:rPr>
        <w:t>网站常规登录：</w:t>
      </w:r>
      <w:r w:rsidR="00F2513E">
        <w:rPr>
          <w:rFonts w:hint="eastAsia"/>
        </w:rPr>
        <w:t>（</w:t>
      </w:r>
      <w:r w:rsidR="002B7AEE">
        <w:rPr>
          <w:rFonts w:hint="eastAsia"/>
        </w:rPr>
        <w:t>注：</w:t>
      </w:r>
      <w:r w:rsidR="00F2513E">
        <w:rPr>
          <w:rFonts w:hint="eastAsia"/>
        </w:rPr>
        <w:t>网站部分的代办任务、上线产品、常见问题等共模块尚未完成——</w:t>
      </w:r>
      <w:r w:rsidR="00773E25" w:rsidRPr="00A75382">
        <w:rPr>
          <w:rFonts w:hint="eastAsia"/>
          <w:b/>
        </w:rPr>
        <w:t>计划</w:t>
      </w:r>
      <w:r w:rsidR="00F2513E" w:rsidRPr="00A75382">
        <w:rPr>
          <w:rFonts w:hint="eastAsia"/>
          <w:b/>
        </w:rPr>
        <w:t>列入二期功能</w:t>
      </w:r>
      <w:r w:rsidR="00F2513E">
        <w:rPr>
          <w:rFonts w:hint="eastAsia"/>
        </w:rPr>
        <w:t>）</w:t>
      </w:r>
    </w:p>
    <w:p w14:paraId="46D7A5A5" w14:textId="77777777" w:rsidR="00305689" w:rsidRDefault="00305689" w:rsidP="00F80CE2">
      <w:pPr>
        <w:ind w:firstLineChars="236" w:firstLine="566"/>
        <w:rPr>
          <w:rFonts w:hint="eastAsia"/>
        </w:rPr>
      </w:pPr>
      <w:r>
        <w:rPr>
          <w:rFonts w:hint="eastAsia"/>
        </w:rPr>
        <w:t>地址：</w:t>
      </w:r>
      <w:hyperlink r:id="rId11" w:history="1">
        <w:r w:rsidRPr="00C3109A">
          <w:rPr>
            <w:rStyle w:val="ac"/>
            <w:rFonts w:hint="eastAsia"/>
          </w:rPr>
          <w:t>http://192.168.235.241:8080</w:t>
        </w:r>
      </w:hyperlink>
    </w:p>
    <w:p w14:paraId="59FA93FD" w14:textId="77777777" w:rsidR="00305689" w:rsidRDefault="00305689" w:rsidP="00F80CE2">
      <w:pPr>
        <w:ind w:firstLineChars="236" w:firstLine="566"/>
        <w:rPr>
          <w:rFonts w:hint="eastAsia"/>
        </w:rPr>
      </w:pPr>
      <w:r>
        <w:rPr>
          <w:rFonts w:hint="eastAsia"/>
        </w:rPr>
        <w:t>用户名：核心系统工号，密码默认为</w:t>
      </w:r>
      <w:r>
        <w:rPr>
          <w:rFonts w:hint="eastAsia"/>
        </w:rPr>
        <w:t>123456</w:t>
      </w:r>
      <w:r>
        <w:rPr>
          <w:rFonts w:hint="eastAsia"/>
        </w:rPr>
        <w:t>。</w:t>
      </w:r>
    </w:p>
    <w:p w14:paraId="7D0C4412" w14:textId="77777777" w:rsidR="00B4306B" w:rsidRDefault="004A4207" w:rsidP="00142FE1">
      <w:pPr>
        <w:rPr>
          <w:rFonts w:hint="eastAsia"/>
        </w:rPr>
      </w:pPr>
      <w:r>
        <w:rPr>
          <w:noProof/>
        </w:rPr>
        <w:drawing>
          <wp:inline distT="0" distB="0" distL="0" distR="0" wp14:anchorId="11EBF04C" wp14:editId="236E5027">
            <wp:extent cx="5263515" cy="3689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6DB5" w14:textId="77777777" w:rsidR="00142FE1" w:rsidRDefault="00F35AB1" w:rsidP="00F80CE2">
      <w:pPr>
        <w:ind w:firstLineChars="236" w:firstLine="566"/>
        <w:rPr>
          <w:rFonts w:hint="eastAsia"/>
        </w:rPr>
      </w:pPr>
      <w:r>
        <w:rPr>
          <w:rFonts w:hint="eastAsia"/>
        </w:rPr>
        <w:t>登录后默认查看待办任务，如果有未完成的任务，</w:t>
      </w:r>
      <w:r w:rsidR="0088363C">
        <w:rPr>
          <w:rFonts w:hint="eastAsia"/>
        </w:rPr>
        <w:t>右下角</w:t>
      </w:r>
      <w:r>
        <w:rPr>
          <w:rFonts w:hint="eastAsia"/>
        </w:rPr>
        <w:t>会不断</w:t>
      </w:r>
      <w:r w:rsidR="00C9619E">
        <w:rPr>
          <w:rFonts w:hint="eastAsia"/>
        </w:rPr>
        <w:t>弹窗</w:t>
      </w:r>
      <w:r>
        <w:rPr>
          <w:rFonts w:hint="eastAsia"/>
        </w:rPr>
        <w:t>提醒哦！</w:t>
      </w:r>
    </w:p>
    <w:p w14:paraId="3E29ACAB" w14:textId="77777777" w:rsidR="00142FE1" w:rsidRDefault="004A4207" w:rsidP="00142FE1">
      <w:pPr>
        <w:rPr>
          <w:rFonts w:hint="eastAsia"/>
        </w:rPr>
      </w:pPr>
      <w:r>
        <w:rPr>
          <w:noProof/>
        </w:rPr>
        <w:drawing>
          <wp:inline distT="0" distB="0" distL="0" distR="0" wp14:anchorId="5A05B904" wp14:editId="2897A7EB">
            <wp:extent cx="5263515" cy="2901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F5E2" w14:textId="77777777" w:rsidR="004D1644" w:rsidRDefault="004D1644" w:rsidP="00142FE1">
      <w:pPr>
        <w:rPr>
          <w:rFonts w:hint="eastAsia"/>
        </w:rPr>
      </w:pPr>
      <w:r>
        <w:rPr>
          <w:rFonts w:hint="eastAsia"/>
        </w:rPr>
        <w:t>登录后主面板的功能分区介绍。</w:t>
      </w:r>
    </w:p>
    <w:p w14:paraId="14D2D02C" w14:textId="77777777" w:rsidR="004D1644" w:rsidRPr="00142FE1" w:rsidRDefault="004A4207" w:rsidP="00142FE1">
      <w:pPr>
        <w:rPr>
          <w:rFonts w:hint="eastAsia"/>
        </w:rPr>
      </w:pPr>
      <w:r>
        <w:rPr>
          <w:noProof/>
        </w:rPr>
        <w:drawing>
          <wp:inline distT="0" distB="0" distL="0" distR="0" wp14:anchorId="5D11B790" wp14:editId="0BBBFD50">
            <wp:extent cx="5263515" cy="2901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DF21" w14:textId="77777777" w:rsidR="00CC545C" w:rsidRDefault="00C544A0" w:rsidP="000879AC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数据导入</w:t>
      </w:r>
    </w:p>
    <w:p w14:paraId="7BE4E933" w14:textId="77777777" w:rsidR="00A90670" w:rsidRPr="005C7503" w:rsidRDefault="00A90670" w:rsidP="00A90670">
      <w:pPr>
        <w:numPr>
          <w:ilvl w:val="0"/>
          <w:numId w:val="9"/>
        </w:numPr>
        <w:rPr>
          <w:rFonts w:hint="eastAsia"/>
          <w:b/>
        </w:rPr>
      </w:pPr>
      <w:r w:rsidRPr="005C7503">
        <w:rPr>
          <w:rFonts w:hint="eastAsia"/>
          <w:b/>
        </w:rPr>
        <w:t>功能介绍</w:t>
      </w:r>
    </w:p>
    <w:p w14:paraId="17D33F3E" w14:textId="77777777" w:rsidR="006D4C4B" w:rsidRDefault="006D4C4B" w:rsidP="006D4C4B">
      <w:pPr>
        <w:rPr>
          <w:rFonts w:hint="eastAsia"/>
        </w:rPr>
      </w:pPr>
      <w:r>
        <w:rPr>
          <w:rFonts w:hint="eastAsia"/>
        </w:rPr>
        <w:t>数据导入包括：</w:t>
      </w:r>
    </w:p>
    <w:p w14:paraId="1E2DEECA" w14:textId="77777777" w:rsidR="00CC545C" w:rsidRDefault="004A4207" w:rsidP="006D4C4B">
      <w:pPr>
        <w:rPr>
          <w:rFonts w:hint="eastAsia"/>
        </w:rPr>
      </w:pPr>
      <w:r>
        <w:rPr>
          <w:noProof/>
        </w:rPr>
        <w:drawing>
          <wp:inline distT="0" distB="0" distL="0" distR="0" wp14:anchorId="45F18C0D" wp14:editId="5E96AC15">
            <wp:extent cx="1630045" cy="22980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76E0" w14:textId="77777777" w:rsidR="006D4C4B" w:rsidRDefault="00C72C00" w:rsidP="006D4C4B">
      <w:pPr>
        <w:ind w:firstLine="420"/>
        <w:rPr>
          <w:rFonts w:hint="eastAsia"/>
        </w:rPr>
      </w:pPr>
      <w:r w:rsidRPr="00DC4836">
        <w:rPr>
          <w:rFonts w:hint="eastAsia"/>
          <w:b/>
        </w:rPr>
        <w:t>承保清单</w:t>
      </w:r>
      <w:r w:rsidR="006D4C4B" w:rsidRPr="00DC4836">
        <w:rPr>
          <w:rFonts w:hint="eastAsia"/>
          <w:b/>
        </w:rPr>
        <w:t>导入</w:t>
      </w:r>
      <w:r w:rsidR="006D4C4B">
        <w:rPr>
          <w:rFonts w:hint="eastAsia"/>
        </w:rPr>
        <w:t>：保单数据为核心系统导出来的承保清</w:t>
      </w:r>
      <w:r w:rsidR="00B906C1">
        <w:rPr>
          <w:rFonts w:hint="eastAsia"/>
        </w:rPr>
        <w:t>单数据</w:t>
      </w:r>
      <w:r w:rsidR="00CA5BC6">
        <w:rPr>
          <w:rFonts w:hint="eastAsia"/>
        </w:rPr>
        <w:t>。</w:t>
      </w:r>
      <w:r w:rsidR="00E54B86">
        <w:rPr>
          <w:rFonts w:hint="eastAsia"/>
        </w:rPr>
        <w:t>其中</w:t>
      </w:r>
      <w:r w:rsidR="00CA5BC6">
        <w:rPr>
          <w:rFonts w:hint="eastAsia"/>
        </w:rPr>
        <w:t>保单数据中涉及客户</w:t>
      </w:r>
      <w:r w:rsidR="006D4C4B">
        <w:rPr>
          <w:rFonts w:hint="eastAsia"/>
        </w:rPr>
        <w:t>名、金额、</w:t>
      </w:r>
      <w:r w:rsidR="00CA5BC6">
        <w:rPr>
          <w:rFonts w:hint="eastAsia"/>
        </w:rPr>
        <w:t>客户</w:t>
      </w:r>
      <w:r w:rsidR="006D4C4B">
        <w:rPr>
          <w:rFonts w:hint="eastAsia"/>
        </w:rPr>
        <w:t>联系</w:t>
      </w:r>
      <w:r w:rsidR="00CA5BC6">
        <w:rPr>
          <w:rFonts w:hint="eastAsia"/>
        </w:rPr>
        <w:t>信息</w:t>
      </w:r>
      <w:r w:rsidR="006D4C4B">
        <w:rPr>
          <w:rFonts w:hint="eastAsia"/>
        </w:rPr>
        <w:t>的数据采取加密方式存储。</w:t>
      </w:r>
    </w:p>
    <w:p w14:paraId="089351C2" w14:textId="77777777" w:rsidR="00B906C1" w:rsidRDefault="00B906C1" w:rsidP="006D4C4B">
      <w:pPr>
        <w:ind w:firstLine="420"/>
        <w:rPr>
          <w:rFonts w:hint="eastAsia"/>
        </w:rPr>
      </w:pPr>
      <w:r w:rsidRPr="00DC4836">
        <w:rPr>
          <w:rFonts w:hint="eastAsia"/>
          <w:b/>
        </w:rPr>
        <w:t>承保业务信息清单</w:t>
      </w:r>
      <w:r>
        <w:rPr>
          <w:rFonts w:hint="eastAsia"/>
        </w:rPr>
        <w:t>：可选导入</w:t>
      </w:r>
      <w:r w:rsidR="007911F3">
        <w:rPr>
          <w:rFonts w:hint="eastAsia"/>
        </w:rPr>
        <w:t>。涉及客户的敏感信息将会加密存储。</w:t>
      </w:r>
    </w:p>
    <w:p w14:paraId="16B445E9" w14:textId="77777777" w:rsidR="00BE1F35" w:rsidRDefault="00BE1F35" w:rsidP="006D4C4B">
      <w:pPr>
        <w:ind w:firstLine="420"/>
        <w:rPr>
          <w:rFonts w:hint="eastAsia"/>
        </w:rPr>
      </w:pPr>
      <w:r w:rsidRPr="00DC4836">
        <w:rPr>
          <w:rFonts w:hint="eastAsia"/>
          <w:b/>
        </w:rPr>
        <w:t>问题工单导入</w:t>
      </w:r>
      <w:r w:rsidR="004E3181">
        <w:rPr>
          <w:rFonts w:hint="eastAsia"/>
        </w:rPr>
        <w:t>：跟进客服系统下载的问题工单进行导入</w:t>
      </w:r>
      <w:r w:rsidR="008E1A40">
        <w:rPr>
          <w:rFonts w:hint="eastAsia"/>
        </w:rPr>
        <w:t>，涉及客户的敏感信息将会加密存储</w:t>
      </w:r>
      <w:r w:rsidR="004E3181">
        <w:rPr>
          <w:rFonts w:hint="eastAsia"/>
        </w:rPr>
        <w:t>。</w:t>
      </w:r>
    </w:p>
    <w:p w14:paraId="1CEACB98" w14:textId="77777777" w:rsidR="001C4F15" w:rsidRDefault="001C4F15" w:rsidP="006D4C4B">
      <w:pPr>
        <w:ind w:firstLine="420"/>
        <w:rPr>
          <w:rFonts w:hint="eastAsia"/>
        </w:rPr>
      </w:pPr>
      <w:r w:rsidRPr="00DC4836">
        <w:rPr>
          <w:rFonts w:hint="eastAsia"/>
          <w:b/>
        </w:rPr>
        <w:t>回访不成功清单</w:t>
      </w:r>
      <w:r>
        <w:rPr>
          <w:rFonts w:hint="eastAsia"/>
        </w:rPr>
        <w:t>：由客服系统直接下载的回访不成功清单。涉及客户的敏感信息将会加密存储。</w:t>
      </w:r>
    </w:p>
    <w:p w14:paraId="769158C9" w14:textId="77777777" w:rsidR="00E75368" w:rsidRDefault="00E75368" w:rsidP="006D4C4B">
      <w:pPr>
        <w:ind w:firstLine="420"/>
        <w:rPr>
          <w:rFonts w:hint="eastAsia"/>
        </w:rPr>
      </w:pPr>
      <w:r w:rsidRPr="00DC4836">
        <w:rPr>
          <w:rFonts w:hint="eastAsia"/>
          <w:b/>
        </w:rPr>
        <w:t>11185</w:t>
      </w:r>
      <w:r w:rsidR="003C4F80" w:rsidRPr="00DC4836">
        <w:rPr>
          <w:rFonts w:hint="eastAsia"/>
          <w:b/>
        </w:rPr>
        <w:t>回访数据</w:t>
      </w:r>
      <w:r w:rsidR="003C4F80">
        <w:rPr>
          <w:rFonts w:hint="eastAsia"/>
        </w:rPr>
        <w:t>：根据</w:t>
      </w:r>
      <w:r w:rsidR="003C4F80">
        <w:rPr>
          <w:rFonts w:hint="eastAsia"/>
        </w:rPr>
        <w:t>11185</w:t>
      </w:r>
      <w:r w:rsidR="003C4F80">
        <w:rPr>
          <w:rFonts w:hint="eastAsia"/>
        </w:rPr>
        <w:t>回访登记的数据更新上面“回访不成功清单”。注意，此功能需要根据系统要求调整上传的数据格式。</w:t>
      </w:r>
    </w:p>
    <w:p w14:paraId="41081DAA" w14:textId="77777777" w:rsidR="0004274E" w:rsidRDefault="0004274E" w:rsidP="0004274E">
      <w:pPr>
        <w:ind w:firstLine="420"/>
        <w:rPr>
          <w:rFonts w:hint="eastAsia"/>
        </w:rPr>
      </w:pPr>
      <w:r w:rsidRPr="00DC4836">
        <w:rPr>
          <w:rFonts w:hint="eastAsia"/>
          <w:b/>
        </w:rPr>
        <w:t>续期应交清单</w:t>
      </w:r>
      <w:r>
        <w:rPr>
          <w:rFonts w:hint="eastAsia"/>
        </w:rPr>
        <w:t>：根据客服系统下载的续期应交清单导入。涉及客户的敏感信息将会加密存储。</w:t>
      </w:r>
    </w:p>
    <w:p w14:paraId="6F66EC54" w14:textId="77777777" w:rsidR="0004274E" w:rsidRDefault="0004274E" w:rsidP="0004274E">
      <w:pPr>
        <w:ind w:firstLine="420"/>
        <w:rPr>
          <w:rFonts w:hint="eastAsia"/>
        </w:rPr>
      </w:pPr>
      <w:r w:rsidRPr="00DC4836">
        <w:rPr>
          <w:rFonts w:hint="eastAsia"/>
          <w:b/>
        </w:rPr>
        <w:t>续期继续率清单</w:t>
      </w:r>
      <w:r>
        <w:rPr>
          <w:rFonts w:hint="eastAsia"/>
        </w:rPr>
        <w:t>：根据总部提供的续期继续率清单，更新“续期应交清单”已经导入系统的数据和状态。</w:t>
      </w:r>
    </w:p>
    <w:p w14:paraId="5A855018" w14:textId="77777777" w:rsidR="0004274E" w:rsidRDefault="0004274E" w:rsidP="0004274E">
      <w:pPr>
        <w:ind w:firstLine="420"/>
        <w:rPr>
          <w:rFonts w:hint="eastAsia"/>
        </w:rPr>
      </w:pPr>
      <w:r w:rsidRPr="00DC4836">
        <w:rPr>
          <w:rFonts w:hint="eastAsia"/>
          <w:b/>
        </w:rPr>
        <w:t>总部催收清单</w:t>
      </w:r>
      <w:r>
        <w:rPr>
          <w:rFonts w:hint="eastAsia"/>
        </w:rPr>
        <w:t>：将总部催收的信息更新在“续期应交清单”的记录中。</w:t>
      </w:r>
    </w:p>
    <w:p w14:paraId="475E930B" w14:textId="77777777" w:rsidR="00407197" w:rsidRDefault="00407197" w:rsidP="0004274E">
      <w:pPr>
        <w:ind w:firstLine="420"/>
        <w:rPr>
          <w:rFonts w:hint="eastAsia"/>
        </w:rPr>
      </w:pPr>
      <w:r w:rsidRPr="00DC4836">
        <w:rPr>
          <w:rFonts w:hint="eastAsia"/>
          <w:b/>
        </w:rPr>
        <w:t>划扣费清单</w:t>
      </w:r>
      <w:r>
        <w:rPr>
          <w:rFonts w:hint="eastAsia"/>
        </w:rPr>
        <w:t>：暂未实现</w:t>
      </w:r>
      <w:r w:rsidR="00F26A45">
        <w:rPr>
          <w:rFonts w:hint="eastAsia"/>
        </w:rPr>
        <w:t>。</w:t>
      </w:r>
    </w:p>
    <w:p w14:paraId="123BDD2C" w14:textId="77777777" w:rsidR="00F26A45" w:rsidRDefault="00F26A45" w:rsidP="0004274E">
      <w:pPr>
        <w:ind w:firstLine="420"/>
        <w:rPr>
          <w:rFonts w:hint="eastAsia"/>
        </w:rPr>
      </w:pPr>
      <w:r w:rsidRPr="00DC4836">
        <w:rPr>
          <w:rFonts w:hint="eastAsia"/>
          <w:b/>
        </w:rPr>
        <w:t>抽检填写明细</w:t>
      </w:r>
      <w:r>
        <w:rPr>
          <w:rFonts w:hint="eastAsia"/>
        </w:rPr>
        <w:t>：根据抽检系统下载的填写数据进行导入，所有数据将会导入，主要是为了后期的数据分析。</w:t>
      </w:r>
    </w:p>
    <w:p w14:paraId="1DA0A219" w14:textId="77777777" w:rsidR="00F26A45" w:rsidRDefault="00F26A45" w:rsidP="0004274E">
      <w:pPr>
        <w:ind w:firstLine="420"/>
        <w:rPr>
          <w:rFonts w:hint="eastAsia"/>
        </w:rPr>
      </w:pPr>
      <w:r w:rsidRPr="00DC4836">
        <w:rPr>
          <w:rFonts w:hint="eastAsia"/>
          <w:b/>
        </w:rPr>
        <w:t>抽检录入明细</w:t>
      </w:r>
      <w:r>
        <w:rPr>
          <w:rFonts w:hint="eastAsia"/>
        </w:rPr>
        <w:t>：根据抽检系统下载的录入数据进行导入，所有的数据将会导入，主要是为了后期的数据分析。</w:t>
      </w:r>
    </w:p>
    <w:p w14:paraId="36776D01" w14:textId="77777777" w:rsidR="00CC545C" w:rsidRDefault="00CC545C" w:rsidP="006D4C4B">
      <w:pPr>
        <w:ind w:firstLine="420"/>
        <w:rPr>
          <w:rFonts w:hint="eastAsia"/>
        </w:rPr>
      </w:pPr>
    </w:p>
    <w:p w14:paraId="1E9D83A0" w14:textId="77777777" w:rsidR="000A1DEF" w:rsidRPr="005C7503" w:rsidRDefault="00A90670" w:rsidP="000A1DEF">
      <w:pPr>
        <w:numPr>
          <w:ilvl w:val="0"/>
          <w:numId w:val="9"/>
        </w:numPr>
        <w:rPr>
          <w:rFonts w:hint="eastAsia"/>
          <w:b/>
        </w:rPr>
      </w:pPr>
      <w:r w:rsidRPr="005C7503">
        <w:rPr>
          <w:rFonts w:hint="eastAsia"/>
          <w:b/>
        </w:rPr>
        <w:t>所需角色：</w:t>
      </w:r>
    </w:p>
    <w:p w14:paraId="1BCF56D0" w14:textId="77777777" w:rsidR="00A90670" w:rsidRDefault="00A90670" w:rsidP="006D4C4B">
      <w:pPr>
        <w:ind w:firstLine="420"/>
        <w:rPr>
          <w:rFonts w:hint="eastAsia"/>
        </w:rPr>
      </w:pPr>
      <w:r>
        <w:rPr>
          <w:rFonts w:hint="eastAsia"/>
        </w:rPr>
        <w:t>系统管理员</w:t>
      </w:r>
      <w:r w:rsidR="000A1DEF">
        <w:rPr>
          <w:rFonts w:hint="eastAsia"/>
        </w:rPr>
        <w:t>或者分公司各管理岗。</w:t>
      </w:r>
    </w:p>
    <w:p w14:paraId="7C421A30" w14:textId="77777777" w:rsidR="0083650D" w:rsidRPr="005C7503" w:rsidRDefault="0083650D" w:rsidP="000A1DEF">
      <w:pPr>
        <w:numPr>
          <w:ilvl w:val="0"/>
          <w:numId w:val="9"/>
        </w:numPr>
        <w:rPr>
          <w:rFonts w:hint="eastAsia"/>
        </w:rPr>
      </w:pPr>
      <w:r w:rsidRPr="005C7503">
        <w:rPr>
          <w:rFonts w:hint="eastAsia"/>
        </w:rPr>
        <w:t>操作步骤：</w:t>
      </w:r>
    </w:p>
    <w:p w14:paraId="0EF39F39" w14:textId="77777777" w:rsidR="003D5475" w:rsidRDefault="003D5475" w:rsidP="003D5475">
      <w:pPr>
        <w:ind w:firstLineChars="177" w:firstLine="425"/>
        <w:rPr>
          <w:rFonts w:hint="eastAsia"/>
        </w:rPr>
      </w:pPr>
      <w:r>
        <w:rPr>
          <w:rFonts w:hint="eastAsia"/>
        </w:rPr>
        <w:t>根据菜单会自动选择对应的模板，也可以根据实际数据选择不同的模板，点击选择文件根据选择的对话框进行文件选择。</w:t>
      </w:r>
    </w:p>
    <w:p w14:paraId="333003E2" w14:textId="77777777" w:rsidR="003D5475" w:rsidRPr="00257B5F" w:rsidRDefault="003D5475" w:rsidP="003D5475">
      <w:pPr>
        <w:ind w:firstLineChars="177" w:firstLine="425"/>
        <w:rPr>
          <w:rFonts w:hint="eastAsia"/>
          <w:color w:val="FF0000"/>
        </w:rPr>
      </w:pPr>
      <w:r w:rsidRPr="00257B5F">
        <w:rPr>
          <w:rFonts w:hint="eastAsia"/>
          <w:color w:val="FF0000"/>
        </w:rPr>
        <w:t>注意：只有</w:t>
      </w:r>
      <w:r w:rsidRPr="00257B5F">
        <w:rPr>
          <w:rFonts w:hint="eastAsia"/>
          <w:color w:val="FF0000"/>
        </w:rPr>
        <w:t>Excel</w:t>
      </w:r>
      <w:r w:rsidRPr="00257B5F">
        <w:rPr>
          <w:rFonts w:hint="eastAsia"/>
          <w:color w:val="FF0000"/>
        </w:rPr>
        <w:t>文件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xls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csv</w:t>
      </w:r>
      <w:r>
        <w:rPr>
          <w:rFonts w:hint="eastAsia"/>
          <w:color w:val="FF0000"/>
        </w:rPr>
        <w:t>）</w:t>
      </w:r>
      <w:r w:rsidRPr="00257B5F">
        <w:rPr>
          <w:rFonts w:hint="eastAsia"/>
          <w:color w:val="FF0000"/>
        </w:rPr>
        <w:t>才能成功选择并列在列表中</w:t>
      </w:r>
      <w:r>
        <w:rPr>
          <w:rFonts w:hint="eastAsia"/>
          <w:color w:val="FF0000"/>
        </w:rPr>
        <w:t>，其他类型文件无法列出</w:t>
      </w:r>
      <w:r w:rsidRPr="00257B5F">
        <w:rPr>
          <w:rFonts w:hint="eastAsia"/>
          <w:color w:val="FF0000"/>
        </w:rPr>
        <w:t>。</w:t>
      </w:r>
    </w:p>
    <w:p w14:paraId="5411B517" w14:textId="77777777" w:rsidR="003D5475" w:rsidRDefault="004A4207" w:rsidP="003D5475">
      <w:pPr>
        <w:rPr>
          <w:rFonts w:hint="eastAsia"/>
        </w:rPr>
      </w:pPr>
      <w:r>
        <w:rPr>
          <w:noProof/>
        </w:rPr>
        <w:drawing>
          <wp:inline distT="0" distB="0" distL="0" distR="0" wp14:anchorId="555487E8" wp14:editId="26EEA6CD">
            <wp:extent cx="5255895" cy="138366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11D7" w14:textId="77777777" w:rsidR="003D5475" w:rsidRDefault="003D5475" w:rsidP="003D5475">
      <w:pPr>
        <w:ind w:firstLineChars="177" w:firstLine="425"/>
        <w:rPr>
          <w:rFonts w:hint="eastAsia"/>
        </w:rPr>
      </w:pPr>
      <w:r>
        <w:rPr>
          <w:rFonts w:hint="eastAsia"/>
        </w:rPr>
        <w:t>依次点击菜单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选择文件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开始上传，即可，上传成功会提示相关成功信息。</w:t>
      </w:r>
    </w:p>
    <w:p w14:paraId="7B8240D0" w14:textId="77777777" w:rsidR="003D5475" w:rsidRDefault="004A4207" w:rsidP="00BE4792">
      <w:pPr>
        <w:rPr>
          <w:rFonts w:hint="eastAsia"/>
        </w:rPr>
      </w:pPr>
      <w:r>
        <w:rPr>
          <w:noProof/>
        </w:rPr>
        <w:drawing>
          <wp:inline distT="0" distB="0" distL="0" distR="0" wp14:anchorId="2C81BFF2" wp14:editId="08AD669B">
            <wp:extent cx="5263515" cy="2115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785A" w14:textId="77777777" w:rsidR="00EC5EF4" w:rsidRDefault="00EC5EF4" w:rsidP="00C5408D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代办任务</w:t>
      </w:r>
    </w:p>
    <w:p w14:paraId="6CFEFA39" w14:textId="77777777" w:rsidR="007A1D8A" w:rsidRPr="00F3530A" w:rsidRDefault="007A1D8A" w:rsidP="00F3530A">
      <w:pPr>
        <w:numPr>
          <w:ilvl w:val="0"/>
          <w:numId w:val="9"/>
        </w:numPr>
        <w:rPr>
          <w:rFonts w:hint="eastAsia"/>
          <w:b/>
        </w:rPr>
      </w:pPr>
      <w:r w:rsidRPr="00F3530A">
        <w:rPr>
          <w:rFonts w:hint="eastAsia"/>
          <w:b/>
        </w:rPr>
        <w:t>功能介绍</w:t>
      </w:r>
    </w:p>
    <w:p w14:paraId="0CD23B45" w14:textId="77777777" w:rsidR="007A1D8A" w:rsidRDefault="004A4207" w:rsidP="008325D2">
      <w:pPr>
        <w:rPr>
          <w:rFonts w:hint="eastAsia"/>
        </w:rPr>
      </w:pPr>
      <w:r>
        <w:rPr>
          <w:noProof/>
        </w:rPr>
        <w:drawing>
          <wp:inline distT="0" distB="0" distL="0" distR="0" wp14:anchorId="7F460AEB" wp14:editId="3D1DC591">
            <wp:extent cx="1717675" cy="842645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8288" w14:textId="77777777" w:rsidR="007A1D8A" w:rsidRDefault="007A1D8A" w:rsidP="007A1D8A">
      <w:pPr>
        <w:ind w:firstLineChars="177" w:firstLine="425"/>
        <w:rPr>
          <w:rFonts w:hint="eastAsia"/>
        </w:rPr>
      </w:pPr>
      <w:r>
        <w:rPr>
          <w:rFonts w:hint="eastAsia"/>
        </w:rPr>
        <w:t>待办任务列表：采取标签页方式，目前此版本的提醒不够人性化，不建议使用此功能方式，因为每次需要点击各个标签页才知道是否存在待办任务。</w:t>
      </w:r>
    </w:p>
    <w:p w14:paraId="2AF48BA7" w14:textId="77777777" w:rsidR="007A1D8A" w:rsidRDefault="004A4207" w:rsidP="007A1D8A">
      <w:pPr>
        <w:rPr>
          <w:rFonts w:hint="eastAsia"/>
        </w:rPr>
      </w:pPr>
      <w:r>
        <w:rPr>
          <w:noProof/>
        </w:rPr>
        <w:drawing>
          <wp:inline distT="0" distB="0" distL="0" distR="0" wp14:anchorId="3A31309B" wp14:editId="0C22777D">
            <wp:extent cx="5263515" cy="17970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3D0B" w14:textId="77777777" w:rsidR="007A1D8A" w:rsidRDefault="007A1D8A" w:rsidP="007A1D8A">
      <w:pPr>
        <w:ind w:firstLineChars="177" w:firstLine="425"/>
        <w:rPr>
          <w:rFonts w:hint="eastAsia"/>
        </w:rPr>
      </w:pPr>
      <w:r>
        <w:rPr>
          <w:rFonts w:hint="eastAsia"/>
        </w:rPr>
        <w:t>待办任务列表（面板方式）：建议采取此功能查看待办任务，如果存在待办任务，面板会自动展开，且有“</w:t>
      </w:r>
      <w:r w:rsidRPr="00B83297">
        <w:rPr>
          <w:rFonts w:hint="eastAsia"/>
          <w:b/>
          <w:color w:val="FF0000"/>
        </w:rPr>
        <w:t>红点</w:t>
      </w:r>
      <w:r>
        <w:rPr>
          <w:rFonts w:hint="eastAsia"/>
        </w:rPr>
        <w:t>”提醒。</w:t>
      </w:r>
    </w:p>
    <w:p w14:paraId="0B988B64" w14:textId="77777777" w:rsidR="007A1D8A" w:rsidRDefault="007A1D8A" w:rsidP="007A1D8A">
      <w:pPr>
        <w:ind w:firstLineChars="177" w:firstLine="425"/>
        <w:rPr>
          <w:rFonts w:hint="eastAsia"/>
        </w:rPr>
      </w:pPr>
      <w:r>
        <w:rPr>
          <w:rFonts w:hint="eastAsia"/>
        </w:rPr>
        <w:t>如果存在待办任务，点击具体的列表可进行相关回复处理操作。</w:t>
      </w:r>
    </w:p>
    <w:p w14:paraId="76283E3D" w14:textId="77777777" w:rsidR="007A1D8A" w:rsidRDefault="004A4207" w:rsidP="00AA491D">
      <w:pPr>
        <w:rPr>
          <w:rFonts w:hint="eastAsia"/>
        </w:rPr>
      </w:pPr>
      <w:r>
        <w:rPr>
          <w:noProof/>
        </w:rPr>
        <w:drawing>
          <wp:inline distT="0" distB="0" distL="0" distR="0" wp14:anchorId="214EAD56" wp14:editId="625C7530">
            <wp:extent cx="5255895" cy="208343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A2DD" w14:textId="77777777" w:rsidR="00A02F9C" w:rsidRDefault="00A02F9C" w:rsidP="00AA491D">
      <w:pPr>
        <w:rPr>
          <w:rFonts w:hint="eastAsia"/>
          <w:b/>
          <w:color w:val="FF0000"/>
        </w:rPr>
      </w:pPr>
      <w:r>
        <w:rPr>
          <w:rFonts w:hint="eastAsia"/>
        </w:rPr>
        <w:t>点击工单号可以进行处理。</w:t>
      </w:r>
      <w:r w:rsidRPr="00A02F9C">
        <w:rPr>
          <w:rFonts w:hint="eastAsia"/>
          <w:b/>
          <w:color w:val="FF0000"/>
        </w:rPr>
        <w:t>注：如果是市县机构登录，默认是查看待处理状态的工单；如果是分公司的登录，默认查看的是市县处理后的状态（需结案的状态）。</w:t>
      </w:r>
    </w:p>
    <w:p w14:paraId="77BCB473" w14:textId="77777777" w:rsidR="006975B7" w:rsidRDefault="00AA4518" w:rsidP="00AA491D">
      <w:pPr>
        <w:rPr>
          <w:rFonts w:hint="eastAsia"/>
        </w:rPr>
      </w:pPr>
      <w:r>
        <w:rPr>
          <w:rFonts w:hint="eastAsia"/>
        </w:rPr>
        <w:t>点击工单号直接回复：</w:t>
      </w:r>
    </w:p>
    <w:p w14:paraId="1D639A83" w14:textId="77777777" w:rsidR="00AA4518" w:rsidRDefault="004A4207" w:rsidP="00AA491D">
      <w:pPr>
        <w:rPr>
          <w:rFonts w:hint="eastAsia"/>
        </w:rPr>
      </w:pPr>
      <w:r>
        <w:rPr>
          <w:noProof/>
        </w:rPr>
        <w:drawing>
          <wp:inline distT="0" distB="0" distL="0" distR="0" wp14:anchorId="10088E14" wp14:editId="333F4E5D">
            <wp:extent cx="4683125" cy="28543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66D7" w14:textId="77777777" w:rsidR="00EC5EF4" w:rsidRDefault="004E2EE5" w:rsidP="00C5408D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契约管理</w:t>
      </w:r>
    </w:p>
    <w:p w14:paraId="4914F203" w14:textId="77777777" w:rsidR="0009477C" w:rsidRDefault="0009477C" w:rsidP="00284269">
      <w:pPr>
        <w:ind w:firstLineChars="177" w:firstLine="425"/>
        <w:rPr>
          <w:rFonts w:hint="eastAsia"/>
        </w:rPr>
      </w:pPr>
      <w:r>
        <w:rPr>
          <w:rFonts w:hint="eastAsia"/>
        </w:rPr>
        <w:t>填写不合格件管理：针对契约填写不合格件进行跟踪管理。</w:t>
      </w:r>
    </w:p>
    <w:p w14:paraId="439547DD" w14:textId="77777777" w:rsidR="0009477C" w:rsidRDefault="00A5338A" w:rsidP="00284269">
      <w:pPr>
        <w:ind w:firstLineChars="177" w:firstLine="425"/>
        <w:rPr>
          <w:rFonts w:hint="eastAsia"/>
        </w:rPr>
      </w:pPr>
      <w:r>
        <w:rPr>
          <w:rFonts w:hint="eastAsia"/>
        </w:rPr>
        <w:t>录入不合格件管理：针对契约录入不合格件进行管理。</w:t>
      </w:r>
    </w:p>
    <w:p w14:paraId="50F2BCE8" w14:textId="77777777" w:rsidR="004E2EE5" w:rsidRDefault="004E2EE5" w:rsidP="00C5408D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保全管理</w:t>
      </w:r>
    </w:p>
    <w:p w14:paraId="0B45DF09" w14:textId="77777777" w:rsidR="007B4F21" w:rsidRDefault="007B4F21" w:rsidP="000B642A">
      <w:pPr>
        <w:ind w:firstLineChars="177" w:firstLine="425"/>
        <w:rPr>
          <w:rFonts w:hint="eastAsia"/>
        </w:rPr>
      </w:pPr>
      <w:r>
        <w:rPr>
          <w:rFonts w:hint="eastAsia"/>
        </w:rPr>
        <w:t>保全复核差错管理：针对保全复核过程中发现的问题进行管理。</w:t>
      </w:r>
    </w:p>
    <w:p w14:paraId="128A0C14" w14:textId="77777777" w:rsidR="004E2EE5" w:rsidRDefault="004E2EE5" w:rsidP="00C5408D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电话回访管理</w:t>
      </w:r>
    </w:p>
    <w:p w14:paraId="54FE0A65" w14:textId="77777777" w:rsidR="005B3819" w:rsidRDefault="00BF46B1" w:rsidP="000B642A">
      <w:pPr>
        <w:ind w:firstLineChars="177" w:firstLine="425"/>
        <w:rPr>
          <w:rFonts w:hint="eastAsia"/>
        </w:rPr>
      </w:pPr>
      <w:r>
        <w:rPr>
          <w:rFonts w:hint="eastAsia"/>
        </w:rPr>
        <w:t>回访不成功件管理：</w:t>
      </w:r>
      <w:r w:rsidR="005B3819">
        <w:rPr>
          <w:rFonts w:hint="eastAsia"/>
        </w:rPr>
        <w:t>对总部回访不成功的工单进行管理，总部回访不成功的清单根据省</w:t>
      </w:r>
      <w:r w:rsidR="005B3819">
        <w:rPr>
          <w:rFonts w:hint="eastAsia"/>
        </w:rPr>
        <w:t>11185</w:t>
      </w:r>
      <w:r w:rsidR="005B3819">
        <w:rPr>
          <w:rFonts w:hint="eastAsia"/>
        </w:rPr>
        <w:t>或者省分的回访数据进行更新。</w:t>
      </w:r>
      <w:r w:rsidR="000B6524">
        <w:rPr>
          <w:rFonts w:hint="eastAsia"/>
        </w:rPr>
        <w:t>——</w:t>
      </w:r>
      <w:r w:rsidR="000B6524" w:rsidRPr="000B642A">
        <w:rPr>
          <w:rFonts w:hint="eastAsia"/>
          <w:b/>
          <w:color w:val="FF0000"/>
        </w:rPr>
        <w:t>注意：此部分可能会进行优化，是不是有省分回访针对总部回访数据对碰省中心的数据后导入，或者直接开房给</w:t>
      </w:r>
      <w:r w:rsidR="000B6524" w:rsidRPr="000B642A">
        <w:rPr>
          <w:rFonts w:hint="eastAsia"/>
          <w:b/>
          <w:color w:val="FF0000"/>
        </w:rPr>
        <w:t>11185</w:t>
      </w:r>
      <w:r w:rsidR="000B6524" w:rsidRPr="000B642A">
        <w:rPr>
          <w:rFonts w:hint="eastAsia"/>
          <w:b/>
          <w:color w:val="FF0000"/>
        </w:rPr>
        <w:t>进行登记</w:t>
      </w:r>
      <w:r w:rsidR="000B6524">
        <w:rPr>
          <w:rFonts w:hint="eastAsia"/>
        </w:rPr>
        <w:t>——可能由此会产生一些程序修改。</w:t>
      </w:r>
    </w:p>
    <w:p w14:paraId="30E1A833" w14:textId="77777777" w:rsidR="004E2EE5" w:rsidRDefault="004E2EE5" w:rsidP="00C5408D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客服管理</w:t>
      </w:r>
    </w:p>
    <w:p w14:paraId="5BFE6865" w14:textId="77777777" w:rsidR="004512DC" w:rsidRDefault="004512DC" w:rsidP="000B642A">
      <w:pPr>
        <w:ind w:firstLineChars="177" w:firstLine="425"/>
        <w:rPr>
          <w:rFonts w:hint="eastAsia"/>
        </w:rPr>
      </w:pPr>
      <w:r>
        <w:rPr>
          <w:rFonts w:hint="eastAsia"/>
        </w:rPr>
        <w:t>对回访中产生的问题工单进行跟踪管理。</w:t>
      </w:r>
    </w:p>
    <w:p w14:paraId="49F7C98D" w14:textId="77777777" w:rsidR="004E2EE5" w:rsidRDefault="004E2EE5" w:rsidP="00C5408D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续期管理</w:t>
      </w:r>
    </w:p>
    <w:p w14:paraId="41FBFE6A" w14:textId="77777777" w:rsidR="00015078" w:rsidRDefault="00015078" w:rsidP="000B642A">
      <w:pPr>
        <w:ind w:firstLineChars="177" w:firstLine="425"/>
        <w:rPr>
          <w:rFonts w:hint="eastAsia"/>
        </w:rPr>
      </w:pPr>
      <w:r>
        <w:rPr>
          <w:rFonts w:hint="eastAsia"/>
        </w:rPr>
        <w:t>根据每月导出的续期催收进行跟踪管理，可以导入继续率清单和总部催收数据进行更新。</w:t>
      </w:r>
    </w:p>
    <w:p w14:paraId="7B5BFA54" w14:textId="77777777" w:rsidR="004E2EE5" w:rsidRDefault="004E2EE5" w:rsidP="00C5408D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发票管理</w:t>
      </w:r>
    </w:p>
    <w:p w14:paraId="129F4FD8" w14:textId="77777777" w:rsidR="00910A47" w:rsidRDefault="00A94E9A" w:rsidP="000B642A">
      <w:pPr>
        <w:ind w:firstLineChars="177" w:firstLine="425"/>
        <w:rPr>
          <w:rFonts w:hint="eastAsia"/>
        </w:rPr>
      </w:pPr>
      <w:r>
        <w:rPr>
          <w:rFonts w:hint="eastAsia"/>
        </w:rPr>
        <w:t>发票申请：客户申请发票信息登记，可以指定发票寄送地址，闭环跟踪。</w:t>
      </w:r>
    </w:p>
    <w:p w14:paraId="04C6D788" w14:textId="77777777" w:rsidR="004E2EE5" w:rsidRDefault="004E2EE5" w:rsidP="00C5408D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基本类型维护</w:t>
      </w:r>
    </w:p>
    <w:p w14:paraId="5B472983" w14:textId="77777777" w:rsidR="003A3805" w:rsidRDefault="003A3805" w:rsidP="00CC0F9E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包括保全复核常见差错</w:t>
      </w:r>
      <w:r w:rsidR="000A7DE2">
        <w:rPr>
          <w:rFonts w:hint="eastAsia"/>
        </w:rPr>
        <w:t>定义；</w:t>
      </w:r>
    </w:p>
    <w:p w14:paraId="54106DC4" w14:textId="77777777" w:rsidR="000A7DE2" w:rsidRDefault="00644D80" w:rsidP="00CC0F9E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在售产品的维护。</w:t>
      </w:r>
    </w:p>
    <w:p w14:paraId="154FD69E" w14:textId="77777777" w:rsidR="00644D80" w:rsidRDefault="00644D80" w:rsidP="00CC0F9E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回访类型：此功能暂时停用。</w:t>
      </w:r>
    </w:p>
    <w:p w14:paraId="32E919C8" w14:textId="77777777" w:rsidR="00644D80" w:rsidRDefault="00644D80" w:rsidP="00CC0F9E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工单类型：此功能暂时停用。</w:t>
      </w:r>
    </w:p>
    <w:p w14:paraId="338ED1D8" w14:textId="77777777" w:rsidR="00C57040" w:rsidRDefault="00C57040" w:rsidP="00CC0F9E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网点对照：网点在核心系统和银行邮保通系统的代码对照及网点基本信息管理。</w:t>
      </w:r>
    </w:p>
    <w:p w14:paraId="09150A30" w14:textId="77777777" w:rsidR="00C57040" w:rsidRDefault="00C57040" w:rsidP="00CC0F9E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续期催收类型：此功能暂时停用。</w:t>
      </w:r>
    </w:p>
    <w:p w14:paraId="07348831" w14:textId="77777777" w:rsidR="004E2EE5" w:rsidRDefault="004E2EE5" w:rsidP="00C5408D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安全管理</w:t>
      </w:r>
    </w:p>
    <w:p w14:paraId="05596E7C" w14:textId="77777777" w:rsidR="00060572" w:rsidRDefault="00060572" w:rsidP="000B642A">
      <w:pPr>
        <w:ind w:firstLineChars="177" w:firstLine="425"/>
        <w:rPr>
          <w:rFonts w:hint="eastAsia"/>
        </w:rPr>
      </w:pPr>
      <w:r>
        <w:rPr>
          <w:rFonts w:hint="eastAsia"/>
        </w:rPr>
        <w:t>包括用户管理、角色管理、模块管理、组织（机构）管理，日志管理等基本的配置功能。</w:t>
      </w:r>
    </w:p>
    <w:p w14:paraId="52F044BE" w14:textId="77777777" w:rsidR="00112858" w:rsidRDefault="00112858" w:rsidP="00B83297">
      <w:pPr>
        <w:rPr>
          <w:rFonts w:hint="eastAsia"/>
        </w:rPr>
      </w:pPr>
    </w:p>
    <w:sectPr w:rsidR="00112858" w:rsidSect="002A41AB">
      <w:headerReference w:type="default" r:id="rId22"/>
      <w:footerReference w:type="default" r:id="rId2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776EE3" w14:textId="77777777" w:rsidR="00E01653" w:rsidRDefault="00E01653" w:rsidP="002A41AB">
      <w:r>
        <w:separator/>
      </w:r>
    </w:p>
  </w:endnote>
  <w:endnote w:type="continuationSeparator" w:id="0">
    <w:p w14:paraId="602B7039" w14:textId="77777777" w:rsidR="00E01653" w:rsidRDefault="00E01653" w:rsidP="002A4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83037B" w14:textId="77777777" w:rsidR="00BA62BF" w:rsidRDefault="00BA62BF" w:rsidP="002A41AB">
    <w:pPr>
      <w:pStyle w:val="a9"/>
      <w:jc w:val="center"/>
      <w:rPr>
        <w:rFonts w:hint="eastAsia"/>
      </w:rPr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 w:rsidR="00274CFF">
      <w:rPr>
        <w:rStyle w:val="ab"/>
        <w:noProof/>
      </w:rPr>
      <w:t>1</w:t>
    </w:r>
    <w:r>
      <w:rPr>
        <w:rStyle w:val="ab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AE0900" w14:textId="77777777" w:rsidR="00E01653" w:rsidRDefault="00E01653" w:rsidP="002A41AB">
      <w:r>
        <w:separator/>
      </w:r>
    </w:p>
  </w:footnote>
  <w:footnote w:type="continuationSeparator" w:id="0">
    <w:p w14:paraId="1B339685" w14:textId="77777777" w:rsidR="00E01653" w:rsidRDefault="00E01653" w:rsidP="002A41A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44911B" w14:textId="77777777" w:rsidR="00BA62BF" w:rsidRDefault="00BA62BF" w:rsidP="002A41AB">
    <w:pPr>
      <w:pStyle w:val="a7"/>
      <w:jc w:val="both"/>
      <w:rPr>
        <w:rFonts w:hint="eastAsia"/>
      </w:rPr>
    </w:pPr>
    <w:r>
      <w:rPr>
        <w:rFonts w:hint="eastAsia"/>
      </w:rPr>
      <w:t>中邮保险广东分公司</w:t>
    </w:r>
    <w:r>
      <w:rPr>
        <w:rFonts w:hint="eastAsia"/>
      </w:rPr>
      <w:t xml:space="preserve">                                                  </w:t>
    </w:r>
    <w:r>
      <w:rPr>
        <w:rFonts w:hint="eastAsia"/>
      </w:rPr>
      <w:t>运营管理系统操作手册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47654"/>
    <w:multiLevelType w:val="multilevel"/>
    <w:tmpl w:val="6728F22E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F2D6C8E"/>
    <w:multiLevelType w:val="hybridMultilevel"/>
    <w:tmpl w:val="9A62412C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56363C"/>
    <w:multiLevelType w:val="hybridMultilevel"/>
    <w:tmpl w:val="BE66CF3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776632B"/>
    <w:multiLevelType w:val="hybridMultilevel"/>
    <w:tmpl w:val="43BC115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0FD655F"/>
    <w:multiLevelType w:val="hybridMultilevel"/>
    <w:tmpl w:val="DE002A26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9E33CE3"/>
    <w:multiLevelType w:val="hybridMultilevel"/>
    <w:tmpl w:val="19368094"/>
    <w:lvl w:ilvl="0" w:tplc="0409000B">
      <w:start w:val="1"/>
      <w:numFmt w:val="bullet"/>
      <w:lvlText w:val="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">
    <w:nsid w:val="5A7D328F"/>
    <w:multiLevelType w:val="hybridMultilevel"/>
    <w:tmpl w:val="39ACCB34"/>
    <w:lvl w:ilvl="0" w:tplc="8A10F84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83F4FC9"/>
    <w:multiLevelType w:val="hybridMultilevel"/>
    <w:tmpl w:val="2C1A43C0"/>
    <w:lvl w:ilvl="0" w:tplc="4E6286F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FE727A9"/>
    <w:multiLevelType w:val="hybridMultilevel"/>
    <w:tmpl w:val="6728F22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4"/>
  </w:num>
  <w:num w:numId="5">
    <w:abstractNumId w:val="8"/>
  </w:num>
  <w:num w:numId="6">
    <w:abstractNumId w:val="5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BFA"/>
    <w:rsid w:val="00015078"/>
    <w:rsid w:val="00035FFB"/>
    <w:rsid w:val="0004274E"/>
    <w:rsid w:val="00060572"/>
    <w:rsid w:val="000818D9"/>
    <w:rsid w:val="000879AC"/>
    <w:rsid w:val="0009477C"/>
    <w:rsid w:val="000A1DEF"/>
    <w:rsid w:val="000A7DE2"/>
    <w:rsid w:val="000B642A"/>
    <w:rsid w:val="000B6524"/>
    <w:rsid w:val="00112858"/>
    <w:rsid w:val="00142FE1"/>
    <w:rsid w:val="00166BAB"/>
    <w:rsid w:val="00197191"/>
    <w:rsid w:val="001C4F15"/>
    <w:rsid w:val="0022340E"/>
    <w:rsid w:val="002304A4"/>
    <w:rsid w:val="00232CE1"/>
    <w:rsid w:val="00257B5F"/>
    <w:rsid w:val="00274CFF"/>
    <w:rsid w:val="00284269"/>
    <w:rsid w:val="002A41AB"/>
    <w:rsid w:val="002B7AEE"/>
    <w:rsid w:val="002D5301"/>
    <w:rsid w:val="00305689"/>
    <w:rsid w:val="003366D9"/>
    <w:rsid w:val="00355CAB"/>
    <w:rsid w:val="003A3805"/>
    <w:rsid w:val="003C4F80"/>
    <w:rsid w:val="003C6C62"/>
    <w:rsid w:val="003D5475"/>
    <w:rsid w:val="003F27EF"/>
    <w:rsid w:val="00407197"/>
    <w:rsid w:val="0044243D"/>
    <w:rsid w:val="004512DC"/>
    <w:rsid w:val="00453DE0"/>
    <w:rsid w:val="004A4207"/>
    <w:rsid w:val="004D1644"/>
    <w:rsid w:val="004E2EE5"/>
    <w:rsid w:val="004E3181"/>
    <w:rsid w:val="005A5170"/>
    <w:rsid w:val="005B3819"/>
    <w:rsid w:val="005B5142"/>
    <w:rsid w:val="005C7503"/>
    <w:rsid w:val="00634303"/>
    <w:rsid w:val="00644D80"/>
    <w:rsid w:val="006975B7"/>
    <w:rsid w:val="006D4C4B"/>
    <w:rsid w:val="00736C34"/>
    <w:rsid w:val="00773484"/>
    <w:rsid w:val="00773E25"/>
    <w:rsid w:val="007911F3"/>
    <w:rsid w:val="007A1D8A"/>
    <w:rsid w:val="007B4F21"/>
    <w:rsid w:val="007D1172"/>
    <w:rsid w:val="008325D2"/>
    <w:rsid w:val="00833CA9"/>
    <w:rsid w:val="0083650D"/>
    <w:rsid w:val="008628BE"/>
    <w:rsid w:val="0088363C"/>
    <w:rsid w:val="008C643F"/>
    <w:rsid w:val="008C77C7"/>
    <w:rsid w:val="008E1A40"/>
    <w:rsid w:val="00910A47"/>
    <w:rsid w:val="009C653B"/>
    <w:rsid w:val="009D0FBA"/>
    <w:rsid w:val="00A02BFA"/>
    <w:rsid w:val="00A02F9C"/>
    <w:rsid w:val="00A509C9"/>
    <w:rsid w:val="00A5338A"/>
    <w:rsid w:val="00A75382"/>
    <w:rsid w:val="00A90670"/>
    <w:rsid w:val="00A94E9A"/>
    <w:rsid w:val="00AA4518"/>
    <w:rsid w:val="00AA45E3"/>
    <w:rsid w:val="00AA491D"/>
    <w:rsid w:val="00AD26B2"/>
    <w:rsid w:val="00AF6A35"/>
    <w:rsid w:val="00B4306B"/>
    <w:rsid w:val="00B70F4C"/>
    <w:rsid w:val="00B83297"/>
    <w:rsid w:val="00B906C1"/>
    <w:rsid w:val="00BA2409"/>
    <w:rsid w:val="00BA3FFC"/>
    <w:rsid w:val="00BA62BF"/>
    <w:rsid w:val="00BE1F35"/>
    <w:rsid w:val="00BE4792"/>
    <w:rsid w:val="00BE4EEB"/>
    <w:rsid w:val="00BF46B1"/>
    <w:rsid w:val="00C5408D"/>
    <w:rsid w:val="00C544A0"/>
    <w:rsid w:val="00C57040"/>
    <w:rsid w:val="00C61AA6"/>
    <w:rsid w:val="00C6724C"/>
    <w:rsid w:val="00C72C00"/>
    <w:rsid w:val="00C9619E"/>
    <w:rsid w:val="00CA0DCC"/>
    <w:rsid w:val="00CA5BC6"/>
    <w:rsid w:val="00CC0F9E"/>
    <w:rsid w:val="00CC545C"/>
    <w:rsid w:val="00CD41CC"/>
    <w:rsid w:val="00D35F34"/>
    <w:rsid w:val="00D43F8C"/>
    <w:rsid w:val="00DC4836"/>
    <w:rsid w:val="00E01653"/>
    <w:rsid w:val="00E54B86"/>
    <w:rsid w:val="00E6227A"/>
    <w:rsid w:val="00E75368"/>
    <w:rsid w:val="00E83935"/>
    <w:rsid w:val="00EB3308"/>
    <w:rsid w:val="00EC55F8"/>
    <w:rsid w:val="00EC5EF4"/>
    <w:rsid w:val="00EF7173"/>
    <w:rsid w:val="00F237A4"/>
    <w:rsid w:val="00F2513E"/>
    <w:rsid w:val="00F26A45"/>
    <w:rsid w:val="00F3530A"/>
    <w:rsid w:val="00F35AB1"/>
    <w:rsid w:val="00F41201"/>
    <w:rsid w:val="00F45868"/>
    <w:rsid w:val="00F8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  <w14:docId w14:val="78D178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宋体" w:hAnsi="Cambr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53D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79AC"/>
    <w:pPr>
      <w:keepNext/>
      <w:keepLines/>
      <w:spacing w:before="260" w:after="260" w:line="416" w:lineRule="auto"/>
      <w:outlineLvl w:val="1"/>
    </w:pPr>
    <w:rPr>
      <w:rFonts w:ascii="Calibri" w:hAnsi="Calibr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79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5CAB"/>
    <w:pPr>
      <w:spacing w:before="240" w:after="60"/>
      <w:jc w:val="center"/>
      <w:outlineLvl w:val="0"/>
    </w:pPr>
    <w:rPr>
      <w:rFonts w:ascii="Calibri" w:hAnsi="Calibri"/>
      <w:b/>
      <w:bCs/>
      <w:sz w:val="32"/>
      <w:szCs w:val="32"/>
    </w:rPr>
  </w:style>
  <w:style w:type="character" w:customStyle="1" w:styleId="a4">
    <w:name w:val="标题字符"/>
    <w:link w:val="a3"/>
    <w:uiPriority w:val="10"/>
    <w:rsid w:val="00355CAB"/>
    <w:rPr>
      <w:rFonts w:ascii="Calibri" w:hAnsi="Calibri" w:cs="Times New Roman"/>
      <w:b/>
      <w:bCs/>
      <w:kern w:val="2"/>
      <w:sz w:val="32"/>
      <w:szCs w:val="32"/>
    </w:rPr>
  </w:style>
  <w:style w:type="character" w:customStyle="1" w:styleId="10">
    <w:name w:val="标题 1字符"/>
    <w:link w:val="1"/>
    <w:uiPriority w:val="9"/>
    <w:rsid w:val="00453DE0"/>
    <w:rPr>
      <w:b/>
      <w:bCs/>
      <w:kern w:val="44"/>
      <w:sz w:val="44"/>
      <w:szCs w:val="44"/>
    </w:rPr>
  </w:style>
  <w:style w:type="character" w:customStyle="1" w:styleId="20">
    <w:name w:val="标题 2字符"/>
    <w:link w:val="2"/>
    <w:uiPriority w:val="9"/>
    <w:rsid w:val="000879AC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30">
    <w:name w:val="标题 3字符"/>
    <w:link w:val="3"/>
    <w:uiPriority w:val="9"/>
    <w:rsid w:val="000879AC"/>
    <w:rPr>
      <w:b/>
      <w:bCs/>
      <w:kern w:val="2"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C544A0"/>
    <w:rPr>
      <w:rFonts w:ascii="Heiti SC Light" w:eastAsia="Heiti SC Light"/>
    </w:rPr>
  </w:style>
  <w:style w:type="character" w:customStyle="1" w:styleId="a6">
    <w:name w:val="文档结构图 字符"/>
    <w:link w:val="a5"/>
    <w:uiPriority w:val="99"/>
    <w:semiHidden/>
    <w:rsid w:val="00C544A0"/>
    <w:rPr>
      <w:rFonts w:ascii="Heiti SC Light" w:eastAsia="Heiti SC Light"/>
      <w:kern w:val="2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A41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link w:val="a7"/>
    <w:uiPriority w:val="99"/>
    <w:rsid w:val="002A41AB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A41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link w:val="a9"/>
    <w:uiPriority w:val="99"/>
    <w:rsid w:val="002A41AB"/>
    <w:rPr>
      <w:kern w:val="2"/>
      <w:sz w:val="18"/>
      <w:szCs w:val="18"/>
    </w:rPr>
  </w:style>
  <w:style w:type="character" w:styleId="ab">
    <w:name w:val="page number"/>
    <w:uiPriority w:val="99"/>
    <w:semiHidden/>
    <w:unhideWhenUsed/>
    <w:rsid w:val="002A41AB"/>
  </w:style>
  <w:style w:type="character" w:styleId="ac">
    <w:name w:val="Hyperlink"/>
    <w:uiPriority w:val="99"/>
    <w:unhideWhenUsed/>
    <w:rsid w:val="00305689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274CFF"/>
    <w:rPr>
      <w:rFonts w:ascii="Heiti SC Light" w:eastAsia="Heiti SC Light"/>
      <w:sz w:val="18"/>
      <w:szCs w:val="18"/>
    </w:rPr>
  </w:style>
  <w:style w:type="character" w:customStyle="1" w:styleId="ae">
    <w:name w:val="批注框文本字符"/>
    <w:basedOn w:val="a0"/>
    <w:link w:val="ad"/>
    <w:uiPriority w:val="99"/>
    <w:semiHidden/>
    <w:rsid w:val="00274CFF"/>
    <w:rPr>
      <w:rFonts w:ascii="Heiti SC Light" w:eastAsia="Heiti SC Light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宋体" w:hAnsi="Cambr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53D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79AC"/>
    <w:pPr>
      <w:keepNext/>
      <w:keepLines/>
      <w:spacing w:before="260" w:after="260" w:line="416" w:lineRule="auto"/>
      <w:outlineLvl w:val="1"/>
    </w:pPr>
    <w:rPr>
      <w:rFonts w:ascii="Calibri" w:hAnsi="Calibr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79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5CAB"/>
    <w:pPr>
      <w:spacing w:before="240" w:after="60"/>
      <w:jc w:val="center"/>
      <w:outlineLvl w:val="0"/>
    </w:pPr>
    <w:rPr>
      <w:rFonts w:ascii="Calibri" w:hAnsi="Calibri"/>
      <w:b/>
      <w:bCs/>
      <w:sz w:val="32"/>
      <w:szCs w:val="32"/>
    </w:rPr>
  </w:style>
  <w:style w:type="character" w:customStyle="1" w:styleId="a4">
    <w:name w:val="标题字符"/>
    <w:link w:val="a3"/>
    <w:uiPriority w:val="10"/>
    <w:rsid w:val="00355CAB"/>
    <w:rPr>
      <w:rFonts w:ascii="Calibri" w:hAnsi="Calibri" w:cs="Times New Roman"/>
      <w:b/>
      <w:bCs/>
      <w:kern w:val="2"/>
      <w:sz w:val="32"/>
      <w:szCs w:val="32"/>
    </w:rPr>
  </w:style>
  <w:style w:type="character" w:customStyle="1" w:styleId="10">
    <w:name w:val="标题 1字符"/>
    <w:link w:val="1"/>
    <w:uiPriority w:val="9"/>
    <w:rsid w:val="00453DE0"/>
    <w:rPr>
      <w:b/>
      <w:bCs/>
      <w:kern w:val="44"/>
      <w:sz w:val="44"/>
      <w:szCs w:val="44"/>
    </w:rPr>
  </w:style>
  <w:style w:type="character" w:customStyle="1" w:styleId="20">
    <w:name w:val="标题 2字符"/>
    <w:link w:val="2"/>
    <w:uiPriority w:val="9"/>
    <w:rsid w:val="000879AC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30">
    <w:name w:val="标题 3字符"/>
    <w:link w:val="3"/>
    <w:uiPriority w:val="9"/>
    <w:rsid w:val="000879AC"/>
    <w:rPr>
      <w:b/>
      <w:bCs/>
      <w:kern w:val="2"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C544A0"/>
    <w:rPr>
      <w:rFonts w:ascii="Heiti SC Light" w:eastAsia="Heiti SC Light"/>
    </w:rPr>
  </w:style>
  <w:style w:type="character" w:customStyle="1" w:styleId="a6">
    <w:name w:val="文档结构图 字符"/>
    <w:link w:val="a5"/>
    <w:uiPriority w:val="99"/>
    <w:semiHidden/>
    <w:rsid w:val="00C544A0"/>
    <w:rPr>
      <w:rFonts w:ascii="Heiti SC Light" w:eastAsia="Heiti SC Light"/>
      <w:kern w:val="2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A41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link w:val="a7"/>
    <w:uiPriority w:val="99"/>
    <w:rsid w:val="002A41AB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A41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link w:val="a9"/>
    <w:uiPriority w:val="99"/>
    <w:rsid w:val="002A41AB"/>
    <w:rPr>
      <w:kern w:val="2"/>
      <w:sz w:val="18"/>
      <w:szCs w:val="18"/>
    </w:rPr>
  </w:style>
  <w:style w:type="character" w:styleId="ab">
    <w:name w:val="page number"/>
    <w:uiPriority w:val="99"/>
    <w:semiHidden/>
    <w:unhideWhenUsed/>
    <w:rsid w:val="002A41AB"/>
  </w:style>
  <w:style w:type="character" w:styleId="ac">
    <w:name w:val="Hyperlink"/>
    <w:uiPriority w:val="99"/>
    <w:unhideWhenUsed/>
    <w:rsid w:val="00305689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274CFF"/>
    <w:rPr>
      <w:rFonts w:ascii="Heiti SC Light" w:eastAsia="Heiti SC Light"/>
      <w:sz w:val="18"/>
      <w:szCs w:val="18"/>
    </w:rPr>
  </w:style>
  <w:style w:type="character" w:customStyle="1" w:styleId="ae">
    <w:name w:val="批注框文本字符"/>
    <w:basedOn w:val="a0"/>
    <w:link w:val="ad"/>
    <w:uiPriority w:val="99"/>
    <w:semiHidden/>
    <w:rsid w:val="00274CFF"/>
    <w:rPr>
      <w:rFonts w:ascii="Heiti SC Light" w:eastAsia="Heiti SC Light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192.168.235.241:8080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67D0B45-C963-5B48-A7D4-39BAB1F30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283</Words>
  <Characters>1619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运营管理系统操作手册</vt:lpstr>
      <vt:lpstr>系统介绍</vt:lpstr>
      <vt:lpstr>功能版块及操作步骤</vt:lpstr>
      <vt:lpstr>        数据导入</vt:lpstr>
      <vt:lpstr>        代办任务</vt:lpstr>
      <vt:lpstr>        契约管理</vt:lpstr>
      <vt:lpstr>        保全管理</vt:lpstr>
      <vt:lpstr>        电话回访管理</vt:lpstr>
      <vt:lpstr>        客服管理</vt:lpstr>
      <vt:lpstr>        续期管理</vt:lpstr>
      <vt:lpstr>        发票管理</vt:lpstr>
      <vt:lpstr>        基本类型维护</vt:lpstr>
      <vt:lpstr>        安全管理</vt:lpstr>
    </vt:vector>
  </TitlesOfParts>
  <Company/>
  <LinksUpToDate>false</LinksUpToDate>
  <CharactersWithSpaces>1899</CharactersWithSpaces>
  <SharedDoc>false</SharedDoc>
  <HLinks>
    <vt:vector size="6" baseType="variant">
      <vt:variant>
        <vt:i4>2424853</vt:i4>
      </vt:variant>
      <vt:variant>
        <vt:i4>0</vt:i4>
      </vt:variant>
      <vt:variant>
        <vt:i4>0</vt:i4>
      </vt:variant>
      <vt:variant>
        <vt:i4>5</vt:i4>
      </vt:variant>
      <vt:variant>
        <vt:lpwstr>http://192.168.235.241:8080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Aming bi</dc:creator>
  <cp:keywords/>
  <dc:description/>
  <cp:lastModifiedBy>Aming bi</cp:lastModifiedBy>
  <cp:revision>3</cp:revision>
  <dcterms:created xsi:type="dcterms:W3CDTF">2015-07-11T12:24:00Z</dcterms:created>
  <dcterms:modified xsi:type="dcterms:W3CDTF">2015-07-11T12:25:00Z</dcterms:modified>
</cp:coreProperties>
</file>