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bookmarkStart w:id="0" w:name="_Hlt37994242"/>
      <w:bookmarkEnd w:id="0"/>
      <w:bookmarkStart w:id="36" w:name="_GoBack"/>
      <w:bookmarkEnd w:id="36"/>
    </w:p>
    <w:p/>
    <w:p/>
    <w:p>
      <w:pPr>
        <w:jc w:val="center"/>
        <w:rPr>
          <w:rFonts w:hint="eastAsia" w:eastAsia="宋体"/>
          <w:b/>
          <w:bCs/>
          <w:sz w:val="52"/>
          <w:szCs w:val="52"/>
          <w:lang w:eastAsia="zh-CN"/>
        </w:rPr>
      </w:pPr>
      <w:r>
        <w:rPr>
          <w:rFonts w:hint="eastAsia"/>
          <w:b/>
          <w:bCs/>
          <w:sz w:val="52"/>
          <w:szCs w:val="52"/>
          <w:lang w:eastAsia="zh-CN"/>
        </w:rPr>
        <w:t>中邮保险广东分公司</w:t>
      </w:r>
    </w:p>
    <w:p>
      <w:pPr>
        <w:jc w:val="center"/>
        <w:rPr>
          <w:rFonts w:hint="eastAsia" w:eastAsia="宋体"/>
          <w:b/>
          <w:bCs/>
          <w:sz w:val="52"/>
          <w:szCs w:val="52"/>
          <w:lang w:eastAsia="zh-CN"/>
        </w:rPr>
      </w:pPr>
      <w:r>
        <w:rPr>
          <w:rFonts w:hint="eastAsia"/>
          <w:b/>
          <w:bCs/>
          <w:sz w:val="52"/>
          <w:szCs w:val="52"/>
          <w:lang w:eastAsia="zh-CN"/>
        </w:rPr>
        <w:t>运营管理系统</w:t>
      </w:r>
    </w:p>
    <w:p>
      <w:pPr>
        <w:jc w:val="center"/>
        <w:rPr>
          <w:sz w:val="48"/>
          <w:szCs w:val="48"/>
        </w:rPr>
      </w:pPr>
    </w:p>
    <w:p>
      <w:pPr>
        <w:jc w:val="center"/>
        <w:rPr>
          <w:rFonts w:ascii="黑体" w:eastAsia="黑体"/>
          <w:b/>
          <w:bCs/>
          <w:color w:val="000000"/>
          <w:kern w:val="0"/>
          <w:sz w:val="44"/>
          <w:szCs w:val="44"/>
        </w:rPr>
      </w:pPr>
      <w:r>
        <w:rPr>
          <w:rFonts w:hint="eastAsia" w:ascii="黑体" w:eastAsia="黑体"/>
          <w:b/>
          <w:bCs/>
          <w:color w:val="000000"/>
          <w:kern w:val="0"/>
          <w:sz w:val="44"/>
          <w:szCs w:val="44"/>
        </w:rPr>
        <w:t>系统操作手册</w:t>
      </w:r>
    </w:p>
    <w:p/>
    <w:p/>
    <w:p/>
    <w:p/>
    <w:p/>
    <w:p/>
    <w:p/>
    <w:p/>
    <w:p/>
    <w:p/>
    <w:p/>
    <w:p/>
    <w:p/>
    <w:p/>
    <w:p/>
    <w:p/>
    <w:p/>
    <w:p/>
    <w:p/>
    <w:p/>
    <w:p/>
    <w:p/>
    <w:p/>
    <w:p>
      <w:pPr>
        <w:spacing w:line="360" w:lineRule="auto"/>
        <w:jc w:val="center"/>
        <w:rPr>
          <w:rFonts w:hint="eastAsia" w:eastAsia="宋体"/>
          <w:b/>
          <w:sz w:val="32"/>
          <w:szCs w:val="32"/>
          <w:lang w:eastAsia="zh-CN"/>
        </w:rPr>
      </w:pPr>
      <w:r>
        <w:rPr>
          <w:rFonts w:hint="eastAsia"/>
          <w:b/>
          <w:sz w:val="32"/>
          <w:szCs w:val="32"/>
          <w:lang w:eastAsia="zh-CN"/>
        </w:rPr>
        <w:t>中邮保险广东分公司</w:t>
      </w:r>
    </w:p>
    <w:p>
      <w:pPr>
        <w:jc w:val="center"/>
        <w:rPr>
          <w:b/>
          <w:bCs/>
        </w:rPr>
      </w:pPr>
      <w:bookmarkStart w:id="1" w:name="_Toc395824852"/>
      <w:r>
        <w:rPr>
          <w:rFonts w:hint="eastAsia"/>
          <w:b/>
          <w:sz w:val="32"/>
          <w:szCs w:val="32"/>
        </w:rPr>
        <w:t>2014年9月</w:t>
      </w:r>
      <w:bookmarkEnd w:id="1"/>
    </w:p>
    <w:p>
      <w:pPr>
        <w:jc w:val="center"/>
        <w:rPr>
          <w:b/>
          <w:bCs/>
        </w:rPr>
      </w:pPr>
    </w:p>
    <w:p>
      <w:pPr>
        <w:jc w:val="center"/>
        <w:rPr>
          <w:b/>
          <w:bCs/>
        </w:rPr>
      </w:pPr>
    </w:p>
    <w:p>
      <w:pPr>
        <w:jc w:val="center"/>
        <w:rPr>
          <w:b/>
          <w:bCs/>
        </w:rPr>
      </w:pPr>
    </w:p>
    <w:p>
      <w:pPr>
        <w:jc w:val="center"/>
        <w:rPr>
          <w:b/>
          <w:bCs/>
        </w:rPr>
      </w:pPr>
    </w:p>
    <w:p>
      <w:pPr>
        <w:jc w:val="center"/>
        <w:rPr>
          <w:b/>
          <w:bCs/>
        </w:rPr>
      </w:pPr>
    </w:p>
    <w:p>
      <w:pPr>
        <w:pStyle w:val="5"/>
        <w:ind w:firstLine="643"/>
        <w:jc w:val="center"/>
        <w:rPr>
          <w:b/>
          <w:bCs/>
          <w:sz w:val="32"/>
        </w:rPr>
      </w:pPr>
      <w:r>
        <w:rPr>
          <w:rFonts w:hint="eastAsia"/>
          <w:b/>
          <w:bCs/>
          <w:sz w:val="32"/>
        </w:rPr>
        <w:t>目      录</w:t>
      </w:r>
    </w:p>
    <w:p>
      <w:pPr>
        <w:pStyle w:val="5"/>
        <w:ind w:firstLine="643"/>
        <w:jc w:val="center"/>
        <w:rPr>
          <w:b/>
          <w:bCs/>
          <w:sz w:val="32"/>
        </w:rPr>
      </w:pPr>
    </w:p>
    <w:p>
      <w:pPr>
        <w:pStyle w:val="9"/>
        <w:tabs>
          <w:tab w:val="left" w:pos="840"/>
          <w:tab w:val="right" w:leader="dot" w:pos="8296"/>
        </w:tabs>
        <w:rPr>
          <w:rFonts w:ascii="Calibri" w:hAnsi="Calibri" w:eastAsia="宋体" w:cs="黑体"/>
          <w:b w:val="0"/>
          <w:bCs w:val="0"/>
          <w:caps w:val="0"/>
          <w:szCs w:val="22"/>
        </w:rPr>
      </w:pPr>
      <w:r>
        <w:rPr>
          <w:sz w:val="24"/>
        </w:rPr>
        <w:fldChar w:fldCharType="begin"/>
      </w:r>
      <w:r>
        <w:rPr>
          <w:sz w:val="24"/>
        </w:rPr>
        <w:instrText xml:space="preserve"> </w:instrText>
      </w:r>
      <w:r>
        <w:rPr>
          <w:rFonts w:hint="eastAsia"/>
          <w:sz w:val="24"/>
        </w:rPr>
        <w:instrText xml:space="preserve">TOC \o "1-3" \h \z \u</w:instrText>
      </w:r>
      <w:r>
        <w:rPr>
          <w:sz w:val="24"/>
        </w:rPr>
        <w:instrText xml:space="preserve"> </w:instrText>
      </w:r>
      <w:r>
        <w:rPr>
          <w:sz w:val="24"/>
        </w:rPr>
        <w:fldChar w:fldCharType="separate"/>
      </w:r>
      <w:r>
        <w:fldChar w:fldCharType="begin"/>
      </w:r>
      <w:r>
        <w:instrText xml:space="preserve">HYPERLINK  \l "_Toc415133981" </w:instrText>
      </w:r>
      <w:r>
        <w:fldChar w:fldCharType="separate"/>
      </w:r>
      <w:r>
        <w:rPr>
          <w:rStyle w:val="13"/>
          <w:rFonts w:hint="eastAsia" w:ascii="黑体" w:eastAsia="黑体"/>
        </w:rPr>
        <w:t>一.</w:t>
      </w:r>
      <w:r>
        <w:rPr>
          <w:rFonts w:ascii="Calibri" w:hAnsi="Calibri" w:eastAsia="宋体" w:cs="黑体"/>
          <w:b w:val="0"/>
          <w:bCs w:val="0"/>
          <w:caps w:val="0"/>
          <w:szCs w:val="22"/>
        </w:rPr>
        <w:tab/>
      </w:r>
      <w:r>
        <w:rPr>
          <w:rStyle w:val="13"/>
          <w:rFonts w:hint="eastAsia" w:ascii="黑体" w:eastAsia="黑体"/>
        </w:rPr>
        <w:t>外网</w:t>
      </w:r>
      <w:r>
        <w:rPr>
          <w:rStyle w:val="13"/>
          <w:rFonts w:ascii="黑体" w:eastAsia="黑体"/>
        </w:rPr>
        <w:t>-</w:t>
      </w:r>
      <w:r>
        <w:rPr>
          <w:rStyle w:val="13"/>
          <w:rFonts w:hint="eastAsia" w:ascii="黑体" w:eastAsia="黑体"/>
        </w:rPr>
        <w:t>网站部分操作手册</w:t>
      </w:r>
      <w:r>
        <w:tab/>
      </w:r>
      <w:r>
        <w:fldChar w:fldCharType="begin"/>
      </w:r>
      <w:r>
        <w:instrText xml:space="preserve"> PAGEREF _Toc415133981 \h </w:instrText>
      </w:r>
      <w:r>
        <w:fldChar w:fldCharType="separate"/>
      </w:r>
      <w:r>
        <w:t>3</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"_Toc415133982" </w:instrText>
      </w:r>
      <w:r>
        <w:fldChar w:fldCharType="separate"/>
      </w:r>
      <w:r>
        <w:rPr>
          <w:rStyle w:val="13"/>
        </w:rPr>
        <w:t>1.</w:t>
      </w:r>
      <w:r>
        <w:rPr>
          <w:rFonts w:ascii="Calibri" w:hAnsi="Calibri" w:eastAsia="宋体" w:cs="黑体"/>
          <w:smallCaps w:val="0"/>
          <w:szCs w:val="22"/>
        </w:rPr>
        <w:tab/>
      </w:r>
      <w:r>
        <w:rPr>
          <w:rStyle w:val="13"/>
          <w:rFonts w:hint="eastAsia"/>
        </w:rPr>
        <w:t>药店平台系统</w:t>
      </w:r>
      <w:r>
        <w:rPr>
          <w:rStyle w:val="13"/>
        </w:rPr>
        <w:t xml:space="preserve"> - </w:t>
      </w:r>
      <w:r>
        <w:rPr>
          <w:rStyle w:val="13"/>
          <w:rFonts w:hint="eastAsia"/>
        </w:rPr>
        <w:t>外网系统登陆</w:t>
      </w:r>
      <w:r>
        <w:tab/>
      </w:r>
      <w:r>
        <w:fldChar w:fldCharType="begin"/>
      </w:r>
      <w:r>
        <w:instrText xml:space="preserve"> PAGEREF _Toc415133982 \h </w:instrText>
      </w:r>
      <w:r>
        <w:fldChar w:fldCharType="separate"/>
      </w:r>
      <w:r>
        <w:t>3</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"_Toc415133983" </w:instrText>
      </w:r>
      <w:r>
        <w:fldChar w:fldCharType="separate"/>
      </w:r>
      <w:r>
        <w:rPr>
          <w:rStyle w:val="13"/>
        </w:rPr>
        <w:t>2.</w:t>
      </w:r>
      <w:r>
        <w:rPr>
          <w:rFonts w:ascii="Calibri" w:hAnsi="Calibri" w:eastAsia="宋体" w:cs="黑体"/>
          <w:smallCaps w:val="0"/>
          <w:szCs w:val="22"/>
        </w:rPr>
        <w:tab/>
      </w:r>
      <w:r>
        <w:rPr>
          <w:rStyle w:val="13"/>
          <w:rFonts w:hint="eastAsia"/>
        </w:rPr>
        <w:t>连锁分店管理</w:t>
      </w:r>
      <w:r>
        <w:tab/>
      </w:r>
      <w:r>
        <w:fldChar w:fldCharType="begin"/>
      </w:r>
      <w:r>
        <w:instrText xml:space="preserve"> PAGEREF _Toc415133983 \h </w:instrText>
      </w:r>
      <w:r>
        <w:fldChar w:fldCharType="separate"/>
      </w:r>
      <w:r>
        <w:t>4</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"_Toc415133984" </w:instrText>
      </w:r>
      <w:r>
        <w:fldChar w:fldCharType="separate"/>
      </w:r>
      <w:r>
        <w:rPr>
          <w:rStyle w:val="13"/>
        </w:rPr>
        <w:t>3.</w:t>
      </w:r>
      <w:r>
        <w:rPr>
          <w:rFonts w:ascii="Calibri" w:hAnsi="Calibri" w:eastAsia="宋体" w:cs="黑体"/>
          <w:smallCaps w:val="0"/>
          <w:szCs w:val="22"/>
        </w:rPr>
        <w:tab/>
      </w:r>
      <w:r>
        <w:rPr>
          <w:rStyle w:val="13"/>
          <w:rFonts w:hint="eastAsia"/>
        </w:rPr>
        <w:t>连锁用户管理</w:t>
      </w:r>
      <w:r>
        <w:tab/>
      </w:r>
      <w:r>
        <w:fldChar w:fldCharType="begin"/>
      </w:r>
      <w:r>
        <w:instrText xml:space="preserve"> PAGEREF _Toc415133984 \h </w:instrText>
      </w:r>
      <w:r>
        <w:fldChar w:fldCharType="separate"/>
      </w:r>
      <w:r>
        <w:t>6</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"_Toc415133985" </w:instrText>
      </w:r>
      <w:r>
        <w:fldChar w:fldCharType="separate"/>
      </w:r>
      <w:r>
        <w:rPr>
          <w:rStyle w:val="13"/>
        </w:rPr>
        <w:t>4.</w:t>
      </w:r>
      <w:r>
        <w:rPr>
          <w:rFonts w:ascii="Calibri" w:hAnsi="Calibri" w:eastAsia="宋体" w:cs="黑体"/>
          <w:smallCaps w:val="0"/>
          <w:szCs w:val="22"/>
        </w:rPr>
        <w:tab/>
      </w:r>
      <w:r>
        <w:rPr>
          <w:rStyle w:val="13"/>
          <w:rFonts w:hint="eastAsia"/>
        </w:rPr>
        <w:t>角色权限管理</w:t>
      </w:r>
      <w:r>
        <w:tab/>
      </w:r>
      <w:r>
        <w:fldChar w:fldCharType="begin"/>
      </w:r>
      <w:r>
        <w:instrText xml:space="preserve"> PAGEREF _Toc415133985 \h </w:instrText>
      </w:r>
      <w:r>
        <w:fldChar w:fldCharType="separate"/>
      </w:r>
      <w:r>
        <w:t>9</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"_Toc415133986" </w:instrText>
      </w:r>
      <w:r>
        <w:fldChar w:fldCharType="separate"/>
      </w:r>
      <w:r>
        <w:rPr>
          <w:rStyle w:val="13"/>
        </w:rPr>
        <w:t>5.</w:t>
      </w:r>
      <w:r>
        <w:rPr>
          <w:rFonts w:ascii="Calibri" w:hAnsi="Calibri" w:eastAsia="宋体" w:cs="黑体"/>
          <w:smallCaps w:val="0"/>
          <w:szCs w:val="22"/>
        </w:rPr>
        <w:tab/>
      </w:r>
      <w:r>
        <w:rPr>
          <w:rStyle w:val="13"/>
          <w:rFonts w:hint="eastAsia"/>
        </w:rPr>
        <w:t>个人信息修改</w:t>
      </w:r>
      <w:r>
        <w:tab/>
      </w:r>
      <w:r>
        <w:fldChar w:fldCharType="begin"/>
      </w:r>
      <w:r>
        <w:instrText xml:space="preserve"> PAGEREF _Toc415133986 \h </w:instrText>
      </w:r>
      <w:r>
        <w:fldChar w:fldCharType="separate"/>
      </w:r>
      <w:r>
        <w:t>12</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"_Toc415133987" </w:instrText>
      </w:r>
      <w:r>
        <w:fldChar w:fldCharType="separate"/>
      </w:r>
      <w:r>
        <w:rPr>
          <w:rStyle w:val="13"/>
        </w:rPr>
        <w:t>6.</w:t>
      </w:r>
      <w:r>
        <w:rPr>
          <w:rFonts w:ascii="Calibri" w:hAnsi="Calibri" w:eastAsia="宋体" w:cs="黑体"/>
          <w:smallCaps w:val="0"/>
          <w:szCs w:val="22"/>
        </w:rPr>
        <w:tab/>
      </w:r>
      <w:r>
        <w:rPr>
          <w:rStyle w:val="13"/>
          <w:rFonts w:hint="eastAsia"/>
        </w:rPr>
        <w:t>上报数据管理</w:t>
      </w:r>
      <w:r>
        <w:tab/>
      </w:r>
      <w:r>
        <w:fldChar w:fldCharType="begin"/>
      </w:r>
      <w:r>
        <w:instrText xml:space="preserve"> PAGEREF _Toc415133987 \h </w:instrText>
      </w:r>
      <w:r>
        <w:fldChar w:fldCharType="separate"/>
      </w:r>
      <w:r>
        <w:t>13</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"_Toc415133988" </w:instrText>
      </w:r>
      <w:r>
        <w:fldChar w:fldCharType="separate"/>
      </w:r>
      <w:r>
        <w:rPr>
          <w:rStyle w:val="13"/>
        </w:rPr>
        <w:t>7.</w:t>
      </w:r>
      <w:r>
        <w:rPr>
          <w:rFonts w:ascii="Calibri" w:hAnsi="Calibri" w:eastAsia="宋体" w:cs="黑体"/>
          <w:smallCaps w:val="0"/>
          <w:szCs w:val="22"/>
        </w:rPr>
        <w:tab/>
      </w:r>
      <w:r>
        <w:rPr>
          <w:rStyle w:val="13"/>
          <w:rFonts w:hint="eastAsia"/>
        </w:rPr>
        <w:t>行业报告</w:t>
      </w:r>
      <w:r>
        <w:tab/>
      </w:r>
      <w:r>
        <w:fldChar w:fldCharType="begin"/>
      </w:r>
      <w:r>
        <w:instrText xml:space="preserve"> PAGEREF _Toc415133988 \h </w:instrText>
      </w:r>
      <w:r>
        <w:fldChar w:fldCharType="separate"/>
      </w:r>
      <w:r>
        <w:t>15</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"_Toc415133989" </w:instrText>
      </w:r>
      <w:r>
        <w:fldChar w:fldCharType="separate"/>
      </w:r>
      <w:r>
        <w:rPr>
          <w:rStyle w:val="13"/>
        </w:rPr>
        <w:t>8.</w:t>
      </w:r>
      <w:r>
        <w:rPr>
          <w:rFonts w:ascii="Calibri" w:hAnsi="Calibri" w:eastAsia="宋体" w:cs="黑体"/>
          <w:smallCaps w:val="0"/>
          <w:szCs w:val="22"/>
        </w:rPr>
        <w:tab/>
      </w:r>
      <w:r>
        <w:rPr>
          <w:rStyle w:val="13"/>
          <w:rFonts w:hint="eastAsia"/>
        </w:rPr>
        <w:t>留言管理</w:t>
      </w:r>
      <w:r>
        <w:tab/>
      </w:r>
      <w:r>
        <w:fldChar w:fldCharType="begin"/>
      </w:r>
      <w:r>
        <w:instrText xml:space="preserve"> PAGEREF _Toc415133989 \h </w:instrText>
      </w:r>
      <w:r>
        <w:fldChar w:fldCharType="separate"/>
      </w:r>
      <w:r>
        <w:t>16</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"_Toc415133990" </w:instrText>
      </w:r>
      <w:r>
        <w:fldChar w:fldCharType="separate"/>
      </w:r>
      <w:r>
        <w:rPr>
          <w:rStyle w:val="13"/>
        </w:rPr>
        <w:t>9.</w:t>
      </w:r>
      <w:r>
        <w:rPr>
          <w:rFonts w:ascii="Calibri" w:hAnsi="Calibri" w:eastAsia="宋体" w:cs="黑体"/>
          <w:smallCaps w:val="0"/>
          <w:szCs w:val="22"/>
        </w:rPr>
        <w:tab/>
      </w:r>
      <w:r>
        <w:rPr>
          <w:rStyle w:val="13"/>
          <w:rFonts w:hint="eastAsia"/>
        </w:rPr>
        <w:t>外网退出登录</w:t>
      </w:r>
      <w:r>
        <w:tab/>
      </w:r>
      <w:r>
        <w:fldChar w:fldCharType="begin"/>
      </w:r>
      <w:r>
        <w:instrText xml:space="preserve"> PAGEREF _Toc415133990 \h </w:instrText>
      </w:r>
      <w:r>
        <w:fldChar w:fldCharType="separate"/>
      </w:r>
      <w:r>
        <w:t>17</w:t>
      </w:r>
      <w:r>
        <w:fldChar w:fldCharType="end"/>
      </w:r>
      <w:r>
        <w:fldChar w:fldCharType="end"/>
      </w:r>
    </w:p>
    <w:p>
      <w:pPr>
        <w:pStyle w:val="9"/>
        <w:tabs>
          <w:tab w:val="left" w:pos="840"/>
          <w:tab w:val="right" w:leader="dot" w:pos="8296"/>
        </w:tabs>
        <w:rPr>
          <w:rFonts w:ascii="Calibri" w:hAnsi="Calibri" w:eastAsia="宋体" w:cs="黑体"/>
          <w:b w:val="0"/>
          <w:bCs w:val="0"/>
          <w:caps w:val="0"/>
          <w:szCs w:val="22"/>
        </w:rPr>
      </w:pPr>
      <w:r>
        <w:fldChar w:fldCharType="begin"/>
      </w:r>
      <w:r>
        <w:instrText xml:space="preserve">HYPERLINK  \l "_Toc415133991" </w:instrText>
      </w:r>
      <w:r>
        <w:fldChar w:fldCharType="separate"/>
      </w:r>
      <w:r>
        <w:rPr>
          <w:rStyle w:val="13"/>
          <w:rFonts w:hint="eastAsia" w:ascii="黑体" w:eastAsia="黑体"/>
        </w:rPr>
        <w:t>二.</w:t>
      </w:r>
      <w:r>
        <w:rPr>
          <w:rFonts w:ascii="Calibri" w:hAnsi="Calibri" w:eastAsia="宋体" w:cs="黑体"/>
          <w:b w:val="0"/>
          <w:bCs w:val="0"/>
          <w:caps w:val="0"/>
          <w:szCs w:val="22"/>
        </w:rPr>
        <w:tab/>
      </w:r>
      <w:r>
        <w:rPr>
          <w:rStyle w:val="13"/>
          <w:rFonts w:hint="eastAsia" w:ascii="黑体" w:eastAsia="黑体"/>
        </w:rPr>
        <w:t>外网</w:t>
      </w:r>
      <w:r>
        <w:rPr>
          <w:rStyle w:val="13"/>
          <w:rFonts w:ascii="黑体" w:eastAsia="黑体"/>
        </w:rPr>
        <w:t>-</w:t>
      </w:r>
      <w:r>
        <w:rPr>
          <w:rStyle w:val="13"/>
          <w:rFonts w:hint="eastAsia" w:ascii="黑体" w:eastAsia="黑体"/>
        </w:rPr>
        <w:t>后台管理部分操作手册</w:t>
      </w:r>
      <w:r>
        <w:tab/>
      </w:r>
      <w:r>
        <w:fldChar w:fldCharType="begin"/>
      </w:r>
      <w:r>
        <w:instrText xml:space="preserve"> PAGEREF _Toc415133991 \h </w:instrText>
      </w:r>
      <w:r>
        <w:fldChar w:fldCharType="separate"/>
      </w:r>
      <w:r>
        <w:t>18</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"_Toc415133992" </w:instrText>
      </w:r>
      <w:r>
        <w:fldChar w:fldCharType="separate"/>
      </w:r>
      <w:r>
        <w:rPr>
          <w:rStyle w:val="13"/>
        </w:rPr>
        <w:t>1.</w:t>
      </w:r>
      <w:r>
        <w:rPr>
          <w:rFonts w:ascii="Calibri" w:hAnsi="Calibri" w:eastAsia="宋体" w:cs="黑体"/>
          <w:smallCaps w:val="0"/>
          <w:szCs w:val="22"/>
        </w:rPr>
        <w:tab/>
      </w:r>
      <w:r>
        <w:rPr>
          <w:rStyle w:val="13"/>
          <w:rFonts w:hint="eastAsia"/>
        </w:rPr>
        <w:t>药店平台系统</w:t>
      </w:r>
      <w:r>
        <w:rPr>
          <w:rStyle w:val="13"/>
        </w:rPr>
        <w:t xml:space="preserve"> – </w:t>
      </w:r>
      <w:r>
        <w:rPr>
          <w:rStyle w:val="13"/>
          <w:rFonts w:hint="eastAsia"/>
        </w:rPr>
        <w:t>管理后台登陆</w:t>
      </w:r>
      <w:r>
        <w:tab/>
      </w:r>
      <w:r>
        <w:fldChar w:fldCharType="begin"/>
      </w:r>
      <w:r>
        <w:instrText xml:space="preserve"> PAGEREF _Toc415133992 \h </w:instrText>
      </w:r>
      <w:r>
        <w:fldChar w:fldCharType="separate"/>
      </w:r>
      <w:r>
        <w:t>18</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"_Toc415133993" </w:instrText>
      </w:r>
      <w:r>
        <w:fldChar w:fldCharType="separate"/>
      </w:r>
      <w:r>
        <w:rPr>
          <w:rStyle w:val="13"/>
        </w:rPr>
        <w:t>2.</w:t>
      </w:r>
      <w:r>
        <w:rPr>
          <w:rFonts w:ascii="Calibri" w:hAnsi="Calibri" w:eastAsia="宋体" w:cs="黑体"/>
          <w:smallCaps w:val="0"/>
          <w:szCs w:val="22"/>
        </w:rPr>
        <w:tab/>
      </w:r>
      <w:r>
        <w:rPr>
          <w:rStyle w:val="13"/>
          <w:rFonts w:hint="eastAsia"/>
        </w:rPr>
        <w:t>部门管理</w:t>
      </w:r>
      <w:r>
        <w:tab/>
      </w:r>
      <w:r>
        <w:fldChar w:fldCharType="begin"/>
      </w:r>
      <w:r>
        <w:instrText xml:space="preserve"> PAGEREF _Toc415133993 \h </w:instrText>
      </w:r>
      <w:r>
        <w:fldChar w:fldCharType="separate"/>
      </w:r>
      <w:r>
        <w:t>19</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"_Toc415133994" </w:instrText>
      </w:r>
      <w:r>
        <w:fldChar w:fldCharType="separate"/>
      </w:r>
      <w:r>
        <w:rPr>
          <w:rStyle w:val="13"/>
        </w:rPr>
        <w:t>3.</w:t>
      </w:r>
      <w:r>
        <w:rPr>
          <w:rFonts w:ascii="Calibri" w:hAnsi="Calibri" w:eastAsia="宋体" w:cs="黑体"/>
          <w:smallCaps w:val="0"/>
          <w:szCs w:val="22"/>
        </w:rPr>
        <w:tab/>
      </w:r>
      <w:r>
        <w:rPr>
          <w:rStyle w:val="13"/>
          <w:rFonts w:hint="eastAsia"/>
        </w:rPr>
        <w:t>角色及权限管理</w:t>
      </w:r>
      <w:r>
        <w:tab/>
      </w:r>
      <w:r>
        <w:fldChar w:fldCharType="begin"/>
      </w:r>
      <w:r>
        <w:instrText xml:space="preserve"> PAGEREF _Toc415133994 \h </w:instrText>
      </w:r>
      <w:r>
        <w:fldChar w:fldCharType="separate"/>
      </w:r>
      <w:r>
        <w:t>21</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"_Toc415133995" </w:instrText>
      </w:r>
      <w:r>
        <w:fldChar w:fldCharType="separate"/>
      </w:r>
      <w:r>
        <w:rPr>
          <w:rStyle w:val="13"/>
        </w:rPr>
        <w:t>4.</w:t>
      </w:r>
      <w:r>
        <w:rPr>
          <w:rFonts w:ascii="Calibri" w:hAnsi="Calibri" w:eastAsia="宋体" w:cs="黑体"/>
          <w:smallCaps w:val="0"/>
          <w:szCs w:val="22"/>
        </w:rPr>
        <w:tab/>
      </w:r>
      <w:r>
        <w:rPr>
          <w:rStyle w:val="13"/>
          <w:rFonts w:hint="eastAsia"/>
        </w:rPr>
        <w:t>系统用户管理</w:t>
      </w:r>
      <w:r>
        <w:tab/>
      </w:r>
      <w:r>
        <w:fldChar w:fldCharType="begin"/>
      </w:r>
      <w:r>
        <w:instrText xml:space="preserve"> PAGEREF _Toc415133995 \h </w:instrText>
      </w:r>
      <w:r>
        <w:fldChar w:fldCharType="separate"/>
      </w:r>
      <w:r>
        <w:t>23</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"_Toc415133996" </w:instrText>
      </w:r>
      <w:r>
        <w:fldChar w:fldCharType="separate"/>
      </w:r>
      <w:r>
        <w:rPr>
          <w:rStyle w:val="13"/>
        </w:rPr>
        <w:t>5.</w:t>
      </w:r>
      <w:r>
        <w:rPr>
          <w:rFonts w:ascii="Calibri" w:hAnsi="Calibri" w:eastAsia="宋体" w:cs="黑体"/>
          <w:smallCaps w:val="0"/>
          <w:szCs w:val="22"/>
        </w:rPr>
        <w:tab/>
      </w:r>
      <w:r>
        <w:rPr>
          <w:rStyle w:val="13"/>
          <w:rFonts w:hint="eastAsia"/>
        </w:rPr>
        <w:t>会员管理</w:t>
      </w:r>
      <w:r>
        <w:tab/>
      </w:r>
      <w:r>
        <w:fldChar w:fldCharType="begin"/>
      </w:r>
      <w:r>
        <w:instrText xml:space="preserve"> PAGEREF _Toc415133996 \h </w:instrText>
      </w:r>
      <w:r>
        <w:fldChar w:fldCharType="separate"/>
      </w:r>
      <w:r>
        <w:t>25</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"_Toc415133997" </w:instrText>
      </w:r>
      <w:r>
        <w:fldChar w:fldCharType="separate"/>
      </w:r>
      <w:r>
        <w:rPr>
          <w:rStyle w:val="13"/>
        </w:rPr>
        <w:t>6.</w:t>
      </w:r>
      <w:r>
        <w:rPr>
          <w:rFonts w:ascii="Calibri" w:hAnsi="Calibri" w:eastAsia="宋体" w:cs="黑体"/>
          <w:smallCaps w:val="0"/>
          <w:szCs w:val="22"/>
        </w:rPr>
        <w:tab/>
      </w:r>
      <w:r>
        <w:rPr>
          <w:rStyle w:val="13"/>
          <w:rFonts w:hint="eastAsia"/>
        </w:rPr>
        <w:t>会员角色及角色权限管理</w:t>
      </w:r>
      <w:r>
        <w:tab/>
      </w:r>
      <w:r>
        <w:fldChar w:fldCharType="begin"/>
      </w:r>
      <w:r>
        <w:instrText xml:space="preserve"> PAGEREF _Toc415133997 \h </w:instrText>
      </w:r>
      <w:r>
        <w:fldChar w:fldCharType="separate"/>
      </w:r>
      <w:r>
        <w:t>27</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"_Toc415133998" </w:instrText>
      </w:r>
      <w:r>
        <w:fldChar w:fldCharType="separate"/>
      </w:r>
      <w:r>
        <w:rPr>
          <w:rStyle w:val="13"/>
        </w:rPr>
        <w:t>7.</w:t>
      </w:r>
      <w:r>
        <w:rPr>
          <w:rFonts w:ascii="Calibri" w:hAnsi="Calibri" w:eastAsia="宋体" w:cs="黑体"/>
          <w:smallCaps w:val="0"/>
          <w:szCs w:val="22"/>
        </w:rPr>
        <w:tab/>
      </w:r>
      <w:r>
        <w:rPr>
          <w:rStyle w:val="13"/>
          <w:rFonts w:hint="eastAsia"/>
        </w:rPr>
        <w:t>会员用户管理</w:t>
      </w:r>
      <w:r>
        <w:tab/>
      </w:r>
      <w:r>
        <w:fldChar w:fldCharType="begin"/>
      </w:r>
      <w:r>
        <w:instrText xml:space="preserve"> PAGEREF _Toc415133998 \h </w:instrText>
      </w:r>
      <w:r>
        <w:fldChar w:fldCharType="separate"/>
      </w:r>
      <w:r>
        <w:t>28</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"_Toc415133999" </w:instrText>
      </w:r>
      <w:r>
        <w:fldChar w:fldCharType="separate"/>
      </w:r>
      <w:r>
        <w:rPr>
          <w:rStyle w:val="13"/>
        </w:rPr>
        <w:t>8.</w:t>
      </w:r>
      <w:r>
        <w:rPr>
          <w:rFonts w:ascii="Calibri" w:hAnsi="Calibri" w:eastAsia="宋体" w:cs="黑体"/>
          <w:smallCaps w:val="0"/>
          <w:szCs w:val="22"/>
        </w:rPr>
        <w:tab/>
      </w:r>
      <w:r>
        <w:rPr>
          <w:rStyle w:val="13"/>
          <w:rFonts w:hint="eastAsia"/>
        </w:rPr>
        <w:t>数据上传管理</w:t>
      </w:r>
      <w:r>
        <w:tab/>
      </w:r>
      <w:r>
        <w:fldChar w:fldCharType="begin"/>
      </w:r>
      <w:r>
        <w:instrText xml:space="preserve"> PAGEREF _Toc415133999 \h </w:instrText>
      </w:r>
      <w:r>
        <w:fldChar w:fldCharType="separate"/>
      </w:r>
      <w:r>
        <w:t>30</w:t>
      </w:r>
      <w:r>
        <w:fldChar w:fldCharType="end"/>
      </w:r>
      <w:r>
        <w:fldChar w:fldCharType="end"/>
      </w:r>
    </w:p>
    <w:p>
      <w:pPr>
        <w:pStyle w:val="6"/>
        <w:tabs>
          <w:tab w:val="left" w:pos="1260"/>
          <w:tab w:val="right" w:leader="dot" w:pos="8296"/>
        </w:tabs>
        <w:rPr>
          <w:rFonts w:ascii="Calibri" w:hAnsi="Calibri" w:eastAsia="宋体" w:cs="黑体"/>
        </w:rPr>
      </w:pPr>
      <w:r>
        <w:fldChar w:fldCharType="begin"/>
      </w:r>
      <w:r>
        <w:instrText xml:space="preserve">HYPERLINK  \l "_Toc415134000" </w:instrText>
      </w:r>
      <w:r>
        <w:fldChar w:fldCharType="separate"/>
      </w:r>
      <w:r>
        <w:rPr>
          <w:rStyle w:val="13"/>
        </w:rPr>
        <w:t>1)</w:t>
      </w:r>
      <w:r>
        <w:rPr>
          <w:rFonts w:ascii="Calibri" w:hAnsi="Calibri" w:eastAsia="宋体" w:cs="黑体"/>
        </w:rPr>
        <w:tab/>
      </w:r>
      <w:r>
        <w:rPr>
          <w:rStyle w:val="13"/>
          <w:rFonts w:hint="eastAsia"/>
        </w:rPr>
        <w:t>数据上传</w:t>
      </w:r>
      <w:r>
        <w:tab/>
      </w:r>
      <w:r>
        <w:fldChar w:fldCharType="begin"/>
      </w:r>
      <w:r>
        <w:instrText xml:space="preserve"> PAGEREF _Toc415134000 \h </w:instrText>
      </w:r>
      <w:r>
        <w:fldChar w:fldCharType="separate"/>
      </w:r>
      <w:r>
        <w:t>30</w:t>
      </w:r>
      <w:r>
        <w:fldChar w:fldCharType="end"/>
      </w:r>
      <w:r>
        <w:fldChar w:fldCharType="end"/>
      </w:r>
    </w:p>
    <w:p>
      <w:pPr>
        <w:pStyle w:val="6"/>
        <w:tabs>
          <w:tab w:val="left" w:pos="1260"/>
          <w:tab w:val="right" w:leader="dot" w:pos="8296"/>
        </w:tabs>
        <w:rPr>
          <w:rFonts w:ascii="Calibri" w:hAnsi="Calibri" w:eastAsia="宋体" w:cs="黑体"/>
        </w:rPr>
      </w:pPr>
      <w:r>
        <w:fldChar w:fldCharType="begin"/>
      </w:r>
      <w:r>
        <w:instrText xml:space="preserve">HYPERLINK  \l "_Toc415134001" </w:instrText>
      </w:r>
      <w:r>
        <w:fldChar w:fldCharType="separate"/>
      </w:r>
      <w:r>
        <w:rPr>
          <w:rStyle w:val="13"/>
        </w:rPr>
        <w:t>2)</w:t>
      </w:r>
      <w:r>
        <w:rPr>
          <w:rFonts w:ascii="Calibri" w:hAnsi="Calibri" w:eastAsia="宋体" w:cs="黑体"/>
        </w:rPr>
        <w:tab/>
      </w:r>
      <w:r>
        <w:rPr>
          <w:rStyle w:val="13"/>
          <w:rFonts w:hint="eastAsia"/>
        </w:rPr>
        <w:t>模板管理</w:t>
      </w:r>
      <w:r>
        <w:tab/>
      </w:r>
      <w:r>
        <w:fldChar w:fldCharType="begin"/>
      </w:r>
      <w:r>
        <w:instrText xml:space="preserve"> PAGEREF _Toc415134001 \h </w:instrText>
      </w:r>
      <w:r>
        <w:fldChar w:fldCharType="separate"/>
      </w:r>
      <w:r>
        <w:t>32</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"_Toc415134002" </w:instrText>
      </w:r>
      <w:r>
        <w:fldChar w:fldCharType="separate"/>
      </w:r>
      <w:r>
        <w:rPr>
          <w:rStyle w:val="13"/>
        </w:rPr>
        <w:t>9.</w:t>
      </w:r>
      <w:r>
        <w:rPr>
          <w:rFonts w:ascii="Calibri" w:hAnsi="Calibri" w:eastAsia="宋体" w:cs="黑体"/>
          <w:smallCaps w:val="0"/>
          <w:szCs w:val="22"/>
        </w:rPr>
        <w:tab/>
      </w:r>
      <w:r>
        <w:rPr>
          <w:rStyle w:val="13"/>
          <w:rFonts w:hint="eastAsia"/>
        </w:rPr>
        <w:t>数据推送管理</w:t>
      </w:r>
      <w:r>
        <w:tab/>
      </w:r>
      <w:r>
        <w:fldChar w:fldCharType="begin"/>
      </w:r>
      <w:r>
        <w:instrText xml:space="preserve"> PAGEREF _Toc415134002 \h </w:instrText>
      </w:r>
      <w:r>
        <w:fldChar w:fldCharType="separate"/>
      </w:r>
      <w:r>
        <w:t>34</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"_Toc415134003" </w:instrText>
      </w:r>
      <w:r>
        <w:fldChar w:fldCharType="separate"/>
      </w:r>
      <w:r>
        <w:rPr>
          <w:rStyle w:val="13"/>
        </w:rPr>
        <w:t>10.</w:t>
      </w:r>
      <w:r>
        <w:rPr>
          <w:rFonts w:ascii="Calibri" w:hAnsi="Calibri" w:eastAsia="宋体" w:cs="黑体"/>
          <w:smallCaps w:val="0"/>
          <w:szCs w:val="22"/>
        </w:rPr>
        <w:tab/>
      </w:r>
      <w:r>
        <w:rPr>
          <w:rStyle w:val="13"/>
          <w:rFonts w:hint="eastAsia"/>
        </w:rPr>
        <w:t>留言管理</w:t>
      </w:r>
      <w:r>
        <w:tab/>
      </w:r>
      <w:r>
        <w:fldChar w:fldCharType="begin"/>
      </w:r>
      <w:r>
        <w:instrText xml:space="preserve"> PAGEREF _Toc415134003 \h </w:instrText>
      </w:r>
      <w:r>
        <w:fldChar w:fldCharType="separate"/>
      </w:r>
      <w:r>
        <w:t>34</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"_Toc415134004" </w:instrText>
      </w:r>
      <w:r>
        <w:fldChar w:fldCharType="separate"/>
      </w:r>
      <w:r>
        <w:rPr>
          <w:rStyle w:val="13"/>
        </w:rPr>
        <w:t>11.</w:t>
      </w:r>
      <w:r>
        <w:rPr>
          <w:rFonts w:ascii="Calibri" w:hAnsi="Calibri" w:eastAsia="宋体" w:cs="黑体"/>
          <w:smallCaps w:val="0"/>
          <w:szCs w:val="22"/>
        </w:rPr>
        <w:tab/>
      </w:r>
      <w:r>
        <w:rPr>
          <w:rStyle w:val="13"/>
          <w:rFonts w:hint="eastAsia"/>
        </w:rPr>
        <w:t>操作日志管理</w:t>
      </w:r>
      <w:r>
        <w:tab/>
      </w:r>
      <w:r>
        <w:fldChar w:fldCharType="begin"/>
      </w:r>
      <w:r>
        <w:instrText xml:space="preserve"> PAGEREF _Toc415134004 \h </w:instrText>
      </w:r>
      <w:r>
        <w:fldChar w:fldCharType="separate"/>
      </w:r>
      <w:r>
        <w:t>39</w:t>
      </w:r>
      <w:r>
        <w:fldChar w:fldCharType="end"/>
      </w:r>
      <w:r>
        <w:fldChar w:fldCharType="end"/>
      </w:r>
    </w:p>
    <w:p>
      <w:pPr>
        <w:pStyle w:val="10"/>
        <w:tabs>
          <w:tab w:val="left" w:pos="840"/>
          <w:tab w:val="right" w:leader="dot" w:pos="8296"/>
        </w:tabs>
        <w:rPr>
          <w:rFonts w:ascii="Calibri" w:hAnsi="Calibri" w:eastAsia="宋体" w:cs="黑体"/>
          <w:smallCaps w:val="0"/>
          <w:szCs w:val="22"/>
        </w:rPr>
      </w:pPr>
      <w:r>
        <w:fldChar w:fldCharType="begin"/>
      </w:r>
      <w:r>
        <w:instrText xml:space="preserve">HYPERLINK  \l "_Toc415134005" </w:instrText>
      </w:r>
      <w:r>
        <w:fldChar w:fldCharType="separate"/>
      </w:r>
      <w:r>
        <w:rPr>
          <w:rStyle w:val="13"/>
        </w:rPr>
        <w:t>12.</w:t>
      </w:r>
      <w:r>
        <w:rPr>
          <w:rFonts w:ascii="Calibri" w:hAnsi="Calibri" w:eastAsia="宋体" w:cs="黑体"/>
          <w:smallCaps w:val="0"/>
          <w:szCs w:val="22"/>
        </w:rPr>
        <w:tab/>
      </w:r>
      <w:r>
        <w:rPr>
          <w:rStyle w:val="13"/>
          <w:rFonts w:hint="eastAsia"/>
        </w:rPr>
        <w:t>外网退出登录</w:t>
      </w:r>
      <w:r>
        <w:tab/>
      </w:r>
      <w:r>
        <w:fldChar w:fldCharType="begin"/>
      </w:r>
      <w:r>
        <w:instrText xml:space="preserve"> PAGEREF _Toc415134005 \h </w:instrText>
      </w:r>
      <w:r>
        <w:fldChar w:fldCharType="separate"/>
      </w:r>
      <w:r>
        <w:t>39</w:t>
      </w:r>
      <w:r>
        <w:fldChar w:fldCharType="end"/>
      </w:r>
      <w:r>
        <w:fldChar w:fldCharType="end"/>
      </w:r>
    </w:p>
    <w:p>
      <w:pPr>
        <w:spacing w:line="360" w:lineRule="auto"/>
        <w:ind w:firstLine="420"/>
        <w:rPr>
          <w:sz w:val="24"/>
        </w:rPr>
      </w:pPr>
      <w:r>
        <w:rPr>
          <w:sz w:val="24"/>
        </w:rPr>
        <w:fldChar w:fldCharType="end"/>
      </w:r>
    </w:p>
    <w:p>
      <w:pPr>
        <w:spacing w:line="360" w:lineRule="auto"/>
        <w:ind w:firstLine="420"/>
        <w:rPr>
          <w:sz w:val="24"/>
        </w:rPr>
      </w:pPr>
      <w:r>
        <w:rPr>
          <w:sz w:val="24"/>
        </w:rPr>
        <w:br w:type="page"/>
      </w:r>
    </w:p>
    <w:p>
      <w:pPr>
        <w:pStyle w:val="2"/>
        <w:numPr>
          <w:ilvl w:val="0"/>
          <w:numId w:val="1"/>
        </w:numPr>
        <w:tabs>
          <w:tab w:val="left" w:pos="432"/>
        </w:tabs>
        <w:spacing w:before="120" w:after="120" w:line="240" w:lineRule="auto"/>
        <w:ind w:left="432" w:right="210" w:hanging="432"/>
        <w:rPr>
          <w:rFonts w:ascii="黑体" w:eastAsia="黑体"/>
          <w:szCs w:val="32"/>
        </w:rPr>
      </w:pPr>
      <w:bookmarkStart w:id="2" w:name="_Hlt38424251"/>
      <w:bookmarkEnd w:id="2"/>
      <w:bookmarkStart w:id="3" w:name="_Hlt51435841"/>
      <w:bookmarkEnd w:id="3"/>
      <w:bookmarkStart w:id="4" w:name="_Hlt51435935"/>
      <w:bookmarkEnd w:id="4"/>
      <w:bookmarkStart w:id="5" w:name="_Hlt51436078"/>
      <w:bookmarkEnd w:id="5"/>
      <w:bookmarkStart w:id="6" w:name="_Hlt51436425"/>
      <w:bookmarkEnd w:id="6"/>
      <w:bookmarkStart w:id="7" w:name="_Hlt53379679"/>
      <w:bookmarkEnd w:id="7"/>
      <w:bookmarkStart w:id="8" w:name="_Hlt53722084"/>
      <w:bookmarkEnd w:id="8"/>
      <w:bookmarkStart w:id="9" w:name="_Hlt53723979"/>
      <w:bookmarkEnd w:id="9"/>
      <w:bookmarkStart w:id="10" w:name="_Toc108785679"/>
      <w:bookmarkStart w:id="11" w:name="_Toc415133981"/>
      <w:r>
        <w:rPr>
          <w:rFonts w:hint="eastAsia" w:ascii="黑体" w:eastAsia="黑体"/>
          <w:szCs w:val="32"/>
        </w:rPr>
        <w:t>外网-网站部分操作手册</w:t>
      </w:r>
      <w:bookmarkEnd w:id="10"/>
      <w:bookmarkEnd w:id="11"/>
    </w:p>
    <w:p>
      <w:pPr>
        <w:pStyle w:val="3"/>
        <w:numPr>
          <w:ilvl w:val="0"/>
          <w:numId w:val="2"/>
        </w:numPr>
      </w:pPr>
      <w:bookmarkStart w:id="12" w:name="_Toc415133982"/>
      <w:r>
        <w:rPr>
          <w:rFonts w:hint="eastAsia"/>
        </w:rPr>
        <w:t>药店平台系统 - 外网系统登陆</w:t>
      </w:r>
      <w:bookmarkEnd w:id="12"/>
    </w:p>
    <w:p>
      <w:pPr>
        <w:rPr>
          <w:sz w:val="28"/>
          <w:szCs w:val="28"/>
        </w:rPr>
      </w:pPr>
      <w:r>
        <w:rPr>
          <w:rFonts w:hint="eastAsia"/>
          <w:b/>
          <w:sz w:val="28"/>
          <w:szCs w:val="28"/>
        </w:rPr>
        <w:t>操作步骤</w:t>
      </w:r>
      <w:r>
        <w:rPr>
          <w:rFonts w:hint="eastAsia"/>
          <w:sz w:val="28"/>
          <w:szCs w:val="28"/>
        </w:rPr>
        <w:t>：打开连接，在未登录时“数据服务”、“行业报告”或者“登录”即可跳转到登录页面，输入正确连锁用户名、密码和验证码，点击登录按钮即可完成登录。</w:t>
      </w:r>
    </w:p>
    <w:p>
      <w:pPr>
        <w:rPr>
          <w:b/>
          <w:sz w:val="28"/>
          <w:szCs w:val="28"/>
        </w:rPr>
      </w:pPr>
      <w:r>
        <w:rPr>
          <w:rFonts w:hint="eastAsia"/>
          <w:b/>
          <w:sz w:val="28"/>
          <w:szCs w:val="28"/>
        </w:rPr>
        <w:t>操作界面：</w:t>
      </w:r>
    </w:p>
    <w:p>
      <w:r>
        <w:rPr>
          <w:rFonts w:ascii="Calibri" w:hAnsi="Calibri" w:eastAsia="宋体" w:cs="Times New Roman"/>
          <w:kern w:val="2"/>
          <w:sz w:val="21"/>
          <w:szCs w:val="22"/>
          <w:lang w:val="en-US" w:eastAsia="zh-CN" w:bidi="ar-SA"/>
        </w:rPr>
        <w:pict>
          <v:shape id="Picture 1" o:spid="_x0000_s1026" type="#_x0000_t75" style="height:350.25pt;width:415.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rPr>
          <w:sz w:val="28"/>
          <w:szCs w:val="28"/>
        </w:rPr>
      </w:pPr>
      <w:r>
        <w:rPr>
          <w:sz w:val="28"/>
          <w:szCs w:val="28"/>
        </w:rPr>
        <w:t>登录后</w:t>
      </w:r>
      <w:r>
        <w:rPr>
          <w:rFonts w:hint="eastAsia"/>
          <w:sz w:val="28"/>
          <w:szCs w:val="28"/>
        </w:rPr>
        <w:t>，</w:t>
      </w:r>
      <w:r>
        <w:rPr>
          <w:sz w:val="28"/>
          <w:szCs w:val="28"/>
        </w:rPr>
        <w:t>能进行相关数据服务</w:t>
      </w:r>
      <w:r>
        <w:rPr>
          <w:rFonts w:hint="eastAsia"/>
          <w:sz w:val="28"/>
          <w:szCs w:val="28"/>
        </w:rPr>
        <w:t>、</w:t>
      </w:r>
      <w:r>
        <w:rPr>
          <w:sz w:val="28"/>
          <w:szCs w:val="28"/>
        </w:rPr>
        <w:t>查看行业报告以及进行用户管理</w:t>
      </w:r>
      <w:r>
        <w:rPr>
          <w:rFonts w:hint="eastAsia"/>
          <w:sz w:val="28"/>
          <w:szCs w:val="28"/>
        </w:rPr>
        <w:t>。</w:t>
      </w:r>
    </w:p>
    <w:p>
      <w:r>
        <w:rPr>
          <w:rFonts w:ascii="Calibri" w:hAnsi="Calibri" w:eastAsia="宋体" w:cs="Times New Roman"/>
          <w:kern w:val="2"/>
          <w:sz w:val="21"/>
          <w:szCs w:val="22"/>
          <w:lang w:val="en-US" w:eastAsia="zh-CN" w:bidi="ar-SA"/>
        </w:rPr>
        <w:pict>
          <v:shape id="Picture 2" o:spid="_x0000_s1027" type="#_x0000_t75" style="height:273.75pt;width:415.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3"/>
        <w:numPr>
          <w:ilvl w:val="0"/>
          <w:numId w:val="2"/>
        </w:numPr>
      </w:pPr>
      <w:bookmarkStart w:id="13" w:name="_Toc415133983"/>
      <w:r>
        <w:rPr>
          <w:rFonts w:hint="eastAsia"/>
        </w:rPr>
        <w:t>连锁分店管理</w:t>
      </w:r>
      <w:bookmarkEnd w:id="13"/>
    </w:p>
    <w:p>
      <w:pPr>
        <w:rPr>
          <w:sz w:val="28"/>
          <w:szCs w:val="28"/>
        </w:rPr>
      </w:pPr>
      <w:r>
        <w:rPr>
          <w:sz w:val="28"/>
          <w:szCs w:val="28"/>
        </w:rPr>
        <w:t>操作</w:t>
      </w:r>
      <w:r>
        <w:rPr>
          <w:rFonts w:hint="eastAsia"/>
          <w:sz w:val="28"/>
          <w:szCs w:val="28"/>
        </w:rPr>
        <w:t xml:space="preserve">步骤：点击“用户管理” </w:t>
      </w:r>
      <w:r>
        <w:rPr>
          <w:sz w:val="28"/>
          <w:szCs w:val="28"/>
        </w:rPr>
        <w:t xml:space="preserve">– </w:t>
      </w:r>
      <w:r>
        <w:rPr>
          <w:rFonts w:hint="eastAsia"/>
          <w:sz w:val="28"/>
          <w:szCs w:val="28"/>
        </w:rPr>
        <w:t>“连锁管理”。</w:t>
      </w:r>
    </w:p>
    <w:p>
      <w:pPr>
        <w:rPr>
          <w:sz w:val="28"/>
          <w:szCs w:val="28"/>
        </w:rPr>
      </w:pPr>
      <w:r>
        <w:rPr>
          <w:sz w:val="28"/>
          <w:szCs w:val="28"/>
        </w:rPr>
        <w:t>操作界面</w:t>
      </w:r>
      <w:r>
        <w:rPr>
          <w:rFonts w:hint="eastAsia"/>
          <w:sz w:val="28"/>
          <w:szCs w:val="28"/>
        </w:rPr>
        <w:t>：包含连锁管理、用户管理、角色管理和个人信息。</w:t>
      </w:r>
    </w:p>
    <w:p>
      <w:pPr>
        <w:rPr>
          <w:sz w:val="28"/>
          <w:szCs w:val="28"/>
        </w:rPr>
      </w:pPr>
      <w:r>
        <w:rPr>
          <w:rFonts w:ascii="Calibri" w:hAnsi="Calibri" w:eastAsia="宋体" w:cs="Times New Roman"/>
          <w:kern w:val="2"/>
          <w:sz w:val="21"/>
          <w:szCs w:val="22"/>
          <w:lang w:val="en-US" w:eastAsia="zh-CN" w:bidi="ar-SA"/>
        </w:rPr>
        <w:pict>
          <v:shape id="Picture 3" o:spid="_x0000_s1028" type="#_x0000_t75" style="height:193.5pt;width:415.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sz w:val="28"/>
          <w:szCs w:val="28"/>
        </w:rPr>
      </w:pPr>
      <w:r>
        <w:rPr>
          <w:sz w:val="28"/>
          <w:szCs w:val="28"/>
        </w:rPr>
        <w:t>可以进行添加连锁</w:t>
      </w:r>
      <w:r>
        <w:rPr>
          <w:rFonts w:hint="eastAsia"/>
          <w:sz w:val="28"/>
          <w:szCs w:val="28"/>
        </w:rPr>
        <w:t>（药店）或者编辑连锁（药店）：</w:t>
      </w:r>
    </w:p>
    <w:p>
      <w:r>
        <w:rPr>
          <w:rFonts w:ascii="Calibri" w:hAnsi="Calibri" w:eastAsia="宋体" w:cs="Times New Roman"/>
          <w:kern w:val="2"/>
          <w:sz w:val="21"/>
          <w:szCs w:val="22"/>
          <w:lang w:val="en-US" w:eastAsia="zh-CN" w:bidi="ar-SA"/>
        </w:rPr>
        <w:pict>
          <v:shape id="Picture 4" o:spid="_x0000_s1029" type="#_x0000_t75" style="height:198pt;width:415.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rPr>
          <w:sz w:val="28"/>
          <w:szCs w:val="28"/>
        </w:rPr>
      </w:pPr>
      <w:r>
        <w:rPr>
          <w:sz w:val="28"/>
          <w:szCs w:val="28"/>
        </w:rPr>
        <w:t>添加连锁</w:t>
      </w:r>
      <w:r>
        <w:rPr>
          <w:rFonts w:hint="eastAsia"/>
          <w:sz w:val="28"/>
          <w:szCs w:val="28"/>
        </w:rPr>
        <w:t>（药店）：输入相关信息后点击确认按钮即可完成添加。</w:t>
      </w:r>
    </w:p>
    <w:p>
      <w:r>
        <w:rPr>
          <w:rFonts w:ascii="Calibri" w:hAnsi="Calibri" w:eastAsia="宋体" w:cs="Times New Roman"/>
          <w:kern w:val="2"/>
          <w:sz w:val="21"/>
          <w:szCs w:val="22"/>
          <w:lang w:val="en-US" w:eastAsia="zh-CN" w:bidi="ar-SA"/>
        </w:rPr>
        <w:pict>
          <v:shape id="Picture 5" o:spid="_x0000_s1030" type="#_x0000_t75" style="height:417pt;width:400.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rPr>
          <w:sz w:val="28"/>
          <w:szCs w:val="28"/>
        </w:rPr>
      </w:pPr>
      <w:r>
        <w:rPr>
          <w:sz w:val="28"/>
          <w:szCs w:val="28"/>
        </w:rPr>
        <w:t>编辑连锁</w:t>
      </w:r>
      <w:r>
        <w:rPr>
          <w:rFonts w:hint="eastAsia"/>
          <w:sz w:val="28"/>
          <w:szCs w:val="28"/>
        </w:rPr>
        <w:t>（药店）：选择具体要编辑的连锁记录，点击“编辑连锁”按钮，在弹出的窗口中修改后确认即可完成修改。</w:t>
      </w:r>
    </w:p>
    <w:p>
      <w:r>
        <w:rPr>
          <w:rFonts w:ascii="Calibri" w:hAnsi="Calibri" w:eastAsia="宋体" w:cs="Times New Roman"/>
          <w:kern w:val="2"/>
          <w:sz w:val="21"/>
          <w:szCs w:val="22"/>
          <w:lang w:val="en-US" w:eastAsia="zh-CN" w:bidi="ar-SA"/>
        </w:rPr>
        <w:pict>
          <v:shape id="Picture 6" o:spid="_x0000_s1031" type="#_x0000_t75" style="height:420.75pt;width:40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3"/>
        <w:numPr>
          <w:ilvl w:val="0"/>
          <w:numId w:val="2"/>
        </w:numPr>
      </w:pPr>
      <w:bookmarkStart w:id="14" w:name="_Toc415133984"/>
      <w:r>
        <w:rPr>
          <w:rFonts w:hint="eastAsia"/>
        </w:rPr>
        <w:t>连锁用户管理</w:t>
      </w:r>
      <w:bookmarkEnd w:id="14"/>
    </w:p>
    <w:p>
      <w:pPr>
        <w:rPr>
          <w:sz w:val="28"/>
          <w:szCs w:val="28"/>
        </w:rPr>
      </w:pPr>
      <w:r>
        <w:rPr>
          <w:sz w:val="28"/>
          <w:szCs w:val="28"/>
        </w:rPr>
        <w:t>操作步骤</w:t>
      </w:r>
      <w:r>
        <w:rPr>
          <w:rFonts w:hint="eastAsia"/>
          <w:sz w:val="28"/>
          <w:szCs w:val="28"/>
        </w:rPr>
        <w:t xml:space="preserve">：点击“用户管理” </w:t>
      </w:r>
      <w:r>
        <w:rPr>
          <w:sz w:val="28"/>
          <w:szCs w:val="28"/>
        </w:rPr>
        <w:t xml:space="preserve">– </w:t>
      </w:r>
      <w:r>
        <w:rPr>
          <w:rFonts w:hint="eastAsia"/>
          <w:sz w:val="28"/>
          <w:szCs w:val="28"/>
        </w:rPr>
        <w:t>“用户管理”。</w:t>
      </w:r>
    </w:p>
    <w:p>
      <w:pPr>
        <w:rPr>
          <w:sz w:val="28"/>
          <w:szCs w:val="28"/>
        </w:rPr>
      </w:pPr>
      <w:r>
        <w:rPr>
          <w:sz w:val="28"/>
          <w:szCs w:val="28"/>
        </w:rPr>
        <w:t>操作界面</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7" o:spid="_x0000_s1032" type="#_x0000_t75" style="height:196.5pt;width:416.2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rPr>
          <w:sz w:val="28"/>
          <w:szCs w:val="28"/>
        </w:rPr>
      </w:pPr>
      <w:r>
        <w:rPr>
          <w:sz w:val="28"/>
          <w:szCs w:val="28"/>
        </w:rPr>
        <w:t>可以进行添加用户</w:t>
      </w:r>
      <w:r>
        <w:rPr>
          <w:rFonts w:hint="eastAsia"/>
          <w:sz w:val="28"/>
          <w:szCs w:val="28"/>
        </w:rPr>
        <w:t>、</w:t>
      </w:r>
      <w:r>
        <w:rPr>
          <w:sz w:val="28"/>
          <w:szCs w:val="28"/>
        </w:rPr>
        <w:t>编辑用户</w:t>
      </w:r>
      <w:r>
        <w:rPr>
          <w:rFonts w:hint="eastAsia"/>
          <w:sz w:val="28"/>
          <w:szCs w:val="28"/>
        </w:rPr>
        <w:t>、</w:t>
      </w:r>
      <w:r>
        <w:rPr>
          <w:sz w:val="28"/>
          <w:szCs w:val="28"/>
        </w:rPr>
        <w:t>删除用户</w:t>
      </w:r>
      <w:r>
        <w:rPr>
          <w:rFonts w:hint="eastAsia"/>
          <w:sz w:val="28"/>
          <w:szCs w:val="28"/>
        </w:rPr>
        <w:t>、</w:t>
      </w:r>
      <w:r>
        <w:rPr>
          <w:sz w:val="28"/>
          <w:szCs w:val="28"/>
        </w:rPr>
        <w:t>重置用户密码</w:t>
      </w:r>
      <w:r>
        <w:rPr>
          <w:rFonts w:hint="eastAsia"/>
          <w:sz w:val="28"/>
          <w:szCs w:val="28"/>
        </w:rPr>
        <w:t>，并可以</w:t>
      </w:r>
      <w:r>
        <w:rPr>
          <w:sz w:val="28"/>
          <w:szCs w:val="28"/>
        </w:rPr>
        <w:t>对用户进行角色分配</w:t>
      </w:r>
      <w:r>
        <w:rPr>
          <w:rFonts w:hint="eastAsia"/>
          <w:sz w:val="28"/>
          <w:szCs w:val="28"/>
        </w:rPr>
        <w:t>、</w:t>
      </w:r>
      <w:r>
        <w:rPr>
          <w:sz w:val="28"/>
          <w:szCs w:val="28"/>
        </w:rPr>
        <w:t>撤销角色</w:t>
      </w:r>
      <w:r>
        <w:rPr>
          <w:rFonts w:hint="eastAsia"/>
          <w:sz w:val="28"/>
          <w:szCs w:val="28"/>
        </w:rPr>
        <w:t>。</w:t>
      </w:r>
    </w:p>
    <w:p>
      <w:pPr>
        <w:rPr>
          <w:sz w:val="28"/>
          <w:szCs w:val="28"/>
        </w:rPr>
      </w:pPr>
      <w:r>
        <w:rPr>
          <w:sz w:val="28"/>
          <w:szCs w:val="28"/>
        </w:rPr>
        <w:t>添加用户</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8" o:spid="_x0000_s1033" type="#_x0000_t75" style="height:222pt;width:415.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sz w:val="28"/>
          <w:szCs w:val="28"/>
        </w:rPr>
      </w:pPr>
      <w:r>
        <w:rPr>
          <w:sz w:val="28"/>
          <w:szCs w:val="28"/>
        </w:rPr>
        <w:t>删除用户</w:t>
      </w:r>
      <w:r>
        <w:rPr>
          <w:rFonts w:hint="eastAsia"/>
          <w:sz w:val="28"/>
          <w:szCs w:val="28"/>
        </w:rPr>
        <w:t>：选择要删除的用户记录，点击“删除用户”，在弹出的确认框中点击确认即可完成用户的删除操作，删除成功后会提示并刷新当前页面。</w:t>
      </w:r>
    </w:p>
    <w:p>
      <w:pPr>
        <w:rPr>
          <w:sz w:val="28"/>
          <w:szCs w:val="28"/>
        </w:rPr>
      </w:pPr>
      <w:r>
        <w:rPr>
          <w:rFonts w:ascii="Calibri" w:hAnsi="Calibri" w:eastAsia="宋体" w:cs="Times New Roman"/>
          <w:kern w:val="2"/>
          <w:sz w:val="28"/>
          <w:szCs w:val="28"/>
          <w:lang w:val="en-US" w:eastAsia="zh-CN" w:bidi="ar-SA"/>
        </w:rPr>
        <w:pict>
          <v:shape id="Picture 9" o:spid="_x0000_s1034" type="#_x0000_t75" style="height:151.5pt;width:415.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sz w:val="28"/>
          <w:szCs w:val="28"/>
        </w:rPr>
      </w:pPr>
      <w:r>
        <w:rPr>
          <w:sz w:val="28"/>
          <w:szCs w:val="28"/>
        </w:rPr>
        <w:t>重置用户密码</w:t>
      </w:r>
      <w:r>
        <w:rPr>
          <w:rFonts w:hint="eastAsia"/>
          <w:sz w:val="28"/>
          <w:szCs w:val="28"/>
        </w:rPr>
        <w:t>：点击需要重置密码的用户记录，点击“重置密码”，在弹出的窗口中直接输入最新的用户密码，点击确定即可完成用户密码重置，并有相关成功提示框。</w:t>
      </w:r>
    </w:p>
    <w:p>
      <w:pPr>
        <w:rPr>
          <w:sz w:val="28"/>
          <w:szCs w:val="28"/>
        </w:rPr>
      </w:pPr>
      <w:r>
        <w:rPr>
          <w:rFonts w:ascii="Calibri" w:hAnsi="Calibri" w:eastAsia="宋体" w:cs="Times New Roman"/>
          <w:kern w:val="2"/>
          <w:sz w:val="28"/>
          <w:szCs w:val="28"/>
          <w:lang w:val="en-US" w:eastAsia="zh-CN" w:bidi="ar-SA"/>
        </w:rPr>
        <w:pict>
          <v:shape id="Picture 10" o:spid="_x0000_s1035" type="#_x0000_t75" style="height:225.75pt;width:414.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rPr>
          <w:sz w:val="28"/>
          <w:szCs w:val="28"/>
        </w:rPr>
      </w:pPr>
      <w:r>
        <w:rPr>
          <w:sz w:val="28"/>
          <w:szCs w:val="28"/>
        </w:rPr>
        <w:t>对用户进行角色分配</w:t>
      </w:r>
      <w:r>
        <w:rPr>
          <w:rFonts w:hint="eastAsia"/>
          <w:sz w:val="28"/>
          <w:szCs w:val="28"/>
        </w:rPr>
        <w:t>：选择需要进行分配角色的用户记录，点击“分配角色”，在弹出的窗口中会将当前连锁店所拥有的角色列表，点击具体角色名称后面的“分配”按钮，即可对该用户进行角色的分配。</w:t>
      </w:r>
    </w:p>
    <w:p>
      <w:pPr>
        <w:rPr>
          <w:sz w:val="28"/>
          <w:szCs w:val="28"/>
        </w:rPr>
      </w:pPr>
      <w:r>
        <w:rPr>
          <w:rFonts w:ascii="Calibri" w:hAnsi="Calibri" w:eastAsia="宋体" w:cs="Times New Roman"/>
          <w:kern w:val="2"/>
          <w:sz w:val="28"/>
          <w:szCs w:val="28"/>
          <w:lang w:val="en-US" w:eastAsia="zh-CN" w:bidi="ar-SA"/>
        </w:rPr>
        <w:pict>
          <v:shape id="Picture 11" o:spid="_x0000_s1036" type="#_x0000_t75" style="height:254.25pt;width:41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rPr>
          <w:sz w:val="28"/>
          <w:szCs w:val="28"/>
        </w:rPr>
      </w:pPr>
      <w:r>
        <w:rPr>
          <w:sz w:val="28"/>
          <w:szCs w:val="28"/>
        </w:rPr>
        <w:t>撤销用户角色</w:t>
      </w:r>
      <w:r>
        <w:rPr>
          <w:rFonts w:hint="eastAsia"/>
          <w:sz w:val="28"/>
          <w:szCs w:val="28"/>
        </w:rPr>
        <w:t>：选择需要撤销角色的用户记录，点击“撤销角色”，在弹出的窗口中可以看到当前选择的用户已经分配了的角色列表，在需要撤销的角色名称后面点击“撤销角色”即可完成角色撤销。</w:t>
      </w:r>
    </w:p>
    <w:p>
      <w:pPr>
        <w:rPr>
          <w:sz w:val="28"/>
          <w:szCs w:val="28"/>
        </w:rPr>
      </w:pPr>
      <w:r>
        <w:rPr>
          <w:rFonts w:ascii="Calibri" w:hAnsi="Calibri" w:eastAsia="宋体" w:cs="Times New Roman"/>
          <w:kern w:val="2"/>
          <w:sz w:val="28"/>
          <w:szCs w:val="28"/>
          <w:lang w:val="en-US" w:eastAsia="zh-CN" w:bidi="ar-SA"/>
        </w:rPr>
        <w:pict>
          <v:shape id="Picture 12" o:spid="_x0000_s1037" type="#_x0000_t75" style="height:197.25pt;width:415.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3"/>
        <w:numPr>
          <w:ilvl w:val="0"/>
          <w:numId w:val="2"/>
        </w:numPr>
      </w:pPr>
      <w:bookmarkStart w:id="15" w:name="_Toc415133985"/>
      <w:r>
        <w:rPr>
          <w:rFonts w:hint="eastAsia"/>
        </w:rPr>
        <w:t>角色权限管理</w:t>
      </w:r>
      <w:bookmarkEnd w:id="15"/>
    </w:p>
    <w:p>
      <w:pPr>
        <w:rPr>
          <w:sz w:val="28"/>
          <w:szCs w:val="28"/>
        </w:rPr>
      </w:pPr>
      <w:r>
        <w:rPr>
          <w:sz w:val="28"/>
          <w:szCs w:val="28"/>
        </w:rPr>
        <w:t>操作步骤</w:t>
      </w:r>
      <w:r>
        <w:rPr>
          <w:rFonts w:hint="eastAsia"/>
          <w:sz w:val="28"/>
          <w:szCs w:val="28"/>
        </w:rPr>
        <w:t xml:space="preserve">：点击“用户管理” </w:t>
      </w:r>
      <w:r>
        <w:rPr>
          <w:sz w:val="28"/>
          <w:szCs w:val="28"/>
        </w:rPr>
        <w:t xml:space="preserve">– </w:t>
      </w:r>
      <w:r>
        <w:rPr>
          <w:rFonts w:hint="eastAsia"/>
          <w:sz w:val="28"/>
          <w:szCs w:val="28"/>
        </w:rPr>
        <w:t>“角色管理”。</w:t>
      </w:r>
    </w:p>
    <w:p>
      <w:pPr>
        <w:rPr>
          <w:sz w:val="28"/>
          <w:szCs w:val="28"/>
        </w:rPr>
      </w:pPr>
      <w:r>
        <w:rPr>
          <w:sz w:val="28"/>
          <w:szCs w:val="28"/>
        </w:rPr>
        <w:t>操作界面</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13" o:spid="_x0000_s1038" type="#_x0000_t75" style="height:198pt;width:414.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sz w:val="28"/>
          <w:szCs w:val="28"/>
        </w:rPr>
      </w:pPr>
      <w:r>
        <w:rPr>
          <w:sz w:val="28"/>
          <w:szCs w:val="28"/>
        </w:rPr>
        <w:t>可以进行角色的信息以及对应的模块权限进行查看</w:t>
      </w:r>
      <w:r>
        <w:rPr>
          <w:rFonts w:hint="eastAsia"/>
          <w:sz w:val="28"/>
          <w:szCs w:val="28"/>
        </w:rPr>
        <w:t>、</w:t>
      </w:r>
      <w:r>
        <w:rPr>
          <w:sz w:val="28"/>
          <w:szCs w:val="28"/>
        </w:rPr>
        <w:t>添加</w:t>
      </w:r>
      <w:r>
        <w:rPr>
          <w:rFonts w:hint="eastAsia"/>
          <w:sz w:val="28"/>
          <w:szCs w:val="28"/>
        </w:rPr>
        <w:t>、</w:t>
      </w:r>
      <w:r>
        <w:rPr>
          <w:sz w:val="28"/>
          <w:szCs w:val="28"/>
        </w:rPr>
        <w:t>编辑或者删除自身连锁的角色</w:t>
      </w:r>
      <w:r>
        <w:rPr>
          <w:rFonts w:hint="eastAsia"/>
          <w:sz w:val="28"/>
          <w:szCs w:val="28"/>
        </w:rPr>
        <w:t>。</w:t>
      </w:r>
    </w:p>
    <w:p>
      <w:pPr>
        <w:rPr>
          <w:sz w:val="28"/>
          <w:szCs w:val="28"/>
        </w:rPr>
      </w:pPr>
      <w:r>
        <w:rPr>
          <w:sz w:val="28"/>
          <w:szCs w:val="28"/>
        </w:rPr>
        <w:t>查看角色</w:t>
      </w:r>
      <w:r>
        <w:rPr>
          <w:rFonts w:hint="eastAsia"/>
          <w:sz w:val="28"/>
          <w:szCs w:val="28"/>
        </w:rPr>
        <w:t>：可以看到当前选择的角色的名称已经所能范围的模块情况：</w:t>
      </w:r>
    </w:p>
    <w:p>
      <w:pPr>
        <w:rPr>
          <w:sz w:val="28"/>
          <w:szCs w:val="28"/>
        </w:rPr>
      </w:pPr>
      <w:r>
        <w:rPr>
          <w:rFonts w:ascii="Calibri" w:hAnsi="Calibri" w:eastAsia="宋体" w:cs="Times New Roman"/>
          <w:kern w:val="2"/>
          <w:sz w:val="28"/>
          <w:szCs w:val="28"/>
          <w:lang w:val="en-US" w:eastAsia="zh-CN" w:bidi="ar-SA"/>
        </w:rPr>
        <w:pict>
          <v:shape id="Picture 14" o:spid="_x0000_s1039" type="#_x0000_t75" style="height:249.75pt;width:415.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rPr>
          <w:sz w:val="28"/>
          <w:szCs w:val="28"/>
        </w:rPr>
      </w:pPr>
      <w:r>
        <w:rPr>
          <w:sz w:val="28"/>
          <w:szCs w:val="28"/>
        </w:rPr>
        <w:t>添加角色</w:t>
      </w:r>
      <w:r>
        <w:rPr>
          <w:rFonts w:hint="eastAsia"/>
          <w:sz w:val="28"/>
          <w:szCs w:val="28"/>
        </w:rPr>
        <w:t>，</w:t>
      </w:r>
      <w:r>
        <w:rPr>
          <w:sz w:val="28"/>
          <w:szCs w:val="28"/>
        </w:rPr>
        <w:t>对该角色能访问的模块进行勾选</w:t>
      </w:r>
      <w:r>
        <w:rPr>
          <w:rFonts w:hint="eastAsia"/>
          <w:sz w:val="28"/>
          <w:szCs w:val="28"/>
        </w:rPr>
        <w:t>，</w:t>
      </w:r>
      <w:r>
        <w:rPr>
          <w:sz w:val="28"/>
          <w:szCs w:val="28"/>
        </w:rPr>
        <w:t>点击保存按钮即可</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15" o:spid="_x0000_s1040" type="#_x0000_t75" style="height:249.75pt;width:415.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rPr>
          <w:sz w:val="28"/>
          <w:szCs w:val="28"/>
        </w:rPr>
      </w:pPr>
      <w:r>
        <w:rPr>
          <w:sz w:val="28"/>
          <w:szCs w:val="28"/>
        </w:rPr>
        <w:t>删除角色</w:t>
      </w:r>
      <w:r>
        <w:rPr>
          <w:rFonts w:hint="eastAsia"/>
          <w:sz w:val="28"/>
          <w:szCs w:val="28"/>
        </w:rPr>
        <w:t>：选择角色记录，点击“编辑角色”，在弹出的界面进行修改：</w:t>
      </w:r>
    </w:p>
    <w:p>
      <w:pPr>
        <w:rPr>
          <w:sz w:val="28"/>
          <w:szCs w:val="28"/>
        </w:rPr>
      </w:pPr>
      <w:r>
        <w:rPr>
          <w:rFonts w:ascii="Calibri" w:hAnsi="Calibri" w:eastAsia="宋体" w:cs="Times New Roman"/>
          <w:kern w:val="2"/>
          <w:sz w:val="28"/>
          <w:szCs w:val="28"/>
          <w:lang w:val="en-US" w:eastAsia="zh-CN" w:bidi="ar-SA"/>
        </w:rPr>
        <w:pict>
          <v:shape id="Picture 16" o:spid="_x0000_s1041" type="#_x0000_t75" style="height:244.5pt;width:416.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rPr>
          <w:sz w:val="28"/>
          <w:szCs w:val="28"/>
        </w:rPr>
      </w:pPr>
      <w:r>
        <w:rPr>
          <w:sz w:val="28"/>
          <w:szCs w:val="28"/>
        </w:rPr>
        <w:t>删除角色</w:t>
      </w:r>
      <w:r>
        <w:rPr>
          <w:rFonts w:hint="eastAsia"/>
          <w:sz w:val="28"/>
          <w:szCs w:val="28"/>
        </w:rPr>
        <w:t>：</w:t>
      </w:r>
      <w:r>
        <w:rPr>
          <w:sz w:val="28"/>
          <w:szCs w:val="28"/>
        </w:rPr>
        <w:t>选择具体要删除的角色记录</w:t>
      </w:r>
      <w:r>
        <w:rPr>
          <w:rFonts w:hint="eastAsia"/>
          <w:sz w:val="28"/>
          <w:szCs w:val="28"/>
        </w:rPr>
        <w:t>，</w:t>
      </w:r>
      <w:r>
        <w:rPr>
          <w:sz w:val="28"/>
          <w:szCs w:val="28"/>
        </w:rPr>
        <w:t>点击</w:t>
      </w:r>
      <w:r>
        <w:rPr>
          <w:rFonts w:hint="eastAsia"/>
          <w:sz w:val="28"/>
          <w:szCs w:val="28"/>
        </w:rPr>
        <w:t>“删除角色”，在弹出的确认框中点击确认，即可完成角色的删除操作。</w:t>
      </w:r>
    </w:p>
    <w:p>
      <w:pPr>
        <w:rPr>
          <w:sz w:val="28"/>
          <w:szCs w:val="28"/>
        </w:rPr>
      </w:pPr>
      <w:r>
        <w:rPr>
          <w:rFonts w:ascii="Calibri" w:hAnsi="Calibri" w:eastAsia="宋体" w:cs="Times New Roman"/>
          <w:kern w:val="2"/>
          <w:sz w:val="28"/>
          <w:szCs w:val="28"/>
          <w:lang w:val="en-US" w:eastAsia="zh-CN" w:bidi="ar-SA"/>
        </w:rPr>
        <w:pict>
          <v:shape id="Picture 17" o:spid="_x0000_s1042" type="#_x0000_t75" style="height:204pt;width:414.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3"/>
        <w:numPr>
          <w:ilvl w:val="0"/>
          <w:numId w:val="2"/>
        </w:numPr>
      </w:pPr>
      <w:bookmarkStart w:id="16" w:name="_Toc415133986"/>
      <w:r>
        <w:rPr>
          <w:rFonts w:hint="eastAsia"/>
        </w:rPr>
        <w:t>个人信息修改</w:t>
      </w:r>
      <w:bookmarkEnd w:id="16"/>
    </w:p>
    <w:p>
      <w:pPr>
        <w:rPr>
          <w:sz w:val="28"/>
          <w:szCs w:val="28"/>
        </w:rPr>
      </w:pPr>
      <w:r>
        <w:rPr>
          <w:sz w:val="28"/>
          <w:szCs w:val="28"/>
        </w:rPr>
        <w:t>操作步骤</w:t>
      </w:r>
      <w:r>
        <w:rPr>
          <w:rFonts w:hint="eastAsia"/>
          <w:sz w:val="28"/>
          <w:szCs w:val="28"/>
        </w:rPr>
        <w:t xml:space="preserve">：点击“用户管理” </w:t>
      </w:r>
      <w:r>
        <w:rPr>
          <w:sz w:val="28"/>
          <w:szCs w:val="28"/>
        </w:rPr>
        <w:t xml:space="preserve">– </w:t>
      </w:r>
      <w:r>
        <w:rPr>
          <w:rFonts w:hint="eastAsia"/>
          <w:sz w:val="28"/>
          <w:szCs w:val="28"/>
        </w:rPr>
        <w:t>“个人信息”。输入能修改的信息后点击保存按钮即可完成个人信息的修改。</w:t>
      </w:r>
    </w:p>
    <w:p>
      <w:pPr>
        <w:rPr>
          <w:sz w:val="28"/>
          <w:szCs w:val="28"/>
        </w:rPr>
      </w:pPr>
      <w:r>
        <w:rPr>
          <w:rFonts w:ascii="Calibri" w:hAnsi="Calibri" w:eastAsia="宋体" w:cs="Times New Roman"/>
          <w:kern w:val="2"/>
          <w:sz w:val="28"/>
          <w:szCs w:val="28"/>
          <w:lang w:val="en-US" w:eastAsia="zh-CN" w:bidi="ar-SA"/>
        </w:rPr>
        <w:pict>
          <v:shape id="Picture 18" o:spid="_x0000_s1043" type="#_x0000_t75" style="height:353.25pt;width:415.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3"/>
        <w:numPr>
          <w:ilvl w:val="0"/>
          <w:numId w:val="2"/>
        </w:numPr>
      </w:pPr>
      <w:bookmarkStart w:id="17" w:name="_Toc415133987"/>
      <w:r>
        <w:rPr>
          <w:rFonts w:hint="eastAsia"/>
        </w:rPr>
        <w:t>上报数据管理</w:t>
      </w:r>
      <w:bookmarkEnd w:id="17"/>
    </w:p>
    <w:p>
      <w:pPr>
        <w:rPr>
          <w:sz w:val="28"/>
          <w:szCs w:val="28"/>
        </w:rPr>
      </w:pPr>
      <w:r>
        <w:rPr>
          <w:sz w:val="28"/>
          <w:szCs w:val="28"/>
        </w:rPr>
        <w:t>操作步骤</w:t>
      </w:r>
      <w:r>
        <w:rPr>
          <w:rFonts w:hint="eastAsia"/>
          <w:sz w:val="28"/>
          <w:szCs w:val="28"/>
        </w:rPr>
        <w:t xml:space="preserve">：点击“数据服务” </w:t>
      </w:r>
      <w:r>
        <w:rPr>
          <w:sz w:val="28"/>
          <w:szCs w:val="28"/>
        </w:rPr>
        <w:t xml:space="preserve">– </w:t>
      </w:r>
      <w:r>
        <w:rPr>
          <w:rFonts w:hint="eastAsia"/>
          <w:sz w:val="28"/>
          <w:szCs w:val="28"/>
        </w:rPr>
        <w:t>“数据上传”。</w:t>
      </w:r>
    </w:p>
    <w:p>
      <w:pPr>
        <w:rPr>
          <w:sz w:val="28"/>
          <w:szCs w:val="28"/>
        </w:rPr>
      </w:pPr>
      <w:r>
        <w:rPr>
          <w:rFonts w:hint="eastAsia"/>
          <w:sz w:val="28"/>
          <w:szCs w:val="28"/>
        </w:rPr>
        <w:t>操作界面：</w:t>
      </w:r>
    </w:p>
    <w:p>
      <w:pPr>
        <w:rPr>
          <w:sz w:val="28"/>
          <w:szCs w:val="28"/>
        </w:rPr>
      </w:pPr>
      <w:r>
        <w:rPr>
          <w:rFonts w:ascii="Calibri" w:hAnsi="Calibri" w:eastAsia="宋体" w:cs="Times New Roman"/>
          <w:kern w:val="2"/>
          <w:sz w:val="28"/>
          <w:szCs w:val="28"/>
          <w:lang w:val="en-US" w:eastAsia="zh-CN" w:bidi="ar-SA"/>
        </w:rPr>
        <w:pict>
          <v:shape id="Picture 19" o:spid="_x0000_s1044" type="#_x0000_t75" style="height:211.5pt;width:415.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rPr>
          <w:sz w:val="28"/>
          <w:szCs w:val="28"/>
        </w:rPr>
      </w:pPr>
      <w:r>
        <w:rPr>
          <w:sz w:val="28"/>
          <w:szCs w:val="28"/>
        </w:rPr>
        <w:t>为避免出现浏览器不兼容问题</w:t>
      </w:r>
      <w:r>
        <w:rPr>
          <w:rFonts w:hint="eastAsia"/>
          <w:sz w:val="28"/>
          <w:szCs w:val="28"/>
        </w:rPr>
        <w:t>，</w:t>
      </w:r>
      <w:r>
        <w:rPr>
          <w:sz w:val="28"/>
          <w:szCs w:val="28"/>
        </w:rPr>
        <w:t>请使用</w:t>
      </w:r>
      <w:r>
        <w:rPr>
          <w:rFonts w:hint="eastAsia"/>
          <w:sz w:val="28"/>
          <w:szCs w:val="28"/>
        </w:rPr>
        <w:t>IE浏览器访问。</w:t>
      </w:r>
    </w:p>
    <w:p>
      <w:pPr>
        <w:rPr>
          <w:sz w:val="28"/>
          <w:szCs w:val="28"/>
        </w:rPr>
      </w:pPr>
      <w:r>
        <w:rPr>
          <w:rFonts w:ascii="Calibri" w:hAnsi="Calibri" w:eastAsia="宋体" w:cs="Times New Roman"/>
          <w:kern w:val="2"/>
          <w:sz w:val="28"/>
          <w:szCs w:val="28"/>
          <w:lang w:val="en-US" w:eastAsia="zh-CN" w:bidi="ar-SA"/>
        </w:rPr>
        <w:pict>
          <v:shape id="Picture 20" o:spid="_x0000_s1045" type="#_x0000_t75" style="height:156.75pt;width:415.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rPr>
          <w:sz w:val="28"/>
          <w:szCs w:val="28"/>
        </w:rPr>
      </w:pPr>
      <w:r>
        <w:rPr>
          <w:sz w:val="28"/>
          <w:szCs w:val="28"/>
        </w:rPr>
        <w:t>点击选择文件</w:t>
      </w:r>
      <w:r>
        <w:rPr>
          <w:rFonts w:hint="eastAsia"/>
          <w:sz w:val="28"/>
          <w:szCs w:val="28"/>
        </w:rPr>
        <w:t>，</w:t>
      </w:r>
      <w:r>
        <w:rPr>
          <w:sz w:val="28"/>
          <w:szCs w:val="28"/>
        </w:rPr>
        <w:t>选择需要上传的数据问题件</w:t>
      </w:r>
      <w:r>
        <w:rPr>
          <w:rFonts w:hint="eastAsia"/>
          <w:sz w:val="28"/>
          <w:szCs w:val="28"/>
        </w:rPr>
        <w:t>，</w:t>
      </w:r>
      <w:r>
        <w:rPr>
          <w:sz w:val="28"/>
          <w:szCs w:val="28"/>
        </w:rPr>
        <w:t>也可以通过下载</w:t>
      </w:r>
      <w:r>
        <w:rPr>
          <w:rFonts w:hint="eastAsia"/>
          <w:sz w:val="28"/>
          <w:szCs w:val="28"/>
        </w:rPr>
        <w:t>上传的</w:t>
      </w:r>
      <w:r>
        <w:rPr>
          <w:sz w:val="28"/>
          <w:szCs w:val="28"/>
        </w:rPr>
        <w:t>模板提供数据文件进行上传</w:t>
      </w:r>
      <w:r>
        <w:rPr>
          <w:rFonts w:hint="eastAsia"/>
          <w:sz w:val="28"/>
          <w:szCs w:val="28"/>
        </w:rPr>
        <w:t>。</w:t>
      </w:r>
    </w:p>
    <w:p>
      <w:pPr>
        <w:rPr>
          <w:sz w:val="28"/>
          <w:szCs w:val="28"/>
        </w:rPr>
      </w:pPr>
      <w:r>
        <w:rPr>
          <w:sz w:val="28"/>
          <w:szCs w:val="28"/>
        </w:rPr>
        <w:t>选择好数据文件后</w:t>
      </w:r>
      <w:r>
        <w:rPr>
          <w:rFonts w:hint="eastAsia"/>
          <w:sz w:val="28"/>
          <w:szCs w:val="28"/>
        </w:rPr>
        <w:t>，</w:t>
      </w:r>
      <w:r>
        <w:rPr>
          <w:sz w:val="28"/>
          <w:szCs w:val="28"/>
        </w:rPr>
        <w:t>点击开始上传即可进行</w:t>
      </w:r>
      <w:r>
        <w:rPr>
          <w:rFonts w:hint="eastAsia"/>
          <w:sz w:val="28"/>
          <w:szCs w:val="28"/>
        </w:rPr>
        <w:t>。</w:t>
      </w:r>
    </w:p>
    <w:p>
      <w:pPr>
        <w:rPr>
          <w:sz w:val="28"/>
          <w:szCs w:val="28"/>
        </w:rPr>
      </w:pPr>
    </w:p>
    <w:p>
      <w:pPr>
        <w:rPr>
          <w:sz w:val="28"/>
          <w:szCs w:val="28"/>
        </w:rPr>
      </w:pPr>
    </w:p>
    <w:p>
      <w:pPr>
        <w:rPr>
          <w:sz w:val="28"/>
          <w:szCs w:val="28"/>
        </w:rPr>
      </w:pPr>
      <w:r>
        <w:rPr>
          <w:sz w:val="28"/>
          <w:szCs w:val="28"/>
        </w:rPr>
        <w:t>门店销售管理</w:t>
      </w:r>
      <w:r>
        <w:rPr>
          <w:rFonts w:hint="eastAsia"/>
          <w:sz w:val="28"/>
          <w:szCs w:val="28"/>
        </w:rPr>
        <w:t xml:space="preserve">：点击“数据服务” </w:t>
      </w:r>
      <w:r>
        <w:rPr>
          <w:sz w:val="28"/>
          <w:szCs w:val="28"/>
        </w:rPr>
        <w:t xml:space="preserve">– </w:t>
      </w:r>
      <w:r>
        <w:rPr>
          <w:rFonts w:hint="eastAsia"/>
          <w:sz w:val="28"/>
          <w:szCs w:val="28"/>
        </w:rPr>
        <w:t>“门店销售管理”，可以看到相关的销售数据的情况：</w:t>
      </w:r>
    </w:p>
    <w:p>
      <w:pPr>
        <w:rPr>
          <w:sz w:val="28"/>
          <w:szCs w:val="28"/>
        </w:rPr>
      </w:pPr>
      <w:r>
        <w:rPr>
          <w:rFonts w:ascii="Calibri" w:hAnsi="Calibri" w:eastAsia="宋体" w:cs="Times New Roman"/>
          <w:kern w:val="2"/>
          <w:sz w:val="28"/>
          <w:szCs w:val="28"/>
          <w:lang w:val="en-US" w:eastAsia="zh-CN" w:bidi="ar-SA"/>
        </w:rPr>
        <w:pict>
          <v:shape id="Picture 21" o:spid="_x0000_s1046" type="#_x0000_t75" style="height:324pt;width:415.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rPr>
          <w:sz w:val="28"/>
          <w:szCs w:val="28"/>
        </w:rPr>
      </w:pPr>
    </w:p>
    <w:p>
      <w:pPr>
        <w:rPr>
          <w:sz w:val="28"/>
          <w:szCs w:val="28"/>
        </w:rPr>
      </w:pPr>
    </w:p>
    <w:p>
      <w:pPr>
        <w:rPr>
          <w:sz w:val="28"/>
          <w:szCs w:val="28"/>
        </w:rPr>
      </w:pPr>
      <w:r>
        <w:rPr>
          <w:sz w:val="28"/>
          <w:szCs w:val="28"/>
        </w:rPr>
        <w:t>品类管理</w:t>
      </w:r>
      <w:r>
        <w:rPr>
          <w:rFonts w:hint="eastAsia"/>
          <w:sz w:val="28"/>
          <w:szCs w:val="28"/>
        </w:rPr>
        <w:t xml:space="preserve">：点击“数据服务” </w:t>
      </w:r>
      <w:r>
        <w:rPr>
          <w:sz w:val="28"/>
          <w:szCs w:val="28"/>
        </w:rPr>
        <w:t xml:space="preserve">– </w:t>
      </w:r>
      <w:r>
        <w:rPr>
          <w:rFonts w:hint="eastAsia"/>
          <w:sz w:val="28"/>
          <w:szCs w:val="28"/>
        </w:rPr>
        <w:t>“品类管理”。</w:t>
      </w:r>
      <w:r>
        <w:rPr>
          <w:sz w:val="28"/>
          <w:szCs w:val="28"/>
        </w:rPr>
        <w:t>可以看到当前登录连锁信息的品类的相关统计数据分析及相关报表体现</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22" o:spid="_x0000_s1047" type="#_x0000_t75" style="height:291.75pt;width:414.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rPr>
          <w:sz w:val="28"/>
          <w:szCs w:val="28"/>
        </w:rPr>
      </w:pPr>
    </w:p>
    <w:p>
      <w:pPr>
        <w:pStyle w:val="3"/>
        <w:numPr>
          <w:ilvl w:val="0"/>
          <w:numId w:val="2"/>
        </w:numPr>
      </w:pPr>
      <w:bookmarkStart w:id="18" w:name="_Toc415133988"/>
      <w:r>
        <w:rPr>
          <w:rFonts w:hint="eastAsia"/>
        </w:rPr>
        <w:t>行业报告</w:t>
      </w:r>
      <w:bookmarkEnd w:id="18"/>
    </w:p>
    <w:p>
      <w:pPr>
        <w:rPr>
          <w:sz w:val="28"/>
          <w:szCs w:val="28"/>
        </w:rPr>
      </w:pPr>
      <w:r>
        <w:rPr>
          <w:sz w:val="28"/>
          <w:szCs w:val="28"/>
        </w:rPr>
        <w:t>操作步骤</w:t>
      </w:r>
      <w:r>
        <w:rPr>
          <w:rFonts w:hint="eastAsia"/>
          <w:sz w:val="28"/>
          <w:szCs w:val="28"/>
        </w:rPr>
        <w:t>：点击“行业报告”。可以浏览“中国药品零售市场研究报告”、“品类管理报告”、“消费者购药</w:t>
      </w:r>
      <w:r>
        <w:rPr>
          <w:sz w:val="28"/>
          <w:szCs w:val="28"/>
        </w:rPr>
        <w:tab/>
      </w:r>
      <w:r>
        <w:rPr>
          <w:sz w:val="28"/>
          <w:szCs w:val="28"/>
        </w:rPr>
        <w:t>U&amp;A研究</w:t>
      </w:r>
      <w:r>
        <w:rPr>
          <w:rFonts w:hint="eastAsia"/>
          <w:sz w:val="28"/>
          <w:szCs w:val="28"/>
        </w:rPr>
        <w:t>”和其他相关行业报告：</w:t>
      </w:r>
    </w:p>
    <w:p>
      <w:pPr>
        <w:rPr>
          <w:sz w:val="28"/>
          <w:szCs w:val="28"/>
        </w:rPr>
      </w:pPr>
      <w:r>
        <w:rPr>
          <w:rFonts w:ascii="Calibri" w:hAnsi="Calibri" w:eastAsia="宋体" w:cs="Times New Roman"/>
          <w:kern w:val="2"/>
          <w:sz w:val="28"/>
          <w:szCs w:val="28"/>
          <w:lang w:val="en-US" w:eastAsia="zh-CN" w:bidi="ar-SA"/>
        </w:rPr>
        <w:pict>
          <v:shape id="Picture 23" o:spid="_x0000_s1048" type="#_x0000_t75" style="height:198pt;width:415.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rPr>
          <w:sz w:val="28"/>
          <w:szCs w:val="28"/>
        </w:rPr>
      </w:pPr>
      <w:r>
        <w:rPr>
          <w:sz w:val="28"/>
          <w:szCs w:val="28"/>
        </w:rPr>
        <w:t>中国药品销售市场研究报告</w:t>
      </w:r>
      <w:r>
        <w:rPr>
          <w:rFonts w:hint="eastAsia"/>
          <w:sz w:val="28"/>
          <w:szCs w:val="28"/>
        </w:rPr>
        <w:t>：点击相关的报告，在弹出的页面可以看到具体的报告文本。</w:t>
      </w:r>
    </w:p>
    <w:p>
      <w:pPr>
        <w:rPr>
          <w:sz w:val="28"/>
          <w:szCs w:val="28"/>
        </w:rPr>
      </w:pPr>
      <w:r>
        <w:rPr>
          <w:rFonts w:ascii="Calibri" w:hAnsi="Calibri" w:eastAsia="宋体" w:cs="Times New Roman"/>
          <w:kern w:val="2"/>
          <w:sz w:val="28"/>
          <w:szCs w:val="28"/>
          <w:lang w:val="en-US" w:eastAsia="zh-CN" w:bidi="ar-SA"/>
        </w:rPr>
        <w:pict>
          <v:shape id="Picture 24" o:spid="_x0000_s1049" type="#_x0000_t75" style="height:119.25pt;width:415.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rPr>
          <w:sz w:val="28"/>
          <w:szCs w:val="28"/>
        </w:rPr>
      </w:pPr>
      <w:r>
        <w:rPr>
          <w:rFonts w:ascii="Calibri" w:hAnsi="Calibri" w:eastAsia="宋体" w:cs="Times New Roman"/>
          <w:kern w:val="2"/>
          <w:sz w:val="28"/>
          <w:szCs w:val="28"/>
          <w:lang w:val="en-US" w:eastAsia="zh-CN" w:bidi="ar-SA"/>
        </w:rPr>
        <w:pict>
          <v:shape id="Picture 25" o:spid="_x0000_s1050" type="#_x0000_t75" style="height:198pt;width:414.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rPr>
          <w:sz w:val="28"/>
          <w:szCs w:val="28"/>
        </w:rPr>
      </w:pPr>
    </w:p>
    <w:p>
      <w:pPr>
        <w:pStyle w:val="3"/>
        <w:numPr>
          <w:ilvl w:val="0"/>
          <w:numId w:val="2"/>
        </w:numPr>
      </w:pPr>
      <w:bookmarkStart w:id="19" w:name="_Toc415133989"/>
      <w:r>
        <w:rPr>
          <w:rFonts w:hint="eastAsia"/>
        </w:rPr>
        <w:t>留言管理</w:t>
      </w:r>
      <w:bookmarkEnd w:id="19"/>
    </w:p>
    <w:p>
      <w:pPr>
        <w:rPr>
          <w:sz w:val="28"/>
          <w:szCs w:val="28"/>
        </w:rPr>
      </w:pPr>
      <w:r>
        <w:rPr>
          <w:sz w:val="28"/>
          <w:szCs w:val="28"/>
        </w:rPr>
        <w:t>可以留言给系统后台管理人员</w:t>
      </w:r>
      <w:r>
        <w:rPr>
          <w:rFonts w:hint="eastAsia"/>
          <w:sz w:val="28"/>
          <w:szCs w:val="28"/>
        </w:rPr>
        <w:t>，</w:t>
      </w:r>
      <w:r>
        <w:rPr>
          <w:sz w:val="28"/>
          <w:szCs w:val="28"/>
        </w:rPr>
        <w:t>针对不同的分类进行留言</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26" o:spid="_x0000_s1051" type="#_x0000_t75" style="height:283.5pt;width:415.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3"/>
        <w:numPr>
          <w:ilvl w:val="0"/>
          <w:numId w:val="2"/>
        </w:numPr>
      </w:pPr>
      <w:bookmarkStart w:id="20" w:name="_Toc415133990"/>
      <w:r>
        <w:rPr>
          <w:rFonts w:hint="eastAsia"/>
        </w:rPr>
        <w:t>外网退出登录</w:t>
      </w:r>
      <w:bookmarkEnd w:id="20"/>
    </w:p>
    <w:p>
      <w:pPr>
        <w:spacing w:line="360" w:lineRule="auto"/>
        <w:ind w:left="420"/>
        <w:rPr>
          <w:sz w:val="28"/>
          <w:szCs w:val="28"/>
        </w:rPr>
      </w:pPr>
      <w:r>
        <w:rPr>
          <w:rFonts w:ascii="Calibri" w:hAnsi="Calibri" w:eastAsia="宋体" w:cs="Times New Roman"/>
          <w:kern w:val="2"/>
          <w:sz w:val="28"/>
          <w:szCs w:val="28"/>
          <w:lang w:val="en-US" w:eastAsia="zh-CN" w:bidi="ar-SA"/>
        </w:rPr>
        <w:pict>
          <v:shape id="Picture 27" o:spid="_x0000_s1052" type="#_x0000_t75" style="height:260.25pt;width:415.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2"/>
        <w:numPr>
          <w:ilvl w:val="0"/>
          <w:numId w:val="1"/>
        </w:numPr>
        <w:tabs>
          <w:tab w:val="left" w:pos="432"/>
        </w:tabs>
        <w:spacing w:before="120" w:after="120" w:line="240" w:lineRule="auto"/>
        <w:ind w:left="432" w:right="210" w:hanging="432"/>
        <w:rPr>
          <w:rFonts w:ascii="黑体" w:eastAsia="黑体"/>
          <w:szCs w:val="32"/>
        </w:rPr>
      </w:pPr>
      <w:bookmarkStart w:id="21" w:name="_Toc415133991"/>
      <w:r>
        <w:rPr>
          <w:rFonts w:hint="eastAsia" w:ascii="黑体" w:eastAsia="黑体"/>
          <w:szCs w:val="32"/>
        </w:rPr>
        <w:t>外网-后台管理部分操作手册</w:t>
      </w:r>
      <w:bookmarkEnd w:id="21"/>
    </w:p>
    <w:p>
      <w:pPr>
        <w:pStyle w:val="3"/>
        <w:numPr>
          <w:ilvl w:val="0"/>
          <w:numId w:val="3"/>
        </w:numPr>
      </w:pPr>
      <w:bookmarkStart w:id="22" w:name="_Toc415133992"/>
      <w:r>
        <w:rPr>
          <w:rFonts w:hint="eastAsia"/>
        </w:rPr>
        <w:t xml:space="preserve">药店平台系统 </w:t>
      </w:r>
      <w:r>
        <w:t>–</w:t>
      </w:r>
      <w:r>
        <w:rPr>
          <w:rFonts w:hint="eastAsia"/>
        </w:rPr>
        <w:t xml:space="preserve"> 管理后台登陆</w:t>
      </w:r>
      <w:bookmarkEnd w:id="22"/>
    </w:p>
    <w:p>
      <w:pPr>
        <w:rPr>
          <w:sz w:val="28"/>
          <w:szCs w:val="28"/>
        </w:rPr>
      </w:pPr>
      <w:r>
        <w:rPr>
          <w:sz w:val="28"/>
          <w:szCs w:val="28"/>
        </w:rPr>
        <w:t>默认选择</w:t>
      </w:r>
      <w:r>
        <w:rPr>
          <w:rFonts w:hint="eastAsia"/>
          <w:sz w:val="28"/>
          <w:szCs w:val="28"/>
        </w:rPr>
        <w:t>“管理登录”，输入用户名、密码和验证码，点击登录即可完成登录。</w:t>
      </w:r>
    </w:p>
    <w:p>
      <w:pPr>
        <w:rPr>
          <w:sz w:val="28"/>
          <w:szCs w:val="28"/>
        </w:rPr>
      </w:pPr>
      <w:r>
        <w:rPr>
          <w:rFonts w:ascii="Calibri" w:hAnsi="Calibri" w:eastAsia="宋体" w:cs="Times New Roman"/>
          <w:kern w:val="2"/>
          <w:sz w:val="28"/>
          <w:szCs w:val="28"/>
          <w:lang w:val="en-US" w:eastAsia="zh-CN" w:bidi="ar-SA"/>
        </w:rPr>
        <w:pict>
          <v:shape id="图片 1" o:spid="_x0000_s1053" type="#_x0000_t75" style="height:251.25pt;width:415.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rPr>
          <w:sz w:val="28"/>
          <w:szCs w:val="28"/>
        </w:rPr>
      </w:pPr>
      <w:r>
        <w:rPr>
          <w:rFonts w:hint="eastAsia"/>
          <w:sz w:val="28"/>
          <w:szCs w:val="28"/>
        </w:rPr>
        <w:t>登录后</w:t>
      </w:r>
    </w:p>
    <w:p>
      <w:pPr>
        <w:rPr>
          <w:sz w:val="28"/>
          <w:szCs w:val="28"/>
        </w:rPr>
      </w:pPr>
      <w:r>
        <w:rPr>
          <w:rFonts w:ascii="Calibri" w:hAnsi="Calibri" w:eastAsia="宋体" w:cs="Times New Roman"/>
          <w:kern w:val="2"/>
          <w:sz w:val="28"/>
          <w:szCs w:val="28"/>
          <w:lang w:val="en-US" w:eastAsia="zh-CN" w:bidi="ar-SA"/>
        </w:rPr>
        <w:pict>
          <v:shape id="Picture 29" o:spid="_x0000_s1054" type="#_x0000_t75" style="height:202.5pt;width:416.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rPr>
          <w:sz w:val="28"/>
          <w:szCs w:val="28"/>
        </w:rPr>
      </w:pPr>
    </w:p>
    <w:p>
      <w:pPr>
        <w:pStyle w:val="3"/>
        <w:numPr>
          <w:ilvl w:val="0"/>
          <w:numId w:val="3"/>
        </w:numPr>
      </w:pPr>
      <w:bookmarkStart w:id="23" w:name="_Toc415133993"/>
      <w:r>
        <w:rPr>
          <w:rFonts w:hint="eastAsia"/>
        </w:rPr>
        <w:t>部门管理</w:t>
      </w:r>
      <w:bookmarkEnd w:id="23"/>
    </w:p>
    <w:p>
      <w:pPr>
        <w:rPr>
          <w:sz w:val="28"/>
          <w:szCs w:val="28"/>
        </w:rPr>
      </w:pPr>
      <w:r>
        <w:rPr>
          <w:sz w:val="28"/>
          <w:szCs w:val="28"/>
        </w:rPr>
        <w:t>点击菜单中的组织管理可以进行具体的管理</w:t>
      </w:r>
      <w:r>
        <w:rPr>
          <w:rFonts w:hint="eastAsia"/>
          <w:sz w:val="28"/>
          <w:szCs w:val="28"/>
        </w:rPr>
        <w:t>。</w:t>
      </w:r>
      <w:r>
        <w:rPr>
          <w:sz w:val="28"/>
          <w:szCs w:val="28"/>
        </w:rPr>
        <w:t>可进行部门添加</w:t>
      </w:r>
      <w:r>
        <w:rPr>
          <w:rFonts w:hint="eastAsia"/>
          <w:sz w:val="28"/>
          <w:szCs w:val="28"/>
        </w:rPr>
        <w:t>、</w:t>
      </w:r>
      <w:r>
        <w:rPr>
          <w:sz w:val="28"/>
          <w:szCs w:val="28"/>
        </w:rPr>
        <w:t>编辑或者删除操作</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30" o:spid="_x0000_s1055" type="#_x0000_t75" style="height:210pt;width:415.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rPr>
          <w:sz w:val="28"/>
          <w:szCs w:val="28"/>
        </w:rPr>
      </w:pPr>
    </w:p>
    <w:p>
      <w:pPr>
        <w:rPr>
          <w:sz w:val="28"/>
          <w:szCs w:val="28"/>
        </w:rPr>
      </w:pPr>
      <w:r>
        <w:rPr>
          <w:sz w:val="28"/>
          <w:szCs w:val="28"/>
        </w:rPr>
        <w:t>可以在左边部门树</w:t>
      </w:r>
      <w:r>
        <w:rPr>
          <w:rFonts w:hint="eastAsia"/>
          <w:sz w:val="28"/>
          <w:szCs w:val="28"/>
        </w:rPr>
        <w:t>，</w:t>
      </w:r>
      <w:r>
        <w:rPr>
          <w:sz w:val="28"/>
          <w:szCs w:val="28"/>
        </w:rPr>
        <w:t>点击具体的部门</w:t>
      </w:r>
      <w:r>
        <w:rPr>
          <w:rFonts w:hint="eastAsia"/>
          <w:sz w:val="28"/>
          <w:szCs w:val="28"/>
        </w:rPr>
        <w:t>，</w:t>
      </w:r>
      <w:r>
        <w:rPr>
          <w:sz w:val="28"/>
          <w:szCs w:val="28"/>
        </w:rPr>
        <w:t>在右面信息页面可以看到当前选择的部门下面的子部门列表</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31" o:spid="_x0000_s1056" type="#_x0000_t75" style="height:88.5pt;width:415.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rPr>
          <w:sz w:val="28"/>
          <w:szCs w:val="28"/>
        </w:rPr>
      </w:pPr>
      <w:r>
        <w:rPr>
          <w:sz w:val="28"/>
          <w:szCs w:val="28"/>
        </w:rPr>
        <w:t>如果要对某个部门进行子部门添加</w:t>
      </w:r>
      <w:r>
        <w:rPr>
          <w:rFonts w:hint="eastAsia"/>
          <w:sz w:val="28"/>
          <w:szCs w:val="28"/>
        </w:rPr>
        <w:t>，</w:t>
      </w:r>
      <w:r>
        <w:rPr>
          <w:sz w:val="28"/>
          <w:szCs w:val="28"/>
        </w:rPr>
        <w:t>则需要点击左边部门树的具体某个部门</w:t>
      </w:r>
      <w:r>
        <w:rPr>
          <w:rFonts w:hint="eastAsia"/>
          <w:sz w:val="28"/>
          <w:szCs w:val="28"/>
        </w:rPr>
        <w:t>后，点击“添加组织”按钮，在弹出的窗口输入需要新增的部门信息后，确认即可完成部门新增。</w:t>
      </w:r>
    </w:p>
    <w:p>
      <w:pPr>
        <w:rPr>
          <w:sz w:val="28"/>
          <w:szCs w:val="28"/>
        </w:rPr>
      </w:pPr>
      <w:r>
        <w:rPr>
          <w:rFonts w:ascii="Calibri" w:hAnsi="Calibri" w:eastAsia="宋体" w:cs="Times New Roman"/>
          <w:kern w:val="2"/>
          <w:sz w:val="28"/>
          <w:szCs w:val="28"/>
          <w:lang w:val="en-US" w:eastAsia="zh-CN" w:bidi="ar-SA"/>
        </w:rPr>
        <w:pict>
          <v:shape id="Picture 32" o:spid="_x0000_s1057" type="#_x0000_t75" style="height:172.5pt;width:415.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rPr>
          <w:sz w:val="28"/>
          <w:szCs w:val="28"/>
        </w:rPr>
      </w:pPr>
      <w:r>
        <w:rPr>
          <w:sz w:val="28"/>
          <w:szCs w:val="28"/>
        </w:rPr>
        <w:t>如果需要对具体某个部门进行修改</w:t>
      </w:r>
      <w:r>
        <w:rPr>
          <w:rFonts w:hint="eastAsia"/>
          <w:sz w:val="28"/>
          <w:szCs w:val="28"/>
        </w:rPr>
        <w:t>，</w:t>
      </w:r>
      <w:r>
        <w:rPr>
          <w:sz w:val="28"/>
          <w:szCs w:val="28"/>
        </w:rPr>
        <w:t>则需要点击左边部门树中具体要进行修改的部门名称后</w:t>
      </w:r>
      <w:r>
        <w:rPr>
          <w:rFonts w:hint="eastAsia"/>
          <w:sz w:val="28"/>
          <w:szCs w:val="28"/>
        </w:rPr>
        <w:t>，</w:t>
      </w:r>
      <w:r>
        <w:rPr>
          <w:sz w:val="28"/>
          <w:szCs w:val="28"/>
        </w:rPr>
        <w:t>点击</w:t>
      </w:r>
      <w:r>
        <w:rPr>
          <w:rFonts w:hint="eastAsia"/>
          <w:sz w:val="28"/>
          <w:szCs w:val="28"/>
        </w:rPr>
        <w:t>“编辑组织”，在弹出的窗口中修改相关信息后点击确认按钮即可完成部门信息修改。</w:t>
      </w:r>
    </w:p>
    <w:p>
      <w:pPr>
        <w:rPr>
          <w:sz w:val="28"/>
          <w:szCs w:val="28"/>
        </w:rPr>
      </w:pPr>
      <w:r>
        <w:rPr>
          <w:rFonts w:ascii="Calibri" w:hAnsi="Calibri" w:eastAsia="宋体" w:cs="Times New Roman"/>
          <w:kern w:val="2"/>
          <w:sz w:val="28"/>
          <w:szCs w:val="28"/>
          <w:lang w:val="en-US" w:eastAsia="zh-CN" w:bidi="ar-SA"/>
        </w:rPr>
        <w:pict>
          <v:shape id="Picture 33" o:spid="_x0000_s1058" type="#_x0000_t75" style="height:227.25pt;width:415.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rPr>
          <w:sz w:val="28"/>
          <w:szCs w:val="28"/>
        </w:rPr>
      </w:pPr>
      <w:r>
        <w:rPr>
          <w:sz w:val="28"/>
          <w:szCs w:val="28"/>
        </w:rPr>
        <w:t>相关的操作成功提示窗口</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34" o:spid="_x0000_s1059" type="#_x0000_t75" style="height:131.25pt;width:416.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3"/>
        <w:numPr>
          <w:ilvl w:val="0"/>
          <w:numId w:val="3"/>
        </w:numPr>
      </w:pPr>
      <w:bookmarkStart w:id="24" w:name="_Toc415133994"/>
      <w:r>
        <w:rPr>
          <w:rFonts w:hint="eastAsia"/>
        </w:rPr>
        <w:t>角色及权限管理</w:t>
      </w:r>
      <w:bookmarkEnd w:id="24"/>
    </w:p>
    <w:p>
      <w:r>
        <w:rPr>
          <w:rFonts w:hint="eastAsia"/>
          <w:sz w:val="28"/>
          <w:szCs w:val="28"/>
        </w:rPr>
        <w:t>操作步骤：点击“角色管理”。列出当前所有的管理后台的角色列表（注意，此角色列表不是连锁的角色，两者没关系）</w:t>
      </w:r>
    </w:p>
    <w:p>
      <w:pPr>
        <w:rPr>
          <w:sz w:val="28"/>
          <w:szCs w:val="28"/>
        </w:rPr>
      </w:pPr>
      <w:r>
        <w:rPr>
          <w:rFonts w:ascii="Calibri" w:hAnsi="Calibri" w:eastAsia="宋体" w:cs="Times New Roman"/>
          <w:kern w:val="2"/>
          <w:sz w:val="28"/>
          <w:szCs w:val="28"/>
          <w:lang w:val="en-US" w:eastAsia="zh-CN" w:bidi="ar-SA"/>
        </w:rPr>
        <w:pict>
          <v:shape id="Picture 35" o:spid="_x0000_s1060" type="#_x0000_t75" style="height:207pt;width:415.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rPr>
          <w:sz w:val="28"/>
          <w:szCs w:val="28"/>
        </w:rPr>
      </w:pPr>
      <w:r>
        <w:rPr>
          <w:rFonts w:hint="eastAsia"/>
          <w:sz w:val="28"/>
          <w:szCs w:val="28"/>
        </w:rPr>
        <w:t>点击具体的角色名称，点击“查看角色”可以看到该角色能在后台管理功能中所能访问的模块情况。</w:t>
      </w:r>
    </w:p>
    <w:p>
      <w:pPr>
        <w:rPr>
          <w:sz w:val="28"/>
          <w:szCs w:val="28"/>
        </w:rPr>
      </w:pPr>
      <w:r>
        <w:rPr>
          <w:rFonts w:ascii="Calibri" w:hAnsi="Calibri" w:eastAsia="宋体" w:cs="Times New Roman"/>
          <w:kern w:val="2"/>
          <w:sz w:val="28"/>
          <w:szCs w:val="28"/>
          <w:lang w:val="en-US" w:eastAsia="zh-CN" w:bidi="ar-SA"/>
        </w:rPr>
        <w:pict>
          <v:shape id="Picture 36" o:spid="_x0000_s1061" type="#_x0000_t75" style="height:212.25pt;width:414.7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rPr>
          <w:sz w:val="28"/>
          <w:szCs w:val="28"/>
        </w:rPr>
      </w:pPr>
      <w:r>
        <w:rPr>
          <w:sz w:val="28"/>
          <w:szCs w:val="28"/>
        </w:rPr>
        <w:t>点击添加角色</w:t>
      </w:r>
      <w:r>
        <w:rPr>
          <w:rFonts w:hint="eastAsia"/>
          <w:sz w:val="28"/>
          <w:szCs w:val="28"/>
        </w:rPr>
        <w:t>，则可以对系统管理增加一个角色。</w:t>
      </w:r>
    </w:p>
    <w:p>
      <w:pPr>
        <w:rPr>
          <w:sz w:val="28"/>
          <w:szCs w:val="28"/>
        </w:rPr>
      </w:pPr>
      <w:r>
        <w:rPr>
          <w:rFonts w:ascii="Calibri" w:hAnsi="Calibri" w:eastAsia="宋体" w:cs="Times New Roman"/>
          <w:kern w:val="2"/>
          <w:sz w:val="28"/>
          <w:szCs w:val="28"/>
          <w:lang w:val="en-US" w:eastAsia="zh-CN" w:bidi="ar-SA"/>
        </w:rPr>
        <w:pict>
          <v:shape id="Picture 37" o:spid="_x0000_s1062" type="#_x0000_t75" style="height:213.75pt;width:415.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rPr>
          <w:sz w:val="28"/>
          <w:szCs w:val="28"/>
        </w:rPr>
      </w:pPr>
      <w:r>
        <w:rPr>
          <w:sz w:val="28"/>
          <w:szCs w:val="28"/>
        </w:rPr>
        <w:t>选择具体的角色</w:t>
      </w:r>
      <w:r>
        <w:rPr>
          <w:rFonts w:hint="eastAsia"/>
          <w:sz w:val="28"/>
          <w:szCs w:val="28"/>
        </w:rPr>
        <w:t>，</w:t>
      </w:r>
      <w:r>
        <w:rPr>
          <w:sz w:val="28"/>
          <w:szCs w:val="28"/>
        </w:rPr>
        <w:t>点击</w:t>
      </w:r>
      <w:r>
        <w:rPr>
          <w:rFonts w:hint="eastAsia"/>
          <w:sz w:val="28"/>
          <w:szCs w:val="28"/>
        </w:rPr>
        <w:t>“编辑角色”可以对此角色进行编辑：</w:t>
      </w:r>
    </w:p>
    <w:p>
      <w:pPr>
        <w:rPr>
          <w:sz w:val="28"/>
          <w:szCs w:val="28"/>
        </w:rPr>
      </w:pPr>
      <w:r>
        <w:rPr>
          <w:rFonts w:ascii="Calibri" w:hAnsi="Calibri" w:eastAsia="宋体" w:cs="Times New Roman"/>
          <w:kern w:val="2"/>
          <w:sz w:val="28"/>
          <w:szCs w:val="28"/>
          <w:lang w:val="en-US" w:eastAsia="zh-CN" w:bidi="ar-SA"/>
        </w:rPr>
        <w:pict>
          <v:shape id="Picture 38" o:spid="_x0000_s1063" type="#_x0000_t75" style="height:212.25pt;width:414.7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rPr>
          <w:sz w:val="28"/>
          <w:szCs w:val="28"/>
        </w:rPr>
      </w:pPr>
      <w:r>
        <w:rPr>
          <w:sz w:val="28"/>
          <w:szCs w:val="28"/>
        </w:rPr>
        <w:t>选择具体的角色</w:t>
      </w:r>
      <w:r>
        <w:rPr>
          <w:rFonts w:hint="eastAsia"/>
          <w:sz w:val="28"/>
          <w:szCs w:val="28"/>
        </w:rPr>
        <w:t>，</w:t>
      </w:r>
      <w:r>
        <w:rPr>
          <w:sz w:val="28"/>
          <w:szCs w:val="28"/>
        </w:rPr>
        <w:t>点击</w:t>
      </w:r>
      <w:r>
        <w:rPr>
          <w:rFonts w:hint="eastAsia"/>
          <w:sz w:val="28"/>
          <w:szCs w:val="28"/>
        </w:rPr>
        <w:t>“删除橘色”，在弹出的确认框中点击确认，可以对此选择的角色进行删除操作。</w:t>
      </w:r>
    </w:p>
    <w:p>
      <w:pPr>
        <w:rPr>
          <w:sz w:val="28"/>
          <w:szCs w:val="28"/>
        </w:rPr>
      </w:pPr>
      <w:r>
        <w:rPr>
          <w:rFonts w:ascii="Calibri" w:hAnsi="Calibri" w:eastAsia="宋体" w:cs="Times New Roman"/>
          <w:kern w:val="2"/>
          <w:sz w:val="28"/>
          <w:szCs w:val="28"/>
          <w:lang w:val="en-US" w:eastAsia="zh-CN" w:bidi="ar-SA"/>
        </w:rPr>
        <w:pict>
          <v:shape id="Picture 39" o:spid="_x0000_s1064" type="#_x0000_t75" style="height:139.5pt;width:414.7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rPr>
          <w:sz w:val="28"/>
          <w:szCs w:val="28"/>
        </w:rPr>
      </w:pPr>
      <w:r>
        <w:rPr>
          <w:sz w:val="28"/>
          <w:szCs w:val="28"/>
        </w:rPr>
        <w:t>也可以对角色能范围的数据进行权限设置</w:t>
      </w:r>
      <w:r>
        <w:rPr>
          <w:rFonts w:hint="eastAsia"/>
          <w:sz w:val="28"/>
          <w:szCs w:val="28"/>
        </w:rPr>
        <w:t>，</w:t>
      </w:r>
      <w:r>
        <w:rPr>
          <w:sz w:val="28"/>
          <w:szCs w:val="28"/>
        </w:rPr>
        <w:t>由于此数据权限设置需要了解权限的分配情况以及数据结构</w:t>
      </w:r>
      <w:r>
        <w:rPr>
          <w:rFonts w:hint="eastAsia"/>
          <w:sz w:val="28"/>
          <w:szCs w:val="28"/>
        </w:rPr>
        <w:t>，</w:t>
      </w:r>
      <w:r>
        <w:rPr>
          <w:sz w:val="28"/>
          <w:szCs w:val="28"/>
        </w:rPr>
        <w:t>因此如果需要对角色的数据级权限进行授权</w:t>
      </w:r>
      <w:r>
        <w:rPr>
          <w:rFonts w:hint="eastAsia"/>
          <w:sz w:val="28"/>
          <w:szCs w:val="28"/>
        </w:rPr>
        <w:t>，</w:t>
      </w:r>
      <w:r>
        <w:rPr>
          <w:sz w:val="28"/>
          <w:szCs w:val="28"/>
        </w:rPr>
        <w:t>请联系相关系统管理员进行设置</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40" o:spid="_x0000_s1065" type="#_x0000_t75" style="height:210pt;width:415.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rPr>
          <w:sz w:val="28"/>
          <w:szCs w:val="28"/>
        </w:rPr>
      </w:pPr>
    </w:p>
    <w:p>
      <w:pPr>
        <w:pStyle w:val="3"/>
        <w:numPr>
          <w:ilvl w:val="0"/>
          <w:numId w:val="3"/>
        </w:numPr>
      </w:pPr>
      <w:bookmarkStart w:id="25" w:name="_Toc415133995"/>
      <w:r>
        <w:rPr>
          <w:rFonts w:hint="eastAsia"/>
        </w:rPr>
        <w:t>系统用户管理</w:t>
      </w:r>
      <w:bookmarkEnd w:id="25"/>
    </w:p>
    <w:p>
      <w:pPr>
        <w:rPr>
          <w:sz w:val="28"/>
          <w:szCs w:val="28"/>
        </w:rPr>
      </w:pPr>
      <w:r>
        <w:rPr>
          <w:sz w:val="28"/>
          <w:szCs w:val="28"/>
        </w:rPr>
        <w:t>操作步骤</w:t>
      </w:r>
      <w:r>
        <w:rPr>
          <w:rFonts w:hint="eastAsia"/>
          <w:sz w:val="28"/>
          <w:szCs w:val="28"/>
        </w:rPr>
        <w:t>：</w:t>
      </w:r>
      <w:r>
        <w:rPr>
          <w:sz w:val="28"/>
          <w:szCs w:val="28"/>
        </w:rPr>
        <w:t>点击菜单中的用户管理</w:t>
      </w:r>
      <w:r>
        <w:rPr>
          <w:rFonts w:hint="eastAsia"/>
          <w:sz w:val="28"/>
          <w:szCs w:val="28"/>
        </w:rPr>
        <w:t>。该功能可以提供用户的增加、编辑、删除、重置密码、分配角色和角色撤销功能。</w:t>
      </w:r>
    </w:p>
    <w:p>
      <w:pPr>
        <w:rPr>
          <w:sz w:val="28"/>
          <w:szCs w:val="28"/>
        </w:rPr>
      </w:pPr>
      <w:r>
        <w:rPr>
          <w:sz w:val="28"/>
          <w:szCs w:val="28"/>
        </w:rPr>
        <w:t>操作界面</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41" o:spid="_x0000_s1066" type="#_x0000_t75" style="height:198.75pt;width:414.7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rPr>
          <w:sz w:val="28"/>
          <w:szCs w:val="28"/>
        </w:rPr>
      </w:pPr>
      <w:r>
        <w:rPr>
          <w:sz w:val="28"/>
          <w:szCs w:val="28"/>
        </w:rPr>
        <w:t>增加用户</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42" o:spid="_x0000_s1067" type="#_x0000_t75" style="height:211.5pt;width:415.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rPr>
          <w:sz w:val="28"/>
          <w:szCs w:val="28"/>
        </w:rPr>
      </w:pPr>
      <w:r>
        <w:rPr>
          <w:sz w:val="28"/>
          <w:szCs w:val="28"/>
        </w:rPr>
        <w:t>编辑用户</w:t>
      </w:r>
      <w:r>
        <w:rPr>
          <w:rFonts w:hint="eastAsia"/>
          <w:sz w:val="28"/>
          <w:szCs w:val="28"/>
        </w:rPr>
        <w:t>：</w:t>
      </w:r>
      <w:r>
        <w:rPr>
          <w:sz w:val="28"/>
          <w:szCs w:val="28"/>
        </w:rPr>
        <w:t>选择具体要编辑的用户记录</w:t>
      </w:r>
      <w:r>
        <w:rPr>
          <w:rFonts w:hint="eastAsia"/>
          <w:sz w:val="28"/>
          <w:szCs w:val="28"/>
        </w:rPr>
        <w:t>，</w:t>
      </w:r>
      <w:r>
        <w:rPr>
          <w:sz w:val="28"/>
          <w:szCs w:val="28"/>
        </w:rPr>
        <w:t>点击</w:t>
      </w:r>
      <w:r>
        <w:rPr>
          <w:rFonts w:hint="eastAsia"/>
          <w:sz w:val="28"/>
          <w:szCs w:val="28"/>
        </w:rPr>
        <w:t>“编辑用户”，在弹出的窗口修改相关用户信息后点击确认按钮，即可完成用户信息编辑，编辑成功会有成功提示信息框。</w:t>
      </w:r>
    </w:p>
    <w:p>
      <w:pPr>
        <w:rPr>
          <w:sz w:val="28"/>
          <w:szCs w:val="28"/>
        </w:rPr>
      </w:pPr>
      <w:r>
        <w:rPr>
          <w:rFonts w:ascii="Calibri" w:hAnsi="Calibri" w:eastAsia="宋体" w:cs="Times New Roman"/>
          <w:kern w:val="2"/>
          <w:sz w:val="28"/>
          <w:szCs w:val="28"/>
          <w:lang w:val="en-US" w:eastAsia="zh-CN" w:bidi="ar-SA"/>
        </w:rPr>
        <w:pict>
          <v:shape id="Picture 43" o:spid="_x0000_s1068" type="#_x0000_t75" style="height:217.5pt;width:416.2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r>
        <w:rPr>
          <w:rFonts w:ascii="Calibri" w:hAnsi="Calibri" w:eastAsia="宋体" w:cs="Times New Roman"/>
          <w:kern w:val="2"/>
          <w:sz w:val="28"/>
          <w:szCs w:val="28"/>
          <w:lang w:val="en-US" w:eastAsia="zh-CN" w:bidi="ar-SA"/>
        </w:rPr>
        <w:pict>
          <v:shape id="Picture 44" o:spid="_x0000_s1069" type="#_x0000_t75" style="height:136.5pt;width:415.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pStyle w:val="3"/>
        <w:numPr>
          <w:ilvl w:val="0"/>
          <w:numId w:val="3"/>
        </w:numPr>
      </w:pPr>
      <w:bookmarkStart w:id="26" w:name="_Toc415133996"/>
      <w:r>
        <w:rPr>
          <w:rFonts w:hint="eastAsia"/>
        </w:rPr>
        <w:t>会员管理</w:t>
      </w:r>
      <w:bookmarkEnd w:id="26"/>
    </w:p>
    <w:p>
      <w:pPr>
        <w:rPr>
          <w:sz w:val="28"/>
          <w:szCs w:val="28"/>
        </w:rPr>
      </w:pPr>
      <w:r>
        <w:rPr>
          <w:sz w:val="28"/>
          <w:szCs w:val="28"/>
        </w:rPr>
        <w:t>操作步骤</w:t>
      </w:r>
      <w:r>
        <w:rPr>
          <w:rFonts w:hint="eastAsia"/>
          <w:sz w:val="28"/>
          <w:szCs w:val="28"/>
        </w:rPr>
        <w:t xml:space="preserve">：点击“连锁管理” </w:t>
      </w:r>
      <w:r>
        <w:rPr>
          <w:sz w:val="28"/>
          <w:szCs w:val="28"/>
        </w:rPr>
        <w:t xml:space="preserve">– </w:t>
      </w:r>
      <w:r>
        <w:rPr>
          <w:rFonts w:hint="eastAsia"/>
          <w:sz w:val="28"/>
          <w:szCs w:val="28"/>
        </w:rPr>
        <w:t>“连锁管理”。</w:t>
      </w:r>
    </w:p>
    <w:p>
      <w:pPr>
        <w:rPr>
          <w:sz w:val="28"/>
          <w:szCs w:val="28"/>
        </w:rPr>
      </w:pPr>
      <w:r>
        <w:rPr>
          <w:sz w:val="28"/>
          <w:szCs w:val="28"/>
        </w:rPr>
        <w:t>可以看到信息主窗口中左边为连锁树</w:t>
      </w:r>
      <w:r>
        <w:rPr>
          <w:rFonts w:hint="eastAsia"/>
          <w:sz w:val="28"/>
          <w:szCs w:val="28"/>
        </w:rPr>
        <w:t>，</w:t>
      </w:r>
      <w:r>
        <w:rPr>
          <w:sz w:val="28"/>
          <w:szCs w:val="28"/>
        </w:rPr>
        <w:t>并提供添加</w:t>
      </w:r>
      <w:r>
        <w:rPr>
          <w:rFonts w:hint="eastAsia"/>
          <w:sz w:val="28"/>
          <w:szCs w:val="28"/>
        </w:rPr>
        <w:t>、</w:t>
      </w:r>
      <w:r>
        <w:rPr>
          <w:sz w:val="28"/>
          <w:szCs w:val="28"/>
        </w:rPr>
        <w:t>修改</w:t>
      </w:r>
      <w:r>
        <w:rPr>
          <w:rFonts w:hint="eastAsia"/>
          <w:sz w:val="28"/>
          <w:szCs w:val="28"/>
        </w:rPr>
        <w:t>、</w:t>
      </w:r>
      <w:r>
        <w:rPr>
          <w:sz w:val="28"/>
          <w:szCs w:val="28"/>
        </w:rPr>
        <w:t>删除</w:t>
      </w:r>
      <w:r>
        <w:rPr>
          <w:rFonts w:hint="eastAsia"/>
          <w:sz w:val="28"/>
          <w:szCs w:val="28"/>
        </w:rPr>
        <w:t>、</w:t>
      </w:r>
      <w:r>
        <w:rPr>
          <w:sz w:val="28"/>
          <w:szCs w:val="28"/>
        </w:rPr>
        <w:t>添加管理用户的相关功能</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45" o:spid="_x0000_s1070" type="#_x0000_t75" style="height:198.75pt;width:415.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rPr>
          <w:sz w:val="28"/>
          <w:szCs w:val="28"/>
        </w:rPr>
      </w:pPr>
      <w:r>
        <w:rPr>
          <w:sz w:val="28"/>
          <w:szCs w:val="28"/>
        </w:rPr>
        <w:t>增加连锁店</w:t>
      </w:r>
      <w:r>
        <w:rPr>
          <w:rFonts w:hint="eastAsia"/>
          <w:sz w:val="28"/>
          <w:szCs w:val="28"/>
        </w:rPr>
        <w:t>：</w:t>
      </w:r>
      <w:r>
        <w:rPr>
          <w:sz w:val="28"/>
          <w:szCs w:val="28"/>
        </w:rPr>
        <w:t>点击顶级</w:t>
      </w:r>
      <w:r>
        <w:rPr>
          <w:rFonts w:hint="eastAsia"/>
          <w:sz w:val="28"/>
          <w:szCs w:val="28"/>
        </w:rPr>
        <w:t>（名称为无），后点击“添加连锁”，在弹出的信息输入框输入连锁信息后点击确认，即可完成连锁添加。</w:t>
      </w:r>
    </w:p>
    <w:p>
      <w:pPr>
        <w:rPr>
          <w:sz w:val="28"/>
          <w:szCs w:val="28"/>
        </w:rPr>
      </w:pPr>
      <w:r>
        <w:rPr>
          <w:rFonts w:ascii="Calibri" w:hAnsi="Calibri" w:eastAsia="宋体" w:cs="Times New Roman"/>
          <w:kern w:val="2"/>
          <w:sz w:val="28"/>
          <w:szCs w:val="28"/>
          <w:lang w:val="en-US" w:eastAsia="zh-CN" w:bidi="ar-SA"/>
        </w:rPr>
        <w:pict>
          <v:shape id="Picture 46" o:spid="_x0000_s1071" type="#_x0000_t75" style="height:212.25pt;width:415.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rPr>
          <w:sz w:val="28"/>
          <w:szCs w:val="28"/>
        </w:rPr>
      </w:pPr>
      <w:r>
        <w:rPr>
          <w:sz w:val="28"/>
          <w:szCs w:val="28"/>
        </w:rPr>
        <w:t>如果要对某个连锁增加下面的药店</w:t>
      </w:r>
      <w:r>
        <w:rPr>
          <w:rFonts w:hint="eastAsia"/>
          <w:sz w:val="28"/>
          <w:szCs w:val="28"/>
        </w:rPr>
        <w:t>，</w:t>
      </w:r>
      <w:r>
        <w:rPr>
          <w:sz w:val="28"/>
          <w:szCs w:val="28"/>
        </w:rPr>
        <w:t>则需要点击连锁树中具体某个连锁名称</w:t>
      </w:r>
      <w:r>
        <w:rPr>
          <w:rFonts w:hint="eastAsia"/>
          <w:sz w:val="28"/>
          <w:szCs w:val="28"/>
        </w:rPr>
        <w:t>，</w:t>
      </w:r>
      <w:r>
        <w:rPr>
          <w:sz w:val="28"/>
          <w:szCs w:val="28"/>
        </w:rPr>
        <w:t>再点击增加连锁</w:t>
      </w:r>
      <w:r>
        <w:rPr>
          <w:rFonts w:hint="eastAsia"/>
          <w:sz w:val="28"/>
          <w:szCs w:val="28"/>
        </w:rPr>
        <w:t>，</w:t>
      </w:r>
      <w:r>
        <w:rPr>
          <w:sz w:val="28"/>
          <w:szCs w:val="28"/>
        </w:rPr>
        <w:t>在弹出的窗口即可输入该连锁的药店信息</w:t>
      </w:r>
      <w:r>
        <w:rPr>
          <w:rFonts w:hint="eastAsia"/>
          <w:sz w:val="28"/>
          <w:szCs w:val="28"/>
        </w:rPr>
        <w:t>，</w:t>
      </w:r>
      <w:r>
        <w:rPr>
          <w:sz w:val="28"/>
          <w:szCs w:val="28"/>
        </w:rPr>
        <w:t>输入完毕点击确认按钮即可完成连锁药店的增加</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47" o:spid="_x0000_s1072" type="#_x0000_t75" style="height:246.75pt;width:415.5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rPr>
          <w:sz w:val="28"/>
          <w:szCs w:val="28"/>
        </w:rPr>
      </w:pPr>
      <w:r>
        <w:rPr>
          <w:sz w:val="28"/>
          <w:szCs w:val="28"/>
        </w:rPr>
        <w:t>要编辑具体的连锁或者连锁药店的信息</w:t>
      </w:r>
      <w:r>
        <w:rPr>
          <w:rFonts w:hint="eastAsia"/>
          <w:sz w:val="28"/>
          <w:szCs w:val="28"/>
        </w:rPr>
        <w:t>，</w:t>
      </w:r>
      <w:r>
        <w:rPr>
          <w:sz w:val="28"/>
          <w:szCs w:val="28"/>
        </w:rPr>
        <w:t>则需要点击左边对应要修改的连锁或者连锁药店的名称后</w:t>
      </w:r>
      <w:r>
        <w:rPr>
          <w:rFonts w:hint="eastAsia"/>
          <w:sz w:val="28"/>
          <w:szCs w:val="28"/>
        </w:rPr>
        <w:t>，</w:t>
      </w:r>
      <w:r>
        <w:rPr>
          <w:sz w:val="28"/>
          <w:szCs w:val="28"/>
        </w:rPr>
        <w:t>点击</w:t>
      </w:r>
      <w:r>
        <w:rPr>
          <w:rFonts w:hint="eastAsia"/>
          <w:sz w:val="28"/>
          <w:szCs w:val="28"/>
        </w:rPr>
        <w:t>“编辑连锁”，在弹出的窗口中编辑相关的信息后点击确认按钮即可完成修改。</w:t>
      </w:r>
    </w:p>
    <w:p>
      <w:pPr>
        <w:rPr>
          <w:sz w:val="28"/>
          <w:szCs w:val="28"/>
        </w:rPr>
      </w:pPr>
      <w:r>
        <w:rPr>
          <w:rFonts w:ascii="Calibri" w:hAnsi="Calibri" w:eastAsia="宋体" w:cs="Times New Roman"/>
          <w:kern w:val="2"/>
          <w:sz w:val="28"/>
          <w:szCs w:val="28"/>
          <w:lang w:val="en-US" w:eastAsia="zh-CN" w:bidi="ar-SA"/>
        </w:rPr>
        <w:pict>
          <v:shape id="Picture 48" o:spid="_x0000_s1073" type="#_x0000_t75" style="height:246.75pt;width:414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rPr>
          <w:sz w:val="28"/>
          <w:szCs w:val="28"/>
        </w:rPr>
      </w:pPr>
      <w:r>
        <w:rPr>
          <w:sz w:val="28"/>
          <w:szCs w:val="28"/>
        </w:rPr>
        <w:t>如果要删除某个连锁或者对应的药店</w:t>
      </w:r>
      <w:r>
        <w:rPr>
          <w:rFonts w:hint="eastAsia"/>
          <w:sz w:val="28"/>
          <w:szCs w:val="28"/>
        </w:rPr>
        <w:t>，</w:t>
      </w:r>
      <w:r>
        <w:rPr>
          <w:sz w:val="28"/>
          <w:szCs w:val="28"/>
        </w:rPr>
        <w:t>需要点击左边连锁树中要删除的具体连锁或者药店的名称后</w:t>
      </w:r>
      <w:r>
        <w:rPr>
          <w:rFonts w:hint="eastAsia"/>
          <w:sz w:val="28"/>
          <w:szCs w:val="28"/>
        </w:rPr>
        <w:t>，</w:t>
      </w:r>
      <w:r>
        <w:rPr>
          <w:sz w:val="28"/>
          <w:szCs w:val="28"/>
        </w:rPr>
        <w:t>点击</w:t>
      </w:r>
      <w:r>
        <w:rPr>
          <w:rFonts w:hint="eastAsia"/>
          <w:sz w:val="28"/>
          <w:szCs w:val="28"/>
        </w:rPr>
        <w:t>“删除连锁”，在弹出的确认框中点击确认按钮即可完成改连锁或者药店的删除，需要注意的是，当该连锁或者药店下还有子药店时，系统不能进行删除操作，必须要先将所有子药店删除才能进行删除操作。</w:t>
      </w:r>
    </w:p>
    <w:p>
      <w:pPr>
        <w:rPr>
          <w:sz w:val="28"/>
          <w:szCs w:val="28"/>
        </w:rPr>
      </w:pPr>
      <w:r>
        <w:rPr>
          <w:rFonts w:ascii="Calibri" w:hAnsi="Calibri" w:eastAsia="宋体" w:cs="Times New Roman"/>
          <w:kern w:val="2"/>
          <w:sz w:val="28"/>
          <w:szCs w:val="28"/>
          <w:lang w:val="en-US" w:eastAsia="zh-CN" w:bidi="ar-SA"/>
        </w:rPr>
        <w:pict>
          <v:shape id="Picture 49" o:spid="_x0000_s1074" type="#_x0000_t75" style="height:156.75pt;width:414.7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rPr>
          <w:sz w:val="28"/>
          <w:szCs w:val="28"/>
        </w:rPr>
      </w:pPr>
    </w:p>
    <w:p>
      <w:pPr>
        <w:pStyle w:val="3"/>
        <w:numPr>
          <w:ilvl w:val="0"/>
          <w:numId w:val="3"/>
        </w:numPr>
      </w:pPr>
      <w:bookmarkStart w:id="27" w:name="_Toc415133997"/>
      <w:r>
        <w:rPr>
          <w:rFonts w:hint="eastAsia"/>
        </w:rPr>
        <w:t>会员角色及角色权限管理</w:t>
      </w:r>
      <w:bookmarkEnd w:id="27"/>
    </w:p>
    <w:p>
      <w:pPr>
        <w:rPr>
          <w:sz w:val="28"/>
          <w:szCs w:val="28"/>
        </w:rPr>
      </w:pPr>
      <w:r>
        <w:rPr>
          <w:sz w:val="28"/>
          <w:szCs w:val="28"/>
        </w:rPr>
        <w:t>点击连锁用户角色管理</w:t>
      </w:r>
      <w:r>
        <w:rPr>
          <w:rFonts w:hint="eastAsia"/>
          <w:sz w:val="28"/>
          <w:szCs w:val="28"/>
        </w:rPr>
        <w:t>，</w:t>
      </w:r>
      <w:r>
        <w:rPr>
          <w:sz w:val="28"/>
          <w:szCs w:val="28"/>
        </w:rPr>
        <w:t>可以对角色进行查看</w:t>
      </w:r>
      <w:r>
        <w:rPr>
          <w:rFonts w:hint="eastAsia"/>
          <w:sz w:val="28"/>
          <w:szCs w:val="28"/>
        </w:rPr>
        <w:t>、</w:t>
      </w:r>
      <w:r>
        <w:rPr>
          <w:sz w:val="28"/>
          <w:szCs w:val="28"/>
        </w:rPr>
        <w:t>添加新的角色</w:t>
      </w:r>
      <w:r>
        <w:rPr>
          <w:rFonts w:hint="eastAsia"/>
          <w:sz w:val="28"/>
          <w:szCs w:val="28"/>
        </w:rPr>
        <w:t>、</w:t>
      </w:r>
      <w:r>
        <w:rPr>
          <w:sz w:val="28"/>
          <w:szCs w:val="28"/>
        </w:rPr>
        <w:t>修改或者删除角色</w:t>
      </w:r>
      <w:r>
        <w:rPr>
          <w:rFonts w:hint="eastAsia"/>
          <w:sz w:val="28"/>
          <w:szCs w:val="28"/>
        </w:rPr>
        <w:t>，</w:t>
      </w:r>
      <w:r>
        <w:rPr>
          <w:sz w:val="28"/>
          <w:szCs w:val="28"/>
        </w:rPr>
        <w:t>或者对角色进行数据权限的设置</w:t>
      </w:r>
      <w:r>
        <w:rPr>
          <w:rFonts w:hint="eastAsia"/>
          <w:sz w:val="28"/>
          <w:szCs w:val="28"/>
        </w:rPr>
        <w:t>。相关的增加、修改和删除和其他的操作模块类似，此处略过。</w:t>
      </w:r>
    </w:p>
    <w:p>
      <w:pPr>
        <w:rPr>
          <w:sz w:val="28"/>
          <w:szCs w:val="28"/>
        </w:rPr>
      </w:pPr>
      <w:r>
        <w:rPr>
          <w:rFonts w:ascii="Calibri" w:hAnsi="Calibri" w:eastAsia="宋体" w:cs="Times New Roman"/>
          <w:kern w:val="2"/>
          <w:sz w:val="28"/>
          <w:szCs w:val="28"/>
          <w:lang w:val="en-US" w:eastAsia="zh-CN" w:bidi="ar-SA"/>
        </w:rPr>
        <w:pict>
          <v:shape id="Picture 50" o:spid="_x0000_s1075" type="#_x0000_t75" style="height:209.25pt;width:415.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
      <w:pPr>
        <w:pStyle w:val="3"/>
        <w:numPr>
          <w:ilvl w:val="0"/>
          <w:numId w:val="3"/>
        </w:numPr>
      </w:pPr>
      <w:bookmarkStart w:id="28" w:name="_Toc415133998"/>
      <w:r>
        <w:rPr>
          <w:rFonts w:hint="eastAsia"/>
        </w:rPr>
        <w:t>会员用户管理</w:t>
      </w:r>
      <w:bookmarkEnd w:id="28"/>
    </w:p>
    <w:p>
      <w:pPr>
        <w:rPr>
          <w:sz w:val="28"/>
          <w:szCs w:val="28"/>
        </w:rPr>
      </w:pPr>
      <w:r>
        <w:rPr>
          <w:rFonts w:hint="eastAsia"/>
          <w:sz w:val="28"/>
          <w:szCs w:val="28"/>
        </w:rPr>
        <w:t xml:space="preserve">操作步骤：点击“连锁管理” </w:t>
      </w:r>
      <w:r>
        <w:rPr>
          <w:sz w:val="28"/>
          <w:szCs w:val="28"/>
        </w:rPr>
        <w:t xml:space="preserve">– </w:t>
      </w:r>
      <w:r>
        <w:rPr>
          <w:rFonts w:hint="eastAsia"/>
          <w:sz w:val="28"/>
          <w:szCs w:val="28"/>
        </w:rPr>
        <w:t>“连锁管理员”，可以对某个连锁进行管理员的添加、编辑、删除、密码重置、分配角色或者角色撤销操作。</w:t>
      </w:r>
    </w:p>
    <w:p>
      <w:pPr>
        <w:rPr>
          <w:sz w:val="28"/>
          <w:szCs w:val="28"/>
        </w:rPr>
      </w:pPr>
      <w:r>
        <w:rPr>
          <w:rFonts w:ascii="Calibri" w:hAnsi="Calibri" w:eastAsia="宋体" w:cs="Times New Roman"/>
          <w:kern w:val="2"/>
          <w:sz w:val="28"/>
          <w:szCs w:val="28"/>
          <w:lang w:val="en-US" w:eastAsia="zh-CN" w:bidi="ar-SA"/>
        </w:rPr>
        <w:pict>
          <v:shape id="Picture 51" o:spid="_x0000_s1076" type="#_x0000_t75" style="height:208.5pt;width:415.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rPr>
          <w:sz w:val="28"/>
          <w:szCs w:val="28"/>
        </w:rPr>
      </w:pPr>
      <w:r>
        <w:rPr>
          <w:sz w:val="28"/>
          <w:szCs w:val="28"/>
        </w:rPr>
        <w:t>增加某个连锁用户</w:t>
      </w:r>
      <w:r>
        <w:rPr>
          <w:rFonts w:hint="eastAsia"/>
          <w:sz w:val="28"/>
          <w:szCs w:val="28"/>
        </w:rPr>
        <w:t>：</w:t>
      </w:r>
      <w:r>
        <w:rPr>
          <w:sz w:val="28"/>
          <w:szCs w:val="28"/>
        </w:rPr>
        <w:t>点击左边连锁树中具体某个连锁</w:t>
      </w:r>
      <w:r>
        <w:rPr>
          <w:rFonts w:hint="eastAsia"/>
          <w:sz w:val="28"/>
          <w:szCs w:val="28"/>
        </w:rPr>
        <w:t>，</w:t>
      </w:r>
      <w:r>
        <w:rPr>
          <w:sz w:val="28"/>
          <w:szCs w:val="28"/>
        </w:rPr>
        <w:t>点击</w:t>
      </w:r>
      <w:r>
        <w:rPr>
          <w:rFonts w:hint="eastAsia"/>
          <w:sz w:val="28"/>
          <w:szCs w:val="28"/>
        </w:rPr>
        <w:t>“添加用户”则可以对此连锁进行管理员或者用户的增加。</w:t>
      </w:r>
    </w:p>
    <w:p>
      <w:pPr>
        <w:rPr>
          <w:sz w:val="28"/>
          <w:szCs w:val="28"/>
        </w:rPr>
      </w:pPr>
      <w:r>
        <w:rPr>
          <w:rFonts w:ascii="Calibri" w:hAnsi="Calibri" w:eastAsia="宋体" w:cs="Times New Roman"/>
          <w:kern w:val="2"/>
          <w:sz w:val="28"/>
          <w:szCs w:val="28"/>
          <w:lang w:val="en-US" w:eastAsia="zh-CN" w:bidi="ar-SA"/>
        </w:rPr>
        <w:pict>
          <v:shape id="Picture 52" o:spid="_x0000_s1077" type="#_x0000_t75" style="height:230.25pt;width:415.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rPr>
          <w:sz w:val="28"/>
          <w:szCs w:val="28"/>
        </w:rPr>
      </w:pPr>
      <w:r>
        <w:rPr>
          <w:sz w:val="28"/>
          <w:szCs w:val="28"/>
        </w:rPr>
        <w:t>点击左边连锁树中具体某个连锁</w:t>
      </w:r>
      <w:r>
        <w:rPr>
          <w:rFonts w:hint="eastAsia"/>
          <w:sz w:val="28"/>
          <w:szCs w:val="28"/>
        </w:rPr>
        <w:t>，</w:t>
      </w:r>
      <w:r>
        <w:rPr>
          <w:sz w:val="28"/>
          <w:szCs w:val="28"/>
        </w:rPr>
        <w:t>在右面的信息页面中会列出该连锁下所有的用户信息</w:t>
      </w:r>
      <w:r>
        <w:rPr>
          <w:rFonts w:hint="eastAsia"/>
          <w:sz w:val="28"/>
          <w:szCs w:val="28"/>
        </w:rPr>
        <w:t>，</w:t>
      </w:r>
      <w:r>
        <w:rPr>
          <w:sz w:val="28"/>
          <w:szCs w:val="28"/>
        </w:rPr>
        <w:t>选择具体某个用户</w:t>
      </w:r>
      <w:r>
        <w:rPr>
          <w:rFonts w:hint="eastAsia"/>
          <w:sz w:val="28"/>
          <w:szCs w:val="28"/>
        </w:rPr>
        <w:t>，</w:t>
      </w:r>
      <w:r>
        <w:rPr>
          <w:sz w:val="28"/>
          <w:szCs w:val="28"/>
        </w:rPr>
        <w:t>点击</w:t>
      </w:r>
      <w:r>
        <w:rPr>
          <w:rFonts w:hint="eastAsia"/>
          <w:sz w:val="28"/>
          <w:szCs w:val="28"/>
        </w:rPr>
        <w:t>“编辑用户”即可对此连锁下该用户的信息进行修改。</w:t>
      </w:r>
    </w:p>
    <w:p>
      <w:pPr>
        <w:rPr>
          <w:sz w:val="28"/>
          <w:szCs w:val="28"/>
        </w:rPr>
      </w:pPr>
      <w:r>
        <w:rPr>
          <w:rFonts w:ascii="Calibri" w:hAnsi="Calibri" w:eastAsia="宋体" w:cs="Times New Roman"/>
          <w:kern w:val="2"/>
          <w:sz w:val="28"/>
          <w:szCs w:val="28"/>
          <w:lang w:val="en-US" w:eastAsia="zh-CN" w:bidi="ar-SA"/>
        </w:rPr>
        <w:pict>
          <v:shape id="Picture 53" o:spid="_x0000_s1078" type="#_x0000_t75" style="height:226.5pt;width:416.2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rPr>
          <w:sz w:val="28"/>
          <w:szCs w:val="28"/>
        </w:rPr>
      </w:pPr>
      <w:r>
        <w:rPr>
          <w:rFonts w:hint="eastAsia"/>
          <w:sz w:val="28"/>
          <w:szCs w:val="28"/>
        </w:rPr>
        <w:t>删除操作与其他删除类似，此处略过。</w:t>
      </w:r>
    </w:p>
    <w:p>
      <w:pPr>
        <w:rPr>
          <w:sz w:val="28"/>
          <w:szCs w:val="28"/>
        </w:rPr>
      </w:pPr>
      <w:r>
        <w:rPr>
          <w:sz w:val="28"/>
          <w:szCs w:val="28"/>
        </w:rPr>
        <w:t>对某个连锁用户进行</w:t>
      </w:r>
      <w:r>
        <w:rPr>
          <w:rFonts w:hint="eastAsia"/>
          <w:sz w:val="28"/>
          <w:szCs w:val="28"/>
        </w:rPr>
        <w:t>密码</w:t>
      </w:r>
      <w:r>
        <w:rPr>
          <w:sz w:val="28"/>
          <w:szCs w:val="28"/>
        </w:rPr>
        <w:t>重置操作</w:t>
      </w:r>
      <w:r>
        <w:rPr>
          <w:rFonts w:hint="eastAsia"/>
          <w:sz w:val="28"/>
          <w:szCs w:val="28"/>
        </w:rPr>
        <w:t>，</w:t>
      </w:r>
      <w:r>
        <w:rPr>
          <w:sz w:val="28"/>
          <w:szCs w:val="28"/>
        </w:rPr>
        <w:t>选择左边连锁树中具体某个连锁</w:t>
      </w:r>
      <w:r>
        <w:rPr>
          <w:rFonts w:hint="eastAsia"/>
          <w:sz w:val="28"/>
          <w:szCs w:val="28"/>
        </w:rPr>
        <w:t>，</w:t>
      </w:r>
      <w:r>
        <w:rPr>
          <w:sz w:val="28"/>
          <w:szCs w:val="28"/>
        </w:rPr>
        <w:t>在右面列出该连锁下所有的用户信息</w:t>
      </w:r>
      <w:r>
        <w:rPr>
          <w:rFonts w:hint="eastAsia"/>
          <w:sz w:val="28"/>
          <w:szCs w:val="28"/>
        </w:rPr>
        <w:t>，</w:t>
      </w:r>
      <w:r>
        <w:rPr>
          <w:sz w:val="28"/>
          <w:szCs w:val="28"/>
        </w:rPr>
        <w:t>选择具体某个用户</w:t>
      </w:r>
      <w:r>
        <w:rPr>
          <w:rFonts w:hint="eastAsia"/>
          <w:sz w:val="28"/>
          <w:szCs w:val="28"/>
        </w:rPr>
        <w:t>，</w:t>
      </w:r>
      <w:r>
        <w:rPr>
          <w:sz w:val="28"/>
          <w:szCs w:val="28"/>
        </w:rPr>
        <w:t>点击</w:t>
      </w:r>
      <w:r>
        <w:rPr>
          <w:rFonts w:hint="eastAsia"/>
          <w:sz w:val="28"/>
          <w:szCs w:val="28"/>
        </w:rPr>
        <w:t>“重置密码”，在弹出的窗口中输入最新的密码后，点击确认即可完成对此用户进行密码的重置。</w:t>
      </w:r>
    </w:p>
    <w:p>
      <w:pPr>
        <w:rPr>
          <w:sz w:val="28"/>
          <w:szCs w:val="28"/>
        </w:rPr>
      </w:pPr>
      <w:r>
        <w:rPr>
          <w:rFonts w:ascii="Calibri" w:hAnsi="Calibri" w:eastAsia="宋体" w:cs="Times New Roman"/>
          <w:kern w:val="2"/>
          <w:sz w:val="28"/>
          <w:szCs w:val="28"/>
          <w:lang w:val="en-US" w:eastAsia="zh-CN" w:bidi="ar-SA"/>
        </w:rPr>
        <w:pict>
          <v:shape id="Picture 54" o:spid="_x0000_s1079" type="#_x0000_t75" style="height:225pt;width:415.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rPr>
          <w:sz w:val="28"/>
          <w:szCs w:val="28"/>
        </w:rPr>
      </w:pPr>
      <w:r>
        <w:rPr>
          <w:sz w:val="28"/>
          <w:szCs w:val="28"/>
        </w:rPr>
        <w:t>分配角色操作过程类似编辑用户</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55" o:spid="_x0000_s1080" type="#_x0000_t75" style="height:214.5pt;width:415.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rPr>
          <w:sz w:val="28"/>
          <w:szCs w:val="28"/>
        </w:rPr>
      </w:pPr>
      <w:r>
        <w:rPr>
          <w:sz w:val="28"/>
          <w:szCs w:val="28"/>
        </w:rPr>
        <w:t>撤销用户角色</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56" o:spid="_x0000_s1081" type="#_x0000_t75" style="height:226.5pt;width:416.2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rPr>
          <w:sz w:val="28"/>
          <w:szCs w:val="28"/>
        </w:rPr>
      </w:pPr>
    </w:p>
    <w:p>
      <w:pPr>
        <w:pStyle w:val="3"/>
        <w:numPr>
          <w:ilvl w:val="0"/>
          <w:numId w:val="3"/>
        </w:numPr>
      </w:pPr>
      <w:bookmarkStart w:id="29" w:name="_Toc415133999"/>
      <w:r>
        <w:rPr>
          <w:rFonts w:hint="eastAsia"/>
        </w:rPr>
        <w:t>数据上传管理</w:t>
      </w:r>
      <w:bookmarkEnd w:id="29"/>
    </w:p>
    <w:p>
      <w:pPr>
        <w:pStyle w:val="4"/>
        <w:numPr>
          <w:ilvl w:val="0"/>
          <w:numId w:val="4"/>
        </w:numPr>
      </w:pPr>
      <w:bookmarkStart w:id="30" w:name="_Toc415134000"/>
      <w:r>
        <w:rPr>
          <w:rFonts w:hint="eastAsia"/>
        </w:rPr>
        <w:t>数据上传</w:t>
      </w:r>
      <w:bookmarkEnd w:id="30"/>
    </w:p>
    <w:p>
      <w:pPr>
        <w:rPr>
          <w:sz w:val="28"/>
          <w:szCs w:val="28"/>
        </w:rPr>
      </w:pPr>
      <w:r>
        <w:rPr>
          <w:sz w:val="28"/>
          <w:szCs w:val="28"/>
        </w:rPr>
        <w:t>操作步骤</w:t>
      </w:r>
      <w:r>
        <w:rPr>
          <w:rFonts w:hint="eastAsia"/>
          <w:sz w:val="28"/>
          <w:szCs w:val="28"/>
        </w:rPr>
        <w:t>：</w:t>
      </w:r>
      <w:r>
        <w:rPr>
          <w:sz w:val="28"/>
          <w:szCs w:val="28"/>
        </w:rPr>
        <w:t>点击</w:t>
      </w:r>
      <w:r>
        <w:rPr>
          <w:rFonts w:hint="eastAsia"/>
          <w:sz w:val="28"/>
          <w:szCs w:val="28"/>
        </w:rPr>
        <w:t>“数据上传管理”-“上传数据”。</w:t>
      </w:r>
    </w:p>
    <w:p>
      <w:pPr>
        <w:rPr>
          <w:sz w:val="28"/>
          <w:szCs w:val="28"/>
        </w:rPr>
      </w:pPr>
      <w:r>
        <w:rPr>
          <w:sz w:val="28"/>
          <w:szCs w:val="28"/>
        </w:rPr>
        <w:t>选择具体的数据文件后</w:t>
      </w:r>
      <w:r>
        <w:rPr>
          <w:rFonts w:hint="eastAsia"/>
          <w:sz w:val="28"/>
          <w:szCs w:val="28"/>
        </w:rPr>
        <w:t>，</w:t>
      </w:r>
      <w:r>
        <w:rPr>
          <w:sz w:val="28"/>
          <w:szCs w:val="28"/>
        </w:rPr>
        <w:t>点击开始上传</w:t>
      </w:r>
      <w:r>
        <w:rPr>
          <w:rFonts w:hint="eastAsia"/>
          <w:sz w:val="28"/>
          <w:szCs w:val="28"/>
        </w:rPr>
        <w:t>，</w:t>
      </w:r>
      <w:r>
        <w:rPr>
          <w:sz w:val="28"/>
          <w:szCs w:val="28"/>
        </w:rPr>
        <w:t>即可进行数据上传操作</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57" o:spid="_x0000_s1082" type="#_x0000_t75" style="height:117pt;width:414.7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rPr>
          <w:sz w:val="28"/>
          <w:szCs w:val="28"/>
        </w:rPr>
      </w:pPr>
      <w:r>
        <w:rPr>
          <w:sz w:val="28"/>
          <w:szCs w:val="28"/>
        </w:rPr>
        <w:t>可以查看近三个月的数据上传情况</w:t>
      </w:r>
      <w:r>
        <w:rPr>
          <w:rFonts w:hint="eastAsia"/>
          <w:sz w:val="28"/>
          <w:szCs w:val="28"/>
        </w:rPr>
        <w:t>，</w:t>
      </w:r>
      <w:r>
        <w:rPr>
          <w:sz w:val="28"/>
          <w:szCs w:val="28"/>
        </w:rPr>
        <w:t>也可以对进三个月份中的上传数据进行删除操作</w:t>
      </w:r>
      <w:r>
        <w:rPr>
          <w:rFonts w:hint="eastAsia"/>
          <w:sz w:val="28"/>
          <w:szCs w:val="28"/>
        </w:rPr>
        <w:t>，</w:t>
      </w:r>
      <w:r>
        <w:rPr>
          <w:sz w:val="28"/>
          <w:szCs w:val="28"/>
        </w:rPr>
        <w:t>删除操作后即可重新进行数据上传</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58" o:spid="_x0000_s1083" type="#_x0000_t75" style="height:226.5pt;width:414.7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rPr>
          <w:sz w:val="28"/>
          <w:szCs w:val="28"/>
        </w:rPr>
      </w:pPr>
      <w:r>
        <w:rPr>
          <w:sz w:val="28"/>
          <w:szCs w:val="28"/>
        </w:rPr>
        <w:t>可以查看进三个月份的上传数据详情</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59" o:spid="_x0000_s1084" type="#_x0000_t75" style="height:157.5pt;width:415.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pStyle w:val="4"/>
        <w:numPr>
          <w:ilvl w:val="0"/>
          <w:numId w:val="4"/>
        </w:numPr>
      </w:pPr>
      <w:bookmarkStart w:id="31" w:name="_Toc415134001"/>
      <w:r>
        <w:rPr>
          <w:rFonts w:hint="eastAsia"/>
        </w:rPr>
        <w:t>模板管理</w:t>
      </w:r>
      <w:bookmarkEnd w:id="31"/>
    </w:p>
    <w:p>
      <w:pPr>
        <w:rPr>
          <w:sz w:val="28"/>
          <w:szCs w:val="28"/>
        </w:rPr>
      </w:pPr>
      <w:r>
        <w:rPr>
          <w:rFonts w:hint="eastAsia"/>
          <w:sz w:val="28"/>
          <w:szCs w:val="28"/>
        </w:rPr>
        <w:t xml:space="preserve">操作步骤：连锁用户登录后进入后台管理页面，点击“数据上传管理” </w:t>
      </w:r>
      <w:r>
        <w:rPr>
          <w:sz w:val="28"/>
          <w:szCs w:val="28"/>
        </w:rPr>
        <w:t xml:space="preserve">– </w:t>
      </w:r>
      <w:r>
        <w:rPr>
          <w:rFonts w:hint="eastAsia"/>
          <w:sz w:val="28"/>
          <w:szCs w:val="28"/>
        </w:rPr>
        <w:t>“模板管理”。可以进行模板的添加、编辑和删除操作，也可以复制一个既有模板为新的模板名称，也可以进行模板标准列对应设置。</w:t>
      </w:r>
    </w:p>
    <w:p>
      <w:pPr>
        <w:rPr>
          <w:sz w:val="28"/>
          <w:szCs w:val="28"/>
        </w:rPr>
      </w:pPr>
      <w:r>
        <w:rPr>
          <w:sz w:val="28"/>
          <w:szCs w:val="28"/>
        </w:rPr>
        <w:t>操作界面</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60" o:spid="_x0000_s1085" type="#_x0000_t75" style="height:144pt;width:415.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rPr>
          <w:sz w:val="28"/>
          <w:szCs w:val="28"/>
        </w:rPr>
      </w:pPr>
      <w:r>
        <w:rPr>
          <w:sz w:val="28"/>
          <w:szCs w:val="28"/>
        </w:rPr>
        <w:t>标准列对应设置</w:t>
      </w:r>
      <w:r>
        <w:rPr>
          <w:rFonts w:hint="eastAsia"/>
          <w:sz w:val="28"/>
          <w:szCs w:val="28"/>
        </w:rPr>
        <w:t>：选择具体的模板点击“模板标准列对应”</w:t>
      </w:r>
    </w:p>
    <w:p>
      <w:pPr>
        <w:rPr>
          <w:sz w:val="28"/>
          <w:szCs w:val="28"/>
        </w:rPr>
      </w:pPr>
      <w:r>
        <w:rPr>
          <w:rFonts w:ascii="Calibri" w:hAnsi="Calibri" w:eastAsia="宋体" w:cs="Times New Roman"/>
          <w:kern w:val="2"/>
          <w:sz w:val="28"/>
          <w:szCs w:val="28"/>
          <w:lang w:val="en-US" w:eastAsia="zh-CN" w:bidi="ar-SA"/>
        </w:rPr>
        <w:pict>
          <v:shape id="Picture 61" o:spid="_x0000_s1086" type="#_x0000_t75" style="height:165pt;width:414.7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rPr>
          <w:sz w:val="28"/>
          <w:szCs w:val="28"/>
        </w:rPr>
      </w:pPr>
      <w:r>
        <w:rPr>
          <w:sz w:val="28"/>
          <w:szCs w:val="28"/>
        </w:rPr>
        <w:t>对</w:t>
      </w:r>
      <w:r>
        <w:rPr>
          <w:rFonts w:hint="eastAsia"/>
          <w:sz w:val="28"/>
          <w:szCs w:val="28"/>
        </w:rPr>
        <w:t>具体的模板标准列对应记录进行修改：</w:t>
      </w:r>
    </w:p>
    <w:p>
      <w:pPr>
        <w:rPr>
          <w:sz w:val="28"/>
          <w:szCs w:val="28"/>
        </w:rPr>
      </w:pPr>
      <w:r>
        <w:rPr>
          <w:rFonts w:ascii="Calibri" w:hAnsi="Calibri" w:eastAsia="宋体" w:cs="Times New Roman"/>
          <w:kern w:val="2"/>
          <w:sz w:val="28"/>
          <w:szCs w:val="28"/>
          <w:lang w:val="en-US" w:eastAsia="zh-CN" w:bidi="ar-SA"/>
        </w:rPr>
        <w:pict>
          <v:shape id="Picture 62" o:spid="_x0000_s1087" type="#_x0000_t75" style="height:314.25pt;width:415.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rPr>
          <w:sz w:val="28"/>
          <w:szCs w:val="28"/>
        </w:rPr>
      </w:pPr>
      <w:r>
        <w:rPr>
          <w:sz w:val="28"/>
          <w:szCs w:val="28"/>
        </w:rPr>
        <w:t>也可以进行列规则的管理</w:t>
      </w:r>
      <w:r>
        <w:rPr>
          <w:rFonts w:hint="eastAsia"/>
          <w:sz w:val="28"/>
          <w:szCs w:val="28"/>
        </w:rPr>
        <w:t>：</w:t>
      </w:r>
    </w:p>
    <w:p>
      <w:pPr>
        <w:rPr>
          <w:sz w:val="28"/>
          <w:szCs w:val="28"/>
        </w:rPr>
      </w:pPr>
      <w:r>
        <w:rPr>
          <w:rFonts w:ascii="Calibri" w:hAnsi="Calibri" w:eastAsia="宋体" w:cs="Times New Roman"/>
          <w:kern w:val="2"/>
          <w:sz w:val="21"/>
          <w:szCs w:val="22"/>
          <w:lang w:val="en-US" w:eastAsia="zh-CN" w:bidi="ar-SA"/>
        </w:rPr>
        <w:pict>
          <v:shape id="Picture 63" o:spid="_x0000_s1088" type="#_x0000_t75" style="height:264pt;width:416.2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pStyle w:val="3"/>
        <w:numPr>
          <w:ilvl w:val="0"/>
          <w:numId w:val="3"/>
        </w:numPr>
      </w:pPr>
      <w:bookmarkStart w:id="32" w:name="_Toc415134002"/>
      <w:r>
        <w:rPr>
          <w:rFonts w:hint="eastAsia"/>
        </w:rPr>
        <w:t>数据推送管理</w:t>
      </w:r>
      <w:bookmarkEnd w:id="32"/>
    </w:p>
    <w:p>
      <w:pPr>
        <w:rPr>
          <w:sz w:val="28"/>
          <w:szCs w:val="28"/>
        </w:rPr>
      </w:pPr>
      <w:r>
        <w:rPr>
          <w:sz w:val="28"/>
          <w:szCs w:val="28"/>
        </w:rPr>
        <w:t>可以上传相关的行业报告</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64" o:spid="_x0000_s1089" type="#_x0000_t75" style="height:114pt;width:415.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rPr>
          <w:sz w:val="28"/>
          <w:szCs w:val="28"/>
        </w:rPr>
      </w:pPr>
      <w:r>
        <w:rPr>
          <w:sz w:val="28"/>
          <w:szCs w:val="28"/>
        </w:rPr>
        <w:t>推送管理</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65" o:spid="_x0000_s1090" type="#_x0000_t75" style="height:106.5pt;width:414.7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rPr>
          <w:sz w:val="28"/>
          <w:szCs w:val="28"/>
        </w:rPr>
      </w:pPr>
      <w:r>
        <w:rPr>
          <w:sz w:val="28"/>
          <w:szCs w:val="28"/>
        </w:rPr>
        <w:t>推送相关资源</w:t>
      </w:r>
      <w:r>
        <w:rPr>
          <w:rFonts w:hint="eastAsia"/>
          <w:sz w:val="28"/>
          <w:szCs w:val="28"/>
        </w:rPr>
        <w:t>，</w:t>
      </w:r>
      <w:r>
        <w:rPr>
          <w:sz w:val="28"/>
          <w:szCs w:val="28"/>
        </w:rPr>
        <w:t>可以对今天的连锁进行推送设置</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66" o:spid="_x0000_s1091" type="#_x0000_t75" style="height:229.5pt;width:415.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pStyle w:val="3"/>
        <w:numPr>
          <w:ilvl w:val="0"/>
          <w:numId w:val="3"/>
        </w:numPr>
      </w:pPr>
      <w:bookmarkStart w:id="33" w:name="_Toc415134003"/>
      <w:r>
        <w:rPr>
          <w:rFonts w:hint="eastAsia"/>
        </w:rPr>
        <w:t>留言管理</w:t>
      </w:r>
      <w:bookmarkEnd w:id="33"/>
    </w:p>
    <w:p>
      <w:pPr>
        <w:rPr>
          <w:sz w:val="28"/>
          <w:szCs w:val="28"/>
        </w:rPr>
      </w:pPr>
      <w:r>
        <w:rPr>
          <w:sz w:val="28"/>
          <w:szCs w:val="28"/>
        </w:rPr>
        <w:t>操作步骤</w:t>
      </w:r>
      <w:r>
        <w:rPr>
          <w:rFonts w:hint="eastAsia"/>
          <w:sz w:val="28"/>
          <w:szCs w:val="28"/>
        </w:rPr>
        <w:t>：</w:t>
      </w:r>
      <w:r>
        <w:rPr>
          <w:sz w:val="28"/>
          <w:szCs w:val="28"/>
        </w:rPr>
        <w:t>点击</w:t>
      </w:r>
      <w:r>
        <w:rPr>
          <w:rFonts w:hint="eastAsia"/>
          <w:sz w:val="28"/>
          <w:szCs w:val="28"/>
        </w:rPr>
        <w:t xml:space="preserve">“留言管理” </w:t>
      </w:r>
      <w:r>
        <w:rPr>
          <w:sz w:val="28"/>
          <w:szCs w:val="28"/>
        </w:rPr>
        <w:t xml:space="preserve">– </w:t>
      </w:r>
      <w:r>
        <w:rPr>
          <w:rFonts w:hint="eastAsia"/>
          <w:sz w:val="28"/>
          <w:szCs w:val="28"/>
        </w:rPr>
        <w:t>“分类管理”，对留言的类别进行管理。</w:t>
      </w:r>
    </w:p>
    <w:p>
      <w:pPr>
        <w:rPr>
          <w:sz w:val="28"/>
          <w:szCs w:val="28"/>
        </w:rPr>
      </w:pPr>
      <w:r>
        <w:rPr>
          <w:rFonts w:ascii="Calibri" w:hAnsi="Calibri" w:eastAsia="宋体" w:cs="Times New Roman"/>
          <w:kern w:val="2"/>
          <w:sz w:val="28"/>
          <w:szCs w:val="28"/>
          <w:lang w:val="en-US" w:eastAsia="zh-CN" w:bidi="ar-SA"/>
        </w:rPr>
        <w:pict>
          <v:shape id="Picture 67" o:spid="_x0000_s1092" type="#_x0000_t75" style="height:80.25pt;width:415.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rPr>
          <w:sz w:val="28"/>
          <w:szCs w:val="28"/>
        </w:rPr>
      </w:pPr>
      <w:r>
        <w:rPr>
          <w:sz w:val="28"/>
          <w:szCs w:val="28"/>
        </w:rPr>
        <w:t>增加留言类别</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68" o:spid="_x0000_s1093" type="#_x0000_t75" style="height:304.5pt;width:406.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rPr>
          <w:sz w:val="28"/>
          <w:szCs w:val="28"/>
        </w:rPr>
      </w:pPr>
      <w:r>
        <w:rPr>
          <w:sz w:val="28"/>
          <w:szCs w:val="28"/>
        </w:rPr>
        <w:t>编辑留言类别</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69" o:spid="_x0000_s1094" type="#_x0000_t75" style="height:267pt;width:415.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rPr>
          <w:sz w:val="28"/>
          <w:szCs w:val="28"/>
        </w:rPr>
      </w:pPr>
      <w:r>
        <w:rPr>
          <w:sz w:val="28"/>
          <w:szCs w:val="28"/>
        </w:rPr>
        <w:t>对具体某个类别的留言指派处理的组织</w:t>
      </w:r>
      <w:r>
        <w:rPr>
          <w:rFonts w:hint="eastAsia"/>
          <w:sz w:val="28"/>
          <w:szCs w:val="28"/>
        </w:rPr>
        <w:t>（</w:t>
      </w:r>
      <w:r>
        <w:rPr>
          <w:sz w:val="28"/>
          <w:szCs w:val="28"/>
        </w:rPr>
        <w:t>部门</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70" o:spid="_x0000_s1095" type="#_x0000_t75" style="height:258.75pt;width:414.7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rPr>
          <w:sz w:val="28"/>
          <w:szCs w:val="28"/>
        </w:rPr>
      </w:pPr>
      <w:r>
        <w:rPr>
          <w:sz w:val="28"/>
          <w:szCs w:val="28"/>
        </w:rPr>
        <w:t>留言管理</w:t>
      </w:r>
      <w:r>
        <w:rPr>
          <w:rFonts w:hint="eastAsia"/>
          <w:sz w:val="28"/>
          <w:szCs w:val="28"/>
        </w:rPr>
        <w:t>：</w:t>
      </w:r>
      <w:r>
        <w:rPr>
          <w:sz w:val="28"/>
          <w:szCs w:val="28"/>
        </w:rPr>
        <w:t>可以看到当前登录用户所能处理的留言列表</w:t>
      </w:r>
      <w:r>
        <w:rPr>
          <w:rFonts w:hint="eastAsia"/>
          <w:sz w:val="28"/>
          <w:szCs w:val="28"/>
        </w:rPr>
        <w:t>。对具体的留言进行查看、回复，或者重新指派其他组织（部门）或者具体某个管理员进行处理。</w:t>
      </w:r>
    </w:p>
    <w:p>
      <w:pPr>
        <w:rPr>
          <w:sz w:val="28"/>
          <w:szCs w:val="28"/>
        </w:rPr>
      </w:pPr>
      <w:r>
        <w:rPr>
          <w:rFonts w:ascii="Calibri" w:hAnsi="Calibri" w:eastAsia="宋体" w:cs="Times New Roman"/>
          <w:kern w:val="2"/>
          <w:sz w:val="28"/>
          <w:szCs w:val="28"/>
          <w:lang w:val="en-US" w:eastAsia="zh-CN" w:bidi="ar-SA"/>
        </w:rPr>
        <w:pict>
          <v:shape id="Picture 71" o:spid="_x0000_s1096" type="#_x0000_t75" style="height:132.75pt;width:416.2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rPr>
          <w:sz w:val="28"/>
          <w:szCs w:val="28"/>
        </w:rPr>
      </w:pPr>
      <w:r>
        <w:rPr>
          <w:sz w:val="28"/>
          <w:szCs w:val="28"/>
        </w:rPr>
        <w:t>查看留言并可进行回复操作</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72" o:spid="_x0000_s1097" type="#_x0000_t75" style="height:213pt;width:415.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Pr>
        <w:rPr>
          <w:sz w:val="28"/>
          <w:szCs w:val="28"/>
        </w:rPr>
      </w:pPr>
      <w:r>
        <w:rPr>
          <w:sz w:val="28"/>
          <w:szCs w:val="28"/>
        </w:rPr>
        <w:t>可以后台直接增加留言</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73" o:spid="_x0000_s1098" type="#_x0000_t75" style="height:242.25pt;width:414.7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rPr>
          <w:sz w:val="28"/>
          <w:szCs w:val="28"/>
        </w:rPr>
      </w:pPr>
      <w:r>
        <w:rPr>
          <w:sz w:val="28"/>
          <w:szCs w:val="28"/>
        </w:rPr>
        <w:t>回复具体的留言</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74" o:spid="_x0000_s1099" type="#_x0000_t75" style="height:265.5pt;width:414.7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rPr>
          <w:sz w:val="28"/>
          <w:szCs w:val="28"/>
        </w:rPr>
      </w:pPr>
      <w:r>
        <w:rPr>
          <w:sz w:val="28"/>
          <w:szCs w:val="28"/>
        </w:rPr>
        <w:t>如果留言需要重新分流到其他组织</w:t>
      </w:r>
      <w:r>
        <w:rPr>
          <w:rFonts w:hint="eastAsia"/>
          <w:sz w:val="28"/>
          <w:szCs w:val="28"/>
        </w:rPr>
        <w:t>（</w:t>
      </w:r>
      <w:r>
        <w:rPr>
          <w:sz w:val="28"/>
          <w:szCs w:val="28"/>
        </w:rPr>
        <w:t>部门</w:t>
      </w:r>
      <w:r>
        <w:rPr>
          <w:rFonts w:hint="eastAsia"/>
          <w:sz w:val="28"/>
          <w:szCs w:val="28"/>
        </w:rPr>
        <w:t>）</w:t>
      </w:r>
      <w:r>
        <w:rPr>
          <w:sz w:val="28"/>
          <w:szCs w:val="28"/>
        </w:rPr>
        <w:t>或者管理员处理</w:t>
      </w:r>
      <w:r>
        <w:rPr>
          <w:rFonts w:hint="eastAsia"/>
          <w:sz w:val="28"/>
          <w:szCs w:val="28"/>
        </w:rPr>
        <w:t>，</w:t>
      </w:r>
      <w:r>
        <w:rPr>
          <w:sz w:val="28"/>
          <w:szCs w:val="28"/>
        </w:rPr>
        <w:t>可以进行留言分流操作</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75" o:spid="_x0000_s1100" type="#_x0000_t75" style="height:270pt;width:415.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Pr>
        <w:rPr>
          <w:sz w:val="28"/>
          <w:szCs w:val="28"/>
        </w:rPr>
      </w:pPr>
      <w:r>
        <w:rPr>
          <w:sz w:val="28"/>
          <w:szCs w:val="28"/>
        </w:rPr>
        <w:t>对分流的留言单独提供功能进行处理</w:t>
      </w:r>
      <w:r>
        <w:rPr>
          <w:rFonts w:hint="eastAsia"/>
          <w:sz w:val="28"/>
          <w:szCs w:val="28"/>
        </w:rPr>
        <w:t>，</w:t>
      </w:r>
      <w:r>
        <w:rPr>
          <w:sz w:val="28"/>
          <w:szCs w:val="28"/>
        </w:rPr>
        <w:t>分流的留言可以重新进行分流操作</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76" o:spid="_x0000_s1101" type="#_x0000_t75" style="height:98.25pt;width:414.75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pStyle w:val="3"/>
        <w:numPr>
          <w:ilvl w:val="0"/>
          <w:numId w:val="3"/>
        </w:numPr>
      </w:pPr>
      <w:bookmarkStart w:id="34" w:name="_Toc415134004"/>
      <w:r>
        <w:rPr>
          <w:rFonts w:hint="eastAsia"/>
        </w:rPr>
        <w:t>操作日志管理</w:t>
      </w:r>
      <w:bookmarkEnd w:id="34"/>
    </w:p>
    <w:p>
      <w:pPr>
        <w:rPr>
          <w:sz w:val="28"/>
          <w:szCs w:val="28"/>
        </w:rPr>
      </w:pPr>
      <w:r>
        <w:rPr>
          <w:rFonts w:hint="eastAsia"/>
          <w:sz w:val="28"/>
          <w:szCs w:val="28"/>
        </w:rPr>
        <w:t xml:space="preserve">操作步骤：点击“安全管理” </w:t>
      </w:r>
      <w:r>
        <w:rPr>
          <w:sz w:val="28"/>
          <w:szCs w:val="28"/>
        </w:rPr>
        <w:t xml:space="preserve">– </w:t>
      </w:r>
      <w:r>
        <w:rPr>
          <w:rFonts w:hint="eastAsia"/>
          <w:sz w:val="28"/>
          <w:szCs w:val="28"/>
        </w:rPr>
        <w:t>“日志管理”</w:t>
      </w:r>
    </w:p>
    <w:p>
      <w:pPr>
        <w:rPr>
          <w:sz w:val="28"/>
          <w:szCs w:val="28"/>
        </w:rPr>
      </w:pPr>
      <w:r>
        <w:rPr>
          <w:sz w:val="28"/>
          <w:szCs w:val="28"/>
        </w:rPr>
        <w:t>可以查看到当前系统所有用户的操作日志信息</w:t>
      </w:r>
      <w:r>
        <w:rPr>
          <w:rFonts w:hint="eastAsia"/>
          <w:sz w:val="28"/>
          <w:szCs w:val="28"/>
        </w:rPr>
        <w:t>，并可以进行相关的查询操作。</w:t>
      </w:r>
    </w:p>
    <w:p>
      <w:pPr>
        <w:rPr>
          <w:sz w:val="28"/>
          <w:szCs w:val="28"/>
        </w:rPr>
      </w:pPr>
      <w:r>
        <w:rPr>
          <w:rFonts w:ascii="Calibri" w:hAnsi="Calibri" w:eastAsia="宋体" w:cs="Times New Roman"/>
          <w:kern w:val="2"/>
          <w:sz w:val="28"/>
          <w:szCs w:val="28"/>
          <w:lang w:val="en-US" w:eastAsia="zh-CN" w:bidi="ar-SA"/>
        </w:rPr>
        <w:pict>
          <v:shape id="Picture 77" o:spid="_x0000_s1102" type="#_x0000_t75" style="height:198.75pt;width:415.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p>
    <w:p>
      <w:pPr>
        <w:pStyle w:val="3"/>
        <w:numPr>
          <w:ilvl w:val="0"/>
          <w:numId w:val="3"/>
        </w:numPr>
      </w:pPr>
      <w:bookmarkStart w:id="35" w:name="_Toc415134005"/>
      <w:r>
        <w:rPr>
          <w:rFonts w:hint="eastAsia"/>
        </w:rPr>
        <w:t>外网退出登录</w:t>
      </w:r>
      <w:bookmarkEnd w:id="35"/>
    </w:p>
    <w:p>
      <w:pPr>
        <w:rPr>
          <w:sz w:val="28"/>
          <w:szCs w:val="28"/>
        </w:rPr>
      </w:pPr>
      <w:r>
        <w:rPr>
          <w:sz w:val="28"/>
          <w:szCs w:val="28"/>
        </w:rPr>
        <w:t>点击退出按钮即可完成退出</w:t>
      </w:r>
      <w:r>
        <w:rPr>
          <w:rFonts w:hint="eastAsia"/>
          <w:sz w:val="28"/>
          <w:szCs w:val="28"/>
        </w:rPr>
        <w:t>，</w:t>
      </w:r>
      <w:r>
        <w:rPr>
          <w:sz w:val="28"/>
          <w:szCs w:val="28"/>
        </w:rPr>
        <w:t>退出默认回到网站页面</w:t>
      </w:r>
      <w:r>
        <w:rPr>
          <w:rFonts w:hint="eastAsia"/>
          <w:sz w:val="28"/>
          <w:szCs w:val="28"/>
        </w:rPr>
        <w:t>。</w:t>
      </w:r>
    </w:p>
    <w:p>
      <w:pPr>
        <w:rPr>
          <w:sz w:val="28"/>
          <w:szCs w:val="28"/>
        </w:rPr>
      </w:pPr>
      <w:r>
        <w:rPr>
          <w:rFonts w:ascii="Calibri" w:hAnsi="Calibri" w:eastAsia="宋体" w:cs="Times New Roman"/>
          <w:kern w:val="2"/>
          <w:sz w:val="28"/>
          <w:szCs w:val="28"/>
          <w:lang w:val="en-US" w:eastAsia="zh-CN" w:bidi="ar-SA"/>
        </w:rPr>
        <w:pict>
          <v:shape id="Picture 78" o:spid="_x0000_s1103" type="#_x0000_t75" style="height:62.25pt;width:348.7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Pr>
        <w:spacing w:line="360" w:lineRule="auto"/>
        <w:ind w:firstLine="420"/>
        <w:rPr>
          <w:sz w:val="24"/>
        </w:rPr>
      </w:pPr>
    </w:p>
    <w:p>
      <w:pPr>
        <w:spacing w:line="360" w:lineRule="auto"/>
        <w:ind w:firstLine="482" w:firstLineChars="200"/>
        <w:jc w:val="center"/>
        <w:rPr>
          <w:b/>
          <w:bCs/>
          <w:sz w:val="24"/>
        </w:rPr>
      </w:pPr>
      <w:r>
        <w:rPr>
          <w:rFonts w:hint="eastAsia"/>
          <w:b/>
          <w:bCs/>
          <w:sz w:val="24"/>
        </w:rPr>
        <w:t>（全文结束）</w:t>
      </w:r>
    </w:p>
    <w:p/>
    <w:p/>
    <w:sectPr>
      <w:headerReference r:id="rId4" w:type="default"/>
      <w:footerReference r:id="rId5" w:type="default"/>
      <w:pgSz w:w="11906" w:h="16838"/>
      <w:pgMar w:top="1440" w:right="1800" w:bottom="1402"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jc w:val="center"/>
    </w:pPr>
    <w:r>
      <w:rPr>
        <w:rStyle w:val="12"/>
        <w:rFonts w:cs="Arial"/>
        <w:sz w:val="21"/>
      </w:rPr>
      <w:fldChar w:fldCharType="begin"/>
    </w:r>
    <w:r>
      <w:rPr>
        <w:rStyle w:val="12"/>
        <w:rFonts w:cs="Arial"/>
        <w:sz w:val="21"/>
      </w:rPr>
      <w:instrText xml:space="preserve"> PAGE </w:instrText>
    </w:r>
    <w:r>
      <w:rPr>
        <w:rStyle w:val="12"/>
        <w:rFonts w:cs="Arial"/>
        <w:sz w:val="21"/>
      </w:rPr>
      <w:fldChar w:fldCharType="separate"/>
    </w:r>
    <w:r>
      <w:rPr>
        <w:rStyle w:val="12"/>
        <w:rFonts w:cs="Arial"/>
        <w:sz w:val="21"/>
      </w:rPr>
      <w:t>2</w:t>
    </w:r>
    <w:r>
      <w:rPr>
        <w:rStyle w:val="12"/>
        <w:rFonts w:cs="Arial"/>
        <w:sz w:val="21"/>
      </w:rPr>
      <w:fldChar w:fldCharType="end"/>
    </w:r>
    <w:r>
      <w:rPr>
        <w:rStyle w:val="12"/>
        <w:rFonts w:hint="eastAsia" w:cs="Arial"/>
        <w:sz w:val="21"/>
      </w:rPr>
      <w:t>/</w:t>
    </w:r>
    <w:r>
      <w:rPr>
        <w:rStyle w:val="12"/>
      </w:rPr>
      <w:fldChar w:fldCharType="begin"/>
    </w:r>
    <w:r>
      <w:rPr>
        <w:rStyle w:val="12"/>
      </w:rPr>
      <w:instrText xml:space="preserve"> NUMPAGES </w:instrText>
    </w:r>
    <w:r>
      <w:rPr>
        <w:rStyle w:val="12"/>
      </w:rPr>
      <w:fldChar w:fldCharType="separate"/>
    </w:r>
    <w:r>
      <w:rPr>
        <w:rStyle w:val="12"/>
      </w:rPr>
      <w:t>39</w:t>
    </w:r>
    <w:r>
      <w:rPr>
        <w:rStyle w:val="1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0241192">
    <w:nsid w:val="5A9D0A28"/>
    <w:multiLevelType w:val="multilevel"/>
    <w:tmpl w:val="5A9D0A28"/>
    <w:lvl w:ilvl="0" w:tentative="1">
      <w:start w:val="1"/>
      <w:numFmt w:val="decimal"/>
      <w:lvlText w:val="%1."/>
      <w:lvlJc w:val="left"/>
      <w:pPr>
        <w:ind w:left="853" w:hanging="420"/>
      </w:pPr>
    </w:lvl>
    <w:lvl w:ilvl="1" w:tentative="1">
      <w:start w:val="1"/>
      <w:numFmt w:val="lowerLetter"/>
      <w:lvlText w:val="%2)"/>
      <w:lvlJc w:val="left"/>
      <w:pPr>
        <w:ind w:left="1273" w:hanging="420"/>
      </w:pPr>
    </w:lvl>
    <w:lvl w:ilvl="2" w:tentative="1">
      <w:start w:val="1"/>
      <w:numFmt w:val="lowerRoman"/>
      <w:lvlText w:val="%3."/>
      <w:lvlJc w:val="right"/>
      <w:pPr>
        <w:ind w:left="1693" w:hanging="420"/>
      </w:pPr>
    </w:lvl>
    <w:lvl w:ilvl="3" w:tentative="1">
      <w:start w:val="1"/>
      <w:numFmt w:val="decimal"/>
      <w:lvlText w:val="%4."/>
      <w:lvlJc w:val="left"/>
      <w:pPr>
        <w:ind w:left="2113" w:hanging="420"/>
      </w:pPr>
    </w:lvl>
    <w:lvl w:ilvl="4" w:tentative="1">
      <w:start w:val="1"/>
      <w:numFmt w:val="lowerLetter"/>
      <w:lvlText w:val="%5)"/>
      <w:lvlJc w:val="left"/>
      <w:pPr>
        <w:ind w:left="2533" w:hanging="420"/>
      </w:pPr>
    </w:lvl>
    <w:lvl w:ilvl="5" w:tentative="1">
      <w:start w:val="1"/>
      <w:numFmt w:val="lowerRoman"/>
      <w:lvlText w:val="%6."/>
      <w:lvlJc w:val="right"/>
      <w:pPr>
        <w:ind w:left="2953" w:hanging="420"/>
      </w:pPr>
    </w:lvl>
    <w:lvl w:ilvl="6" w:tentative="1">
      <w:start w:val="1"/>
      <w:numFmt w:val="decimal"/>
      <w:lvlText w:val="%7."/>
      <w:lvlJc w:val="left"/>
      <w:pPr>
        <w:ind w:left="3373" w:hanging="420"/>
      </w:pPr>
    </w:lvl>
    <w:lvl w:ilvl="7" w:tentative="1">
      <w:start w:val="1"/>
      <w:numFmt w:val="lowerLetter"/>
      <w:lvlText w:val="%8)"/>
      <w:lvlJc w:val="left"/>
      <w:pPr>
        <w:ind w:left="3793" w:hanging="420"/>
      </w:pPr>
    </w:lvl>
    <w:lvl w:ilvl="8" w:tentative="1">
      <w:start w:val="1"/>
      <w:numFmt w:val="lowerRoman"/>
      <w:lvlText w:val="%9."/>
      <w:lvlJc w:val="right"/>
      <w:pPr>
        <w:ind w:left="4213" w:hanging="420"/>
      </w:pPr>
    </w:lvl>
  </w:abstractNum>
  <w:abstractNum w:abstractNumId="308440157">
    <w:nsid w:val="12626C5D"/>
    <w:multiLevelType w:val="multilevel"/>
    <w:tmpl w:val="12626C5D"/>
    <w:lvl w:ilvl="0" w:tentative="1">
      <w:start w:val="1"/>
      <w:numFmt w:val="chineseCountingThousand"/>
      <w:lvlText w:val="%1."/>
      <w:lvlJc w:val="left"/>
      <w:pPr>
        <w:tabs>
          <w:tab w:val="left" w:pos="982"/>
        </w:tabs>
        <w:ind w:left="982" w:hanging="840"/>
      </w:pPr>
      <w:rPr>
        <w:rFonts w:hint="eastAsia"/>
      </w:rPr>
    </w:lvl>
    <w:lvl w:ilvl="1" w:tentative="1">
      <w:start w:val="1"/>
      <w:numFmt w:val="decimal"/>
      <w:lvlText w:val="%2"/>
      <w:lvlJc w:val="left"/>
      <w:pPr>
        <w:tabs>
          <w:tab w:val="left" w:pos="982"/>
        </w:tabs>
        <w:ind w:left="982" w:hanging="420"/>
      </w:pPr>
      <w:rPr>
        <w:rFonts w:hint="eastAsia" w:ascii="黑体" w:hAnsi="黑体" w:eastAsia="黑体"/>
        <w:color w:val="auto"/>
      </w:rPr>
    </w:lvl>
    <w:lvl w:ilvl="2" w:tentative="1">
      <w:start w:val="1"/>
      <w:numFmt w:val="upperLetter"/>
      <w:lvlText w:val="%3."/>
      <w:lvlJc w:val="right"/>
      <w:pPr>
        <w:tabs>
          <w:tab w:val="left" w:pos="1402"/>
        </w:tabs>
        <w:ind w:left="1402" w:hanging="420"/>
      </w:pPr>
      <w:rPr>
        <w:rFonts w:hint="eastAsia"/>
      </w:rPr>
    </w:lvl>
    <w:lvl w:ilvl="3" w:tentative="1">
      <w:start w:val="1"/>
      <w:numFmt w:val="lowerRoman"/>
      <w:lvlText w:val="%4."/>
      <w:lvlJc w:val="left"/>
      <w:pPr>
        <w:tabs>
          <w:tab w:val="left" w:pos="1822"/>
        </w:tabs>
        <w:ind w:left="1822" w:hanging="420"/>
      </w:pPr>
      <w:rPr>
        <w:rFonts w:hint="eastAsia"/>
      </w:rPr>
    </w:lvl>
    <w:lvl w:ilvl="4" w:tentative="1">
      <w:start w:val="1"/>
      <w:numFmt w:val="lowerLetter"/>
      <w:lvlText w:val="%5)"/>
      <w:lvlJc w:val="left"/>
      <w:pPr>
        <w:tabs>
          <w:tab w:val="left" w:pos="2242"/>
        </w:tabs>
        <w:ind w:left="2242" w:hanging="420"/>
      </w:pPr>
    </w:lvl>
    <w:lvl w:ilvl="5" w:tentative="1">
      <w:start w:val="1"/>
      <w:numFmt w:val="lowerRoman"/>
      <w:lvlText w:val="%6."/>
      <w:lvlJc w:val="right"/>
      <w:pPr>
        <w:tabs>
          <w:tab w:val="left" w:pos="2662"/>
        </w:tabs>
        <w:ind w:left="2662" w:hanging="420"/>
      </w:pPr>
    </w:lvl>
    <w:lvl w:ilvl="6" w:tentative="1">
      <w:start w:val="1"/>
      <w:numFmt w:val="decimal"/>
      <w:lvlText w:val="%7."/>
      <w:lvlJc w:val="left"/>
      <w:pPr>
        <w:tabs>
          <w:tab w:val="left" w:pos="3082"/>
        </w:tabs>
        <w:ind w:left="3082" w:hanging="420"/>
      </w:pPr>
    </w:lvl>
    <w:lvl w:ilvl="7" w:tentative="1">
      <w:start w:val="1"/>
      <w:numFmt w:val="lowerLetter"/>
      <w:lvlText w:val="%8)"/>
      <w:lvlJc w:val="left"/>
      <w:pPr>
        <w:tabs>
          <w:tab w:val="left" w:pos="3502"/>
        </w:tabs>
        <w:ind w:left="3502" w:hanging="420"/>
      </w:pPr>
    </w:lvl>
    <w:lvl w:ilvl="8" w:tentative="1">
      <w:start w:val="1"/>
      <w:numFmt w:val="lowerRoman"/>
      <w:lvlText w:val="%9."/>
      <w:lvlJc w:val="right"/>
      <w:pPr>
        <w:tabs>
          <w:tab w:val="left" w:pos="3922"/>
        </w:tabs>
        <w:ind w:left="3922" w:hanging="420"/>
      </w:pPr>
    </w:lvl>
  </w:abstractNum>
  <w:abstractNum w:abstractNumId="1942645122">
    <w:nsid w:val="73CA6982"/>
    <w:multiLevelType w:val="multilevel"/>
    <w:tmpl w:val="73CA6982"/>
    <w:lvl w:ilvl="0" w:tentative="1">
      <w:start w:val="1"/>
      <w:numFmt w:val="decimal"/>
      <w:lvlText w:val="%1."/>
      <w:lvlJc w:val="left"/>
      <w:pPr>
        <w:ind w:left="853" w:hanging="420"/>
      </w:pPr>
    </w:lvl>
    <w:lvl w:ilvl="1" w:tentative="1">
      <w:start w:val="1"/>
      <w:numFmt w:val="lowerLetter"/>
      <w:lvlText w:val="%2)"/>
      <w:lvlJc w:val="left"/>
      <w:pPr>
        <w:ind w:left="1273" w:hanging="420"/>
      </w:pPr>
    </w:lvl>
    <w:lvl w:ilvl="2" w:tentative="1">
      <w:start w:val="1"/>
      <w:numFmt w:val="lowerRoman"/>
      <w:lvlText w:val="%3."/>
      <w:lvlJc w:val="right"/>
      <w:pPr>
        <w:ind w:left="1693" w:hanging="420"/>
      </w:pPr>
    </w:lvl>
    <w:lvl w:ilvl="3" w:tentative="1">
      <w:start w:val="1"/>
      <w:numFmt w:val="decimal"/>
      <w:lvlText w:val="%4."/>
      <w:lvlJc w:val="left"/>
      <w:pPr>
        <w:ind w:left="2113" w:hanging="420"/>
      </w:pPr>
    </w:lvl>
    <w:lvl w:ilvl="4" w:tentative="1">
      <w:start w:val="1"/>
      <w:numFmt w:val="lowerLetter"/>
      <w:lvlText w:val="%5)"/>
      <w:lvlJc w:val="left"/>
      <w:pPr>
        <w:ind w:left="2533" w:hanging="420"/>
      </w:pPr>
    </w:lvl>
    <w:lvl w:ilvl="5" w:tentative="1">
      <w:start w:val="1"/>
      <w:numFmt w:val="lowerRoman"/>
      <w:lvlText w:val="%6."/>
      <w:lvlJc w:val="right"/>
      <w:pPr>
        <w:ind w:left="2953" w:hanging="420"/>
      </w:pPr>
    </w:lvl>
    <w:lvl w:ilvl="6" w:tentative="1">
      <w:start w:val="1"/>
      <w:numFmt w:val="decimal"/>
      <w:lvlText w:val="%7."/>
      <w:lvlJc w:val="left"/>
      <w:pPr>
        <w:ind w:left="3373" w:hanging="420"/>
      </w:pPr>
    </w:lvl>
    <w:lvl w:ilvl="7" w:tentative="1">
      <w:start w:val="1"/>
      <w:numFmt w:val="lowerLetter"/>
      <w:lvlText w:val="%8)"/>
      <w:lvlJc w:val="left"/>
      <w:pPr>
        <w:ind w:left="3793" w:hanging="420"/>
      </w:pPr>
    </w:lvl>
    <w:lvl w:ilvl="8" w:tentative="1">
      <w:start w:val="1"/>
      <w:numFmt w:val="lowerRoman"/>
      <w:lvlText w:val="%9."/>
      <w:lvlJc w:val="right"/>
      <w:pPr>
        <w:ind w:left="4213" w:hanging="420"/>
      </w:pPr>
    </w:lvl>
  </w:abstractNum>
  <w:abstractNum w:abstractNumId="1558316487">
    <w:nsid w:val="5CE205C7"/>
    <w:multiLevelType w:val="multilevel"/>
    <w:tmpl w:val="5CE205C7"/>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308440157"/>
  </w:num>
  <w:num w:numId="2">
    <w:abstractNumId w:val="1520241192"/>
  </w:num>
  <w:num w:numId="3">
    <w:abstractNumId w:val="1942645122"/>
  </w:num>
  <w:num w:numId="4">
    <w:abstractNumId w:val="15583164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500"/>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doNotWrapTextWithPunct/>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6D3A56"/>
    <w:rsid w:val="0000377E"/>
    <w:rsid w:val="00030497"/>
    <w:rsid w:val="00035268"/>
    <w:rsid w:val="0003679E"/>
    <w:rsid w:val="00043E8D"/>
    <w:rsid w:val="00066F3F"/>
    <w:rsid w:val="00071E46"/>
    <w:rsid w:val="00085AC4"/>
    <w:rsid w:val="00085B67"/>
    <w:rsid w:val="000A1E61"/>
    <w:rsid w:val="000A4218"/>
    <w:rsid w:val="000A6A3A"/>
    <w:rsid w:val="000B5952"/>
    <w:rsid w:val="000C0221"/>
    <w:rsid w:val="000C2B9B"/>
    <w:rsid w:val="000D3645"/>
    <w:rsid w:val="000E3C85"/>
    <w:rsid w:val="000F014E"/>
    <w:rsid w:val="001351F0"/>
    <w:rsid w:val="00153684"/>
    <w:rsid w:val="00173216"/>
    <w:rsid w:val="00177850"/>
    <w:rsid w:val="001870EA"/>
    <w:rsid w:val="00187635"/>
    <w:rsid w:val="001A1419"/>
    <w:rsid w:val="001A475B"/>
    <w:rsid w:val="001B67E2"/>
    <w:rsid w:val="001D7260"/>
    <w:rsid w:val="001E5629"/>
    <w:rsid w:val="001E79AD"/>
    <w:rsid w:val="002410B7"/>
    <w:rsid w:val="00241CBF"/>
    <w:rsid w:val="00255D37"/>
    <w:rsid w:val="0025638E"/>
    <w:rsid w:val="00275E37"/>
    <w:rsid w:val="0028080E"/>
    <w:rsid w:val="002A3A66"/>
    <w:rsid w:val="002C3A78"/>
    <w:rsid w:val="002E4AFB"/>
    <w:rsid w:val="002E7874"/>
    <w:rsid w:val="002F4A15"/>
    <w:rsid w:val="002F5F5F"/>
    <w:rsid w:val="003055E4"/>
    <w:rsid w:val="00310608"/>
    <w:rsid w:val="00314E8A"/>
    <w:rsid w:val="00317187"/>
    <w:rsid w:val="00325567"/>
    <w:rsid w:val="0032667C"/>
    <w:rsid w:val="00361E13"/>
    <w:rsid w:val="003651D2"/>
    <w:rsid w:val="00365CC6"/>
    <w:rsid w:val="00373820"/>
    <w:rsid w:val="003779CE"/>
    <w:rsid w:val="003809FF"/>
    <w:rsid w:val="00396B35"/>
    <w:rsid w:val="003A5371"/>
    <w:rsid w:val="003B77AC"/>
    <w:rsid w:val="003E4A96"/>
    <w:rsid w:val="003E56F7"/>
    <w:rsid w:val="003F6226"/>
    <w:rsid w:val="00403C93"/>
    <w:rsid w:val="00420DB3"/>
    <w:rsid w:val="0042298B"/>
    <w:rsid w:val="004232D6"/>
    <w:rsid w:val="004314FA"/>
    <w:rsid w:val="004330D9"/>
    <w:rsid w:val="0044078F"/>
    <w:rsid w:val="00445D90"/>
    <w:rsid w:val="00451CBE"/>
    <w:rsid w:val="00452BBE"/>
    <w:rsid w:val="00462858"/>
    <w:rsid w:val="00466D78"/>
    <w:rsid w:val="0047397E"/>
    <w:rsid w:val="0047506A"/>
    <w:rsid w:val="004966F5"/>
    <w:rsid w:val="004A35E1"/>
    <w:rsid w:val="004A397C"/>
    <w:rsid w:val="004B6684"/>
    <w:rsid w:val="004D05FF"/>
    <w:rsid w:val="004D0CD0"/>
    <w:rsid w:val="004E7C31"/>
    <w:rsid w:val="00510EF5"/>
    <w:rsid w:val="00511090"/>
    <w:rsid w:val="005135B4"/>
    <w:rsid w:val="0051638A"/>
    <w:rsid w:val="00526176"/>
    <w:rsid w:val="00546B8E"/>
    <w:rsid w:val="00560CCA"/>
    <w:rsid w:val="00565A50"/>
    <w:rsid w:val="00566FA9"/>
    <w:rsid w:val="005800CB"/>
    <w:rsid w:val="005934B4"/>
    <w:rsid w:val="005B04ED"/>
    <w:rsid w:val="005B7066"/>
    <w:rsid w:val="005C0560"/>
    <w:rsid w:val="005E123A"/>
    <w:rsid w:val="005E1FE2"/>
    <w:rsid w:val="005F0886"/>
    <w:rsid w:val="005F123E"/>
    <w:rsid w:val="005F4CDC"/>
    <w:rsid w:val="006169C1"/>
    <w:rsid w:val="00642C3F"/>
    <w:rsid w:val="006510FA"/>
    <w:rsid w:val="00663BF3"/>
    <w:rsid w:val="00665A19"/>
    <w:rsid w:val="00666446"/>
    <w:rsid w:val="00673E78"/>
    <w:rsid w:val="006854E2"/>
    <w:rsid w:val="00692755"/>
    <w:rsid w:val="0069546C"/>
    <w:rsid w:val="006A0496"/>
    <w:rsid w:val="006A4865"/>
    <w:rsid w:val="006C65C3"/>
    <w:rsid w:val="006D3A56"/>
    <w:rsid w:val="006F17C5"/>
    <w:rsid w:val="006F6F99"/>
    <w:rsid w:val="00722DC0"/>
    <w:rsid w:val="00727ED0"/>
    <w:rsid w:val="00727F8F"/>
    <w:rsid w:val="0073270B"/>
    <w:rsid w:val="00742491"/>
    <w:rsid w:val="0074416C"/>
    <w:rsid w:val="00746B97"/>
    <w:rsid w:val="0075188E"/>
    <w:rsid w:val="00755261"/>
    <w:rsid w:val="00773730"/>
    <w:rsid w:val="00773CB1"/>
    <w:rsid w:val="007A49D1"/>
    <w:rsid w:val="007C0021"/>
    <w:rsid w:val="007D3874"/>
    <w:rsid w:val="007D3FA3"/>
    <w:rsid w:val="007F5EE0"/>
    <w:rsid w:val="007F68E6"/>
    <w:rsid w:val="008207E5"/>
    <w:rsid w:val="00822209"/>
    <w:rsid w:val="0082228E"/>
    <w:rsid w:val="00833AFB"/>
    <w:rsid w:val="00840F9F"/>
    <w:rsid w:val="00841659"/>
    <w:rsid w:val="00854D9B"/>
    <w:rsid w:val="00862775"/>
    <w:rsid w:val="00871787"/>
    <w:rsid w:val="008773F4"/>
    <w:rsid w:val="008827B8"/>
    <w:rsid w:val="008900E9"/>
    <w:rsid w:val="008A084D"/>
    <w:rsid w:val="008B081F"/>
    <w:rsid w:val="008C043B"/>
    <w:rsid w:val="008C0527"/>
    <w:rsid w:val="008C2F5D"/>
    <w:rsid w:val="008C7235"/>
    <w:rsid w:val="008D166B"/>
    <w:rsid w:val="008E1E12"/>
    <w:rsid w:val="008E5698"/>
    <w:rsid w:val="008F739F"/>
    <w:rsid w:val="0090580F"/>
    <w:rsid w:val="00905D5C"/>
    <w:rsid w:val="00906580"/>
    <w:rsid w:val="00906D1D"/>
    <w:rsid w:val="00911B95"/>
    <w:rsid w:val="00917821"/>
    <w:rsid w:val="00917F70"/>
    <w:rsid w:val="00923C16"/>
    <w:rsid w:val="00923C32"/>
    <w:rsid w:val="00923F8C"/>
    <w:rsid w:val="00931C49"/>
    <w:rsid w:val="00944021"/>
    <w:rsid w:val="009574B6"/>
    <w:rsid w:val="00970E5A"/>
    <w:rsid w:val="00973CDA"/>
    <w:rsid w:val="0097675E"/>
    <w:rsid w:val="00987352"/>
    <w:rsid w:val="00991777"/>
    <w:rsid w:val="00992E9F"/>
    <w:rsid w:val="009A435A"/>
    <w:rsid w:val="009C79A4"/>
    <w:rsid w:val="009D0A5B"/>
    <w:rsid w:val="009D304F"/>
    <w:rsid w:val="009E5DAA"/>
    <w:rsid w:val="00A15EA4"/>
    <w:rsid w:val="00A24319"/>
    <w:rsid w:val="00A36552"/>
    <w:rsid w:val="00A50380"/>
    <w:rsid w:val="00A543B1"/>
    <w:rsid w:val="00A6589D"/>
    <w:rsid w:val="00A65999"/>
    <w:rsid w:val="00A70432"/>
    <w:rsid w:val="00A7120C"/>
    <w:rsid w:val="00A865B1"/>
    <w:rsid w:val="00A868D8"/>
    <w:rsid w:val="00A87F06"/>
    <w:rsid w:val="00AD1A9B"/>
    <w:rsid w:val="00AD3EE0"/>
    <w:rsid w:val="00AD40A6"/>
    <w:rsid w:val="00AF1A54"/>
    <w:rsid w:val="00AF2C9C"/>
    <w:rsid w:val="00AF4E0B"/>
    <w:rsid w:val="00AF5847"/>
    <w:rsid w:val="00B152A4"/>
    <w:rsid w:val="00B379F7"/>
    <w:rsid w:val="00B50F36"/>
    <w:rsid w:val="00B76306"/>
    <w:rsid w:val="00B76A4E"/>
    <w:rsid w:val="00B86A59"/>
    <w:rsid w:val="00B932D4"/>
    <w:rsid w:val="00B959F8"/>
    <w:rsid w:val="00BB5D1F"/>
    <w:rsid w:val="00BB7C7F"/>
    <w:rsid w:val="00BD3905"/>
    <w:rsid w:val="00BD4841"/>
    <w:rsid w:val="00BE1051"/>
    <w:rsid w:val="00BE2FC1"/>
    <w:rsid w:val="00BE428C"/>
    <w:rsid w:val="00BE793E"/>
    <w:rsid w:val="00BF14C4"/>
    <w:rsid w:val="00BF7685"/>
    <w:rsid w:val="00C04ACD"/>
    <w:rsid w:val="00C073E8"/>
    <w:rsid w:val="00C12344"/>
    <w:rsid w:val="00C16AC7"/>
    <w:rsid w:val="00C24772"/>
    <w:rsid w:val="00C30F97"/>
    <w:rsid w:val="00C32042"/>
    <w:rsid w:val="00C47B15"/>
    <w:rsid w:val="00C5443A"/>
    <w:rsid w:val="00C5514F"/>
    <w:rsid w:val="00C6649A"/>
    <w:rsid w:val="00C822CE"/>
    <w:rsid w:val="00C856B1"/>
    <w:rsid w:val="00C9242F"/>
    <w:rsid w:val="00CA266F"/>
    <w:rsid w:val="00CA320E"/>
    <w:rsid w:val="00CD4ACA"/>
    <w:rsid w:val="00CD542D"/>
    <w:rsid w:val="00CE28D8"/>
    <w:rsid w:val="00CE6189"/>
    <w:rsid w:val="00CF1383"/>
    <w:rsid w:val="00CF3E17"/>
    <w:rsid w:val="00D07CE3"/>
    <w:rsid w:val="00D13059"/>
    <w:rsid w:val="00D2418B"/>
    <w:rsid w:val="00D329D9"/>
    <w:rsid w:val="00D35C11"/>
    <w:rsid w:val="00D53A34"/>
    <w:rsid w:val="00D53FF4"/>
    <w:rsid w:val="00D620B8"/>
    <w:rsid w:val="00D66097"/>
    <w:rsid w:val="00D66E97"/>
    <w:rsid w:val="00D6775A"/>
    <w:rsid w:val="00D704FB"/>
    <w:rsid w:val="00D77FB4"/>
    <w:rsid w:val="00D80204"/>
    <w:rsid w:val="00D837D9"/>
    <w:rsid w:val="00D86126"/>
    <w:rsid w:val="00D914A4"/>
    <w:rsid w:val="00DA0E00"/>
    <w:rsid w:val="00DB6B4E"/>
    <w:rsid w:val="00DC3B13"/>
    <w:rsid w:val="00DD2E6B"/>
    <w:rsid w:val="00DD4FFB"/>
    <w:rsid w:val="00DF08E9"/>
    <w:rsid w:val="00E145AE"/>
    <w:rsid w:val="00E1503E"/>
    <w:rsid w:val="00E3448D"/>
    <w:rsid w:val="00E64964"/>
    <w:rsid w:val="00E65F4A"/>
    <w:rsid w:val="00E71245"/>
    <w:rsid w:val="00E713A5"/>
    <w:rsid w:val="00E7485D"/>
    <w:rsid w:val="00E96FB6"/>
    <w:rsid w:val="00EA5636"/>
    <w:rsid w:val="00EB482E"/>
    <w:rsid w:val="00EC3266"/>
    <w:rsid w:val="00F14888"/>
    <w:rsid w:val="00F23536"/>
    <w:rsid w:val="00F35ED8"/>
    <w:rsid w:val="00F4456D"/>
    <w:rsid w:val="00F60F82"/>
    <w:rsid w:val="00F822DA"/>
    <w:rsid w:val="00F937A3"/>
    <w:rsid w:val="00F9633C"/>
    <w:rsid w:val="00F97FD0"/>
    <w:rsid w:val="00FA3EEC"/>
    <w:rsid w:val="00FA64C7"/>
    <w:rsid w:val="00FB21DD"/>
    <w:rsid w:val="00FF7A2E"/>
    <w:rsid w:val="026B1786"/>
    <w:rsid w:val="21E2178D"/>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semiHidden="0" w:name="Normal Indent"/>
    <w:lsdException w:uiPriority="0" w:name="footnote text"/>
    <w:lsdException w:uiPriority="0" w:name="annotation text"/>
    <w:lsdException w:uiPriority="0" w:semiHidden="0" w:name="header"/>
    <w:lsdException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99"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rFonts w:ascii="Times New Roman" w:hAnsi="Times New Roman"/>
      <w:b/>
      <w:bCs/>
      <w:kern w:val="44"/>
      <w:sz w:val="32"/>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uiPriority w:val="1"/>
  </w:style>
  <w:style w:type="table" w:default="1" w:styleId="14">
    <w:name w:val="Normal Table"/>
    <w:unhideWhenUsed/>
    <w:qFormat/>
    <w:uiPriority w:val="99"/>
    <w:tblPr>
      <w:tblStyle w:val="14"/>
      <w:tblLayout w:type="fixed"/>
      <w:tblCellMar>
        <w:top w:w="0" w:type="dxa"/>
        <w:left w:w="108" w:type="dxa"/>
        <w:bottom w:w="0" w:type="dxa"/>
        <w:right w:w="108" w:type="dxa"/>
      </w:tblCellMar>
    </w:tblPr>
    <w:tcPr>
      <w:textDirection w:val="lrTb"/>
    </w:tcPr>
  </w:style>
  <w:style w:type="paragraph" w:styleId="5">
    <w:name w:val="Normal Indent"/>
    <w:basedOn w:val="1"/>
    <w:unhideWhenUsed/>
    <w:uiPriority w:val="99"/>
    <w:pPr>
      <w:spacing w:line="360" w:lineRule="auto"/>
      <w:ind w:firstLine="200" w:firstLineChars="200"/>
      <w:jc w:val="left"/>
    </w:pPr>
    <w:rPr>
      <w:rFonts w:ascii="Arial" w:hAnsi="Arial"/>
      <w:sz w:val="24"/>
      <w:szCs w:val="24"/>
    </w:rPr>
  </w:style>
  <w:style w:type="paragraph" w:styleId="6">
    <w:name w:val="toc 3"/>
    <w:basedOn w:val="1"/>
    <w:next w:val="1"/>
    <w:unhideWhenUsed/>
    <w:uiPriority w:val="39"/>
    <w:pPr>
      <w:ind w:left="840" w:leftChars="400"/>
    </w:pPr>
  </w:style>
  <w:style w:type="paragraph" w:styleId="7">
    <w:name w:val="footer"/>
    <w:basedOn w:val="1"/>
    <w:link w:val="18"/>
    <w:unhideWhenUsed/>
    <w:uiPriority w:val="0"/>
    <w:pPr>
      <w:tabs>
        <w:tab w:val="center" w:pos="4153"/>
        <w:tab w:val="right" w:pos="8306"/>
      </w:tabs>
      <w:snapToGrid w:val="0"/>
      <w:jc w:val="left"/>
    </w:pPr>
    <w:rPr>
      <w:rFonts w:ascii="Arial" w:hAnsi="Arial"/>
      <w:sz w:val="18"/>
      <w:szCs w:val="18"/>
    </w:rPr>
  </w:style>
  <w:style w:type="paragraph" w:styleId="8">
    <w:name w:val="header"/>
    <w:basedOn w:val="1"/>
    <w:link w:val="19"/>
    <w:unhideWhenUsed/>
    <w:uiPriority w:val="0"/>
    <w:pPr>
      <w:pBdr>
        <w:bottom w:val="single" w:color="auto" w:sz="6" w:space="1"/>
      </w:pBdr>
      <w:tabs>
        <w:tab w:val="center" w:pos="4153"/>
        <w:tab w:val="right" w:pos="8306"/>
      </w:tabs>
      <w:snapToGrid w:val="0"/>
      <w:jc w:val="center"/>
    </w:pPr>
    <w:rPr>
      <w:rFonts w:ascii="Arial" w:hAnsi="Arial"/>
      <w:sz w:val="18"/>
      <w:szCs w:val="18"/>
    </w:rPr>
  </w:style>
  <w:style w:type="paragraph" w:styleId="9">
    <w:name w:val="toc 1"/>
    <w:basedOn w:val="1"/>
    <w:next w:val="1"/>
    <w:unhideWhenUsed/>
    <w:uiPriority w:val="39"/>
    <w:pPr>
      <w:spacing w:before="120" w:after="120"/>
      <w:jc w:val="left"/>
    </w:pPr>
    <w:rPr>
      <w:rFonts w:ascii="Times New Roman" w:hAnsi="Times New Roman"/>
      <w:b/>
      <w:bCs/>
      <w:caps/>
      <w:szCs w:val="24"/>
    </w:rPr>
  </w:style>
  <w:style w:type="paragraph" w:styleId="10">
    <w:name w:val="toc 2"/>
    <w:basedOn w:val="1"/>
    <w:next w:val="1"/>
    <w:unhideWhenUsed/>
    <w:uiPriority w:val="39"/>
    <w:pPr>
      <w:ind w:left="210"/>
      <w:jc w:val="left"/>
    </w:pPr>
    <w:rPr>
      <w:rFonts w:ascii="Times New Roman" w:hAnsi="Times New Roman"/>
      <w:smallCaps/>
      <w:szCs w:val="24"/>
    </w:rPr>
  </w:style>
  <w:style w:type="character" w:styleId="12">
    <w:name w:val="page number"/>
    <w:unhideWhenUsed/>
    <w:uiPriority w:val="99"/>
  </w:style>
  <w:style w:type="character" w:styleId="13">
    <w:name w:val="Hyperlink"/>
    <w:unhideWhenUsed/>
    <w:uiPriority w:val="99"/>
    <w:rPr>
      <w:rFonts w:cs="Times New Roman"/>
      <w:color w:val="0000FF"/>
      <w:u w:val="single"/>
    </w:rPr>
  </w:style>
  <w:style w:type="paragraph" w:customStyle="1" w:styleId="15">
    <w:name w:val="列出段落1"/>
    <w:basedOn w:val="1"/>
    <w:uiPriority w:val="99"/>
    <w:pPr>
      <w:ind w:firstLine="420" w:firstLineChars="200"/>
    </w:pPr>
  </w:style>
  <w:style w:type="character" w:customStyle="1" w:styleId="16">
    <w:name w:val="标题 1 Char"/>
    <w:link w:val="2"/>
    <w:uiPriority w:val="9"/>
    <w:rPr>
      <w:b/>
      <w:bCs/>
      <w:kern w:val="44"/>
      <w:sz w:val="32"/>
      <w:szCs w:val="44"/>
    </w:rPr>
  </w:style>
  <w:style w:type="character" w:customStyle="1" w:styleId="17">
    <w:name w:val="标题 2 Char"/>
    <w:link w:val="3"/>
    <w:uiPriority w:val="9"/>
    <w:rPr>
      <w:rFonts w:ascii="Arial" w:hAnsi="Arial" w:eastAsia="黑体"/>
      <w:b/>
      <w:bCs/>
      <w:kern w:val="2"/>
      <w:sz w:val="32"/>
      <w:szCs w:val="32"/>
    </w:rPr>
  </w:style>
  <w:style w:type="character" w:customStyle="1" w:styleId="18">
    <w:name w:val="页脚 Char"/>
    <w:link w:val="7"/>
    <w:uiPriority w:val="0"/>
    <w:rPr>
      <w:rFonts w:ascii="Arial" w:hAnsi="Arial"/>
      <w:kern w:val="2"/>
      <w:sz w:val="18"/>
      <w:szCs w:val="18"/>
    </w:rPr>
  </w:style>
  <w:style w:type="character" w:customStyle="1" w:styleId="19">
    <w:name w:val="页眉 Char"/>
    <w:link w:val="8"/>
    <w:uiPriority w:val="0"/>
    <w:rPr>
      <w:rFonts w:ascii="Arial" w:hAnsi="Arial"/>
      <w:kern w:val="2"/>
      <w:sz w:val="18"/>
      <w:szCs w:val="18"/>
    </w:rPr>
  </w:style>
  <w:style w:type="character" w:customStyle="1" w:styleId="20">
    <w:name w:val="标题 3 Char"/>
    <w:link w:val="4"/>
    <w:uiPriority w:val="9"/>
    <w:rPr>
      <w:rFonts w:ascii="Calibri" w:hAnsi="Calibr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888</Words>
  <Characters>5066</Characters>
  <Lines>42</Lines>
  <Paragraphs>11</Paragraphs>
  <TotalTime>0</TotalTime>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2015-03-19T01:09:00Z</dcterms:created>
  <cp:lastModifiedBy>毕泽明</cp:lastModifiedBy>
  <dcterms:modified xsi:type="dcterms:W3CDTF">2015-09-07T06:10:03Z</dcterms:modified>
  <dc:title>广东药学院选课系统操作手册</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