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578DF" w14:textId="589AB88F" w:rsidR="00E47B96" w:rsidRDefault="00296ABC">
      <w:pPr>
        <w:pStyle w:val="aa"/>
        <w:ind w:left="480" w:right="240"/>
      </w:pPr>
      <w:bookmarkStart w:id="0" w:name="_Toc36716105"/>
      <w:r>
        <w:rPr>
          <w:rFonts w:hint="eastAsia"/>
        </w:rPr>
        <w:t>城管</w:t>
      </w:r>
    </w:p>
    <w:p w14:paraId="3A400A0A" w14:textId="42A73555" w:rsidR="00E47B96" w:rsidRDefault="00296ABC">
      <w:pPr>
        <w:pStyle w:val="1"/>
      </w:pPr>
      <w:bookmarkStart w:id="1" w:name="_Toc36716115"/>
      <w:bookmarkEnd w:id="0"/>
      <w:r>
        <w:rPr>
          <w:rFonts w:hint="eastAsia"/>
        </w:rPr>
        <w:t>功能详细设计</w:t>
      </w:r>
      <w:bookmarkEnd w:id="1"/>
    </w:p>
    <w:p w14:paraId="4E78F5F7" w14:textId="5CCE971A" w:rsidR="00E47B96" w:rsidRDefault="00296ABC">
      <w:pPr>
        <w:pStyle w:val="2"/>
      </w:pPr>
      <w:r>
        <w:rPr>
          <w:rFonts w:hint="eastAsia"/>
        </w:rPr>
        <w:t>基础数据资源管理子系统</w:t>
      </w:r>
    </w:p>
    <w:p w14:paraId="1180ECE2" w14:textId="398F799D" w:rsidR="00E47B96" w:rsidRDefault="00296ABC">
      <w:pPr>
        <w:pStyle w:val="3"/>
        <w:ind w:left="240"/>
      </w:pPr>
      <w:r>
        <w:rPr>
          <w:rFonts w:hint="eastAsia"/>
        </w:rPr>
        <w:t>部件管理</w:t>
      </w:r>
    </w:p>
    <w:p w14:paraId="1A0C6003" w14:textId="0F86102B" w:rsidR="00E47B96" w:rsidRDefault="00296ABC">
      <w:pPr>
        <w:pStyle w:val="4"/>
      </w:pPr>
      <w:r>
        <w:rPr>
          <w:rFonts w:hint="eastAsia"/>
        </w:rPr>
        <w:t>部件管理</w:t>
      </w:r>
    </w:p>
    <w:p w14:paraId="7CAB1A40" w14:textId="7A599285" w:rsidR="00296ABC" w:rsidRDefault="00296ABC" w:rsidP="00296ABC">
      <w:pPr>
        <w:spacing w:before="120" w:after="120"/>
        <w:ind w:left="480" w:right="240" w:firstLine="480"/>
      </w:pPr>
      <w:r>
        <w:rPr>
          <w:rFonts w:hint="eastAsia"/>
        </w:rPr>
        <w:t>此模块用于部件属性信息的批量修改更新</w:t>
      </w:r>
      <w:r w:rsidR="00ED3E39">
        <w:t>。</w:t>
      </w:r>
    </w:p>
    <w:p w14:paraId="01577160" w14:textId="18B58C60" w:rsidR="00E47B96" w:rsidRDefault="00ED3E39" w:rsidP="00296ABC">
      <w:pPr>
        <w:pStyle w:val="4"/>
      </w:pPr>
      <w:r>
        <w:rPr>
          <w:rFonts w:hint="eastAsia"/>
        </w:rPr>
        <w:t>用例图</w:t>
      </w:r>
    </w:p>
    <w:p w14:paraId="6494C201" w14:textId="7B87FD32" w:rsidR="00E47B96" w:rsidRDefault="00ED3E39" w:rsidP="00296ABC">
      <w:pPr>
        <w:pStyle w:val="4"/>
      </w:pPr>
      <w:r>
        <w:rPr>
          <w:rFonts w:hint="eastAsia"/>
        </w:rPr>
        <w:t>时序图</w:t>
      </w:r>
    </w:p>
    <w:p w14:paraId="39E38D33" w14:textId="77777777" w:rsidR="00E47B96" w:rsidRDefault="00ED3E39">
      <w:pPr>
        <w:pStyle w:val="4"/>
      </w:pPr>
      <w:r>
        <w:rPr>
          <w:rFonts w:hint="eastAsia"/>
        </w:rPr>
        <w:t>功能原型</w:t>
      </w:r>
    </w:p>
    <w:p w14:paraId="69AC9DD0" w14:textId="5AFC6649" w:rsidR="00E47B96" w:rsidRDefault="00296ABC">
      <w:pPr>
        <w:pStyle w:val="5"/>
        <w:numPr>
          <w:ilvl w:val="4"/>
          <w:numId w:val="1"/>
        </w:numPr>
        <w:spacing w:before="156" w:after="156"/>
        <w:ind w:firstLineChars="0"/>
      </w:pPr>
      <w:r>
        <w:rPr>
          <w:rFonts w:hint="eastAsia"/>
        </w:rPr>
        <w:t>部件管理</w:t>
      </w:r>
    </w:p>
    <w:p w14:paraId="1E2F2EEC" w14:textId="09014AC4" w:rsidR="00E47B96" w:rsidRDefault="00296ABC" w:rsidP="00296ABC">
      <w:pPr>
        <w:spacing w:before="120" w:after="120"/>
        <w:ind w:left="480" w:right="240" w:firstLine="480"/>
        <w:rPr>
          <w:color w:val="FF0000"/>
        </w:rPr>
      </w:pPr>
      <w:r>
        <w:rPr>
          <w:noProof/>
        </w:rPr>
        <w:drawing>
          <wp:inline distT="0" distB="0" distL="0" distR="0" wp14:anchorId="119DF428" wp14:editId="18249ABC">
            <wp:extent cx="5823163" cy="1478943"/>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2708" cy="1496606"/>
                    </a:xfrm>
                    <a:prstGeom prst="rect">
                      <a:avLst/>
                    </a:prstGeom>
                  </pic:spPr>
                </pic:pic>
              </a:graphicData>
            </a:graphic>
          </wp:inline>
        </w:drawing>
      </w:r>
    </w:p>
    <w:p w14:paraId="49CDD308" w14:textId="66B5B620" w:rsidR="00E47B96" w:rsidRDefault="00ED3E39">
      <w:pPr>
        <w:pStyle w:val="4"/>
      </w:pPr>
      <w:r>
        <w:rPr>
          <w:rFonts w:hint="eastAsia"/>
        </w:rPr>
        <w:t>规约</w:t>
      </w:r>
    </w:p>
    <w:p w14:paraId="6418CACE" w14:textId="288B17E9" w:rsidR="00296ABC" w:rsidRPr="008621C6" w:rsidRDefault="00296ABC" w:rsidP="00296ABC">
      <w:pPr>
        <w:ind w:leftChars="83" w:left="199" w:right="240" w:firstLineChars="83" w:firstLine="199"/>
      </w:pPr>
      <w:r>
        <w:rPr>
          <w:rFonts w:hint="eastAsia"/>
        </w:rPr>
        <w:t>选中编辑框后可对该行数据进行修改，修改为批量修改选中的</w:t>
      </w:r>
      <w:r w:rsidR="008621C6">
        <w:rPr>
          <w:rFonts w:hint="eastAsia"/>
        </w:rPr>
        <w:t>数据，修改数据库为</w:t>
      </w:r>
      <w:r w:rsidR="008621C6" w:rsidRPr="008621C6">
        <w:t>ComponentInfo</w:t>
      </w:r>
      <w:r w:rsidR="008621C6">
        <w:rPr>
          <w:rFonts w:hint="eastAsia"/>
        </w:rPr>
        <w:t>表。</w:t>
      </w:r>
    </w:p>
    <w:p w14:paraId="4E14B78E" w14:textId="4FD95734" w:rsidR="00E47B96" w:rsidRDefault="000E1DC1">
      <w:pPr>
        <w:pStyle w:val="3"/>
        <w:ind w:left="240"/>
      </w:pPr>
      <w:r>
        <w:lastRenderedPageBreak/>
        <w:t>GIS</w:t>
      </w:r>
      <w:r>
        <w:rPr>
          <w:rFonts w:hint="eastAsia"/>
        </w:rPr>
        <w:t>数据管理</w:t>
      </w:r>
    </w:p>
    <w:p w14:paraId="0BD2B382" w14:textId="294D5EE0" w:rsidR="00E47B96" w:rsidRDefault="000E1DC1">
      <w:pPr>
        <w:pStyle w:val="4"/>
      </w:pPr>
      <w:r>
        <w:rPr>
          <w:rFonts w:hint="eastAsia"/>
        </w:rPr>
        <w:t>地图发布</w:t>
      </w:r>
    </w:p>
    <w:p w14:paraId="2D3D2B70" w14:textId="3E119B1D" w:rsidR="00E47B96" w:rsidRDefault="000E1DC1">
      <w:pPr>
        <w:ind w:left="480" w:right="240" w:firstLine="480"/>
      </w:pPr>
      <w:r>
        <w:rPr>
          <w:rFonts w:hint="eastAsia"/>
        </w:rPr>
        <w:t>该功能用于将编辑完毕的网格、部件等图层发布到生产环境中。</w:t>
      </w:r>
    </w:p>
    <w:p w14:paraId="1D26F02F" w14:textId="7248BF02" w:rsidR="00E47B96" w:rsidRDefault="00ED3E39" w:rsidP="000E1DC1">
      <w:pPr>
        <w:pStyle w:val="4"/>
      </w:pPr>
      <w:r>
        <w:rPr>
          <w:rFonts w:hint="eastAsia"/>
        </w:rPr>
        <w:lastRenderedPageBreak/>
        <w:t>用例图</w:t>
      </w:r>
    </w:p>
    <w:p w14:paraId="79D8FC55" w14:textId="77777777" w:rsidR="00E47B96" w:rsidRDefault="00ED3E39">
      <w:pPr>
        <w:pStyle w:val="4"/>
      </w:pPr>
      <w:r>
        <w:rPr>
          <w:rFonts w:hint="eastAsia"/>
        </w:rPr>
        <w:t>时序图</w:t>
      </w:r>
    </w:p>
    <w:p w14:paraId="1455511A" w14:textId="77777777" w:rsidR="00E47B96" w:rsidRDefault="00ED3E39">
      <w:pPr>
        <w:ind w:leftChars="0" w:left="0" w:right="240" w:firstLineChars="0" w:firstLine="0"/>
      </w:pPr>
      <w:r>
        <w:rPr>
          <w:rFonts w:hint="eastAsia"/>
          <w:noProof/>
        </w:rPr>
        <w:lastRenderedPageBreak/>
        <w:drawing>
          <wp:inline distT="0" distB="0" distL="0" distR="0" wp14:anchorId="6A5DC758" wp14:editId="2AB55C3A">
            <wp:extent cx="5205095" cy="821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12141" cy="8220937"/>
                    </a:xfrm>
                    <a:prstGeom prst="rect">
                      <a:avLst/>
                    </a:prstGeom>
                  </pic:spPr>
                </pic:pic>
              </a:graphicData>
            </a:graphic>
          </wp:inline>
        </w:drawing>
      </w:r>
    </w:p>
    <w:p w14:paraId="28150E9D" w14:textId="77777777" w:rsidR="00E47B96" w:rsidRDefault="00ED3E39">
      <w:pPr>
        <w:pStyle w:val="4"/>
      </w:pPr>
      <w:r>
        <w:rPr>
          <w:rFonts w:hint="eastAsia"/>
        </w:rPr>
        <w:lastRenderedPageBreak/>
        <w:t>功能原型</w:t>
      </w:r>
    </w:p>
    <w:p w14:paraId="4ADE7167" w14:textId="228788E2" w:rsidR="00E47B96" w:rsidRDefault="000E1DC1">
      <w:pPr>
        <w:ind w:leftChars="0" w:left="0" w:right="240" w:firstLineChars="0" w:firstLine="0"/>
      </w:pPr>
      <w:r>
        <w:rPr>
          <w:noProof/>
        </w:rPr>
        <w:drawing>
          <wp:inline distT="0" distB="0" distL="0" distR="0" wp14:anchorId="449AFEAC" wp14:editId="18972A80">
            <wp:extent cx="5270500" cy="2371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371090"/>
                    </a:xfrm>
                    <a:prstGeom prst="rect">
                      <a:avLst/>
                    </a:prstGeom>
                  </pic:spPr>
                </pic:pic>
              </a:graphicData>
            </a:graphic>
          </wp:inline>
        </w:drawing>
      </w:r>
    </w:p>
    <w:p w14:paraId="52B16A7D" w14:textId="77777777" w:rsidR="00E47B96" w:rsidRDefault="00ED3E39">
      <w:pPr>
        <w:pStyle w:val="4"/>
      </w:pPr>
      <w:r>
        <w:rPr>
          <w:rFonts w:hint="eastAsia"/>
        </w:rPr>
        <w:t>规约</w:t>
      </w:r>
    </w:p>
    <w:p w14:paraId="7B4F10BA" w14:textId="1DFA0EBF" w:rsidR="00E47B96" w:rsidRPr="000E1DC1" w:rsidRDefault="000E1DC1">
      <w:pPr>
        <w:ind w:left="480" w:right="240" w:firstLine="480"/>
      </w:pPr>
      <w:r>
        <w:rPr>
          <w:rFonts w:hint="eastAsia"/>
        </w:rPr>
        <w:t>左侧发布图层从</w:t>
      </w:r>
      <w:r>
        <w:rPr>
          <w:rFonts w:hint="eastAsia"/>
        </w:rPr>
        <w:t>Publish</w:t>
      </w:r>
      <w:r>
        <w:rPr>
          <w:rFonts w:hint="eastAsia"/>
        </w:rPr>
        <w:t>获取，单击选择任意图层后右侧地图通过前端渲染模式将编辑记录渲染地图上，编辑记录为该图层所有人的编辑成果即</w:t>
      </w:r>
      <w:r>
        <w:rPr>
          <w:rFonts w:hint="eastAsia"/>
        </w:rPr>
        <w:t>Rec</w:t>
      </w:r>
      <w:r>
        <w:t>ord</w:t>
      </w:r>
      <w:r>
        <w:rPr>
          <w:rFonts w:hint="eastAsia"/>
        </w:rPr>
        <w:t>表内获取。</w:t>
      </w:r>
    </w:p>
    <w:p w14:paraId="721F4323" w14:textId="4D63FD1A" w:rsidR="00E47B96" w:rsidRDefault="000E1DC1">
      <w:pPr>
        <w:pStyle w:val="3"/>
        <w:ind w:left="240"/>
      </w:pPr>
      <w:r>
        <w:rPr>
          <w:rFonts w:hint="eastAsia"/>
        </w:rPr>
        <w:t>地图编辑</w:t>
      </w:r>
    </w:p>
    <w:p w14:paraId="488BE3AB" w14:textId="28F302CD" w:rsidR="002B3628" w:rsidRDefault="002B3628" w:rsidP="002B3628">
      <w:pPr>
        <w:pStyle w:val="4"/>
      </w:pPr>
      <w:r>
        <w:rPr>
          <w:rFonts w:hint="eastAsia"/>
        </w:rPr>
        <w:t>单元网格编辑</w:t>
      </w:r>
    </w:p>
    <w:p w14:paraId="1BC76EF3" w14:textId="367D3E16" w:rsidR="002B3628" w:rsidRDefault="002B3628" w:rsidP="002B3628">
      <w:pPr>
        <w:pStyle w:val="5"/>
        <w:spacing w:before="156" w:after="156"/>
        <w:ind w:firstLine="560"/>
      </w:pPr>
      <w:r>
        <w:rPr>
          <w:rFonts w:hint="eastAsia"/>
        </w:rPr>
        <w:t>程序描述</w:t>
      </w:r>
    </w:p>
    <w:p w14:paraId="7DC3AE00" w14:textId="779F1A9C" w:rsidR="002B3628" w:rsidRPr="002B3628" w:rsidRDefault="002B3628" w:rsidP="002B3628">
      <w:pPr>
        <w:ind w:left="480" w:right="240" w:firstLine="480"/>
      </w:pPr>
      <w:r>
        <w:rPr>
          <w:rFonts w:hint="eastAsia"/>
        </w:rPr>
        <w:t>该功能用于单元网格的编辑及网格属性编辑。</w:t>
      </w:r>
    </w:p>
    <w:p w14:paraId="21EB8CB2" w14:textId="2DCCD533" w:rsidR="002B3628" w:rsidRDefault="002B3628" w:rsidP="002B3628">
      <w:pPr>
        <w:pStyle w:val="5"/>
        <w:spacing w:before="156" w:after="156"/>
        <w:ind w:firstLine="560"/>
      </w:pPr>
      <w:r>
        <w:rPr>
          <w:rFonts w:hint="eastAsia"/>
        </w:rPr>
        <w:lastRenderedPageBreak/>
        <w:t>功能原型</w:t>
      </w:r>
    </w:p>
    <w:p w14:paraId="261BC931" w14:textId="484DDA62" w:rsidR="002B3628" w:rsidRPr="002B3628" w:rsidRDefault="002B3628" w:rsidP="002B3628">
      <w:pPr>
        <w:ind w:left="480" w:right="240" w:firstLine="480"/>
      </w:pPr>
      <w:r>
        <w:rPr>
          <w:noProof/>
        </w:rPr>
        <w:drawing>
          <wp:inline distT="0" distB="0" distL="0" distR="0" wp14:anchorId="6DBFC8DA" wp14:editId="32FCA980">
            <wp:extent cx="5270500" cy="2548255"/>
            <wp:effectExtent l="0" t="0" r="635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548255"/>
                    </a:xfrm>
                    <a:prstGeom prst="rect">
                      <a:avLst/>
                    </a:prstGeom>
                  </pic:spPr>
                </pic:pic>
              </a:graphicData>
            </a:graphic>
          </wp:inline>
        </w:drawing>
      </w:r>
    </w:p>
    <w:p w14:paraId="0AF05055" w14:textId="21FF7057" w:rsidR="002B3628" w:rsidRDefault="002B3628" w:rsidP="002B3628">
      <w:pPr>
        <w:pStyle w:val="5"/>
        <w:spacing w:before="156" w:after="156"/>
        <w:ind w:firstLine="560"/>
      </w:pPr>
      <w:r>
        <w:rPr>
          <w:rFonts w:hint="eastAsia"/>
        </w:rPr>
        <w:t>规约</w:t>
      </w:r>
    </w:p>
    <w:p w14:paraId="5F856F1A" w14:textId="0DAA0698" w:rsidR="002B3628" w:rsidRPr="002B3628" w:rsidRDefault="002B3628" w:rsidP="002B3628">
      <w:pPr>
        <w:ind w:left="480" w:right="240" w:firstLine="480"/>
      </w:pPr>
      <w:r>
        <w:rPr>
          <w:rFonts w:hint="eastAsia"/>
        </w:rPr>
        <w:t>每次编辑网格读取该编辑人的编辑记录，按照顺序将数据渲染到右侧地图中（</w:t>
      </w:r>
      <w:r>
        <w:rPr>
          <w:rFonts w:hint="eastAsia"/>
        </w:rPr>
        <w:t>1</w:t>
      </w:r>
      <w:r>
        <w:rPr>
          <w:rFonts w:hint="eastAsia"/>
        </w:rPr>
        <w:t>、从</w:t>
      </w:r>
      <w:r>
        <w:rPr>
          <w:rFonts w:hint="eastAsia"/>
        </w:rPr>
        <w:t>G</w:t>
      </w:r>
      <w:r>
        <w:t>IS</w:t>
      </w:r>
      <w:r>
        <w:rPr>
          <w:rFonts w:hint="eastAsia"/>
        </w:rPr>
        <w:t>平台获取图层；</w:t>
      </w:r>
      <w:r>
        <w:rPr>
          <w:rFonts w:hint="eastAsia"/>
        </w:rPr>
        <w:t>2</w:t>
      </w:r>
      <w:r>
        <w:rPr>
          <w:rFonts w:hint="eastAsia"/>
        </w:rPr>
        <w:t>、从记录表中将该编辑人数据获取渲染前端；</w:t>
      </w:r>
      <w:r>
        <w:rPr>
          <w:rFonts w:hint="eastAsia"/>
        </w:rPr>
        <w:t>3</w:t>
      </w:r>
      <w:r>
        <w:rPr>
          <w:rFonts w:hint="eastAsia"/>
        </w:rPr>
        <w:t>、进行单元网格编辑）</w:t>
      </w:r>
    </w:p>
    <w:p w14:paraId="0DBF42B9" w14:textId="793FB31E" w:rsidR="002B3628" w:rsidRDefault="002B3628" w:rsidP="002B3628">
      <w:pPr>
        <w:pStyle w:val="4"/>
      </w:pPr>
      <w:r>
        <w:rPr>
          <w:rFonts w:hint="eastAsia"/>
        </w:rPr>
        <w:t>部件编辑</w:t>
      </w:r>
    </w:p>
    <w:p w14:paraId="14307C5B" w14:textId="4ECBA1A7" w:rsidR="002B3628" w:rsidRDefault="002B3628" w:rsidP="002B3628">
      <w:pPr>
        <w:pStyle w:val="5"/>
        <w:spacing w:before="156" w:after="156"/>
        <w:ind w:firstLine="560"/>
      </w:pPr>
      <w:r>
        <w:rPr>
          <w:rFonts w:hint="eastAsia"/>
        </w:rPr>
        <w:t>程序描述</w:t>
      </w:r>
    </w:p>
    <w:p w14:paraId="7505527D" w14:textId="2DA1EAD3" w:rsidR="002B3628" w:rsidRPr="002B3628" w:rsidRDefault="002B3628" w:rsidP="002B3628">
      <w:pPr>
        <w:ind w:left="480" w:right="240" w:firstLine="480"/>
      </w:pPr>
      <w:r>
        <w:rPr>
          <w:rFonts w:hint="eastAsia"/>
        </w:rPr>
        <w:t>该功能用于在地图上编辑部件</w:t>
      </w:r>
      <w:r w:rsidR="005273DD">
        <w:rPr>
          <w:rFonts w:hint="eastAsia"/>
        </w:rPr>
        <w:t>属性、坐标等信息。</w:t>
      </w:r>
    </w:p>
    <w:p w14:paraId="582D4C30" w14:textId="6614B88D" w:rsidR="002B3628" w:rsidRDefault="002B3628" w:rsidP="002B3628">
      <w:pPr>
        <w:pStyle w:val="5"/>
        <w:spacing w:before="156" w:after="156"/>
        <w:ind w:firstLine="560"/>
      </w:pPr>
      <w:r>
        <w:rPr>
          <w:rFonts w:hint="eastAsia"/>
        </w:rPr>
        <w:t>功能原型</w:t>
      </w:r>
    </w:p>
    <w:p w14:paraId="43F8F0A9" w14:textId="5DC36346" w:rsidR="005273DD" w:rsidRPr="005273DD" w:rsidRDefault="005273DD" w:rsidP="005273DD">
      <w:pPr>
        <w:ind w:left="480" w:right="240" w:firstLine="480"/>
      </w:pPr>
      <w:r>
        <w:rPr>
          <w:noProof/>
        </w:rPr>
        <w:drawing>
          <wp:inline distT="0" distB="0" distL="0" distR="0" wp14:anchorId="2BC461D4" wp14:editId="1397A560">
            <wp:extent cx="5270500" cy="179197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791970"/>
                    </a:xfrm>
                    <a:prstGeom prst="rect">
                      <a:avLst/>
                    </a:prstGeom>
                  </pic:spPr>
                </pic:pic>
              </a:graphicData>
            </a:graphic>
          </wp:inline>
        </w:drawing>
      </w:r>
    </w:p>
    <w:p w14:paraId="17556A5E" w14:textId="3BB010DE" w:rsidR="002B3628" w:rsidRDefault="002B3628" w:rsidP="002B3628">
      <w:pPr>
        <w:pStyle w:val="5"/>
        <w:spacing w:before="156" w:after="156"/>
        <w:ind w:firstLine="560"/>
      </w:pPr>
      <w:r>
        <w:rPr>
          <w:rFonts w:hint="eastAsia"/>
        </w:rPr>
        <w:lastRenderedPageBreak/>
        <w:t>规约</w:t>
      </w:r>
    </w:p>
    <w:p w14:paraId="6F7EB9BA" w14:textId="42297A53" w:rsidR="006735AE" w:rsidRDefault="005273DD" w:rsidP="005273DD">
      <w:pPr>
        <w:ind w:left="480" w:right="240" w:firstLine="480"/>
      </w:pPr>
      <w:r>
        <w:rPr>
          <w:rFonts w:hint="eastAsia"/>
        </w:rPr>
        <w:t>每种部件类型为一条发布类数据，在</w:t>
      </w:r>
      <w:r>
        <w:rPr>
          <w:rFonts w:hint="eastAsia"/>
        </w:rPr>
        <w:t>Publish</w:t>
      </w:r>
      <w:r>
        <w:rPr>
          <w:rFonts w:hint="eastAsia"/>
        </w:rPr>
        <w:t>内为唯一一条数据，编辑原理同单元网格编辑，记录存在</w:t>
      </w:r>
      <w:r>
        <w:rPr>
          <w:rFonts w:hint="eastAsia"/>
        </w:rPr>
        <w:t>Record</w:t>
      </w:r>
      <w:r>
        <w:rPr>
          <w:rFonts w:hint="eastAsia"/>
        </w:rPr>
        <w:t>内，属性存在</w:t>
      </w:r>
      <w:r>
        <w:rPr>
          <w:rFonts w:hint="eastAsia"/>
        </w:rPr>
        <w:t>component</w:t>
      </w:r>
      <w:r>
        <w:t>Info</w:t>
      </w:r>
      <w:r>
        <w:rPr>
          <w:rFonts w:hint="eastAsia"/>
        </w:rPr>
        <w:t>内。</w:t>
      </w:r>
    </w:p>
    <w:p w14:paraId="7E81210F" w14:textId="519BC269" w:rsidR="005273DD" w:rsidRDefault="005273DD" w:rsidP="005273DD">
      <w:pPr>
        <w:pStyle w:val="3"/>
      </w:pPr>
      <w:r>
        <w:rPr>
          <w:rFonts w:hint="eastAsia"/>
        </w:rPr>
        <w:t>数据导入</w:t>
      </w:r>
    </w:p>
    <w:p w14:paraId="5F7E04F8" w14:textId="2471060D" w:rsidR="005273DD" w:rsidRDefault="005273DD" w:rsidP="005273DD">
      <w:pPr>
        <w:pStyle w:val="4"/>
      </w:pPr>
      <w:r>
        <w:rPr>
          <w:rFonts w:hint="eastAsia"/>
        </w:rPr>
        <w:t>单元网格导入</w:t>
      </w:r>
    </w:p>
    <w:p w14:paraId="68264C9A" w14:textId="23AD3BC9" w:rsidR="001C1F39" w:rsidRDefault="001C1F39" w:rsidP="001C1F39">
      <w:pPr>
        <w:pStyle w:val="5"/>
        <w:spacing w:before="156" w:after="156"/>
        <w:ind w:firstLine="480"/>
      </w:pPr>
      <w:r>
        <w:rPr>
          <w:rFonts w:hint="eastAsia"/>
        </w:rPr>
        <w:t>程序描述</w:t>
      </w:r>
    </w:p>
    <w:p w14:paraId="47DB63D0" w14:textId="7A8AB88C" w:rsidR="00B0346D" w:rsidRPr="00B0346D" w:rsidRDefault="00B0346D" w:rsidP="00B0346D">
      <w:pPr>
        <w:ind w:left="480" w:right="240" w:firstLine="480"/>
        <w:rPr>
          <w:rFonts w:hint="eastAsia"/>
        </w:rPr>
      </w:pPr>
      <w:r>
        <w:rPr>
          <w:rFonts w:hint="eastAsia"/>
        </w:rPr>
        <w:t>该模块用于导入网格图层。</w:t>
      </w:r>
    </w:p>
    <w:p w14:paraId="773D1136" w14:textId="02861B49" w:rsidR="001C1F39" w:rsidRDefault="001C1F39" w:rsidP="001C1F39">
      <w:pPr>
        <w:pStyle w:val="5"/>
        <w:spacing w:before="156" w:after="156"/>
        <w:ind w:firstLine="480"/>
      </w:pPr>
      <w:r>
        <w:rPr>
          <w:rFonts w:hint="eastAsia"/>
        </w:rPr>
        <w:t>功能原型</w:t>
      </w:r>
    </w:p>
    <w:p w14:paraId="6DD16907" w14:textId="21D5D88C" w:rsidR="00B0346D" w:rsidRPr="00B0346D" w:rsidRDefault="00B0346D" w:rsidP="00B0346D">
      <w:pPr>
        <w:ind w:left="480" w:right="240" w:firstLine="480"/>
        <w:rPr>
          <w:rFonts w:hint="eastAsia"/>
        </w:rPr>
      </w:pPr>
      <w:r>
        <w:rPr>
          <w:noProof/>
        </w:rPr>
        <w:drawing>
          <wp:inline distT="0" distB="0" distL="0" distR="0" wp14:anchorId="23E125F6" wp14:editId="2741A59D">
            <wp:extent cx="5270500" cy="177419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774190"/>
                    </a:xfrm>
                    <a:prstGeom prst="rect">
                      <a:avLst/>
                    </a:prstGeom>
                  </pic:spPr>
                </pic:pic>
              </a:graphicData>
            </a:graphic>
          </wp:inline>
        </w:drawing>
      </w:r>
    </w:p>
    <w:p w14:paraId="18F4F151" w14:textId="2A21587A" w:rsidR="001C1F39" w:rsidRDefault="001C1F39" w:rsidP="001C1F39">
      <w:pPr>
        <w:pStyle w:val="5"/>
        <w:spacing w:before="156" w:after="156"/>
        <w:ind w:firstLine="560"/>
      </w:pPr>
      <w:r>
        <w:rPr>
          <w:rFonts w:hint="eastAsia"/>
        </w:rPr>
        <w:t>规约</w:t>
      </w:r>
    </w:p>
    <w:p w14:paraId="41AA93ED" w14:textId="7AE9EFA3" w:rsidR="00B0346D" w:rsidRPr="00B0346D" w:rsidRDefault="005273DD" w:rsidP="00B0346D">
      <w:pPr>
        <w:pStyle w:val="4"/>
        <w:rPr>
          <w:rFonts w:hint="eastAsia"/>
        </w:rPr>
      </w:pPr>
      <w:r>
        <w:rPr>
          <w:rFonts w:hint="eastAsia"/>
        </w:rPr>
        <w:t>部件导入</w:t>
      </w:r>
    </w:p>
    <w:p w14:paraId="787A4330" w14:textId="36D6D0E4" w:rsidR="00B0346D" w:rsidRDefault="00B0346D" w:rsidP="00B0346D">
      <w:pPr>
        <w:pStyle w:val="5"/>
        <w:spacing w:before="156" w:after="156"/>
        <w:ind w:firstLine="480"/>
      </w:pPr>
      <w:r>
        <w:rPr>
          <w:rFonts w:hint="eastAsia"/>
        </w:rPr>
        <w:t>程序描述</w:t>
      </w:r>
    </w:p>
    <w:p w14:paraId="6A188262" w14:textId="3C6E7541" w:rsidR="00B0346D" w:rsidRPr="00B0346D" w:rsidRDefault="00B0346D" w:rsidP="00B0346D">
      <w:pPr>
        <w:ind w:left="480" w:right="240" w:firstLine="480"/>
        <w:rPr>
          <w:rFonts w:hint="eastAsia"/>
        </w:rPr>
      </w:pPr>
      <w:r>
        <w:rPr>
          <w:rFonts w:hint="eastAsia"/>
        </w:rPr>
        <w:t>该功能用于导入部件图层</w:t>
      </w:r>
    </w:p>
    <w:p w14:paraId="7BF0E9CA" w14:textId="7B9B46B5" w:rsidR="00B0346D" w:rsidRDefault="00B0346D" w:rsidP="00B0346D">
      <w:pPr>
        <w:pStyle w:val="5"/>
        <w:spacing w:before="156" w:after="156"/>
        <w:ind w:firstLine="480"/>
      </w:pPr>
      <w:r>
        <w:rPr>
          <w:rFonts w:hint="eastAsia"/>
        </w:rPr>
        <w:lastRenderedPageBreak/>
        <w:t>功能原型</w:t>
      </w:r>
    </w:p>
    <w:p w14:paraId="0EF48FC2" w14:textId="573BBEA5" w:rsidR="00B0346D" w:rsidRPr="00B0346D" w:rsidRDefault="00B0346D" w:rsidP="00B0346D">
      <w:pPr>
        <w:ind w:left="480" w:right="240" w:firstLine="480"/>
        <w:rPr>
          <w:rFonts w:hint="eastAsia"/>
        </w:rPr>
      </w:pPr>
      <w:r>
        <w:rPr>
          <w:noProof/>
        </w:rPr>
        <w:drawing>
          <wp:inline distT="0" distB="0" distL="0" distR="0" wp14:anchorId="2A0DB07C" wp14:editId="6A385824">
            <wp:extent cx="4152381" cy="487619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381" cy="4876190"/>
                    </a:xfrm>
                    <a:prstGeom prst="rect">
                      <a:avLst/>
                    </a:prstGeom>
                  </pic:spPr>
                </pic:pic>
              </a:graphicData>
            </a:graphic>
          </wp:inline>
        </w:drawing>
      </w:r>
    </w:p>
    <w:p w14:paraId="6D88DD5B" w14:textId="7495232A" w:rsidR="00B0346D" w:rsidRDefault="00B0346D" w:rsidP="00B0346D">
      <w:pPr>
        <w:pStyle w:val="5"/>
        <w:spacing w:before="156" w:after="156"/>
        <w:ind w:firstLine="480"/>
      </w:pPr>
      <w:r>
        <w:rPr>
          <w:rFonts w:hint="eastAsia"/>
        </w:rPr>
        <w:t>规约</w:t>
      </w:r>
    </w:p>
    <w:p w14:paraId="1872F952" w14:textId="06228184" w:rsidR="00B0346D" w:rsidRPr="00B0346D" w:rsidRDefault="00B0346D" w:rsidP="00B0346D">
      <w:pPr>
        <w:ind w:left="480" w:right="240" w:firstLine="480"/>
        <w:rPr>
          <w:rFonts w:hint="eastAsia"/>
        </w:rPr>
      </w:pPr>
      <w:r>
        <w:rPr>
          <w:rFonts w:hint="eastAsia"/>
        </w:rPr>
        <w:t>导入前需将每个导入文件进行城管的部件业务分类。</w:t>
      </w:r>
    </w:p>
    <w:sectPr w:rsidR="00B0346D" w:rsidRPr="00B0346D">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1A30C" w14:textId="77777777" w:rsidR="00884FF2" w:rsidRDefault="00884FF2">
      <w:pPr>
        <w:spacing w:line="240" w:lineRule="auto"/>
        <w:ind w:left="480" w:right="240" w:firstLine="480"/>
      </w:pPr>
      <w:r>
        <w:separator/>
      </w:r>
    </w:p>
  </w:endnote>
  <w:endnote w:type="continuationSeparator" w:id="0">
    <w:p w14:paraId="689AA43E" w14:textId="77777777" w:rsidR="00884FF2" w:rsidRDefault="00884FF2">
      <w:pPr>
        <w:spacing w:line="240" w:lineRule="auto"/>
        <w:ind w:left="48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ongti SC Light">
    <w:altName w:val="Microsoft YaHei UI"/>
    <w:charset w:val="86"/>
    <w:family w:val="auto"/>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Light">
    <w:altName w:val="汉仪中黑KW"/>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1223F" w14:textId="77777777" w:rsidR="003C4CB1" w:rsidRDefault="003C4CB1">
    <w:pPr>
      <w:pStyle w:val="a4"/>
      <w:ind w:left="48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AC8DE" w14:textId="77777777" w:rsidR="003C4CB1" w:rsidRDefault="003C4CB1">
    <w:pPr>
      <w:pStyle w:val="a4"/>
      <w:ind w:left="48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BBD1" w14:textId="77777777" w:rsidR="003C4CB1" w:rsidRDefault="003C4CB1">
    <w:pPr>
      <w:pStyle w:val="a4"/>
      <w:ind w:left="48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24030" w14:textId="77777777" w:rsidR="00884FF2" w:rsidRDefault="00884FF2">
      <w:pPr>
        <w:spacing w:line="240" w:lineRule="auto"/>
        <w:ind w:left="480" w:right="240" w:firstLine="480"/>
      </w:pPr>
      <w:r>
        <w:separator/>
      </w:r>
    </w:p>
  </w:footnote>
  <w:footnote w:type="continuationSeparator" w:id="0">
    <w:p w14:paraId="1CB42460" w14:textId="77777777" w:rsidR="00884FF2" w:rsidRDefault="00884FF2">
      <w:pPr>
        <w:spacing w:line="240" w:lineRule="auto"/>
        <w:ind w:left="48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74E32" w14:textId="77777777" w:rsidR="003C4CB1" w:rsidRDefault="003C4CB1">
    <w:pPr>
      <w:pStyle w:val="a6"/>
      <w:ind w:left="48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F5B8F" w14:textId="77777777" w:rsidR="003C4CB1" w:rsidRDefault="003C4CB1">
    <w:pPr>
      <w:pStyle w:val="a6"/>
      <w:ind w:left="48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DFD8F" w14:textId="77777777" w:rsidR="003C4CB1" w:rsidRDefault="003C4CB1">
    <w:pPr>
      <w:pStyle w:val="a6"/>
      <w:ind w:left="48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C7BF1"/>
    <w:multiLevelType w:val="singleLevel"/>
    <w:tmpl w:val="029C7BF1"/>
    <w:lvl w:ilvl="0">
      <w:start w:val="1"/>
      <w:numFmt w:val="decimal"/>
      <w:lvlText w:val="(%1)"/>
      <w:lvlJc w:val="left"/>
      <w:pPr>
        <w:ind w:left="425" w:hanging="425"/>
      </w:pPr>
      <w:rPr>
        <w:rFonts w:hint="default"/>
      </w:rPr>
    </w:lvl>
  </w:abstractNum>
  <w:abstractNum w:abstractNumId="1" w15:restartNumberingAfterBreak="0">
    <w:nsid w:val="0D584448"/>
    <w:multiLevelType w:val="multilevel"/>
    <w:tmpl w:val="0D58444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E49E27A"/>
    <w:multiLevelType w:val="multilevel"/>
    <w:tmpl w:val="0E49E27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13EB5B59"/>
    <w:multiLevelType w:val="multilevel"/>
    <w:tmpl w:val="13EB5B59"/>
    <w:lvl w:ilvl="0">
      <w:start w:val="1"/>
      <w:numFmt w:val="decimal"/>
      <w:lvlText w:val="%1."/>
      <w:lvlJc w:val="left"/>
      <w:pPr>
        <w:ind w:left="1380" w:hanging="420"/>
      </w:p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4" w15:restartNumberingAfterBreak="0">
    <w:nsid w:val="165209EE"/>
    <w:multiLevelType w:val="multilevel"/>
    <w:tmpl w:val="165209E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F106D06"/>
    <w:multiLevelType w:val="hybridMultilevel"/>
    <w:tmpl w:val="79146DFE"/>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394B3F56"/>
    <w:multiLevelType w:val="multilevel"/>
    <w:tmpl w:val="394B3F5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1702"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B4F0726"/>
    <w:multiLevelType w:val="multilevel"/>
    <w:tmpl w:val="3B4F072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E4C2606"/>
    <w:multiLevelType w:val="multilevel"/>
    <w:tmpl w:val="3E4C2606"/>
    <w:lvl w:ilvl="0">
      <w:start w:val="1"/>
      <w:numFmt w:val="decimal"/>
      <w:lvlText w:val="%1."/>
      <w:lvlJc w:val="left"/>
      <w:pPr>
        <w:ind w:left="425" w:hanging="425"/>
      </w:pPr>
    </w:lvl>
    <w:lvl w:ilvl="1">
      <w:start w:val="1"/>
      <w:numFmt w:val="bullet"/>
      <w:lvlText w:val=""/>
      <w:lvlJc w:val="left"/>
      <w:pPr>
        <w:ind w:left="420" w:hanging="420"/>
      </w:pPr>
      <w:rPr>
        <w:rFonts w:ascii="Wingdings" w:hAnsi="Wingdings" w:cs="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1D26529"/>
    <w:multiLevelType w:val="multilevel"/>
    <w:tmpl w:val="41D26529"/>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10" w15:restartNumberingAfterBreak="0">
    <w:nsid w:val="4294676F"/>
    <w:multiLevelType w:val="multilevel"/>
    <w:tmpl w:val="4294676F"/>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1777DB4"/>
    <w:multiLevelType w:val="hybridMultilevel"/>
    <w:tmpl w:val="4FC8206C"/>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2" w15:restartNumberingAfterBreak="0">
    <w:nsid w:val="528673BD"/>
    <w:multiLevelType w:val="singleLevel"/>
    <w:tmpl w:val="528673BD"/>
    <w:lvl w:ilvl="0">
      <w:start w:val="1"/>
      <w:numFmt w:val="bullet"/>
      <w:lvlText w:val=""/>
      <w:lvlJc w:val="left"/>
      <w:pPr>
        <w:ind w:left="420" w:hanging="420"/>
      </w:pPr>
      <w:rPr>
        <w:rFonts w:ascii="Wingdings" w:hAnsi="Wingdings" w:hint="default"/>
      </w:rPr>
    </w:lvl>
  </w:abstractNum>
  <w:abstractNum w:abstractNumId="13" w15:restartNumberingAfterBreak="0">
    <w:nsid w:val="626E52AC"/>
    <w:multiLevelType w:val="multilevel"/>
    <w:tmpl w:val="626E52AC"/>
    <w:lvl w:ilvl="0">
      <w:start w:val="1"/>
      <w:numFmt w:val="decimal"/>
      <w:lvlText w:val="%1."/>
      <w:lvlJc w:val="left"/>
      <w:pPr>
        <w:ind w:left="1380" w:hanging="420"/>
      </w:p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4" w15:restartNumberingAfterBreak="0">
    <w:nsid w:val="68D0539D"/>
    <w:multiLevelType w:val="multilevel"/>
    <w:tmpl w:val="68D0539D"/>
    <w:lvl w:ilvl="0">
      <w:start w:val="1"/>
      <w:numFmt w:val="decimal"/>
      <w:lvlText w:val="%1."/>
      <w:lvlJc w:val="left"/>
      <w:pPr>
        <w:ind w:left="1380" w:hanging="420"/>
      </w:p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5" w15:restartNumberingAfterBreak="0">
    <w:nsid w:val="7A5C00F7"/>
    <w:multiLevelType w:val="multilevel"/>
    <w:tmpl w:val="7A5C00F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8"/>
  </w:num>
  <w:num w:numId="3">
    <w:abstractNumId w:val="9"/>
  </w:num>
  <w:num w:numId="4">
    <w:abstractNumId w:val="7"/>
  </w:num>
  <w:num w:numId="5">
    <w:abstractNumId w:val="4"/>
  </w:num>
  <w:num w:numId="6">
    <w:abstractNumId w:val="10"/>
  </w:num>
  <w:num w:numId="7">
    <w:abstractNumId w:val="1"/>
  </w:num>
  <w:num w:numId="8">
    <w:abstractNumId w:val="2"/>
  </w:num>
  <w:num w:numId="9">
    <w:abstractNumId w:val="0"/>
  </w:num>
  <w:num w:numId="10">
    <w:abstractNumId w:val="12"/>
  </w:num>
  <w:num w:numId="11">
    <w:abstractNumId w:val="15"/>
  </w:num>
  <w:num w:numId="12">
    <w:abstractNumId w:val="14"/>
  </w:num>
  <w:num w:numId="13">
    <w:abstractNumId w:val="3"/>
  </w:num>
  <w:num w:numId="14">
    <w:abstractNumId w:val="13"/>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7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077"/>
    <w:rsid w:val="00052295"/>
    <w:rsid w:val="000522DD"/>
    <w:rsid w:val="000523C4"/>
    <w:rsid w:val="000662CC"/>
    <w:rsid w:val="000838F4"/>
    <w:rsid w:val="00084822"/>
    <w:rsid w:val="000A1683"/>
    <w:rsid w:val="000D1FF7"/>
    <w:rsid w:val="000D4569"/>
    <w:rsid w:val="000D4DC8"/>
    <w:rsid w:val="000D58CA"/>
    <w:rsid w:val="000E1DC1"/>
    <w:rsid w:val="000E61D3"/>
    <w:rsid w:val="000F04B9"/>
    <w:rsid w:val="000F45AA"/>
    <w:rsid w:val="00110C61"/>
    <w:rsid w:val="00132AF7"/>
    <w:rsid w:val="00145F6A"/>
    <w:rsid w:val="00160C3D"/>
    <w:rsid w:val="00163F4F"/>
    <w:rsid w:val="00173227"/>
    <w:rsid w:val="001855A0"/>
    <w:rsid w:val="001A40C3"/>
    <w:rsid w:val="001C1F39"/>
    <w:rsid w:val="001C520D"/>
    <w:rsid w:val="001C5730"/>
    <w:rsid w:val="001D0626"/>
    <w:rsid w:val="001E4C35"/>
    <w:rsid w:val="002042BF"/>
    <w:rsid w:val="0021764A"/>
    <w:rsid w:val="00227472"/>
    <w:rsid w:val="00227B97"/>
    <w:rsid w:val="002513E1"/>
    <w:rsid w:val="002665D1"/>
    <w:rsid w:val="00274CED"/>
    <w:rsid w:val="00294FEE"/>
    <w:rsid w:val="00295B35"/>
    <w:rsid w:val="00296ABC"/>
    <w:rsid w:val="002A3E90"/>
    <w:rsid w:val="002B0D8A"/>
    <w:rsid w:val="002B3628"/>
    <w:rsid w:val="002B658A"/>
    <w:rsid w:val="002C1CA5"/>
    <w:rsid w:val="002C7BDB"/>
    <w:rsid w:val="002D0C5F"/>
    <w:rsid w:val="002D1DE4"/>
    <w:rsid w:val="002F4EC3"/>
    <w:rsid w:val="002F5492"/>
    <w:rsid w:val="003050FD"/>
    <w:rsid w:val="00313B9B"/>
    <w:rsid w:val="003241F0"/>
    <w:rsid w:val="00331006"/>
    <w:rsid w:val="00332C4C"/>
    <w:rsid w:val="00333788"/>
    <w:rsid w:val="003337A1"/>
    <w:rsid w:val="0033412F"/>
    <w:rsid w:val="00334EB4"/>
    <w:rsid w:val="00335247"/>
    <w:rsid w:val="0034579C"/>
    <w:rsid w:val="00347F2F"/>
    <w:rsid w:val="00355B1C"/>
    <w:rsid w:val="003717B3"/>
    <w:rsid w:val="00376943"/>
    <w:rsid w:val="00397029"/>
    <w:rsid w:val="003A48C7"/>
    <w:rsid w:val="003A74C1"/>
    <w:rsid w:val="003B6125"/>
    <w:rsid w:val="003C4CB1"/>
    <w:rsid w:val="003C5EA6"/>
    <w:rsid w:val="003D0846"/>
    <w:rsid w:val="003D21BD"/>
    <w:rsid w:val="003D2702"/>
    <w:rsid w:val="003D2D9F"/>
    <w:rsid w:val="003D6054"/>
    <w:rsid w:val="003E26B6"/>
    <w:rsid w:val="003E33B9"/>
    <w:rsid w:val="003E38BF"/>
    <w:rsid w:val="003E5988"/>
    <w:rsid w:val="00401565"/>
    <w:rsid w:val="0040165B"/>
    <w:rsid w:val="004102C3"/>
    <w:rsid w:val="0041749F"/>
    <w:rsid w:val="00421290"/>
    <w:rsid w:val="004238C1"/>
    <w:rsid w:val="00424396"/>
    <w:rsid w:val="00426CBC"/>
    <w:rsid w:val="00427707"/>
    <w:rsid w:val="00430673"/>
    <w:rsid w:val="00433FB9"/>
    <w:rsid w:val="004354B8"/>
    <w:rsid w:val="0043587B"/>
    <w:rsid w:val="0044700F"/>
    <w:rsid w:val="00452AEA"/>
    <w:rsid w:val="00464C7B"/>
    <w:rsid w:val="00466B82"/>
    <w:rsid w:val="004737D6"/>
    <w:rsid w:val="004739D8"/>
    <w:rsid w:val="0048781E"/>
    <w:rsid w:val="00496F8A"/>
    <w:rsid w:val="004A778D"/>
    <w:rsid w:val="004B1ADE"/>
    <w:rsid w:val="004B24DC"/>
    <w:rsid w:val="004B2539"/>
    <w:rsid w:val="004D1A9B"/>
    <w:rsid w:val="004D2D47"/>
    <w:rsid w:val="004D542D"/>
    <w:rsid w:val="004E1A4B"/>
    <w:rsid w:val="004F6751"/>
    <w:rsid w:val="005147F4"/>
    <w:rsid w:val="0051778F"/>
    <w:rsid w:val="0052557F"/>
    <w:rsid w:val="005273DD"/>
    <w:rsid w:val="005506C5"/>
    <w:rsid w:val="00556ECB"/>
    <w:rsid w:val="005572B0"/>
    <w:rsid w:val="00572E26"/>
    <w:rsid w:val="00590221"/>
    <w:rsid w:val="0059151A"/>
    <w:rsid w:val="005A00F9"/>
    <w:rsid w:val="005C16DA"/>
    <w:rsid w:val="005D7BDE"/>
    <w:rsid w:val="005E02B5"/>
    <w:rsid w:val="005F5E65"/>
    <w:rsid w:val="006119F7"/>
    <w:rsid w:val="00613094"/>
    <w:rsid w:val="00632670"/>
    <w:rsid w:val="00632DAC"/>
    <w:rsid w:val="00635444"/>
    <w:rsid w:val="00635E5E"/>
    <w:rsid w:val="00654E3B"/>
    <w:rsid w:val="006635A2"/>
    <w:rsid w:val="00664DB6"/>
    <w:rsid w:val="00671B85"/>
    <w:rsid w:val="006735AE"/>
    <w:rsid w:val="00682459"/>
    <w:rsid w:val="006842B3"/>
    <w:rsid w:val="006A0B06"/>
    <w:rsid w:val="006B0224"/>
    <w:rsid w:val="006B723F"/>
    <w:rsid w:val="006C0F7C"/>
    <w:rsid w:val="006E10B7"/>
    <w:rsid w:val="006F0AAB"/>
    <w:rsid w:val="006F3823"/>
    <w:rsid w:val="006F5748"/>
    <w:rsid w:val="0074633F"/>
    <w:rsid w:val="00754690"/>
    <w:rsid w:val="00760838"/>
    <w:rsid w:val="00760DBF"/>
    <w:rsid w:val="007629FA"/>
    <w:rsid w:val="00763F0F"/>
    <w:rsid w:val="0077002D"/>
    <w:rsid w:val="00777027"/>
    <w:rsid w:val="007817B4"/>
    <w:rsid w:val="007B28EC"/>
    <w:rsid w:val="007C15DC"/>
    <w:rsid w:val="007D427C"/>
    <w:rsid w:val="007E0BD9"/>
    <w:rsid w:val="007E6FD6"/>
    <w:rsid w:val="00813111"/>
    <w:rsid w:val="008200D2"/>
    <w:rsid w:val="00820332"/>
    <w:rsid w:val="00821875"/>
    <w:rsid w:val="00827594"/>
    <w:rsid w:val="00852BEB"/>
    <w:rsid w:val="008621C6"/>
    <w:rsid w:val="00864B5A"/>
    <w:rsid w:val="0087196B"/>
    <w:rsid w:val="00872ED2"/>
    <w:rsid w:val="00873B6E"/>
    <w:rsid w:val="00884FF2"/>
    <w:rsid w:val="008A166D"/>
    <w:rsid w:val="008A69DE"/>
    <w:rsid w:val="008A6DC7"/>
    <w:rsid w:val="008A7FED"/>
    <w:rsid w:val="008B315F"/>
    <w:rsid w:val="008C211F"/>
    <w:rsid w:val="008D4D7C"/>
    <w:rsid w:val="008F15A0"/>
    <w:rsid w:val="008F453D"/>
    <w:rsid w:val="0090562F"/>
    <w:rsid w:val="009079A6"/>
    <w:rsid w:val="00916449"/>
    <w:rsid w:val="00926BED"/>
    <w:rsid w:val="0093132B"/>
    <w:rsid w:val="00932219"/>
    <w:rsid w:val="00942F52"/>
    <w:rsid w:val="00956E9A"/>
    <w:rsid w:val="0096114B"/>
    <w:rsid w:val="00981F73"/>
    <w:rsid w:val="00983471"/>
    <w:rsid w:val="00985BE5"/>
    <w:rsid w:val="009936B1"/>
    <w:rsid w:val="009C70EF"/>
    <w:rsid w:val="009D4100"/>
    <w:rsid w:val="009D55E2"/>
    <w:rsid w:val="009F234D"/>
    <w:rsid w:val="00A23983"/>
    <w:rsid w:val="00A24230"/>
    <w:rsid w:val="00A32170"/>
    <w:rsid w:val="00A327DD"/>
    <w:rsid w:val="00A336A4"/>
    <w:rsid w:val="00A438D7"/>
    <w:rsid w:val="00A45837"/>
    <w:rsid w:val="00A67534"/>
    <w:rsid w:val="00A764FC"/>
    <w:rsid w:val="00A77EA6"/>
    <w:rsid w:val="00A957A3"/>
    <w:rsid w:val="00A97547"/>
    <w:rsid w:val="00AA0528"/>
    <w:rsid w:val="00AA1563"/>
    <w:rsid w:val="00AB1CDB"/>
    <w:rsid w:val="00AC0474"/>
    <w:rsid w:val="00AC0560"/>
    <w:rsid w:val="00AD2315"/>
    <w:rsid w:val="00AE1DBF"/>
    <w:rsid w:val="00AF137A"/>
    <w:rsid w:val="00AF2947"/>
    <w:rsid w:val="00AF4A86"/>
    <w:rsid w:val="00AF6BE1"/>
    <w:rsid w:val="00B015E5"/>
    <w:rsid w:val="00B0346D"/>
    <w:rsid w:val="00B10F94"/>
    <w:rsid w:val="00B21C5E"/>
    <w:rsid w:val="00B35070"/>
    <w:rsid w:val="00B36759"/>
    <w:rsid w:val="00B50C88"/>
    <w:rsid w:val="00B55A35"/>
    <w:rsid w:val="00B643FF"/>
    <w:rsid w:val="00B73437"/>
    <w:rsid w:val="00B85BB2"/>
    <w:rsid w:val="00BC0739"/>
    <w:rsid w:val="00BE0280"/>
    <w:rsid w:val="00BE60DE"/>
    <w:rsid w:val="00BF29F7"/>
    <w:rsid w:val="00C129B0"/>
    <w:rsid w:val="00C23D08"/>
    <w:rsid w:val="00C26C3F"/>
    <w:rsid w:val="00C33058"/>
    <w:rsid w:val="00C33A26"/>
    <w:rsid w:val="00C40BCD"/>
    <w:rsid w:val="00C51F3C"/>
    <w:rsid w:val="00C66B5E"/>
    <w:rsid w:val="00C761C8"/>
    <w:rsid w:val="00C853BA"/>
    <w:rsid w:val="00CA50B5"/>
    <w:rsid w:val="00CA5EF8"/>
    <w:rsid w:val="00CB0B12"/>
    <w:rsid w:val="00CB53EC"/>
    <w:rsid w:val="00CC707A"/>
    <w:rsid w:val="00CD544C"/>
    <w:rsid w:val="00CE3C2D"/>
    <w:rsid w:val="00CE5D41"/>
    <w:rsid w:val="00CF405A"/>
    <w:rsid w:val="00CF6901"/>
    <w:rsid w:val="00D02692"/>
    <w:rsid w:val="00D12C0E"/>
    <w:rsid w:val="00D13B95"/>
    <w:rsid w:val="00D2236E"/>
    <w:rsid w:val="00D24300"/>
    <w:rsid w:val="00D26D02"/>
    <w:rsid w:val="00D47042"/>
    <w:rsid w:val="00D521D3"/>
    <w:rsid w:val="00D52DFE"/>
    <w:rsid w:val="00D60E0F"/>
    <w:rsid w:val="00D70E60"/>
    <w:rsid w:val="00D938D5"/>
    <w:rsid w:val="00DC6061"/>
    <w:rsid w:val="00DD33DB"/>
    <w:rsid w:val="00DD68E7"/>
    <w:rsid w:val="00DD74A2"/>
    <w:rsid w:val="00DE6378"/>
    <w:rsid w:val="00DF0077"/>
    <w:rsid w:val="00DF66C3"/>
    <w:rsid w:val="00E03B9F"/>
    <w:rsid w:val="00E24D21"/>
    <w:rsid w:val="00E265A3"/>
    <w:rsid w:val="00E422D8"/>
    <w:rsid w:val="00E47B96"/>
    <w:rsid w:val="00E55A14"/>
    <w:rsid w:val="00E60E33"/>
    <w:rsid w:val="00E9075F"/>
    <w:rsid w:val="00E90AF6"/>
    <w:rsid w:val="00EC03D7"/>
    <w:rsid w:val="00ED0D4D"/>
    <w:rsid w:val="00ED1A4E"/>
    <w:rsid w:val="00ED3E39"/>
    <w:rsid w:val="00ED7CFF"/>
    <w:rsid w:val="00EE0FA4"/>
    <w:rsid w:val="00EE21B9"/>
    <w:rsid w:val="00EF2A89"/>
    <w:rsid w:val="00EF2C22"/>
    <w:rsid w:val="00EF4BAC"/>
    <w:rsid w:val="00F02A33"/>
    <w:rsid w:val="00F11B61"/>
    <w:rsid w:val="00F14429"/>
    <w:rsid w:val="00F20EC7"/>
    <w:rsid w:val="00F22B8D"/>
    <w:rsid w:val="00F37BE3"/>
    <w:rsid w:val="00F511CF"/>
    <w:rsid w:val="00F524E0"/>
    <w:rsid w:val="00F53126"/>
    <w:rsid w:val="00F63A80"/>
    <w:rsid w:val="00F64901"/>
    <w:rsid w:val="00F7600F"/>
    <w:rsid w:val="00F773E0"/>
    <w:rsid w:val="00F96B67"/>
    <w:rsid w:val="00FC1BEA"/>
    <w:rsid w:val="00FC360B"/>
    <w:rsid w:val="00FC43E4"/>
    <w:rsid w:val="00FC6DB0"/>
    <w:rsid w:val="00FD04B9"/>
    <w:rsid w:val="00FD672D"/>
    <w:rsid w:val="00FE1DC1"/>
    <w:rsid w:val="00FE5440"/>
    <w:rsid w:val="7DFF5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465714"/>
  <w15:docId w15:val="{647C80E0-84C2-4ED9-8197-0AA64724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leftChars="200" w:left="200" w:rightChars="100" w:right="100" w:firstLineChars="200" w:firstLine="200"/>
    </w:pPr>
    <w:rPr>
      <w:rFonts w:ascii="Times New Roman" w:eastAsia="Songti SC Light" w:hAnsi="Times New Roman" w:cs="Times New Roman"/>
      <w:kern w:val="2"/>
      <w:sz w:val="24"/>
      <w:szCs w:val="24"/>
    </w:rPr>
  </w:style>
  <w:style w:type="paragraph" w:styleId="1">
    <w:name w:val="heading 1"/>
    <w:basedOn w:val="a"/>
    <w:next w:val="a"/>
    <w:link w:val="10"/>
    <w:qFormat/>
    <w:pPr>
      <w:keepNext/>
      <w:keepLines/>
      <w:widowControl w:val="0"/>
      <w:numPr>
        <w:numId w:val="1"/>
      </w:numPr>
      <w:tabs>
        <w:tab w:val="left" w:pos="0"/>
      </w:tabs>
      <w:spacing w:before="220" w:after="210" w:line="578" w:lineRule="auto"/>
      <w:ind w:leftChars="0" w:left="0" w:right="240" w:firstLineChars="0" w:firstLine="0"/>
      <w:outlineLvl w:val="0"/>
    </w:pPr>
    <w:rPr>
      <w:rFonts w:ascii="宋体" w:eastAsia="微软雅黑" w:hAnsi="宋体"/>
      <w:b/>
      <w:bCs/>
      <w:kern w:val="44"/>
      <w:sz w:val="44"/>
      <w:szCs w:val="44"/>
    </w:rPr>
  </w:style>
  <w:style w:type="paragraph" w:styleId="2">
    <w:name w:val="heading 2"/>
    <w:next w:val="a"/>
    <w:link w:val="20"/>
    <w:unhideWhenUsed/>
    <w:qFormat/>
    <w:pPr>
      <w:keepNext/>
      <w:keepLines/>
      <w:numPr>
        <w:ilvl w:val="1"/>
        <w:numId w:val="1"/>
      </w:numPr>
      <w:tabs>
        <w:tab w:val="left" w:pos="0"/>
        <w:tab w:val="left" w:pos="432"/>
      </w:tabs>
      <w:spacing w:before="260" w:after="260" w:line="360" w:lineRule="auto"/>
      <w:ind w:left="0" w:firstLine="0"/>
      <w:jc w:val="both"/>
      <w:outlineLvl w:val="1"/>
    </w:pPr>
    <w:rPr>
      <w:rFonts w:ascii="微软雅黑" w:eastAsia="黑体" w:hAnsi="微软雅黑" w:cs="微软雅黑"/>
      <w:b/>
      <w:bCs/>
      <w:kern w:val="2"/>
      <w:sz w:val="32"/>
      <w:szCs w:val="32"/>
    </w:rPr>
  </w:style>
  <w:style w:type="paragraph" w:styleId="3">
    <w:name w:val="heading 3"/>
    <w:basedOn w:val="a"/>
    <w:next w:val="a"/>
    <w:link w:val="30"/>
    <w:uiPriority w:val="9"/>
    <w:unhideWhenUsed/>
    <w:qFormat/>
    <w:pPr>
      <w:keepNext/>
      <w:keepLines/>
      <w:numPr>
        <w:ilvl w:val="2"/>
        <w:numId w:val="1"/>
      </w:numPr>
      <w:tabs>
        <w:tab w:val="left" w:pos="480"/>
      </w:tabs>
      <w:spacing w:before="156" w:after="156" w:line="415" w:lineRule="auto"/>
      <w:ind w:leftChars="0" w:left="0" w:right="240" w:firstLineChars="0" w:firstLine="0"/>
      <w:outlineLvl w:val="2"/>
    </w:pPr>
    <w:rPr>
      <w:rFonts w:eastAsia="微软雅黑"/>
      <w:b/>
      <w:kern w:val="44"/>
      <w:sz w:val="28"/>
    </w:rPr>
  </w:style>
  <w:style w:type="paragraph" w:styleId="4">
    <w:name w:val="heading 4"/>
    <w:basedOn w:val="a"/>
    <w:next w:val="a"/>
    <w:link w:val="40"/>
    <w:uiPriority w:val="9"/>
    <w:unhideWhenUsed/>
    <w:qFormat/>
    <w:pPr>
      <w:keepNext/>
      <w:keepLines/>
      <w:widowControl w:val="0"/>
      <w:numPr>
        <w:ilvl w:val="3"/>
        <w:numId w:val="1"/>
      </w:numPr>
      <w:spacing w:beforeLines="50" w:before="156" w:afterLines="50" w:after="156" w:line="376" w:lineRule="auto"/>
      <w:ind w:leftChars="0" w:left="0" w:rightChars="0" w:right="0" w:firstLineChars="0" w:firstLine="0"/>
      <w:jc w:val="both"/>
      <w:outlineLvl w:val="3"/>
    </w:pPr>
    <w:rPr>
      <w:rFonts w:asciiTheme="majorHAnsi" w:eastAsiaTheme="majorEastAsia" w:hAnsiTheme="majorHAnsi" w:cstheme="majorBidi"/>
      <w:b/>
      <w:bCs/>
      <w:sz w:val="28"/>
      <w:szCs w:val="28"/>
      <w:shd w:val="clear" w:color="auto" w:fill="FEFEFE"/>
    </w:rPr>
  </w:style>
  <w:style w:type="paragraph" w:styleId="5">
    <w:name w:val="heading 5"/>
    <w:basedOn w:val="a"/>
    <w:next w:val="a"/>
    <w:link w:val="50"/>
    <w:uiPriority w:val="9"/>
    <w:unhideWhenUsed/>
    <w:qFormat/>
    <w:pPr>
      <w:keepNext/>
      <w:keepLines/>
      <w:widowControl w:val="0"/>
      <w:spacing w:beforeLines="50" w:before="280" w:afterLines="50" w:after="290" w:line="376" w:lineRule="auto"/>
      <w:ind w:leftChars="0" w:left="0" w:rightChars="0" w:right="0"/>
      <w:jc w:val="both"/>
      <w:outlineLvl w:val="4"/>
    </w:pPr>
    <w:rPr>
      <w:rFonts w:eastAsia="微软雅黑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pPr>
      <w:tabs>
        <w:tab w:val="center" w:pos="4153"/>
        <w:tab w:val="right" w:pos="8306"/>
      </w:tabs>
      <w:snapToGrid w:val="0"/>
      <w:spacing w:line="240" w:lineRule="auto"/>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a8">
    <w:name w:val="Subtitle"/>
    <w:basedOn w:val="a"/>
    <w:next w:val="a"/>
    <w:link w:val="a9"/>
    <w:uiPriority w:val="11"/>
    <w:qFormat/>
    <w:pPr>
      <w:spacing w:before="240" w:after="60" w:line="312" w:lineRule="auto"/>
      <w:jc w:val="center"/>
      <w:outlineLvl w:val="1"/>
    </w:pPr>
    <w:rPr>
      <w:rFonts w:asciiTheme="minorHAnsi" w:eastAsia="微软雅黑" w:hAnsiTheme="minorHAnsi" w:cstheme="minorBidi"/>
      <w:b/>
      <w:bCs/>
      <w:kern w:val="28"/>
      <w:sz w:val="32"/>
      <w:szCs w:val="32"/>
    </w:rPr>
  </w:style>
  <w:style w:type="paragraph" w:styleId="aa">
    <w:name w:val="Title"/>
    <w:basedOn w:val="a"/>
    <w:next w:val="a"/>
    <w:link w:val="ab"/>
    <w:uiPriority w:val="10"/>
    <w:qFormat/>
    <w:pPr>
      <w:spacing w:before="120" w:after="120"/>
      <w:ind w:firstLineChars="0" w:firstLine="0"/>
      <w:jc w:val="center"/>
      <w:outlineLvl w:val="0"/>
    </w:pPr>
    <w:rPr>
      <w:rFonts w:asciiTheme="majorHAnsi" w:eastAsia="微软雅黑" w:hAnsiTheme="majorHAnsi" w:cstheme="majorBidi"/>
      <w:b/>
      <w:bCs/>
      <w:sz w:val="44"/>
      <w:szCs w:val="32"/>
    </w:rPr>
  </w:style>
  <w:style w:type="table" w:styleId="ac">
    <w:name w:val="Table Grid"/>
    <w:basedOn w:val="a1"/>
    <w:uiPriority w:val="9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rFonts w:ascii="宋体" w:eastAsia="微软雅黑" w:hAnsi="宋体" w:cs="Times New Roman"/>
      <w:b/>
      <w:bCs/>
      <w:kern w:val="44"/>
      <w:sz w:val="44"/>
      <w:szCs w:val="44"/>
    </w:rPr>
  </w:style>
  <w:style w:type="character" w:customStyle="1" w:styleId="ab">
    <w:name w:val="标题 字符"/>
    <w:basedOn w:val="a0"/>
    <w:link w:val="aa"/>
    <w:uiPriority w:val="10"/>
    <w:qFormat/>
    <w:rPr>
      <w:rFonts w:asciiTheme="majorHAnsi" w:eastAsia="微软雅黑" w:hAnsiTheme="majorHAnsi" w:cstheme="majorBidi"/>
      <w:b/>
      <w:bCs/>
      <w:sz w:val="44"/>
      <w:szCs w:val="32"/>
    </w:rPr>
  </w:style>
  <w:style w:type="character" w:customStyle="1" w:styleId="20">
    <w:name w:val="标题 2 字符"/>
    <w:basedOn w:val="a0"/>
    <w:link w:val="2"/>
    <w:qFormat/>
    <w:rPr>
      <w:rFonts w:ascii="微软雅黑" w:eastAsia="黑体" w:hAnsi="微软雅黑" w:cs="微软雅黑"/>
      <w:b/>
      <w:bCs/>
      <w:sz w:val="32"/>
      <w:szCs w:val="32"/>
    </w:rPr>
  </w:style>
  <w:style w:type="character" w:customStyle="1" w:styleId="30">
    <w:name w:val="标题 3 字符"/>
    <w:basedOn w:val="a0"/>
    <w:link w:val="3"/>
    <w:uiPriority w:val="9"/>
    <w:qFormat/>
    <w:rPr>
      <w:rFonts w:ascii="Times New Roman" w:eastAsia="微软雅黑" w:hAnsi="Times New Roman" w:cs="Times New Roman"/>
      <w:b/>
      <w:kern w:val="44"/>
      <w:sz w:val="28"/>
    </w:rPr>
  </w:style>
  <w:style w:type="character" w:customStyle="1" w:styleId="a9">
    <w:name w:val="副标题 字符"/>
    <w:basedOn w:val="a0"/>
    <w:link w:val="a8"/>
    <w:uiPriority w:val="11"/>
    <w:qFormat/>
    <w:rPr>
      <w:rFonts w:eastAsia="微软雅黑"/>
      <w:b/>
      <w:bCs/>
      <w:kern w:val="28"/>
      <w:sz w:val="32"/>
      <w:szCs w:val="32"/>
    </w:rPr>
  </w:style>
  <w:style w:type="paragraph" w:customStyle="1" w:styleId="ad">
    <w:name w:val="参考"/>
    <w:basedOn w:val="a"/>
    <w:link w:val="ae"/>
    <w:qFormat/>
    <w:pPr>
      <w:spacing w:line="240" w:lineRule="auto"/>
    </w:pPr>
    <w:rPr>
      <w:rFonts w:asciiTheme="minorHAnsi" w:hAnsiTheme="minorHAnsi" w:cstheme="minorBidi"/>
      <w:sz w:val="18"/>
    </w:rPr>
  </w:style>
  <w:style w:type="character" w:customStyle="1" w:styleId="ae">
    <w:name w:val="参考 字符"/>
    <w:basedOn w:val="a0"/>
    <w:link w:val="ad"/>
    <w:qFormat/>
    <w:rPr>
      <w:rFonts w:eastAsia="微软雅黑 Light"/>
      <w:sz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f">
    <w:name w:val="List Paragraph"/>
    <w:basedOn w:val="a"/>
    <w:uiPriority w:val="34"/>
    <w:qFormat/>
    <w:pPr>
      <w:ind w:firstLine="420"/>
    </w:pPr>
    <w:rPr>
      <w:rFonts w:asciiTheme="minorHAnsi" w:eastAsia="微软雅黑" w:hAnsiTheme="minorHAnsi" w:cstheme="minorBidi"/>
    </w:rPr>
  </w:style>
  <w:style w:type="character" w:customStyle="1" w:styleId="50">
    <w:name w:val="标题 5 字符"/>
    <w:basedOn w:val="a0"/>
    <w:link w:val="5"/>
    <w:uiPriority w:val="9"/>
    <w:qFormat/>
    <w:rPr>
      <w:rFonts w:ascii="Times New Roman" w:eastAsia="微软雅黑 Light" w:hAnsi="Times New Roman" w:cs="Times New Roman"/>
      <w:b/>
      <w:bCs/>
      <w:sz w:val="28"/>
      <w:szCs w:val="28"/>
    </w:rPr>
  </w:style>
  <w:style w:type="paragraph" w:styleId="af0">
    <w:name w:val="Quote"/>
    <w:basedOn w:val="a"/>
    <w:next w:val="a"/>
    <w:link w:val="af1"/>
    <w:uiPriority w:val="29"/>
    <w:qFormat/>
    <w:pPr>
      <w:spacing w:before="200" w:after="160"/>
      <w:ind w:left="864" w:right="864"/>
      <w:jc w:val="center"/>
    </w:pPr>
    <w:rPr>
      <w:i/>
      <w:iCs/>
      <w:color w:val="404040" w:themeColor="text1" w:themeTint="BF"/>
    </w:rPr>
  </w:style>
  <w:style w:type="character" w:customStyle="1" w:styleId="af1">
    <w:name w:val="引用 字符"/>
    <w:basedOn w:val="a0"/>
    <w:link w:val="af0"/>
    <w:uiPriority w:val="29"/>
    <w:rPr>
      <w:rFonts w:ascii="Times New Roman" w:eastAsia="Songti SC Light" w:hAnsi="Times New Roman" w:cs="Times New Roman"/>
      <w:i/>
      <w:iCs/>
      <w:color w:val="404040" w:themeColor="text1" w:themeTint="BF"/>
      <w:sz w:val="24"/>
    </w:rPr>
  </w:style>
  <w:style w:type="character" w:customStyle="1" w:styleId="a7">
    <w:name w:val="页眉 字符"/>
    <w:basedOn w:val="a0"/>
    <w:link w:val="a6"/>
    <w:uiPriority w:val="99"/>
    <w:rPr>
      <w:rFonts w:ascii="Times New Roman" w:eastAsia="Songti SC Light" w:hAnsi="Times New Roman" w:cs="Times New Roman"/>
      <w:sz w:val="18"/>
      <w:szCs w:val="18"/>
    </w:rPr>
  </w:style>
  <w:style w:type="character" w:customStyle="1" w:styleId="a5">
    <w:name w:val="页脚 字符"/>
    <w:basedOn w:val="a0"/>
    <w:link w:val="a4"/>
    <w:uiPriority w:val="99"/>
    <w:rPr>
      <w:rFonts w:ascii="Times New Roman" w:eastAsia="Songti SC Light" w:hAnsi="Times New Roman" w:cs="Times New Roman"/>
      <w:sz w:val="18"/>
      <w:szCs w:val="18"/>
    </w:rPr>
  </w:style>
  <w:style w:type="character" w:customStyle="1" w:styleId="11">
    <w:name w:val="明显强调1"/>
    <w:basedOn w:val="a0"/>
    <w:uiPriority w:val="21"/>
    <w:qFormat/>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64168">
      <w:bodyDiv w:val="1"/>
      <w:marLeft w:val="0"/>
      <w:marRight w:val="0"/>
      <w:marTop w:val="0"/>
      <w:marBottom w:val="0"/>
      <w:divBdr>
        <w:top w:val="none" w:sz="0" w:space="0" w:color="auto"/>
        <w:left w:val="none" w:sz="0" w:space="0" w:color="auto"/>
        <w:bottom w:val="none" w:sz="0" w:space="0" w:color="auto"/>
        <w:right w:val="none" w:sz="0" w:space="0" w:color="auto"/>
      </w:divBdr>
      <w:divsChild>
        <w:div w:id="1938832016">
          <w:marLeft w:val="0"/>
          <w:marRight w:val="0"/>
          <w:marTop w:val="0"/>
          <w:marBottom w:val="0"/>
          <w:divBdr>
            <w:top w:val="none" w:sz="0" w:space="0" w:color="auto"/>
            <w:left w:val="none" w:sz="0" w:space="0" w:color="auto"/>
            <w:bottom w:val="none" w:sz="0" w:space="0" w:color="auto"/>
            <w:right w:val="none" w:sz="0" w:space="0" w:color="auto"/>
          </w:divBdr>
          <w:divsChild>
            <w:div w:id="18149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4792">
      <w:bodyDiv w:val="1"/>
      <w:marLeft w:val="0"/>
      <w:marRight w:val="0"/>
      <w:marTop w:val="0"/>
      <w:marBottom w:val="0"/>
      <w:divBdr>
        <w:top w:val="none" w:sz="0" w:space="0" w:color="auto"/>
        <w:left w:val="none" w:sz="0" w:space="0" w:color="auto"/>
        <w:bottom w:val="none" w:sz="0" w:space="0" w:color="auto"/>
        <w:right w:val="none" w:sz="0" w:space="0" w:color="auto"/>
      </w:divBdr>
      <w:divsChild>
        <w:div w:id="2000310079">
          <w:marLeft w:val="0"/>
          <w:marRight w:val="0"/>
          <w:marTop w:val="0"/>
          <w:marBottom w:val="0"/>
          <w:divBdr>
            <w:top w:val="none" w:sz="0" w:space="0" w:color="auto"/>
            <w:left w:val="none" w:sz="0" w:space="0" w:color="auto"/>
            <w:bottom w:val="none" w:sz="0" w:space="0" w:color="auto"/>
            <w:right w:val="none" w:sz="0" w:space="0" w:color="auto"/>
          </w:divBdr>
          <w:divsChild>
            <w:div w:id="18523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7162">
      <w:bodyDiv w:val="1"/>
      <w:marLeft w:val="0"/>
      <w:marRight w:val="0"/>
      <w:marTop w:val="0"/>
      <w:marBottom w:val="0"/>
      <w:divBdr>
        <w:top w:val="none" w:sz="0" w:space="0" w:color="auto"/>
        <w:left w:val="none" w:sz="0" w:space="0" w:color="auto"/>
        <w:bottom w:val="none" w:sz="0" w:space="0" w:color="auto"/>
        <w:right w:val="none" w:sz="0" w:space="0" w:color="auto"/>
      </w:divBdr>
      <w:divsChild>
        <w:div w:id="717634470">
          <w:marLeft w:val="0"/>
          <w:marRight w:val="0"/>
          <w:marTop w:val="0"/>
          <w:marBottom w:val="0"/>
          <w:divBdr>
            <w:top w:val="none" w:sz="0" w:space="0" w:color="auto"/>
            <w:left w:val="none" w:sz="0" w:space="0" w:color="auto"/>
            <w:bottom w:val="none" w:sz="0" w:space="0" w:color="auto"/>
            <w:right w:val="none" w:sz="0" w:space="0" w:color="auto"/>
          </w:divBdr>
          <w:divsChild>
            <w:div w:id="8935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379">
      <w:bodyDiv w:val="1"/>
      <w:marLeft w:val="0"/>
      <w:marRight w:val="0"/>
      <w:marTop w:val="0"/>
      <w:marBottom w:val="0"/>
      <w:divBdr>
        <w:top w:val="none" w:sz="0" w:space="0" w:color="auto"/>
        <w:left w:val="none" w:sz="0" w:space="0" w:color="auto"/>
        <w:bottom w:val="none" w:sz="0" w:space="0" w:color="auto"/>
        <w:right w:val="none" w:sz="0" w:space="0" w:color="auto"/>
      </w:divBdr>
      <w:divsChild>
        <w:div w:id="956326869">
          <w:marLeft w:val="0"/>
          <w:marRight w:val="0"/>
          <w:marTop w:val="0"/>
          <w:marBottom w:val="0"/>
          <w:divBdr>
            <w:top w:val="none" w:sz="0" w:space="0" w:color="auto"/>
            <w:left w:val="none" w:sz="0" w:space="0" w:color="auto"/>
            <w:bottom w:val="none" w:sz="0" w:space="0" w:color="auto"/>
            <w:right w:val="none" w:sz="0" w:space="0" w:color="auto"/>
          </w:divBdr>
          <w:divsChild>
            <w:div w:id="1197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472B3BB-C0B5-428C-8E40-E5EDEF644B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8</Pages>
  <Words>91</Words>
  <Characters>519</Characters>
  <Application>Microsoft Office Word</Application>
  <DocSecurity>0</DocSecurity>
  <Lines>4</Lines>
  <Paragraphs>1</Paragraphs>
  <ScaleCrop>false</ScaleCrop>
  <Company/>
  <LinksUpToDate>false</LinksUpToDate>
  <CharactersWithSpaces>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 宇飞</dc:creator>
  <cp:lastModifiedBy>王 硕</cp:lastModifiedBy>
  <cp:revision>60</cp:revision>
  <dcterms:created xsi:type="dcterms:W3CDTF">2020-06-19T11:02:00Z</dcterms:created>
  <dcterms:modified xsi:type="dcterms:W3CDTF">2020-10-16T08:54:00Z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