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红的本周完成</w:t>
      </w:r>
    </w:p>
    <w:p>
      <w:pPr>
        <w:numPr>
          <w:numId w:val="0"/>
        </w:numPr>
        <w:rPr>
          <w:rFonts w:hint="eastAsia"/>
          <w:strike/>
          <w:dstrike w:val="0"/>
          <w:sz w:val="28"/>
          <w:szCs w:val="28"/>
          <w:highlight w:val="green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trike/>
          <w:dstrike w:val="0"/>
          <w:sz w:val="28"/>
          <w:szCs w:val="28"/>
          <w:highlight w:val="green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highlight w:val="green"/>
          <w:lang w:val="en-US" w:eastAsia="zh-CN"/>
        </w:rPr>
        <w:t>电子化流程图。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户籍成员拓扑图提上日程。一层关系/多层关系。父母、子女、伴侣。户籍、人员关系的互斥性。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标准化调研确定细化。明确使用字典实际内容。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操作应具备校验性。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快拍图片支持裁剪。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添加成员时-应展示新生成户籍信息号码。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成员关系可选化（父亲、母亲应为可选择操作，便于记录父母关系和便于梳理拓扑图）。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所有操作、扫描（保存前就行扫描），作为发起验证。完成校验方可执行下一步。线下？线上？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设为户主应为受限操作，暂不表现出来，屏蔽掉。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流程申请人应和实际发起人应不一致。避免流程发起失控。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迁移入户在一级审批时已有户主信息（担保人），应已确定目标户籍。迁移立户？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户籍迁移流程（可冻结、可再发起、可回滚）---- 户籍迁移汇总页面重点应展出整个流程的展示。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保存图片信息时应保存操作员的水印、脚标：时间、业务、操作员。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户籍、人员信息展示时，应考虑其户籍变更记录、迁移记录。具有展示和使用价值。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统计功能。（维度、关系、数据）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人员定位组件扩大（新旧编号、姓名）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人员信息修改应签字核准、信息核验。并拍照归档。 --- </w:t>
      </w:r>
      <w:r>
        <w:rPr>
          <w:rFonts w:hint="eastAsia"/>
          <w:color w:val="FF0000"/>
          <w:sz w:val="28"/>
          <w:szCs w:val="28"/>
          <w:highlight w:val="green"/>
          <w:lang w:val="en-US" w:eastAsia="zh-CN"/>
        </w:rPr>
        <w:t>调研确认信息修改确认环节和确认方式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下拉选择增加默认项。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通知业务---暂不展示。----调研确认是否支持短信。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身份证发放，仅作指纹校验。忽略精确校验。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工作流。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highlight w:val="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0E66"/>
    <w:multiLevelType w:val="singleLevel"/>
    <w:tmpl w:val="5A640E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D6EAD"/>
    <w:rsid w:val="012742DB"/>
    <w:rsid w:val="02500C9D"/>
    <w:rsid w:val="026347D8"/>
    <w:rsid w:val="02C92AC1"/>
    <w:rsid w:val="02F377E4"/>
    <w:rsid w:val="031E4888"/>
    <w:rsid w:val="0378288F"/>
    <w:rsid w:val="042842C1"/>
    <w:rsid w:val="044C4E56"/>
    <w:rsid w:val="046B3C07"/>
    <w:rsid w:val="04AB6A3B"/>
    <w:rsid w:val="06980F30"/>
    <w:rsid w:val="09110D1A"/>
    <w:rsid w:val="091A539A"/>
    <w:rsid w:val="098A4EAF"/>
    <w:rsid w:val="0A897A95"/>
    <w:rsid w:val="0AAC6619"/>
    <w:rsid w:val="0C4F6C76"/>
    <w:rsid w:val="0D845AAE"/>
    <w:rsid w:val="0E3E58CF"/>
    <w:rsid w:val="0EAB4062"/>
    <w:rsid w:val="10424AB1"/>
    <w:rsid w:val="10ED33F1"/>
    <w:rsid w:val="11776C0C"/>
    <w:rsid w:val="15DA7AB0"/>
    <w:rsid w:val="165F2840"/>
    <w:rsid w:val="1719398C"/>
    <w:rsid w:val="17BD4A22"/>
    <w:rsid w:val="19052B8D"/>
    <w:rsid w:val="1A66415F"/>
    <w:rsid w:val="1B7325AE"/>
    <w:rsid w:val="1DD910A3"/>
    <w:rsid w:val="1E6B3740"/>
    <w:rsid w:val="206C40A5"/>
    <w:rsid w:val="212B4156"/>
    <w:rsid w:val="21416B0B"/>
    <w:rsid w:val="21515617"/>
    <w:rsid w:val="21980F87"/>
    <w:rsid w:val="21B91593"/>
    <w:rsid w:val="22FF3031"/>
    <w:rsid w:val="23362774"/>
    <w:rsid w:val="238B0D86"/>
    <w:rsid w:val="24BB52E5"/>
    <w:rsid w:val="2558259B"/>
    <w:rsid w:val="28941BA2"/>
    <w:rsid w:val="29CD6EAD"/>
    <w:rsid w:val="29D70EEA"/>
    <w:rsid w:val="2A507E4C"/>
    <w:rsid w:val="2BB27EE2"/>
    <w:rsid w:val="2C3D5AE2"/>
    <w:rsid w:val="2CB65A5A"/>
    <w:rsid w:val="2CB67B28"/>
    <w:rsid w:val="2CFF6304"/>
    <w:rsid w:val="2D7D4A03"/>
    <w:rsid w:val="2D817DC4"/>
    <w:rsid w:val="2EC67FD9"/>
    <w:rsid w:val="2ED85858"/>
    <w:rsid w:val="30126A08"/>
    <w:rsid w:val="30DE46A4"/>
    <w:rsid w:val="32447D86"/>
    <w:rsid w:val="32D10720"/>
    <w:rsid w:val="33423D3B"/>
    <w:rsid w:val="33C82A21"/>
    <w:rsid w:val="33FB01F8"/>
    <w:rsid w:val="35AB48CC"/>
    <w:rsid w:val="36243FAB"/>
    <w:rsid w:val="372B7E4F"/>
    <w:rsid w:val="37A06881"/>
    <w:rsid w:val="389674D5"/>
    <w:rsid w:val="39227654"/>
    <w:rsid w:val="39BA3515"/>
    <w:rsid w:val="3A0901A0"/>
    <w:rsid w:val="3A3A0E16"/>
    <w:rsid w:val="3BCD2202"/>
    <w:rsid w:val="3C213B25"/>
    <w:rsid w:val="3C631A1F"/>
    <w:rsid w:val="3DA72657"/>
    <w:rsid w:val="3DEF7692"/>
    <w:rsid w:val="40E55B25"/>
    <w:rsid w:val="414C1606"/>
    <w:rsid w:val="47A35F2F"/>
    <w:rsid w:val="486753DE"/>
    <w:rsid w:val="4AE85F83"/>
    <w:rsid w:val="4B5D1A6F"/>
    <w:rsid w:val="4B5D7462"/>
    <w:rsid w:val="4BDC71F5"/>
    <w:rsid w:val="4D824FFE"/>
    <w:rsid w:val="4DFE4B94"/>
    <w:rsid w:val="4ECF1C97"/>
    <w:rsid w:val="4F8546B0"/>
    <w:rsid w:val="4F9557BB"/>
    <w:rsid w:val="4FFA16E3"/>
    <w:rsid w:val="50D3494B"/>
    <w:rsid w:val="523419AF"/>
    <w:rsid w:val="52835959"/>
    <w:rsid w:val="52BF6D11"/>
    <w:rsid w:val="541E0450"/>
    <w:rsid w:val="546C7A11"/>
    <w:rsid w:val="553050DB"/>
    <w:rsid w:val="55701CC1"/>
    <w:rsid w:val="55721E0F"/>
    <w:rsid w:val="57F664B2"/>
    <w:rsid w:val="57FA49A2"/>
    <w:rsid w:val="58DE0A19"/>
    <w:rsid w:val="59310B94"/>
    <w:rsid w:val="5AC67C40"/>
    <w:rsid w:val="5B081BF5"/>
    <w:rsid w:val="5CF33772"/>
    <w:rsid w:val="5D303DE0"/>
    <w:rsid w:val="5DB03A10"/>
    <w:rsid w:val="5DF36CC5"/>
    <w:rsid w:val="5E21304F"/>
    <w:rsid w:val="5FD96DDB"/>
    <w:rsid w:val="612A4BEB"/>
    <w:rsid w:val="61A331AF"/>
    <w:rsid w:val="61BB4E16"/>
    <w:rsid w:val="64774F77"/>
    <w:rsid w:val="654439EF"/>
    <w:rsid w:val="655F532F"/>
    <w:rsid w:val="65E53E5E"/>
    <w:rsid w:val="675D69AD"/>
    <w:rsid w:val="697D2B51"/>
    <w:rsid w:val="6A0816A6"/>
    <w:rsid w:val="6F632A1C"/>
    <w:rsid w:val="701C2494"/>
    <w:rsid w:val="70BC5672"/>
    <w:rsid w:val="71086769"/>
    <w:rsid w:val="74663648"/>
    <w:rsid w:val="75CE2507"/>
    <w:rsid w:val="78787A52"/>
    <w:rsid w:val="7897073C"/>
    <w:rsid w:val="790403A9"/>
    <w:rsid w:val="79A37645"/>
    <w:rsid w:val="7A04494A"/>
    <w:rsid w:val="7C28305F"/>
    <w:rsid w:val="7C3D56A8"/>
    <w:rsid w:val="7C644C24"/>
    <w:rsid w:val="7CEE2EAB"/>
    <w:rsid w:val="7D0B723C"/>
    <w:rsid w:val="7DE867C8"/>
    <w:rsid w:val="7EE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2018-01-21T03:47:00Z</dcterms:created>
  <dc:creator>Edianzu</dc:creator>
  <cp:lastModifiedBy>edianzu</cp:lastModifiedBy>
  <dcterms:modified xsi:type="dcterms:W3CDTF">2018-01-22T01:31:49Z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