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1C314D"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bookmarkStart w:id="0" w:name="OLE_LINK5"/>
      <w:bookmarkStart w:id="1" w:name="OLE_LINK6"/>
      <w:bookmarkStart w:id="2" w:name="OLE_LINK7"/>
    </w:p>
    <w:p w14:paraId="3831EAD1" w14:textId="7FA82EBD" w:rsidR="00B762EF" w:rsidRPr="00B762EF" w:rsidRDefault="00B762EF" w:rsidP="00B762EF">
      <w:pPr>
        <w:jc w:val="center"/>
        <w:rPr>
          <w:b/>
          <w:sz w:val="40"/>
          <w14:shadow w14:blurRad="50800" w14:dist="38100" w14:dir="10800000" w14:sx="100000" w14:sy="100000" w14:kx="0" w14:ky="0" w14:algn="r">
            <w14:srgbClr w14:val="000000">
              <w14:alpha w14:val="60000"/>
            </w14:srgbClr>
          </w14:shadow>
        </w:rPr>
      </w:pPr>
      <w:r w:rsidRPr="00B762EF">
        <w:rPr>
          <w:b/>
          <w:sz w:val="56"/>
          <w14:shadow w14:blurRad="50800" w14:dist="38100" w14:dir="10800000" w14:sx="100000" w14:sy="100000" w14:kx="0" w14:ky="0" w14:algn="r">
            <w14:srgbClr w14:val="000000">
              <w14:alpha w14:val="60000"/>
            </w14:srgbClr>
          </w14:shadow>
        </w:rPr>
        <w:t>MANUAL</w:t>
      </w:r>
    </w:p>
    <w:p w14:paraId="089C34F0"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6BA7861E"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14D1302D"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5D9E15F9" w14:textId="77777777" w:rsidR="00B762EF" w:rsidRDefault="00B762EF" w:rsidP="00B762EF">
      <w:pPr>
        <w:jc w:val="center"/>
        <w:rPr>
          <w:b/>
          <w:noProof/>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t xml:space="preserve">Gerenciamento de </w:t>
      </w:r>
      <w:r>
        <w:rPr>
          <w:b/>
          <w:sz w:val="32"/>
          <w14:shadow w14:blurRad="50800" w14:dist="38100" w14:dir="10800000" w14:sx="100000" w14:sy="100000" w14:kx="0" w14:ky="0" w14:algn="r">
            <w14:srgbClr w14:val="000000">
              <w14:alpha w14:val="60000"/>
            </w14:srgbClr>
          </w14:shadow>
        </w:rPr>
        <w:br/>
        <w:t>Documentos Ambientais</w:t>
      </w:r>
      <w:r>
        <w:rPr>
          <w:b/>
          <w:noProof/>
          <w:sz w:val="32"/>
          <w14:shadow w14:blurRad="50800" w14:dist="38100" w14:dir="10800000" w14:sx="100000" w14:sy="100000" w14:kx="0" w14:ky="0" w14:algn="r">
            <w14:srgbClr w14:val="000000">
              <w14:alpha w14:val="60000"/>
            </w14:srgbClr>
          </w14:shadow>
        </w:rPr>
        <w:t xml:space="preserve"> </w:t>
      </w:r>
    </w:p>
    <w:p w14:paraId="7400C001" w14:textId="14BDE7FF" w:rsidR="00B762EF" w:rsidRDefault="00B762EF" w:rsidP="00B762EF">
      <w:pPr>
        <w:jc w:val="center"/>
        <w:rPr>
          <w:b/>
          <w:sz w:val="32"/>
          <w14:shadow w14:blurRad="50800" w14:dist="38100" w14:dir="10800000" w14:sx="100000" w14:sy="100000" w14:kx="0" w14:ky="0" w14:algn="r">
            <w14:srgbClr w14:val="000000">
              <w14:alpha w14:val="60000"/>
            </w14:srgbClr>
          </w14:shadow>
        </w:rPr>
      </w:pPr>
      <w:r>
        <w:rPr>
          <w:b/>
          <w:noProof/>
          <w:sz w:val="32"/>
          <w14:shadow w14:blurRad="50800" w14:dist="38100" w14:dir="10800000" w14:sx="100000" w14:sy="100000" w14:kx="0" w14:ky="0" w14:algn="r">
            <w14:srgbClr w14:val="000000">
              <w14:alpha w14:val="60000"/>
            </w14:srgbClr>
          </w14:shadow>
        </w:rPr>
        <w:drawing>
          <wp:inline distT="0" distB="0" distL="0" distR="0" wp14:anchorId="66C51D8E" wp14:editId="760DBA7B">
            <wp:extent cx="2639683" cy="2305747"/>
            <wp:effectExtent l="0" t="0" r="889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83" cy="2305747"/>
                    </a:xfrm>
                    <a:prstGeom prst="rect">
                      <a:avLst/>
                    </a:prstGeom>
                    <a:noFill/>
                    <a:ln>
                      <a:noFill/>
                    </a:ln>
                  </pic:spPr>
                </pic:pic>
              </a:graphicData>
            </a:graphic>
          </wp:inline>
        </w:drawing>
      </w:r>
    </w:p>
    <w:p w14:paraId="745AF8AA" w14:textId="75D6EB6A" w:rsidR="002F3EC8" w:rsidRDefault="002F3EC8" w:rsidP="00B762EF">
      <w:pPr>
        <w:jc w:val="cente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br w:type="page"/>
      </w:r>
    </w:p>
    <w:p w14:paraId="601E4575" w14:textId="55ECB14F" w:rsidR="00CE5A2E" w:rsidRDefault="002F3EC8" w:rsidP="00CE5A2E">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lastRenderedPageBreak/>
        <w:t>ÍNDICE</w:t>
      </w:r>
    </w:p>
    <w:p w14:paraId="4F193F84" w14:textId="77777777" w:rsidR="000339CE" w:rsidRPr="000339CE" w:rsidRDefault="00CF3489" w:rsidP="000339CE">
      <w:pPr>
        <w:spacing w:line="480" w:lineRule="auto"/>
        <w:rPr>
          <w:b/>
          <w:i/>
          <w:noProof/>
          <w:sz w:val="32"/>
          <w14:shadow w14:blurRad="50800" w14:dist="38100" w14:dir="10800000" w14:sx="100000" w14:sy="100000" w14:kx="0" w14:ky="0" w14:algn="r">
            <w14:srgbClr w14:val="000000">
              <w14:alpha w14:val="60000"/>
            </w14:srgbClr>
          </w14:shadow>
        </w:rPr>
        <w:sectPr w:rsidR="000339CE" w:rsidRPr="000339CE" w:rsidSect="000339CE">
          <w:headerReference w:type="default" r:id="rId9"/>
          <w:footerReference w:type="default" r:id="rId10"/>
          <w:type w:val="continuous"/>
          <w:pgSz w:w="11906" w:h="16838"/>
          <w:pgMar w:top="1417" w:right="1701" w:bottom="1417" w:left="1701" w:header="720" w:footer="720" w:gutter="0"/>
          <w:cols w:space="720"/>
        </w:sectPr>
      </w:pPr>
      <w:r>
        <w:rPr>
          <w:b/>
          <w:sz w:val="32"/>
          <w14:shadow w14:blurRad="50800" w14:dist="38100" w14:dir="10800000" w14:sx="100000" w14:sy="100000" w14:kx="0" w14:ky="0" w14:algn="r">
            <w14:srgbClr w14:val="000000">
              <w14:alpha w14:val="60000"/>
            </w14:srgbClr>
          </w14:shadow>
        </w:rPr>
        <w:fldChar w:fldCharType="begin"/>
      </w:r>
      <w:r>
        <w:rPr>
          <w:b/>
          <w:sz w:val="32"/>
          <w14:shadow w14:blurRad="50800" w14:dist="38100" w14:dir="10800000" w14:sx="100000" w14:sy="100000" w14:kx="0" w14:ky="0" w14:algn="r">
            <w14:srgbClr w14:val="000000">
              <w14:alpha w14:val="60000"/>
            </w14:srgbClr>
          </w14:shadow>
        </w:rPr>
        <w:instrText xml:space="preserve"> INDEX \e "</w:instrText>
      </w:r>
      <w:r>
        <w:rPr>
          <w:b/>
          <w:sz w:val="32"/>
          <w14:shadow w14:blurRad="50800" w14:dist="38100" w14:dir="10800000" w14:sx="100000" w14:sy="100000" w14:kx="0" w14:ky="0" w14:algn="r">
            <w14:srgbClr w14:val="000000">
              <w14:alpha w14:val="60000"/>
            </w14:srgbClr>
          </w14:shadow>
        </w:rPr>
        <w:tab/>
        <w:instrText xml:space="preserve">" \c "1" \z "1046" </w:instrText>
      </w:r>
      <w:r>
        <w:rPr>
          <w:b/>
          <w:sz w:val="32"/>
          <w14:shadow w14:blurRad="50800" w14:dist="38100" w14:dir="10800000" w14:sx="100000" w14:sy="100000" w14:kx="0" w14:ky="0" w14:algn="r">
            <w14:srgbClr w14:val="000000">
              <w14:alpha w14:val="60000"/>
            </w14:srgbClr>
          </w14:shadow>
        </w:rPr>
        <w:fldChar w:fldCharType="separate"/>
      </w:r>
    </w:p>
    <w:p w14:paraId="16A694FB"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1. </w:t>
      </w:r>
      <w:r w:rsidRPr="000339CE">
        <w:rPr>
          <w:rFonts w:cstheme="minorHAnsi"/>
          <w:i/>
          <w:noProof/>
        </w:rPr>
        <w:t>ATUALIZAÇÃO DO SISTEMA</w:t>
      </w:r>
      <w:r w:rsidRPr="000339CE">
        <w:rPr>
          <w:i/>
          <w:noProof/>
        </w:rPr>
        <w:tab/>
        <w:t>3</w:t>
      </w:r>
    </w:p>
    <w:p w14:paraId="0FAE157D"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2. </w:t>
      </w:r>
      <w:r w:rsidRPr="000339CE">
        <w:rPr>
          <w:rFonts w:cstheme="minorHAnsi"/>
          <w:i/>
          <w:noProof/>
        </w:rPr>
        <w:t>CADASTRO DE CLIENTES</w:t>
      </w:r>
      <w:r w:rsidRPr="000339CE">
        <w:rPr>
          <w:i/>
          <w:noProof/>
        </w:rPr>
        <w:tab/>
        <w:t>3</w:t>
      </w:r>
    </w:p>
    <w:p w14:paraId="247B07A5"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3. </w:t>
      </w:r>
      <w:r w:rsidRPr="000339CE">
        <w:rPr>
          <w:rFonts w:cstheme="minorHAnsi"/>
          <w:i/>
          <w:noProof/>
        </w:rPr>
        <w:t>CADASTRO DE MUNICÍPIOS E BAIRROS</w:t>
      </w:r>
      <w:r w:rsidRPr="000339CE">
        <w:rPr>
          <w:i/>
          <w:noProof/>
        </w:rPr>
        <w:tab/>
        <w:t>5</w:t>
      </w:r>
    </w:p>
    <w:p w14:paraId="1EE1175D"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4. </w:t>
      </w:r>
      <w:r w:rsidRPr="000339CE">
        <w:rPr>
          <w:rFonts w:cstheme="minorHAnsi"/>
          <w:i/>
          <w:noProof/>
        </w:rPr>
        <w:t>ATIVIDADES DO CLIENTE</w:t>
      </w:r>
      <w:r w:rsidRPr="000339CE">
        <w:rPr>
          <w:i/>
          <w:noProof/>
        </w:rPr>
        <w:tab/>
        <w:t>5</w:t>
      </w:r>
    </w:p>
    <w:p w14:paraId="3C4A1D22"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5. </w:t>
      </w:r>
      <w:r w:rsidRPr="000339CE">
        <w:rPr>
          <w:rFonts w:cstheme="minorHAnsi"/>
          <w:i/>
          <w:noProof/>
        </w:rPr>
        <w:t>TIPOS DE LICENÇA</w:t>
      </w:r>
      <w:r w:rsidRPr="000339CE">
        <w:rPr>
          <w:i/>
          <w:noProof/>
        </w:rPr>
        <w:tab/>
        <w:t>6</w:t>
      </w:r>
    </w:p>
    <w:p w14:paraId="024C6CBC"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6. </w:t>
      </w:r>
      <w:r w:rsidRPr="000339CE">
        <w:rPr>
          <w:rFonts w:cstheme="minorHAnsi"/>
          <w:i/>
          <w:noProof/>
        </w:rPr>
        <w:t>LICENÇAS E CONDICIONANTES</w:t>
      </w:r>
      <w:r w:rsidRPr="000339CE">
        <w:rPr>
          <w:i/>
          <w:noProof/>
        </w:rPr>
        <w:tab/>
        <w:t>7</w:t>
      </w:r>
    </w:p>
    <w:p w14:paraId="48F4116F" w14:textId="77777777" w:rsidR="000339CE" w:rsidRPr="000339CE" w:rsidRDefault="000339CE" w:rsidP="000339CE">
      <w:pPr>
        <w:pStyle w:val="Remissivo1"/>
        <w:tabs>
          <w:tab w:val="right" w:leader="dot" w:pos="8494"/>
        </w:tabs>
        <w:spacing w:line="480" w:lineRule="auto"/>
        <w:rPr>
          <w:i/>
          <w:noProof/>
        </w:rPr>
      </w:pPr>
      <w:r w:rsidRPr="000339CE">
        <w:rPr>
          <w:i/>
          <w:noProof/>
        </w:rPr>
        <w:t xml:space="preserve">7. </w:t>
      </w:r>
      <w:r w:rsidRPr="000339CE">
        <w:rPr>
          <w:rFonts w:cstheme="minorHAnsi"/>
          <w:i/>
          <w:noProof/>
        </w:rPr>
        <w:t>RELATÓRIOS</w:t>
      </w:r>
      <w:r w:rsidRPr="000339CE">
        <w:rPr>
          <w:i/>
          <w:noProof/>
        </w:rPr>
        <w:tab/>
        <w:t>7</w:t>
      </w:r>
    </w:p>
    <w:p w14:paraId="1BEF86F6" w14:textId="77777777" w:rsidR="000339CE" w:rsidRDefault="000339CE">
      <w:pPr>
        <w:rPr>
          <w:b/>
          <w:noProof/>
          <w:sz w:val="32"/>
          <w14:shadow w14:blurRad="50800" w14:dist="38100" w14:dir="10800000" w14:sx="100000" w14:sy="100000" w14:kx="0" w14:ky="0" w14:algn="r">
            <w14:srgbClr w14:val="000000">
              <w14:alpha w14:val="60000"/>
            </w14:srgbClr>
          </w14:shadow>
        </w:rPr>
        <w:sectPr w:rsidR="000339CE" w:rsidSect="000339CE">
          <w:type w:val="continuous"/>
          <w:pgSz w:w="11906" w:h="16838"/>
          <w:pgMar w:top="1417" w:right="1701" w:bottom="1417" w:left="1701" w:header="720" w:footer="720" w:gutter="0"/>
          <w:cols w:space="720"/>
        </w:sectPr>
      </w:pPr>
    </w:p>
    <w:p w14:paraId="44EE96EC" w14:textId="7F8E021B" w:rsidR="00CE5A2E" w:rsidRDefault="00CF3489">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fldChar w:fldCharType="end"/>
      </w:r>
      <w:bookmarkStart w:id="3" w:name="_GoBack"/>
      <w:bookmarkEnd w:id="3"/>
    </w:p>
    <w:p w14:paraId="738FE786" w14:textId="77777777" w:rsidR="00CF3489" w:rsidRDefault="00CF3489">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br w:type="page"/>
      </w:r>
    </w:p>
    <w:p w14:paraId="1EBA67AF" w14:textId="18B1AEE9" w:rsidR="00A258FC" w:rsidRPr="00A258FC" w:rsidRDefault="00A258FC" w:rsidP="00B762EF">
      <w:pPr>
        <w:jc w:val="center"/>
        <w:rPr>
          <w:b/>
          <w:sz w:val="32"/>
          <w14:shadow w14:blurRad="50800" w14:dist="38100" w14:dir="10800000" w14:sx="100000" w14:sy="100000" w14:kx="0" w14:ky="0" w14:algn="r">
            <w14:srgbClr w14:val="000000">
              <w14:alpha w14:val="60000"/>
            </w14:srgbClr>
          </w14:shadow>
        </w:rPr>
      </w:pPr>
      <w:bookmarkStart w:id="4" w:name="OLE_LINK8"/>
      <w:bookmarkStart w:id="5" w:name="OLE_LINK9"/>
      <w:r w:rsidRPr="00A258FC">
        <w:rPr>
          <w:b/>
          <w:sz w:val="32"/>
          <w14:shadow w14:blurRad="50800" w14:dist="38100" w14:dir="10800000" w14:sx="100000" w14:sy="100000" w14:kx="0" w14:ky="0" w14:algn="r">
            <w14:srgbClr w14:val="000000">
              <w14:alpha w14:val="60000"/>
            </w14:srgbClr>
          </w14:shadow>
        </w:rPr>
        <w:lastRenderedPageBreak/>
        <w:t>MANUAL ECOSYSTEM</w:t>
      </w:r>
    </w:p>
    <w:bookmarkEnd w:id="0"/>
    <w:bookmarkEnd w:id="1"/>
    <w:bookmarkEnd w:id="2"/>
    <w:bookmarkEnd w:id="4"/>
    <w:bookmarkEnd w:id="5"/>
    <w:p w14:paraId="702873EC" w14:textId="77777777" w:rsidR="00A258FC" w:rsidRDefault="00A258FC" w:rsidP="00A258FC"/>
    <w:p w14:paraId="5AF40C49" w14:textId="77777777" w:rsidR="00A258FC" w:rsidRDefault="00A258FC" w:rsidP="00A258FC">
      <w:pPr>
        <w:jc w:val="both"/>
      </w:pPr>
      <w:r>
        <w:t>Este manual tem por objetivo mostrar as telas e a forma de preenchimento necessário para que o sistema possa avisar os vencimentos dos compromissos.</w:t>
      </w:r>
    </w:p>
    <w:p w14:paraId="5DE9A1AA" w14:textId="77777777" w:rsidR="00CE5A2E" w:rsidRDefault="00CE5A2E" w:rsidP="00A258FC">
      <w:pPr>
        <w:jc w:val="both"/>
      </w:pPr>
    </w:p>
    <w:p w14:paraId="37AA1C9D" w14:textId="4314DB7F" w:rsidR="00CE5A2E" w:rsidRDefault="00CE5A2E"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ATUALIZAÇÃO DO SISTEMA</w:t>
      </w:r>
      <w:r w:rsidR="00CF3489">
        <w:rPr>
          <w:rFonts w:asciiTheme="minorHAnsi" w:hAnsiTheme="minorHAnsi" w:cstheme="minorHAnsi"/>
          <w:i w:val="0"/>
        </w:rPr>
        <w:fldChar w:fldCharType="begin"/>
      </w:r>
      <w:r w:rsidR="00CF3489">
        <w:instrText xml:space="preserve"> XE "</w:instrText>
      </w:r>
      <w:r w:rsidR="002F3EC8">
        <w:instrText xml:space="preserve">1. </w:instrText>
      </w:r>
      <w:r w:rsidR="00CF3489" w:rsidRPr="00974DFD">
        <w:rPr>
          <w:rFonts w:asciiTheme="minorHAnsi" w:hAnsiTheme="minorHAnsi" w:cstheme="minorHAnsi"/>
          <w:i w:val="0"/>
        </w:rPr>
        <w:instrText>ATUALIZAÇÃO DO SISTEMA</w:instrText>
      </w:r>
      <w:r w:rsidR="00CF3489">
        <w:instrText xml:space="preserve">" </w:instrText>
      </w:r>
      <w:r w:rsidR="00CF3489">
        <w:rPr>
          <w:rFonts w:asciiTheme="minorHAnsi" w:hAnsiTheme="minorHAnsi" w:cstheme="minorHAnsi"/>
          <w:i w:val="0"/>
        </w:rPr>
        <w:fldChar w:fldCharType="end"/>
      </w:r>
    </w:p>
    <w:p w14:paraId="44878954" w14:textId="65ACAEF0" w:rsidR="00CF3489" w:rsidRDefault="00CF3489" w:rsidP="00CF3489">
      <w:r>
        <w:t xml:space="preserve">Parar realizar a atualização do sistema, basta ir na pasta do servidor:    </w:t>
      </w:r>
      <w:r w:rsidRPr="00744B90">
        <w:rPr>
          <w:rFonts w:ascii="Courier New" w:hAnsi="Courier New" w:cs="Courier New"/>
          <w:sz w:val="20"/>
          <w:szCs w:val="20"/>
          <w:u w:val="single"/>
        </w:rPr>
        <w:t>\\ECOSERVER\Compartilhada\Install\Ecosystem</w:t>
      </w:r>
      <w:r>
        <w:t xml:space="preserve"> e copiar o arquivo </w:t>
      </w:r>
      <w:proofErr w:type="spellStart"/>
      <w:r>
        <w:t>Ecosystem</w:t>
      </w:r>
      <w:proofErr w:type="spellEnd"/>
      <w:r>
        <w:t xml:space="preserve"> para a pasta de sistema do seu computador local: </w:t>
      </w:r>
      <w:r w:rsidRPr="00744B90">
        <w:rPr>
          <w:rFonts w:ascii="Courier New" w:hAnsi="Courier New" w:cs="Courier New"/>
          <w:sz w:val="20"/>
          <w:szCs w:val="20"/>
          <w:u w:val="single"/>
        </w:rPr>
        <w:t>c:\Multidev\Ecosystem\</w:t>
      </w:r>
    </w:p>
    <w:p w14:paraId="2CC01125" w14:textId="13B33AFE" w:rsidR="00CF3489" w:rsidRPr="00CF3489" w:rsidRDefault="00CF3489" w:rsidP="00744B90">
      <w:pPr>
        <w:jc w:val="both"/>
      </w:pPr>
      <w:r>
        <w:t>Antes de realizar a substituição, verifique a data do arquivo. O mais atualizado sempre será o que estiver com a data mais recente.</w:t>
      </w:r>
    </w:p>
    <w:p w14:paraId="5F88278E" w14:textId="77777777" w:rsidR="00A258FC" w:rsidRDefault="00A258FC" w:rsidP="00A258FC"/>
    <w:p w14:paraId="05626707" w14:textId="12357DDE"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CADASTRO DE CLIENTES</w:t>
      </w:r>
      <w:r w:rsidR="00CF3489">
        <w:rPr>
          <w:rFonts w:asciiTheme="minorHAnsi" w:hAnsiTheme="minorHAnsi" w:cstheme="minorHAnsi"/>
          <w:i w:val="0"/>
        </w:rPr>
        <w:fldChar w:fldCharType="begin"/>
      </w:r>
      <w:r w:rsidR="00CF3489">
        <w:instrText xml:space="preserve"> XE "</w:instrText>
      </w:r>
      <w:r w:rsidR="002F3EC8">
        <w:instrText xml:space="preserve">2. </w:instrText>
      </w:r>
      <w:r w:rsidR="00CF3489" w:rsidRPr="006F0A05">
        <w:rPr>
          <w:rFonts w:asciiTheme="minorHAnsi" w:hAnsiTheme="minorHAnsi" w:cstheme="minorHAnsi"/>
          <w:i w:val="0"/>
        </w:rPr>
        <w:instrText>CADASTRO DE CLIENTES</w:instrText>
      </w:r>
      <w:r w:rsidR="00CF3489">
        <w:instrText xml:space="preserve">" </w:instrText>
      </w:r>
      <w:r w:rsidR="00CF3489">
        <w:rPr>
          <w:rFonts w:asciiTheme="minorHAnsi" w:hAnsiTheme="minorHAnsi" w:cstheme="minorHAnsi"/>
          <w:i w:val="0"/>
        </w:rPr>
        <w:fldChar w:fldCharType="end"/>
      </w:r>
    </w:p>
    <w:p w14:paraId="2B17355C" w14:textId="77777777" w:rsidR="00A258FC" w:rsidRDefault="00A258FC" w:rsidP="00A258FC">
      <w:pPr>
        <w:jc w:val="both"/>
      </w:pPr>
      <w:r>
        <w:t>Para incluir um novo cliente, basta clicar no botão NOVO e depois preencher dos DADOS GERAIS, salvar e somente depois começar a informar os demais dados.</w:t>
      </w:r>
    </w:p>
    <w:p w14:paraId="3466DEA4" w14:textId="77777777" w:rsidR="00A258FC" w:rsidRDefault="00A258FC" w:rsidP="00A258FC">
      <w:r>
        <w:t>Se o botão SALVAR estiver ativado, significa que nem tudo o que você fez está salvo.</w:t>
      </w:r>
    </w:p>
    <w:p w14:paraId="697819B5" w14:textId="77777777" w:rsidR="00A258FC" w:rsidRDefault="00A258FC" w:rsidP="00A258FC">
      <w:pPr>
        <w:tabs>
          <w:tab w:val="left" w:pos="1590"/>
        </w:tabs>
        <w:jc w:val="both"/>
      </w:pPr>
      <w:r>
        <w:t>Se a internet estiver funcionando, o campo CEP, após pressionar a tecla TAB, irá buscar os dados da Unidade da Federação, Município, Bairro e Logradouro. Caso alguma informação esteja incompleta ou errada, basta adicionar manualmente. Falaremos mais sobre os municípios e bairro depois de falarmos dos telefones e e-mails.</w:t>
      </w:r>
    </w:p>
    <w:p w14:paraId="3F7F36AE" w14:textId="77777777" w:rsidR="00A258FC" w:rsidRDefault="00A258FC" w:rsidP="00A258FC">
      <w:pPr>
        <w:tabs>
          <w:tab w:val="left" w:pos="1590"/>
        </w:tabs>
        <w:jc w:val="both"/>
      </w:pPr>
      <w:r>
        <w:t>Em todo o sistema, onde houver uma grade (semelhante à do Excel), basta digitar os dados e mudar de linha, para cima ou pra baixo. Os dados serão incluídos. Se faltar alguma informação obrigatória, o sistema irá mostra uma mensagem e não permitirá o salvamento.</w:t>
      </w:r>
    </w:p>
    <w:p w14:paraId="0E6189B4" w14:textId="77777777" w:rsidR="00A258FC" w:rsidRDefault="00A258FC" w:rsidP="00A258FC">
      <w:r>
        <w:rPr>
          <w:noProof/>
        </w:rPr>
        <w:lastRenderedPageBreak/>
        <w:drawing>
          <wp:inline distT="0" distB="0" distL="0" distR="0" wp14:anchorId="3C59C995" wp14:editId="5B971F56">
            <wp:extent cx="5391150" cy="30137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13710"/>
                    </a:xfrm>
                    <a:prstGeom prst="rect">
                      <a:avLst/>
                    </a:prstGeom>
                    <a:noFill/>
                    <a:ln>
                      <a:noFill/>
                    </a:ln>
                  </pic:spPr>
                </pic:pic>
              </a:graphicData>
            </a:graphic>
          </wp:inline>
        </w:drawing>
      </w:r>
    </w:p>
    <w:p w14:paraId="4EEC85B9" w14:textId="77777777" w:rsidR="00A258FC" w:rsidRDefault="00A258FC" w:rsidP="00A258FC">
      <w:pPr>
        <w:tabs>
          <w:tab w:val="left" w:pos="1590"/>
        </w:tabs>
        <w:jc w:val="both"/>
      </w:pPr>
      <w:r>
        <w:t>Quando na margem esquerda apresentar um * (asterisco), significa que o dado não está salvo ainda. Mude de linha para que o sistema salve.</w:t>
      </w:r>
    </w:p>
    <w:p w14:paraId="62D2E10C" w14:textId="0184192E" w:rsidR="00A258FC" w:rsidRDefault="00A258FC" w:rsidP="00A258FC">
      <w:pPr>
        <w:tabs>
          <w:tab w:val="left" w:pos="1590"/>
        </w:tabs>
        <w:jc w:val="both"/>
      </w:pPr>
      <w:r>
        <w:rPr>
          <w:noProof/>
        </w:rPr>
        <w:drawing>
          <wp:anchor distT="0" distB="0" distL="114300" distR="114300" simplePos="0" relativeHeight="251658240" behindDoc="0" locked="0" layoutInCell="1" allowOverlap="1" wp14:anchorId="5C671A2E" wp14:editId="4C1FF844">
            <wp:simplePos x="1078173" y="4585648"/>
            <wp:positionH relativeFrom="column">
              <wp:align>left</wp:align>
            </wp:positionH>
            <wp:positionV relativeFrom="paragraph">
              <wp:align>top</wp:align>
            </wp:positionV>
            <wp:extent cx="3160245" cy="1324051"/>
            <wp:effectExtent l="0" t="0" r="254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0245" cy="1324051"/>
                    </a:xfrm>
                    <a:prstGeom prst="rect">
                      <a:avLst/>
                    </a:prstGeom>
                    <a:noFill/>
                    <a:ln>
                      <a:noFill/>
                    </a:ln>
                  </pic:spPr>
                </pic:pic>
              </a:graphicData>
            </a:graphic>
          </wp:anchor>
        </w:drawing>
      </w:r>
      <w:r w:rsidR="008341D2">
        <w:br w:type="textWrapping" w:clear="all"/>
      </w:r>
    </w:p>
    <w:p w14:paraId="4F107734" w14:textId="77777777" w:rsidR="00A258FC" w:rsidRDefault="00A258FC" w:rsidP="00A258FC">
      <w:pPr>
        <w:tabs>
          <w:tab w:val="left" w:pos="1590"/>
        </w:tabs>
      </w:pPr>
      <w:r>
        <w:t>Vamos voltar para o os município e bairros.</w:t>
      </w:r>
    </w:p>
    <w:p w14:paraId="45B9EAAB" w14:textId="77777777" w:rsidR="00A258FC" w:rsidRDefault="00A258FC" w:rsidP="00A258FC">
      <w:pPr>
        <w:tabs>
          <w:tab w:val="left" w:pos="1590"/>
        </w:tabs>
        <w:jc w:val="both"/>
      </w:pPr>
      <w:r>
        <w:t>Para adicionar um novo MUNICIPIO ou BAIRRO, vá no menu principal do sistema em CADASTRO / MUNICIPIO, conforme a figura abaixo.</w:t>
      </w:r>
    </w:p>
    <w:p w14:paraId="086C87BA" w14:textId="77777777" w:rsidR="00A258FC" w:rsidRDefault="00A258FC" w:rsidP="00A258FC">
      <w:pPr>
        <w:tabs>
          <w:tab w:val="left" w:pos="1590"/>
        </w:tabs>
      </w:pPr>
      <w:r>
        <w:rPr>
          <w:noProof/>
        </w:rPr>
        <w:drawing>
          <wp:inline distT="0" distB="0" distL="0" distR="0" wp14:anchorId="0240E553" wp14:editId="0EAA487E">
            <wp:extent cx="5398770" cy="1901825"/>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901825"/>
                    </a:xfrm>
                    <a:prstGeom prst="rect">
                      <a:avLst/>
                    </a:prstGeom>
                    <a:noFill/>
                    <a:ln>
                      <a:noFill/>
                    </a:ln>
                  </pic:spPr>
                </pic:pic>
              </a:graphicData>
            </a:graphic>
          </wp:inline>
        </w:drawing>
      </w:r>
    </w:p>
    <w:p w14:paraId="469FA9BC" w14:textId="292A6240"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lastRenderedPageBreak/>
        <w:t>CADASTRO DE MUNICÍPIOS E BAIRROS</w:t>
      </w:r>
      <w:r w:rsidR="00CF3489">
        <w:rPr>
          <w:rFonts w:asciiTheme="minorHAnsi" w:hAnsiTheme="minorHAnsi" w:cstheme="minorHAnsi"/>
          <w:i w:val="0"/>
        </w:rPr>
        <w:fldChar w:fldCharType="begin"/>
      </w:r>
      <w:r w:rsidR="00CF3489">
        <w:instrText xml:space="preserve"> XE "</w:instrText>
      </w:r>
      <w:r w:rsidR="002F3EC8">
        <w:instrText xml:space="preserve">3. </w:instrText>
      </w:r>
      <w:r w:rsidR="00CF3489" w:rsidRPr="00357E6D">
        <w:rPr>
          <w:rFonts w:asciiTheme="minorHAnsi" w:hAnsiTheme="minorHAnsi" w:cstheme="minorHAnsi"/>
          <w:i w:val="0"/>
        </w:rPr>
        <w:instrText>CADASTRO DE MUNICÍPIOS E BAIRROS</w:instrText>
      </w:r>
      <w:r w:rsidR="00CF3489">
        <w:instrText xml:space="preserve">" </w:instrText>
      </w:r>
      <w:r w:rsidR="00CF3489">
        <w:rPr>
          <w:rFonts w:asciiTheme="minorHAnsi" w:hAnsiTheme="minorHAnsi" w:cstheme="minorHAnsi"/>
          <w:i w:val="0"/>
        </w:rPr>
        <w:fldChar w:fldCharType="end"/>
      </w:r>
    </w:p>
    <w:p w14:paraId="763F6FDA" w14:textId="77777777" w:rsidR="00A258FC" w:rsidRDefault="00A258FC" w:rsidP="00A258FC">
      <w:pPr>
        <w:tabs>
          <w:tab w:val="left" w:pos="1590"/>
        </w:tabs>
      </w:pPr>
      <w:r>
        <w:rPr>
          <w:noProof/>
        </w:rPr>
        <w:drawing>
          <wp:inline distT="0" distB="0" distL="0" distR="0" wp14:anchorId="35ABCB1D" wp14:editId="1A9BF101">
            <wp:extent cx="3832242" cy="23628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887" cy="2369990"/>
                    </a:xfrm>
                    <a:prstGeom prst="rect">
                      <a:avLst/>
                    </a:prstGeom>
                    <a:noFill/>
                    <a:ln>
                      <a:noFill/>
                    </a:ln>
                  </pic:spPr>
                </pic:pic>
              </a:graphicData>
            </a:graphic>
          </wp:inline>
        </w:drawing>
      </w:r>
    </w:p>
    <w:p w14:paraId="7AB3073C" w14:textId="77777777" w:rsidR="00A258FC" w:rsidRDefault="00A258FC" w:rsidP="00A258FC">
      <w:pPr>
        <w:tabs>
          <w:tab w:val="left" w:pos="1590"/>
        </w:tabs>
        <w:jc w:val="both"/>
      </w:pPr>
      <w:r>
        <w:t xml:space="preserve">Para localizar um município, clique no botão LOCALIZAR, da tela de MUNICIPIOS. Uma tela de pesquisa abrirá. </w:t>
      </w:r>
    </w:p>
    <w:p w14:paraId="4129918B" w14:textId="77777777" w:rsidR="00A258FC" w:rsidRDefault="00A258FC" w:rsidP="00A258FC">
      <w:pPr>
        <w:tabs>
          <w:tab w:val="left" w:pos="1590"/>
        </w:tabs>
        <w:jc w:val="both"/>
      </w:pPr>
      <w:r>
        <w:t>Selecione o CAMPO e CRITÉRIO de pesquisa, digite parte do NOME do município que deseja incluir um BAIRRO e clique em PESQUISAR.</w:t>
      </w:r>
      <w:r w:rsidRPr="006765A6">
        <w:t xml:space="preserve"> </w:t>
      </w:r>
      <w:r>
        <w:t>Confirme no botão verde.</w:t>
      </w:r>
    </w:p>
    <w:p w14:paraId="72C14800" w14:textId="77777777" w:rsidR="00A258FC" w:rsidRDefault="00A258FC" w:rsidP="00A258FC">
      <w:pPr>
        <w:tabs>
          <w:tab w:val="left" w:pos="1590"/>
        </w:tabs>
      </w:pPr>
    </w:p>
    <w:p w14:paraId="7BF42547" w14:textId="77777777" w:rsidR="00A258FC" w:rsidRDefault="00A258FC" w:rsidP="00A258FC">
      <w:pPr>
        <w:tabs>
          <w:tab w:val="left" w:pos="1590"/>
        </w:tabs>
      </w:pPr>
      <w:r>
        <w:rPr>
          <w:noProof/>
        </w:rPr>
        <w:drawing>
          <wp:inline distT="0" distB="0" distL="0" distR="0" wp14:anchorId="6B796231" wp14:editId="2AB8DFCC">
            <wp:extent cx="3647233" cy="1558137"/>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855" cy="1564811"/>
                    </a:xfrm>
                    <a:prstGeom prst="rect">
                      <a:avLst/>
                    </a:prstGeom>
                  </pic:spPr>
                </pic:pic>
              </a:graphicData>
            </a:graphic>
          </wp:inline>
        </w:drawing>
      </w:r>
    </w:p>
    <w:p w14:paraId="6047099B" w14:textId="77777777" w:rsidR="00A258FC" w:rsidRDefault="00A258FC" w:rsidP="00A258FC">
      <w:pPr>
        <w:tabs>
          <w:tab w:val="left" w:pos="1590"/>
        </w:tabs>
        <w:jc w:val="both"/>
      </w:pPr>
      <w:r>
        <w:t xml:space="preserve">Você pode ir adicionando todos os bairros que conhecer de um determinado município, basta ir adicionando à lista, movimento com as setas do teclado. </w:t>
      </w:r>
    </w:p>
    <w:p w14:paraId="2048600B" w14:textId="5A07F85B"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ATIVIDADES DO CLIENTE</w:t>
      </w:r>
      <w:bookmarkStart w:id="6" w:name="OLE_LINK1"/>
      <w:bookmarkStart w:id="7" w:name="OLE_LINK2"/>
      <w:r w:rsidR="00CF3489">
        <w:rPr>
          <w:rFonts w:asciiTheme="minorHAnsi" w:hAnsiTheme="minorHAnsi" w:cstheme="minorHAnsi"/>
          <w:i w:val="0"/>
        </w:rPr>
        <w:fldChar w:fldCharType="begin"/>
      </w:r>
      <w:r w:rsidR="00CF3489">
        <w:instrText xml:space="preserve"> XE "</w:instrText>
      </w:r>
      <w:r w:rsidR="002F3EC8">
        <w:instrText xml:space="preserve">4. </w:instrText>
      </w:r>
      <w:r w:rsidR="00CF3489" w:rsidRPr="00493975">
        <w:rPr>
          <w:rFonts w:asciiTheme="minorHAnsi" w:hAnsiTheme="minorHAnsi" w:cstheme="minorHAnsi"/>
          <w:i w:val="0"/>
        </w:rPr>
        <w:instrText>ATIVIDADES DO CLIENTE</w:instrText>
      </w:r>
      <w:r w:rsidR="00CF3489">
        <w:instrText xml:space="preserve">" </w:instrText>
      </w:r>
      <w:r w:rsidR="00CF3489">
        <w:rPr>
          <w:rFonts w:asciiTheme="minorHAnsi" w:hAnsiTheme="minorHAnsi" w:cstheme="minorHAnsi"/>
          <w:i w:val="0"/>
        </w:rPr>
        <w:fldChar w:fldCharType="end"/>
      </w:r>
      <w:bookmarkEnd w:id="6"/>
      <w:bookmarkEnd w:id="7"/>
    </w:p>
    <w:p w14:paraId="13994C95" w14:textId="77777777" w:rsidR="00A258FC" w:rsidRDefault="00A258FC" w:rsidP="00A258FC">
      <w:pPr>
        <w:tabs>
          <w:tab w:val="left" w:pos="1590"/>
        </w:tabs>
        <w:jc w:val="both"/>
      </w:pPr>
      <w:r>
        <w:t>Um cliente tem que ter uma atividade para ter uma licença. A tela a seguir pode ser acessada clicando no botão ATIVIDADES do cadastro do cliente.</w:t>
      </w:r>
    </w:p>
    <w:p w14:paraId="7B1BA7A6" w14:textId="77777777" w:rsidR="00A258FC" w:rsidRDefault="00A258FC" w:rsidP="00A258FC">
      <w:pPr>
        <w:tabs>
          <w:tab w:val="left" w:pos="1590"/>
        </w:tabs>
      </w:pPr>
      <w:r>
        <w:rPr>
          <w:noProof/>
        </w:rPr>
        <w:drawing>
          <wp:inline distT="0" distB="0" distL="0" distR="0" wp14:anchorId="116E6177" wp14:editId="529DC93A">
            <wp:extent cx="4615815" cy="8559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855980"/>
                    </a:xfrm>
                    <a:prstGeom prst="rect">
                      <a:avLst/>
                    </a:prstGeom>
                    <a:noFill/>
                    <a:ln>
                      <a:noFill/>
                    </a:ln>
                  </pic:spPr>
                </pic:pic>
              </a:graphicData>
            </a:graphic>
          </wp:inline>
        </w:drawing>
      </w:r>
    </w:p>
    <w:p w14:paraId="6EFB7BFF" w14:textId="77777777" w:rsidR="00A258FC" w:rsidRDefault="00A258FC" w:rsidP="00A258FC">
      <w:pPr>
        <w:tabs>
          <w:tab w:val="left" w:pos="1590"/>
        </w:tabs>
        <w:jc w:val="both"/>
      </w:pPr>
      <w:r>
        <w:t>A tela a seguir permite que mais de uma atividade seja cadastrada para um cliente.</w:t>
      </w:r>
    </w:p>
    <w:p w14:paraId="40D0C6AB" w14:textId="77777777" w:rsidR="00A258FC" w:rsidRDefault="00A258FC" w:rsidP="00A258FC">
      <w:pPr>
        <w:tabs>
          <w:tab w:val="left" w:pos="1590"/>
        </w:tabs>
        <w:jc w:val="both"/>
      </w:pPr>
      <w:r>
        <w:t>Para informar as licenças do cliente, clique no botão Licenças.</w:t>
      </w:r>
    </w:p>
    <w:p w14:paraId="246270A7" w14:textId="77777777" w:rsidR="00A258FC" w:rsidRDefault="00A258FC" w:rsidP="00A258FC">
      <w:pPr>
        <w:tabs>
          <w:tab w:val="left" w:pos="1590"/>
        </w:tabs>
      </w:pPr>
      <w:r>
        <w:rPr>
          <w:noProof/>
        </w:rPr>
        <w:lastRenderedPageBreak/>
        <w:drawing>
          <wp:inline distT="0" distB="0" distL="0" distR="0" wp14:anchorId="0A3D9C5A" wp14:editId="78A3D9D8">
            <wp:extent cx="5391150" cy="228981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289810"/>
                    </a:xfrm>
                    <a:prstGeom prst="rect">
                      <a:avLst/>
                    </a:prstGeom>
                    <a:noFill/>
                    <a:ln>
                      <a:noFill/>
                    </a:ln>
                  </pic:spPr>
                </pic:pic>
              </a:graphicData>
            </a:graphic>
          </wp:inline>
        </w:drawing>
      </w:r>
    </w:p>
    <w:p w14:paraId="313D1944" w14:textId="122E8C93" w:rsidR="00423AC7" w:rsidRDefault="00423AC7" w:rsidP="00CF3489">
      <w:pPr>
        <w:pStyle w:val="Ttulo7"/>
        <w:numPr>
          <w:ilvl w:val="0"/>
          <w:numId w:val="2"/>
        </w:numPr>
        <w:rPr>
          <w:rFonts w:asciiTheme="minorHAnsi" w:hAnsiTheme="minorHAnsi" w:cstheme="minorHAnsi"/>
          <w:i w:val="0"/>
        </w:rPr>
      </w:pPr>
      <w:r>
        <w:rPr>
          <w:rFonts w:asciiTheme="minorHAnsi" w:hAnsiTheme="minorHAnsi" w:cstheme="minorHAnsi"/>
          <w:i w:val="0"/>
        </w:rPr>
        <w:t>TIPO DE LICENÇAS</w:t>
      </w:r>
      <w:r w:rsidR="00817084">
        <w:rPr>
          <w:rFonts w:asciiTheme="minorHAnsi" w:hAnsiTheme="minorHAnsi" w:cstheme="minorHAnsi"/>
          <w:i w:val="0"/>
        </w:rPr>
        <w:fldChar w:fldCharType="begin"/>
      </w:r>
      <w:r w:rsidR="00817084">
        <w:instrText xml:space="preserve"> XE "</w:instrText>
      </w:r>
      <w:r w:rsidR="00817084">
        <w:instrText>5</w:instrText>
      </w:r>
      <w:r w:rsidR="00817084">
        <w:instrText xml:space="preserve">. </w:instrText>
      </w:r>
      <w:r w:rsidR="00817084">
        <w:rPr>
          <w:rFonts w:asciiTheme="minorHAnsi" w:hAnsiTheme="minorHAnsi" w:cstheme="minorHAnsi"/>
          <w:i w:val="0"/>
        </w:rPr>
        <w:instrText>TIPOS DE LICENÇA</w:instrText>
      </w:r>
      <w:r w:rsidR="00817084">
        <w:instrText xml:space="preserve">" </w:instrText>
      </w:r>
      <w:r w:rsidR="00817084">
        <w:rPr>
          <w:rFonts w:asciiTheme="minorHAnsi" w:hAnsiTheme="minorHAnsi" w:cstheme="minorHAnsi"/>
          <w:i w:val="0"/>
        </w:rPr>
        <w:fldChar w:fldCharType="end"/>
      </w:r>
    </w:p>
    <w:p w14:paraId="0FFF2158" w14:textId="0D9B6B3D" w:rsidR="00423AC7" w:rsidRDefault="00423AC7" w:rsidP="00423AC7">
      <w:r>
        <w:t>Para cadastrar um tipo de licença é necessário conferir se o tipo de licença já está inserido no sistema na tela abaixo:</w:t>
      </w:r>
    </w:p>
    <w:p w14:paraId="1BB9A12D" w14:textId="6CE71312" w:rsidR="00170B27" w:rsidRDefault="00170B27" w:rsidP="00423AC7">
      <w:r>
        <w:rPr>
          <w:noProof/>
        </w:rPr>
        <w:drawing>
          <wp:inline distT="0" distB="0" distL="0" distR="0" wp14:anchorId="095EBBA8" wp14:editId="6B88746B">
            <wp:extent cx="5391785" cy="2130425"/>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2130425"/>
                    </a:xfrm>
                    <a:prstGeom prst="rect">
                      <a:avLst/>
                    </a:prstGeom>
                    <a:noFill/>
                    <a:ln>
                      <a:noFill/>
                    </a:ln>
                  </pic:spPr>
                </pic:pic>
              </a:graphicData>
            </a:graphic>
          </wp:inline>
        </w:drawing>
      </w:r>
    </w:p>
    <w:p w14:paraId="77D39072" w14:textId="77777777" w:rsidR="00170B27" w:rsidRDefault="00170B27" w:rsidP="00423AC7"/>
    <w:p w14:paraId="1E6DBC42" w14:textId="6B99845C" w:rsidR="00423AC7" w:rsidRPr="00423AC7" w:rsidRDefault="00423AC7" w:rsidP="00423AC7">
      <w:r>
        <w:rPr>
          <w:noProof/>
        </w:rPr>
        <w:drawing>
          <wp:inline distT="0" distB="0" distL="0" distR="0" wp14:anchorId="76296F0B" wp14:editId="01BA8553">
            <wp:extent cx="469265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2650" cy="2829560"/>
                    </a:xfrm>
                    <a:prstGeom prst="rect">
                      <a:avLst/>
                    </a:prstGeom>
                    <a:noFill/>
                    <a:ln>
                      <a:noFill/>
                    </a:ln>
                  </pic:spPr>
                </pic:pic>
              </a:graphicData>
            </a:graphic>
          </wp:inline>
        </w:drawing>
      </w:r>
    </w:p>
    <w:p w14:paraId="6F888B09" w14:textId="34FCD6AC"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lastRenderedPageBreak/>
        <w:t>LICENÇAS E CONDICIONANTES</w:t>
      </w:r>
      <w:r w:rsidR="00CF3489">
        <w:rPr>
          <w:rFonts w:asciiTheme="minorHAnsi" w:hAnsiTheme="minorHAnsi" w:cstheme="minorHAnsi"/>
          <w:i w:val="0"/>
        </w:rPr>
        <w:fldChar w:fldCharType="begin"/>
      </w:r>
      <w:r w:rsidR="00CF3489">
        <w:instrText xml:space="preserve"> XE "</w:instrText>
      </w:r>
      <w:r w:rsidR="00817084">
        <w:instrText>6</w:instrText>
      </w:r>
      <w:r w:rsidR="002F3EC8">
        <w:instrText xml:space="preserve">. </w:instrText>
      </w:r>
      <w:r w:rsidR="00CF3489" w:rsidRPr="00EF04F7">
        <w:rPr>
          <w:rFonts w:asciiTheme="minorHAnsi" w:hAnsiTheme="minorHAnsi" w:cstheme="minorHAnsi"/>
          <w:i w:val="0"/>
        </w:rPr>
        <w:instrText>LICENÇAS E CONDICIONANTES</w:instrText>
      </w:r>
      <w:r w:rsidR="00CF3489">
        <w:instrText xml:space="preserve">" </w:instrText>
      </w:r>
      <w:r w:rsidR="00CF3489">
        <w:rPr>
          <w:rFonts w:asciiTheme="minorHAnsi" w:hAnsiTheme="minorHAnsi" w:cstheme="minorHAnsi"/>
          <w:i w:val="0"/>
        </w:rPr>
        <w:fldChar w:fldCharType="end"/>
      </w:r>
    </w:p>
    <w:p w14:paraId="644AC656" w14:textId="77777777" w:rsidR="00A258FC" w:rsidRDefault="00A258FC" w:rsidP="00A258FC">
      <w:pPr>
        <w:jc w:val="both"/>
      </w:pPr>
      <w:r>
        <w:t>Nesta tela, basta preencher todos os dados necessários. É recomendado digitar TODO o texto da LICENÇA e CONDICIONANTES.</w:t>
      </w:r>
    </w:p>
    <w:p w14:paraId="23A7CB01" w14:textId="77777777" w:rsidR="00A258FC" w:rsidRDefault="00A258FC" w:rsidP="00A258FC">
      <w:pPr>
        <w:jc w:val="both"/>
      </w:pPr>
      <w:r>
        <w:t>O campo OK, significa que a condicionante foi cumprida e não precisa mais ser observada. Pode ser marcado e desmarcado dando um duplo clique sobre ele ou selecionando e pressionando barra de espaço.</w:t>
      </w:r>
    </w:p>
    <w:p w14:paraId="77239F34" w14:textId="68539133" w:rsidR="00A258FC" w:rsidRDefault="00FE267D" w:rsidP="00A258FC">
      <w:r>
        <w:rPr>
          <w:noProof/>
        </w:rPr>
        <w:drawing>
          <wp:inline distT="0" distB="0" distL="0" distR="0" wp14:anchorId="15C6526E" wp14:editId="43AACC06">
            <wp:extent cx="5391785" cy="237236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785" cy="2372360"/>
                    </a:xfrm>
                    <a:prstGeom prst="rect">
                      <a:avLst/>
                    </a:prstGeom>
                    <a:noFill/>
                    <a:ln>
                      <a:noFill/>
                    </a:ln>
                  </pic:spPr>
                </pic:pic>
              </a:graphicData>
            </a:graphic>
          </wp:inline>
        </w:drawing>
      </w:r>
    </w:p>
    <w:p w14:paraId="68F64969" w14:textId="4C34E1A8" w:rsidR="00FE267D" w:rsidRDefault="00FE267D" w:rsidP="00A258FC">
      <w:r>
        <w:t>Se alguma mensagem de erro aparecer durante o processo de cadastramento, tente clicar no botão RECARREGAR no topo da tela. Algumas informações já digitadas podem não ficar salvas, portanto copie o texto da descrição para depois colar no novo registro.</w:t>
      </w:r>
    </w:p>
    <w:p w14:paraId="2241AA74" w14:textId="498A9FD1" w:rsidR="00FE267D" w:rsidRDefault="00FE267D" w:rsidP="00A258FC">
      <w:r>
        <w:t>Se a mensagem de erro persistir, feche a tela e comece novamente. Pode ter havido alguma falha na conexão de rede.</w:t>
      </w:r>
    </w:p>
    <w:p w14:paraId="2C9F96C9" w14:textId="4EEFA997"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RELATÓRIOS</w:t>
      </w:r>
      <w:r w:rsidR="00CF3489">
        <w:rPr>
          <w:rFonts w:asciiTheme="minorHAnsi" w:hAnsiTheme="minorHAnsi" w:cstheme="minorHAnsi"/>
          <w:i w:val="0"/>
        </w:rPr>
        <w:fldChar w:fldCharType="begin"/>
      </w:r>
      <w:r w:rsidR="00CF3489">
        <w:instrText xml:space="preserve"> XE "</w:instrText>
      </w:r>
      <w:r w:rsidR="0051165F">
        <w:instrText>7</w:instrText>
      </w:r>
      <w:r w:rsidR="002F3EC8">
        <w:instrText xml:space="preserve">. </w:instrText>
      </w:r>
      <w:r w:rsidR="00CF3489" w:rsidRPr="009C759C">
        <w:rPr>
          <w:rFonts w:asciiTheme="minorHAnsi" w:hAnsiTheme="minorHAnsi" w:cstheme="minorHAnsi"/>
          <w:i w:val="0"/>
        </w:rPr>
        <w:instrText>RELATÓRIOS</w:instrText>
      </w:r>
      <w:r w:rsidR="00CF3489">
        <w:instrText xml:space="preserve">" </w:instrText>
      </w:r>
      <w:r w:rsidR="00CF3489">
        <w:rPr>
          <w:rFonts w:asciiTheme="minorHAnsi" w:hAnsiTheme="minorHAnsi" w:cstheme="minorHAnsi"/>
          <w:i w:val="0"/>
        </w:rPr>
        <w:fldChar w:fldCharType="end"/>
      </w:r>
    </w:p>
    <w:p w14:paraId="01687178" w14:textId="77777777" w:rsidR="00A258FC" w:rsidRDefault="00A258FC" w:rsidP="00A258FC">
      <w:pPr>
        <w:jc w:val="both"/>
      </w:pPr>
      <w:r>
        <w:t>Para fazer relatórios mais úteis, será necessária uma massa de dados maior. Mas já está disponível um relatório que mostra os compromissos que devem ser observados. No futuro haverá opções para escolher período de datas, clientes e mais parâmetros que forem úteis para filtro dos resultados.</w:t>
      </w:r>
    </w:p>
    <w:p w14:paraId="1ED5B0E8" w14:textId="77777777" w:rsidR="00A258FC" w:rsidRDefault="00A258FC" w:rsidP="00A258FC">
      <w:r>
        <w:rPr>
          <w:noProof/>
        </w:rPr>
        <w:drawing>
          <wp:inline distT="0" distB="0" distL="0" distR="0" wp14:anchorId="576C120B" wp14:editId="67FD1812">
            <wp:extent cx="3175000" cy="1323975"/>
            <wp:effectExtent l="0" t="0" r="635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00" cy="1323975"/>
                    </a:xfrm>
                    <a:prstGeom prst="rect">
                      <a:avLst/>
                    </a:prstGeom>
                    <a:noFill/>
                    <a:ln>
                      <a:noFill/>
                    </a:ln>
                  </pic:spPr>
                </pic:pic>
              </a:graphicData>
            </a:graphic>
          </wp:inline>
        </w:drawing>
      </w:r>
    </w:p>
    <w:p w14:paraId="06F0837C" w14:textId="77777777" w:rsidR="00A258FC" w:rsidRDefault="00A258FC" w:rsidP="00A258FC">
      <w:r>
        <w:t>Segue exemplo, após preenchidos alguns dados.</w:t>
      </w:r>
    </w:p>
    <w:p w14:paraId="53F0EACC" w14:textId="77777777" w:rsidR="00A258FC" w:rsidRDefault="00A258FC" w:rsidP="00A258FC">
      <w:r>
        <w:rPr>
          <w:noProof/>
        </w:rPr>
        <w:lastRenderedPageBreak/>
        <w:drawing>
          <wp:inline distT="0" distB="0" distL="0" distR="0" wp14:anchorId="73914FD7" wp14:editId="28B0DB20">
            <wp:extent cx="5391150" cy="11410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1141095"/>
                    </a:xfrm>
                    <a:prstGeom prst="rect">
                      <a:avLst/>
                    </a:prstGeom>
                    <a:noFill/>
                    <a:ln>
                      <a:noFill/>
                    </a:ln>
                  </pic:spPr>
                </pic:pic>
              </a:graphicData>
            </a:graphic>
          </wp:inline>
        </w:drawing>
      </w:r>
    </w:p>
    <w:p w14:paraId="5C6C85E3" w14:textId="77777777" w:rsidR="00A258FC" w:rsidRDefault="00A258FC" w:rsidP="00A258FC"/>
    <w:p w14:paraId="522D44E1" w14:textId="748FCABD" w:rsidR="0001525A" w:rsidRPr="00A258FC" w:rsidRDefault="00A258FC" w:rsidP="00A258FC">
      <w:r>
        <w:t>Havendo dúvidas, por favor entrem em contato.</w:t>
      </w:r>
    </w:p>
    <w:sectPr w:rsidR="0001525A" w:rsidRPr="00A258FC" w:rsidSect="000339CE">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AD90C" w14:textId="77777777" w:rsidR="00635AF6" w:rsidRDefault="00635AF6" w:rsidP="00513F3A">
      <w:pPr>
        <w:spacing w:after="0" w:line="240" w:lineRule="auto"/>
      </w:pPr>
      <w:r>
        <w:separator/>
      </w:r>
    </w:p>
  </w:endnote>
  <w:endnote w:type="continuationSeparator" w:id="0">
    <w:p w14:paraId="22D18BCC" w14:textId="77777777" w:rsidR="00635AF6" w:rsidRDefault="00635AF6" w:rsidP="0051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91FE5" w14:textId="3283D0C4" w:rsidR="00671451" w:rsidRDefault="00671451">
    <w:pPr>
      <w:pStyle w:val="Rodap"/>
    </w:pPr>
    <w:r>
      <w:rPr>
        <w:noProof/>
      </w:rPr>
      <mc:AlternateContent>
        <mc:Choice Requires="wps">
          <w:drawing>
            <wp:anchor distT="0" distB="0" distL="114300" distR="114300" simplePos="0" relativeHeight="251667456" behindDoc="0" locked="0" layoutInCell="1" allowOverlap="1" wp14:anchorId="05ECCE11" wp14:editId="37E1CF22">
              <wp:simplePos x="0" y="0"/>
              <wp:positionH relativeFrom="page">
                <wp:align>right</wp:align>
              </wp:positionH>
              <wp:positionV relativeFrom="paragraph">
                <wp:posOffset>-279286</wp:posOffset>
              </wp:positionV>
              <wp:extent cx="7540388" cy="914400"/>
              <wp:effectExtent l="0" t="0" r="3810" b="0"/>
              <wp:wrapNone/>
              <wp:docPr id="1" name="Retângulo 1"/>
              <wp:cNvGraphicFramePr/>
              <a:graphic xmlns:a="http://schemas.openxmlformats.org/drawingml/2006/main">
                <a:graphicData uri="http://schemas.microsoft.com/office/word/2010/wordprocessingShape">
                  <wps:wsp>
                    <wps:cNvSpPr/>
                    <wps:spPr>
                      <a:xfrm>
                        <a:off x="0" y="0"/>
                        <a:ext cx="7540388"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C6386" w14:textId="26FF2115" w:rsidR="00671451" w:rsidRPr="00671451" w:rsidRDefault="00671451" w:rsidP="00671451">
                          <w:pPr>
                            <w:jc w:val="center"/>
                            <w:rPr>
                              <w:color w:val="FFFFFF" w:themeColor="background1"/>
                              <w:sz w:val="18"/>
                              <w:szCs w:val="18"/>
                            </w:rPr>
                          </w:pPr>
                          <w:r w:rsidRPr="00671451">
                            <w:rPr>
                              <w:color w:val="FFFFFF" w:themeColor="background1"/>
                              <w:sz w:val="18"/>
                              <w:szCs w:val="18"/>
                            </w:rPr>
                            <w:t>Pedro dos Santos Missawa – MEI</w:t>
                          </w:r>
                          <w:r w:rsidRPr="00671451">
                            <w:rPr>
                              <w:color w:val="FFFFFF" w:themeColor="background1"/>
                              <w:sz w:val="18"/>
                              <w:szCs w:val="18"/>
                            </w:rPr>
                            <w:br/>
                            <w:t>Multidev Consultoria e Sistemas</w:t>
                          </w:r>
                          <w:r w:rsidRPr="00671451">
                            <w:rPr>
                              <w:color w:val="FFFFFF" w:themeColor="background1"/>
                              <w:sz w:val="18"/>
                              <w:szCs w:val="18"/>
                            </w:rPr>
                            <w:br/>
                            <w:t xml:space="preserve">Rod. Norte-sul, </w:t>
                          </w:r>
                          <w:proofErr w:type="gramStart"/>
                          <w:r w:rsidRPr="00671451">
                            <w:rPr>
                              <w:color w:val="FFFFFF" w:themeColor="background1"/>
                              <w:sz w:val="18"/>
                              <w:szCs w:val="18"/>
                            </w:rPr>
                            <w:t>4905  Torre</w:t>
                          </w:r>
                          <w:proofErr w:type="gramEnd"/>
                          <w:r w:rsidRPr="00671451">
                            <w:rPr>
                              <w:color w:val="FFFFFF" w:themeColor="background1"/>
                              <w:sz w:val="18"/>
                              <w:szCs w:val="18"/>
                            </w:rPr>
                            <w:t xml:space="preserve"> 1 </w:t>
                          </w:r>
                          <w:r>
                            <w:rPr>
                              <w:color w:val="FFFFFF" w:themeColor="background1"/>
                              <w:sz w:val="18"/>
                              <w:szCs w:val="18"/>
                            </w:rPr>
                            <w:t>– 101 - Santa Luzia - Serra/ES</w:t>
                          </w:r>
                          <w:r>
                            <w:rPr>
                              <w:color w:val="FFFFFF" w:themeColor="background1"/>
                              <w:sz w:val="18"/>
                              <w:szCs w:val="18"/>
                            </w:rPr>
                            <w:br/>
                            <w:t>Contato: (27) 99900-3676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CCE11" id="Retângulo 1" o:spid="_x0000_s1027" style="position:absolute;margin-left:542.55pt;margin-top:-22pt;width:593.75pt;height:1in;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" fillcolor="#4f81bd [3204]" stroked="f" strokeweight="2pt">
              <v:textbox>
                <w:txbxContent>
                  <w:p w14:paraId="236C6386" w14:textId="26FF2115" w:rsidR="00671451" w:rsidRPr="00671451" w:rsidRDefault="00671451" w:rsidP="00671451">
                    <w:pPr>
                      <w:jc w:val="center"/>
                      <w:rPr>
                        <w:color w:val="FFFFFF" w:themeColor="background1"/>
                        <w:sz w:val="18"/>
                        <w:szCs w:val="18"/>
                      </w:rPr>
                    </w:pPr>
                    <w:r w:rsidRPr="00671451">
                      <w:rPr>
                        <w:color w:val="FFFFFF" w:themeColor="background1"/>
                        <w:sz w:val="18"/>
                        <w:szCs w:val="18"/>
                      </w:rPr>
                      <w:t>Pedro dos Santos Missawa – MEI</w:t>
                    </w:r>
                    <w:r w:rsidRPr="00671451">
                      <w:rPr>
                        <w:color w:val="FFFFFF" w:themeColor="background1"/>
                        <w:sz w:val="18"/>
                        <w:szCs w:val="18"/>
                      </w:rPr>
                      <w:br/>
                      <w:t>Multidev Consultoria e Sistemas</w:t>
                    </w:r>
                    <w:r w:rsidRPr="00671451">
                      <w:rPr>
                        <w:color w:val="FFFFFF" w:themeColor="background1"/>
                        <w:sz w:val="18"/>
                        <w:szCs w:val="18"/>
                      </w:rPr>
                      <w:br/>
                      <w:t xml:space="preserve">Rod. Norte-sul, </w:t>
                    </w:r>
                    <w:proofErr w:type="gramStart"/>
                    <w:r w:rsidRPr="00671451">
                      <w:rPr>
                        <w:color w:val="FFFFFF" w:themeColor="background1"/>
                        <w:sz w:val="18"/>
                        <w:szCs w:val="18"/>
                      </w:rPr>
                      <w:t>4905  Torre</w:t>
                    </w:r>
                    <w:proofErr w:type="gramEnd"/>
                    <w:r w:rsidRPr="00671451">
                      <w:rPr>
                        <w:color w:val="FFFFFF" w:themeColor="background1"/>
                        <w:sz w:val="18"/>
                        <w:szCs w:val="18"/>
                      </w:rPr>
                      <w:t xml:space="preserve"> 1 </w:t>
                    </w:r>
                    <w:r>
                      <w:rPr>
                        <w:color w:val="FFFFFF" w:themeColor="background1"/>
                        <w:sz w:val="18"/>
                        <w:szCs w:val="18"/>
                      </w:rPr>
                      <w:t>– 101 - Santa Luzia - Serra/ES</w:t>
                    </w:r>
                    <w:r>
                      <w:rPr>
                        <w:color w:val="FFFFFF" w:themeColor="background1"/>
                        <w:sz w:val="18"/>
                        <w:szCs w:val="18"/>
                      </w:rPr>
                      <w:br/>
                      <w:t>Contato: (27) 99900-3676</w:t>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58248" w14:textId="77777777" w:rsidR="00635AF6" w:rsidRDefault="00635AF6" w:rsidP="00513F3A">
      <w:pPr>
        <w:spacing w:after="0" w:line="240" w:lineRule="auto"/>
      </w:pPr>
      <w:r>
        <w:separator/>
      </w:r>
    </w:p>
  </w:footnote>
  <w:footnote w:type="continuationSeparator" w:id="0">
    <w:p w14:paraId="1E6C08D5" w14:textId="77777777" w:rsidR="00635AF6" w:rsidRDefault="00635AF6" w:rsidP="00513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CA595" w14:textId="5313F4F8" w:rsidR="00513F3A" w:rsidRDefault="00B81156" w:rsidP="00B81156">
    <w:pPr>
      <w:pStyle w:val="Cabealho"/>
      <w:jc w:val="right"/>
    </w:pPr>
    <w:r>
      <w:rPr>
        <w:noProof/>
      </w:rPr>
      <mc:AlternateContent>
        <mc:Choice Requires="wps">
          <w:drawing>
            <wp:anchor distT="0" distB="0" distL="114300" distR="114300" simplePos="0" relativeHeight="251669504" behindDoc="0" locked="0" layoutInCell="0" allowOverlap="1" wp14:anchorId="04230105" wp14:editId="2679FCE0">
              <wp:simplePos x="0" y="0"/>
              <wp:positionH relativeFrom="margin">
                <wp:posOffset>2387270</wp:posOffset>
              </wp:positionH>
              <wp:positionV relativeFrom="topMargin">
                <wp:posOffset>138989</wp:posOffset>
              </wp:positionV>
              <wp:extent cx="409651" cy="409651"/>
              <wp:effectExtent l="0" t="0" r="9525" b="9525"/>
              <wp:wrapNone/>
              <wp:docPr id="22" name="E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651" cy="409651"/>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DEACE91" w14:textId="77777777" w:rsidR="00B81156" w:rsidRPr="00B81156" w:rsidRDefault="00B81156">
                          <w:pPr>
                            <w:pStyle w:val="Rodap"/>
                            <w:jc w:val="center"/>
                            <w:rPr>
                              <w:b/>
                              <w:bCs/>
                              <w:color w:val="FFFFFF" w:themeColor="background1"/>
                              <w:sz w:val="24"/>
                              <w:szCs w:val="32"/>
                            </w:rPr>
                          </w:pPr>
                          <w:r w:rsidRPr="00B81156">
                            <w:rPr>
                              <w:color w:val="auto"/>
                              <w:sz w:val="18"/>
                            </w:rPr>
                            <w:fldChar w:fldCharType="begin"/>
                          </w:r>
                          <w:r w:rsidRPr="00B81156">
                            <w:rPr>
                              <w:sz w:val="18"/>
                            </w:rPr>
                            <w:instrText>PAGE    \* MERGEFORMAT</w:instrText>
                          </w:r>
                          <w:r w:rsidRPr="00B81156">
                            <w:rPr>
                              <w:color w:val="auto"/>
                              <w:sz w:val="18"/>
                            </w:rPr>
                            <w:fldChar w:fldCharType="separate"/>
                          </w:r>
                          <w:r w:rsidR="000339CE" w:rsidRPr="000339CE">
                            <w:rPr>
                              <w:b/>
                              <w:bCs/>
                              <w:noProof/>
                              <w:color w:val="FFFFFF" w:themeColor="background1"/>
                              <w:sz w:val="24"/>
                              <w:szCs w:val="32"/>
                            </w:rPr>
                            <w:t>8</w:t>
                          </w:r>
                          <w:r w:rsidRPr="00B81156">
                            <w:rPr>
                              <w:b/>
                              <w:bCs/>
                              <w:color w:val="FFFFFF" w:themeColor="background1"/>
                              <w:sz w:val="24"/>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230105" id="Elipse 22" o:spid="_x0000_s1026" style="position:absolute;left:0;text-align:left;margin-left:187.95pt;margin-top:10.95pt;width:32.2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" o:allowincell="f" fillcolor="#40618b" stroked="f">
              <v:textbox>
                <w:txbxContent>
                  <w:p w14:paraId="4DEACE91" w14:textId="77777777" w:rsidR="00B81156" w:rsidRPr="00B81156" w:rsidRDefault="00B81156">
                    <w:pPr>
                      <w:pStyle w:val="Rodap"/>
                      <w:jc w:val="center"/>
                      <w:rPr>
                        <w:b/>
                        <w:bCs/>
                        <w:color w:val="FFFFFF" w:themeColor="background1"/>
                        <w:sz w:val="24"/>
                        <w:szCs w:val="32"/>
                      </w:rPr>
                    </w:pPr>
                    <w:r w:rsidRPr="00B81156">
                      <w:rPr>
                        <w:color w:val="auto"/>
                        <w:sz w:val="18"/>
                      </w:rPr>
                      <w:fldChar w:fldCharType="begin"/>
                    </w:r>
                    <w:r w:rsidRPr="00B81156">
                      <w:rPr>
                        <w:sz w:val="18"/>
                      </w:rPr>
                      <w:instrText>PAGE    \* MERGEFORMAT</w:instrText>
                    </w:r>
                    <w:r w:rsidRPr="00B81156">
                      <w:rPr>
                        <w:color w:val="auto"/>
                        <w:sz w:val="18"/>
                      </w:rPr>
                      <w:fldChar w:fldCharType="separate"/>
                    </w:r>
                    <w:r w:rsidR="000339CE" w:rsidRPr="000339CE">
                      <w:rPr>
                        <w:b/>
                        <w:bCs/>
                        <w:noProof/>
                        <w:color w:val="FFFFFF" w:themeColor="background1"/>
                        <w:sz w:val="24"/>
                        <w:szCs w:val="32"/>
                      </w:rPr>
                      <w:t>8</w:t>
                    </w:r>
                    <w:r w:rsidRPr="00B81156">
                      <w:rPr>
                        <w:b/>
                        <w:bCs/>
                        <w:color w:val="FFFFFF" w:themeColor="background1"/>
                        <w:sz w:val="24"/>
                        <w:szCs w:val="32"/>
                      </w:rPr>
                      <w:fldChar w:fldCharType="end"/>
                    </w:r>
                  </w:p>
                </w:txbxContent>
              </v:textbox>
              <w10:wrap anchorx="margin" anchory="margin"/>
            </v:oval>
          </w:pict>
        </mc:Fallback>
      </mc:AlternateContent>
    </w:r>
    <w:r>
      <w:rPr>
        <w:noProof/>
      </w:rPr>
      <w:drawing>
        <wp:anchor distT="0" distB="0" distL="114300" distR="114300" simplePos="0" relativeHeight="251671552" behindDoc="0" locked="0" layoutInCell="1" allowOverlap="1" wp14:anchorId="3AAAB6C9" wp14:editId="75B436C4">
          <wp:simplePos x="0" y="0"/>
          <wp:positionH relativeFrom="margin">
            <wp:posOffset>4879238</wp:posOffset>
          </wp:positionH>
          <wp:positionV relativeFrom="paragraph">
            <wp:posOffset>-277977</wp:posOffset>
          </wp:positionV>
          <wp:extent cx="1209600" cy="55440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6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831607345"/>
        <w:docPartObj>
          <w:docPartGallery w:val="Page Numbers (Top of Page)"/>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26DE3"/>
    <w:multiLevelType w:val="hybridMultilevel"/>
    <w:tmpl w:val="BF1E7332"/>
    <w:lvl w:ilvl="0" w:tplc="095EB2A2">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7342A9"/>
    <w:multiLevelType w:val="hybridMultilevel"/>
    <w:tmpl w:val="B20035EC"/>
    <w:lvl w:ilvl="0" w:tplc="095EB2A2">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1"/>
    <w:rsid w:val="0001525A"/>
    <w:rsid w:val="000339CE"/>
    <w:rsid w:val="00051782"/>
    <w:rsid w:val="00054F78"/>
    <w:rsid w:val="00077935"/>
    <w:rsid w:val="001040AD"/>
    <w:rsid w:val="001605D3"/>
    <w:rsid w:val="00170B27"/>
    <w:rsid w:val="001939BF"/>
    <w:rsid w:val="00221C00"/>
    <w:rsid w:val="002302B1"/>
    <w:rsid w:val="00271378"/>
    <w:rsid w:val="002F3EC8"/>
    <w:rsid w:val="003032A7"/>
    <w:rsid w:val="003034ED"/>
    <w:rsid w:val="00346456"/>
    <w:rsid w:val="00423AC7"/>
    <w:rsid w:val="00457F10"/>
    <w:rsid w:val="004635AF"/>
    <w:rsid w:val="004A7361"/>
    <w:rsid w:val="0051165F"/>
    <w:rsid w:val="00513F3A"/>
    <w:rsid w:val="005A3643"/>
    <w:rsid w:val="005D29BC"/>
    <w:rsid w:val="00635AF6"/>
    <w:rsid w:val="00655C24"/>
    <w:rsid w:val="00671451"/>
    <w:rsid w:val="006B1879"/>
    <w:rsid w:val="00705AF0"/>
    <w:rsid w:val="007116BA"/>
    <w:rsid w:val="007216D3"/>
    <w:rsid w:val="00744B90"/>
    <w:rsid w:val="00817084"/>
    <w:rsid w:val="0082515C"/>
    <w:rsid w:val="008341D2"/>
    <w:rsid w:val="008E3F30"/>
    <w:rsid w:val="00935E12"/>
    <w:rsid w:val="00A258FC"/>
    <w:rsid w:val="00B762EF"/>
    <w:rsid w:val="00B81156"/>
    <w:rsid w:val="00BA48E6"/>
    <w:rsid w:val="00C013CE"/>
    <w:rsid w:val="00CE5A2E"/>
    <w:rsid w:val="00CF3489"/>
    <w:rsid w:val="00D565F0"/>
    <w:rsid w:val="00DF0C1C"/>
    <w:rsid w:val="00E93660"/>
    <w:rsid w:val="00F8426F"/>
    <w:rsid w:val="00FA27A5"/>
    <w:rsid w:val="00FE267D"/>
    <w:rsid w:val="03F85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6320"/>
  <w15:docId w15:val="{631F3EC3-AC27-4B59-AD10-7921C51D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62EF"/>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har"/>
    <w:uiPriority w:val="9"/>
    <w:unhideWhenUsed/>
    <w:qFormat/>
    <w:rsid w:val="00CF348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513F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3F3A"/>
  </w:style>
  <w:style w:type="paragraph" w:styleId="Rodap">
    <w:name w:val="footer"/>
    <w:basedOn w:val="Normal"/>
    <w:link w:val="RodapChar"/>
    <w:uiPriority w:val="99"/>
    <w:unhideWhenUsed/>
    <w:rsid w:val="00513F3A"/>
    <w:pPr>
      <w:tabs>
        <w:tab w:val="center" w:pos="4252"/>
        <w:tab w:val="right" w:pos="8504"/>
      </w:tabs>
      <w:spacing w:after="0" w:line="240" w:lineRule="auto"/>
    </w:pPr>
  </w:style>
  <w:style w:type="character" w:customStyle="1" w:styleId="RodapChar">
    <w:name w:val="Rodapé Char"/>
    <w:basedOn w:val="Fontepargpadro"/>
    <w:link w:val="Rodap"/>
    <w:uiPriority w:val="99"/>
    <w:rsid w:val="00513F3A"/>
  </w:style>
  <w:style w:type="paragraph" w:styleId="Textodebalo">
    <w:name w:val="Balloon Text"/>
    <w:basedOn w:val="Normal"/>
    <w:link w:val="TextodebaloChar"/>
    <w:uiPriority w:val="99"/>
    <w:semiHidden/>
    <w:unhideWhenUsed/>
    <w:rsid w:val="00457F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7F10"/>
    <w:rPr>
      <w:rFonts w:ascii="Segoe UI" w:hAnsi="Segoe UI" w:cs="Segoe UI"/>
      <w:sz w:val="18"/>
      <w:szCs w:val="18"/>
    </w:rPr>
  </w:style>
  <w:style w:type="paragraph" w:styleId="PargrafodaLista">
    <w:name w:val="List Paragraph"/>
    <w:basedOn w:val="Normal"/>
    <w:uiPriority w:val="34"/>
    <w:qFormat/>
    <w:rsid w:val="00CE5A2E"/>
    <w:pPr>
      <w:ind w:left="720"/>
      <w:contextualSpacing/>
    </w:pPr>
  </w:style>
  <w:style w:type="character" w:customStyle="1" w:styleId="Ttulo7Char">
    <w:name w:val="Título 7 Char"/>
    <w:basedOn w:val="Fontepargpadro"/>
    <w:link w:val="Ttulo7"/>
    <w:uiPriority w:val="9"/>
    <w:rsid w:val="00CF3489"/>
    <w:rPr>
      <w:rFonts w:asciiTheme="majorHAnsi" w:eastAsiaTheme="majorEastAsia" w:hAnsiTheme="majorHAnsi" w:cstheme="majorBidi"/>
      <w:i/>
      <w:iCs/>
      <w:color w:val="243F60" w:themeColor="accent1" w:themeShade="7F"/>
    </w:rPr>
  </w:style>
  <w:style w:type="character" w:styleId="Hyperlink">
    <w:name w:val="Hyperlink"/>
    <w:basedOn w:val="Fontepargpadro"/>
    <w:uiPriority w:val="99"/>
    <w:unhideWhenUsed/>
    <w:rsid w:val="00CF3489"/>
    <w:rPr>
      <w:color w:val="0000FF" w:themeColor="hyperlink"/>
      <w:u w:val="single"/>
    </w:rPr>
  </w:style>
  <w:style w:type="paragraph" w:styleId="Remissivo1">
    <w:name w:val="index 1"/>
    <w:basedOn w:val="Normal"/>
    <w:next w:val="Normal"/>
    <w:autoRedefine/>
    <w:uiPriority w:val="99"/>
    <w:semiHidden/>
    <w:unhideWhenUsed/>
    <w:rsid w:val="00CF348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F0D6-E828-48D7-BC90-060CF28A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664</Words>
  <Characters>3587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dc:creator>
  <cp:lastModifiedBy>Pedro Missawa</cp:lastModifiedBy>
  <cp:revision>20</cp:revision>
  <cp:lastPrinted>2020-03-30T18:05:00Z</cp:lastPrinted>
  <dcterms:created xsi:type="dcterms:W3CDTF">2020-03-24T16:53:00Z</dcterms:created>
  <dcterms:modified xsi:type="dcterms:W3CDTF">2020-03-30T18:11:00Z</dcterms:modified>
</cp:coreProperties>
</file>