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994" w:rsidRDefault="00D012D6">
      <w:r>
        <w:t>C742 Project</w:t>
      </w:r>
    </w:p>
    <w:p w:rsidR="00D012D6" w:rsidRDefault="00D012D6">
      <w:r>
        <w:t>Chase Clark</w:t>
      </w:r>
    </w:p>
    <w:p w:rsidR="00D012D6" w:rsidRDefault="00D012D6"/>
    <w:p w:rsidR="00D012D6" w:rsidRDefault="00D012D6" w:rsidP="00D012D6">
      <w:pPr>
        <w:pStyle w:val="Heading1"/>
      </w:pPr>
      <w:r>
        <w:t>Census Analysis</w:t>
      </w:r>
    </w:p>
    <w:p w:rsidR="00D012D6" w:rsidRDefault="00D012D6" w:rsidP="00D012D6"/>
    <w:p w:rsidR="00D012D6" w:rsidRDefault="00D012D6" w:rsidP="00D012D6">
      <w:pPr>
        <w:pStyle w:val="Heading2"/>
      </w:pPr>
      <w:r>
        <w:t xml:space="preserve">Part I – Python </w:t>
      </w:r>
    </w:p>
    <w:p w:rsidR="00D012D6" w:rsidRDefault="00D012D6" w:rsidP="00D012D6">
      <w:pPr>
        <w:pStyle w:val="Heading3"/>
      </w:pPr>
      <w:r w:rsidRPr="00D012D6">
        <w:rPr>
          <w:rStyle w:val="Heading3Char"/>
        </w:rPr>
        <w:t>A</w:t>
      </w:r>
      <w:r>
        <w:t>.</w:t>
      </w:r>
    </w:p>
    <w:p w:rsidR="00D012D6" w:rsidRPr="00D012D6" w:rsidRDefault="00D012D6" w:rsidP="00D012D6">
      <w:pPr>
        <w:rPr>
          <w:rFonts w:ascii="Arial" w:hAnsi="Arial" w:cs="Arial"/>
          <w:color w:val="333333"/>
          <w:spacing w:val="8"/>
          <w:sz w:val="21"/>
          <w:szCs w:val="21"/>
        </w:rPr>
      </w:pPr>
      <w:r w:rsidRPr="00D012D6">
        <w:rPr>
          <w:rFonts w:ascii="Arial" w:hAnsi="Arial" w:cs="Arial"/>
          <w:color w:val="333333"/>
          <w:spacing w:val="8"/>
          <w:sz w:val="21"/>
          <w:szCs w:val="21"/>
        </w:rPr>
        <w:t>The python script utilizes the beautiful soup library to parse the HTML from the link provided. After extracting the HTML from the webpage into memory, the script will use the beautiful soup library to find the ‘A’ elements that contain ‘HREF’ links. The list returned is specifically the links from the webpage</w:t>
      </w:r>
    </w:p>
    <w:p w:rsidR="00D012D6" w:rsidRDefault="00D012D6" w:rsidP="00D012D6">
      <w:pPr>
        <w:pStyle w:val="Heading3"/>
      </w:pPr>
      <w:r>
        <w:t>B.</w:t>
      </w:r>
    </w:p>
    <w:p w:rsidR="00D012D6" w:rsidRPr="00D012D6" w:rsidRDefault="00D012D6" w:rsidP="00D012D6">
      <w:pPr>
        <w:rPr>
          <w:rFonts w:ascii="Arial" w:hAnsi="Arial" w:cs="Arial"/>
          <w:color w:val="333333"/>
          <w:spacing w:val="8"/>
          <w:sz w:val="21"/>
          <w:szCs w:val="21"/>
        </w:rPr>
      </w:pPr>
      <w:r w:rsidRPr="00D012D6">
        <w:rPr>
          <w:rFonts w:ascii="Arial" w:hAnsi="Arial" w:cs="Arial"/>
          <w:color w:val="333333"/>
          <w:spacing w:val="8"/>
          <w:sz w:val="21"/>
          <w:szCs w:val="21"/>
        </w:rPr>
        <w:t>To differentiate between internal and external links, the following code segment was implemented:</w:t>
      </w:r>
    </w:p>
    <w:p w:rsidR="00D012D6" w:rsidRPr="00D012D6" w:rsidRDefault="00D012D6" w:rsidP="00D012D6">
      <w:pPr>
        <w:rPr>
          <w:rFonts w:ascii="Arial" w:hAnsi="Arial" w:cs="Arial"/>
          <w:i/>
          <w:color w:val="333333"/>
          <w:spacing w:val="8"/>
          <w:sz w:val="21"/>
          <w:szCs w:val="21"/>
        </w:rPr>
      </w:pPr>
      <w:proofErr w:type="spellStart"/>
      <w:r w:rsidRPr="008A23B5">
        <w:rPr>
          <w:rFonts w:ascii="Arial" w:hAnsi="Arial" w:cs="Arial"/>
          <w:i/>
          <w:color w:val="333333"/>
          <w:spacing w:val="8"/>
          <w:sz w:val="21"/>
          <w:szCs w:val="21"/>
          <w:highlight w:val="lightGray"/>
        </w:rPr>
        <w:t>tf</w:t>
      </w:r>
      <w:proofErr w:type="spellEnd"/>
      <w:r w:rsidRPr="008A23B5">
        <w:rPr>
          <w:rFonts w:ascii="Arial" w:hAnsi="Arial" w:cs="Arial"/>
          <w:i/>
          <w:color w:val="333333"/>
          <w:spacing w:val="8"/>
          <w:sz w:val="21"/>
          <w:szCs w:val="21"/>
          <w:highlight w:val="lightGray"/>
        </w:rPr>
        <w:t>=a[‘</w:t>
      </w:r>
      <w:proofErr w:type="spellStart"/>
      <w:r w:rsidRPr="008A23B5">
        <w:rPr>
          <w:rFonts w:ascii="Arial" w:hAnsi="Arial" w:cs="Arial"/>
          <w:i/>
          <w:color w:val="333333"/>
          <w:spacing w:val="8"/>
          <w:sz w:val="21"/>
          <w:szCs w:val="21"/>
          <w:highlight w:val="lightGray"/>
        </w:rPr>
        <w:t>href</w:t>
      </w:r>
      <w:proofErr w:type="spellEnd"/>
      <w:r w:rsidRPr="008A23B5">
        <w:rPr>
          <w:rFonts w:ascii="Arial" w:hAnsi="Arial" w:cs="Arial"/>
          <w:i/>
          <w:color w:val="333333"/>
          <w:spacing w:val="8"/>
          <w:sz w:val="21"/>
          <w:szCs w:val="21"/>
          <w:highlight w:val="lightGray"/>
        </w:rPr>
        <w:t>’].</w:t>
      </w:r>
      <w:proofErr w:type="spellStart"/>
      <w:r w:rsidRPr="008A23B5">
        <w:rPr>
          <w:rFonts w:ascii="Arial" w:hAnsi="Arial" w:cs="Arial"/>
          <w:i/>
          <w:color w:val="333333"/>
          <w:spacing w:val="8"/>
          <w:sz w:val="21"/>
          <w:szCs w:val="21"/>
          <w:highlight w:val="lightGray"/>
        </w:rPr>
        <w:t>startswith</w:t>
      </w:r>
      <w:proofErr w:type="spellEnd"/>
      <w:r w:rsidRPr="008A23B5">
        <w:rPr>
          <w:rFonts w:ascii="Arial" w:hAnsi="Arial" w:cs="Arial"/>
          <w:i/>
          <w:color w:val="333333"/>
          <w:spacing w:val="8"/>
          <w:sz w:val="21"/>
          <w:szCs w:val="21"/>
          <w:highlight w:val="lightGray"/>
        </w:rPr>
        <w:t>[‘http’]</w:t>
      </w:r>
    </w:p>
    <w:p w:rsidR="00D012D6" w:rsidRPr="00D012D6" w:rsidRDefault="00D012D6" w:rsidP="00D012D6">
      <w:pPr>
        <w:rPr>
          <w:rFonts w:ascii="Arial" w:hAnsi="Arial" w:cs="Arial"/>
          <w:color w:val="333333"/>
          <w:spacing w:val="8"/>
          <w:sz w:val="21"/>
          <w:szCs w:val="21"/>
        </w:rPr>
      </w:pPr>
      <w:r w:rsidRPr="00D012D6">
        <w:rPr>
          <w:rFonts w:ascii="Arial" w:hAnsi="Arial" w:cs="Arial"/>
          <w:color w:val="333333"/>
          <w:spacing w:val="8"/>
          <w:sz w:val="21"/>
          <w:szCs w:val="21"/>
        </w:rPr>
        <w:t xml:space="preserve">This sets the variable </w:t>
      </w:r>
      <w:proofErr w:type="spellStart"/>
      <w:r w:rsidRPr="00D012D6">
        <w:rPr>
          <w:rFonts w:ascii="Arial" w:hAnsi="Arial" w:cs="Arial"/>
          <w:color w:val="333333"/>
          <w:spacing w:val="8"/>
          <w:sz w:val="21"/>
          <w:szCs w:val="21"/>
        </w:rPr>
        <w:t>tf</w:t>
      </w:r>
      <w:proofErr w:type="spellEnd"/>
      <w:r w:rsidRPr="00D012D6">
        <w:rPr>
          <w:rFonts w:ascii="Arial" w:hAnsi="Arial" w:cs="Arial"/>
          <w:color w:val="333333"/>
          <w:spacing w:val="8"/>
          <w:sz w:val="21"/>
          <w:szCs w:val="21"/>
        </w:rPr>
        <w:t xml:space="preserve"> to a Boolean value based on whether the link provided starts with HTTP or not. If the links starts with http it is a good indicator that it is an external link.</w:t>
      </w:r>
    </w:p>
    <w:p w:rsidR="00D012D6" w:rsidRDefault="00D012D6" w:rsidP="00D012D6">
      <w:pPr>
        <w:pStyle w:val="Heading3"/>
      </w:pPr>
      <w:r>
        <w:t>C.</w:t>
      </w:r>
    </w:p>
    <w:p w:rsidR="00D012D6" w:rsidRDefault="00D012D6" w:rsidP="00D012D6">
      <w:r w:rsidRPr="00D012D6">
        <w:rPr>
          <w:rFonts w:ascii="Arial" w:hAnsi="Arial" w:cs="Arial"/>
          <w:color w:val="333333"/>
          <w:spacing w:val="8"/>
          <w:sz w:val="21"/>
          <w:szCs w:val="21"/>
        </w:rPr>
        <w:t>The following logic will manipulate the internal links to be outputted in a working format to the CSV file.</w:t>
      </w:r>
    </w:p>
    <w:p w:rsidR="00D012D6" w:rsidRPr="008A23B5" w:rsidRDefault="00D012D6" w:rsidP="00D012D6">
      <w:pPr>
        <w:rPr>
          <w:rFonts w:ascii="Arial" w:hAnsi="Arial" w:cs="Arial"/>
          <w:i/>
          <w:color w:val="333333"/>
          <w:spacing w:val="8"/>
          <w:sz w:val="21"/>
          <w:szCs w:val="21"/>
          <w:highlight w:val="lightGray"/>
        </w:rPr>
      </w:pPr>
      <w:r w:rsidRPr="008A23B5">
        <w:rPr>
          <w:rFonts w:ascii="Arial" w:hAnsi="Arial" w:cs="Arial"/>
          <w:i/>
          <w:color w:val="333333"/>
          <w:spacing w:val="8"/>
          <w:sz w:val="21"/>
          <w:szCs w:val="21"/>
          <w:highlight w:val="lightGray"/>
        </w:rPr>
        <w:t xml:space="preserve">If </w:t>
      </w:r>
      <w:proofErr w:type="spellStart"/>
      <w:r w:rsidRPr="008A23B5">
        <w:rPr>
          <w:rFonts w:ascii="Arial" w:hAnsi="Arial" w:cs="Arial"/>
          <w:i/>
          <w:color w:val="333333"/>
          <w:spacing w:val="8"/>
          <w:sz w:val="21"/>
          <w:szCs w:val="21"/>
          <w:highlight w:val="lightGray"/>
        </w:rPr>
        <w:t>tf</w:t>
      </w:r>
      <w:proofErr w:type="spellEnd"/>
      <w:r w:rsidRPr="008A23B5">
        <w:rPr>
          <w:rFonts w:ascii="Arial" w:hAnsi="Arial" w:cs="Arial"/>
          <w:i/>
          <w:color w:val="333333"/>
          <w:spacing w:val="8"/>
          <w:sz w:val="21"/>
          <w:szCs w:val="21"/>
          <w:highlight w:val="lightGray"/>
        </w:rPr>
        <w:t xml:space="preserve"> == True:</w:t>
      </w:r>
    </w:p>
    <w:p w:rsidR="00D012D6" w:rsidRPr="008A23B5" w:rsidRDefault="00D012D6" w:rsidP="00D012D6">
      <w:pPr>
        <w:rPr>
          <w:rFonts w:ascii="Arial" w:hAnsi="Arial" w:cs="Arial"/>
          <w:i/>
          <w:color w:val="333333"/>
          <w:spacing w:val="8"/>
          <w:sz w:val="21"/>
          <w:szCs w:val="21"/>
          <w:highlight w:val="lightGray"/>
        </w:rPr>
      </w:pPr>
      <w:r w:rsidRPr="008A23B5">
        <w:rPr>
          <w:rFonts w:ascii="Arial" w:hAnsi="Arial" w:cs="Arial"/>
          <w:i/>
          <w:color w:val="333333"/>
          <w:spacing w:val="8"/>
          <w:sz w:val="21"/>
          <w:szCs w:val="21"/>
          <w:highlight w:val="lightGray"/>
        </w:rPr>
        <w:tab/>
        <w:t>link=a[‘</w:t>
      </w:r>
      <w:proofErr w:type="spellStart"/>
      <w:r w:rsidRPr="008A23B5">
        <w:rPr>
          <w:rFonts w:ascii="Arial" w:hAnsi="Arial" w:cs="Arial"/>
          <w:i/>
          <w:color w:val="333333"/>
          <w:spacing w:val="8"/>
          <w:sz w:val="21"/>
          <w:szCs w:val="21"/>
          <w:highlight w:val="lightGray"/>
        </w:rPr>
        <w:t>href</w:t>
      </w:r>
      <w:proofErr w:type="spellEnd"/>
      <w:r w:rsidRPr="008A23B5">
        <w:rPr>
          <w:rFonts w:ascii="Arial" w:hAnsi="Arial" w:cs="Arial"/>
          <w:i/>
          <w:color w:val="333333"/>
          <w:spacing w:val="8"/>
          <w:sz w:val="21"/>
          <w:szCs w:val="21"/>
          <w:highlight w:val="lightGray"/>
        </w:rPr>
        <w:t>’]</w:t>
      </w:r>
    </w:p>
    <w:p w:rsidR="00D012D6" w:rsidRPr="008A23B5" w:rsidRDefault="00D012D6" w:rsidP="00D012D6">
      <w:pPr>
        <w:rPr>
          <w:rFonts w:ascii="Arial" w:hAnsi="Arial" w:cs="Arial"/>
          <w:i/>
          <w:color w:val="333333"/>
          <w:spacing w:val="8"/>
          <w:sz w:val="21"/>
          <w:szCs w:val="21"/>
          <w:highlight w:val="lightGray"/>
        </w:rPr>
      </w:pPr>
      <w:r w:rsidRPr="008A23B5">
        <w:rPr>
          <w:rFonts w:ascii="Arial" w:hAnsi="Arial" w:cs="Arial"/>
          <w:i/>
          <w:color w:val="333333"/>
          <w:spacing w:val="8"/>
          <w:sz w:val="21"/>
          <w:szCs w:val="21"/>
          <w:highlight w:val="lightGray"/>
        </w:rPr>
        <w:t>else:</w:t>
      </w:r>
    </w:p>
    <w:p w:rsidR="00D012D6" w:rsidRPr="00D012D6" w:rsidRDefault="00D012D6" w:rsidP="00D012D6">
      <w:pPr>
        <w:rPr>
          <w:rFonts w:ascii="Arial" w:hAnsi="Arial" w:cs="Arial"/>
          <w:i/>
          <w:color w:val="333333"/>
          <w:spacing w:val="8"/>
          <w:sz w:val="21"/>
          <w:szCs w:val="21"/>
        </w:rPr>
      </w:pPr>
      <w:r w:rsidRPr="008A23B5">
        <w:rPr>
          <w:rFonts w:ascii="Arial" w:hAnsi="Arial" w:cs="Arial"/>
          <w:i/>
          <w:color w:val="333333"/>
          <w:spacing w:val="8"/>
          <w:sz w:val="21"/>
          <w:szCs w:val="21"/>
          <w:highlight w:val="lightGray"/>
        </w:rPr>
        <w:tab/>
        <w:t>link=</w:t>
      </w:r>
      <w:proofErr w:type="spellStart"/>
      <w:r w:rsidRPr="008A23B5">
        <w:rPr>
          <w:rFonts w:ascii="Arial" w:hAnsi="Arial" w:cs="Arial"/>
          <w:i/>
          <w:color w:val="333333"/>
          <w:spacing w:val="8"/>
          <w:sz w:val="21"/>
          <w:szCs w:val="21"/>
          <w:highlight w:val="lightGray"/>
        </w:rPr>
        <w:t>baselink</w:t>
      </w:r>
      <w:proofErr w:type="spellEnd"/>
      <w:r w:rsidRPr="008A23B5">
        <w:rPr>
          <w:rFonts w:ascii="Arial" w:hAnsi="Arial" w:cs="Arial"/>
          <w:i/>
          <w:color w:val="333333"/>
          <w:spacing w:val="8"/>
          <w:sz w:val="21"/>
          <w:szCs w:val="21"/>
          <w:highlight w:val="lightGray"/>
        </w:rPr>
        <w:t xml:space="preserve">  + a[‘</w:t>
      </w:r>
      <w:proofErr w:type="spellStart"/>
      <w:r w:rsidRPr="008A23B5">
        <w:rPr>
          <w:rFonts w:ascii="Arial" w:hAnsi="Arial" w:cs="Arial"/>
          <w:i/>
          <w:color w:val="333333"/>
          <w:spacing w:val="8"/>
          <w:sz w:val="21"/>
          <w:szCs w:val="21"/>
          <w:highlight w:val="lightGray"/>
        </w:rPr>
        <w:t>href</w:t>
      </w:r>
      <w:proofErr w:type="spellEnd"/>
      <w:r w:rsidRPr="008A23B5">
        <w:rPr>
          <w:rFonts w:ascii="Arial" w:hAnsi="Arial" w:cs="Arial"/>
          <w:i/>
          <w:color w:val="333333"/>
          <w:spacing w:val="8"/>
          <w:sz w:val="21"/>
          <w:szCs w:val="21"/>
          <w:highlight w:val="lightGray"/>
        </w:rPr>
        <w:t>’]</w:t>
      </w:r>
    </w:p>
    <w:p w:rsidR="00D012D6" w:rsidRPr="00D012D6" w:rsidRDefault="00D012D6" w:rsidP="00D012D6">
      <w:pPr>
        <w:rPr>
          <w:rFonts w:ascii="Arial" w:hAnsi="Arial" w:cs="Arial"/>
          <w:color w:val="333333"/>
          <w:spacing w:val="8"/>
          <w:sz w:val="21"/>
          <w:szCs w:val="21"/>
        </w:rPr>
      </w:pPr>
      <w:r w:rsidRPr="00D012D6">
        <w:rPr>
          <w:rFonts w:ascii="Arial" w:hAnsi="Arial" w:cs="Arial"/>
          <w:color w:val="333333"/>
          <w:spacing w:val="8"/>
          <w:sz w:val="21"/>
          <w:szCs w:val="21"/>
        </w:rPr>
        <w:t>If the Boolean logic from 1.B returns True, then the link will export as is, with no changes. If the Boolean logic from 1.B returns False, then the link will be manipulated to add the base URL to the beginning.</w:t>
      </w:r>
    </w:p>
    <w:p w:rsidR="00D012D6" w:rsidRDefault="00D012D6" w:rsidP="00D012D6">
      <w:pPr>
        <w:pStyle w:val="Heading3"/>
      </w:pPr>
      <w:r>
        <w:t>D.</w:t>
      </w:r>
    </w:p>
    <w:p w:rsidR="00B66B9B" w:rsidRPr="00B66B9B" w:rsidRDefault="00B66B9B" w:rsidP="00B66B9B">
      <w:r w:rsidRPr="00B66B9B">
        <w:rPr>
          <w:rFonts w:ascii="Arial" w:hAnsi="Arial" w:cs="Arial"/>
          <w:color w:val="333333"/>
          <w:spacing w:val="8"/>
          <w:sz w:val="21"/>
          <w:szCs w:val="21"/>
        </w:rPr>
        <w:t xml:space="preserve">The links found are added into a set, </w:t>
      </w:r>
      <w:proofErr w:type="spellStart"/>
      <w:r w:rsidRPr="00B66B9B">
        <w:rPr>
          <w:rFonts w:ascii="Arial" w:hAnsi="Arial" w:cs="Arial"/>
          <w:color w:val="333333"/>
          <w:spacing w:val="8"/>
          <w:sz w:val="21"/>
          <w:szCs w:val="21"/>
        </w:rPr>
        <w:t>linkSet</w:t>
      </w:r>
      <w:proofErr w:type="spellEnd"/>
      <w:r w:rsidRPr="00B66B9B">
        <w:rPr>
          <w:rFonts w:ascii="Arial" w:hAnsi="Arial" w:cs="Arial"/>
          <w:color w:val="333333"/>
          <w:spacing w:val="8"/>
          <w:sz w:val="21"/>
          <w:szCs w:val="21"/>
        </w:rPr>
        <w:t>. The set type will automatically check the existing set for duplicates before adding a new record. This is the way the program reports on each link only one time.</w:t>
      </w:r>
      <w:r>
        <w:rPr>
          <w:rFonts w:ascii="Arial" w:hAnsi="Arial" w:cs="Arial"/>
          <w:color w:val="333333"/>
          <w:spacing w:val="8"/>
          <w:sz w:val="21"/>
          <w:szCs w:val="21"/>
        </w:rPr>
        <w:br/>
      </w:r>
    </w:p>
    <w:p w:rsidR="00D012D6" w:rsidRDefault="00D012D6" w:rsidP="00D012D6">
      <w:pPr>
        <w:pStyle w:val="Heading3"/>
      </w:pPr>
      <w:r>
        <w:t>E.</w:t>
      </w:r>
    </w:p>
    <w:p w:rsidR="00B66B9B" w:rsidRPr="00B66B9B" w:rsidRDefault="00B66B9B" w:rsidP="00B66B9B">
      <w:pPr>
        <w:rPr>
          <w:rFonts w:ascii="Arial" w:hAnsi="Arial" w:cs="Arial"/>
          <w:color w:val="333333"/>
          <w:spacing w:val="8"/>
          <w:sz w:val="21"/>
          <w:szCs w:val="21"/>
        </w:rPr>
      </w:pPr>
      <w:r w:rsidRPr="00B66B9B">
        <w:rPr>
          <w:rFonts w:ascii="Arial" w:hAnsi="Arial" w:cs="Arial"/>
          <w:color w:val="333333"/>
          <w:spacing w:val="8"/>
          <w:sz w:val="21"/>
          <w:szCs w:val="21"/>
        </w:rPr>
        <w:t>See scraper.py</w:t>
      </w:r>
    </w:p>
    <w:p w:rsidR="00D012D6" w:rsidRDefault="00D012D6" w:rsidP="00D012D6">
      <w:pPr>
        <w:pStyle w:val="Heading3"/>
      </w:pPr>
      <w:r>
        <w:t>F.</w:t>
      </w:r>
    </w:p>
    <w:p w:rsidR="00B66B9B" w:rsidRPr="00B66B9B" w:rsidRDefault="00B66B9B" w:rsidP="00B66B9B">
      <w:pPr>
        <w:rPr>
          <w:rFonts w:ascii="Arial" w:hAnsi="Arial" w:cs="Arial"/>
          <w:color w:val="333333"/>
          <w:spacing w:val="8"/>
          <w:sz w:val="21"/>
          <w:szCs w:val="21"/>
        </w:rPr>
      </w:pPr>
      <w:r w:rsidRPr="00B66B9B">
        <w:rPr>
          <w:rFonts w:ascii="Arial" w:hAnsi="Arial" w:cs="Arial"/>
          <w:color w:val="333333"/>
          <w:spacing w:val="8"/>
          <w:sz w:val="21"/>
          <w:szCs w:val="21"/>
        </w:rPr>
        <w:t xml:space="preserve">See </w:t>
      </w:r>
      <w:r>
        <w:rPr>
          <w:rFonts w:ascii="Arial" w:hAnsi="Arial" w:cs="Arial"/>
          <w:color w:val="333333"/>
          <w:spacing w:val="8"/>
          <w:sz w:val="21"/>
          <w:szCs w:val="21"/>
        </w:rPr>
        <w:t>htmlFile.txt</w:t>
      </w:r>
    </w:p>
    <w:p w:rsidR="00B66B9B" w:rsidRPr="00B66B9B" w:rsidRDefault="00B66B9B" w:rsidP="00B66B9B"/>
    <w:p w:rsidR="00D012D6" w:rsidRDefault="00D012D6" w:rsidP="00D012D6">
      <w:pPr>
        <w:pStyle w:val="Heading3"/>
      </w:pPr>
      <w:r>
        <w:t>G.</w:t>
      </w:r>
    </w:p>
    <w:p w:rsidR="00B66B9B" w:rsidRPr="00B66B9B" w:rsidRDefault="00B66B9B" w:rsidP="00B66B9B">
      <w:pPr>
        <w:rPr>
          <w:rFonts w:ascii="Arial" w:hAnsi="Arial" w:cs="Arial"/>
          <w:color w:val="333333"/>
          <w:spacing w:val="8"/>
          <w:sz w:val="21"/>
          <w:szCs w:val="21"/>
        </w:rPr>
      </w:pPr>
      <w:r w:rsidRPr="00B66B9B">
        <w:rPr>
          <w:rFonts w:ascii="Arial" w:hAnsi="Arial" w:cs="Arial"/>
          <w:color w:val="333333"/>
          <w:spacing w:val="8"/>
          <w:sz w:val="21"/>
          <w:szCs w:val="21"/>
        </w:rPr>
        <w:t xml:space="preserve">See </w:t>
      </w:r>
      <w:r>
        <w:rPr>
          <w:rFonts w:ascii="Arial" w:hAnsi="Arial" w:cs="Arial"/>
          <w:color w:val="333333"/>
          <w:spacing w:val="8"/>
          <w:sz w:val="21"/>
          <w:szCs w:val="21"/>
        </w:rPr>
        <w:t>links.csv</w:t>
      </w:r>
    </w:p>
    <w:p w:rsidR="00D012D6" w:rsidRPr="00D012D6" w:rsidRDefault="00D012D6" w:rsidP="00D012D6">
      <w:pPr>
        <w:pStyle w:val="Heading3"/>
      </w:pPr>
      <w:r>
        <w:t>H.</w:t>
      </w:r>
    </w:p>
    <w:p w:rsidR="00B66B9B" w:rsidRPr="00B66B9B" w:rsidRDefault="00B66B9B" w:rsidP="00B66B9B">
      <w:pPr>
        <w:rPr>
          <w:rFonts w:ascii="Arial" w:hAnsi="Arial" w:cs="Arial"/>
          <w:color w:val="333333"/>
          <w:spacing w:val="8"/>
          <w:sz w:val="21"/>
          <w:szCs w:val="21"/>
        </w:rPr>
      </w:pPr>
      <w:r w:rsidRPr="00B66B9B">
        <w:rPr>
          <w:rFonts w:ascii="Arial" w:hAnsi="Arial" w:cs="Arial"/>
          <w:color w:val="333333"/>
          <w:spacing w:val="8"/>
          <w:sz w:val="21"/>
          <w:szCs w:val="21"/>
        </w:rPr>
        <w:t xml:space="preserve">See </w:t>
      </w:r>
      <w:r>
        <w:rPr>
          <w:rFonts w:ascii="Arial" w:hAnsi="Arial" w:cs="Arial"/>
          <w:color w:val="333333"/>
          <w:spacing w:val="8"/>
          <w:sz w:val="21"/>
          <w:szCs w:val="21"/>
        </w:rPr>
        <w:t>results.jpg</w:t>
      </w:r>
    </w:p>
    <w:p w:rsidR="00D012D6" w:rsidRDefault="00D012D6"/>
    <w:p w:rsidR="00D012D6" w:rsidRDefault="00DF4E7D" w:rsidP="00B66B9B">
      <w:pPr>
        <w:pStyle w:val="Heading2"/>
      </w:pPr>
      <w:r>
        <w:t>Part II</w:t>
      </w:r>
      <w:r w:rsidR="00B66B9B">
        <w:t xml:space="preserve"> – SQL</w:t>
      </w:r>
    </w:p>
    <w:p w:rsidR="00B66B9B" w:rsidRDefault="00B66B9B" w:rsidP="00B66B9B">
      <w:pPr>
        <w:pStyle w:val="Heading3"/>
      </w:pPr>
      <w:r>
        <w:t>I.</w:t>
      </w:r>
    </w:p>
    <w:p w:rsidR="00B66B9B" w:rsidRPr="00B66B9B" w:rsidRDefault="00B66B9B" w:rsidP="00B66B9B">
      <w:r>
        <w:t>See popDifferences.csv</w:t>
      </w:r>
    </w:p>
    <w:p w:rsidR="00B66B9B" w:rsidRDefault="00B66B9B" w:rsidP="00B66B9B">
      <w:pPr>
        <w:pStyle w:val="Heading3"/>
      </w:pPr>
      <w:r>
        <w:t>J.</w:t>
      </w:r>
    </w:p>
    <w:p w:rsidR="00B66B9B" w:rsidRDefault="00B66B9B" w:rsidP="00B66B9B">
      <w:r>
        <w:t>See popDifferencesPartJ.csv</w:t>
      </w:r>
    </w:p>
    <w:p w:rsidR="00DF4E7D" w:rsidRPr="00B66B9B" w:rsidRDefault="00DF4E7D" w:rsidP="00B66B9B">
      <w:r>
        <w:t>S</w:t>
      </w:r>
      <w:bookmarkStart w:id="0" w:name="_GoBack"/>
      <w:bookmarkEnd w:id="0"/>
      <w:r>
        <w:t>ee sqlQueryResults.jpg</w:t>
      </w:r>
    </w:p>
    <w:p w:rsidR="00B66B9B" w:rsidRDefault="00B66B9B" w:rsidP="00B66B9B">
      <w:pPr>
        <w:pStyle w:val="Heading3"/>
      </w:pPr>
      <w:r>
        <w:t>K.</w:t>
      </w:r>
    </w:p>
    <w:p w:rsidR="00DF4E7D" w:rsidRPr="00B66B9B" w:rsidRDefault="00B66B9B" w:rsidP="00B66B9B">
      <w:r>
        <w:t>See sqlInsert.jpg</w:t>
      </w:r>
    </w:p>
    <w:p w:rsidR="00B66B9B" w:rsidRDefault="00B66B9B" w:rsidP="00B66B9B">
      <w:pPr>
        <w:pStyle w:val="Heading3"/>
      </w:pPr>
      <w:r>
        <w:t>L.</w:t>
      </w:r>
    </w:p>
    <w:p w:rsidR="00B66B9B" w:rsidRDefault="00B66B9B" w:rsidP="00B66B9B">
      <w:r>
        <w:t>See sqlResults.jpg</w:t>
      </w:r>
    </w:p>
    <w:p w:rsidR="00B66B9B" w:rsidRDefault="00B66B9B" w:rsidP="00B66B9B">
      <w:r>
        <w:t>See sqlInsert.csv</w:t>
      </w:r>
    </w:p>
    <w:p w:rsidR="00B66B9B" w:rsidRDefault="00B66B9B" w:rsidP="00B66B9B">
      <w:r>
        <w:t>The dataset was prepared using the current population estimates spreadsheet from the census website. There were periods leading all of the state names that were scrubbed from the data. Afterwards the cells containing state names and the cells containing their population were related using an excel formula. The excel formula would relate the</w:t>
      </w:r>
      <w:r w:rsidR="00097D72">
        <w:t xml:space="preserve"> cells and format them in a SQL</w:t>
      </w:r>
      <w:r>
        <w:t xml:space="preserve"> insert statem</w:t>
      </w:r>
      <w:r w:rsidR="00097D72">
        <w:t>ent. First the formula was applied to the 2015 data and then the 2016 data to create two sets of inserts for two tables. Here is one insert from each data set.</w:t>
      </w:r>
    </w:p>
    <w:p w:rsidR="00097D72" w:rsidRDefault="00097D72" w:rsidP="00B66B9B"/>
    <w:p w:rsidR="00097D72" w:rsidRPr="008A23B5" w:rsidRDefault="00097D72" w:rsidP="00B66B9B">
      <w:pPr>
        <w:rPr>
          <w:highlight w:val="lightGray"/>
        </w:rPr>
      </w:pPr>
      <w:r w:rsidRPr="008A23B5">
        <w:rPr>
          <w:highlight w:val="lightGray"/>
        </w:rPr>
        <w:t>="insert into pop2015(year, state, population) Values(2015,'"&amp;M10&amp;"',"&amp;N10&amp;");"</w:t>
      </w:r>
    </w:p>
    <w:p w:rsidR="00097D72" w:rsidRDefault="00097D72" w:rsidP="00097D72">
      <w:r w:rsidRPr="008A23B5">
        <w:rPr>
          <w:highlight w:val="lightGray"/>
        </w:rPr>
        <w:t>="insert into pop2016(year, state, population) Values(2016,'"&amp;M10&amp;"',"&amp;N10&amp;");"</w:t>
      </w:r>
    </w:p>
    <w:p w:rsidR="00097D72" w:rsidRDefault="00097D72" w:rsidP="00B66B9B"/>
    <w:p w:rsidR="00097D72" w:rsidRDefault="00097D72" w:rsidP="00B66B9B">
      <w:r>
        <w:t xml:space="preserve">Here M was the column that containing the name of each state and N was the column containing population values for that year. First the N column contained 2015 population data. After the inserts were created, the N column was replaced with 2016 data and a new set of inserts were created. The formula needed to be slightly changed between sets to account for the new year and table name. </w:t>
      </w:r>
    </w:p>
    <w:p w:rsidR="00DF4E7D" w:rsidRDefault="00DF4E7D" w:rsidP="00B66B9B"/>
    <w:p w:rsidR="00DF4E7D" w:rsidRDefault="00DF4E7D" w:rsidP="00DF4E7D">
      <w:pPr>
        <w:pStyle w:val="Heading2"/>
      </w:pPr>
      <w:r>
        <w:lastRenderedPageBreak/>
        <w:t>Part III – R</w:t>
      </w:r>
    </w:p>
    <w:p w:rsidR="00DF4E7D" w:rsidRDefault="00DF4E7D" w:rsidP="00DF4E7D">
      <w:pPr>
        <w:pStyle w:val="Heading3"/>
      </w:pPr>
      <w:r>
        <w:t>M.</w:t>
      </w:r>
    </w:p>
    <w:p w:rsidR="00DF4E7D" w:rsidRDefault="00147CC2" w:rsidP="00DF4E7D">
      <w:r>
        <w:t>See 2020est.png</w:t>
      </w:r>
    </w:p>
    <w:p w:rsidR="00147CC2" w:rsidRPr="00147CC2" w:rsidRDefault="00147CC2" w:rsidP="00DF4E7D">
      <w:pPr>
        <w:rPr>
          <w:rFonts w:ascii="Calibri" w:eastAsia="Times New Roman" w:hAnsi="Calibri" w:cs="Calibri"/>
          <w:color w:val="000000"/>
        </w:rPr>
      </w:pPr>
      <w:r>
        <w:t xml:space="preserve">Based on the linear regression in 2020est.png, one can infer the population of Florida would increase by 290,376 residents per year. By this logic, it is inferred that the population for Florida will be </w:t>
      </w:r>
      <w:r>
        <w:rPr>
          <w:rFonts w:ascii="Calibri" w:eastAsia="Times New Roman" w:hAnsi="Calibri" w:cs="Calibri"/>
          <w:color w:val="000000"/>
        </w:rPr>
        <w:t>21,692,307 in the year 2020.</w:t>
      </w:r>
    </w:p>
    <w:p w:rsidR="00DF4E7D" w:rsidRDefault="00DF4E7D" w:rsidP="00DF4E7D">
      <w:pPr>
        <w:pStyle w:val="Heading3"/>
      </w:pPr>
      <w:r>
        <w:t>N.</w:t>
      </w:r>
    </w:p>
    <w:p w:rsidR="00147CC2" w:rsidRDefault="00147CC2" w:rsidP="00147CC2">
      <w:r>
        <w:t>The data was prepared by selecting the population data and adding it into a .tab file. All of the commas from the population values were purged with find/replace. Each population value was entered on a new row and the corresponding year was added in tandem on the same row, one tab apart.</w:t>
      </w:r>
    </w:p>
    <w:p w:rsidR="00147CC2" w:rsidRPr="00147CC2" w:rsidRDefault="00147CC2" w:rsidP="00147CC2">
      <w:r>
        <w:t xml:space="preserve">See </w:t>
      </w:r>
      <w:proofErr w:type="spellStart"/>
      <w:r>
        <w:t>floPop.tab</w:t>
      </w:r>
      <w:proofErr w:type="spellEnd"/>
    </w:p>
    <w:p w:rsidR="00DF4E7D" w:rsidRDefault="00DF4E7D" w:rsidP="00DF4E7D">
      <w:pPr>
        <w:pStyle w:val="Heading3"/>
      </w:pPr>
      <w:r>
        <w:t>O.</w:t>
      </w:r>
    </w:p>
    <w:p w:rsidR="00DF4E7D" w:rsidRDefault="00DF4E7D" w:rsidP="00DF4E7D">
      <w:pPr>
        <w:pStyle w:val="Heading3"/>
      </w:pPr>
      <w:r>
        <w:t>P.</w:t>
      </w:r>
    </w:p>
    <w:p w:rsidR="00DF4E7D" w:rsidRDefault="00DF4E7D" w:rsidP="00DF4E7D">
      <w:pPr>
        <w:pStyle w:val="Heading3"/>
      </w:pPr>
      <w:r>
        <w:t>Q.</w:t>
      </w:r>
    </w:p>
    <w:p w:rsidR="00147CC2" w:rsidRDefault="00147CC2" w:rsidP="00147CC2">
      <w:r>
        <w:t>See 2020est.png</w:t>
      </w:r>
    </w:p>
    <w:p w:rsidR="00147CC2" w:rsidRPr="00147CC2" w:rsidRDefault="00147CC2" w:rsidP="00147CC2">
      <w:pPr>
        <w:rPr>
          <w:rFonts w:ascii="Calibri" w:eastAsia="Times New Roman" w:hAnsi="Calibri" w:cs="Calibri"/>
          <w:color w:val="000000"/>
        </w:rPr>
      </w:pPr>
      <w:r>
        <w:t xml:space="preserve">Based on the linear regression in 2020est.png, one can infer the population of Florida would increase by 290,376 residents per year. By this logic, it is inferred that the population for Florida will be </w:t>
      </w:r>
      <w:r>
        <w:rPr>
          <w:rFonts w:ascii="Calibri" w:eastAsia="Times New Roman" w:hAnsi="Calibri" w:cs="Calibri"/>
          <w:color w:val="000000"/>
        </w:rPr>
        <w:t>20,821,178 in the year 2017</w:t>
      </w:r>
      <w:r>
        <w:rPr>
          <w:rFonts w:ascii="Calibri" w:eastAsia="Times New Roman" w:hAnsi="Calibri" w:cs="Calibri"/>
          <w:color w:val="000000"/>
        </w:rPr>
        <w:t>.</w:t>
      </w:r>
    </w:p>
    <w:p w:rsidR="00DF4E7D" w:rsidRPr="00DF4E7D" w:rsidRDefault="00DF4E7D" w:rsidP="00DF4E7D">
      <w:pPr>
        <w:pStyle w:val="Heading3"/>
      </w:pPr>
      <w:r>
        <w:t>R.</w:t>
      </w:r>
    </w:p>
    <w:sectPr w:rsidR="00DF4E7D" w:rsidRPr="00DF4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2D6"/>
    <w:rsid w:val="00097D72"/>
    <w:rsid w:val="00147CC2"/>
    <w:rsid w:val="00395EDD"/>
    <w:rsid w:val="00443994"/>
    <w:rsid w:val="008A23B5"/>
    <w:rsid w:val="00B66B9B"/>
    <w:rsid w:val="00C32256"/>
    <w:rsid w:val="00C4612F"/>
    <w:rsid w:val="00D012D6"/>
    <w:rsid w:val="00DF4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F6342"/>
  <w15:chartTrackingRefBased/>
  <w15:docId w15:val="{563A2495-20E8-458C-BB69-85290C93A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2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12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12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2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12D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012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2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2D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012D6"/>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D012D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97347">
      <w:bodyDiv w:val="1"/>
      <w:marLeft w:val="0"/>
      <w:marRight w:val="0"/>
      <w:marTop w:val="0"/>
      <w:marBottom w:val="0"/>
      <w:divBdr>
        <w:top w:val="none" w:sz="0" w:space="0" w:color="auto"/>
        <w:left w:val="none" w:sz="0" w:space="0" w:color="auto"/>
        <w:bottom w:val="none" w:sz="0" w:space="0" w:color="auto"/>
        <w:right w:val="none" w:sz="0" w:space="0" w:color="auto"/>
      </w:divBdr>
    </w:div>
    <w:div w:id="18483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Clark</dc:creator>
  <cp:keywords/>
  <dc:description/>
  <cp:lastModifiedBy>Chase Clark</cp:lastModifiedBy>
  <cp:revision>3</cp:revision>
  <dcterms:created xsi:type="dcterms:W3CDTF">2017-08-17T01:50:00Z</dcterms:created>
  <dcterms:modified xsi:type="dcterms:W3CDTF">2017-08-17T02:47:00Z</dcterms:modified>
</cp:coreProperties>
</file>