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0073" w:rsidRPr="00060073" w:rsidRDefault="00060073" w:rsidP="00060073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Contenidos</w:t>
      </w:r>
    </w:p>
    <w:p w:rsidR="00060073" w:rsidRPr="00060073" w:rsidRDefault="00060073" w:rsidP="00507FE6">
      <w:p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6609F"/>
          <w:sz w:val="24"/>
          <w:szCs w:val="24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fldChar w:fldCharType="begin"/>
      </w:r>
      <w:r w:rsidRPr="00060073">
        <w:rPr>
          <w:rFonts w:ascii="Roboto" w:eastAsia="Times New Roman" w:hAnsi="Roboto" w:cs="Times New Roman"/>
          <w:color w:val="656565"/>
          <w:lang w:eastAsia="es-AR"/>
        </w:rPr>
        <w:instrText xml:space="preserve"> HYPERLINK "https://aulasvirtuales.bue.edu.ar/course/view.php?id=16159&amp;section=3" \o "Unidad 1" </w:instrText>
      </w:r>
      <w:r w:rsidRPr="00060073">
        <w:rPr>
          <w:rFonts w:ascii="Roboto" w:eastAsia="Times New Roman" w:hAnsi="Roboto" w:cs="Times New Roman"/>
          <w:color w:val="656565"/>
          <w:lang w:eastAsia="es-AR"/>
        </w:rPr>
      </w:r>
      <w:r w:rsidRPr="00060073">
        <w:rPr>
          <w:rFonts w:ascii="Roboto" w:eastAsia="Times New Roman" w:hAnsi="Roboto" w:cs="Times New Roman"/>
          <w:color w:val="656565"/>
          <w:lang w:eastAsia="es-AR"/>
        </w:rPr>
        <w:fldChar w:fldCharType="separate"/>
      </w:r>
    </w:p>
    <w:p w:rsidR="00060073" w:rsidRPr="00060073" w:rsidRDefault="00060073" w:rsidP="00060073">
      <w:p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ind w:left="720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fldChar w:fldCharType="end"/>
      </w:r>
    </w:p>
    <w:p w:rsidR="00060073" w:rsidRDefault="00000000" w:rsidP="00060073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center"/>
        <w:outlineLvl w:val="2"/>
        <w:rPr>
          <w:rFonts w:ascii="Arial" w:eastAsia="Times New Roman" w:hAnsi="Arial" w:cs="Arial"/>
          <w:color w:val="36609F"/>
          <w:sz w:val="32"/>
          <w:szCs w:val="32"/>
          <w:lang w:eastAsia="es-AR"/>
        </w:rPr>
      </w:pPr>
      <w:hyperlink r:id="rId5" w:history="1">
        <w:r w:rsidR="00507FE6">
          <w:rPr>
            <w:rFonts w:ascii="Arial" w:eastAsia="Times New Roman" w:hAnsi="Arial" w:cs="Arial"/>
            <w:color w:val="36609F"/>
            <w:sz w:val="32"/>
            <w:szCs w:val="32"/>
            <w:lang w:eastAsia="es-AR"/>
          </w:rPr>
          <w:t>CSS</w:t>
        </w:r>
      </w:hyperlink>
    </w:p>
    <w:p w:rsidR="00507FE6" w:rsidRPr="00060073" w:rsidRDefault="00507FE6" w:rsidP="00507FE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6609F"/>
          <w:sz w:val="32"/>
          <w:szCs w:val="32"/>
          <w:lang w:eastAsia="es-AR"/>
        </w:rPr>
      </w:pPr>
    </w:p>
    <w:p w:rsidR="00507FE6" w:rsidRPr="00507FE6" w:rsidRDefault="00507FE6" w:rsidP="00507FE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6609F"/>
          <w:sz w:val="32"/>
          <w:szCs w:val="32"/>
          <w:lang w:eastAsia="es-AR"/>
        </w:rPr>
      </w:pPr>
      <w:r w:rsidRPr="00507FE6">
        <w:rPr>
          <w:rFonts w:ascii="Arial" w:eastAsia="Times New Roman" w:hAnsi="Arial" w:cs="Arial"/>
          <w:color w:val="36609F"/>
          <w:sz w:val="32"/>
          <w:szCs w:val="32"/>
          <w:lang w:eastAsia="es-AR"/>
        </w:rPr>
        <w:t>Contenidos generales</w:t>
      </w:r>
    </w:p>
    <w:p w:rsidR="00507FE6" w:rsidRPr="00507FE6" w:rsidRDefault="00507FE6" w:rsidP="0050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507FE6">
        <w:rPr>
          <w:rFonts w:ascii="Roboto" w:eastAsia="Times New Roman" w:hAnsi="Roboto" w:cs="Times New Roman"/>
          <w:color w:val="656565"/>
          <w:lang w:eastAsia="es-AR"/>
        </w:rPr>
        <w:t>Introducción. Selectores básicos. Agrupamientos (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div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 y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span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>) - Atributos Globales - Especificidad- Etiquetas semánticas.</w:t>
      </w:r>
    </w:p>
    <w:p w:rsidR="00507FE6" w:rsidRPr="00507FE6" w:rsidRDefault="00507FE6" w:rsidP="0050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Google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Fonts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>. Colores. Iconos.</w:t>
      </w:r>
    </w:p>
    <w:p w:rsidR="00507FE6" w:rsidRPr="00507FE6" w:rsidRDefault="00507FE6" w:rsidP="0050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507FE6">
        <w:rPr>
          <w:rFonts w:ascii="Roboto" w:eastAsia="Times New Roman" w:hAnsi="Roboto" w:cs="Times New Roman"/>
          <w:color w:val="656565"/>
          <w:lang w:eastAsia="es-AR"/>
        </w:rPr>
        <w:t>Especificidad. Selectores descendientes. Modelo de Caja. Unidades de Medidas.</w:t>
      </w:r>
    </w:p>
    <w:p w:rsidR="00507FE6" w:rsidRPr="00507FE6" w:rsidRDefault="00507FE6" w:rsidP="0050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Selectores avanzados.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Pseudoclases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. Prefijos de CSS. Transiciones, Animaciones y Transformaciones. Introducción Responsive Web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Design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>.</w:t>
      </w:r>
    </w:p>
    <w:p w:rsidR="00507FE6" w:rsidRPr="00507FE6" w:rsidRDefault="00507FE6" w:rsidP="0050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Responsive Web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Design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. Introducción a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MediaQueries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.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Flexbox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 xml:space="preserve"> y CSS </w:t>
      </w:r>
      <w:proofErr w:type="spellStart"/>
      <w:r w:rsidRPr="00507FE6">
        <w:rPr>
          <w:rFonts w:ascii="Roboto" w:eastAsia="Times New Roman" w:hAnsi="Roboto" w:cs="Times New Roman"/>
          <w:color w:val="656565"/>
          <w:lang w:eastAsia="es-AR"/>
        </w:rPr>
        <w:t>Grid</w:t>
      </w:r>
      <w:proofErr w:type="spellEnd"/>
      <w:r w:rsidRPr="00507FE6">
        <w:rPr>
          <w:rFonts w:ascii="Roboto" w:eastAsia="Times New Roman" w:hAnsi="Roboto" w:cs="Times New Roman"/>
          <w:color w:val="656565"/>
          <w:lang w:eastAsia="es-AR"/>
        </w:rPr>
        <w:t>.</w:t>
      </w:r>
    </w:p>
    <w:p w:rsidR="00B50BE2" w:rsidRDefault="00B50BE2"/>
    <w:sectPr w:rsidR="00B50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1BD2"/>
    <w:multiLevelType w:val="multilevel"/>
    <w:tmpl w:val="D9A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B07"/>
    <w:multiLevelType w:val="multilevel"/>
    <w:tmpl w:val="E94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457D1"/>
    <w:multiLevelType w:val="multilevel"/>
    <w:tmpl w:val="628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347088">
    <w:abstractNumId w:val="1"/>
  </w:num>
  <w:num w:numId="2" w16cid:durableId="623079004">
    <w:abstractNumId w:val="0"/>
  </w:num>
  <w:num w:numId="3" w16cid:durableId="1010527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73"/>
    <w:rsid w:val="00060073"/>
    <w:rsid w:val="00264C1D"/>
    <w:rsid w:val="00507FE6"/>
    <w:rsid w:val="00B5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17C8"/>
  <w15:chartTrackingRefBased/>
  <w15:docId w15:val="{F7AF1E2A-FA09-4B12-9961-E2DC3F0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07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07FE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89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svirtuales.bue.edu.ar/course/view.php?id=16159&amp;section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erica fabbro</cp:lastModifiedBy>
  <cp:revision>2</cp:revision>
  <dcterms:created xsi:type="dcterms:W3CDTF">2024-03-16T13:09:00Z</dcterms:created>
  <dcterms:modified xsi:type="dcterms:W3CDTF">2024-03-16T13:09:00Z</dcterms:modified>
</cp:coreProperties>
</file>