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420" w:afterAutospacing="0" w:line="1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Web服务器端开发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17BF1"/>
        <w:spacing w:before="480" w:beforeAutospacing="0" w:after="120" w:afterAutospacing="0" w:line="18" w:lineRule="atLeast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6"/>
          <w:szCs w:val="16"/>
          <w:shd w:val="clear" w:fill="217BF1"/>
          <w:lang w:val="en-US" w:eastAsia="zh-CN" w:bidi="ar"/>
        </w:rPr>
        <w:t>基本信息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20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tbl>
      <w:tblPr>
        <w:tblStyle w:val="4"/>
        <w:tblW w:w="9650" w:type="dxa"/>
        <w:tblInd w:w="-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980"/>
        <w:gridCol w:w="1060"/>
        <w:gridCol w:w="2050"/>
        <w:gridCol w:w="950"/>
        <w:gridCol w:w="1090"/>
        <w:gridCol w:w="1060"/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授课校区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{pos}</w:t>
            </w:r>
          </w:p>
        </w:tc>
        <w:tc>
          <w:tcPr>
            <w:tcW w:w="10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开课学院</w:t>
            </w:r>
          </w:p>
        </w:tc>
        <w:tc>
          <w:tcPr>
            <w:tcW w:w="20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{col}</w:t>
            </w:r>
          </w:p>
        </w:tc>
        <w:tc>
          <w:tcPr>
            <w:tcW w:w="9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课程学分</w:t>
            </w:r>
          </w:p>
        </w:tc>
        <w:tc>
          <w:tcPr>
            <w:tcW w:w="10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{mark}</w:t>
            </w:r>
          </w:p>
        </w:tc>
        <w:tc>
          <w:tcPr>
            <w:tcW w:w="10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教学周期</w:t>
            </w:r>
          </w:p>
        </w:tc>
        <w:tc>
          <w:tcPr>
            <w:tcW w:w="12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{week}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理论课时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{t_hour}</w:t>
            </w:r>
          </w:p>
        </w:tc>
        <w:tc>
          <w:tcPr>
            <w:tcW w:w="10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实验课时</w:t>
            </w:r>
          </w:p>
        </w:tc>
        <w:tc>
          <w:tcPr>
            <w:tcW w:w="20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{e_hour}</w:t>
            </w:r>
          </w:p>
        </w:tc>
        <w:tc>
          <w:tcPr>
            <w:tcW w:w="9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周学时数</w:t>
            </w:r>
          </w:p>
        </w:tc>
        <w:tc>
          <w:tcPr>
            <w:tcW w:w="10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{w_hour}</w:t>
            </w:r>
          </w:p>
        </w:tc>
        <w:tc>
          <w:tcPr>
            <w:tcW w:w="10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总课时数</w:t>
            </w:r>
          </w:p>
        </w:tc>
        <w:tc>
          <w:tcPr>
            <w:tcW w:w="12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{a_hour}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主讲教师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{m_tech}</w:t>
            </w:r>
          </w:p>
        </w:tc>
        <w:tc>
          <w:tcPr>
            <w:tcW w:w="10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辅导教师</w:t>
            </w:r>
          </w:p>
        </w:tc>
        <w:tc>
          <w:tcPr>
            <w:tcW w:w="20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{s_tech}</w:t>
            </w:r>
          </w:p>
        </w:tc>
        <w:tc>
          <w:tcPr>
            <w:tcW w:w="9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答疑时间</w:t>
            </w:r>
          </w:p>
        </w:tc>
        <w:tc>
          <w:tcPr>
            <w:tcW w:w="10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{q_time}</w:t>
            </w:r>
          </w:p>
        </w:tc>
        <w:tc>
          <w:tcPr>
            <w:tcW w:w="10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答疑地点</w:t>
            </w:r>
          </w:p>
        </w:tc>
        <w:tc>
          <w:tcPr>
            <w:tcW w:w="12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8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{q_addr}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18" w:lineRule="atLeas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18" w:lineRule="atLeast"/>
        <w:ind w:left="0" w:firstLine="0"/>
        <w:jc w:val="left"/>
        <w:textAlignment w:val="auto"/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课程描述及与其他课程关系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  <w:t>(不超过200字)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18" w:lineRule="atLeast"/>
        <w:ind w:left="0" w:firstLine="0"/>
        <w:jc w:val="left"/>
        <w:textAlignment w:val="auto"/>
        <w:rPr>
          <w:rStyle w:val="6"/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{desc}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jc w:val="left"/>
        <w:textAlignment w:val="auto"/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使用教材与参考书目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  <w:t>(不超过200字)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18" w:lineRule="atLeast"/>
        <w:ind w:left="0" w:firstLine="0"/>
        <w:jc w:val="left"/>
        <w:textAlignment w:val="auto"/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{mate}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jc w:val="left"/>
        <w:textAlignment w:val="auto"/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课程考核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  <w:t>(不超过200字)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18" w:lineRule="atLeast"/>
        <w:ind w:left="0" w:firstLine="0"/>
        <w:jc w:val="left"/>
        <w:textAlignment w:val="auto"/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{exam}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教学方法与手段及相关要求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  <w:t>(不超过200字)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18" w:lineRule="atLeas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{method}</w:t>
      </w:r>
    </w:p>
    <w:p>
      <w:pPr>
        <w:keepNext w:val="0"/>
        <w:keepLines w:val="0"/>
        <w:widowControl/>
        <w:suppressLineNumbers w:val="0"/>
        <w:spacing w:before="480" w:beforeAutospacing="0" w:after="12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480" w:beforeAutospacing="0" w:after="12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480" w:beforeAutospacing="0" w:after="12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480" w:beforeAutospacing="0" w:after="12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17BF1"/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120" w:afterAutospacing="0" w:line="18" w:lineRule="atLeast"/>
        <w:ind w:left="0" w:firstLine="0"/>
        <w:jc w:val="center"/>
        <w:textAlignment w:val="auto"/>
        <w:rPr>
          <w:rFonts w:hint="default" w:ascii="微软雅黑" w:hAnsi="微软雅黑" w:eastAsia="微软雅黑" w:cs="微软雅黑"/>
          <w:i w:val="0"/>
          <w:caps w:val="0"/>
          <w:color w:val="FFFFFF" w:themeColor="background1"/>
          <w:spacing w:val="0"/>
          <w:kern w:val="0"/>
          <w:sz w:val="16"/>
          <w:szCs w:val="16"/>
          <w:shd w:val="clear" w:fill="FFFFFF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 w:themeColor="background1"/>
          <w:spacing w:val="0"/>
          <w:kern w:val="0"/>
          <w:sz w:val="16"/>
          <w:szCs w:val="16"/>
          <w:shd w:val="clear" w:fill="FFFFFF"/>
          <w:lang w:val="en-US" w:eastAsia="zh-CN" w:bidi="ar"/>
          <w14:textFill>
            <w14:solidFill>
              <w14:schemeClr w14:val="bg1"/>
            </w14:solidFill>
          </w14:textFill>
        </w:rPr>
        <w:t>教学进度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8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18" w:lineRule="atLeast"/>
              <w:ind w:right="0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主要教学内容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18" w:lineRule="atLeast"/>
              <w:ind w:right="0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教学形式及内容资料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18" w:lineRule="atLeast"/>
              <w:ind w:right="0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作业与辅导安排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18" w:lineRule="atLeast"/>
              <w:ind w:right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{#tech}{cnt}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18" w:lineRule="atLeast"/>
              <w:ind w:right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{method}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18" w:lineRule="atLeast"/>
              <w:ind w:right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{task}{/tech}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8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8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8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8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8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17BF1"/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120" w:afterAutospacing="0" w:line="18" w:lineRule="atLeast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6"/>
          <w:szCs w:val="16"/>
          <w:shd w:val="clear" w:fill="217BF1"/>
          <w:lang w:val="en-US" w:eastAsia="zh-CN" w:bidi="ar"/>
        </w:rPr>
        <w:t>实验进度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8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tbl>
      <w:tblPr>
        <w:tblStyle w:val="4"/>
        <w:tblW w:w="8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1640"/>
        <w:gridCol w:w="1934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18" w:lineRule="atLeast"/>
              <w:ind w:right="0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实验项目名称</w:t>
            </w:r>
          </w:p>
        </w:tc>
        <w:tc>
          <w:tcPr>
            <w:tcW w:w="16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18" w:lineRule="atLeast"/>
              <w:ind w:right="0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实验性质</w:t>
            </w:r>
          </w:p>
        </w:tc>
        <w:tc>
          <w:tcPr>
            <w:tcW w:w="19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18" w:lineRule="atLeast"/>
              <w:ind w:right="0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实验教室</w:t>
            </w:r>
          </w:p>
        </w:tc>
        <w:tc>
          <w:tcPr>
            <w:tcW w:w="25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18" w:lineRule="atLeast"/>
              <w:ind w:right="0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每组人数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18" w:lineRule="atLeast"/>
              <w:ind w:right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{#exp}{type}</w:t>
            </w:r>
          </w:p>
        </w:tc>
        <w:tc>
          <w:tcPr>
            <w:tcW w:w="16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18" w:lineRule="atLeast"/>
              <w:ind w:right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{prop}</w:t>
            </w:r>
          </w:p>
        </w:tc>
        <w:tc>
          <w:tcPr>
            <w:tcW w:w="19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18" w:lineRule="atLeast"/>
              <w:ind w:right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{addr}</w:t>
            </w:r>
          </w:p>
        </w:tc>
        <w:tc>
          <w:tcPr>
            <w:tcW w:w="252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18" w:lineRule="atLeast"/>
              <w:ind w:right="0"/>
              <w:jc w:val="center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{gnum}{/exp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9"/>
      </w:pPr>
      <w:r>
        <w:t>窗体底端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05278"/>
    <w:rsid w:val="0F1B7C13"/>
    <w:rsid w:val="187A61F2"/>
    <w:rsid w:val="28E44D78"/>
    <w:rsid w:val="29435E35"/>
    <w:rsid w:val="482811AB"/>
    <w:rsid w:val="6BDB1D70"/>
    <w:rsid w:val="71D47836"/>
    <w:rsid w:val="74605B5A"/>
    <w:rsid w:val="7DCF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_Style 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9">
    <w:name w:val="_Style 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2022-09-20T06:36:00Z</dcterms:created>
  <dc:creator>missht0</dc:creator>
  <cp:lastModifiedBy>冷月幽狼</cp:lastModifiedBy>
  <dcterms:modified xsi:type="dcterms:W3CDTF">2022-09-24T13:19:05Z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