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미션 체인 네트워크 - 백서(표준화)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태그라인: 목적에서 영감을 얻었습니다. 블록체인으로 보호됩니다.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버전: v1.0(표준화된 초안)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날짜: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목차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초록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소개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사명과 비전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시장 기회 - 가치의 융합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디자인 원칙과 아키텍처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미션 체인 생태계 - 시너지 경제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토큰 모델과 경제 흐름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거버넌스 및 DAO 프레임워크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로드맵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위험 및 완화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창립 및 초기 경영진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부록(A~G)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초록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창의적인 기여, 경제적 참여 및 거버넌스 책임을 조정하도록 설계된 분산형 인프라입니다. 블록체인 기반 결제, 역할 기반 참여, 커뮤니티 주도 거버넌스를 통합하여 장기적인 가치 창출을 지원합니다.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프로토콜은 다음 네 가지 원칙을 중심으로 구축되었습니다.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추측에 대한 기여,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투명하고 제한된 경제 규칙,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MIC에 대한 유틸리티 중심 수요,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관리를 통한 점진적인 분산화.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MIC는 생태계 내부의 유틸리티 및 조정 토큰입니다. 이는 발행자의 지분이나 소유권이 아니며 보장된 수익을 의미하지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소개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디지털 경제는 창작자, 교육자, 기여자, 커뮤니티를 통해 상당한 가치를 창출하지만 소유권과 수익 창출은 여전히 ​​중앙 집중화되어 있는 경우가 많습니다. Mission Chain은 참가자가 다음을 수행할 수 있는 통합 경제 계층을 생성하여 이러한 구조적 격차를 해결합니다.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역량을 입증하고,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검증 가능한 기여를 수행합니다.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규칙 기반의 경제적 보상을 받습니다.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정의된 보호 장치에 따라 거버넌스에 참여합니다.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교육, 업무 조정 및 소셜 배포에서 서로를 강화하는 애플리케이션을 갖춘 단일 앱이 아닌 인프라로 설계되었습니다.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미션과 비전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미션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투명한 프로토콜 규칙, 측정 가능한 기여 및 책임 있는 거버넌스를 통해 개인과 커뮤니티가 가치를 창출, 조정 및 교환할 수 있는 분산형 생태계를 구축합니다.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비전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다음과 같은 내구성 있는 다층 디지털 경제를 구축합니다.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창작자는 소유권과 대리권을 유지합니다.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기여는 검증 가능한 메커니즘을 통해 보상됩니다.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거버넌스는 분산되어 있지만 경제적 난간으로 인해 제약을 받습니다.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디지털 활동은 실제 가치 흐름과 연결될 수 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시장 기회 - 가치의 융합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제작자 경제, 온라인 교육, 프리랜서/긱 작업, 사회 성장 시스템 및 Web3 인프라의 교차점을 목표로 합니다. 이러한 부문은 규모가 크지만 단편화되어 있으며 반복되는 실패 지점이 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기여도/가치 불일치,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불투명한 수익 창출,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제한된 거버넌스 접근,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실제 생산량과 분리된 인센티브 시스템.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Chain의 전략적 위치는 하나의 일관된 프로토콜 경제에서 학습, 기여, 조정 및 정착을 정렬하는 통합 계층입니다.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디자인 원칙 및 아키텍처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기여 기반 액세스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경제적 참여와 거버넌스 영향력은 자본에만 의해서가 아니라 검증된 기여와 지속적인 활동에 의해 역할이 결정됩니다.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역량 증명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Learn은 참가자가 더 높은 가치의 기회에 액세스하기 전에 구조화된 평가, 작업 결과 및 기여 내역을 통해 역량을 검증합니다.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양도불가 자본으로서의 평판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커뮤니티 자격 증명(실버/골드/플래티넘)은 행동, 품질 및 프로토콜 정의 성능 임계값과 연결된 양도할 수 없는 역할 자격 증명입니다.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예측 가능하지만 적응 가능한 경제학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불변의 배출 가드레일 하에서 작동하는 제한된 적응 제어(시간 가중치 및 유동성 민감도)와 고정된 공급 경계를 결합합니다.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수익 기반 인센티브 철학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프로토콜은 임의적 인플레이션보다 유틸리티와 실제 사용 흐름을 선호합니다. 인센티브는 검증된 활동 및 제한된 재무 정책과 연결됩니다.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모듈형 시스템 아키텍처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미션 체인은 다음으로 구성됩니다: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핵심 프로토콜 계층(공급, 방출, 거버넌스 제약),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 및 자격 증명 계층(MICE, 커뮤니티 자격 증명, MFP-NFT),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애플리케이션 계층(학습, 업무, 소셜),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경제적 라우팅 계층(보상 풀, 유동성, 재무 흐름).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미션 체인 생태계 - 시너지 경제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미션 학습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기술 및 기여 준비를 위한 온보딩 및 자격 계층입니다.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선교 사업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자격을 갖춘 기여자가 검증된 작업을 수행하고 규칙 기반 보상을 받는 작업 기반 실행 계층입니다.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미션 소셜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측정 가능한 참여와 결과가 경제적 가치로 변환되는 캠페인 및 배포 계층입니다.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폐쇄 루프 값 흐름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학습은 역량을 구축하고, 업무는 역량을 산출물로 전환하며, 소셜은 산출물과 수요를 증폭시킵니다. 가치는 유동성, 기여자 인센티브, 장기적인 지속 가능성으로 다시 흘러갑니다.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토큰 모델과 경제 흐름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핵심 구성요소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MIC: 유틸리티 및 결제 토큰.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MICE: 시간 제한이 있는 채굴 액세스 라이센스(360일 활성화).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자격 증명(실버/골드/플래티넘): 양도할 수 없는 평판 자격 증명입니다.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MFP-NFT: 장기적인 관리 및 거버넌스 역할 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공급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최대 MIC 공급량: 7,000,000,000.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사전 발행 할당량: 15%(1,050,000,000)가 베스팅 중입니다.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채굴 할당: 한도 안전 배출 모델을 통해 85%(5,950,000,000).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Cap-Safe 방출 모델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캡 안전, 온체인 계산 가능한 배출 모델을 사용합니다.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2.5 * 0.95^(t/90)`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클램프((TWAP7d(L_t)/L_ref)^알파, 0.85, 1.15)`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(미래 유동성은 중립으로 가정,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최종일 결산 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이는 누적 배출량이 채굴 예산의 85%를 초과하지 않도록 보장하면서 적응형 동작을 유지합니다.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일일 채굴 분배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활성 MICE 채굴자: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재무: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 풀: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자격 증명 풀: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유틸리티 시행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수요는 다음을 통해 시행됩니다.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Learn(자격증명 발급 수수료 및 참여 싱크),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Work(과제 스테이킹 및 실행 본딩),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미션 소셜(캠페인 예산 책정 및 배포 흐름).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거버넌스 및 DAO 프레임워크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DAO는 적응력이 있지만 제한적입니다.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DAO 조정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가드레일 내 보상 라우팅 비율,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운영 매개변수,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크리덴셜 가중치/한도 매개변수,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재무 및 유동성 정책 매개변수.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DAO를 수정할 수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최대 토큰 공급량,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채굴 예산,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코어 배출 가드레일,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프레임워크 불변성을 부여합니다.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경제적 오라클(AI 지원)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Economic Oracle은 자문 전용입니다. 경제적 스트레스를 감지하고 제한된 시나리오를 제안할 수 있습니다. 자동으로 변경 사항을 실행할 수 없습니다. 모든 변경 사항에는 DAO 투표와 온체인 실행이 필요합니다.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로드맵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1단계 - 기초 및 자본 형성(2026년 1분기-2분기)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핵심 계약, 베스팅, 채굴 로직, 거버넌스 가드레일,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보안 검토 및 배포 강화,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전략적 SEED 실행 및 초기 Pre-Sale 활성화.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2단계 - 생태계 활성화(2026년 3~4분기)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정식 출시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임무 작업 제어 조종사,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자격 증명 및 보상 풀 활성화.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3단계 - 성장 및 시장 통합(2027년 1분기~2분기)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미션 소셜 출시,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외부 파트너 통합,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분석 및 투명성 도구.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4단계 - 성숙도 및 확장(2년차 이상)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RWA/IP 통합,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크로스체인 상호 운용성,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고급 DAO 도구 및 재무 탄력성.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위험 및 완화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주요 위험 등급 및 통제: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경제/인플레이션 위험: 공급 제한 및 배출 가드레일.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투기 위험: 역할 기반 참여 및 권리 부여 규율.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거버넌스 포착 위험: 다중 역할 거버넌스 및 불변의 제약.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유동성 위험: 구조화된 재무/유동성 라우팅.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스마트 계약 위험: 모듈식 아키텍처, 단계적 출시, 감사.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규제 위험: 유틸리티 프레임, 수익 보장 없음, 제한된 인센티브.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실행 위험: 단계적 릴리스 및 마일스톤 연계 자본 배치.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창립 및 초기 경영진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정식 팀 명단은 모든 공개 문서에서 통합됩니다.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데이비드 쯔엉 친(David Truong Chinh)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제임스 리 하스타드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존 클레멘트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헥터 아돈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니르말 무케르지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제임스 스미스(오나치)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아니에칸 이네메시트 에시앙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멜라니 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클레멘트 오투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마이클 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창립 및 경영진은 전환 관리인 역할을 합니다. 거버넌스 기관은 DAO가 관리하는 기여자에게 점진적으로 분산됩니다.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지속 가능한 디지털 경제를 위한 기여 우선 인프라로 설계되었습니다. 제한된 경제, 검증 가능한 참여 및 분산형 거버넌스를 강제 가능한 제약과 결합함으로써 프로토콜은 성장과 책임 및 장기적인 가치 창출을 일치시키는 것을 목표로 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생태계의 목적은 단기적인 투기가 아니라 학습, 기여, 조화로운 실행을 통해 효용을 강화하는 것입니다.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부록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자세한 사양은 다음에 문서화되어 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A: 시드 라운드/프라이빗 세일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B: 프리세일(커뮤니티 및 플랫폼 확장)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C: MICE 판매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D: 재무 예측 및 자본 배분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E: 경제적 공식 명세서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F: SBT 및 평판 메커니즘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부록 G: AI 거버넌스와 경제 오라클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