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REDE DE CADEIA DE MISSÕES - LIVRO BRANCO (PADRONIZADO)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Slogan: Inspirado pelo Propósito. Protegido por Blockchain.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Versão: v1.0 (rascunho padronizado)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Data: 21/02/2026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Índice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Resumo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Introdução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Missão e Visão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Oportunidade de Mercado – A Convergência de Valor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Princípios de Design e Arquitetura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Ecossistema da Cadeia Missionária – Uma Economia Sinérgica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Modelo Token e Fluxo Econômico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Governança e Estrutura DAO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Roteiro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Risco e Mitigação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Equipe Executiva Fundadora e Inicial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Conclusão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Apêndices (AG)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Resumo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Mission Chain é uma infra-estrutura descentralizada concebida para alinhar a contribuição criativa, a participação económica e a responsabilidade de governação. Integra liquidação baseada em blockchain, participação controlada por funções e governança liderada pela comunidade para apoiar a criação de valor a longo prazo.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protocolo é construído em torno de quatro princípios: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contribuição sobre a especulação,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regras económicas transparentes e delimitadas,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procura de MIC impulsionada pelos serviços públicos,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descentralização progressiva através da administração DAO.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 é um token de utilidade e coordenação dentro do ecossistema. Não é capital próprio, não é propriedade de um emitente e não representa retorno garantido.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Introdução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economias digitais geram um valor significativo através de criadores, educadores, colaboradores e comunidades, mas a propriedade e a monetização permanecem muitas vezes centralizadas. A Cadeia Missionária aborda esta lacuna estrutural criando uma camada económica unificada onde os participantes podem: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comprovar competência,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realizar contribuição verificável,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receber recompensas económicas baseadas em regras,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participar na governação sob salvaguardas definidas.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foi projetado como infraestrutura e não como um único aplicativo, com aplicativos que se reforçam na educação, na coordenação do trabalho e na distribuição social.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Missão e Visão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Missão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Construir um ecossistema descentralizado onde indivíduos e comunidades possam criar, coordenar e trocar valor através de regras de protocolo transparentes, contribuição mensurável e governação responsável.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Visão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Estabelecer uma economia digital multicamadas durável onde: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os criadores mantêm a propriedade e a agência,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 contribuições são recompensadas através de mecanismos verificáveis,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governação é descentralizada, mas limitada por barreiras económicas,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actividade digital pode ligar-se aos fluxos de valor do mundo real.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Oportunidade de mercado - A convergência de valor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tem como alvo a intersecção da economia criadora, educação online, trabalho freelance/show, sistemas de crescimento social e infraestrutura Web3. Estes setores são grandes, mas fragmentados, com pontos de falha recorrentes: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incompatibilidade contribuição/valor,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monetização opaca,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acesso limitado à governação,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sistemas de incentivos desvinculados do produto real.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posição estratégica da Mission Chain é a camada de integração que alinha aprendizagem, contribuição, coordenação e liquidação em uma economia de protocolo coerente.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Princípios de Design e Arquitetura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Acesso baseado em contribuições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participação económica e a influência da governação são determinadas pela contribuição validada e pela actividade sustentada, e não apenas pelo capital.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Prova de Competência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Mission Learn valida capacidades por meio de avaliações estruturadas, resultados de tarefas e histórico de contribuições antes que os participantes possam acessar oportunidades de maior valor.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Reputação como Capital Intransferível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credenciais da comunidade (Silver/Gold/Platinum) são credenciais de função intransferíveis vinculadas ao comportamento, qualidade e limites de desempenho definidos pelo protocolo.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Economia Previsível, mas Adaptativa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Mission Chain combina limites fixos de fornecimento com controles adaptativos limitados (ponderação de tempo e sensibilidade à liquidez) que operam sob barreiras de proteção de emissões imutáveis.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Filosofia de incentivos baseados em receitas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protocolo favorece os fluxos de utilidade e de uso real em detrimento da inflação discricionária. Os incentivos estão vinculados a atividades validadas e políticas de tesouraria limitadas.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 Arquitetura de sistema modular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Cadeia Missionária consiste 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camada de protocolo central (fornecimento, emissão, restrições de governança),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camada de função e credencial (MICE, Credenciais da Comunidade, MFP-NFT),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camada de aplicação (Aprender, Trabalho, Social),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camada de roteamento econômico (conjuntos de recompensas, liquidez, fluxos de tesouraria).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Ecossistema da Cadeia Missionária - Uma Economia Sinérgica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Missão Aprender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Camada de integração e qualificação para habilidades e prontidão para contribuição.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Trabalho Missionário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Camada de execução baseada em tarefas onde colaboradores qualificados realizam trabalhos validados e recebem recompensas baseadas em regras.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Missão Social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Camada de campanha e distribuição onde o envolvimento e os resultados mensuráveis ​​são convertidos em valor económico.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Fluxo de valor em circuito fechado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Aprender cria capacidade, Trabalho converte capacidade em produção, Social amplifica produção e demanda. O valor flui de volta para a liquidez, incentivos aos contribuintes e sustentabilidade a longo prazo.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Modelo de token e fluxo econômico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Componentes principais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MIC: token de utilidade e liquidação.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MICE: licença de acesso à mineração por tempo determinado (ativação de 360 ​​dias).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Credenciais da comunidade (Silver/Gold/Platinum): credenciais de reputação intransferíveis.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MFP-NFT: função de administração e governança de longo prazo NFT.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Estrutura de Fornecimento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Fornecimento máximo de MIC: 7.000.000.000.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Dotação pré-emitida: 15% (1.050.000.000) em vesting.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Alocação de mineração: 85% (5.950.000.000) via modelo de emissão cap-safe.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Modelo de Emissão Cap-Safe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usa um modelo de emissão computável na cadeia e seguro para limites: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`B(t) = 2,5 * 0,95^(t/90)`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`L(t) = braçadeira((TWAP7d(L_t)/L_ref)^alfa, 0,85, 1,15)`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`w_agora(t)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`W_hat(t) = w_now(t) + sum_{k=t+1}^{T-1} B(k)` (liquidez futura assumida como neutra, `L=1`)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`E(t) = min(S_remaining(t), floor(S_remaining(t) * w_now(t)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Liquidação do dia terminal: `E(T-1) = S_remaining(T-1)`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Isto mantém o comportamento adaptativo, garantindo ao mesmo tempo que a emissão cumulativa não excede o orçamento de mineração de 85%.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Distribuição Diária de Mineração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Mineiros MICE ativos: 65%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Tesouro DAO: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Conjunto MFP-NFT: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Conjunto de credenciais da comunidade: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Aplicação de serviços públicos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demanda MIC é aplicada por meio 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Learn (taxas de emissão de credenciais e recursos de participação),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Trabalho Missionário (estabelecimento de tarefas e vínculo de execução),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Missão Social (orçamentação de campanhas e fluxos de distribuição).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Governança e Estrutura DAO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DAO é adaptativo, mas limitado.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DAO pode ajustar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taxas de roteamento de recompensa dentro das grades de proteção,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Parâmetros operacionais MICE,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parâmetros de peso/limite de credencial,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parâmetros de política de tesouraria e liquidez.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DAO não pode modificar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fornecimento máximo de tokens,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orçamento de mineração,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grades de proteção contra emissões principais,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aquisição de invariantes da estrutura.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Oráculo Econômico (assistido por 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Oráculo Econômico é apenas consultivo. Pode detectar tensões económicas e propor cenários limitados. Ele não pode executar alterações de forma autônoma. Todas as mudanças exigem votação do DAO e execução na cadeia.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Roteiro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 - Fundação e Formação de Capital (1º-2º trimestre de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contratos principais, aquisição de direitos, lógica de mineração, barreiras de governança,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revisão da segurança e reforço da implantação,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execução estratégica do SEED e ativação inicial da Pré-Venda.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II - Ativação do Ecossistema (3º-4º trimestre de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Lançamento completo da Missão Aprenda,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Piloto controlado por trabalho de missão,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ativação de credenciais e pool de recompensas.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III - Crescimento e integração do mercado (1º-2º trimestre de 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Lançamento da Missão Social,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integrações de parceiros externos,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ferramentas de análise e transparência.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IV - Maturidade e Expansão (Ano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Integração RWA/IP,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interoperabilidade entre cadeias,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ferramentas DAO avançadas e resiliência de tesouraria.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Risco e Mitigação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Principais classes de risco e controles: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Risco económico/de inflação: oferta limitada e emissões protegidas.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Risco de especulação: participação controlada por função e disciplina de aquisição de direitos.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Risco de captura da governação: governação multifuncional e restrições imutáveis.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Risco de liquidez: roteamento estruturado de tesouraria/liquidez.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Risco de contrato inteligente: arquitetura modular, implementação faseada, auditorias.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Risco regulatório: enquadramento da utilidade, sem retornos garantidos, incentivos limitados.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Risco de execução: liberação faseada e implantação de capital vinculada a marcos.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Equipe Executiva Fundadora e Inicial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lista da equipe canônica é unificada em todos os documentos públicos: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-David Truong Chinh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-James Lee Harstad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-João Clemente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-Héctor Ardon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Nirmal Mukherjee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-James Smith (Ona-Chi)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-Aniekan Inemesit Essien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-Melanie Pham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Clemente Otu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-Michael 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grupo fundador e executivo atua como administrador de transição; a autoridade de governação descentraliza-se progressivamente para contribuintes governados pelo DAO.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Conclusão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Mission Chain foi projetada como uma infraestrutura que prioriza a contribuição para economias digitais sustentáveis. Ao combinar uma economia limitada, uma participação verificável e uma governação descentralizada com restrições aplicáveis, o protocolo visa alinhar o crescimento com a responsabilização e a criação de valor a longo prazo.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objectivo do ecossistema não é a especulação de ciclo curto, mas sim o aumento da utilidade através da aprendizagem, da contribuição e da execução coordenada.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Apêndices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Especificações detalhadas estão documentadas 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Apêndice A: Rodada de Sementes/Venda Privada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Apêndice B: Pré-Venda (Expansão da Comunidade e Plataforma)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Apêndice C: Estrutura de Venda MICE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Apêndice D: Projeções Financeiras e Alocação de Capital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Apêndice E: Especificação Formal Econômica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Apêndice F: SBT e Mecanismo de Reputação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Apêndice G: Governador de IA e Oráculo Econômico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