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14"/>
          <w:szCs w:val="14"/>
        </w:rPr>
      </w:pPr>
      <w:r>
        <w:rPr>
          <w:b/>
          <w:bCs/>
          <w:sz w:val="14"/>
          <w:szCs w:val="14"/>
        </w:rPr>
        <w:t>Detalhes do projeto / empresa:</w:t>
      </w:r>
    </w:p>
    <w:p>
      <w:pPr>
        <w:pStyle w:val="Normal"/>
        <w:rPr>
          <w:sz w:val="14"/>
          <w:szCs w:val="14"/>
        </w:rPr>
      </w:pPr>
      <w:r>
        <w:rPr>
          <w:rStyle w:val="Tlidtranslation"/>
        </w:rPr>
        <w:t>Private Idea</w:t>
      </w:r>
    </w:p>
    <w:p>
      <w:pPr>
        <w:pStyle w:val="Normal"/>
        <w:rPr>
          <w:b/>
          <w:b/>
          <w:bCs/>
          <w:sz w:val="14"/>
          <w:szCs w:val="14"/>
        </w:rPr>
      </w:pPr>
      <w:r>
        <w:rPr>
          <w:b/>
          <w:bCs/>
          <w:sz w:val="14"/>
          <w:szCs w:val="14"/>
        </w:rPr>
        <w:t>Breve descrição da ideia de negocio:</w:t>
      </w:r>
    </w:p>
    <w:p>
      <w:pPr>
        <w:pStyle w:val="Normal"/>
        <w:rPr>
          <w:sz w:val="14"/>
          <w:szCs w:val="14"/>
        </w:rPr>
      </w:pPr>
      <w:r>
        <w:rPr>
          <w:sz w:val="14"/>
          <w:szCs w:val="14"/>
        </w:rPr>
        <w:t>The idea is to manufacture machines that are almost self-sustainable, from agricultural products namely sweet potatoes and soybeans mixed in a shake which will be the final product. Each machine is small in size which makes it easy to move and has portability.</w:t>
      </w:r>
    </w:p>
    <w:p>
      <w:pPr>
        <w:pStyle w:val="Normal"/>
        <w:rPr>
          <w:sz w:val="14"/>
          <w:szCs w:val="14"/>
        </w:rPr>
      </w:pPr>
      <w:r>
        <w:rPr>
          <w:sz w:val="14"/>
          <w:szCs w:val="14"/>
        </w:rPr>
        <w:t>I consider it a lucrative project with benefits for both the producer and the client.</w:t>
      </w:r>
    </w:p>
    <w:p>
      <w:pPr>
        <w:pStyle w:val="Normal"/>
        <w:rPr>
          <w:sz w:val="14"/>
          <w:szCs w:val="14"/>
        </w:rPr>
      </w:pPr>
      <w:r>
        <w:rPr>
          <w:sz w:val="14"/>
          <w:szCs w:val="14"/>
        </w:rPr>
      </w:r>
    </w:p>
    <w:p>
      <w:pPr>
        <w:pStyle w:val="Normal"/>
        <w:rPr>
          <w:b/>
          <w:b/>
          <w:bCs/>
          <w:sz w:val="14"/>
          <w:szCs w:val="14"/>
        </w:rPr>
      </w:pPr>
      <w:r>
        <w:rPr>
          <w:b/>
          <w:bCs/>
          <w:sz w:val="14"/>
          <w:szCs w:val="14"/>
        </w:rPr>
        <w:t>Breve descrição da demanda do mercado a ser cumprida:</w:t>
      </w:r>
    </w:p>
    <w:p>
      <w:pPr>
        <w:pStyle w:val="Normal"/>
        <w:rPr>
          <w:sz w:val="14"/>
          <w:szCs w:val="14"/>
        </w:rPr>
      </w:pPr>
      <w:r>
        <w:rPr>
          <w:sz w:val="14"/>
          <w:szCs w:val="14"/>
        </w:rPr>
        <w:t>The goal is to spread each machine in locations indicated for a target audience where there is a need for an energy rich and effective food to be a complete meal, namely in the mediations of schools, filling stations; recreational places among others</w:t>
      </w:r>
    </w:p>
    <w:p>
      <w:pPr>
        <w:pStyle w:val="Normal"/>
        <w:rPr>
          <w:b/>
          <w:b/>
          <w:bCs/>
          <w:sz w:val="14"/>
          <w:szCs w:val="14"/>
        </w:rPr>
      </w:pPr>
      <w:r>
        <w:rPr>
          <w:b/>
          <w:bCs/>
          <w:sz w:val="14"/>
          <w:szCs w:val="14"/>
        </w:rPr>
      </w:r>
    </w:p>
    <w:p>
      <w:pPr>
        <w:pStyle w:val="Normal"/>
        <w:rPr>
          <w:b/>
          <w:b/>
          <w:bCs/>
          <w:sz w:val="14"/>
          <w:szCs w:val="14"/>
        </w:rPr>
      </w:pPr>
      <w:r>
        <w:rPr>
          <w:b/>
          <w:bCs/>
          <w:sz w:val="14"/>
          <w:szCs w:val="14"/>
        </w:rPr>
        <w:t>Breve descrição do produto / serviço:</w:t>
      </w:r>
    </w:p>
    <w:p>
      <w:pPr>
        <w:pStyle w:val="Normal"/>
        <w:rPr>
          <w:sz w:val="14"/>
          <w:szCs w:val="14"/>
        </w:rPr>
      </w:pPr>
      <w:r>
        <w:rPr>
          <w:sz w:val="14"/>
          <w:szCs w:val="14"/>
        </w:rPr>
        <w:t>The final product consists of a sweet potato smoothie with soy, of a very pleasant taste.</w:t>
      </w:r>
    </w:p>
    <w:p>
      <w:pPr>
        <w:pStyle w:val="Normal"/>
        <w:rPr>
          <w:b/>
          <w:b/>
          <w:bCs/>
          <w:sz w:val="14"/>
          <w:szCs w:val="14"/>
        </w:rPr>
      </w:pPr>
      <w:r>
        <w:rPr>
          <w:sz w:val="14"/>
          <w:szCs w:val="14"/>
        </w:rPr>
        <w:t>The dose will have more or less the value of 1 € for an amount of 300mml that well in reusable glasses</w:t>
      </w:r>
    </w:p>
    <w:p>
      <w:pPr>
        <w:pStyle w:val="Normal"/>
        <w:rPr>
          <w:b/>
          <w:b/>
          <w:bCs/>
          <w:sz w:val="14"/>
          <w:szCs w:val="14"/>
        </w:rPr>
      </w:pPr>
      <w:r>
        <w:rPr>
          <w:b/>
          <w:bCs/>
          <w:sz w:val="14"/>
          <w:szCs w:val="14"/>
        </w:rPr>
      </w:r>
    </w:p>
    <w:p>
      <w:pPr>
        <w:pStyle w:val="Normal"/>
        <w:rPr>
          <w:b/>
          <w:b/>
          <w:bCs/>
          <w:sz w:val="14"/>
          <w:szCs w:val="14"/>
        </w:rPr>
      </w:pPr>
      <w:r>
        <w:rPr>
          <w:b/>
          <w:bCs/>
          <w:sz w:val="14"/>
          <w:szCs w:val="14"/>
        </w:rPr>
        <w:t>Breve descrição da inovação proposta:</w:t>
      </w:r>
    </w:p>
    <w:p>
      <w:pPr>
        <w:pStyle w:val="Normal"/>
        <w:rPr>
          <w:sz w:val="14"/>
          <w:szCs w:val="14"/>
        </w:rPr>
      </w:pPr>
      <w:r>
        <w:rPr>
          <w:sz w:val="14"/>
          <w:szCs w:val="14"/>
        </w:rPr>
        <w:t>The innovation is the machine itself, consisting of a four-storey greenhouse with sweet potato and soybean, with acrylic sides, Autonomous with energy from solar panels located at the top, for growth leds and for the robot that makes the cultivation. It is resistant to the usual weather in the Iberian peninsula. Machine that generates doses of sweet potato soup with soy directly to the consumer.</w:t>
      </w:r>
    </w:p>
    <w:p>
      <w:pPr>
        <w:pStyle w:val="Normal"/>
        <w:rPr>
          <w:sz w:val="14"/>
          <w:szCs w:val="14"/>
        </w:rPr>
      </w:pPr>
      <w:r>
        <w:rPr>
          <w:sz w:val="14"/>
          <w:szCs w:val="14"/>
        </w:rPr>
      </w:r>
    </w:p>
    <w:p>
      <w:pPr>
        <w:pStyle w:val="Normal"/>
        <w:rPr>
          <w:sz w:val="14"/>
          <w:szCs w:val="14"/>
        </w:rPr>
      </w:pPr>
      <w:r>
        <w:rPr>
          <w:sz w:val="14"/>
          <w:szCs w:val="14"/>
        </w:rPr>
        <w:t>The cultivation is autonomous, made with robot, it uses renewable energies. Existing technologies as well as studies are assembled.</w:t>
      </w:r>
    </w:p>
    <w:p>
      <w:pPr>
        <w:pStyle w:val="Normal"/>
        <w:rPr/>
      </w:pPr>
      <w:r>
        <w:rPr>
          <w:b/>
          <w:bCs/>
          <w:sz w:val="14"/>
          <w:szCs w:val="14"/>
        </w:rPr>
        <w:t xml:space="preserve"> </w:t>
      </w:r>
      <w:r>
        <w:rPr>
          <w:b/>
          <w:bCs/>
          <w:sz w:val="14"/>
          <w:szCs w:val="14"/>
        </w:rPr>
        <w:t>Breve descrição do mercado alvo e concorrência potencial:</w:t>
      </w:r>
    </w:p>
    <w:p>
      <w:pPr>
        <w:pStyle w:val="Normal"/>
        <w:rPr/>
      </w:pPr>
      <w:r>
        <w:rPr>
          <w:sz w:val="14"/>
          <w:szCs w:val="14"/>
        </w:rPr>
        <w:t>The target market is the general public, the competition is the finished food establishments as well as food self-service machines, where in the case of the proposal in question the product is only made with natural and fresh ingredients. The machine is more profitable because it has almost no logistics costs.</w:t>
      </w:r>
    </w:p>
    <w:p>
      <w:pPr>
        <w:pStyle w:val="Normal"/>
        <w:rPr>
          <w:b/>
          <w:b/>
          <w:bCs/>
          <w:sz w:val="14"/>
          <w:szCs w:val="14"/>
        </w:rPr>
      </w:pPr>
      <w:r>
        <w:rPr>
          <w:b/>
          <w:bCs/>
          <w:sz w:val="14"/>
          <w:szCs w:val="14"/>
        </w:rPr>
      </w:r>
    </w:p>
    <w:p>
      <w:pPr>
        <w:pStyle w:val="Normal"/>
        <w:rPr/>
      </w:pPr>
      <w:r>
        <w:rPr>
          <w:b/>
          <w:bCs/>
          <w:sz w:val="14"/>
          <w:szCs w:val="14"/>
        </w:rPr>
        <w:t>Breve descrição do modelo de negócios e da cadeia de valor:</w:t>
      </w:r>
    </w:p>
    <w:p>
      <w:pPr>
        <w:pStyle w:val="Normal"/>
        <w:rPr>
          <w:sz w:val="14"/>
          <w:szCs w:val="14"/>
        </w:rPr>
      </w:pPr>
      <w:r>
        <w:rPr>
          <w:sz w:val="14"/>
          <w:szCs w:val="14"/>
        </w:rPr>
        <w:t>Each machine, after the prototype built, has a cost of about 20,000 euros, so each machine produces about 50 daily doses of 3 deciliters to 1 euro, so each machine is paid in approximately one year.</w:t>
      </w:r>
    </w:p>
    <w:p>
      <w:pPr>
        <w:pStyle w:val="Normal"/>
        <w:rPr>
          <w:sz w:val="14"/>
          <w:szCs w:val="14"/>
        </w:rPr>
      </w:pPr>
      <w:r>
        <w:rPr>
          <w:sz w:val="14"/>
          <w:szCs w:val="14"/>
        </w:rPr>
      </w:r>
    </w:p>
    <w:p>
      <w:pPr>
        <w:pStyle w:val="Normal"/>
        <w:rPr/>
      </w:pPr>
      <w:r>
        <w:rPr>
          <w:b/>
          <w:bCs/>
          <w:sz w:val="14"/>
          <w:szCs w:val="14"/>
        </w:rPr>
        <w:t>Breve descrição dos principais marcos alcançados ate o momento e os próximos passos:</w:t>
      </w:r>
    </w:p>
    <w:p>
      <w:pPr>
        <w:pStyle w:val="Normal"/>
        <w:rPr/>
      </w:pPr>
      <w:bookmarkStart w:id="0" w:name="__DdeLink__1435_1044512874"/>
      <w:r>
        <w:rPr>
          <w:sz w:val="14"/>
          <w:szCs w:val="14"/>
        </w:rPr>
        <w:t>The technical drawings of the structure are achieved.</w:t>
      </w:r>
    </w:p>
    <w:p>
      <w:pPr>
        <w:pStyle w:val="Normal"/>
        <w:rPr>
          <w:sz w:val="14"/>
          <w:szCs w:val="14"/>
        </w:rPr>
      </w:pPr>
      <w:r>
        <w:rPr>
          <w:sz w:val="14"/>
          <w:szCs w:val="14"/>
        </w:rPr>
        <w:t>The project is under investigation.</w:t>
      </w:r>
    </w:p>
    <w:p>
      <w:pPr>
        <w:pStyle w:val="Normal"/>
        <w:rPr>
          <w:sz w:val="14"/>
          <w:szCs w:val="14"/>
        </w:rPr>
      </w:pPr>
      <w:bookmarkStart w:id="1" w:name="__DdeLink__1435_1044512874"/>
      <w:bookmarkEnd w:id="1"/>
      <w:r>
        <w:rPr>
          <w:sz w:val="14"/>
          <w:szCs w:val="14"/>
        </w:rPr>
        <w:t>Finding partnerships to promote the project, being the first step to build the prototype.</w:t>
      </w:r>
    </w:p>
    <w:p>
      <w:pPr>
        <w:pStyle w:val="Normal"/>
        <w:rPr>
          <w:sz w:val="14"/>
          <w:szCs w:val="14"/>
        </w:rPr>
      </w:pPr>
      <w:r>
        <w:rPr>
          <w:sz w:val="14"/>
          <w:szCs w:val="14"/>
        </w:rPr>
      </w:r>
    </w:p>
    <w:p>
      <w:pPr>
        <w:pStyle w:val="Normal"/>
        <w:rPr>
          <w:b/>
          <w:b/>
          <w:bCs/>
          <w:sz w:val="14"/>
          <w:szCs w:val="14"/>
        </w:rPr>
      </w:pPr>
      <w:r>
        <w:rPr>
          <w:b/>
          <w:bCs/>
          <w:sz w:val="14"/>
          <w:szCs w:val="14"/>
        </w:rPr>
        <w:t>Educaçao</w:t>
      </w:r>
    </w:p>
    <w:p>
      <w:pPr>
        <w:pStyle w:val="Normal"/>
        <w:rPr>
          <w:sz w:val="14"/>
          <w:szCs w:val="14"/>
        </w:rPr>
      </w:pPr>
      <w:r>
        <w:rPr>
          <w:sz w:val="14"/>
          <w:szCs w:val="14"/>
        </w:rPr>
        <w:t>Mechanical technician / design of metal-mechanical constructions level IV</w:t>
      </w:r>
    </w:p>
    <w:p>
      <w:pPr>
        <w:pStyle w:val="Normal"/>
        <w:rPr>
          <w:sz w:val="14"/>
          <w:szCs w:val="14"/>
        </w:rPr>
      </w:pPr>
      <w:r>
        <w:rPr>
          <w:sz w:val="14"/>
          <w:szCs w:val="14"/>
        </w:rPr>
        <w:t>Mechanical Engineering and Civil Engineering Frequency</w:t>
      </w:r>
    </w:p>
    <w:p>
      <w:pPr>
        <w:pStyle w:val="Normal"/>
        <w:rPr>
          <w:sz w:val="14"/>
          <w:szCs w:val="14"/>
        </w:rPr>
      </w:pPr>
      <w:r>
        <w:rPr>
          <w:sz w:val="14"/>
          <w:szCs w:val="14"/>
        </w:rPr>
      </w:r>
    </w:p>
    <w:p>
      <w:pPr>
        <w:pStyle w:val="Normal"/>
        <w:rPr>
          <w:b/>
          <w:b/>
          <w:bCs/>
          <w:sz w:val="14"/>
          <w:szCs w:val="14"/>
        </w:rPr>
      </w:pPr>
      <w:r>
        <w:rPr>
          <w:b/>
          <w:bCs/>
          <w:sz w:val="14"/>
          <w:szCs w:val="14"/>
        </w:rPr>
        <w:t>Experiencia</w:t>
      </w:r>
    </w:p>
    <w:p>
      <w:pPr>
        <w:pStyle w:val="Normal"/>
        <w:rPr>
          <w:sz w:val="14"/>
          <w:szCs w:val="14"/>
        </w:rPr>
      </w:pPr>
      <w:r>
        <w:rPr>
          <w:sz w:val="14"/>
          <w:szCs w:val="14"/>
        </w:rPr>
        <w:t>Worker at INVEPE, SA, Heavy Vehicle Industry, with the functions of technical designer, designer and production management</w:t>
      </w:r>
    </w:p>
    <w:p>
      <w:pPr>
        <w:pStyle w:val="Normal"/>
        <w:rPr/>
      </w:pPr>
      <w:r>
        <w:rPr>
          <w:sz w:val="14"/>
          <w:szCs w:val="14"/>
        </w:rPr>
        <w:t>Programmer at Farcoware, pharmaceutical software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2"/>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PT"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character" w:styleId="DefaultParagraphFont" w:default="1">
    <w:name w:val="Default Paragraph Font"/>
    <w:uiPriority w:val="1"/>
    <w:semiHidden/>
    <w:unhideWhenUsed/>
    <w:qFormat/>
    <w:rPr/>
  </w:style>
  <w:style w:type="character" w:styleId="Tlidtranslation" w:customStyle="1">
    <w:name w:val="tlid-translation"/>
    <w:basedOn w:val="DefaultParagraphFont"/>
    <w:qFormat/>
    <w:rsid w:val="008d323a"/>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1</Pages>
  <Words>441</Words>
  <Characters>2308</Characters>
  <CharactersWithSpaces>2723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2019-02-21T18:11:00Z</dcterms:created>
  <dc:creator>Alsama</dc:creator>
  <dc:description/>
  <dc:language>pt-PT</dc:language>
  <cp:lastModifiedBy/>
  <dcterms:modified xsi:type="dcterms:W3CDTF">2019-02-22T14:27:16Z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