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ato;Trebuchet MS;Lucida Grande;Lucida Sans Unicode;Verdana;sans-serif" w:hAnsi="Lato;Trebuchet MS;Lucida Grande;Lucida Sans Unicode;Verdana;sans-serif"/>
          <w:b/>
          <w:b/>
          <w:i w:val="false"/>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Production unit of sweet potato with edamame</w:t>
      </w:r>
    </w:p>
    <w:p>
      <w:pPr>
        <w:pStyle w:val="Normal"/>
        <w:rPr>
          <w:rFonts w:ascii="Lato;Trebuchet MS;Lucida Grande;Lucida Sans Unicode;Verdana;sans-serif" w:hAnsi="Lato;Trebuchet MS;Lucida Grande;Lucida Sans Unicode;Verdana;sans-serif"/>
          <w:b/>
          <w:b/>
          <w:i w:val="false"/>
          <w:i w:val="false"/>
          <w:caps w:val="false"/>
          <w:smallCaps w:val="false"/>
          <w:color w:val="333333"/>
          <w:spacing w:val="0"/>
          <w:sz w:val="24"/>
          <w:lang w:val="en-US"/>
        </w:rPr>
      </w:pPr>
      <w:r>
        <w:rPr/>
      </w:r>
    </w:p>
    <w:p>
      <w:pPr>
        <w:pStyle w:val="Normal"/>
        <w:rPr>
          <w:rFonts w:ascii="Lato;Trebuchet MS;Lucida Grande;Lucida Sans Unicode;Verdana;sans-serif" w:hAnsi="Lato;Trebuchet MS;Lucida Grande;Lucida Sans Unicode;Verdana;sans-serif"/>
          <w:b/>
          <w:b/>
          <w:i w:val="false"/>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summary</w:t>
      </w:r>
    </w:p>
    <w:p>
      <w:pPr>
        <w:pStyle w:val="Normal"/>
        <w:rPr>
          <w:lang w:val="en-US"/>
        </w:rPr>
      </w:pPr>
      <w:r>
        <w:rPr>
          <w:lang w:val="en-US"/>
        </w:rPr>
      </w:r>
    </w:p>
    <w:p>
      <w:pPr>
        <w:pStyle w:val="TextBody"/>
        <w:widowControl/>
        <w:ind w:left="0" w:right="0" w:hanging="0"/>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This is a project of agricultural charisma that aims to automatism the food production. Does the cultivation and produces a mixture of soy with sweet potato which in itself is a comprehensive nutritional product, in a totally environmentally friendly way.</w:t>
      </w:r>
    </w:p>
    <w:p>
      <w:pPr>
        <w:pStyle w:val="TextBody"/>
        <w:widowControl/>
        <w:ind w:left="0" w:right="0" w:hanging="0"/>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widowControl/>
        <w:ind w:left="0" w:right="0" w:hanging="0"/>
        <w:rPr>
          <w:rFonts w:ascii="Lato;Trebuchet MS;Lucida Grande;Lucida Sans Unicode;Verdana;sans-serif" w:hAnsi="Lato;Trebuchet MS;Lucida Grande;Lucida Sans Unicode;Verdana;sans-serif"/>
          <w:b/>
          <w:b/>
          <w:i w:val="false"/>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About the campaign</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This campaign is to raise funds for the construction of a sweet potato and soybean cultivation prototype. This fully functional, will be ready to put on the street, to produce directly to the consumer.</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Consumers are all people who know the nutritional value of this product, and will be coated with information on the machine that profits will revert to humanitarian aid.</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The sale is direct to the public via an automated terminal.</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Each dose of the machine will cost 1 euro, and will produce more than 50 doses daily.</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With the profits from this prototype, we intend to build more similar machines.</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It is estimated that in 300 days it get enough money to produce another.</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The replicas will have a lower cost, since it need not do the calculations again, they are copies of the prototype.</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It is intended that after some built to profit, it can lead to other places where they are most needed, without having to pay.</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The entire project is online and is constantly updated www.missionsave.altervista.org.</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This machine can be useful anywhere in the world, provided to poor people for any social reason, even people with purchasing power, so that with a symbolic price slightly to make even more a self-sufficient machine. Scattered at strategic sites to fight hunger in the world, that is, the importance of being human.</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 </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lang w:val="en-US"/>
        </w:rPr>
      </w:pPr>
      <w:r>
        <w:rPr>
          <w:lang w:val="en-US"/>
        </w:rPr>
      </w:r>
    </w:p>
    <w:p>
      <w:pPr>
        <w:pStyle w:val="Normal"/>
        <w:widowControl/>
        <w:ind w:left="0" w:right="0" w:hanging="0"/>
        <w:rPr/>
      </w:pPr>
      <w:r>
        <w:rPr>
          <w:rFonts w:ascii="Lato;Trebuchet MS;Lucida Grande;Lucida Sans Unicode;Verdana;sans-serif" w:hAnsi="Lato;Trebuchet MS;Lucida Grande;Lucida Sans Unicode;Verdana;sans-serif"/>
          <w:b w:val="false"/>
          <w:i w:val="false"/>
          <w:caps w:val="false"/>
          <w:smallCaps w:val="false"/>
          <w:color w:val="737373"/>
          <w:spacing w:val="0"/>
          <w:sz w:val="20"/>
          <w:lang w:val="en-US"/>
        </w:rPr>
        <w:t>Descrição sucinta, clara e concreta da campanha. (Mínimo 500 caracteres, Máximo 3000). </w:t>
      </w:r>
      <w:hyperlink r:id="rId2">
        <w:r>
          <w:rPr>
            <w:rStyle w:val="InternetLink"/>
            <w:rFonts w:ascii="Lato;Trebuchet MS;Lucida Grande;Lucida Sans Unicode;Verdana;sans-serif" w:hAnsi="Lato;Trebuchet MS;Lucida Grande;Lucida Sans Unicode;Verdana;sans-serif"/>
            <w:b w:val="false"/>
            <w:i w:val="false"/>
            <w:caps w:val="false"/>
            <w:smallCaps w:val="false"/>
            <w:strike w:val="false"/>
            <w:dstrike w:val="false"/>
            <w:color w:val="8B8C2B"/>
            <w:spacing w:val="0"/>
            <w:sz w:val="20"/>
            <w:highlight w:val="white"/>
            <w:u w:val="none"/>
            <w:effect w:val="none"/>
            <w:lang w:val="en-US"/>
          </w:rPr>
          <w:t>Ajuda</w:t>
        </w:r>
      </w:hyperlink>
      <w:r>
        <w:rPr>
          <w:lang w:val="en-US"/>
        </w:rPr>
        <w:br/>
      </w:r>
      <w:r>
        <w:rPr>
          <w:rFonts w:ascii="Lato;Trebuchet MS;Lucida Grande;Lucida Sans Unicode;Verdana;sans-serif" w:hAnsi="Lato;Trebuchet MS;Lucida Grande;Lucida Sans Unicode;Verdana;sans-serif"/>
          <w:b w:val="false"/>
          <w:i w:val="false"/>
          <w:caps w:val="false"/>
          <w:smallCaps w:val="false"/>
          <w:color w:val="737373"/>
          <w:spacing w:val="0"/>
          <w:sz w:val="20"/>
          <w:lang w:val="en-US"/>
        </w:rPr>
        <w:t>Pode adicionar vídeos adicionais alojados no youtube, escrevendo [YOUTUBE:id], onde id é o código do vídeo (ex.: [YOUTUBE:EUxrXaJIB6w]).</w:t>
      </w:r>
    </w:p>
    <w:p>
      <w:pPr>
        <w:pStyle w:val="Normal"/>
        <w:widowControl/>
        <w:ind w:left="0" w:right="0" w:hanging="0"/>
        <w:rPr>
          <w:rFonts w:ascii="Lato;Trebuchet MS;Lucida Grande;Lucida Sans Unicode;Verdana;sans-serif" w:hAnsi="Lato;Trebuchet MS;Lucida Grande;Lucida Sans Unicode;Verdana;sans-serif"/>
          <w:b/>
          <w:b/>
          <w:i w:val="false"/>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About promoter</w:t>
      </w:r>
    </w:p>
    <w:p>
      <w:pPr>
        <w:pStyle w:val="Normal"/>
        <w:widowControl/>
        <w:ind w:left="0" w:right="0" w:hanging="0"/>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Daniel Santos - Project Author</w:t>
      </w:r>
    </w:p>
    <w:p>
      <w:pPr>
        <w:pStyle w:val="Normal"/>
        <w:widowControl/>
        <w:ind w:left="0" w:right="0" w:hanging="0"/>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Has experience in mechanical engineering drawings, including working in industry for heavy vehicles with the technical design function for the preparation of semi-trailers and other heavy material, which makes it credible for implementation of this project through its experience in this and other areas, in particular also has experience in computer programming and general management industry.</w:t>
      </w:r>
    </w:p>
    <w:p>
      <w:pPr>
        <w:pStyle w:val="Normal"/>
        <w:widowControl/>
        <w:ind w:left="0" w:right="0" w:hanging="0"/>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widowControl/>
        <w:ind w:left="0" w:right="0" w:hanging="0"/>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Since we also need the support of experts in the fields of biology, agriculture and support for drawing. Also dominates the areas of programming C ++, Assembler, required to program the artificial intelligence drone to specific functions required for the machine.</w:t>
      </w:r>
    </w:p>
    <w:p>
      <w:pPr>
        <w:pStyle w:val="Normal"/>
        <w:widowControl/>
        <w:ind w:left="0" w:right="0" w:hanging="0"/>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widowControl/>
        <w:ind w:left="0" w:right="0" w:hanging="0"/>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It has several formations necessary to the project content, including technical in solar panels and other in accordance with the project.</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lang w:val="en-US"/>
        </w:rPr>
      </w:pPr>
      <w:r>
        <w:rPr>
          <w:lang w:val="en-US"/>
        </w:rPr>
      </w:r>
    </w:p>
    <w:p>
      <w:pPr>
        <w:pStyle w:val="Normal"/>
        <w:widowControl/>
        <w:ind w:left="0" w:right="0" w:hanging="0"/>
        <w:rPr>
          <w:rFonts w:ascii="Lato;Trebuchet MS;Lucida Grande;Lucida Sans Unicode;Verdana;sans-serif" w:hAnsi="Lato;Trebuchet MS;Lucida Grande;Lucida Sans Unicode;Verdana;sans-serif"/>
          <w:b/>
          <w:b/>
          <w:i w:val="false"/>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Orçamento e prazos</w:t>
      </w:r>
    </w:p>
    <w:p>
      <w:pPr>
        <w:pStyle w:val="Normal"/>
        <w:rPr>
          <w:rFonts w:ascii="Arial" w:hAnsi="Arial"/>
          <w:b w:val="false"/>
          <w:b w:val="false"/>
          <w:bCs w:val="false"/>
          <w:sz w:val="24"/>
          <w:szCs w:val="24"/>
          <w:lang w:val="en-US"/>
        </w:rPr>
      </w:pPr>
      <w:r>
        <w:rPr>
          <w:rFonts w:ascii="Arial" w:hAnsi="Arial"/>
          <w:b w:val="false"/>
          <w:bCs w:val="false"/>
          <w:sz w:val="24"/>
          <w:szCs w:val="24"/>
          <w:lang w:val="en-US"/>
        </w:rPr>
        <w:t>This campaign is to partially support this project.</w:t>
      </w:r>
    </w:p>
    <w:p>
      <w:pPr>
        <w:pStyle w:val="Normal"/>
        <w:rPr>
          <w:rFonts w:ascii="Arial" w:hAnsi="Arial"/>
          <w:b w:val="false"/>
          <w:b w:val="false"/>
          <w:bCs w:val="false"/>
          <w:sz w:val="24"/>
          <w:szCs w:val="24"/>
          <w:lang w:val="en-US"/>
        </w:rPr>
      </w:pPr>
      <w:r>
        <w:rPr>
          <w:rFonts w:ascii="Arial" w:hAnsi="Arial"/>
          <w:b w:val="false"/>
          <w:bCs w:val="false"/>
          <w:sz w:val="24"/>
          <w:szCs w:val="24"/>
          <w:lang w:val="en-US"/>
        </w:rPr>
        <w:t>However, when is complete, the rewards of promotional cards will only be available when the prototype is on the street.</w:t>
      </w:r>
    </w:p>
    <w:p>
      <w:pPr>
        <w:pStyle w:val="Normal"/>
        <w:rPr>
          <w:rFonts w:ascii="Arial" w:hAnsi="Arial"/>
          <w:b w:val="false"/>
          <w:b w:val="false"/>
          <w:bCs w:val="false"/>
          <w:sz w:val="24"/>
          <w:szCs w:val="24"/>
          <w:lang w:val="en-US"/>
        </w:rPr>
      </w:pPr>
      <w:r>
        <w:rPr>
          <w:rFonts w:ascii="Arial" w:hAnsi="Arial"/>
          <w:b w:val="false"/>
          <w:bCs w:val="false"/>
          <w:sz w:val="24"/>
          <w:szCs w:val="24"/>
          <w:lang w:val="en-US"/>
        </w:rPr>
        <w:t>There are other funds to help this project.</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Each machine dose will cost 1 euro.</w:t>
      </w:r>
    </w:p>
    <w:p>
      <w:pPr>
        <w:pStyle w:val="Normal"/>
        <w:rPr>
          <w:rFonts w:ascii="Arial" w:hAnsi="Arial"/>
          <w:b w:val="false"/>
          <w:b w:val="false"/>
          <w:bCs w:val="false"/>
          <w:sz w:val="24"/>
          <w:szCs w:val="24"/>
          <w:lang w:val="en-US"/>
        </w:rPr>
      </w:pPr>
      <w:r>
        <w:rPr>
          <w:rFonts w:ascii="Arial" w:hAnsi="Arial"/>
          <w:b w:val="false"/>
          <w:bCs w:val="false"/>
          <w:sz w:val="24"/>
          <w:szCs w:val="24"/>
          <w:lang w:val="en-US"/>
        </w:rPr>
        <w:t>The machine makes the sale directly to the public through an automated terminal built in itself, with payment by ATM and recognition of promotional cards. The ATM terminal will be negotiated with the bank.</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costs</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2000 € → structure</w:t>
      </w:r>
    </w:p>
    <w:p>
      <w:pPr>
        <w:pStyle w:val="Normal"/>
        <w:rPr>
          <w:rFonts w:ascii="Arial" w:hAnsi="Arial"/>
          <w:b w:val="false"/>
          <w:b w:val="false"/>
          <w:bCs w:val="false"/>
          <w:sz w:val="24"/>
          <w:szCs w:val="24"/>
          <w:lang w:val="en-US"/>
        </w:rPr>
      </w:pPr>
      <w:r>
        <w:rPr>
          <w:rFonts w:ascii="Arial" w:hAnsi="Arial"/>
          <w:b w:val="false"/>
          <w:bCs w:val="false"/>
          <w:sz w:val="24"/>
          <w:szCs w:val="24"/>
          <w:lang w:val="en-US"/>
        </w:rPr>
        <w:t>1500 € → wiring assembly with the respective LEDs and the system controller, this one will then be controlled by the GPS system that controls the positioning of the solar panels.</w:t>
      </w:r>
    </w:p>
    <w:p>
      <w:pPr>
        <w:pStyle w:val="Normal"/>
        <w:rPr>
          <w:rFonts w:ascii="Arial" w:hAnsi="Arial"/>
          <w:b w:val="false"/>
          <w:b w:val="false"/>
          <w:bCs w:val="false"/>
          <w:sz w:val="24"/>
          <w:szCs w:val="24"/>
          <w:lang w:val="en-US"/>
        </w:rPr>
      </w:pPr>
      <w:r>
        <w:rPr>
          <w:rFonts w:ascii="Arial" w:hAnsi="Arial"/>
          <w:b w:val="false"/>
          <w:bCs w:val="false"/>
          <w:sz w:val="24"/>
          <w:szCs w:val="24"/>
          <w:lang w:val="en-US"/>
        </w:rPr>
        <w:t>2000 € → Drone prepared to make the cultivation of sweet potato, and soybean, taking into account all the necessary movements also for the cooking area of ​​sweet potato with soy.</w:t>
      </w:r>
    </w:p>
    <w:p>
      <w:pPr>
        <w:pStyle w:val="Normal"/>
        <w:rPr>
          <w:rFonts w:ascii="Arial" w:hAnsi="Arial"/>
          <w:b w:val="false"/>
          <w:b w:val="false"/>
          <w:bCs w:val="false"/>
          <w:sz w:val="24"/>
          <w:szCs w:val="24"/>
          <w:lang w:val="en-US"/>
        </w:rPr>
      </w:pPr>
      <w:r>
        <w:rPr>
          <w:rFonts w:ascii="Arial" w:hAnsi="Arial"/>
          <w:b w:val="false"/>
          <w:bCs w:val="false"/>
          <w:sz w:val="24"/>
          <w:szCs w:val="24"/>
          <w:lang w:val="en-US"/>
        </w:rPr>
        <w:t>1500 € → System that will make the whipped sweet potatoes, respectively where will be soaked and prepared, the pot and the self-cleaning system.</w:t>
      </w:r>
    </w:p>
    <w:p>
      <w:pPr>
        <w:pStyle w:val="Normal"/>
        <w:rPr>
          <w:rFonts w:ascii="Arial" w:hAnsi="Arial"/>
          <w:b w:val="false"/>
          <w:b w:val="false"/>
          <w:bCs w:val="false"/>
          <w:sz w:val="24"/>
          <w:szCs w:val="24"/>
          <w:lang w:val="en-US"/>
        </w:rPr>
      </w:pPr>
      <w:r>
        <w:rPr>
          <w:rFonts w:ascii="Arial" w:hAnsi="Arial"/>
          <w:b w:val="false"/>
          <w:bCs w:val="false"/>
          <w:sz w:val="24"/>
          <w:szCs w:val="24"/>
          <w:lang w:val="en-US"/>
        </w:rPr>
        <w:t>5000 € → Solar Panels</w:t>
      </w:r>
    </w:p>
    <w:p>
      <w:pPr>
        <w:pStyle w:val="Normal"/>
        <w:rPr>
          <w:rFonts w:ascii="Arial" w:hAnsi="Arial"/>
          <w:b w:val="false"/>
          <w:b w:val="false"/>
          <w:bCs w:val="false"/>
          <w:sz w:val="24"/>
          <w:szCs w:val="24"/>
          <w:lang w:val="en-US"/>
        </w:rPr>
      </w:pPr>
      <w:r>
        <w:rPr>
          <w:rFonts w:ascii="Arial" w:hAnsi="Arial"/>
          <w:b w:val="false"/>
          <w:bCs w:val="false"/>
          <w:sz w:val="24"/>
          <w:szCs w:val="24"/>
          <w:lang w:val="en-US"/>
        </w:rPr>
        <w:t>2000 € → Acrylics.</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Rates of 5% of the PPL, plus VAT, the funds raised through the PPL.</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All the prototype will take approximately 20 months to be built.</w:t>
      </w:r>
    </w:p>
    <w:p>
      <w:pPr>
        <w:pStyle w:val="Normal"/>
        <w:rPr>
          <w:lang w:val="en-US"/>
        </w:rPr>
      </w:pPr>
      <w:r>
        <w:rPr>
          <w:lang w:val="en-US"/>
        </w:rPr>
      </w:r>
    </w:p>
    <w:p>
      <w:pPr>
        <w:pStyle w:val="Normal"/>
        <w:widowControl/>
        <w:ind w:left="0" w:right="0" w:hanging="0"/>
        <w:rPr>
          <w:rFonts w:ascii="Lato;Trebuchet MS;Lucida Grande;Lucida Sans Unicode;Verdana;sans-serif" w:hAnsi="Lato;Trebuchet MS;Lucida Grande;Lucida Sans Unicode;Verdana;sans-serif"/>
          <w:b/>
          <w:b/>
          <w:i w:val="false"/>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Plano de divulgação</w:t>
      </w:r>
    </w:p>
    <w:p>
      <w:pPr>
        <w:pStyle w:val="Normal"/>
        <w:jc w:val="both"/>
        <w:rPr/>
      </w:pPr>
      <w:r>
        <w:rPr>
          <w:rFonts w:ascii="Arial" w:hAnsi="Arial"/>
          <w:b w:val="false"/>
          <w:i w:val="false"/>
          <w:caps w:val="false"/>
          <w:smallCaps w:val="false"/>
          <w:color w:val="222222"/>
          <w:spacing w:val="0"/>
          <w:sz w:val="24"/>
          <w:lang w:val="en-US"/>
        </w:rPr>
        <w:t xml:space="preserve">Todo o projecto está online e é constantemente actualizado em </w:t>
      </w:r>
      <w:hyperlink r:id="rId3">
        <w:r>
          <w:rPr>
            <w:rStyle w:val="InternetLink"/>
            <w:lang w:val="en-US"/>
          </w:rPr>
          <w:t>www.missionsave.altervista.org</w:t>
        </w:r>
      </w:hyperlink>
      <w:r>
        <w:rPr>
          <w:rFonts w:ascii="Arial" w:hAnsi="Arial"/>
          <w:b w:val="false"/>
          <w:i w:val="false"/>
          <w:caps w:val="false"/>
          <w:smallCaps w:val="false"/>
          <w:color w:val="222222"/>
          <w:spacing w:val="0"/>
          <w:sz w:val="24"/>
          <w:lang w:val="en-US"/>
        </w:rPr>
        <w:t>.</w:t>
      </w:r>
    </w:p>
    <w:p>
      <w:pPr>
        <w:pStyle w:val="Normal"/>
        <w:jc w:val="both"/>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Grande parte da divulgação será feita com a presença da máquina onde for colocada.</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http://ppl.com.pt/pt/user/project/add</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Recompensas</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lang w:val="en-US"/>
        </w:rPr>
      </w:pPr>
      <w:r>
        <w:rPr>
          <w:rFonts w:ascii="Arial" w:hAnsi="Arial"/>
          <w:b w:val="false"/>
          <w:i w:val="false"/>
          <w:caps w:val="false"/>
          <w:smallCaps w:val="false"/>
          <w:color w:val="222222"/>
          <w:spacing w:val="0"/>
          <w:sz w:val="24"/>
          <w:lang w:val="en-US"/>
        </w:rPr>
        <w:t>10€</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agradecimento e nome na lista de apoiantes na página do projecto.</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50€</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t-shirt do projecto + agradecimento e nome na lista de apoios na página do projecto.</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150€</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Cartão promocional com direito a 100 doses da maquina + t-shirt do projecto + agradecimento e nome na lista de apoios na página do projecto.</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300€</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Cartão promocional com direito a 200 doses da maquina + t-shirt do projecto + agradecimento e nome na lista de apoios na página do projecto.</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1000€</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Cartão promocional com direito a 1000 doses da maquina + t-shirt do projecto + agradecimento e nome na lista de apoios na página do projecto.</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O leitor de impressão digital, tem também a funcionalidade de ler cartoes enumerados por nós criados, facilitando assim códigos promocionais.</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Maquinas humanitárias:</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As maquinas em sítios remotos, não contêm pagamento por multibanco, só vão ter as leituras de impressão digital para controlar a quantidade de doses por pessoa.</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Maquinas lucrativas:</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As maquinas que vão lucrar em sítios urbanos contêm pagamento por visa debit. Contêm também leitor de cartões enumerados.</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cartoes promocionais com n doses que se vao descontando enquanto se vai consumindo.</w:t>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b w:val="false"/>
          <w:i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
    <w:altName w:val="Trebuchet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www.missionsave.altervista.or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583</TotalTime>
  <Application>LibreOffice/5.1.4.2$Linux_X86_64 LibreOffice_project/10m0$Build-2</Application>
  <Pages>3</Pages>
  <Words>855</Words>
  <Characters>4440</Characters>
  <CharactersWithSpaces>5242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2016-10-28T18:47:51Z</dcterms:created>
  <dc:creator/>
  <dc:description/>
  <dc:language>pt-PT</dc:language>
  <cp:lastModifiedBy/>
  <dcterms:modified xsi:type="dcterms:W3CDTF">2016-10-29T20:58:39Z</dcterms:modified>
  <cp:revision>6</cp:revision>
  <dc:subject/>
  <dc:title/>
</cp:coreProperties>
</file>