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C7DDC7" w14:textId="77777777" w:rsidR="00C06F01" w:rsidRPr="00B372C7" w:rsidRDefault="00F65A22" w:rsidP="00915B4D">
      <w:pPr>
        <w:pStyle w:val="Title"/>
        <w:tabs>
          <w:tab w:val="right" w:pos="9356"/>
        </w:tabs>
        <w:rPr>
          <w:rStyle w:val="IntenseReference"/>
          <w:rFonts w:ascii="Calibri" w:hAnsi="Calibri"/>
        </w:rPr>
      </w:pPr>
      <w:r w:rsidRPr="00B372C7">
        <w:rPr>
          <w:rStyle w:val="IntenseReference"/>
          <w:rFonts w:ascii="Calibri" w:hAnsi="Calibri"/>
        </w:rPr>
        <w:t>Pia Leung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6"/>
        <w:gridCol w:w="6705"/>
      </w:tblGrid>
      <w:tr w:rsidR="00E50E97" w:rsidRPr="00B372C7" w14:paraId="72B49F80" w14:textId="77777777" w:rsidTr="00262A0C">
        <w:tc>
          <w:tcPr>
            <w:tcW w:w="2836" w:type="dxa"/>
          </w:tcPr>
          <w:p w14:paraId="049409D1" w14:textId="77777777" w:rsidR="00E50E97" w:rsidRPr="00B372C7" w:rsidRDefault="00E50E97" w:rsidP="00BA3815">
            <w:pPr>
              <w:tabs>
                <w:tab w:val="right" w:pos="9356"/>
              </w:tabs>
              <w:spacing w:before="0"/>
              <w:rPr>
                <w:rFonts w:ascii="Calibri" w:hAnsi="Calibri"/>
              </w:rPr>
            </w:pPr>
            <w:r w:rsidRPr="00B372C7">
              <w:rPr>
                <w:rFonts w:ascii="Calibri" w:hAnsi="Calibri"/>
              </w:rPr>
              <w:sym w:font="Wingdings" w:char="F028"/>
            </w:r>
            <w:r w:rsidRPr="00B372C7">
              <w:rPr>
                <w:rFonts w:ascii="Calibri" w:hAnsi="Calibri"/>
              </w:rPr>
              <w:t xml:space="preserve"> 519-504-0991 </w:t>
            </w:r>
          </w:p>
          <w:p w14:paraId="3E494768" w14:textId="77777777" w:rsidR="00E50E97" w:rsidRPr="00B372C7" w:rsidRDefault="00E50E97" w:rsidP="00BA3815">
            <w:pPr>
              <w:tabs>
                <w:tab w:val="right" w:pos="9356"/>
              </w:tabs>
              <w:rPr>
                <w:rFonts w:ascii="Calibri" w:hAnsi="Calibri"/>
              </w:rPr>
            </w:pPr>
            <w:r w:rsidRPr="00B372C7">
              <w:rPr>
                <w:rFonts w:ascii="Calibri" w:hAnsi="Calibri"/>
              </w:rPr>
              <w:sym w:font="Wingdings" w:char="F02A"/>
            </w:r>
            <w:r w:rsidRPr="00B372C7">
              <w:rPr>
                <w:rFonts w:ascii="Calibri" w:hAnsi="Calibri"/>
              </w:rPr>
              <w:t xml:space="preserve"> </w:t>
            </w:r>
            <w:hyperlink r:id="rId9" w:history="1">
              <w:r w:rsidRPr="00B372C7">
                <w:rPr>
                  <w:rStyle w:val="Hyperlink"/>
                  <w:rFonts w:ascii="Calibri" w:hAnsi="Calibri"/>
                </w:rPr>
                <w:t>pyyleung@uwaterloo.ca</w:t>
              </w:r>
            </w:hyperlink>
          </w:p>
        </w:tc>
        <w:tc>
          <w:tcPr>
            <w:tcW w:w="6705" w:type="dxa"/>
          </w:tcPr>
          <w:p w14:paraId="1C452844" w14:textId="77777777" w:rsidR="00E50E97" w:rsidRPr="00B372C7" w:rsidRDefault="007A6AC0" w:rsidP="00BA3815">
            <w:pPr>
              <w:tabs>
                <w:tab w:val="right" w:pos="9356"/>
              </w:tabs>
              <w:spacing w:before="0"/>
              <w:rPr>
                <w:rFonts w:ascii="Calibri" w:hAnsi="Calibri"/>
              </w:rPr>
            </w:pPr>
            <w:r w:rsidRPr="00B372C7">
              <w:rPr>
                <w:rFonts w:ascii="Calibri" w:hAnsi="Calibri"/>
              </w:rPr>
              <w:pict w14:anchorId="3FAC7812">
                <v:shape id="Picture 1" o:spid="_x0000_i1025" type="#_x0000_t75" style="width:16.5pt;height:13.5pt;visibility:visible;mso-wrap-style:square">
                  <v:imagedata r:id="rId10" o:title="" croptop="6527f" cropbottom="4028f" cropleft="-596f" cropright="596f"/>
                </v:shape>
              </w:pict>
            </w:r>
            <w:r w:rsidR="00E50E97" w:rsidRPr="00B372C7">
              <w:rPr>
                <w:rFonts w:ascii="Calibri" w:hAnsi="Calibri"/>
              </w:rPr>
              <w:t xml:space="preserve">  </w:t>
            </w:r>
            <w:hyperlink r:id="rId11" w:history="1">
              <w:r w:rsidR="00E50E97" w:rsidRPr="00B372C7">
                <w:rPr>
                  <w:rStyle w:val="Hyperlink"/>
                  <w:rFonts w:ascii="Calibri" w:hAnsi="Calibri"/>
                </w:rPr>
                <w:t>http://ca.linkedin.com/in/pia-leung-91606678</w:t>
              </w:r>
            </w:hyperlink>
          </w:p>
          <w:p w14:paraId="2426771F" w14:textId="77777777" w:rsidR="00E50E97" w:rsidRPr="00B372C7" w:rsidRDefault="00E50E97" w:rsidP="00BA3815">
            <w:pPr>
              <w:tabs>
                <w:tab w:val="right" w:pos="9356"/>
              </w:tabs>
              <w:spacing w:before="0"/>
              <w:rPr>
                <w:rFonts w:ascii="Calibri" w:hAnsi="Calibri"/>
              </w:rPr>
            </w:pPr>
            <w:r w:rsidRPr="00B372C7">
              <w:rPr>
                <w:rFonts w:ascii="Calibri" w:hAnsi="Calibri"/>
                <w:noProof/>
                <w:lang w:val="en-CA" w:eastAsia="en-CA"/>
              </w:rPr>
              <w:drawing>
                <wp:inline distT="0" distB="0" distL="0" distR="0" wp14:anchorId="286BB868" wp14:editId="478E24EE">
                  <wp:extent cx="213200" cy="19482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69" cy="21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372C7">
              <w:rPr>
                <w:rFonts w:ascii="Calibri" w:hAnsi="Calibri"/>
              </w:rPr>
              <w:t xml:space="preserve"> </w:t>
            </w:r>
            <w:hyperlink r:id="rId13" w:history="1">
              <w:r w:rsidRPr="00B372C7">
                <w:rPr>
                  <w:rStyle w:val="Hyperlink"/>
                  <w:rFonts w:ascii="Calibri" w:hAnsi="Calibri"/>
                </w:rPr>
                <w:t>https://github.com/misspia</w:t>
              </w:r>
            </w:hyperlink>
          </w:p>
        </w:tc>
      </w:tr>
    </w:tbl>
    <w:p w14:paraId="42E1062D" w14:textId="77777777" w:rsidR="00AA39F6" w:rsidRPr="00B372C7" w:rsidRDefault="00AA39F6" w:rsidP="006E55C7">
      <w:pPr>
        <w:pStyle w:val="Style1"/>
        <w:tabs>
          <w:tab w:val="right" w:pos="9356"/>
        </w:tabs>
        <w:spacing w:before="100"/>
        <w:rPr>
          <w:rFonts w:ascii="Calibri" w:hAnsi="Calibri"/>
          <w:spacing w:val="0"/>
        </w:rPr>
      </w:pPr>
      <w:r w:rsidRPr="00B372C7">
        <w:rPr>
          <w:rFonts w:ascii="Calibri" w:hAnsi="Calibri"/>
          <w:spacing w:val="0"/>
        </w:rPr>
        <w:t>Education</w:t>
      </w:r>
    </w:p>
    <w:p w14:paraId="4DB6D5FF" w14:textId="718A3D72" w:rsidR="007368AA" w:rsidRPr="00B372C7" w:rsidRDefault="007368AA" w:rsidP="00624A51">
      <w:pPr>
        <w:pStyle w:val="Subtitle"/>
        <w:tabs>
          <w:tab w:val="right" w:pos="9356"/>
        </w:tabs>
        <w:spacing w:after="0"/>
        <w:rPr>
          <w:rFonts w:ascii="Calibri" w:hAnsi="Calibri"/>
          <w:spacing w:val="0"/>
        </w:rPr>
      </w:pPr>
      <w:r w:rsidRPr="00B372C7">
        <w:rPr>
          <w:rFonts w:ascii="Calibri" w:hAnsi="Calibri"/>
          <w:spacing w:val="0"/>
        </w:rPr>
        <w:t>Candidate for Bachelor of Accou</w:t>
      </w:r>
      <w:r w:rsidR="001B4706" w:rsidRPr="00B372C7">
        <w:rPr>
          <w:rFonts w:ascii="Calibri" w:hAnsi="Calibri"/>
          <w:spacing w:val="0"/>
        </w:rPr>
        <w:t>nting and Financial Management</w:t>
      </w:r>
      <w:r w:rsidR="00E16C36" w:rsidRPr="00B372C7">
        <w:rPr>
          <w:rFonts w:ascii="Calibri" w:hAnsi="Calibri"/>
          <w:spacing w:val="0"/>
        </w:rPr>
        <w:t xml:space="preserve">    </w:t>
      </w:r>
      <w:r w:rsidRPr="00B372C7">
        <w:rPr>
          <w:rFonts w:ascii="Calibri" w:hAnsi="Calibri"/>
          <w:spacing w:val="0"/>
        </w:rPr>
        <w:tab/>
        <w:t>Class of 2018</w:t>
      </w:r>
    </w:p>
    <w:p w14:paraId="7A3C75D1" w14:textId="77777777" w:rsidR="007368AA" w:rsidRPr="00B372C7" w:rsidRDefault="007368AA" w:rsidP="00624A51">
      <w:pPr>
        <w:pStyle w:val="Style2"/>
        <w:spacing w:after="20"/>
        <w:rPr>
          <w:rFonts w:ascii="Calibri" w:hAnsi="Calibri"/>
        </w:rPr>
      </w:pPr>
      <w:r w:rsidRPr="00B372C7">
        <w:rPr>
          <w:rFonts w:ascii="Calibri" w:hAnsi="Calibri"/>
        </w:rPr>
        <w:t>University of Waterloo, School of Accounting and Finance</w:t>
      </w:r>
    </w:p>
    <w:p w14:paraId="48AAE16A" w14:textId="12FD5221" w:rsidR="004E4398" w:rsidRPr="00B372C7" w:rsidRDefault="00AE728D" w:rsidP="006E55C7">
      <w:pPr>
        <w:pStyle w:val="Style1"/>
        <w:tabs>
          <w:tab w:val="right" w:pos="9356"/>
        </w:tabs>
        <w:spacing w:before="100"/>
        <w:rPr>
          <w:rFonts w:ascii="Calibri" w:hAnsi="Calibri"/>
          <w:spacing w:val="0"/>
        </w:rPr>
      </w:pPr>
      <w:r w:rsidRPr="00B372C7">
        <w:rPr>
          <w:rFonts w:ascii="Calibri" w:hAnsi="Calibri"/>
          <w:spacing w:val="0"/>
        </w:rPr>
        <w:t>Technical Skills</w:t>
      </w:r>
      <w:bookmarkStart w:id="0" w:name="_GoBack"/>
      <w:bookmarkEnd w:id="0"/>
    </w:p>
    <w:p w14:paraId="42EAAB3B" w14:textId="3765A002" w:rsidR="001B4706" w:rsidRPr="00B372C7" w:rsidRDefault="00E42596" w:rsidP="001B4706">
      <w:pPr>
        <w:pStyle w:val="Style2"/>
        <w:spacing w:before="20" w:after="20"/>
        <w:rPr>
          <w:rFonts w:ascii="Calibri" w:hAnsi="Calibri"/>
        </w:rPr>
      </w:pPr>
      <w:r w:rsidRPr="00B372C7">
        <w:rPr>
          <w:rFonts w:ascii="Calibri" w:hAnsi="Calibri"/>
          <w:b/>
        </w:rPr>
        <w:t xml:space="preserve">MS </w:t>
      </w:r>
      <w:r w:rsidR="001B4706" w:rsidRPr="00B372C7">
        <w:rPr>
          <w:rFonts w:ascii="Calibri" w:hAnsi="Calibri"/>
          <w:b/>
        </w:rPr>
        <w:t>Excel</w:t>
      </w:r>
      <w:r w:rsidR="001B4706" w:rsidRPr="00B372C7">
        <w:rPr>
          <w:rFonts w:ascii="Calibri" w:hAnsi="Calibri"/>
        </w:rPr>
        <w:t>: Macros, VLOOKUP, Pivot Tables, Analysis Toolpak, Solver</w:t>
      </w:r>
    </w:p>
    <w:p w14:paraId="649AA419" w14:textId="7B1DBCA1" w:rsidR="001B4706" w:rsidRPr="00B372C7" w:rsidRDefault="001B4706" w:rsidP="001B4706">
      <w:pPr>
        <w:spacing w:before="20" w:after="20"/>
        <w:rPr>
          <w:rFonts w:ascii="Calibri" w:hAnsi="Calibri"/>
          <w:color w:val="606060" w:themeColor="text1" w:themeTint="BF"/>
          <w:sz w:val="21"/>
          <w:szCs w:val="21"/>
        </w:rPr>
      </w:pPr>
      <w:r w:rsidRPr="00B372C7">
        <w:rPr>
          <w:rFonts w:ascii="Calibri" w:hAnsi="Calibri"/>
          <w:b/>
          <w:color w:val="606060" w:themeColor="text1" w:themeTint="BF"/>
          <w:sz w:val="21"/>
          <w:szCs w:val="21"/>
        </w:rPr>
        <w:t>Web Development Languages</w:t>
      </w:r>
      <w:r w:rsidRPr="00B372C7">
        <w:rPr>
          <w:rFonts w:ascii="Calibri" w:hAnsi="Calibri"/>
          <w:color w:val="606060" w:themeColor="text1" w:themeTint="BF"/>
          <w:sz w:val="21"/>
          <w:szCs w:val="21"/>
        </w:rPr>
        <w:t>: HTML5, CSS3, JavaScript</w:t>
      </w:r>
    </w:p>
    <w:p w14:paraId="76E3B8EF" w14:textId="511F8AD1" w:rsidR="001B4706" w:rsidRPr="00B372C7" w:rsidRDefault="001B4706" w:rsidP="001B4706">
      <w:pPr>
        <w:pStyle w:val="Style2"/>
        <w:spacing w:before="20" w:after="20"/>
        <w:rPr>
          <w:rFonts w:ascii="Calibri" w:hAnsi="Calibri"/>
        </w:rPr>
      </w:pPr>
      <w:r w:rsidRPr="00B372C7">
        <w:rPr>
          <w:rFonts w:ascii="Calibri" w:hAnsi="Calibri"/>
          <w:b/>
        </w:rPr>
        <w:t>Database Management</w:t>
      </w:r>
      <w:r w:rsidRPr="00B372C7">
        <w:rPr>
          <w:rFonts w:ascii="Calibri" w:hAnsi="Calibri"/>
        </w:rPr>
        <w:t>: R, SQL,</w:t>
      </w:r>
      <w:r w:rsidR="008762AE" w:rsidRPr="00B372C7">
        <w:rPr>
          <w:rFonts w:ascii="Calibri" w:hAnsi="Calibri"/>
        </w:rPr>
        <w:t xml:space="preserve"> YQL,</w:t>
      </w:r>
      <w:r w:rsidRPr="00B372C7">
        <w:rPr>
          <w:rFonts w:ascii="Calibri" w:hAnsi="Calibri"/>
        </w:rPr>
        <w:t xml:space="preserve"> Oracle, Salesforce, MS Access</w:t>
      </w:r>
    </w:p>
    <w:p w14:paraId="7C9B8FAC" w14:textId="5570A56F" w:rsidR="001B4706" w:rsidRPr="00B372C7" w:rsidRDefault="001B4706" w:rsidP="001B4706">
      <w:pPr>
        <w:spacing w:before="20" w:after="20"/>
        <w:rPr>
          <w:rFonts w:ascii="Calibri" w:hAnsi="Calibri"/>
          <w:color w:val="606060" w:themeColor="text1" w:themeTint="BF"/>
          <w:sz w:val="21"/>
          <w:szCs w:val="21"/>
        </w:rPr>
      </w:pPr>
      <w:r w:rsidRPr="00B372C7">
        <w:rPr>
          <w:rFonts w:ascii="Calibri" w:hAnsi="Calibri"/>
          <w:b/>
          <w:color w:val="606060" w:themeColor="text1" w:themeTint="BF"/>
          <w:sz w:val="21"/>
          <w:szCs w:val="21"/>
        </w:rPr>
        <w:t>Other</w:t>
      </w:r>
      <w:r w:rsidRPr="00B372C7">
        <w:rPr>
          <w:rFonts w:ascii="Calibri" w:hAnsi="Calibri"/>
          <w:color w:val="606060" w:themeColor="text1" w:themeTint="BF"/>
          <w:sz w:val="21"/>
          <w:szCs w:val="21"/>
        </w:rPr>
        <w:t>: Taxprep, Capital IQ, MS Project</w:t>
      </w:r>
    </w:p>
    <w:p w14:paraId="5387DEFB" w14:textId="2E5A988A" w:rsidR="004E4398" w:rsidRPr="00B372C7" w:rsidRDefault="00AE728D" w:rsidP="006E55C7">
      <w:pPr>
        <w:pStyle w:val="Style1"/>
        <w:tabs>
          <w:tab w:val="right" w:pos="9356"/>
        </w:tabs>
        <w:spacing w:before="100"/>
        <w:rPr>
          <w:rFonts w:ascii="Calibri" w:hAnsi="Calibri"/>
          <w:color w:val="auto"/>
          <w:spacing w:val="0"/>
        </w:rPr>
      </w:pPr>
      <w:r w:rsidRPr="00B372C7">
        <w:rPr>
          <w:rFonts w:ascii="Calibri" w:hAnsi="Calibri"/>
          <w:color w:val="auto"/>
          <w:spacing w:val="0"/>
        </w:rPr>
        <w:t>Experience</w:t>
      </w:r>
    </w:p>
    <w:p w14:paraId="1E821A41" w14:textId="33A4888D" w:rsidR="004E4398" w:rsidRPr="00B372C7" w:rsidRDefault="0062113E" w:rsidP="001B4706">
      <w:pPr>
        <w:pStyle w:val="Subtitle"/>
        <w:tabs>
          <w:tab w:val="right" w:pos="9639"/>
        </w:tabs>
        <w:spacing w:before="40"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Project Delivery Officer</w:t>
      </w:r>
      <w:r w:rsidR="00915B4D" w:rsidRPr="00B372C7">
        <w:rPr>
          <w:rFonts w:ascii="Calibri" w:hAnsi="Calibri"/>
          <w:spacing w:val="0"/>
        </w:rPr>
        <w:t xml:space="preserve"> | CGI</w:t>
      </w:r>
      <w:r w:rsidR="006E55C7" w:rsidRPr="00B372C7">
        <w:rPr>
          <w:rFonts w:ascii="Calibri" w:hAnsi="Calibri"/>
          <w:spacing w:val="0"/>
        </w:rPr>
        <w:t>, Banking Services</w:t>
      </w:r>
      <w:r w:rsidR="001B4706" w:rsidRPr="00B372C7">
        <w:rPr>
          <w:rFonts w:ascii="Calibri" w:hAnsi="Calibri"/>
          <w:spacing w:val="0"/>
        </w:rPr>
        <w:t xml:space="preserve"> Division</w:t>
      </w:r>
      <w:r w:rsidR="001B4706" w:rsidRPr="00B372C7">
        <w:rPr>
          <w:rFonts w:ascii="Calibri" w:hAnsi="Calibri"/>
          <w:spacing w:val="0"/>
        </w:rPr>
        <w:tab/>
        <w:t>Jan 2016-APR 2016</w:t>
      </w:r>
    </w:p>
    <w:p w14:paraId="0035E5A4" w14:textId="77777777" w:rsidR="00AE728D" w:rsidRPr="00B372C7" w:rsidRDefault="00BA3815" w:rsidP="00973E89">
      <w:pPr>
        <w:pStyle w:val="ListParagraph"/>
        <w:numPr>
          <w:ilvl w:val="0"/>
          <w:numId w:val="8"/>
        </w:numPr>
        <w:tabs>
          <w:tab w:val="right" w:pos="9356"/>
        </w:tabs>
        <w:spacing w:before="40" w:after="20"/>
        <w:ind w:left="417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sz w:val="21"/>
          <w:szCs w:val="21"/>
        </w:rPr>
        <w:t>Refined</w:t>
      </w:r>
      <w:r w:rsidR="006A0A3E" w:rsidRPr="00B372C7">
        <w:rPr>
          <w:rFonts w:ascii="Calibri" w:hAnsi="Calibri"/>
          <w:sz w:val="21"/>
          <w:szCs w:val="21"/>
        </w:rPr>
        <w:t xml:space="preserve"> </w:t>
      </w:r>
      <w:r w:rsidR="00B1626E" w:rsidRPr="00B372C7">
        <w:rPr>
          <w:rFonts w:ascii="Calibri" w:hAnsi="Calibri"/>
          <w:sz w:val="21"/>
          <w:szCs w:val="21"/>
        </w:rPr>
        <w:t>financial analysis sk</w:t>
      </w:r>
      <w:r w:rsidRPr="00B372C7">
        <w:rPr>
          <w:rFonts w:ascii="Calibri" w:hAnsi="Calibri"/>
          <w:sz w:val="21"/>
          <w:szCs w:val="21"/>
        </w:rPr>
        <w:t xml:space="preserve">ills by forecasting and </w:t>
      </w:r>
      <w:r w:rsidR="006A0A3E" w:rsidRPr="00B372C7">
        <w:rPr>
          <w:rFonts w:ascii="Calibri" w:hAnsi="Calibri"/>
          <w:sz w:val="21"/>
          <w:szCs w:val="21"/>
        </w:rPr>
        <w:t>evaluating</w:t>
      </w:r>
      <w:r w:rsidR="00B1626E" w:rsidRPr="00B372C7">
        <w:rPr>
          <w:rFonts w:ascii="Calibri" w:hAnsi="Calibri"/>
          <w:sz w:val="21"/>
          <w:szCs w:val="21"/>
        </w:rPr>
        <w:t xml:space="preserve"> the project budget</w:t>
      </w:r>
      <w:r w:rsidRPr="00B372C7">
        <w:rPr>
          <w:rFonts w:ascii="Calibri" w:hAnsi="Calibri"/>
          <w:sz w:val="21"/>
          <w:szCs w:val="21"/>
        </w:rPr>
        <w:t xml:space="preserve"> and deltas</w:t>
      </w:r>
    </w:p>
    <w:p w14:paraId="2EB776A2" w14:textId="5F491209" w:rsidR="006A0A3E" w:rsidRPr="00B372C7" w:rsidRDefault="00BA3815" w:rsidP="00973E89">
      <w:pPr>
        <w:pStyle w:val="ListParagraph"/>
        <w:numPr>
          <w:ilvl w:val="0"/>
          <w:numId w:val="8"/>
        </w:numPr>
        <w:tabs>
          <w:tab w:val="right" w:pos="9356"/>
        </w:tabs>
        <w:spacing w:before="40" w:after="20"/>
        <w:ind w:left="417"/>
        <w:rPr>
          <w:rFonts w:ascii="Calibri" w:hAnsi="Calibri"/>
          <w:sz w:val="21"/>
          <w:szCs w:val="21"/>
        </w:rPr>
      </w:pPr>
      <w:commentRangeStart w:id="1"/>
      <w:r w:rsidRPr="00B372C7">
        <w:rPr>
          <w:rFonts w:ascii="Calibri" w:hAnsi="Calibri"/>
          <w:sz w:val="21"/>
          <w:szCs w:val="21"/>
        </w:rPr>
        <w:t>Developed</w:t>
      </w:r>
      <w:commentRangeEnd w:id="1"/>
      <w:r w:rsidR="000D5E75" w:rsidRPr="00B372C7">
        <w:rPr>
          <w:rStyle w:val="CommentReference"/>
          <w:rFonts w:ascii="Calibri" w:hAnsi="Calibri"/>
          <w:sz w:val="21"/>
          <w:szCs w:val="21"/>
        </w:rPr>
        <w:commentReference w:id="1"/>
      </w:r>
      <w:r w:rsidR="006A0A3E" w:rsidRPr="00B372C7">
        <w:rPr>
          <w:rFonts w:ascii="Calibri" w:hAnsi="Calibri"/>
          <w:sz w:val="21"/>
          <w:szCs w:val="21"/>
        </w:rPr>
        <w:t xml:space="preserve"> in-depth spreadsheet</w:t>
      </w:r>
      <w:r w:rsidRPr="00B372C7">
        <w:rPr>
          <w:rFonts w:ascii="Calibri" w:hAnsi="Calibri"/>
          <w:sz w:val="21"/>
          <w:szCs w:val="21"/>
        </w:rPr>
        <w:t>s</w:t>
      </w:r>
      <w:r w:rsidR="006A0A3E" w:rsidRPr="00B372C7">
        <w:rPr>
          <w:rFonts w:ascii="Calibri" w:hAnsi="Calibri"/>
          <w:sz w:val="21"/>
          <w:szCs w:val="21"/>
        </w:rPr>
        <w:t xml:space="preserve"> using VLOOKUP and nested fu</w:t>
      </w:r>
      <w:r w:rsidRPr="00B372C7">
        <w:rPr>
          <w:rFonts w:ascii="Calibri" w:hAnsi="Calibri"/>
          <w:sz w:val="21"/>
          <w:szCs w:val="21"/>
        </w:rPr>
        <w:t xml:space="preserve">nctions to suit the </w:t>
      </w:r>
      <w:r w:rsidR="00915EC3" w:rsidRPr="00B372C7">
        <w:rPr>
          <w:rFonts w:ascii="Calibri" w:hAnsi="Calibri"/>
          <w:sz w:val="21"/>
          <w:szCs w:val="21"/>
        </w:rPr>
        <w:t>project needs</w:t>
      </w:r>
    </w:p>
    <w:p w14:paraId="4F4EE537" w14:textId="36793CEE" w:rsidR="001C05D9" w:rsidRPr="00B372C7" w:rsidRDefault="000D5E75" w:rsidP="00973E89">
      <w:pPr>
        <w:pStyle w:val="ListParagraph"/>
        <w:numPr>
          <w:ilvl w:val="0"/>
          <w:numId w:val="8"/>
        </w:numPr>
        <w:tabs>
          <w:tab w:val="right" w:pos="9356"/>
        </w:tabs>
        <w:spacing w:before="40" w:after="20"/>
        <w:ind w:left="417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sz w:val="21"/>
          <w:szCs w:val="21"/>
        </w:rPr>
        <w:t xml:space="preserve">Prepared </w:t>
      </w:r>
      <w:r w:rsidR="00915EC3" w:rsidRPr="00B372C7">
        <w:rPr>
          <w:rFonts w:ascii="Calibri" w:hAnsi="Calibri"/>
          <w:sz w:val="21"/>
          <w:szCs w:val="21"/>
        </w:rPr>
        <w:t>and presented financial and project status</w:t>
      </w:r>
      <w:r w:rsidRPr="00B372C7">
        <w:rPr>
          <w:rFonts w:ascii="Calibri" w:hAnsi="Calibri"/>
          <w:sz w:val="21"/>
          <w:szCs w:val="21"/>
        </w:rPr>
        <w:t xml:space="preserve"> reports </w:t>
      </w:r>
      <w:r w:rsidR="00915EC3" w:rsidRPr="00B372C7">
        <w:rPr>
          <w:rFonts w:ascii="Calibri" w:hAnsi="Calibri"/>
          <w:sz w:val="21"/>
          <w:szCs w:val="21"/>
        </w:rPr>
        <w:t>in</w:t>
      </w:r>
      <w:r w:rsidRPr="00B372C7">
        <w:rPr>
          <w:rFonts w:ascii="Calibri" w:hAnsi="Calibri"/>
          <w:sz w:val="21"/>
          <w:szCs w:val="21"/>
        </w:rPr>
        <w:t xml:space="preserve"> executive meetings</w:t>
      </w:r>
    </w:p>
    <w:p w14:paraId="20BC5855" w14:textId="4A559C52" w:rsidR="00915B4D" w:rsidRPr="00B372C7" w:rsidRDefault="00915B4D" w:rsidP="001B4706">
      <w:pPr>
        <w:pStyle w:val="Subtitle"/>
        <w:tabs>
          <w:tab w:val="right" w:pos="9639"/>
        </w:tabs>
        <w:spacing w:before="40"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Property Accountant</w:t>
      </w:r>
      <w:r w:rsidR="00A14493" w:rsidRPr="00B372C7">
        <w:rPr>
          <w:rFonts w:ascii="Calibri" w:hAnsi="Calibri"/>
          <w:spacing w:val="0"/>
        </w:rPr>
        <w:t xml:space="preserve"> | Venterra Realty</w:t>
      </w:r>
      <w:r w:rsidR="00A14493" w:rsidRPr="00B372C7">
        <w:rPr>
          <w:rFonts w:ascii="Calibri" w:hAnsi="Calibri"/>
          <w:spacing w:val="0"/>
        </w:rPr>
        <w:tab/>
        <w:t>Jan 2015–</w:t>
      </w:r>
      <w:r w:rsidR="001B4706" w:rsidRPr="00B372C7">
        <w:rPr>
          <w:rFonts w:ascii="Calibri" w:hAnsi="Calibri"/>
          <w:spacing w:val="0"/>
        </w:rPr>
        <w:t>APR 2015</w:t>
      </w:r>
    </w:p>
    <w:p w14:paraId="74957730" w14:textId="77777777" w:rsidR="00C135E1" w:rsidRPr="00B372C7" w:rsidRDefault="00792E5F" w:rsidP="00973E89">
      <w:pPr>
        <w:numPr>
          <w:ilvl w:val="0"/>
          <w:numId w:val="5"/>
        </w:numPr>
        <w:spacing w:before="40" w:after="20" w:line="240" w:lineRule="auto"/>
        <w:ind w:left="417"/>
        <w:rPr>
          <w:rFonts w:ascii="Calibri" w:hAnsi="Calibri" w:cs="Vrinda"/>
          <w:sz w:val="21"/>
          <w:szCs w:val="21"/>
        </w:rPr>
      </w:pPr>
      <w:r w:rsidRPr="00B372C7">
        <w:rPr>
          <w:rFonts w:ascii="Calibri" w:hAnsi="Calibri" w:cs="Vrinda"/>
          <w:sz w:val="21"/>
          <w:szCs w:val="21"/>
          <w:lang w:val="en-CA"/>
        </w:rPr>
        <w:t xml:space="preserve">Honed </w:t>
      </w:r>
      <w:r w:rsidR="002C73D7" w:rsidRPr="00B372C7">
        <w:rPr>
          <w:rFonts w:ascii="Calibri" w:hAnsi="Calibri" w:cs="Vrinda"/>
          <w:sz w:val="21"/>
          <w:szCs w:val="21"/>
          <w:lang w:val="en-CA"/>
        </w:rPr>
        <w:t>prioritization</w:t>
      </w:r>
      <w:r w:rsidRPr="00B372C7">
        <w:rPr>
          <w:rFonts w:ascii="Calibri" w:hAnsi="Calibri" w:cs="Vrinda"/>
          <w:sz w:val="21"/>
          <w:szCs w:val="21"/>
          <w:lang w:val="en-CA"/>
        </w:rPr>
        <w:t xml:space="preserve"> skills</w:t>
      </w:r>
      <w:r w:rsidR="00C135E1" w:rsidRPr="00B372C7">
        <w:rPr>
          <w:rFonts w:ascii="Calibri" w:hAnsi="Calibri" w:cs="Vrinda"/>
          <w:sz w:val="21"/>
          <w:szCs w:val="21"/>
          <w:lang w:val="en-CA"/>
        </w:rPr>
        <w:t xml:space="preserve"> </w:t>
      </w:r>
      <w:r w:rsidR="002C73D7" w:rsidRPr="00B372C7">
        <w:rPr>
          <w:rFonts w:ascii="Calibri" w:hAnsi="Calibri" w:cs="Vrinda"/>
          <w:sz w:val="21"/>
          <w:szCs w:val="21"/>
          <w:lang w:val="en-CA"/>
        </w:rPr>
        <w:t xml:space="preserve">through </w:t>
      </w:r>
      <w:r w:rsidR="00C135E1" w:rsidRPr="00B372C7">
        <w:rPr>
          <w:rFonts w:ascii="Calibri" w:hAnsi="Calibri" w:cs="Vrinda"/>
          <w:sz w:val="21"/>
          <w:szCs w:val="21"/>
          <w:lang w:val="en-CA"/>
        </w:rPr>
        <w:t xml:space="preserve">completion of </w:t>
      </w:r>
      <w:r w:rsidR="002C73D7" w:rsidRPr="00B372C7">
        <w:rPr>
          <w:rFonts w:ascii="Calibri" w:hAnsi="Calibri" w:cs="Vrinda"/>
          <w:sz w:val="21"/>
          <w:szCs w:val="21"/>
          <w:lang w:val="en-CA"/>
        </w:rPr>
        <w:t xml:space="preserve">financial </w:t>
      </w:r>
      <w:r w:rsidR="00C135E1" w:rsidRPr="00B372C7">
        <w:rPr>
          <w:rFonts w:ascii="Calibri" w:hAnsi="Calibri" w:cs="Vrinda"/>
          <w:sz w:val="21"/>
          <w:szCs w:val="21"/>
          <w:lang w:val="en-CA"/>
        </w:rPr>
        <w:t>statements to meet reporting deadlines</w:t>
      </w:r>
    </w:p>
    <w:p w14:paraId="250A6320" w14:textId="77777777" w:rsidR="00C135E1" w:rsidRPr="00B372C7" w:rsidRDefault="00792E5F" w:rsidP="00973E89">
      <w:pPr>
        <w:numPr>
          <w:ilvl w:val="0"/>
          <w:numId w:val="5"/>
        </w:numPr>
        <w:spacing w:before="40" w:after="20" w:line="240" w:lineRule="auto"/>
        <w:ind w:left="417"/>
        <w:rPr>
          <w:rFonts w:ascii="Calibri" w:hAnsi="Calibri" w:cs="Vrinda"/>
          <w:sz w:val="21"/>
          <w:szCs w:val="21"/>
        </w:rPr>
      </w:pPr>
      <w:r w:rsidRPr="00B372C7">
        <w:rPr>
          <w:rFonts w:ascii="Calibri" w:hAnsi="Calibri" w:cs="Vrinda"/>
          <w:sz w:val="21"/>
          <w:szCs w:val="21"/>
        </w:rPr>
        <w:t>Displayed</w:t>
      </w:r>
      <w:r w:rsidR="00C135E1" w:rsidRPr="00B372C7">
        <w:rPr>
          <w:rFonts w:ascii="Calibri" w:hAnsi="Calibri" w:cs="Vrinda"/>
          <w:sz w:val="21"/>
          <w:szCs w:val="21"/>
        </w:rPr>
        <w:t xml:space="preserve"> strong </w:t>
      </w:r>
      <w:r w:rsidR="007D1CEF" w:rsidRPr="00B372C7">
        <w:rPr>
          <w:rFonts w:ascii="Calibri" w:hAnsi="Calibri" w:cs="Vrinda"/>
          <w:sz w:val="21"/>
          <w:szCs w:val="21"/>
        </w:rPr>
        <w:t>teamwork via</w:t>
      </w:r>
      <w:r w:rsidR="00C135E1" w:rsidRPr="00B372C7">
        <w:rPr>
          <w:rFonts w:ascii="Calibri" w:hAnsi="Calibri" w:cs="Vrinda"/>
          <w:sz w:val="21"/>
          <w:szCs w:val="21"/>
        </w:rPr>
        <w:t xml:space="preserve"> </w:t>
      </w:r>
      <w:r w:rsidR="007D1CEF" w:rsidRPr="00B372C7">
        <w:rPr>
          <w:rFonts w:ascii="Calibri" w:hAnsi="Calibri" w:cs="Vrinda"/>
          <w:sz w:val="21"/>
          <w:szCs w:val="21"/>
          <w:lang w:val="en-CA"/>
        </w:rPr>
        <w:t>collaboration</w:t>
      </w:r>
      <w:r w:rsidR="00C135E1" w:rsidRPr="00B372C7">
        <w:rPr>
          <w:rFonts w:ascii="Calibri" w:hAnsi="Calibri" w:cs="Vrinda"/>
          <w:sz w:val="21"/>
          <w:szCs w:val="21"/>
          <w:lang w:val="en-CA"/>
        </w:rPr>
        <w:t xml:space="preserve"> with </w:t>
      </w:r>
      <w:r w:rsidR="007D1CEF" w:rsidRPr="00B372C7">
        <w:rPr>
          <w:rFonts w:ascii="Calibri" w:hAnsi="Calibri" w:cs="Vrinda"/>
          <w:sz w:val="21"/>
          <w:szCs w:val="21"/>
          <w:lang w:val="en-CA"/>
        </w:rPr>
        <w:t>other divisions</w:t>
      </w:r>
      <w:r w:rsidR="00C135E1" w:rsidRPr="00B372C7">
        <w:rPr>
          <w:rFonts w:ascii="Calibri" w:hAnsi="Calibri" w:cs="Vrinda"/>
          <w:sz w:val="21"/>
          <w:szCs w:val="21"/>
          <w:lang w:val="en-CA"/>
        </w:rPr>
        <w:t xml:space="preserve"> </w:t>
      </w:r>
      <w:r w:rsidRPr="00B372C7">
        <w:rPr>
          <w:rFonts w:ascii="Calibri" w:hAnsi="Calibri" w:cs="Vrinda"/>
          <w:sz w:val="21"/>
          <w:szCs w:val="21"/>
          <w:lang w:val="en-CA"/>
        </w:rPr>
        <w:t>to compile investor</w:t>
      </w:r>
      <w:r w:rsidR="0000629B" w:rsidRPr="00B372C7">
        <w:rPr>
          <w:rFonts w:ascii="Calibri" w:hAnsi="Calibri" w:cs="Vrinda"/>
          <w:sz w:val="21"/>
          <w:szCs w:val="21"/>
          <w:lang w:val="en-CA"/>
        </w:rPr>
        <w:t xml:space="preserve"> audit </w:t>
      </w:r>
      <w:r w:rsidRPr="00B372C7">
        <w:rPr>
          <w:rFonts w:ascii="Calibri" w:hAnsi="Calibri" w:cs="Vrinda"/>
          <w:sz w:val="21"/>
          <w:szCs w:val="21"/>
          <w:lang w:val="en-CA"/>
        </w:rPr>
        <w:t>request</w:t>
      </w:r>
    </w:p>
    <w:p w14:paraId="3AB2FF7F" w14:textId="611F04BC" w:rsidR="009A243A" w:rsidRPr="00B372C7" w:rsidRDefault="00C135E1" w:rsidP="00973E89">
      <w:pPr>
        <w:numPr>
          <w:ilvl w:val="0"/>
          <w:numId w:val="5"/>
        </w:numPr>
        <w:spacing w:before="40" w:after="20" w:line="240" w:lineRule="auto"/>
        <w:ind w:left="417"/>
        <w:rPr>
          <w:rFonts w:ascii="Calibri" w:hAnsi="Calibri" w:cs="Vrinda"/>
          <w:sz w:val="21"/>
          <w:szCs w:val="21"/>
        </w:rPr>
      </w:pPr>
      <w:r w:rsidRPr="00B372C7">
        <w:rPr>
          <w:rFonts w:ascii="Calibri" w:hAnsi="Calibri" w:cs="Vrinda"/>
          <w:sz w:val="21"/>
          <w:szCs w:val="21"/>
        </w:rPr>
        <w:t>Reviewed and analyze</w:t>
      </w:r>
      <w:r w:rsidR="00792E5F" w:rsidRPr="00B372C7">
        <w:rPr>
          <w:rFonts w:ascii="Calibri" w:hAnsi="Calibri" w:cs="Vrinda"/>
          <w:sz w:val="21"/>
          <w:szCs w:val="21"/>
        </w:rPr>
        <w:t>d</w:t>
      </w:r>
      <w:r w:rsidR="00172A5D" w:rsidRPr="00B372C7">
        <w:rPr>
          <w:rFonts w:ascii="Calibri" w:hAnsi="Calibri" w:cs="Vrinda"/>
          <w:sz w:val="21"/>
          <w:szCs w:val="21"/>
        </w:rPr>
        <w:t xml:space="preserve"> </w:t>
      </w:r>
      <w:r w:rsidR="0000629B" w:rsidRPr="00B372C7">
        <w:rPr>
          <w:rFonts w:ascii="Calibri" w:hAnsi="Calibri" w:cs="Vrinda"/>
          <w:sz w:val="21"/>
          <w:szCs w:val="21"/>
        </w:rPr>
        <w:t>payroll reports</w:t>
      </w:r>
      <w:r w:rsidR="00172A5D" w:rsidRPr="00B372C7">
        <w:rPr>
          <w:rFonts w:ascii="Calibri" w:hAnsi="Calibri" w:cs="Vrinda"/>
          <w:sz w:val="21"/>
          <w:szCs w:val="21"/>
        </w:rPr>
        <w:t xml:space="preserve"> and expense accounts</w:t>
      </w:r>
      <w:r w:rsidR="0000629B" w:rsidRPr="00B372C7">
        <w:rPr>
          <w:rFonts w:ascii="Calibri" w:hAnsi="Calibri" w:cs="Vrinda"/>
          <w:sz w:val="21"/>
          <w:szCs w:val="21"/>
        </w:rPr>
        <w:t>, investigating</w:t>
      </w:r>
      <w:r w:rsidRPr="00B372C7">
        <w:rPr>
          <w:rFonts w:ascii="Calibri" w:hAnsi="Calibri" w:cs="Vrinda"/>
          <w:sz w:val="21"/>
          <w:szCs w:val="21"/>
        </w:rPr>
        <w:t xml:space="preserve"> unusual deviations</w:t>
      </w:r>
    </w:p>
    <w:p w14:paraId="36CF2B57" w14:textId="77777777" w:rsidR="00AE728D" w:rsidRPr="00B372C7" w:rsidRDefault="00AE728D" w:rsidP="006E55C7">
      <w:pPr>
        <w:pStyle w:val="Style1"/>
        <w:tabs>
          <w:tab w:val="right" w:pos="9356"/>
        </w:tabs>
        <w:spacing w:before="100"/>
        <w:rPr>
          <w:rFonts w:ascii="Calibri" w:hAnsi="Calibri"/>
          <w:spacing w:val="0"/>
        </w:rPr>
      </w:pPr>
      <w:r w:rsidRPr="00B372C7">
        <w:rPr>
          <w:rFonts w:ascii="Calibri" w:hAnsi="Calibri"/>
          <w:spacing w:val="0"/>
        </w:rPr>
        <w:t>Personal</w:t>
      </w:r>
      <w:r w:rsidR="00793AB2" w:rsidRPr="00B372C7">
        <w:rPr>
          <w:rFonts w:ascii="Calibri" w:hAnsi="Calibri"/>
          <w:spacing w:val="0"/>
        </w:rPr>
        <w:t>/Academic</w:t>
      </w:r>
      <w:r w:rsidRPr="00B372C7">
        <w:rPr>
          <w:rFonts w:ascii="Calibri" w:hAnsi="Calibri"/>
          <w:spacing w:val="0"/>
        </w:rPr>
        <w:t xml:space="preserve"> Projects</w:t>
      </w:r>
    </w:p>
    <w:p w14:paraId="420E22FB" w14:textId="1436B80B" w:rsidR="00915EC3" w:rsidRPr="00B372C7" w:rsidRDefault="00915EC3" w:rsidP="00915EC3">
      <w:pPr>
        <w:pStyle w:val="Subtitle"/>
        <w:tabs>
          <w:tab w:val="right" w:pos="9639"/>
        </w:tabs>
        <w:spacing w:before="40"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Financial Calculator</w:t>
      </w:r>
      <w:r w:rsidRPr="00B372C7">
        <w:rPr>
          <w:rFonts w:ascii="Calibri" w:hAnsi="Calibri"/>
          <w:spacing w:val="0"/>
        </w:rPr>
        <w:t xml:space="preserve"> | Personal (See Github)</w:t>
      </w:r>
      <w:r w:rsidRPr="00B372C7">
        <w:rPr>
          <w:rFonts w:ascii="Calibri" w:hAnsi="Calibri"/>
          <w:spacing w:val="0"/>
        </w:rPr>
        <w:tab/>
        <w:t>APR 2016</w:t>
      </w:r>
    </w:p>
    <w:p w14:paraId="7A12E5FD" w14:textId="465EC460" w:rsidR="00915EC3" w:rsidRPr="00B372C7" w:rsidRDefault="00915EC3" w:rsidP="00915EC3">
      <w:pPr>
        <w:tabs>
          <w:tab w:val="right" w:pos="9356"/>
        </w:tabs>
        <w:spacing w:before="40" w:after="20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b/>
          <w:sz w:val="21"/>
          <w:szCs w:val="21"/>
        </w:rPr>
        <w:t>Skills</w:t>
      </w:r>
      <w:r w:rsidRPr="00B372C7">
        <w:rPr>
          <w:rFonts w:ascii="Calibri" w:hAnsi="Calibri"/>
          <w:sz w:val="21"/>
          <w:szCs w:val="21"/>
        </w:rPr>
        <w:t>: Excel VBA/ Macros</w:t>
      </w:r>
    </w:p>
    <w:p w14:paraId="44BE745C" w14:textId="619DB418" w:rsidR="00793AB2" w:rsidRPr="00B372C7" w:rsidRDefault="005548E1" w:rsidP="001B4706">
      <w:pPr>
        <w:pStyle w:val="Subtitle"/>
        <w:tabs>
          <w:tab w:val="right" w:pos="9639"/>
        </w:tabs>
        <w:spacing w:before="40"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DROPCHAT MOBILE APP</w:t>
      </w:r>
      <w:r w:rsidR="00793AB2" w:rsidRPr="00B372C7">
        <w:rPr>
          <w:rFonts w:ascii="Calibri" w:hAnsi="Calibri"/>
          <w:spacing w:val="0"/>
        </w:rPr>
        <w:t xml:space="preserve"> </w:t>
      </w:r>
      <w:r w:rsidRPr="00B372C7">
        <w:rPr>
          <w:rFonts w:ascii="Calibri" w:hAnsi="Calibri"/>
          <w:spacing w:val="0"/>
        </w:rPr>
        <w:t>| Personal</w:t>
      </w:r>
      <w:r w:rsidR="00763F87" w:rsidRPr="00B372C7">
        <w:rPr>
          <w:rFonts w:ascii="Calibri" w:hAnsi="Calibri"/>
          <w:spacing w:val="0"/>
        </w:rPr>
        <w:t xml:space="preserve"> (SEE GITHUB)</w:t>
      </w:r>
      <w:r w:rsidR="00763F87" w:rsidRPr="00B372C7">
        <w:rPr>
          <w:rFonts w:ascii="Calibri" w:hAnsi="Calibri"/>
          <w:spacing w:val="0"/>
        </w:rPr>
        <w:tab/>
        <w:t>AUG 2015–</w:t>
      </w:r>
      <w:r w:rsidR="00793AB2" w:rsidRPr="00B372C7">
        <w:rPr>
          <w:rFonts w:ascii="Calibri" w:hAnsi="Calibri"/>
          <w:spacing w:val="0"/>
        </w:rPr>
        <w:t>Jan 2016</w:t>
      </w:r>
    </w:p>
    <w:p w14:paraId="523656C2" w14:textId="4749C466" w:rsidR="00763F87" w:rsidRPr="00B372C7" w:rsidRDefault="00763F87" w:rsidP="00973E89">
      <w:pPr>
        <w:tabs>
          <w:tab w:val="right" w:pos="9356"/>
        </w:tabs>
        <w:spacing w:before="40" w:after="20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b/>
          <w:sz w:val="21"/>
          <w:szCs w:val="21"/>
        </w:rPr>
        <w:t>Skills</w:t>
      </w:r>
      <w:r w:rsidRPr="00B372C7">
        <w:rPr>
          <w:rFonts w:ascii="Calibri" w:hAnsi="Calibri"/>
          <w:sz w:val="21"/>
          <w:szCs w:val="21"/>
        </w:rPr>
        <w:t>: CSS</w:t>
      </w:r>
      <w:r w:rsidR="00E42596" w:rsidRPr="00B372C7">
        <w:rPr>
          <w:rFonts w:ascii="Calibri" w:hAnsi="Calibri"/>
          <w:sz w:val="21"/>
          <w:szCs w:val="21"/>
        </w:rPr>
        <w:t>3</w:t>
      </w:r>
      <w:r w:rsidRPr="00B372C7">
        <w:rPr>
          <w:rFonts w:ascii="Calibri" w:hAnsi="Calibri"/>
          <w:sz w:val="21"/>
          <w:szCs w:val="21"/>
        </w:rPr>
        <w:t>, HTML5, JavaScript, Adobe Photoshop</w:t>
      </w:r>
    </w:p>
    <w:p w14:paraId="29DE4F90" w14:textId="77777777" w:rsidR="00162925" w:rsidRPr="00B372C7" w:rsidRDefault="00162925" w:rsidP="001B4706">
      <w:pPr>
        <w:pStyle w:val="Subtitle"/>
        <w:tabs>
          <w:tab w:val="right" w:pos="9746"/>
        </w:tabs>
        <w:spacing w:before="40" w:after="20"/>
        <w:rPr>
          <w:rFonts w:ascii="Calibri" w:hAnsi="Calibri"/>
          <w:b/>
          <w:spacing w:val="0"/>
        </w:rPr>
      </w:pPr>
      <w:r w:rsidRPr="00B372C7">
        <w:rPr>
          <w:rFonts w:ascii="Calibri" w:hAnsi="Calibri"/>
          <w:b/>
          <w:spacing w:val="0"/>
        </w:rPr>
        <w:t>Portfolio Theory and CER Model Hypothesis</w:t>
      </w:r>
      <w:r w:rsidRPr="00B372C7">
        <w:rPr>
          <w:rFonts w:ascii="Calibri" w:hAnsi="Calibri"/>
          <w:b/>
          <w:spacing w:val="0"/>
        </w:rPr>
        <w:tab/>
      </w:r>
      <w:r w:rsidRPr="00B372C7">
        <w:rPr>
          <w:rFonts w:ascii="Calibri" w:hAnsi="Calibri"/>
          <w:spacing w:val="0"/>
        </w:rPr>
        <w:t>Nov 2015</w:t>
      </w:r>
    </w:p>
    <w:p w14:paraId="509F0308" w14:textId="77777777" w:rsidR="00162925" w:rsidRPr="00B372C7" w:rsidRDefault="00162925" w:rsidP="00973E89">
      <w:pPr>
        <w:pStyle w:val="Subtitle"/>
        <w:tabs>
          <w:tab w:val="right" w:pos="9356"/>
        </w:tabs>
        <w:spacing w:before="40" w:after="20"/>
        <w:rPr>
          <w:rFonts w:ascii="Calibri" w:hAnsi="Calibri"/>
          <w:b/>
          <w:spacing w:val="0"/>
        </w:rPr>
      </w:pPr>
      <w:r w:rsidRPr="00B372C7">
        <w:rPr>
          <w:rFonts w:ascii="Calibri" w:hAnsi="Calibri"/>
          <w:b/>
          <w:spacing w:val="0"/>
        </w:rPr>
        <w:t>Testing</w:t>
      </w:r>
      <w:r w:rsidRPr="00B372C7">
        <w:rPr>
          <w:rFonts w:ascii="Calibri" w:hAnsi="Calibri"/>
          <w:spacing w:val="0"/>
        </w:rPr>
        <w:t xml:space="preserve"> | Quantative Foundations for Finance</w:t>
      </w:r>
      <w:r w:rsidRPr="00B372C7">
        <w:rPr>
          <w:rFonts w:ascii="Calibri" w:hAnsi="Calibri"/>
          <w:spacing w:val="0"/>
        </w:rPr>
        <w:tab/>
      </w:r>
    </w:p>
    <w:p w14:paraId="5D8631A1" w14:textId="24BE2B6D" w:rsidR="006E55C7" w:rsidRPr="00B372C7" w:rsidRDefault="006E55C7" w:rsidP="006E55C7">
      <w:pPr>
        <w:tabs>
          <w:tab w:val="right" w:pos="9356"/>
        </w:tabs>
        <w:spacing w:before="40" w:after="20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b/>
          <w:sz w:val="21"/>
          <w:szCs w:val="21"/>
        </w:rPr>
        <w:t>Skills</w:t>
      </w:r>
      <w:r w:rsidRPr="00B372C7">
        <w:rPr>
          <w:rFonts w:ascii="Calibri" w:hAnsi="Calibri"/>
          <w:sz w:val="21"/>
          <w:szCs w:val="21"/>
        </w:rPr>
        <w:t>: construction of confidence intervals, descriptive statistics, rolling forecasts, GMV/Tangency portfolio computation and graphical presentation, Excel Analysis Toolpak, Excel Solver</w:t>
      </w:r>
    </w:p>
    <w:p w14:paraId="59E94E35" w14:textId="181F484A" w:rsidR="00795350" w:rsidRPr="00B372C7" w:rsidRDefault="005548E1" w:rsidP="001B4706">
      <w:pPr>
        <w:pStyle w:val="Subtitle"/>
        <w:spacing w:before="40"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Research Paper</w:t>
      </w:r>
      <w:r w:rsidR="00795350" w:rsidRPr="00B372C7">
        <w:rPr>
          <w:rFonts w:ascii="Calibri" w:hAnsi="Calibri"/>
          <w:b/>
          <w:spacing w:val="0"/>
        </w:rPr>
        <w:t>: “A Parent Company’s Liability</w:t>
      </w:r>
      <w:r w:rsidR="00795350" w:rsidRPr="00B372C7">
        <w:rPr>
          <w:rFonts w:ascii="Calibri" w:hAnsi="Calibri"/>
          <w:spacing w:val="0"/>
        </w:rPr>
        <w:tab/>
      </w:r>
      <w:r w:rsidR="00763F87" w:rsidRPr="00B372C7">
        <w:rPr>
          <w:rFonts w:ascii="Calibri" w:hAnsi="Calibri"/>
          <w:spacing w:val="0"/>
        </w:rPr>
        <w:t>June 2015–</w:t>
      </w:r>
      <w:r w:rsidR="00795350" w:rsidRPr="00B372C7">
        <w:rPr>
          <w:rFonts w:ascii="Calibri" w:hAnsi="Calibri"/>
          <w:spacing w:val="0"/>
        </w:rPr>
        <w:t>Aug 2015</w:t>
      </w:r>
    </w:p>
    <w:p w14:paraId="666A2836" w14:textId="77777777" w:rsidR="005548E1" w:rsidRPr="00B372C7" w:rsidRDefault="005548E1" w:rsidP="00973E89">
      <w:pPr>
        <w:pStyle w:val="Subtitle"/>
        <w:tabs>
          <w:tab w:val="right" w:pos="9356"/>
        </w:tabs>
        <w:spacing w:before="40"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for its Foreign Subsidiary”</w:t>
      </w:r>
      <w:r w:rsidRPr="00B372C7">
        <w:rPr>
          <w:rFonts w:ascii="Calibri" w:hAnsi="Calibri"/>
          <w:spacing w:val="0"/>
        </w:rPr>
        <w:t xml:space="preserve"> | Business Law </w:t>
      </w:r>
      <w:r w:rsidR="00795350" w:rsidRPr="00B372C7">
        <w:rPr>
          <w:rFonts w:ascii="Calibri" w:hAnsi="Calibri"/>
          <w:spacing w:val="0"/>
        </w:rPr>
        <w:tab/>
      </w:r>
    </w:p>
    <w:p w14:paraId="653F1243" w14:textId="71DBA429" w:rsidR="00905519" w:rsidRPr="00B372C7" w:rsidRDefault="006E55C7" w:rsidP="00973E89">
      <w:pPr>
        <w:tabs>
          <w:tab w:val="right" w:pos="9356"/>
        </w:tabs>
        <w:spacing w:before="40" w:after="20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b/>
          <w:sz w:val="21"/>
          <w:szCs w:val="21"/>
        </w:rPr>
        <w:t>Skills</w:t>
      </w:r>
      <w:r w:rsidRPr="00B372C7">
        <w:rPr>
          <w:rFonts w:ascii="Calibri" w:hAnsi="Calibri"/>
          <w:sz w:val="21"/>
          <w:szCs w:val="21"/>
        </w:rPr>
        <w:t>: Research, critical thinking, writing</w:t>
      </w:r>
      <w:r w:rsidR="005548E1" w:rsidRPr="00B372C7">
        <w:rPr>
          <w:rFonts w:ascii="Calibri" w:hAnsi="Calibri"/>
          <w:sz w:val="21"/>
          <w:szCs w:val="21"/>
        </w:rPr>
        <w:t xml:space="preserve">     </w:t>
      </w:r>
    </w:p>
    <w:p w14:paraId="12359FA0" w14:textId="725C4609" w:rsidR="001B4706" w:rsidRPr="00B372C7" w:rsidRDefault="001B4706" w:rsidP="00973E89">
      <w:pPr>
        <w:tabs>
          <w:tab w:val="right" w:pos="9356"/>
        </w:tabs>
        <w:spacing w:before="40" w:after="20"/>
        <w:rPr>
          <w:rFonts w:ascii="Calibri" w:hAnsi="Calibri"/>
          <w:sz w:val="21"/>
          <w:szCs w:val="21"/>
        </w:rPr>
      </w:pPr>
      <w:r w:rsidRPr="00B372C7">
        <w:rPr>
          <w:rFonts w:ascii="Calibri" w:hAnsi="Calibri"/>
          <w:sz w:val="21"/>
          <w:szCs w:val="21"/>
        </w:rPr>
        <w:t xml:space="preserve">Selected by course instructor to be entered into the Undergraduate Paper competition for the International Conference of the ASLB (available upon request)   </w:t>
      </w:r>
    </w:p>
    <w:p w14:paraId="57B0A110" w14:textId="77777777" w:rsidR="00624A51" w:rsidRPr="00B372C7" w:rsidRDefault="00624A51" w:rsidP="006E55C7">
      <w:pPr>
        <w:pStyle w:val="Style1"/>
        <w:tabs>
          <w:tab w:val="right" w:pos="9356"/>
        </w:tabs>
        <w:spacing w:before="100"/>
        <w:rPr>
          <w:rFonts w:ascii="Calibri" w:hAnsi="Calibri"/>
          <w:spacing w:val="0"/>
        </w:rPr>
      </w:pPr>
      <w:r w:rsidRPr="00B372C7">
        <w:rPr>
          <w:rFonts w:ascii="Calibri" w:hAnsi="Calibri"/>
          <w:spacing w:val="0"/>
        </w:rPr>
        <w:t>Leadership &amp; community Involvement</w:t>
      </w:r>
    </w:p>
    <w:p w14:paraId="2E1FBFBA" w14:textId="77777777" w:rsidR="00624A51" w:rsidRPr="00B372C7" w:rsidRDefault="00624A51" w:rsidP="001B4706">
      <w:pPr>
        <w:pStyle w:val="Subtitle"/>
        <w:tabs>
          <w:tab w:val="right" w:pos="9746"/>
        </w:tabs>
        <w:spacing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Engagement committee Member</w:t>
      </w:r>
      <w:r w:rsidRPr="00B372C7">
        <w:rPr>
          <w:rFonts w:ascii="Calibri" w:hAnsi="Calibri"/>
          <w:spacing w:val="0"/>
        </w:rPr>
        <w:t xml:space="preserve"> | CGI</w:t>
      </w:r>
      <w:r w:rsidRPr="00B372C7">
        <w:rPr>
          <w:rFonts w:ascii="Calibri" w:hAnsi="Calibri"/>
          <w:spacing w:val="0"/>
        </w:rPr>
        <w:tab/>
        <w:t>Jan 2016–ApR 2016</w:t>
      </w:r>
    </w:p>
    <w:p w14:paraId="27E6EC84" w14:textId="77777777" w:rsidR="00624A51" w:rsidRPr="00B372C7" w:rsidRDefault="00624A51" w:rsidP="001B4706">
      <w:pPr>
        <w:pStyle w:val="Subtitle"/>
        <w:tabs>
          <w:tab w:val="right" w:pos="9746"/>
        </w:tabs>
        <w:spacing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Sales associate</w:t>
      </w:r>
      <w:r w:rsidRPr="00B372C7">
        <w:rPr>
          <w:rFonts w:ascii="Calibri" w:hAnsi="Calibri"/>
          <w:spacing w:val="0"/>
        </w:rPr>
        <w:t xml:space="preserve"> | Ten Thousand Villages</w:t>
      </w:r>
      <w:r w:rsidRPr="00B372C7">
        <w:rPr>
          <w:rFonts w:ascii="Calibri" w:hAnsi="Calibri"/>
          <w:spacing w:val="0"/>
        </w:rPr>
        <w:tab/>
        <w:t xml:space="preserve">Jan 2014–Dec 2014                                                                                                    </w:t>
      </w:r>
    </w:p>
    <w:p w14:paraId="2D47022B" w14:textId="77777777" w:rsidR="00624A51" w:rsidRPr="00B372C7" w:rsidRDefault="00624A51" w:rsidP="001B4706">
      <w:pPr>
        <w:pStyle w:val="Subtitle"/>
        <w:tabs>
          <w:tab w:val="right" w:pos="9746"/>
        </w:tabs>
        <w:spacing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PROJECT MANAGEMENT Aide</w:t>
      </w:r>
      <w:r w:rsidRPr="00B372C7">
        <w:rPr>
          <w:rFonts w:ascii="Calibri" w:hAnsi="Calibri"/>
          <w:spacing w:val="0"/>
        </w:rPr>
        <w:t xml:space="preserve"> | Heart &amp; Stroke Fdn</w:t>
      </w:r>
      <w:r w:rsidRPr="00B372C7">
        <w:rPr>
          <w:rFonts w:ascii="Calibri" w:hAnsi="Calibri"/>
          <w:spacing w:val="0"/>
        </w:rPr>
        <w:tab/>
        <w:t>Sept 2013–Aug 2014</w:t>
      </w:r>
    </w:p>
    <w:p w14:paraId="4349EAE3" w14:textId="3FE34D65" w:rsidR="00624A51" w:rsidRPr="00B372C7" w:rsidRDefault="00624A51" w:rsidP="001B4706">
      <w:pPr>
        <w:pStyle w:val="Subtitle"/>
        <w:tabs>
          <w:tab w:val="right" w:pos="9746"/>
        </w:tabs>
        <w:spacing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Big bike campaign ambassador</w:t>
      </w:r>
      <w:r w:rsidRPr="00B372C7">
        <w:rPr>
          <w:rFonts w:ascii="Calibri" w:hAnsi="Calibri"/>
          <w:spacing w:val="0"/>
        </w:rPr>
        <w:t xml:space="preserve"> | heart &amp; stroke fdn   </w:t>
      </w:r>
      <w:r w:rsidR="001B4706" w:rsidRPr="00B372C7">
        <w:rPr>
          <w:rFonts w:ascii="Calibri" w:hAnsi="Calibri"/>
          <w:spacing w:val="0"/>
        </w:rPr>
        <w:tab/>
      </w:r>
      <w:r w:rsidRPr="00B372C7">
        <w:rPr>
          <w:rFonts w:ascii="Calibri" w:hAnsi="Calibri"/>
          <w:spacing w:val="0"/>
        </w:rPr>
        <w:t>Sept 2013–Aug 2014</w:t>
      </w:r>
    </w:p>
    <w:p w14:paraId="1A660A94" w14:textId="0565A773" w:rsidR="00624A51" w:rsidRPr="00B372C7" w:rsidRDefault="00624A51" w:rsidP="00E42596">
      <w:pPr>
        <w:pStyle w:val="Subtitle"/>
        <w:tabs>
          <w:tab w:val="right" w:pos="9746"/>
        </w:tabs>
        <w:spacing w:after="20"/>
        <w:rPr>
          <w:rFonts w:ascii="Calibri" w:hAnsi="Calibri"/>
          <w:spacing w:val="0"/>
        </w:rPr>
      </w:pPr>
      <w:r w:rsidRPr="00B372C7">
        <w:rPr>
          <w:rFonts w:ascii="Calibri" w:hAnsi="Calibri"/>
          <w:b/>
          <w:spacing w:val="0"/>
        </w:rPr>
        <w:t>CAMP COUNSELOR</w:t>
      </w:r>
      <w:r w:rsidRPr="00B372C7">
        <w:rPr>
          <w:rFonts w:ascii="Calibri" w:hAnsi="Calibri"/>
          <w:spacing w:val="0"/>
        </w:rPr>
        <w:t xml:space="preserve"> | KIDSABILITY’S BIKE CAMP</w:t>
      </w:r>
      <w:r w:rsidRPr="00B372C7">
        <w:rPr>
          <w:rFonts w:ascii="Calibri" w:hAnsi="Calibri"/>
          <w:spacing w:val="0"/>
        </w:rPr>
        <w:tab/>
        <w:t>JULY 2013</w:t>
      </w:r>
    </w:p>
    <w:sectPr w:rsidR="00624A51" w:rsidRPr="00B372C7" w:rsidSect="00973E89">
      <w:pgSz w:w="12240" w:h="15840"/>
      <w:pgMar w:top="1021" w:right="1247" w:bottom="1134" w:left="1247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Pia Leung" w:date="2016-03-10T21:12:00Z" w:initials="PL">
    <w:p w14:paraId="332B8C50" w14:textId="77777777" w:rsidR="000D5E75" w:rsidRDefault="000D5E75">
      <w:pPr>
        <w:pStyle w:val="CommentText"/>
      </w:pPr>
      <w:r>
        <w:rPr>
          <w:rStyle w:val="CommentReference"/>
        </w:rPr>
        <w:annotationRef/>
      </w:r>
      <w:r>
        <w:t>Improved/ made more efficient: project budget tracking templates by implementing advanced excel, macros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332B8C50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46FDB" w14:textId="77777777" w:rsidR="007A6AC0" w:rsidRDefault="007A6AC0">
      <w:pPr>
        <w:spacing w:after="0" w:line="240" w:lineRule="auto"/>
      </w:pPr>
      <w:r>
        <w:separator/>
      </w:r>
    </w:p>
  </w:endnote>
  <w:endnote w:type="continuationSeparator" w:id="0">
    <w:p w14:paraId="67B28F3A" w14:textId="77777777" w:rsidR="007A6AC0" w:rsidRDefault="007A6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Adobe Fan Heiti Std B">
    <w:panose1 w:val="000000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Walkway UltraBold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CD644BD" w14:textId="77777777" w:rsidR="007A6AC0" w:rsidRDefault="007A6AC0">
      <w:pPr>
        <w:spacing w:after="0" w:line="240" w:lineRule="auto"/>
      </w:pPr>
      <w:r>
        <w:separator/>
      </w:r>
    </w:p>
  </w:footnote>
  <w:footnote w:type="continuationSeparator" w:id="0">
    <w:p w14:paraId="2299E7E1" w14:textId="77777777" w:rsidR="007A6AC0" w:rsidRDefault="007A6A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45pt;height:45pt;visibility:visible;mso-wrap-style:square" o:bullet="t">
        <v:imagedata r:id="rId1" o:title="" croptop="6527f" cropbottom="4028f" cropleft="-596f" cropright="596f"/>
      </v:shape>
    </w:pict>
  </w:numPicBullet>
  <w:abstractNum w:abstractNumId="0" w15:restartNumberingAfterBreak="0">
    <w:nsid w:val="1DF9086C"/>
    <w:multiLevelType w:val="hybridMultilevel"/>
    <w:tmpl w:val="7152D5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36965"/>
    <w:multiLevelType w:val="hybridMultilevel"/>
    <w:tmpl w:val="8B1AF406"/>
    <w:lvl w:ilvl="0" w:tplc="4DDC55AE">
      <w:start w:val="450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F15E3"/>
    <w:multiLevelType w:val="hybridMultilevel"/>
    <w:tmpl w:val="ED5EB50A"/>
    <w:lvl w:ilvl="0" w:tplc="5004094C"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B3117"/>
    <w:multiLevelType w:val="hybridMultilevel"/>
    <w:tmpl w:val="EFEE37EA"/>
    <w:lvl w:ilvl="0" w:tplc="A5C2738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2D22BF"/>
    <w:multiLevelType w:val="hybridMultilevel"/>
    <w:tmpl w:val="5F7455EE"/>
    <w:lvl w:ilvl="0" w:tplc="574EA7C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361A9"/>
    <w:multiLevelType w:val="hybridMultilevel"/>
    <w:tmpl w:val="968A96DE"/>
    <w:lvl w:ilvl="0" w:tplc="A5C2738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3E396E"/>
    <w:multiLevelType w:val="hybridMultilevel"/>
    <w:tmpl w:val="F93C233C"/>
    <w:lvl w:ilvl="0" w:tplc="065E8BF6">
      <w:numFmt w:val="bullet"/>
      <w:lvlText w:val="-"/>
      <w:lvlJc w:val="left"/>
      <w:pPr>
        <w:ind w:left="720" w:hanging="360"/>
      </w:pPr>
      <w:rPr>
        <w:rFonts w:ascii="Corbel" w:eastAsiaTheme="minorEastAsia" w:hAnsi="Corbel" w:cs="Vrinda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515B47"/>
    <w:multiLevelType w:val="hybridMultilevel"/>
    <w:tmpl w:val="0262A29C"/>
    <w:lvl w:ilvl="0" w:tplc="A5C2738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39053E"/>
    <w:multiLevelType w:val="hybridMultilevel"/>
    <w:tmpl w:val="815E6D94"/>
    <w:lvl w:ilvl="0" w:tplc="A5C2738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8B32C0"/>
    <w:multiLevelType w:val="hybridMultilevel"/>
    <w:tmpl w:val="535A26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9B76E6"/>
    <w:multiLevelType w:val="hybridMultilevel"/>
    <w:tmpl w:val="1D409D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0"/>
  </w:num>
  <w:num w:numId="3">
    <w:abstractNumId w:val="9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6"/>
  </w:num>
  <w:num w:numId="9">
    <w:abstractNumId w:val="5"/>
  </w:num>
  <w:num w:numId="10">
    <w:abstractNumId w:val="3"/>
  </w:num>
  <w:num w:numId="11">
    <w:abstractNumId w:val="8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Pia Leung">
    <w15:presenceInfo w15:providerId="Windows Live" w15:userId="9217a775c9ba2d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defaultTabStop w:val="7371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A22"/>
    <w:rsid w:val="0000629B"/>
    <w:rsid w:val="000B215B"/>
    <w:rsid w:val="000D5E75"/>
    <w:rsid w:val="00162925"/>
    <w:rsid w:val="00172A5D"/>
    <w:rsid w:val="00182337"/>
    <w:rsid w:val="001867E8"/>
    <w:rsid w:val="001B4706"/>
    <w:rsid w:val="001B5834"/>
    <w:rsid w:val="001C05D9"/>
    <w:rsid w:val="001F6BEA"/>
    <w:rsid w:val="00213A7C"/>
    <w:rsid w:val="00262A0C"/>
    <w:rsid w:val="002637AB"/>
    <w:rsid w:val="002C73D7"/>
    <w:rsid w:val="0030462B"/>
    <w:rsid w:val="0038058D"/>
    <w:rsid w:val="00437C1F"/>
    <w:rsid w:val="004E4398"/>
    <w:rsid w:val="005548E1"/>
    <w:rsid w:val="005C534E"/>
    <w:rsid w:val="005D00AB"/>
    <w:rsid w:val="005F4CB1"/>
    <w:rsid w:val="0062113E"/>
    <w:rsid w:val="00624A51"/>
    <w:rsid w:val="00665E48"/>
    <w:rsid w:val="00676333"/>
    <w:rsid w:val="006A0A3E"/>
    <w:rsid w:val="006B4FD8"/>
    <w:rsid w:val="006E55C7"/>
    <w:rsid w:val="00706648"/>
    <w:rsid w:val="007368AA"/>
    <w:rsid w:val="007450F2"/>
    <w:rsid w:val="00763F87"/>
    <w:rsid w:val="00792E5F"/>
    <w:rsid w:val="00793AB2"/>
    <w:rsid w:val="00795350"/>
    <w:rsid w:val="007964ED"/>
    <w:rsid w:val="00797686"/>
    <w:rsid w:val="007A6AC0"/>
    <w:rsid w:val="007D1CEF"/>
    <w:rsid w:val="00854D73"/>
    <w:rsid w:val="008762AE"/>
    <w:rsid w:val="008B2AE0"/>
    <w:rsid w:val="008E2378"/>
    <w:rsid w:val="00905519"/>
    <w:rsid w:val="00915B4D"/>
    <w:rsid w:val="00915EC3"/>
    <w:rsid w:val="00973E89"/>
    <w:rsid w:val="009A243A"/>
    <w:rsid w:val="009E5899"/>
    <w:rsid w:val="00A14493"/>
    <w:rsid w:val="00A500D6"/>
    <w:rsid w:val="00A71A4C"/>
    <w:rsid w:val="00AA39F6"/>
    <w:rsid w:val="00AC2CD5"/>
    <w:rsid w:val="00AE728D"/>
    <w:rsid w:val="00B1626E"/>
    <w:rsid w:val="00B372C7"/>
    <w:rsid w:val="00B42B02"/>
    <w:rsid w:val="00BA3815"/>
    <w:rsid w:val="00C06F01"/>
    <w:rsid w:val="00C135E1"/>
    <w:rsid w:val="00C92E9A"/>
    <w:rsid w:val="00CD2639"/>
    <w:rsid w:val="00D45634"/>
    <w:rsid w:val="00D50A02"/>
    <w:rsid w:val="00D644B6"/>
    <w:rsid w:val="00D774F1"/>
    <w:rsid w:val="00E16C36"/>
    <w:rsid w:val="00E16D40"/>
    <w:rsid w:val="00E42596"/>
    <w:rsid w:val="00E50E97"/>
    <w:rsid w:val="00EE5C7B"/>
    <w:rsid w:val="00EF4C35"/>
    <w:rsid w:val="00F62CE5"/>
    <w:rsid w:val="00F6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71A3E"/>
  <w15:docId w15:val="{714BF9DF-795B-4CEC-AD0A-5210EFD0C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top w:val="single" w:sz="24" w:space="0" w:color="099BDD" w:themeColor="text2"/>
        <w:left w:val="single" w:sz="24" w:space="0" w:color="099BDD" w:themeColor="text2"/>
        <w:bottom w:val="single" w:sz="24" w:space="0" w:color="099BDD" w:themeColor="text2"/>
        <w:right w:val="single" w:sz="24" w:space="0" w:color="099BDD" w:themeColor="text2"/>
      </w:pBdr>
      <w:shd w:val="clear" w:color="auto" w:fill="099BDD" w:themeFill="text2"/>
      <w:spacing w:after="0"/>
      <w:outlineLvl w:val="0"/>
    </w:pPr>
    <w:rPr>
      <w:rFonts w:asciiTheme="majorHAnsi" w:eastAsiaTheme="majorEastAsia" w:hAnsiTheme="majorHAnsi" w:cstheme="majorBidi"/>
      <w:caps/>
      <w:color w:val="FFFFFF" w:themeColor="background1"/>
      <w:spacing w:val="1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pBdr>
        <w:top w:val="single" w:sz="24" w:space="0" w:color="C9ECFC" w:themeColor="text2" w:themeTint="33"/>
        <w:left w:val="single" w:sz="24" w:space="0" w:color="C9ECFC" w:themeColor="text2" w:themeTint="33"/>
        <w:bottom w:val="single" w:sz="24" w:space="0" w:color="C9ECFC" w:themeColor="text2" w:themeTint="33"/>
        <w:right w:val="single" w:sz="24" w:space="0" w:color="C9ECFC" w:themeColor="text2" w:themeTint="33"/>
      </w:pBdr>
      <w:shd w:val="clear" w:color="auto" w:fill="C9ECFC" w:themeFill="text2" w:themeFillTint="33"/>
      <w:spacing w:after="0"/>
      <w:outlineLvl w:val="1"/>
    </w:pPr>
    <w:rPr>
      <w:rFonts w:asciiTheme="majorHAnsi" w:eastAsiaTheme="majorEastAsia" w:hAnsiTheme="majorHAnsi" w:cstheme="majorBidi"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pBdr>
        <w:top w:val="single" w:sz="6" w:space="2" w:color="099BDD" w:themeColor="text2"/>
      </w:pBdr>
      <w:spacing w:before="300" w:after="0"/>
      <w:outlineLvl w:val="2"/>
    </w:pPr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pBdr>
        <w:top w:val="dotted" w:sz="6" w:space="2" w:color="099BDD" w:themeColor="text2"/>
      </w:pBdr>
      <w:spacing w:before="200" w:after="0"/>
      <w:outlineLvl w:val="3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pBdr>
        <w:bottom w:val="single" w:sz="6" w:space="1" w:color="099BDD" w:themeColor="text2"/>
      </w:pBdr>
      <w:spacing w:before="200" w:after="0"/>
      <w:outlineLvl w:val="4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pBdr>
        <w:bottom w:val="dotted" w:sz="6" w:space="1" w:color="099BDD" w:themeColor="text2"/>
      </w:pBdr>
      <w:spacing w:before="200" w:after="0"/>
      <w:outlineLvl w:val="5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spacing w:before="200" w:after="0"/>
      <w:outlineLvl w:val="6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spacing w:before="200" w:after="0"/>
      <w:outlineLvl w:val="7"/>
    </w:pPr>
    <w:rPr>
      <w:rFonts w:asciiTheme="majorHAnsi" w:eastAsiaTheme="majorEastAsia" w:hAnsiTheme="majorHAnsi" w:cstheme="majorBidi"/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FFFFFF" w:themeColor="background1"/>
      <w:spacing w:val="15"/>
      <w:shd w:val="clear" w:color="auto" w:fill="099BDD" w:themeFill="text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aps/>
      <w:spacing w:val="15"/>
      <w:shd w:val="clear" w:color="auto" w:fill="C9ECFC" w:themeFill="text2" w:themeFillTint="33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table" w:styleId="TableGrid">
    <w:name w:val="Table Grid"/>
    <w:basedOn w:val="TableNormal"/>
    <w:uiPriority w:val="1"/>
    <w:pPr>
      <w:spacing w:after="0" w:line="240" w:lineRule="auto"/>
    </w:pPr>
    <w:tblPr>
      <w:tblBorders>
        <w:top w:val="single" w:sz="4" w:space="0" w:color="2C2C2C" w:themeColor="text1"/>
        <w:left w:val="single" w:sz="4" w:space="0" w:color="2C2C2C" w:themeColor="text1"/>
        <w:bottom w:val="single" w:sz="4" w:space="0" w:color="2C2C2C" w:themeColor="text1"/>
        <w:right w:val="single" w:sz="4" w:space="0" w:color="2C2C2C" w:themeColor="text1"/>
        <w:insideH w:val="single" w:sz="4" w:space="0" w:color="2C2C2C" w:themeColor="text1"/>
        <w:insideV w:val="single" w:sz="4" w:space="0" w:color="2C2C2C" w:themeColor="text1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0" w:after="0"/>
    </w:pPr>
    <w:rPr>
      <w:rFonts w:asciiTheme="majorHAnsi" w:eastAsiaTheme="majorEastAsia" w:hAnsiTheme="majorHAnsi" w:cstheme="majorBidi"/>
      <w:caps/>
      <w:color w:val="099BDD" w:themeColor="text2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aps/>
      <w:color w:val="099BDD" w:themeColor="text2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B4D"/>
    <w:pPr>
      <w:spacing w:before="0" w:after="40" w:line="240" w:lineRule="auto"/>
    </w:pPr>
    <w:rPr>
      <w:rFonts w:ascii="Vrinda" w:eastAsia="Adobe Fan Heiti Std B" w:hAnsi="Vrinda"/>
      <w:caps/>
      <w:color w:val="757575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915B4D"/>
    <w:rPr>
      <w:rFonts w:ascii="Vrinda" w:eastAsia="Adobe Fan Heiti Std B" w:hAnsi="Vrinda"/>
      <w:caps/>
      <w:color w:val="757575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ubtleReference">
    <w:name w:val="Subtle Reference"/>
    <w:uiPriority w:val="31"/>
    <w:qFormat/>
    <w:rPr>
      <w:b w:val="0"/>
      <w:bCs w:val="0"/>
      <w:color w:val="099BDD" w:themeColor="text2"/>
    </w:rPr>
  </w:style>
  <w:style w:type="character" w:styleId="SubtleEmphasis">
    <w:name w:val="Subtle Emphasis"/>
    <w:uiPriority w:val="19"/>
    <w:qFormat/>
    <w:rPr>
      <w:i/>
      <w:iCs/>
      <w:color w:val="044D6E" w:themeColor="text2" w:themeShade="80"/>
    </w:rPr>
  </w:style>
  <w:style w:type="character" w:styleId="Emphasis">
    <w:name w:val="Emphasis"/>
    <w:uiPriority w:val="20"/>
    <w:qFormat/>
    <w:rPr>
      <w:caps/>
      <w:color w:val="auto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1080" w:right="1080"/>
      <w:jc w:val="center"/>
    </w:pPr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sz w:val="24"/>
      <w:szCs w:val="24"/>
    </w:rPr>
  </w:style>
  <w:style w:type="character" w:styleId="IntenseEmphasis">
    <w:name w:val="Intense Emphasis"/>
    <w:uiPriority w:val="21"/>
    <w:qFormat/>
    <w:rPr>
      <w:b/>
      <w:bCs/>
      <w:caps/>
      <w:color w:val="044D6E" w:themeColor="text2" w:themeShade="80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spacing w:before="240" w:after="240" w:line="240" w:lineRule="auto"/>
      <w:ind w:left="1080" w:right="1080"/>
      <w:jc w:val="center"/>
    </w:pPr>
    <w:rPr>
      <w:color w:val="099BDD" w:themeColor="text2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099BD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aps/>
      <w:spacing w:val="10"/>
      <w:sz w:val="18"/>
      <w:szCs w:val="18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styleId="BookTitle">
    <w:name w:val="Book Title"/>
    <w:uiPriority w:val="33"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0673A5" w:themeColor="text2" w:themeShade="BF"/>
      <w:sz w:val="16"/>
      <w:szCs w:val="16"/>
    </w:rPr>
  </w:style>
  <w:style w:type="character" w:styleId="IntenseReference">
    <w:name w:val="Intense Reference"/>
    <w:uiPriority w:val="32"/>
    <w:qFormat/>
    <w:rsid w:val="00795350"/>
    <w:rPr>
      <w:b w:val="0"/>
      <w:bCs w:val="0"/>
      <w:i w:val="0"/>
      <w:iCs/>
      <w:cap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character" w:styleId="Strong">
    <w:name w:val="Strong"/>
    <w:uiPriority w:val="22"/>
    <w:qFormat/>
    <w:rPr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Style1">
    <w:name w:val="Style1"/>
    <w:basedOn w:val="Heading1"/>
    <w:link w:val="Style1Char"/>
    <w:qFormat/>
    <w:rsid w:val="00E42596"/>
    <w:pPr>
      <w:pBdr>
        <w:top w:val="none" w:sz="0" w:space="0" w:color="auto"/>
        <w:left w:val="none" w:sz="0" w:space="0" w:color="auto"/>
        <w:bottom w:val="single" w:sz="8" w:space="0" w:color="2C2C2C" w:themeColor="text1"/>
        <w:right w:val="none" w:sz="0" w:space="0" w:color="auto"/>
      </w:pBdr>
      <w:shd w:val="clear" w:color="auto" w:fill="auto"/>
      <w:spacing w:after="40"/>
    </w:pPr>
    <w:rPr>
      <w:rFonts w:ascii="Walkway UltraBold" w:hAnsi="Walkway UltraBold"/>
      <w:color w:val="2C2C2C" w:themeColor="text1"/>
      <w:sz w:val="28"/>
      <w:szCs w:val="30"/>
    </w:rPr>
  </w:style>
  <w:style w:type="paragraph" w:customStyle="1" w:styleId="Style2">
    <w:name w:val="Style2"/>
    <w:basedOn w:val="Subtitle"/>
    <w:link w:val="Style2Char"/>
    <w:qFormat/>
    <w:rsid w:val="007368AA"/>
    <w:rPr>
      <w:caps w:val="0"/>
      <w:color w:val="606060" w:themeColor="text1" w:themeTint="BF"/>
      <w:spacing w:val="0"/>
    </w:rPr>
  </w:style>
  <w:style w:type="character" w:customStyle="1" w:styleId="Style1Char">
    <w:name w:val="Style1 Char"/>
    <w:basedOn w:val="Heading1Char"/>
    <w:link w:val="Style1"/>
    <w:rsid w:val="00E42596"/>
    <w:rPr>
      <w:rFonts w:ascii="Walkway UltraBold" w:eastAsiaTheme="majorEastAsia" w:hAnsi="Walkway UltraBold" w:cstheme="majorBidi"/>
      <w:caps/>
      <w:color w:val="2C2C2C" w:themeColor="text1"/>
      <w:spacing w:val="15"/>
      <w:sz w:val="28"/>
      <w:szCs w:val="30"/>
      <w:shd w:val="clear" w:color="auto" w:fill="099BDD" w:themeFill="text2"/>
    </w:rPr>
  </w:style>
  <w:style w:type="character" w:styleId="Hyperlink">
    <w:name w:val="Hyperlink"/>
    <w:basedOn w:val="DefaultParagraphFont"/>
    <w:uiPriority w:val="99"/>
    <w:unhideWhenUsed/>
    <w:rsid w:val="008E2378"/>
    <w:rPr>
      <w:color w:val="005DBA" w:themeColor="hyperlink"/>
      <w:u w:val="single"/>
    </w:rPr>
  </w:style>
  <w:style w:type="character" w:customStyle="1" w:styleId="Style2Char">
    <w:name w:val="Style2 Char"/>
    <w:basedOn w:val="SubtitleChar"/>
    <w:link w:val="Style2"/>
    <w:rsid w:val="007368AA"/>
    <w:rPr>
      <w:rFonts w:ascii="Vrinda" w:eastAsia="Adobe Fan Heiti Std B" w:hAnsi="Vrinda"/>
      <w:caps w:val="0"/>
      <w:color w:val="606060" w:themeColor="text1" w:themeTint="BF"/>
      <w:spacing w:val="10"/>
      <w:sz w:val="21"/>
      <w:szCs w:val="21"/>
    </w:rPr>
  </w:style>
  <w:style w:type="paragraph" w:customStyle="1" w:styleId="ResumeText">
    <w:name w:val="Resume Text"/>
    <w:basedOn w:val="Normal"/>
    <w:qFormat/>
    <w:rsid w:val="00905519"/>
    <w:pPr>
      <w:spacing w:before="40" w:after="40" w:line="288" w:lineRule="auto"/>
      <w:ind w:right="1440"/>
    </w:pPr>
    <w:rPr>
      <w:rFonts w:eastAsiaTheme="minorHAnsi"/>
      <w:color w:val="757575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rsid w:val="00905519"/>
    <w:pPr>
      <w:spacing w:before="40" w:after="160" w:line="288" w:lineRule="auto"/>
    </w:pPr>
    <w:rPr>
      <w:rFonts w:eastAsiaTheme="minorHAnsi"/>
      <w:color w:val="757575" w:themeColor="text1" w:themeTint="A6"/>
      <w:sz w:val="20"/>
      <w:szCs w:val="20"/>
    </w:rPr>
    <w:tblPr>
      <w:tblBorders>
        <w:insideH w:val="single" w:sz="4" w:space="0" w:color="FFC000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customStyle="1" w:styleId="apple-converted-space">
    <w:name w:val="apple-converted-space"/>
    <w:basedOn w:val="DefaultParagraphFont"/>
    <w:rsid w:val="001C05D9"/>
  </w:style>
  <w:style w:type="character" w:styleId="CommentReference">
    <w:name w:val="annotation reference"/>
    <w:basedOn w:val="DefaultParagraphFont"/>
    <w:uiPriority w:val="99"/>
    <w:semiHidden/>
    <w:unhideWhenUsed/>
    <w:rsid w:val="000D5E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5E7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5E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5E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5E7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5E75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E7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0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misspia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ca.linkedin.com/in/pia-leung-91606678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mailto:pyyleung@uwaterloo.ca" TargetMode="External"/><Relationship Id="rId14" Type="http://schemas.openxmlformats.org/officeDocument/2006/relationships/comments" Target="comment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a\AppData\Roaming\Microsoft\Templates\Banded%20design%20(blank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>
  <b:Source>
    <b:Tag>RSt01</b:Tag>
    <b:SourceType>Book</b:SourceType>
    <b:Guid>{7AD77338-905D-470F-B1E0-188E68B0C2E5}</b:Guid>
    <b:Author>
      <b:Author>
        <b:NameList>
          <b:Person>
            <b:Last>Stair</b:Last>
            <b:First>R</b:First>
          </b:Person>
          <b:Person>
            <b:Last>Reynolds</b:Last>
            <b:First>G.</b:First>
          </b:Person>
        </b:NameList>
      </b:Author>
    </b:Author>
    <b:Title>Principles of Information Systems</b:Title>
    <b:Year>2001</b:Year>
    <b:City>Boston</b:City>
    <b:Publisher>Course Technology</b:Publisher>
    <b:RefOrder>1</b:RefOrder>
  </b:Source>
  <b:Source>
    <b:Tag>Kro09</b:Tag>
    <b:SourceType>Book</b:SourceType>
    <b:Guid>{BECAF388-DFB8-4ECD-A8A7-68C152322225}</b:Guid>
    <b:Author>
      <b:Author>
        <b:NameList>
          <b:Person>
            <b:Last>Kroenke</b:Last>
            <b:First>D.</b:First>
          </b:Person>
          <b:Person>
            <b:Last>Auer</b:Last>
            <b:First>D.</b:First>
          </b:Person>
        </b:NameList>
      </b:Author>
    </b:Author>
    <b:Year>2009</b:Year>
    <b:Title>Database Concepts</b:Title>
    <b:City>New Jersey</b:City>
    <b:Publisher>Prentice Hall</b:Publisher>
    <b:RefOrder>2</b:RefOrder>
  </b:Source>
</b:Sources>
</file>

<file path=customXml/itemProps1.xml><?xml version="1.0" encoding="utf-8"?>
<ds:datastoreItem xmlns:ds="http://schemas.openxmlformats.org/officeDocument/2006/customXml" ds:itemID="{FF740C13-C6A2-43D3-86C5-4CBB969C2C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6EE1CFE-FE6D-4DAF-BE38-EBD208A53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Banded design (blank)</Template>
  <TotalTime>2</TotalTime>
  <Pages>1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Pia Leung</dc:creator>
  <cp:keywords/>
  <cp:lastModifiedBy>Pia Leung</cp:lastModifiedBy>
  <cp:revision>2</cp:revision>
  <cp:lastPrinted>2016-03-14T03:01:00Z</cp:lastPrinted>
  <dcterms:created xsi:type="dcterms:W3CDTF">2016-05-10T03:40:00Z</dcterms:created>
  <dcterms:modified xsi:type="dcterms:W3CDTF">2016-05-10T03:40:00Z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TC037499679991</vt:lpwstr>
  </property>
</Properties>
</file>