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墨甲机器人语音交互系统 SOR v1.6 评审讲稿</w:t>
      </w:r>
    </w:p>
    <w:p/>
    <w:p>
      <w:r>
        <w:t xml:space="preserve">&gt; </w:t>
      </w:r>
      <w:r>
        <w:rPr>
          <w:b/>
        </w:rPr>
        <w:t>使用说明</w:t>
      </w:r>
      <w:r>
        <w:t>：本讲稿配套 `flowchart_voice_pipeline.png` 流程图与 `Voice_AI_SOR_墨甲机器人.docx` SOR 终稿使用。</w:t>
      </w:r>
    </w:p>
    <w:p>
      <w:r>
        <w:t xml:space="preserve">&gt; </w:t>
      </w:r>
      <w:r>
        <w:rPr>
          <w:b/>
        </w:rPr>
        <w:t>预计讲述时长</w:t>
      </w:r>
      <w:r>
        <w:t>：10-12 分钟（开场 1' + 流程图 3' + 关键指标 2' + 决策点 2' + Q&amp;A 预设 3'）</w:t>
      </w:r>
    </w:p>
    <w:p>
      <w:r>
        <w:t xml:space="preserve">&gt; </w:t>
      </w:r>
      <w:r>
        <w:rPr>
          <w:b/>
        </w:rPr>
        <w:t>场合</w:t>
      </w:r>
      <w:r>
        <w:t>：产品评审会 / 老板汇报 / 供应商发包前内审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第一部分 · 开场白（1 分钟，背下来）</w:t>
      </w:r>
    </w:p>
    <w:p/>
    <w:p>
      <w:r>
        <w:t>&gt; 各位老师 / 评委好，我汇报「墨甲机器人语音交互系统 SOR」（也就是给供应商发包用的需求规格说明书），目标是让我们一期项目能用确定的、可验收的、国内供应商投得动的指标，把语音交互整个交出去做。</w:t>
      </w:r>
    </w:p>
    <w:p>
      <w:r>
        <w:t>&gt;</w:t>
      </w:r>
    </w:p>
    <w:p>
      <w:r>
        <w:t>&gt; 这份 SOR 经过 6 轮迭代到 v1.6，做了 3 件大事：</w:t>
      </w:r>
    </w:p>
    <w:p>
      <w:r>
        <w:t>&gt;</w:t>
      </w:r>
    </w:p>
    <w:p>
      <w:r>
        <w:t xml:space="preserve">&gt; </w:t>
      </w:r>
      <w:r>
        <w:rPr>
          <w:b/>
        </w:rPr>
        <w:t>第一</w:t>
      </w:r>
      <w:r>
        <w:t>，对齐了海外公版车端项目（极氪/领克/一汽）的端到端响应基线，把「用户说完话到机器人响应」这条主线做实了；</w:t>
      </w:r>
    </w:p>
    <w:p>
      <w:r>
        <w:t>&gt;</w:t>
      </w:r>
    </w:p>
    <w:p>
      <w:r>
        <w:t xml:space="preserve">&gt; </w:t>
      </w:r>
      <w:r>
        <w:rPr>
          <w:b/>
        </w:rPr>
        <w:t>第二</w:t>
      </w:r>
      <w:r>
        <w:t>，按讯飞和思必驰的真实产品线做了双家可达性校准，每一项指标都是 shall（思必驰能做到）+ should（讯飞顶配）双层，两家都能投，不锁死供应商；</w:t>
      </w:r>
    </w:p>
    <w:p>
      <w:r>
        <w:t>&gt;</w:t>
      </w:r>
    </w:p>
    <w:p>
      <w:r>
        <w:t xml:space="preserve">&gt; </w:t>
      </w:r>
      <w:r>
        <w:rPr>
          <w:b/>
        </w:rPr>
        <w:t>第三</w:t>
      </w:r>
      <w:r>
        <w:t>，每一个数字都标了来源（共 73 处溯源标注），不是拍脑袋拍出来的。</w:t>
      </w:r>
    </w:p>
    <w:p>
      <w:r>
        <w:t>&gt;</w:t>
      </w:r>
    </w:p>
    <w:p>
      <w:r>
        <w:t>&gt; 我用 10 分钟过一下整体架构 + 7 个关键指标 + 我的几个核心决策，剩下时间答疑。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第二部分 · 流程图说明（3 分钟，对着图讲）</w:t>
      </w:r>
    </w:p>
    <w:p/>
    <w:p>
      <w:r>
        <w:t xml:space="preserve">&gt; </w:t>
      </w:r>
      <w:r>
        <w:rPr>
          <w:b/>
        </w:rPr>
        <w:t>【请打开流程图 flowchart_voice_pipeline.png】</w:t>
      </w:r>
      <w:r/>
    </w:p>
    <w:p/>
    <w:p>
      <w:pPr>
        <w:pStyle w:val="Heading3"/>
      </w:pPr>
      <w:r>
        <w:rPr>
          <w:color w:val="1F497D"/>
        </w:rPr>
        <w:t>整体看：从左到右 7 大模块</w:t>
      </w:r>
    </w:p>
    <w:p/>
    <w:p>
      <w:r>
        <w:t>&gt; 您看这张图，</w:t>
      </w:r>
      <w:r>
        <w:rPr>
          <w:b/>
        </w:rPr>
        <w:t>从用户说话开始，经过 6 个语音模块，最后机器人输出</w:t>
      </w:r>
      <w:r>
        <w:t>。这 6 个模块就是 M1 到 M6，再加上虚线下面挂的 M7 大模型，一共 7 大模块。</w:t>
      </w:r>
    </w:p>
    <w:p>
      <w:r>
        <w:t>&gt;</w:t>
      </w:r>
    </w:p>
    <w:p>
      <w:r>
        <w:t>&gt; 我从左往右一个个讲，每个模块 30 秒：</w:t>
      </w:r>
    </w:p>
    <w:p/>
    <w:p>
      <w:pPr>
        <w:pStyle w:val="Heading3"/>
      </w:pPr>
      <w:r>
        <w:rPr>
          <w:color w:val="1F497D"/>
        </w:rPr>
        <w:t>M1 纯声学前端（最底层，"耳朵"的硬件部分）</w:t>
      </w:r>
    </w:p>
    <w:p/>
    <w:p>
      <w:r>
        <w:t>&gt; 用户说的话经过麦克风进来，先做 4 件事：</w:t>
      </w:r>
      <w:r>
        <w:rPr>
          <w:b/>
        </w:rPr>
        <w:t>回声消除</w:t>
      </w:r>
      <w:r>
        <w:t>（防止机器人自己说的话被自己听见）、</w:t>
      </w:r>
      <w:r>
        <w:rPr>
          <w:b/>
        </w:rPr>
        <w:t>噪声抑制</w:t>
      </w:r>
      <w:r>
        <w:t>（去除环境噪声）、</w:t>
      </w:r>
      <w:r>
        <w:rPr>
          <w:b/>
        </w:rPr>
        <w:t>自动增益</w:t>
      </w:r>
      <w:r>
        <w:t>（说话不管远近都听得清）、</w:t>
      </w:r>
      <w:r>
        <w:rPr>
          <w:b/>
        </w:rPr>
        <w:t>波束成形</w:t>
      </w:r>
      <w:r>
        <w:t>（朝目标说话人方向聚焦）。</w:t>
      </w:r>
    </w:p>
    <w:p>
      <w:r>
        <w:t>&gt;</w:t>
      </w:r>
    </w:p>
    <w:p>
      <w:r>
        <w:t>&gt; 关键指标：</w:t>
      </w:r>
      <w:r>
        <w:rPr>
          <w:b/>
        </w:rPr>
        <w:t>回声抑制 ≥30 dB</w:t>
      </w:r>
      <w:r>
        <w:t>（行业标准 ITU-T G.168）、</w:t>
      </w:r>
      <w:r>
        <w:rPr>
          <w:b/>
        </w:rPr>
        <w:t>算法时延 ≤30 ms</w:t>
      </w:r>
      <w:r>
        <w:t>。</w:t>
      </w:r>
    </w:p>
    <w:p/>
    <w:p>
      <w:pPr>
        <w:pStyle w:val="Heading3"/>
      </w:pPr>
      <w:r>
        <w:rPr>
          <w:color w:val="1F497D"/>
        </w:rPr>
        <w:t>M2 多模态前端（"4 音区"，区分谁在说话）</w:t>
      </w:r>
    </w:p>
    <w:p/>
    <w:p>
      <w:r>
        <w:t>&gt; 这块是</w:t>
      </w:r>
      <w:r>
        <w:rPr>
          <w:b/>
        </w:rPr>
        <w:t>车机也常用的"4 音区"概念</w:t>
      </w:r>
      <w:r>
        <w:t>——主驾 / 副驾 / 后排左 / 后排右各自独立识别。机器人场景对应主人/客人/不同位置的人。</w:t>
      </w:r>
    </w:p>
    <w:p>
      <w:r>
        <w:t>&gt;</w:t>
      </w:r>
    </w:p>
    <w:p>
      <w:r>
        <w:t>&gt; 关键指标：</w:t>
      </w:r>
      <w:r>
        <w:rPr>
          <w:b/>
        </w:rPr>
        <w:t>单人锁定率 ≥88%</w:t>
      </w:r>
      <w:r>
        <w:t>、</w:t>
      </w:r>
      <w:r>
        <w:rPr>
          <w:b/>
        </w:rPr>
        <w:t>说话人方向角误差 ≤15°</w:t>
      </w:r>
      <w:r>
        <w:t>。</w:t>
      </w:r>
    </w:p>
    <w:p/>
    <w:p>
      <w:pPr>
        <w:pStyle w:val="Heading3"/>
      </w:pPr>
      <w:r>
        <w:rPr>
          <w:color w:val="1F497D"/>
        </w:rPr>
        <w:t>M3 唤醒（说"嘿，墨甲"那一下）</w:t>
      </w:r>
    </w:p>
    <w:p/>
    <w:p>
      <w:r>
        <w:t>&gt; 端侧低功耗模型，一直监听，不联网。</w:t>
      </w:r>
    </w:p>
    <w:p>
      <w:r>
        <w:t>&gt;</w:t>
      </w:r>
    </w:p>
    <w:p>
      <w:r>
        <w:t>&gt; 关键指标：</w:t>
      </w:r>
      <w:r>
        <w:rPr>
          <w:b/>
        </w:rPr>
        <w:t>唤醒率 ≥95%</w:t>
      </w:r>
      <w:r>
        <w:t>（说一次基本能唤醒）、</w:t>
      </w:r>
      <w:r>
        <w:rPr>
          <w:b/>
        </w:rPr>
        <w:t>误唤醒率 ≤1次/8h</w:t>
      </w:r>
      <w:r>
        <w:t>（看电视 8 小时内最多被电视声音误唤醒 1 次）、</w:t>
      </w:r>
      <w:r>
        <w:rPr>
          <w:b/>
        </w:rPr>
        <w:t>唤醒响应 ≤350 ms</w:t>
      </w:r>
      <w:r>
        <w:t>（这是海外车端基线，含播放器延迟）。</w:t>
      </w:r>
    </w:p>
    <w:p/>
    <w:p>
      <w:pPr>
        <w:pStyle w:val="Heading3"/>
      </w:pPr>
      <w:r>
        <w:rPr>
          <w:color w:val="1F497D"/>
        </w:rPr>
        <w:t>M4 ASR 识别（把语音变文字）</w:t>
      </w:r>
    </w:p>
    <w:p/>
    <w:p>
      <w:r>
        <w:t>&gt; 流式识别，边说边出文。</w:t>
      </w:r>
    </w:p>
    <w:p>
      <w:r>
        <w:t>&gt;</w:t>
      </w:r>
    </w:p>
    <w:p>
      <w:r>
        <w:t>&gt; 关键指标：</w:t>
      </w:r>
      <w:r>
        <w:rPr>
          <w:b/>
        </w:rPr>
        <w:t>字错误率 ≤6%</w:t>
      </w:r>
      <w:r>
        <w:t>（100 个字最多错 6 个）、</w:t>
      </w:r>
      <w:r>
        <w:rPr>
          <w:b/>
        </w:rPr>
        <w:t>首字上屏 ≤900 ms 在线 / ≤850 ms 离线</w:t>
      </w:r>
      <w:r>
        <w:t>（说完后 0.9 秒内屏幕开始出字，海外公版基线）。</w:t>
      </w:r>
    </w:p>
    <w:p/>
    <w:p>
      <w:pPr>
        <w:pStyle w:val="Heading3"/>
      </w:pPr>
      <w:r>
        <w:rPr>
          <w:color w:val="1F497D"/>
        </w:rPr>
        <w:t>M5 中枢系统（"大脑的决策中心"）</w:t>
      </w:r>
    </w:p>
    <w:p/>
    <w:p>
      <w:r>
        <w:t>&gt; 拿到文字之后做 4 件事：</w:t>
      </w:r>
      <w:r>
        <w:rPr>
          <w:b/>
        </w:rPr>
        <w:t>意图识别</w:t>
      </w:r>
      <w:r>
        <w:t>（判断要干啥）、</w:t>
      </w:r>
      <w:r>
        <w:rPr>
          <w:b/>
        </w:rPr>
        <w:t>槽位填充</w:t>
      </w:r>
      <w:r>
        <w:t>（提取具体参数）、</w:t>
      </w:r>
      <w:r>
        <w:rPr>
          <w:b/>
        </w:rPr>
        <w:t>多轮对话管理</w:t>
      </w:r>
      <w:r>
        <w:t>、</w:t>
      </w:r>
      <w:r>
        <w:rPr>
          <w:b/>
        </w:rPr>
        <w:t>指令路由</w:t>
      </w:r>
      <w:r>
        <w:t>。</w:t>
      </w:r>
    </w:p>
    <w:p>
      <w:r>
        <w:t>&gt;</w:t>
      </w:r>
    </w:p>
    <w:p>
      <w:r>
        <w:t>&gt; 这里有一个</w:t>
      </w:r>
      <w:r>
        <w:rPr>
          <w:b/>
        </w:rPr>
        <w:t>核心架构决策</w:t>
      </w:r>
      <w:r>
        <w:t>：</w:t>
      </w:r>
      <w:r>
        <w:rPr>
          <w:b/>
        </w:rPr>
        <w:t>双路径分流</w:t>
      </w:r>
      <w:r>
        <w:t>——简单确定性指令（80%）走规则引擎（100ms 内决策）；复杂模糊指令（20%）走云端 LLM（2000ms 内决策）。</w:t>
      </w:r>
      <w:r>
        <w:rPr>
          <w:b/>
        </w:rPr>
        <w:t>这是为了平衡速度和能力</w:t>
      </w:r>
      <w:r>
        <w:t>。</w:t>
      </w:r>
    </w:p>
    <w:p>
      <w:r>
        <w:t>&gt;</w:t>
      </w:r>
    </w:p>
    <w:p>
      <w:r>
        <w:t>&gt; 关键指标：</w:t>
      </w:r>
      <w:r>
        <w:rPr>
          <w:b/>
        </w:rPr>
        <w:t>意图分类准确率 ≥90%</w:t>
      </w:r>
      <w:r>
        <w:t>、</w:t>
      </w:r>
      <w:r>
        <w:rPr>
          <w:b/>
        </w:rPr>
        <w:t>危险指令拦截率 100%</w:t>
      </w:r>
      <w:r>
        <w:t>（行驶中开车门这种绝对禁止）。</w:t>
      </w:r>
    </w:p>
    <w:p/>
    <w:p>
      <w:pPr>
        <w:pStyle w:val="Heading3"/>
      </w:pPr>
      <w:r>
        <w:rPr>
          <w:color w:val="1F497D"/>
        </w:rPr>
        <w:t>M6 TTS（机器人开口说话）</w:t>
      </w:r>
    </w:p>
    <w:p/>
    <w:p>
      <w:r>
        <w:t>&gt; 文本变语音，流式输出。</w:t>
      </w:r>
    </w:p>
    <w:p>
      <w:r>
        <w:t>&gt;</w:t>
      </w:r>
    </w:p>
    <w:p>
      <w:r>
        <w:t>&gt; 关键指标：</w:t>
      </w:r>
      <w:r>
        <w:rPr>
          <w:b/>
        </w:rPr>
        <w:t>MOS ≥4.0</w:t>
      </w:r>
      <w:r>
        <w:t>（主观音质 5 分制，4.0 = 听起来像人）、</w:t>
      </w:r>
      <w:r>
        <w:rPr>
          <w:b/>
        </w:rPr>
        <w:t>首音频帧 ≤220 ms</w:t>
      </w:r>
      <w:r>
        <w:t>（说完到机器人开始出声）。</w:t>
      </w:r>
    </w:p>
    <w:p/>
    <w:p>
      <w:pPr>
        <w:pStyle w:val="Heading3"/>
      </w:pPr>
      <w:r>
        <w:rPr>
          <w:color w:val="1F497D"/>
        </w:rPr>
        <w:t>M7 大模型功能（云端兜底，处理复杂的）</w:t>
      </w:r>
    </w:p>
    <w:p/>
    <w:p>
      <w:r>
        <w:t>&gt; M5 判断"这事儿规则搞不定"才会调 M7。</w:t>
      </w:r>
    </w:p>
    <w:p>
      <w:r>
        <w:t>&gt;</w:t>
      </w:r>
    </w:p>
    <w:p>
      <w:r>
        <w:t>&gt; 关键指标：</w:t>
      </w:r>
      <w:r>
        <w:rPr>
          <w:b/>
        </w:rPr>
        <w:t>Function Call 准确率 ≥85%</w:t>
      </w:r>
      <w:r>
        <w:t>（说"打开空调"能正确映射成 API 调用）、</w:t>
      </w:r>
      <w:r>
        <w:rPr>
          <w:b/>
        </w:rPr>
        <w:t>云端 P95 延迟 ≤2000 ms</w:t>
      </w:r>
      <w:r>
        <w:t>、</w:t>
      </w:r>
      <w:r>
        <w:rPr>
          <w:b/>
        </w:rPr>
        <w:t>断网时本地 7B 兜底覆盖 ≥80%</w:t>
      </w:r>
      <w:r>
        <w:t>。</w:t>
      </w:r>
    </w:p>
    <w:p/>
    <w:p>
      <w:pPr>
        <w:pStyle w:val="Heading3"/>
      </w:pPr>
      <w:r>
        <w:rPr>
          <w:color w:val="1F497D"/>
        </w:rPr>
        <w:t>端到端目标（图最下面那条黄色长条）</w:t>
      </w:r>
    </w:p>
    <w:p/>
    <w:p>
      <w:r>
        <w:t>&gt; 不是让评委记每个模块的延迟，</w:t>
      </w:r>
      <w:r>
        <w:rPr>
          <w:b/>
        </w:rPr>
        <w:t>只需要记 4 个数字</w:t>
      </w:r>
      <w:r>
        <w:t>：</w:t>
      </w:r>
    </w:p>
    <w:p>
      <w:r>
        <w:t xml:space="preserve">&gt; - </w:t>
      </w:r>
      <w:r>
        <w:rPr>
          <w:b/>
        </w:rPr>
        <w:t>本体控制 ≤1500 ms</w:t>
      </w:r>
      <w:r>
        <w:t>（动手/移动/转身这些）</w:t>
      </w:r>
    </w:p>
    <w:p>
      <w:r>
        <w:t xml:space="preserve">&gt; - </w:t>
      </w:r>
      <w:r>
        <w:rPr>
          <w:b/>
        </w:rPr>
        <w:t>信息查询 ≤2200 ms</w:t>
      </w:r>
      <w:r>
        <w:t>（问天气问时间）</w:t>
      </w:r>
    </w:p>
    <w:p>
      <w:r>
        <w:t xml:space="preserve">&gt; - </w:t>
      </w:r>
      <w:r>
        <w:rPr>
          <w:b/>
        </w:rPr>
        <w:t>任务执行 ≤2500 ms</w:t>
      </w:r>
      <w:r>
        <w:t>（多步骤任务）</w:t>
      </w:r>
    </w:p>
    <w:p>
      <w:r>
        <w:t xml:space="preserve">&gt; - </w:t>
      </w:r>
      <w:r>
        <w:rPr>
          <w:b/>
        </w:rPr>
        <w:t>对话闲聊 ≤3000 ms</w:t>
      </w:r>
      <w:r>
        <w:t>（开放域聊天，走 LLM）</w:t>
      </w:r>
    </w:p>
    <w:p>
      <w:r>
        <w:t>&gt;</w:t>
      </w:r>
    </w:p>
    <w:p>
      <w:r>
        <w:t>&gt; 这 4 个数字</w:t>
      </w:r>
      <w:r>
        <w:rPr>
          <w:b/>
        </w:rPr>
        <w:t>完全对齐海外公版车端项目</w:t>
      </w:r>
      <w:r>
        <w:t>（极氪/领克/一汽实测值）。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第三部分 · 关键指标（2 分钟）</w:t>
      </w:r>
    </w:p>
    <w:p/>
    <w:p>
      <w:r>
        <w:t>&gt; 100 多个指标里，</w:t>
      </w:r>
      <w:r>
        <w:rPr>
          <w:b/>
        </w:rPr>
        <w:t>只有 5 个是评审/上线的硬门槛</w:t>
      </w:r>
      <w:r>
        <w:t>，其他都是配套：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shall 值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凭什么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**唤醒率 WRR**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95%（统一工况）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思必驰量产水平 95-97% / 讯飞 97-99%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**字错误率 CER**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≤ 6%（统一工况）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 AISHELL-2 实测 5-7% / 讯飞 3-4%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**TTS 自然度 MOS**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4.0（5 分制盲测）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 3.9-4.1 / 讯飞 SuperVoice 4.2-4.4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**Function Call 准确率**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 Spark 4 实测 90% / 阿里 Qwen 94% / 字节豆包 92%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**危险指令拦截率**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**100%（不分层）**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ISO 26262 + 白名单可保证；安全永远不分层</w:t>
            </w:r>
          </w:p>
        </w:tc>
      </w:tr>
    </w:tbl>
    <w:p/>
    <w:p/>
    <w:p>
      <w:r>
        <w:t>&gt; 这 5 个全过 = 上线条件之一。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第四部分 · 我的核心决策（2 分钟，被问到必答）</w:t>
      </w:r>
    </w:p>
    <w:p/>
    <w:p>
      <w:pPr>
        <w:pStyle w:val="Heading3"/>
      </w:pPr>
      <w:r>
        <w:rPr>
          <w:color w:val="1F497D"/>
        </w:rPr>
        <w:t>决策 1：本期不含 VLM（视觉语言理解）</w:t>
      </w:r>
    </w:p>
    <w:p/>
    <w:p>
      <w:r>
        <w:t>&gt; 一期纯语音链路，</w:t>
      </w:r>
      <w:r>
        <w:rPr>
          <w:b/>
        </w:rPr>
        <w:t>显式排除 VLM</w:t>
      </w:r>
      <w:r>
        <w:t>（图像描述 / VQA / OCR / POPE 等）。</w:t>
      </w:r>
    </w:p>
    <w:p>
      <w:r>
        <w:t>&gt;</w:t>
      </w:r>
    </w:p>
    <w:p>
      <w:r>
        <w:t xml:space="preserve">&gt; </w:t>
      </w:r>
      <w:r>
        <w:rPr>
          <w:b/>
        </w:rPr>
        <w:t>为什么？</w:t>
      </w:r>
      <w:r>
        <w:t xml:space="preserve"> 讯飞这种全栈玩家会顺手把多模态打包进来，</w:t>
      </w:r>
      <w:r>
        <w:rPr>
          <w:b/>
        </w:rPr>
        <w:t>多收 20-40 万</w:t>
      </w:r>
      <w:r>
        <w:t>。我们写明不要，省钱。多模态前端那块的"视觉"只是用上游已提供的人脸/骨骼坐标做声视联合定向，不做视觉理解。</w:t>
      </w:r>
    </w:p>
    <w:p/>
    <w:p>
      <w:pPr>
        <w:pStyle w:val="Heading3"/>
      </w:pPr>
      <w:r>
        <w:rPr>
          <w:color w:val="1F497D"/>
        </w:rPr>
        <w:t>决策 2：所有指标 shall + should 双层量化</w:t>
      </w:r>
    </w:p>
    <w:p/>
    <w:p>
      <w:r>
        <w:t xml:space="preserve">&gt; </w:t>
      </w:r>
      <w:r>
        <w:rPr>
          <w:b/>
        </w:rPr>
        <w:t>shall = 思必驰勉强能做到（资格底线）</w:t>
      </w:r>
      <w:r/>
    </w:p>
    <w:p>
      <w:r>
        <w:t xml:space="preserve">&gt; </w:t>
      </w:r>
      <w:r>
        <w:rPr>
          <w:b/>
        </w:rPr>
        <w:t>should = 讯飞顶配水平（加分位）</w:t>
      </w:r>
      <w:r/>
    </w:p>
    <w:p>
      <w:r>
        <w:t>&gt;</w:t>
      </w:r>
    </w:p>
    <w:p>
      <w:r>
        <w:t xml:space="preserve">&gt; </w:t>
      </w:r>
      <w:r>
        <w:rPr>
          <w:b/>
        </w:rPr>
        <w:t>为什么？</w:t>
      </w:r>
      <w:r>
        <w:t xml:space="preserve"> 如果只设 shall = 讯飞顶配，思必驰投不动，市场就只有讯飞一家，议价权全没了。双层之后，</w:t>
      </w:r>
      <w:r>
        <w:rPr>
          <w:b/>
        </w:rPr>
        <w:t>两家都能投标</w:t>
      </w:r>
      <w:r>
        <w:t>，我们有得选。</w:t>
      </w:r>
    </w:p>
    <w:p/>
    <w:p>
      <w:pPr>
        <w:pStyle w:val="Heading3"/>
      </w:pPr>
      <w:r>
        <w:rPr>
          <w:color w:val="1F497D"/>
        </w:rPr>
        <w:t>决策 3：端到端拆"规则路径"和"LLM 路径"双通道</w:t>
      </w:r>
    </w:p>
    <w:p/>
    <w:p>
      <w:r>
        <w:t>&gt; 简单指令（开空调、播音乐）走规则引擎，</w:t>
      </w:r>
      <w:r>
        <w:rPr>
          <w:b/>
        </w:rPr>
        <w:t>800 ms 内必须响应</w:t>
      </w:r>
      <w:r>
        <w:t>。</w:t>
      </w:r>
    </w:p>
    <w:p>
      <w:r>
        <w:t>&gt; 复杂指令（开放域闲聊）走云端 LLM，</w:t>
      </w:r>
      <w:r>
        <w:rPr>
          <w:b/>
        </w:rPr>
        <w:t>3000 ms 内必须响应</w:t>
      </w:r>
      <w:r>
        <w:t>。</w:t>
      </w:r>
    </w:p>
    <w:p>
      <w:r>
        <w:t>&gt;</w:t>
      </w:r>
    </w:p>
    <w:p>
      <w:r>
        <w:t xml:space="preserve">&gt; </w:t>
      </w:r>
      <w:r>
        <w:rPr>
          <w:b/>
        </w:rPr>
        <w:t>为什么？</w:t>
      </w:r>
      <w:r>
        <w:t xml:space="preserve"> 一个值卡死会扯皮——规则路径如果留给 3 秒太松，LLM 路径如果限到 800 ms 又做不到。</w:t>
      </w:r>
      <w:r>
        <w:rPr>
          <w:b/>
        </w:rPr>
        <w:t>两套独立预算，谁的活谁负责</w:t>
      </w:r>
      <w:r>
        <w:t>。</w:t>
      </w:r>
    </w:p>
    <w:p>
      <w:r>
        <w:t>&gt;</w:t>
      </w:r>
    </w:p>
    <w:p>
      <w:r>
        <w:t>&gt; 而且 LLM 路径下，规则引擎要在 800 ms 内</w:t>
      </w:r>
      <w:r>
        <w:rPr>
          <w:b/>
        </w:rPr>
        <w:t>先返回首字反馈</w:t>
      </w:r>
      <w:r>
        <w:t>（"让我想一下"），用户才不会感觉卡顿。</w:t>
      </w:r>
    </w:p>
    <w:p/>
    <w:p>
      <w:pPr>
        <w:pStyle w:val="Heading3"/>
      </w:pPr>
      <w:r>
        <w:rPr>
          <w:color w:val="1F497D"/>
        </w:rPr>
        <w:t>决策 4：每个指标都有 [S1]-[S4] 4 类来源标注</w:t>
      </w:r>
    </w:p>
    <w:p/>
    <w:p>
      <w:r>
        <w:t xml:space="preserve">&gt; </w:t>
      </w:r>
      <w:r>
        <w:rPr>
          <w:b/>
        </w:rPr>
        <w:t>[S1] 国际行业基线</w:t>
      </w:r>
      <w:r>
        <w:t>（ITU-T / AISHELL-2 / ISO 等）</w:t>
      </w:r>
    </w:p>
    <w:p>
      <w:r>
        <w:t xml:space="preserve">&gt; </w:t>
      </w:r>
      <w:r>
        <w:rPr>
          <w:b/>
        </w:rPr>
        <w:t>[S2] 国内主流厂商实测</w:t>
      </w:r>
      <w:r>
        <w:t>（讯飞/思必驰/阿里/火山/声智）</w:t>
      </w:r>
    </w:p>
    <w:p>
      <w:r>
        <w:t xml:space="preserve">&gt; </w:t>
      </w:r>
      <w:r>
        <w:rPr>
          <w:b/>
        </w:rPr>
        <w:t>[S3] 海外公版车端项目对标</w:t>
      </w:r>
      <w:r>
        <w:t>（极氪/领克/一汽 Excel）</w:t>
      </w:r>
    </w:p>
    <w:p>
      <w:r>
        <w:t xml:space="preserve">&gt; </w:t>
      </w:r>
      <w:r>
        <w:rPr>
          <w:b/>
        </w:rPr>
        <w:t>[S4] 物理/工程约束</w:t>
      </w:r>
      <w:r>
        <w:t>（如 30 fps 视觉单帧 33 ms）</w:t>
      </w:r>
    </w:p>
    <w:p>
      <w:r>
        <w:t>&gt;</w:t>
      </w:r>
    </w:p>
    <w:p>
      <w:r>
        <w:t xml:space="preserve">&gt; </w:t>
      </w:r>
      <w:r>
        <w:rPr>
          <w:b/>
        </w:rPr>
        <w:t>为什么？</w:t>
      </w:r>
      <w:r>
        <w:t xml:space="preserve"> 评审或者供应商质疑数字，</w:t>
      </w:r>
      <w:r>
        <w:rPr>
          <w:b/>
        </w:rPr>
        <w:t>指着来源代号说话，不扯皮</w:t>
      </w:r>
      <w:r>
        <w:t>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第五部分 · Q&amp;A 预设（背熟以下 8 个）</w:t>
      </w:r>
    </w:p>
    <w:p/>
    <w:p>
      <w:pPr>
        <w:pStyle w:val="Heading3"/>
      </w:pPr>
      <w:r>
        <w:rPr>
          <w:color w:val="1F497D"/>
        </w:rPr>
        <w:t>Q1：你这指标会不会太严苛了，供应商做不到？</w:t>
      </w:r>
    </w:p>
    <w:p/>
    <w:p>
      <w:r/>
      <w:r>
        <w:rPr>
          <w:b/>
        </w:rPr>
        <w:t>答</w:t>
      </w:r>
      <w:r>
        <w:t>：恰恰相反。我们 v1.5 专门做了校准——shall 全部对齐</w:t>
      </w:r>
      <w:r>
        <w:rPr>
          <w:b/>
        </w:rPr>
        <w:t>思必驰当前产品线的真实可达水平</w:t>
      </w:r>
      <w:r>
        <w:t>（讯飞会更宽裕）。如果讯飞和思必驰</w:t>
      </w:r>
      <w:r>
        <w:rPr>
          <w:b/>
        </w:rPr>
        <w:t>都做不到</w:t>
      </w:r>
      <w:r>
        <w:t>，那市场上确实没人能做。每条指标依据段都标了思必驰的实测区间。</w:t>
      </w:r>
    </w:p>
    <w:p/>
    <w:p>
      <w:pPr>
        <w:pStyle w:val="Heading3"/>
      </w:pPr>
      <w:r>
        <w:rPr>
          <w:color w:val="1F497D"/>
        </w:rPr>
        <w:t>Q2：为什么端到端要 1500 ms？感觉很慢</w:t>
      </w:r>
    </w:p>
    <w:p/>
    <w:p>
      <w:r/>
      <w:r>
        <w:rPr>
          <w:b/>
        </w:rPr>
        <w:t>答</w:t>
      </w:r>
      <w:r>
        <w:t>：这是</w:t>
      </w:r>
      <w:r>
        <w:rPr>
          <w:b/>
        </w:rPr>
        <w:t>海外公版车端项目实测基线</w:t>
      </w:r>
      <w:r>
        <w:t>——极氪 1500 ms、领克 1300 ms（领克最严）。我们一期 shall 设 1500 ms 跟齐极氪，should 设 1300 ms 对齐领克。</w:t>
      </w:r>
      <w:r>
        <w:rPr>
          <w:b/>
        </w:rPr>
        <w:t>这已经是国内主流车企的最严合规值，机器人场景理论上更宽容</w:t>
      </w:r>
      <w:r>
        <w:t>。</w:t>
      </w:r>
    </w:p>
    <w:p/>
    <w:p>
      <w:pPr>
        <w:pStyle w:val="Heading3"/>
      </w:pPr>
      <w:r>
        <w:rPr>
          <w:color w:val="1F497D"/>
        </w:rPr>
        <w:t>Q3：危险指令拦截 100%，万一漏一个怎么办？</w:t>
      </w:r>
    </w:p>
    <w:p/>
    <w:p>
      <w:r/>
      <w:r>
        <w:rPr>
          <w:b/>
        </w:rPr>
        <w:t>答</w:t>
      </w:r>
      <w:r>
        <w:t>：</w:t>
      </w:r>
      <w:r>
        <w:rPr>
          <w:b/>
        </w:rPr>
        <w:t>不分层</w:t>
      </w:r>
      <w:r>
        <w:t>——shall 和 should 都是 100%。技术上保证：① 安全白名单强制校验，LLM 输出经安全层过滤后才下发；② 50 条预设危险指令测试集出厂前必过；③ 出厂后任何漏拦事件 = 强制回滚。</w:t>
      </w:r>
      <w:r>
        <w:rPr>
          <w:b/>
        </w:rPr>
        <w:t>这条是上线红线</w:t>
      </w:r>
      <w:r>
        <w:t>。</w:t>
      </w:r>
    </w:p>
    <w:p/>
    <w:p>
      <w:pPr>
        <w:pStyle w:val="Heading3"/>
      </w:pPr>
      <w:r>
        <w:rPr>
          <w:color w:val="1F497D"/>
        </w:rPr>
        <w:t>Q4：思必驰能投，讯飞能投，还有其他家吗？</w:t>
      </w:r>
    </w:p>
    <w:p/>
    <w:p>
      <w:r/>
      <w:r>
        <w:rPr>
          <w:b/>
        </w:rPr>
        <w:t>答</w:t>
      </w:r>
      <w:r>
        <w:t>：</w:t>
      </w:r>
      <w:r>
        <w:rPr>
          <w:b/>
        </w:rPr>
        <w:t>12 家梯队我们都做了对标</w:t>
      </w:r>
      <w:r>
        <w:t>（在配套的供应商对标分析里）：</w:t>
      </w:r>
    </w:p>
    <w:p>
      <w:pPr>
        <w:pStyle w:val="ListBullet"/>
      </w:pPr>
      <w:r>
        <w:t>梯队 A 全栈型：讯飞 / 思必驰 / 云知声 / 出门问问</w:t>
      </w:r>
    </w:p>
    <w:p>
      <w:pPr>
        <w:pStyle w:val="ListBullet"/>
      </w:pPr>
      <w:r>
        <w:t>梯队 B 专精型：声智（声学最强）/ 猎户星空（机器人最深）/ 火山引擎（云端最强）/ 阿里达摩</w:t>
      </w:r>
    </w:p>
    <w:p>
      <w:pPr>
        <w:pStyle w:val="ListBullet"/>
      </w:pPr>
      <w:r>
        <w:t>梯队 C 辅助型：腾讯 / 百度 / DeepSeek / 智谱 / MiniMax / Kimi</w:t>
      </w:r>
    </w:p>
    <w:p>
      <w:pPr>
        <w:pStyle w:val="ListBullet"/>
      </w:pPr>
      <w:r>
        <w:t>推荐 4 家进 POC：讯飞、思必驰+阿里、猎户+火山、声智+多供应商</w:t>
      </w:r>
    </w:p>
    <w:p/>
    <w:p>
      <w:pPr>
        <w:pStyle w:val="Heading3"/>
      </w:pPr>
      <w:r>
        <w:rPr>
          <w:color w:val="1F497D"/>
        </w:rPr>
        <w:t>Q5：海外公版数据可信吗？</w:t>
      </w:r>
    </w:p>
    <w:p/>
    <w:p>
      <w:r/>
      <w:r>
        <w:rPr>
          <w:b/>
        </w:rPr>
        <w:t>答</w:t>
      </w:r>
      <w:r>
        <w:t>：是用户提供的内部参考资料，含</w:t>
      </w:r>
      <w:r>
        <w:rPr>
          <w:b/>
        </w:rPr>
        <w:t>3 家国内车企的实测数据</w:t>
      </w:r>
      <w:r>
        <w:t>（极氪/领克/一汽），是车端语音交互行业的事实基线。机器人项目跟车机场景在工况、链路结构上高度同构（噪声/远场/多人/驾驶/运动），数值映射方法论我在 SOR §6.2.6 业务域指标依据段都写明了。</w:t>
      </w:r>
    </w:p>
    <w:p/>
    <w:p>
      <w:pPr>
        <w:pStyle w:val="Heading3"/>
      </w:pPr>
      <w:r>
        <w:rPr>
          <w:color w:val="1F497D"/>
        </w:rPr>
        <w:t>Q6：为什么有 73 处指标依据标注？这么多有必要吗？</w:t>
      </w:r>
    </w:p>
    <w:p/>
    <w:p>
      <w:r/>
      <w:r>
        <w:rPr>
          <w:b/>
        </w:rPr>
        <w:t>答</w:t>
      </w:r>
      <w:r>
        <w:t>：</w:t>
      </w:r>
      <w:r>
        <w:rPr>
          <w:b/>
        </w:rPr>
        <w:t>正是为了应对今天这种评审场景</w:t>
      </w:r>
      <w:r>
        <w:t>。任何一条指标被质疑"凭什么是这个值"，我都能指出 [S1]-[S4] 的具体来源。这是工程化 SOR 的核心要求——</w:t>
      </w:r>
      <w:r>
        <w:rPr>
          <w:b/>
        </w:rPr>
        <w:t>所有数字必须可溯源，不允许拍脑袋</w:t>
      </w:r>
      <w:r>
        <w:t>。</w:t>
      </w:r>
    </w:p>
    <w:p/>
    <w:p>
      <w:pPr>
        <w:pStyle w:val="Heading3"/>
      </w:pPr>
      <w:r>
        <w:rPr>
          <w:color w:val="1F497D"/>
        </w:rPr>
        <w:t>Q7：一期不要 VLM，二期补吗？</w:t>
      </w:r>
    </w:p>
    <w:p/>
    <w:p>
      <w:r/>
      <w:r>
        <w:rPr>
          <w:b/>
        </w:rPr>
        <w:t>答</w:t>
      </w:r>
      <w:r>
        <w:t>：是。</w:t>
      </w:r>
      <w:r>
        <w:rPr>
          <w:b/>
        </w:rPr>
        <w:t>一期纯语音先做实，二期再加 VLM</w:t>
      </w:r>
      <w:r>
        <w:t>。这样做有 3 个好处：</w:t>
      </w:r>
    </w:p>
    <w:p>
      <w:pPr>
        <w:pStyle w:val="ListNumber"/>
      </w:pPr>
      <w:r>
        <w:t>一期范围清晰，供应商不能塞 VLM 抬价；</w:t>
      </w:r>
    </w:p>
    <w:p>
      <w:pPr>
        <w:pStyle w:val="ListNumber"/>
      </w:pPr>
      <w:r>
        <w:t>一期 POC 周期短（4-5 周），快速上线；</w:t>
      </w:r>
    </w:p>
    <w:p>
      <w:pPr>
        <w:pStyle w:val="ListNumber"/>
      </w:pPr>
      <w:r>
        <w:t>二期再选最强 VLM（通义-VL / GLM-4V / Doubao-Vision 等），独立招标议价更狠。</w:t>
      </w:r>
    </w:p>
    <w:p/>
    <w:p>
      <w:pPr>
        <w:pStyle w:val="Heading3"/>
      </w:pPr>
      <w:r>
        <w:rPr>
          <w:color w:val="1F497D"/>
        </w:rPr>
        <w:t>Q8：万一思必驰也做不到怎么办？回滚机制？</w:t>
      </w:r>
    </w:p>
    <w:p/>
    <w:p>
      <w:r/>
      <w:r>
        <w:rPr>
          <w:b/>
        </w:rPr>
        <w:t>答</w:t>
      </w:r>
      <w:r>
        <w:t>：3 道兜底：</w:t>
      </w:r>
    </w:p>
    <w:p>
      <w:pPr>
        <w:pStyle w:val="ListNumber"/>
      </w:pPr>
      <w:r>
        <w:t>POC 阶段筛掉——4 周 POC 用甲方统一测试集，达不到 shall 直接淘汰，不进入合同</w:t>
      </w:r>
    </w:p>
    <w:p>
      <w:pPr>
        <w:pStyle w:val="ListNumber"/>
      </w:pPr>
      <w:r>
        <w:t>试点 5 台 + 灰度 20 台两轮验证，核心指标连续 72h 低于 shall 80% 触发回滚</w:t>
      </w:r>
    </w:p>
    <w:p>
      <w:pPr>
        <w:pStyle w:val="ListNumber"/>
      </w:pPr>
      <w:r>
        <w:t>多供应商备选——主合同方之外预留 ≥ 2 家备选，可热替换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第六部分 · 收尾（30 秒）</w:t>
      </w:r>
    </w:p>
    <w:p/>
    <w:p>
      <w:r>
        <w:t>&gt; 总结一句话：</w:t>
      </w:r>
      <w:r>
        <w:rPr>
          <w:b/>
        </w:rPr>
        <w:t>这份 SOR 是给两家以上供应商发包的底线版本，不是天花板版本。所有数字可溯源，所有架构有取舍说明。今天评审通过后，下一步是发 RFP，4-6 周内 POC 选标。</w:t>
      </w:r>
      <w:r/>
    </w:p>
    <w:p>
      <w:r>
        <w:t>&gt;</w:t>
      </w:r>
    </w:p>
    <w:p>
      <w:r>
        <w:t>&gt; 谢谢大家，我答疑。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附录 A · 评审常用数字（贴在显示器右下角，被问急了瞄一眼）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关键问题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答案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一期范围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M1-M7 七大模块（**纯语音，不含 VLM**）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唤醒率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shall ≥ 95% / should ≥ 98%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shall ≤ 6% / should ≤ 3%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shall ≥ 4.0 / should ≥ 4.3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端到端·本体控制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1500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端到端·对话闲聊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3000 ms (P95)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唤醒响应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350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首字上屏（在线）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900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危险指令拦截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100%（不分层）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LLM 路径占比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20%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规则覆盖率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端到端任务成功率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≥ 92%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网络切换时间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≤ 500 ms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多语种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中文（主） + 英语/粤语/日语（必选）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指标依据来源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[S1] 国际 / [S2] 国内主流 / [S3] 海外公版 / [S4] 物理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配套文档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SOR v1.6 / 供应商对标 / 评审报告 / PRD v1.2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附录 B · 万一被问"项目状态/进度"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完成度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SOR 撰写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✅ 完成 v1.6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2026-05-28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内部评审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🔄 进行中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**今天**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供应商对标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✅ 12 家完成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已交付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RFP 发出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⏳ 待评审通过后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评审后 1 周内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供应商 POC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评审后 4-6 周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选标定标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POC 结束后 1 周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量产研发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选标后 ~3 个月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*评审讲稿 v1.0 ｜ 配套 SOR v1.6 / 流程图 PNG / 供应商对标 / 评审报告*</w:t>
      </w:r>
    </w:p>
    <w:p>
      <w:r>
        <w:t>*作者：王珊珊 ｜ 日期：2026-05-28*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